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2A3" w:rsidRDefault="007A12A3" w:rsidP="00987218">
      <w:pPr>
        <w:tabs>
          <w:tab w:val="left" w:pos="3402"/>
        </w:tabs>
        <w:rPr>
          <w:b/>
          <w:sz w:val="28"/>
          <w:szCs w:val="28"/>
        </w:rPr>
      </w:pPr>
    </w:p>
    <w:p w:rsidR="00573D9A" w:rsidRPr="00323FFC" w:rsidRDefault="00DB69EC" w:rsidP="0011264D">
      <w:pPr>
        <w:tabs>
          <w:tab w:val="left" w:pos="3402"/>
        </w:tabs>
        <w:jc w:val="center"/>
        <w:rPr>
          <w:b/>
          <w:sz w:val="28"/>
          <w:szCs w:val="28"/>
        </w:rPr>
      </w:pPr>
      <w:r w:rsidRPr="00323FFC">
        <w:rPr>
          <w:b/>
          <w:sz w:val="28"/>
          <w:szCs w:val="28"/>
        </w:rPr>
        <w:t xml:space="preserve">Содержание </w:t>
      </w:r>
      <w:r w:rsidR="00C40F43" w:rsidRPr="00323FFC">
        <w:rPr>
          <w:b/>
          <w:sz w:val="28"/>
          <w:szCs w:val="28"/>
        </w:rPr>
        <w:t xml:space="preserve">практических </w:t>
      </w:r>
      <w:r w:rsidR="00C340EA" w:rsidRPr="00323FFC">
        <w:rPr>
          <w:b/>
          <w:sz w:val="28"/>
          <w:szCs w:val="28"/>
        </w:rPr>
        <w:t xml:space="preserve">и лабораторных </w:t>
      </w:r>
      <w:r w:rsidRPr="00323FFC">
        <w:rPr>
          <w:b/>
          <w:sz w:val="28"/>
          <w:szCs w:val="28"/>
        </w:rPr>
        <w:t>занятий</w:t>
      </w:r>
    </w:p>
    <w:p w:rsidR="000C16A8" w:rsidRDefault="000C16A8" w:rsidP="0011264D">
      <w:pPr>
        <w:jc w:val="center"/>
        <w:rPr>
          <w:b/>
        </w:rPr>
      </w:pPr>
    </w:p>
    <w:p w:rsidR="00323FFC" w:rsidRDefault="006E7B81" w:rsidP="006E7B81">
      <w:pPr>
        <w:jc w:val="center"/>
        <w:rPr>
          <w:b/>
        </w:rPr>
      </w:pPr>
      <w:r w:rsidRPr="006E7B81">
        <w:rPr>
          <w:b/>
        </w:rPr>
        <w:t xml:space="preserve">1. </w:t>
      </w:r>
      <w:r w:rsidR="00323FFC" w:rsidRPr="006E7B81">
        <w:rPr>
          <w:b/>
        </w:rPr>
        <w:t xml:space="preserve">ВОСПРОИЗВОДСТВО ПЛОДОРОДИЯ ПОЧВЫ </w:t>
      </w:r>
    </w:p>
    <w:p w:rsidR="000C16A8" w:rsidRPr="006E7B81" w:rsidRDefault="00323FFC" w:rsidP="006E7B81">
      <w:pPr>
        <w:jc w:val="center"/>
        <w:rPr>
          <w:b/>
        </w:rPr>
      </w:pPr>
      <w:r w:rsidRPr="006E7B81">
        <w:rPr>
          <w:b/>
        </w:rPr>
        <w:t>И ОПТИМИЗАЦИЯ ЖИЗНИ РАСТЕНИЙ</w:t>
      </w:r>
    </w:p>
    <w:p w:rsidR="006E7B81" w:rsidRDefault="006E7B81" w:rsidP="0011264D">
      <w:pPr>
        <w:rPr>
          <w:b/>
        </w:rPr>
      </w:pPr>
    </w:p>
    <w:p w:rsidR="000C16A8" w:rsidRDefault="006E7B81" w:rsidP="0011264D">
      <w:pPr>
        <w:rPr>
          <w:b/>
        </w:rPr>
      </w:pPr>
      <w:r>
        <w:rPr>
          <w:b/>
        </w:rPr>
        <w:t xml:space="preserve">Работа 1. </w:t>
      </w:r>
      <w:r w:rsidRPr="006E7B81">
        <w:rPr>
          <w:b/>
        </w:rPr>
        <w:t>Определение влажности почвы</w:t>
      </w:r>
    </w:p>
    <w:p w:rsidR="006E7B81" w:rsidRPr="006E7B81" w:rsidRDefault="006E7B81" w:rsidP="0011264D">
      <w:pPr>
        <w:rPr>
          <w:b/>
        </w:rPr>
      </w:pPr>
    </w:p>
    <w:p w:rsidR="006E7B81" w:rsidRPr="006E7B81" w:rsidRDefault="006E7B81" w:rsidP="006E7B81">
      <w:pPr>
        <w:widowControl w:val="0"/>
        <w:ind w:firstLine="284"/>
        <w:jc w:val="both"/>
        <w:rPr>
          <w:spacing w:val="-2"/>
        </w:rPr>
      </w:pPr>
      <w:r w:rsidRPr="00BE6313">
        <w:rPr>
          <w:b/>
          <w:i/>
          <w:spacing w:val="-2"/>
        </w:rPr>
        <w:t>Задание:</w:t>
      </w:r>
      <w:r w:rsidRPr="006E7B81">
        <w:rPr>
          <w:b/>
          <w:spacing w:val="-2"/>
        </w:rPr>
        <w:t xml:space="preserve"> </w:t>
      </w:r>
      <w:r w:rsidRPr="006E7B81">
        <w:rPr>
          <w:spacing w:val="-2"/>
        </w:rPr>
        <w:t>1) освоить методику определения влажности почвы; 2) определить влажность почвы и оценить степень ее увлажнения.</w:t>
      </w:r>
    </w:p>
    <w:p w:rsidR="006E7B81" w:rsidRPr="006E7B81" w:rsidRDefault="006E7B81" w:rsidP="006E7B81">
      <w:pPr>
        <w:widowControl w:val="0"/>
        <w:ind w:firstLine="284"/>
        <w:jc w:val="both"/>
        <w:rPr>
          <w:b/>
          <w:i/>
        </w:rPr>
      </w:pPr>
      <w:r w:rsidRPr="00BE6313">
        <w:rPr>
          <w:b/>
          <w:i/>
          <w:spacing w:val="-2"/>
        </w:rPr>
        <w:t>Приборы и оборудование:</w:t>
      </w:r>
      <w:r w:rsidRPr="006E7B81">
        <w:rPr>
          <w:b/>
          <w:spacing w:val="-2"/>
        </w:rPr>
        <w:t xml:space="preserve"> </w:t>
      </w:r>
      <w:r w:rsidRPr="006E7B81">
        <w:t>алюминиевые бюксы, сушильный шкаф, весы, щипцы, ан</w:t>
      </w:r>
      <w:r w:rsidRPr="006E7B81">
        <w:t>а</w:t>
      </w:r>
      <w:r w:rsidRPr="006E7B81">
        <w:t>лизатор влагосодержания, полевой влагомер.</w:t>
      </w:r>
    </w:p>
    <w:p w:rsidR="006E7B81" w:rsidRPr="006E7B81" w:rsidRDefault="006E7B81" w:rsidP="006E7B81">
      <w:pPr>
        <w:ind w:firstLine="284"/>
        <w:jc w:val="both"/>
      </w:pPr>
      <w:r w:rsidRPr="00BE6313">
        <w:rPr>
          <w:b/>
          <w:i/>
        </w:rPr>
        <w:t xml:space="preserve">Порядок выполнения работы в лабораторных условиях. </w:t>
      </w:r>
      <w:r w:rsidRPr="006E7B81">
        <w:t>Пробы почвы для определ</w:t>
      </w:r>
      <w:r w:rsidRPr="006E7B81">
        <w:t>е</w:t>
      </w:r>
      <w:r w:rsidRPr="006E7B81">
        <w:t xml:space="preserve">ния влажности берутся буром из слоя 0–10, 10–20 см под одной из культур в трехкратной повторности. Почва помещается в </w:t>
      </w:r>
      <w:r w:rsidRPr="006E7B81">
        <w:rPr>
          <w:spacing w:val="-2"/>
        </w:rPr>
        <w:t>предварительно взвешенные, пронумерованные алюм</w:t>
      </w:r>
      <w:r w:rsidRPr="006E7B81">
        <w:rPr>
          <w:spacing w:val="-2"/>
        </w:rPr>
        <w:t>и</w:t>
      </w:r>
      <w:r w:rsidRPr="006E7B81">
        <w:rPr>
          <w:spacing w:val="-2"/>
        </w:rPr>
        <w:t>ниевые бюксы</w:t>
      </w:r>
      <w:r w:rsidRPr="006E7B81">
        <w:t>. В аудитории бюксы с сырой почвой взвешиваются и высушиваются до п</w:t>
      </w:r>
      <w:r w:rsidRPr="006E7B81">
        <w:t>о</w:t>
      </w:r>
      <w:r w:rsidRPr="006E7B81">
        <w:t>стоянной массы в сушильном шкафу при температуре 105 °С в течение 6–8 ч. После в</w:t>
      </w:r>
      <w:r w:rsidRPr="006E7B81">
        <w:t>ы</w:t>
      </w:r>
      <w:r w:rsidRPr="006E7B81">
        <w:t>сушивания бюкс с почвой взвешивается.</w:t>
      </w:r>
    </w:p>
    <w:p w:rsidR="006E7B81" w:rsidRPr="006E7B81" w:rsidRDefault="006E7B81" w:rsidP="006E7B81">
      <w:pPr>
        <w:ind w:firstLine="284"/>
        <w:jc w:val="both"/>
      </w:pPr>
      <w:r w:rsidRPr="006E7B81">
        <w:t>Результаты взвешивания записываются в табл. 1.</w:t>
      </w:r>
    </w:p>
    <w:p w:rsidR="006E7B81" w:rsidRPr="006E7B81" w:rsidRDefault="006E7B81" w:rsidP="006E7B81">
      <w:pPr>
        <w:ind w:firstLine="284"/>
        <w:jc w:val="both"/>
      </w:pPr>
    </w:p>
    <w:p w:rsidR="006E7B81" w:rsidRPr="006E7B81" w:rsidRDefault="006E7B81" w:rsidP="006E7B81">
      <w:pPr>
        <w:jc w:val="center"/>
        <w:rPr>
          <w:b/>
        </w:rPr>
      </w:pPr>
      <w:r w:rsidRPr="00C340EA">
        <w:t>Таблица 1.</w:t>
      </w:r>
      <w:r w:rsidRPr="006E7B81">
        <w:rPr>
          <w:spacing w:val="20"/>
        </w:rPr>
        <w:t xml:space="preserve"> </w:t>
      </w:r>
      <w:r w:rsidRPr="006E7B81">
        <w:rPr>
          <w:b/>
        </w:rPr>
        <w:t>Влажность почвы</w:t>
      </w:r>
    </w:p>
    <w:p w:rsidR="006E7B81" w:rsidRPr="006E7B81" w:rsidRDefault="006E7B81" w:rsidP="006E7B81">
      <w:pPr>
        <w:ind w:firstLine="360"/>
        <w:jc w:val="center"/>
      </w:pPr>
    </w:p>
    <w:tbl>
      <w:tblPr>
        <w:tblW w:w="9356" w:type="dxa"/>
        <w:jc w:val="center"/>
        <w:tblInd w:w="-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1205"/>
        <w:gridCol w:w="1206"/>
        <w:gridCol w:w="1276"/>
        <w:gridCol w:w="1276"/>
        <w:gridCol w:w="1275"/>
        <w:gridCol w:w="1275"/>
        <w:gridCol w:w="1276"/>
      </w:tblGrid>
      <w:tr w:rsidR="006E7B81" w:rsidRPr="006E7B81" w:rsidTr="006E7B81">
        <w:trPr>
          <w:jc w:val="center"/>
        </w:trPr>
        <w:tc>
          <w:tcPr>
            <w:tcW w:w="567" w:type="dxa"/>
            <w:vMerge w:val="restart"/>
            <w:shd w:val="clear" w:color="auto" w:fill="auto"/>
            <w:tcMar>
              <w:left w:w="57" w:type="dxa"/>
              <w:right w:w="57" w:type="dxa"/>
            </w:tcMar>
            <w:vAlign w:val="center"/>
          </w:tcPr>
          <w:p w:rsidR="006E7B81" w:rsidRPr="006E7B81" w:rsidRDefault="006E7B81" w:rsidP="006E7B81">
            <w:pPr>
              <w:jc w:val="center"/>
              <w:rPr>
                <w:sz w:val="20"/>
                <w:szCs w:val="20"/>
              </w:rPr>
            </w:pPr>
            <w:r w:rsidRPr="006E7B81">
              <w:rPr>
                <w:sz w:val="20"/>
                <w:szCs w:val="20"/>
              </w:rPr>
              <w:t xml:space="preserve">№ </w:t>
            </w:r>
          </w:p>
          <w:p w:rsidR="006E7B81" w:rsidRPr="006E7B81" w:rsidRDefault="006E7B81" w:rsidP="006E7B81">
            <w:pPr>
              <w:jc w:val="center"/>
              <w:rPr>
                <w:sz w:val="20"/>
                <w:szCs w:val="20"/>
              </w:rPr>
            </w:pPr>
            <w:r w:rsidRPr="006E7B81">
              <w:rPr>
                <w:sz w:val="20"/>
                <w:szCs w:val="20"/>
              </w:rPr>
              <w:t>п. п.</w:t>
            </w:r>
          </w:p>
        </w:tc>
        <w:tc>
          <w:tcPr>
            <w:tcW w:w="1205" w:type="dxa"/>
            <w:vMerge w:val="restart"/>
            <w:shd w:val="clear" w:color="auto" w:fill="auto"/>
            <w:tcMar>
              <w:left w:w="57" w:type="dxa"/>
              <w:right w:w="57" w:type="dxa"/>
            </w:tcMar>
            <w:vAlign w:val="center"/>
          </w:tcPr>
          <w:p w:rsidR="006E7B81" w:rsidRPr="006E7B81" w:rsidRDefault="006E7B81" w:rsidP="006E7B81">
            <w:pPr>
              <w:jc w:val="center"/>
              <w:rPr>
                <w:sz w:val="20"/>
                <w:szCs w:val="20"/>
              </w:rPr>
            </w:pPr>
            <w:r w:rsidRPr="006E7B81">
              <w:rPr>
                <w:sz w:val="20"/>
                <w:szCs w:val="20"/>
              </w:rPr>
              <w:t>Номер</w:t>
            </w:r>
          </w:p>
          <w:p w:rsidR="006E7B81" w:rsidRPr="006E7B81" w:rsidRDefault="006E7B81" w:rsidP="006E7B81">
            <w:pPr>
              <w:jc w:val="center"/>
              <w:rPr>
                <w:sz w:val="20"/>
                <w:szCs w:val="20"/>
              </w:rPr>
            </w:pPr>
            <w:r w:rsidRPr="006E7B81">
              <w:rPr>
                <w:sz w:val="20"/>
                <w:szCs w:val="20"/>
              </w:rPr>
              <w:t>бюкса</w:t>
            </w:r>
          </w:p>
        </w:tc>
        <w:tc>
          <w:tcPr>
            <w:tcW w:w="1206" w:type="dxa"/>
            <w:vMerge w:val="restart"/>
            <w:shd w:val="clear" w:color="auto" w:fill="auto"/>
            <w:tcMar>
              <w:left w:w="57" w:type="dxa"/>
              <w:right w:w="57" w:type="dxa"/>
            </w:tcMar>
            <w:vAlign w:val="center"/>
          </w:tcPr>
          <w:p w:rsidR="006E7B81" w:rsidRPr="006E7B81" w:rsidRDefault="006E7B81" w:rsidP="006E7B81">
            <w:pPr>
              <w:jc w:val="center"/>
              <w:rPr>
                <w:sz w:val="20"/>
                <w:szCs w:val="20"/>
              </w:rPr>
            </w:pPr>
            <w:r w:rsidRPr="006E7B81">
              <w:rPr>
                <w:sz w:val="20"/>
                <w:szCs w:val="20"/>
              </w:rPr>
              <w:t>Масса</w:t>
            </w:r>
          </w:p>
          <w:p w:rsidR="006E7B81" w:rsidRPr="006E7B81" w:rsidRDefault="006E7B81" w:rsidP="006E7B81">
            <w:pPr>
              <w:jc w:val="center"/>
              <w:rPr>
                <w:sz w:val="20"/>
                <w:szCs w:val="20"/>
              </w:rPr>
            </w:pPr>
            <w:r w:rsidRPr="006E7B81">
              <w:rPr>
                <w:sz w:val="20"/>
                <w:szCs w:val="20"/>
              </w:rPr>
              <w:t>бюкса, г</w:t>
            </w:r>
          </w:p>
        </w:tc>
        <w:tc>
          <w:tcPr>
            <w:tcW w:w="2552" w:type="dxa"/>
            <w:gridSpan w:val="2"/>
            <w:shd w:val="clear" w:color="auto" w:fill="auto"/>
            <w:tcMar>
              <w:left w:w="57" w:type="dxa"/>
              <w:right w:w="57" w:type="dxa"/>
            </w:tcMar>
            <w:vAlign w:val="center"/>
          </w:tcPr>
          <w:p w:rsidR="006E7B81" w:rsidRPr="006E7B81" w:rsidRDefault="006E7B81" w:rsidP="006E7B81">
            <w:pPr>
              <w:jc w:val="center"/>
              <w:rPr>
                <w:sz w:val="20"/>
                <w:szCs w:val="20"/>
              </w:rPr>
            </w:pPr>
            <w:r w:rsidRPr="006E7B81">
              <w:rPr>
                <w:sz w:val="20"/>
                <w:szCs w:val="20"/>
              </w:rPr>
              <w:t>Масса бюкса</w:t>
            </w:r>
          </w:p>
          <w:p w:rsidR="006E7B81" w:rsidRPr="006E7B81" w:rsidRDefault="006E7B81" w:rsidP="006E7B81">
            <w:pPr>
              <w:jc w:val="center"/>
              <w:rPr>
                <w:sz w:val="20"/>
                <w:szCs w:val="20"/>
              </w:rPr>
            </w:pPr>
            <w:r w:rsidRPr="006E7B81">
              <w:rPr>
                <w:sz w:val="20"/>
                <w:szCs w:val="20"/>
              </w:rPr>
              <w:t xml:space="preserve"> с почвой, г</w:t>
            </w:r>
          </w:p>
        </w:tc>
        <w:tc>
          <w:tcPr>
            <w:tcW w:w="1275" w:type="dxa"/>
            <w:vMerge w:val="restart"/>
            <w:shd w:val="clear" w:color="auto" w:fill="auto"/>
            <w:tcMar>
              <w:left w:w="57" w:type="dxa"/>
              <w:right w:w="57" w:type="dxa"/>
            </w:tcMar>
            <w:vAlign w:val="center"/>
          </w:tcPr>
          <w:p w:rsidR="006E7B81" w:rsidRPr="006E7B81" w:rsidRDefault="006E7B81" w:rsidP="006E7B81">
            <w:pPr>
              <w:jc w:val="center"/>
              <w:rPr>
                <w:sz w:val="20"/>
                <w:szCs w:val="20"/>
              </w:rPr>
            </w:pPr>
            <w:r w:rsidRPr="006E7B81">
              <w:rPr>
                <w:sz w:val="20"/>
                <w:szCs w:val="20"/>
              </w:rPr>
              <w:t>Масса абс</w:t>
            </w:r>
            <w:r w:rsidRPr="006E7B81">
              <w:rPr>
                <w:sz w:val="20"/>
                <w:szCs w:val="20"/>
              </w:rPr>
              <w:t>о</w:t>
            </w:r>
            <w:r w:rsidRPr="006E7B81">
              <w:rPr>
                <w:sz w:val="20"/>
                <w:szCs w:val="20"/>
              </w:rPr>
              <w:t>лютно сухой почвы (</w:t>
            </w:r>
            <w:r w:rsidRPr="006E7B81">
              <w:rPr>
                <w:i/>
                <w:sz w:val="20"/>
                <w:szCs w:val="20"/>
                <w:lang w:val="en-US"/>
              </w:rPr>
              <w:t>P</w:t>
            </w:r>
            <w:r w:rsidRPr="006E7B81">
              <w:rPr>
                <w:sz w:val="20"/>
                <w:szCs w:val="20"/>
                <w:vertAlign w:val="subscript"/>
                <w:lang w:val="en-US"/>
              </w:rPr>
              <w:t>c</w:t>
            </w:r>
            <w:r w:rsidRPr="006E7B81">
              <w:rPr>
                <w:sz w:val="20"/>
                <w:szCs w:val="20"/>
              </w:rPr>
              <w:t>), г</w:t>
            </w:r>
          </w:p>
        </w:tc>
        <w:tc>
          <w:tcPr>
            <w:tcW w:w="1275" w:type="dxa"/>
            <w:vMerge w:val="restart"/>
            <w:shd w:val="clear" w:color="auto" w:fill="auto"/>
            <w:tcMar>
              <w:left w:w="57" w:type="dxa"/>
              <w:right w:w="57" w:type="dxa"/>
            </w:tcMar>
            <w:vAlign w:val="center"/>
          </w:tcPr>
          <w:p w:rsidR="006E7B81" w:rsidRPr="006E7B81" w:rsidRDefault="006E7B81" w:rsidP="006E7B81">
            <w:pPr>
              <w:jc w:val="center"/>
              <w:rPr>
                <w:sz w:val="20"/>
                <w:szCs w:val="20"/>
              </w:rPr>
            </w:pPr>
            <w:r w:rsidRPr="006E7B81">
              <w:rPr>
                <w:sz w:val="20"/>
                <w:szCs w:val="20"/>
              </w:rPr>
              <w:t>Количество испаривше</w:t>
            </w:r>
            <w:r w:rsidRPr="006E7B81">
              <w:rPr>
                <w:sz w:val="20"/>
                <w:szCs w:val="20"/>
              </w:rPr>
              <w:t>й</w:t>
            </w:r>
            <w:r w:rsidRPr="006E7B81">
              <w:rPr>
                <w:sz w:val="20"/>
                <w:szCs w:val="20"/>
              </w:rPr>
              <w:t>ся воды (</w:t>
            </w:r>
            <w:r w:rsidRPr="006E7B81">
              <w:rPr>
                <w:i/>
                <w:sz w:val="20"/>
                <w:szCs w:val="20"/>
              </w:rPr>
              <w:t>В</w:t>
            </w:r>
            <w:r w:rsidRPr="006E7B81">
              <w:rPr>
                <w:sz w:val="20"/>
                <w:szCs w:val="20"/>
              </w:rPr>
              <w:t>), г</w:t>
            </w:r>
          </w:p>
        </w:tc>
        <w:tc>
          <w:tcPr>
            <w:tcW w:w="1276" w:type="dxa"/>
            <w:vMerge w:val="restart"/>
            <w:shd w:val="clear" w:color="auto" w:fill="auto"/>
            <w:tcMar>
              <w:left w:w="57" w:type="dxa"/>
              <w:right w:w="57" w:type="dxa"/>
            </w:tcMar>
            <w:vAlign w:val="center"/>
          </w:tcPr>
          <w:p w:rsidR="006E7B81" w:rsidRPr="006E7B81" w:rsidRDefault="006E7B81" w:rsidP="006E7B81">
            <w:pPr>
              <w:jc w:val="center"/>
              <w:rPr>
                <w:sz w:val="20"/>
                <w:szCs w:val="20"/>
              </w:rPr>
            </w:pPr>
            <w:r w:rsidRPr="006E7B81">
              <w:rPr>
                <w:sz w:val="20"/>
                <w:szCs w:val="20"/>
              </w:rPr>
              <w:t>Влажность почвы (</w:t>
            </w:r>
            <w:r w:rsidRPr="006E7B81">
              <w:rPr>
                <w:i/>
                <w:sz w:val="20"/>
                <w:szCs w:val="20"/>
                <w:lang w:val="en-US"/>
              </w:rPr>
              <w:t>W</w:t>
            </w:r>
            <w:r w:rsidRPr="006E7B81">
              <w:rPr>
                <w:sz w:val="20"/>
                <w:szCs w:val="20"/>
              </w:rPr>
              <w:t>), %</w:t>
            </w:r>
          </w:p>
        </w:tc>
      </w:tr>
      <w:tr w:rsidR="006E7B81" w:rsidRPr="006E7B81" w:rsidTr="006E7B81">
        <w:trPr>
          <w:jc w:val="center"/>
        </w:trPr>
        <w:tc>
          <w:tcPr>
            <w:tcW w:w="567" w:type="dxa"/>
            <w:vMerge/>
            <w:shd w:val="clear" w:color="auto" w:fill="auto"/>
            <w:tcMar>
              <w:left w:w="57" w:type="dxa"/>
              <w:right w:w="57" w:type="dxa"/>
            </w:tcMar>
            <w:vAlign w:val="center"/>
          </w:tcPr>
          <w:p w:rsidR="006E7B81" w:rsidRPr="006E7B81" w:rsidRDefault="006E7B81" w:rsidP="006E7B81">
            <w:pPr>
              <w:jc w:val="center"/>
              <w:rPr>
                <w:sz w:val="20"/>
                <w:szCs w:val="20"/>
              </w:rPr>
            </w:pPr>
          </w:p>
        </w:tc>
        <w:tc>
          <w:tcPr>
            <w:tcW w:w="1205" w:type="dxa"/>
            <w:vMerge/>
            <w:shd w:val="clear" w:color="auto" w:fill="auto"/>
            <w:tcMar>
              <w:left w:w="57" w:type="dxa"/>
              <w:right w:w="57" w:type="dxa"/>
            </w:tcMar>
            <w:vAlign w:val="center"/>
          </w:tcPr>
          <w:p w:rsidR="006E7B81" w:rsidRPr="006E7B81" w:rsidRDefault="006E7B81" w:rsidP="006E7B81">
            <w:pPr>
              <w:jc w:val="center"/>
              <w:rPr>
                <w:sz w:val="20"/>
                <w:szCs w:val="20"/>
              </w:rPr>
            </w:pPr>
          </w:p>
        </w:tc>
        <w:tc>
          <w:tcPr>
            <w:tcW w:w="1206" w:type="dxa"/>
            <w:vMerge/>
            <w:shd w:val="clear" w:color="auto" w:fill="auto"/>
            <w:tcMar>
              <w:left w:w="57" w:type="dxa"/>
              <w:right w:w="57" w:type="dxa"/>
            </w:tcMar>
            <w:vAlign w:val="center"/>
          </w:tcPr>
          <w:p w:rsidR="006E7B81" w:rsidRPr="006E7B81" w:rsidRDefault="006E7B81" w:rsidP="006E7B81">
            <w:pPr>
              <w:jc w:val="center"/>
              <w:rPr>
                <w:sz w:val="20"/>
                <w:szCs w:val="20"/>
              </w:rPr>
            </w:pPr>
          </w:p>
        </w:tc>
        <w:tc>
          <w:tcPr>
            <w:tcW w:w="1276" w:type="dxa"/>
            <w:shd w:val="clear" w:color="auto" w:fill="auto"/>
            <w:tcMar>
              <w:left w:w="57" w:type="dxa"/>
              <w:right w:w="57" w:type="dxa"/>
            </w:tcMar>
            <w:vAlign w:val="center"/>
          </w:tcPr>
          <w:p w:rsidR="006E7B81" w:rsidRPr="006E7B81" w:rsidRDefault="006E7B81" w:rsidP="006E7B81">
            <w:pPr>
              <w:jc w:val="center"/>
              <w:rPr>
                <w:sz w:val="20"/>
                <w:szCs w:val="20"/>
              </w:rPr>
            </w:pPr>
            <w:r w:rsidRPr="006E7B81">
              <w:rPr>
                <w:sz w:val="20"/>
                <w:szCs w:val="20"/>
              </w:rPr>
              <w:t>сырой</w:t>
            </w:r>
          </w:p>
        </w:tc>
        <w:tc>
          <w:tcPr>
            <w:tcW w:w="1276" w:type="dxa"/>
            <w:shd w:val="clear" w:color="auto" w:fill="auto"/>
            <w:tcMar>
              <w:left w:w="57" w:type="dxa"/>
              <w:right w:w="57" w:type="dxa"/>
            </w:tcMar>
            <w:vAlign w:val="center"/>
          </w:tcPr>
          <w:p w:rsidR="006E7B81" w:rsidRPr="006E7B81" w:rsidRDefault="006E7B81" w:rsidP="006E7B81">
            <w:pPr>
              <w:jc w:val="center"/>
              <w:rPr>
                <w:sz w:val="20"/>
                <w:szCs w:val="20"/>
              </w:rPr>
            </w:pPr>
            <w:r w:rsidRPr="006E7B81">
              <w:rPr>
                <w:sz w:val="20"/>
                <w:szCs w:val="20"/>
              </w:rPr>
              <w:t>сухой</w:t>
            </w:r>
          </w:p>
        </w:tc>
        <w:tc>
          <w:tcPr>
            <w:tcW w:w="1275" w:type="dxa"/>
            <w:vMerge/>
            <w:shd w:val="clear" w:color="auto" w:fill="auto"/>
            <w:tcMar>
              <w:left w:w="57" w:type="dxa"/>
              <w:right w:w="57" w:type="dxa"/>
            </w:tcMar>
            <w:vAlign w:val="center"/>
          </w:tcPr>
          <w:p w:rsidR="006E7B81" w:rsidRPr="006E7B81" w:rsidRDefault="006E7B81" w:rsidP="006E7B81">
            <w:pPr>
              <w:jc w:val="center"/>
              <w:rPr>
                <w:sz w:val="20"/>
                <w:szCs w:val="20"/>
              </w:rPr>
            </w:pPr>
          </w:p>
        </w:tc>
        <w:tc>
          <w:tcPr>
            <w:tcW w:w="1275" w:type="dxa"/>
            <w:vMerge/>
            <w:shd w:val="clear" w:color="auto" w:fill="auto"/>
            <w:tcMar>
              <w:left w:w="57" w:type="dxa"/>
              <w:right w:w="57" w:type="dxa"/>
            </w:tcMar>
            <w:vAlign w:val="center"/>
          </w:tcPr>
          <w:p w:rsidR="006E7B81" w:rsidRPr="006E7B81" w:rsidRDefault="006E7B81" w:rsidP="006E7B81">
            <w:pPr>
              <w:jc w:val="center"/>
              <w:rPr>
                <w:sz w:val="20"/>
                <w:szCs w:val="20"/>
              </w:rPr>
            </w:pPr>
          </w:p>
        </w:tc>
        <w:tc>
          <w:tcPr>
            <w:tcW w:w="1276" w:type="dxa"/>
            <w:vMerge/>
            <w:shd w:val="clear" w:color="auto" w:fill="auto"/>
            <w:tcMar>
              <w:left w:w="57" w:type="dxa"/>
              <w:right w:w="57" w:type="dxa"/>
            </w:tcMar>
            <w:vAlign w:val="center"/>
          </w:tcPr>
          <w:p w:rsidR="006E7B81" w:rsidRPr="006E7B81" w:rsidRDefault="006E7B81" w:rsidP="006E7B81">
            <w:pPr>
              <w:jc w:val="center"/>
              <w:rPr>
                <w:sz w:val="20"/>
                <w:szCs w:val="20"/>
              </w:rPr>
            </w:pPr>
          </w:p>
        </w:tc>
      </w:tr>
      <w:tr w:rsidR="006E7B81" w:rsidRPr="006E7B81" w:rsidTr="006E7B81">
        <w:trPr>
          <w:jc w:val="center"/>
        </w:trPr>
        <w:tc>
          <w:tcPr>
            <w:tcW w:w="567" w:type="dxa"/>
            <w:shd w:val="clear" w:color="auto" w:fill="auto"/>
            <w:tcMar>
              <w:left w:w="57" w:type="dxa"/>
              <w:right w:w="57" w:type="dxa"/>
            </w:tcMar>
            <w:vAlign w:val="center"/>
          </w:tcPr>
          <w:p w:rsidR="006E7B81" w:rsidRPr="006E7B81" w:rsidRDefault="006E7B81" w:rsidP="006E7B81">
            <w:pPr>
              <w:jc w:val="center"/>
              <w:rPr>
                <w:sz w:val="20"/>
                <w:szCs w:val="20"/>
              </w:rPr>
            </w:pPr>
          </w:p>
        </w:tc>
        <w:tc>
          <w:tcPr>
            <w:tcW w:w="1205" w:type="dxa"/>
            <w:shd w:val="clear" w:color="auto" w:fill="auto"/>
            <w:tcMar>
              <w:left w:w="57" w:type="dxa"/>
              <w:right w:w="57" w:type="dxa"/>
            </w:tcMar>
            <w:vAlign w:val="center"/>
          </w:tcPr>
          <w:p w:rsidR="006E7B81" w:rsidRPr="006E7B81" w:rsidRDefault="006E7B81" w:rsidP="006E7B81">
            <w:pPr>
              <w:jc w:val="center"/>
              <w:rPr>
                <w:sz w:val="20"/>
                <w:szCs w:val="20"/>
              </w:rPr>
            </w:pPr>
          </w:p>
        </w:tc>
        <w:tc>
          <w:tcPr>
            <w:tcW w:w="1206" w:type="dxa"/>
            <w:shd w:val="clear" w:color="auto" w:fill="auto"/>
            <w:tcMar>
              <w:left w:w="57" w:type="dxa"/>
              <w:right w:w="57" w:type="dxa"/>
            </w:tcMar>
            <w:vAlign w:val="center"/>
          </w:tcPr>
          <w:p w:rsidR="006E7B81" w:rsidRPr="006E7B81" w:rsidRDefault="006E7B81" w:rsidP="006E7B81">
            <w:pPr>
              <w:jc w:val="center"/>
              <w:rPr>
                <w:sz w:val="20"/>
                <w:szCs w:val="20"/>
              </w:rPr>
            </w:pPr>
          </w:p>
        </w:tc>
        <w:tc>
          <w:tcPr>
            <w:tcW w:w="1276" w:type="dxa"/>
            <w:shd w:val="clear" w:color="auto" w:fill="auto"/>
            <w:tcMar>
              <w:left w:w="57" w:type="dxa"/>
              <w:right w:w="57" w:type="dxa"/>
            </w:tcMar>
            <w:vAlign w:val="center"/>
          </w:tcPr>
          <w:p w:rsidR="006E7B81" w:rsidRPr="006E7B81" w:rsidRDefault="006E7B81" w:rsidP="006E7B81">
            <w:pPr>
              <w:jc w:val="center"/>
              <w:rPr>
                <w:sz w:val="20"/>
                <w:szCs w:val="20"/>
              </w:rPr>
            </w:pPr>
          </w:p>
        </w:tc>
        <w:tc>
          <w:tcPr>
            <w:tcW w:w="1276" w:type="dxa"/>
            <w:shd w:val="clear" w:color="auto" w:fill="auto"/>
            <w:tcMar>
              <w:left w:w="57" w:type="dxa"/>
              <w:right w:w="57" w:type="dxa"/>
            </w:tcMar>
            <w:vAlign w:val="center"/>
          </w:tcPr>
          <w:p w:rsidR="006E7B81" w:rsidRPr="006E7B81" w:rsidRDefault="006E7B81" w:rsidP="006E7B81">
            <w:pPr>
              <w:jc w:val="center"/>
              <w:rPr>
                <w:sz w:val="20"/>
                <w:szCs w:val="20"/>
              </w:rPr>
            </w:pPr>
          </w:p>
        </w:tc>
        <w:tc>
          <w:tcPr>
            <w:tcW w:w="1275" w:type="dxa"/>
            <w:shd w:val="clear" w:color="auto" w:fill="auto"/>
            <w:tcMar>
              <w:left w:w="57" w:type="dxa"/>
              <w:right w:w="57" w:type="dxa"/>
            </w:tcMar>
            <w:vAlign w:val="center"/>
          </w:tcPr>
          <w:p w:rsidR="006E7B81" w:rsidRPr="006E7B81" w:rsidRDefault="006E7B81" w:rsidP="006E7B81">
            <w:pPr>
              <w:jc w:val="center"/>
              <w:rPr>
                <w:sz w:val="20"/>
                <w:szCs w:val="20"/>
              </w:rPr>
            </w:pPr>
          </w:p>
        </w:tc>
        <w:tc>
          <w:tcPr>
            <w:tcW w:w="1275" w:type="dxa"/>
            <w:shd w:val="clear" w:color="auto" w:fill="auto"/>
            <w:tcMar>
              <w:left w:w="57" w:type="dxa"/>
              <w:right w:w="57" w:type="dxa"/>
            </w:tcMar>
            <w:vAlign w:val="center"/>
          </w:tcPr>
          <w:p w:rsidR="006E7B81" w:rsidRPr="006E7B81" w:rsidRDefault="006E7B81" w:rsidP="006E7B81">
            <w:pPr>
              <w:jc w:val="center"/>
              <w:rPr>
                <w:sz w:val="20"/>
                <w:szCs w:val="20"/>
              </w:rPr>
            </w:pPr>
          </w:p>
        </w:tc>
        <w:tc>
          <w:tcPr>
            <w:tcW w:w="1276" w:type="dxa"/>
            <w:shd w:val="clear" w:color="auto" w:fill="auto"/>
            <w:tcMar>
              <w:left w:w="57" w:type="dxa"/>
              <w:right w:w="57" w:type="dxa"/>
            </w:tcMar>
            <w:vAlign w:val="center"/>
          </w:tcPr>
          <w:p w:rsidR="006E7B81" w:rsidRPr="006E7B81" w:rsidRDefault="006E7B81" w:rsidP="006E7B81">
            <w:pPr>
              <w:jc w:val="center"/>
              <w:rPr>
                <w:sz w:val="20"/>
                <w:szCs w:val="20"/>
              </w:rPr>
            </w:pPr>
          </w:p>
        </w:tc>
      </w:tr>
    </w:tbl>
    <w:p w:rsidR="006E7B81" w:rsidRPr="006E7B81" w:rsidRDefault="006E7B81" w:rsidP="006E7B81">
      <w:pPr>
        <w:ind w:firstLine="284"/>
        <w:jc w:val="both"/>
      </w:pPr>
    </w:p>
    <w:p w:rsidR="006E7B81" w:rsidRPr="006E7B81" w:rsidRDefault="006E7B81" w:rsidP="006E7B81">
      <w:pPr>
        <w:ind w:firstLine="284"/>
        <w:jc w:val="both"/>
      </w:pPr>
      <w:r w:rsidRPr="006E7B81">
        <w:t>Полевую влажность почвы рассчитывают по формуле</w:t>
      </w:r>
    </w:p>
    <w:p w:rsidR="006E7B81" w:rsidRPr="006E7B81" w:rsidRDefault="006E7B81" w:rsidP="006E7B81">
      <w:pPr>
        <w:ind w:firstLine="284"/>
        <w:jc w:val="both"/>
      </w:pPr>
    </w:p>
    <w:p w:rsidR="006E7B81" w:rsidRPr="006E7B81" w:rsidRDefault="006E7B81" w:rsidP="006E7B81">
      <w:pPr>
        <w:jc w:val="center"/>
      </w:pPr>
      <w:r w:rsidRPr="006E7B81">
        <w:rPr>
          <w:i/>
        </w:rPr>
        <w:t>W</w:t>
      </w:r>
      <w:r w:rsidRPr="006E7B81">
        <w:t xml:space="preserve"> = </w:t>
      </w:r>
      <w:r w:rsidRPr="006E7B81">
        <w:rPr>
          <w:i/>
        </w:rPr>
        <w:t>B</w:t>
      </w:r>
      <w:r w:rsidRPr="006E7B81">
        <w:t xml:space="preserve"> : </w:t>
      </w:r>
      <w:r w:rsidRPr="006E7B81">
        <w:rPr>
          <w:i/>
        </w:rPr>
        <w:t>Р</w:t>
      </w:r>
      <w:r w:rsidRPr="006E7B81">
        <w:rPr>
          <w:vertAlign w:val="subscript"/>
        </w:rPr>
        <w:t>с</w:t>
      </w:r>
      <w:r w:rsidRPr="006E7B81">
        <w:t xml:space="preserve"> · 100,</w:t>
      </w:r>
    </w:p>
    <w:p w:rsidR="006E7B81" w:rsidRPr="006E7B81" w:rsidRDefault="006E7B81" w:rsidP="006E7B81">
      <w:pPr>
        <w:ind w:firstLine="284"/>
        <w:jc w:val="both"/>
      </w:pPr>
    </w:p>
    <w:p w:rsidR="006E7B81" w:rsidRPr="006E7B81" w:rsidRDefault="006E7B81" w:rsidP="006E7B81">
      <w:pPr>
        <w:jc w:val="both"/>
      </w:pPr>
      <w:r w:rsidRPr="006E7B81">
        <w:t xml:space="preserve">где </w:t>
      </w:r>
      <w:r w:rsidRPr="006E7B81">
        <w:rPr>
          <w:i/>
          <w:lang w:val="en-US"/>
        </w:rPr>
        <w:t>W</w:t>
      </w:r>
      <w:r w:rsidRPr="006E7B81">
        <w:t xml:space="preserve"> – влажность почвы, %;</w:t>
      </w:r>
    </w:p>
    <w:p w:rsidR="006E7B81" w:rsidRPr="006E7B81" w:rsidRDefault="006E7B81" w:rsidP="006E7B81">
      <w:pPr>
        <w:ind w:firstLine="284"/>
        <w:jc w:val="both"/>
      </w:pPr>
      <w:r w:rsidRPr="006E7B81">
        <w:rPr>
          <w:i/>
        </w:rPr>
        <w:t xml:space="preserve"> В</w:t>
      </w:r>
      <w:r w:rsidRPr="006E7B81">
        <w:t xml:space="preserve"> – количество испарившейся воды, г;</w:t>
      </w:r>
    </w:p>
    <w:p w:rsidR="006E7B81" w:rsidRPr="006E7B81" w:rsidRDefault="006E7B81" w:rsidP="006E7B81">
      <w:pPr>
        <w:ind w:firstLine="284"/>
        <w:jc w:val="both"/>
      </w:pPr>
      <w:r w:rsidRPr="006E7B81">
        <w:rPr>
          <w:i/>
        </w:rPr>
        <w:t xml:space="preserve"> P</w:t>
      </w:r>
      <w:r w:rsidRPr="006E7B81">
        <w:rPr>
          <w:vertAlign w:val="subscript"/>
          <w:lang w:val="en-US"/>
        </w:rPr>
        <w:t>c</w:t>
      </w:r>
      <w:r w:rsidRPr="006E7B81">
        <w:t xml:space="preserve"> – масса абсолютно сухой почвы, г.</w:t>
      </w:r>
    </w:p>
    <w:p w:rsidR="006E7B81" w:rsidRPr="006E7B81" w:rsidRDefault="006E7B81" w:rsidP="006E7B81">
      <w:pPr>
        <w:ind w:firstLine="284"/>
        <w:jc w:val="both"/>
      </w:pPr>
      <w:r w:rsidRPr="006E7B81">
        <w:t xml:space="preserve">Для точного определения влажности почвы в лабораторных условиях при научно-исследовательской работе можно использовать анализатор влагосодержания типа </w:t>
      </w:r>
      <w:r w:rsidRPr="006E7B81">
        <w:rPr>
          <w:lang w:val="en-US"/>
        </w:rPr>
        <w:t>Sartorius</w:t>
      </w:r>
      <w:r w:rsidRPr="006E7B81">
        <w:t xml:space="preserve"> </w:t>
      </w:r>
      <w:r w:rsidRPr="006E7B81">
        <w:rPr>
          <w:lang w:val="en-US"/>
        </w:rPr>
        <w:t>MA</w:t>
      </w:r>
      <w:r w:rsidRPr="006E7B81">
        <w:t>35 (рис. 1).</w:t>
      </w:r>
    </w:p>
    <w:p w:rsidR="006E7B81" w:rsidRPr="006E7B81" w:rsidRDefault="00D130D4" w:rsidP="006E7B81">
      <w:pPr>
        <w:ind w:firstLine="284"/>
        <w:jc w:val="both"/>
      </w:pPr>
      <w:r>
        <w:rPr>
          <w:noProof/>
        </w:rPr>
        <w:pict>
          <v:shapetype id="_x0000_t202" coordsize="21600,21600" o:spt="202" path="m,l,21600r21600,l21600,xe">
            <v:stroke joinstyle="miter"/>
            <v:path gradientshapeok="t" o:connecttype="rect"/>
          </v:shapetype>
          <v:shape id="_x0000_s1426" type="#_x0000_t202" style="position:absolute;left:0;text-align:left;margin-left:236.35pt;margin-top:128.5pt;width:180.4pt;height:45.2pt;z-index:251822592" strokecolor="white">
            <v:textbox style="mso-next-textbox:#_x0000_s1426">
              <w:txbxContent>
                <w:p w:rsidR="00747BC9" w:rsidRPr="00C340EA" w:rsidRDefault="00747BC9" w:rsidP="006E7B81">
                  <w:pPr>
                    <w:jc w:val="center"/>
                    <w:rPr>
                      <w:sz w:val="20"/>
                      <w:szCs w:val="20"/>
                    </w:rPr>
                  </w:pPr>
                  <w:r w:rsidRPr="00C340EA">
                    <w:rPr>
                      <w:sz w:val="20"/>
                      <w:szCs w:val="20"/>
                    </w:rPr>
                    <w:t>Рис. 1. Анализатор влагосодержания</w:t>
                  </w:r>
                </w:p>
              </w:txbxContent>
            </v:textbox>
            <w10:wrap type="square"/>
          </v:shape>
        </w:pict>
      </w:r>
      <w:r w:rsidR="006E7B81">
        <w:rPr>
          <w:noProof/>
        </w:rPr>
        <w:drawing>
          <wp:anchor distT="0" distB="0" distL="114300" distR="114300" simplePos="0" relativeHeight="251819520" behindDoc="0" locked="0" layoutInCell="1" allowOverlap="1" wp14:anchorId="268AF883" wp14:editId="3C6C9155">
            <wp:simplePos x="0" y="0"/>
            <wp:positionH relativeFrom="column">
              <wp:posOffset>139065</wp:posOffset>
            </wp:positionH>
            <wp:positionV relativeFrom="paragraph">
              <wp:posOffset>68580</wp:posOffset>
            </wp:positionV>
            <wp:extent cx="2400935" cy="2177415"/>
            <wp:effectExtent l="19050" t="0" r="0" b="0"/>
            <wp:wrapSquare wrapText="bothSides"/>
            <wp:docPr id="399" name="Рисунок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8"/>
                    <pic:cNvPicPr>
                      <a:picLocks noChangeAspect="1" noChangeArrowheads="1"/>
                    </pic:cNvPicPr>
                  </pic:nvPicPr>
                  <pic:blipFill>
                    <a:blip r:embed="rId9" cstate="print"/>
                    <a:srcRect/>
                    <a:stretch>
                      <a:fillRect/>
                    </a:stretch>
                  </pic:blipFill>
                  <pic:spPr bwMode="auto">
                    <a:xfrm>
                      <a:off x="0" y="0"/>
                      <a:ext cx="2400935" cy="2177415"/>
                    </a:xfrm>
                    <a:prstGeom prst="rect">
                      <a:avLst/>
                    </a:prstGeom>
                    <a:noFill/>
                    <a:ln w="9525">
                      <a:noFill/>
                      <a:miter lim="800000"/>
                      <a:headEnd/>
                      <a:tailEnd/>
                    </a:ln>
                  </pic:spPr>
                </pic:pic>
              </a:graphicData>
            </a:graphic>
          </wp:anchor>
        </w:drawing>
      </w:r>
      <w:r w:rsidR="006E7B81" w:rsidRPr="006E7B81">
        <w:t>Анализатор применяется как альтернатива классическому методу сушки в сушильном шк</w:t>
      </w:r>
      <w:r w:rsidR="006E7B81" w:rsidRPr="006E7B81">
        <w:t>а</w:t>
      </w:r>
      <w:r w:rsidR="006E7B81" w:rsidRPr="006E7B81">
        <w:t>фу. Принцип действия инфракрасного термогр</w:t>
      </w:r>
      <w:r w:rsidR="006E7B81" w:rsidRPr="006E7B81">
        <w:t>а</w:t>
      </w:r>
      <w:r w:rsidR="006E7B81" w:rsidRPr="006E7B81">
        <w:t>виметрического анализатора основан на прогреве образца инфракрасным излучением с автоматич</w:t>
      </w:r>
      <w:r w:rsidR="006E7B81" w:rsidRPr="006E7B81">
        <w:t>е</w:t>
      </w:r>
      <w:r w:rsidR="006E7B81" w:rsidRPr="006E7B81">
        <w:t>ским взвешиванием в процессе сушки и отобр</w:t>
      </w:r>
      <w:r w:rsidR="006E7B81" w:rsidRPr="006E7B81">
        <w:t>а</w:t>
      </w:r>
      <w:r w:rsidR="006E7B81" w:rsidRPr="006E7B81">
        <w:t>жением результатов измерения на дисплее.</w:t>
      </w:r>
    </w:p>
    <w:tbl>
      <w:tblPr>
        <w:tblW w:w="0" w:type="auto"/>
        <w:tblInd w:w="1964" w:type="dxa"/>
        <w:tblLayout w:type="fixed"/>
        <w:tblLook w:val="04A0" w:firstRow="1" w:lastRow="0" w:firstColumn="1" w:lastColumn="0" w:noHBand="0" w:noVBand="1"/>
      </w:tblPr>
      <w:tblGrid>
        <w:gridCol w:w="1843"/>
        <w:gridCol w:w="4253"/>
      </w:tblGrid>
      <w:tr w:rsidR="006E7B81" w:rsidRPr="006E7B81" w:rsidTr="00A107A6">
        <w:trPr>
          <w:trHeight w:val="681"/>
        </w:trPr>
        <w:tc>
          <w:tcPr>
            <w:tcW w:w="1843" w:type="dxa"/>
            <w:vMerge w:val="restart"/>
            <w:shd w:val="clear" w:color="auto" w:fill="auto"/>
            <w:vAlign w:val="center"/>
          </w:tcPr>
          <w:p w:rsidR="006E7B81" w:rsidRPr="006E7B81" w:rsidRDefault="00A107A6" w:rsidP="006E7B81">
            <w:pPr>
              <w:jc w:val="center"/>
            </w:pPr>
            <w:r>
              <w:rPr>
                <w:noProof/>
              </w:rPr>
              <w:lastRenderedPageBreak/>
              <w:drawing>
                <wp:anchor distT="0" distB="0" distL="114300" distR="114300" simplePos="0" relativeHeight="251823616" behindDoc="0" locked="0" layoutInCell="1" allowOverlap="1" wp14:anchorId="2C103841" wp14:editId="054AEF4E">
                  <wp:simplePos x="0" y="0"/>
                  <wp:positionH relativeFrom="column">
                    <wp:posOffset>-982345</wp:posOffset>
                  </wp:positionH>
                  <wp:positionV relativeFrom="paragraph">
                    <wp:posOffset>-516255</wp:posOffset>
                  </wp:positionV>
                  <wp:extent cx="1299210" cy="3210560"/>
                  <wp:effectExtent l="19050" t="0" r="0" b="0"/>
                  <wp:wrapNone/>
                  <wp:docPr id="1" name="Рисунок 1" descr="Снимок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нимок4"/>
                          <pic:cNvPicPr>
                            <a:picLocks noChangeAspect="1" noChangeArrowheads="1"/>
                          </pic:cNvPicPr>
                        </pic:nvPicPr>
                        <pic:blipFill>
                          <a:blip r:embed="rId10" cstate="print"/>
                          <a:srcRect/>
                          <a:stretch>
                            <a:fillRect/>
                          </a:stretch>
                        </pic:blipFill>
                        <pic:spPr bwMode="auto">
                          <a:xfrm>
                            <a:off x="0" y="0"/>
                            <a:ext cx="1299210" cy="3210560"/>
                          </a:xfrm>
                          <a:prstGeom prst="rect">
                            <a:avLst/>
                          </a:prstGeom>
                          <a:noFill/>
                          <a:ln w="9525">
                            <a:noFill/>
                            <a:miter lim="800000"/>
                            <a:headEnd/>
                            <a:tailEnd/>
                          </a:ln>
                        </pic:spPr>
                      </pic:pic>
                    </a:graphicData>
                  </a:graphic>
                </wp:anchor>
              </w:drawing>
            </w:r>
          </w:p>
        </w:tc>
        <w:tc>
          <w:tcPr>
            <w:tcW w:w="4253" w:type="dxa"/>
            <w:shd w:val="clear" w:color="auto" w:fill="auto"/>
            <w:vAlign w:val="center"/>
          </w:tcPr>
          <w:p w:rsidR="006E7B81" w:rsidRPr="006E7B81" w:rsidRDefault="006E7B81" w:rsidP="006E7B81">
            <w:pPr>
              <w:jc w:val="center"/>
            </w:pPr>
          </w:p>
          <w:p w:rsidR="006E7B81" w:rsidRPr="006E7B81" w:rsidRDefault="006E7B81" w:rsidP="006E7B81">
            <w:r w:rsidRPr="006E7B81">
              <w:t>– температура в течение процесса нагревания</w:t>
            </w:r>
          </w:p>
        </w:tc>
      </w:tr>
      <w:tr w:rsidR="006E7B81" w:rsidRPr="006E7B81" w:rsidTr="00A107A6">
        <w:tc>
          <w:tcPr>
            <w:tcW w:w="1843" w:type="dxa"/>
            <w:vMerge/>
            <w:shd w:val="clear" w:color="auto" w:fill="auto"/>
            <w:vAlign w:val="center"/>
          </w:tcPr>
          <w:p w:rsidR="006E7B81" w:rsidRPr="006E7B81" w:rsidRDefault="006E7B81" w:rsidP="006E7B81">
            <w:pPr>
              <w:jc w:val="center"/>
            </w:pPr>
          </w:p>
        </w:tc>
        <w:tc>
          <w:tcPr>
            <w:tcW w:w="4253" w:type="dxa"/>
            <w:shd w:val="clear" w:color="auto" w:fill="auto"/>
            <w:vAlign w:val="center"/>
          </w:tcPr>
          <w:p w:rsidR="006E7B81" w:rsidRPr="006E7B81" w:rsidRDefault="006E7B81" w:rsidP="006E7B81">
            <w:pPr>
              <w:spacing w:before="120"/>
              <w:jc w:val="center"/>
            </w:pPr>
            <w:r w:rsidRPr="006E7B81">
              <w:t>Завершение анализа</w:t>
            </w:r>
          </w:p>
          <w:p w:rsidR="006E7B81" w:rsidRPr="006E7B81" w:rsidRDefault="006E7B81" w:rsidP="006E7B81">
            <w:r w:rsidRPr="006E7B81">
              <w:t>– выберите 0,0 мин для автоматич</w:t>
            </w:r>
            <w:r w:rsidRPr="006E7B81">
              <w:t>е</w:t>
            </w:r>
            <w:r w:rsidRPr="006E7B81">
              <w:t>ской остановки анализа</w:t>
            </w:r>
          </w:p>
          <w:p w:rsidR="006E7B81" w:rsidRPr="006E7B81" w:rsidRDefault="006E7B81" w:rsidP="006E7B81">
            <w:pPr>
              <w:jc w:val="both"/>
            </w:pPr>
            <w:r w:rsidRPr="006E7B81">
              <w:t>– выберите интервал от 0,1 до 99 мин, чтобы задать индивидуальное время выполнения анализа</w:t>
            </w:r>
          </w:p>
        </w:tc>
      </w:tr>
      <w:tr w:rsidR="006E7B81" w:rsidRPr="006E7B81" w:rsidTr="00A107A6">
        <w:tc>
          <w:tcPr>
            <w:tcW w:w="1843" w:type="dxa"/>
            <w:vMerge/>
            <w:shd w:val="clear" w:color="auto" w:fill="auto"/>
            <w:vAlign w:val="center"/>
          </w:tcPr>
          <w:p w:rsidR="006E7B81" w:rsidRPr="006E7B81" w:rsidRDefault="006E7B81" w:rsidP="006E7B81">
            <w:pPr>
              <w:jc w:val="center"/>
            </w:pPr>
          </w:p>
        </w:tc>
        <w:tc>
          <w:tcPr>
            <w:tcW w:w="4253" w:type="dxa"/>
            <w:shd w:val="clear" w:color="auto" w:fill="auto"/>
            <w:vAlign w:val="center"/>
          </w:tcPr>
          <w:p w:rsidR="006E7B81" w:rsidRPr="006E7B81" w:rsidRDefault="006E7B81" w:rsidP="006E7B81">
            <w:pPr>
              <w:spacing w:before="120" w:line="216" w:lineRule="auto"/>
              <w:jc w:val="center"/>
            </w:pPr>
            <w:r w:rsidRPr="006E7B81">
              <w:t>Режим индикации результатов</w:t>
            </w:r>
          </w:p>
          <w:p w:rsidR="006E7B81" w:rsidRPr="006E7B81" w:rsidRDefault="006E7B81" w:rsidP="006E7B81">
            <w:pPr>
              <w:spacing w:line="216" w:lineRule="auto"/>
            </w:pPr>
            <w:r w:rsidRPr="006E7B81">
              <w:t xml:space="preserve">– влажность </w:t>
            </w:r>
          </w:p>
          <w:p w:rsidR="006E7B81" w:rsidRPr="006E7B81" w:rsidRDefault="006E7B81" w:rsidP="006E7B81">
            <w:pPr>
              <w:spacing w:line="216" w:lineRule="auto"/>
            </w:pPr>
            <w:r w:rsidRPr="006E7B81">
              <w:t xml:space="preserve">– сухая масса </w:t>
            </w:r>
          </w:p>
          <w:p w:rsidR="006E7B81" w:rsidRPr="006E7B81" w:rsidRDefault="006E7B81" w:rsidP="006E7B81">
            <w:pPr>
              <w:spacing w:line="216" w:lineRule="auto"/>
            </w:pPr>
            <w:r w:rsidRPr="006E7B81">
              <w:t xml:space="preserve">– отношение </w:t>
            </w:r>
          </w:p>
          <w:p w:rsidR="006E7B81" w:rsidRPr="006E7B81" w:rsidRDefault="006E7B81" w:rsidP="006E7B81">
            <w:pPr>
              <w:spacing w:line="216" w:lineRule="auto"/>
            </w:pPr>
            <w:r w:rsidRPr="006E7B81">
              <w:t>– остаточная масса</w:t>
            </w:r>
          </w:p>
        </w:tc>
      </w:tr>
      <w:tr w:rsidR="006E7B81" w:rsidRPr="006E7B81" w:rsidTr="00A107A6">
        <w:tc>
          <w:tcPr>
            <w:tcW w:w="1843" w:type="dxa"/>
            <w:vMerge/>
            <w:shd w:val="clear" w:color="auto" w:fill="auto"/>
            <w:vAlign w:val="center"/>
          </w:tcPr>
          <w:p w:rsidR="006E7B81" w:rsidRPr="006E7B81" w:rsidRDefault="006E7B81" w:rsidP="006E7B81">
            <w:pPr>
              <w:jc w:val="center"/>
            </w:pPr>
          </w:p>
        </w:tc>
        <w:tc>
          <w:tcPr>
            <w:tcW w:w="4253" w:type="dxa"/>
            <w:shd w:val="clear" w:color="auto" w:fill="auto"/>
            <w:vAlign w:val="center"/>
          </w:tcPr>
          <w:p w:rsidR="006E7B81" w:rsidRPr="006E7B81" w:rsidRDefault="006E7B81" w:rsidP="006E7B81">
            <w:pPr>
              <w:spacing w:before="120"/>
              <w:jc w:val="center"/>
            </w:pPr>
            <w:r w:rsidRPr="006E7B81">
              <w:t xml:space="preserve">Старт анализа </w:t>
            </w:r>
          </w:p>
          <w:p w:rsidR="006E7B81" w:rsidRPr="006E7B81" w:rsidRDefault="006E7B81" w:rsidP="006E7B81">
            <w:pPr>
              <w:jc w:val="both"/>
              <w:rPr>
                <w:spacing w:val="-2"/>
              </w:rPr>
            </w:pPr>
            <w:r w:rsidRPr="006E7B81">
              <w:rPr>
                <w:spacing w:val="-2"/>
              </w:rPr>
              <w:t xml:space="preserve">– при установлении показаний, после нажатия клавиши </w:t>
            </w:r>
            <w:r w:rsidRPr="006E7B81">
              <w:rPr>
                <w:spacing w:val="-2"/>
                <w:lang w:val="en-US"/>
              </w:rPr>
              <w:t>Enter</w:t>
            </w:r>
          </w:p>
          <w:p w:rsidR="006E7B81" w:rsidRPr="006E7B81" w:rsidRDefault="006E7B81" w:rsidP="006E7B81">
            <w:r w:rsidRPr="006E7B81">
              <w:t>– без установления показаний, после закрывания крышки</w:t>
            </w:r>
          </w:p>
        </w:tc>
      </w:tr>
      <w:tr w:rsidR="006E7B81" w:rsidRPr="006E7B81" w:rsidTr="00A107A6">
        <w:tc>
          <w:tcPr>
            <w:tcW w:w="1843" w:type="dxa"/>
            <w:vMerge/>
            <w:shd w:val="clear" w:color="auto" w:fill="auto"/>
            <w:vAlign w:val="center"/>
          </w:tcPr>
          <w:p w:rsidR="006E7B81" w:rsidRPr="006E7B81" w:rsidRDefault="006E7B81" w:rsidP="006E7B81">
            <w:pPr>
              <w:jc w:val="center"/>
            </w:pPr>
          </w:p>
        </w:tc>
        <w:tc>
          <w:tcPr>
            <w:tcW w:w="4253" w:type="dxa"/>
            <w:shd w:val="clear" w:color="auto" w:fill="auto"/>
            <w:vAlign w:val="center"/>
          </w:tcPr>
          <w:p w:rsidR="006E7B81" w:rsidRPr="006E7B81" w:rsidRDefault="006E7B81" w:rsidP="006E7B81">
            <w:pPr>
              <w:jc w:val="center"/>
            </w:pPr>
          </w:p>
          <w:p w:rsidR="006E7B81" w:rsidRPr="006E7B81" w:rsidRDefault="006E7B81" w:rsidP="006E7B81">
            <w:pPr>
              <w:jc w:val="both"/>
            </w:pPr>
            <w:r w:rsidRPr="006E7B81">
              <w:t xml:space="preserve">– </w:t>
            </w:r>
            <w:r w:rsidRPr="006E7B81">
              <w:rPr>
                <w:spacing w:val="-2"/>
              </w:rPr>
              <w:t>печать промежуточных результатов. Выключение прибора</w:t>
            </w:r>
          </w:p>
        </w:tc>
      </w:tr>
    </w:tbl>
    <w:p w:rsidR="006E7B81" w:rsidRPr="006E7B81" w:rsidRDefault="006E7B81" w:rsidP="006E7B81">
      <w:pPr>
        <w:ind w:firstLine="284"/>
        <w:jc w:val="both"/>
      </w:pPr>
      <w:r w:rsidRPr="006E7B81">
        <w:rPr>
          <w:i/>
        </w:rPr>
        <w:t xml:space="preserve">Технические характеристики: </w:t>
      </w:r>
      <w:r w:rsidRPr="006E7B81">
        <w:t>текущие результаты анализа выводятся на дисплей в различных единицах:</w:t>
      </w:r>
    </w:p>
    <w:p w:rsidR="006E7B81" w:rsidRPr="006E7B81" w:rsidRDefault="006E7B81" w:rsidP="006E7B81">
      <w:pPr>
        <w:ind w:firstLine="284"/>
        <w:jc w:val="both"/>
      </w:pPr>
      <w:r w:rsidRPr="006E7B81">
        <w:t>– влажность, % – отношение убыли массы пробы к начальной массе пробы;</w:t>
      </w:r>
    </w:p>
    <w:p w:rsidR="006E7B81" w:rsidRPr="006E7B81" w:rsidRDefault="006E7B81" w:rsidP="006E7B81">
      <w:pPr>
        <w:ind w:firstLine="284"/>
        <w:jc w:val="both"/>
      </w:pPr>
      <w:r w:rsidRPr="006E7B81">
        <w:t>– сухой остаток, % – отношение убыли массы пробы к конечной массе пробы;</w:t>
      </w:r>
    </w:p>
    <w:p w:rsidR="006E7B81" w:rsidRPr="006E7B81" w:rsidRDefault="006E7B81" w:rsidP="006E7B81">
      <w:pPr>
        <w:ind w:firstLine="284"/>
        <w:jc w:val="both"/>
      </w:pPr>
      <w:r w:rsidRPr="006E7B81">
        <w:t>– отношение, % – отношение конечной к начальной массе пробы;</w:t>
      </w:r>
    </w:p>
    <w:p w:rsidR="006E7B81" w:rsidRPr="006E7B81" w:rsidRDefault="006E7B81" w:rsidP="006E7B81">
      <w:pPr>
        <w:ind w:firstLine="284"/>
        <w:jc w:val="both"/>
      </w:pPr>
      <w:r w:rsidRPr="006E7B81">
        <w:t>– масса пробы, г.</w:t>
      </w:r>
    </w:p>
    <w:p w:rsidR="006E7B81" w:rsidRPr="006E7B81" w:rsidRDefault="006E7B81" w:rsidP="006E7B81">
      <w:pPr>
        <w:ind w:firstLine="284"/>
        <w:jc w:val="both"/>
      </w:pPr>
      <w:r w:rsidRPr="006E7B81">
        <w:t>Чтобы обеспечить правильность результатов, необходимо прогреть прибор не менее 30 мин после первого включения либо после длительного выключения электроэнергии. Пр</w:t>
      </w:r>
      <w:r w:rsidRPr="006E7B81">
        <w:t>и</w:t>
      </w:r>
      <w:r w:rsidRPr="006E7B81">
        <w:t>бор готов к работе только по достижении требуемой рабочей температуры.</w:t>
      </w:r>
    </w:p>
    <w:p w:rsidR="006E7B81" w:rsidRPr="006E7B81" w:rsidRDefault="006E7B81" w:rsidP="006E7B81">
      <w:pPr>
        <w:ind w:firstLine="284"/>
        <w:jc w:val="both"/>
      </w:pPr>
      <w:r w:rsidRPr="006E7B81">
        <w:t>В приборе предусмотрено два режима сушки: автоматический и до заданного времени.</w:t>
      </w:r>
    </w:p>
    <w:p w:rsidR="006E7B81" w:rsidRPr="006E7B81" w:rsidRDefault="006E7B81" w:rsidP="006E7B81">
      <w:pPr>
        <w:ind w:firstLine="284"/>
        <w:jc w:val="both"/>
      </w:pPr>
      <w:r w:rsidRPr="006E7B81">
        <w:t>При автоматическом режиме процесса сушки измерения завершаются, когда проба приобретает постоянную массу, т. е. потери массы больше не наблюдается. Необходимую точность измерений обеспечивает система взвешивания с дискретностью считывания 1 мг.</w:t>
      </w:r>
    </w:p>
    <w:p w:rsidR="006E7B81" w:rsidRPr="006E7B81" w:rsidRDefault="006E7B81" w:rsidP="006E7B81">
      <w:pPr>
        <w:ind w:firstLine="284"/>
        <w:jc w:val="both"/>
      </w:pPr>
      <w:r w:rsidRPr="00BE6313">
        <w:rPr>
          <w:b/>
          <w:i/>
        </w:rPr>
        <w:t>Порядок выполнения работы в полевых условиях.</w:t>
      </w:r>
      <w:r w:rsidRPr="006E7B81">
        <w:rPr>
          <w:b/>
        </w:rPr>
        <w:t xml:space="preserve"> </w:t>
      </w:r>
      <w:r w:rsidRPr="006E7B81">
        <w:rPr>
          <w:color w:val="000000"/>
        </w:rPr>
        <w:t>Влажность почвы в полевых усл</w:t>
      </w:r>
      <w:r w:rsidRPr="006E7B81">
        <w:rPr>
          <w:color w:val="000000"/>
        </w:rPr>
        <w:t>о</w:t>
      </w:r>
      <w:r w:rsidRPr="006E7B81">
        <w:rPr>
          <w:color w:val="000000"/>
        </w:rPr>
        <w:t>виях можно определить органолептически. Этот метод менее точный по сравнению с в</w:t>
      </w:r>
      <w:r w:rsidRPr="006E7B81">
        <w:rPr>
          <w:color w:val="000000"/>
        </w:rPr>
        <w:t>е</w:t>
      </w:r>
      <w:r w:rsidRPr="006E7B81">
        <w:rPr>
          <w:color w:val="000000"/>
        </w:rPr>
        <w:t>совым, но он дает возможность ориентировочно устанавливать начало обработки почвы в весенний период.</w:t>
      </w:r>
    </w:p>
    <w:p w:rsidR="006E7B81" w:rsidRPr="006E7B81" w:rsidRDefault="006E7B81" w:rsidP="006E7B81">
      <w:pPr>
        <w:shd w:val="clear" w:color="auto" w:fill="FFFFFF"/>
        <w:autoSpaceDE w:val="0"/>
        <w:autoSpaceDN w:val="0"/>
        <w:adjustRightInd w:val="0"/>
        <w:ind w:firstLine="284"/>
        <w:jc w:val="both"/>
      </w:pPr>
      <w:r w:rsidRPr="006E7B81">
        <w:rPr>
          <w:color w:val="000000"/>
        </w:rPr>
        <w:t>1. Почва</w:t>
      </w:r>
      <w:r w:rsidRPr="006E7B81">
        <w:rPr>
          <w:i/>
          <w:color w:val="000000"/>
        </w:rPr>
        <w:t xml:space="preserve"> мокрая</w:t>
      </w:r>
      <w:r w:rsidRPr="006E7B81">
        <w:rPr>
          <w:color w:val="000000"/>
        </w:rPr>
        <w:t xml:space="preserve"> </w:t>
      </w:r>
      <w:r w:rsidRPr="006E7B81">
        <w:t>–</w:t>
      </w:r>
      <w:r w:rsidRPr="006E7B81">
        <w:rPr>
          <w:color w:val="000000"/>
        </w:rPr>
        <w:t xml:space="preserve"> при сжатии комка почвы в руке вода сочится сквозь пальцы.</w:t>
      </w:r>
    </w:p>
    <w:p w:rsidR="006E7B81" w:rsidRPr="006E7B81" w:rsidRDefault="006E7B81" w:rsidP="006E7B81">
      <w:pPr>
        <w:shd w:val="clear" w:color="auto" w:fill="FFFFFF"/>
        <w:autoSpaceDE w:val="0"/>
        <w:autoSpaceDN w:val="0"/>
        <w:adjustRightInd w:val="0"/>
        <w:ind w:firstLine="284"/>
        <w:jc w:val="both"/>
      </w:pPr>
      <w:r w:rsidRPr="006E7B81">
        <w:rPr>
          <w:color w:val="000000"/>
        </w:rPr>
        <w:t>2. Почва</w:t>
      </w:r>
      <w:r w:rsidRPr="006E7B81">
        <w:rPr>
          <w:i/>
          <w:color w:val="000000"/>
        </w:rPr>
        <w:t xml:space="preserve"> сырая</w:t>
      </w:r>
      <w:r w:rsidRPr="006E7B81">
        <w:rPr>
          <w:color w:val="000000"/>
        </w:rPr>
        <w:t xml:space="preserve"> </w:t>
      </w:r>
      <w:r w:rsidRPr="006E7B81">
        <w:t>–</w:t>
      </w:r>
      <w:r w:rsidRPr="006E7B81">
        <w:rPr>
          <w:color w:val="000000"/>
        </w:rPr>
        <w:t xml:space="preserve"> при сжатии комка почвы вода не сочится сквозь пальцы, ладонь увлажняется, почва легко деформируется, при падении с высоты 1 м комок почвы не ра</w:t>
      </w:r>
      <w:r w:rsidRPr="006E7B81">
        <w:rPr>
          <w:color w:val="000000"/>
        </w:rPr>
        <w:t>с</w:t>
      </w:r>
      <w:r w:rsidRPr="006E7B81">
        <w:rPr>
          <w:color w:val="000000"/>
        </w:rPr>
        <w:t>падается на комочки.</w:t>
      </w:r>
    </w:p>
    <w:p w:rsidR="006E7B81" w:rsidRPr="006E7B81" w:rsidRDefault="006E7B81" w:rsidP="006E7B81">
      <w:pPr>
        <w:shd w:val="clear" w:color="auto" w:fill="FFFFFF"/>
        <w:autoSpaceDE w:val="0"/>
        <w:autoSpaceDN w:val="0"/>
        <w:adjustRightInd w:val="0"/>
        <w:ind w:firstLine="284"/>
        <w:jc w:val="both"/>
      </w:pPr>
      <w:r w:rsidRPr="006E7B81">
        <w:rPr>
          <w:color w:val="000000"/>
        </w:rPr>
        <w:t>3. Почва</w:t>
      </w:r>
      <w:r w:rsidRPr="006E7B81">
        <w:rPr>
          <w:i/>
          <w:color w:val="000000"/>
        </w:rPr>
        <w:t xml:space="preserve"> влажная</w:t>
      </w:r>
      <w:r w:rsidRPr="006E7B81">
        <w:rPr>
          <w:color w:val="000000"/>
        </w:rPr>
        <w:t xml:space="preserve"> </w:t>
      </w:r>
      <w:r w:rsidRPr="006E7B81">
        <w:t>–</w:t>
      </w:r>
      <w:r w:rsidRPr="006E7B81">
        <w:rPr>
          <w:color w:val="000000"/>
        </w:rPr>
        <w:t xml:space="preserve"> приложенный лист фильтровальной бумаги промокает, при пад</w:t>
      </w:r>
      <w:r w:rsidRPr="006E7B81">
        <w:rPr>
          <w:color w:val="000000"/>
        </w:rPr>
        <w:t>е</w:t>
      </w:r>
      <w:r w:rsidRPr="006E7B81">
        <w:rPr>
          <w:color w:val="000000"/>
        </w:rPr>
        <w:t>нии с высоты 1 м комок почвы распадается на мелкие комочки.</w:t>
      </w:r>
    </w:p>
    <w:p w:rsidR="006E7B81" w:rsidRPr="006E7B81" w:rsidRDefault="006E7B81" w:rsidP="006E7B81">
      <w:pPr>
        <w:ind w:firstLine="284"/>
        <w:jc w:val="both"/>
        <w:rPr>
          <w:color w:val="000000"/>
        </w:rPr>
      </w:pPr>
      <w:r w:rsidRPr="006E7B81">
        <w:rPr>
          <w:color w:val="000000"/>
        </w:rPr>
        <w:t>4. Почва</w:t>
      </w:r>
      <w:r w:rsidRPr="006E7B81">
        <w:rPr>
          <w:i/>
          <w:color w:val="000000"/>
        </w:rPr>
        <w:t xml:space="preserve"> свежая</w:t>
      </w:r>
      <w:r w:rsidRPr="006E7B81">
        <w:rPr>
          <w:color w:val="000000"/>
        </w:rPr>
        <w:t xml:space="preserve"> </w:t>
      </w:r>
      <w:r w:rsidRPr="006E7B81">
        <w:t>–</w:t>
      </w:r>
      <w:r w:rsidRPr="006E7B81">
        <w:rPr>
          <w:color w:val="000000"/>
        </w:rPr>
        <w:t xml:space="preserve"> на ощупь прохладная, при падении с высоты 1 м комок почвы ра</w:t>
      </w:r>
      <w:r w:rsidRPr="006E7B81">
        <w:rPr>
          <w:color w:val="000000"/>
        </w:rPr>
        <w:t>с</w:t>
      </w:r>
      <w:r w:rsidRPr="006E7B81">
        <w:rPr>
          <w:color w:val="000000"/>
        </w:rPr>
        <w:t>падается на крупные комки, к рукам не прилипает, при растирании в пальцах не пылит.</w:t>
      </w:r>
    </w:p>
    <w:p w:rsidR="006E7B81" w:rsidRPr="006E7B81" w:rsidRDefault="006E7B81" w:rsidP="006E7B81">
      <w:pPr>
        <w:ind w:firstLine="284"/>
        <w:jc w:val="both"/>
        <w:rPr>
          <w:color w:val="000000"/>
        </w:rPr>
      </w:pPr>
      <w:r w:rsidRPr="006E7B81">
        <w:rPr>
          <w:color w:val="000000"/>
        </w:rPr>
        <w:t>5. Почва</w:t>
      </w:r>
      <w:r w:rsidRPr="006E7B81">
        <w:rPr>
          <w:i/>
          <w:color w:val="000000"/>
        </w:rPr>
        <w:t xml:space="preserve"> сухая</w:t>
      </w:r>
      <w:r w:rsidRPr="006E7B81">
        <w:rPr>
          <w:color w:val="000000"/>
        </w:rPr>
        <w:t xml:space="preserve"> </w:t>
      </w:r>
      <w:r w:rsidRPr="006E7B81">
        <w:t>–</w:t>
      </w:r>
      <w:r w:rsidRPr="006E7B81">
        <w:rPr>
          <w:color w:val="000000"/>
        </w:rPr>
        <w:t xml:space="preserve"> при </w:t>
      </w:r>
      <w:r w:rsidRPr="006E7B81">
        <w:rPr>
          <w:bCs/>
          <w:color w:val="000000"/>
        </w:rPr>
        <w:t xml:space="preserve">растирании </w:t>
      </w:r>
      <w:r w:rsidRPr="006E7B81">
        <w:rPr>
          <w:color w:val="000000"/>
        </w:rPr>
        <w:t>пылит.</w:t>
      </w:r>
    </w:p>
    <w:p w:rsidR="006E7B81" w:rsidRPr="006E7B81" w:rsidRDefault="006E7B81" w:rsidP="006E7B81">
      <w:pPr>
        <w:ind w:firstLine="284"/>
        <w:jc w:val="both"/>
      </w:pPr>
      <w:r w:rsidRPr="006E7B81">
        <w:lastRenderedPageBreak/>
        <w:t>Для быстрого определения влажности почвы можно использовать полевой влагомер типа PCE-SMM 1 (рис. 2).</w:t>
      </w:r>
    </w:p>
    <w:p w:rsidR="006E7B81" w:rsidRPr="006E7B81" w:rsidRDefault="006E7B81" w:rsidP="006E7B81">
      <w:pPr>
        <w:ind w:firstLine="284"/>
        <w:jc w:val="both"/>
      </w:pPr>
      <w:r w:rsidRPr="006E7B81">
        <w:rPr>
          <w:noProof/>
        </w:rPr>
        <w:drawing>
          <wp:anchor distT="0" distB="0" distL="114300" distR="114300" simplePos="0" relativeHeight="251820544" behindDoc="0" locked="0" layoutInCell="1" allowOverlap="1" wp14:anchorId="26CB4713" wp14:editId="5F725F2B">
            <wp:simplePos x="0" y="0"/>
            <wp:positionH relativeFrom="column">
              <wp:posOffset>22225</wp:posOffset>
            </wp:positionH>
            <wp:positionV relativeFrom="paragraph">
              <wp:posOffset>55245</wp:posOffset>
            </wp:positionV>
            <wp:extent cx="1012190" cy="2660650"/>
            <wp:effectExtent l="19050" t="0" r="0" b="0"/>
            <wp:wrapSquare wrapText="bothSides"/>
            <wp:docPr id="400" name="Рисунок 719" descr="влагомер PCE SM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9" descr="влагомер PCE SMM1"/>
                    <pic:cNvPicPr>
                      <a:picLocks noChangeAspect="1" noChangeArrowheads="1"/>
                    </pic:cNvPicPr>
                  </pic:nvPicPr>
                  <pic:blipFill>
                    <a:blip r:embed="rId11" cstate="print"/>
                    <a:srcRect l="14615" t="2344" r="12851" b="2419"/>
                    <a:stretch>
                      <a:fillRect/>
                    </a:stretch>
                  </pic:blipFill>
                  <pic:spPr bwMode="auto">
                    <a:xfrm>
                      <a:off x="0" y="0"/>
                      <a:ext cx="1012190" cy="2660650"/>
                    </a:xfrm>
                    <a:prstGeom prst="rect">
                      <a:avLst/>
                    </a:prstGeom>
                    <a:noFill/>
                    <a:ln w="9525">
                      <a:noFill/>
                      <a:miter lim="800000"/>
                      <a:headEnd/>
                      <a:tailEnd/>
                    </a:ln>
                  </pic:spPr>
                </pic:pic>
              </a:graphicData>
            </a:graphic>
          </wp:anchor>
        </w:drawing>
      </w:r>
      <w:r w:rsidRPr="006E7B81">
        <w:t>Прибор может сохранять полученные максимальное и минимальное значения, а также фиксировать на дисплее последнее значение.</w:t>
      </w:r>
    </w:p>
    <w:p w:rsidR="006E7B81" w:rsidRPr="006E7B81" w:rsidRDefault="006E7B81" w:rsidP="006E7B81">
      <w:pPr>
        <w:ind w:firstLine="284"/>
        <w:jc w:val="both"/>
      </w:pPr>
      <w:r w:rsidRPr="006E7B81">
        <w:rPr>
          <w:i/>
        </w:rPr>
        <w:t>Технические характеристики:</w:t>
      </w:r>
      <w:r w:rsidRPr="006E7B81">
        <w:t xml:space="preserve"> диапазон измерений 0–50 %, разреш</w:t>
      </w:r>
      <w:r w:rsidRPr="006E7B81">
        <w:t>е</w:t>
      </w:r>
      <w:r w:rsidRPr="006E7B81">
        <w:t>ние 0,1 %, точность ±5 % от диапазона, частота измерений 0,8 с, условия эксплуатации при температуре 0–50 °C.</w:t>
      </w:r>
    </w:p>
    <w:p w:rsidR="006E7B81" w:rsidRPr="006E7B81" w:rsidRDefault="006E7B81" w:rsidP="006E7B81">
      <w:pPr>
        <w:ind w:firstLine="284"/>
        <w:jc w:val="both"/>
      </w:pPr>
      <w:r w:rsidRPr="006E7B81">
        <w:rPr>
          <w:i/>
        </w:rPr>
        <w:t>Порядок определения:</w:t>
      </w:r>
    </w:p>
    <w:p w:rsidR="006E7B81" w:rsidRPr="006E7B81" w:rsidRDefault="006E7B81" w:rsidP="006E7B81">
      <w:pPr>
        <w:ind w:firstLine="284"/>
        <w:jc w:val="both"/>
      </w:pPr>
      <w:r w:rsidRPr="006E7B81">
        <w:t>1. Включить прибор, нажав кнопку POWER.</w:t>
      </w:r>
    </w:p>
    <w:p w:rsidR="006E7B81" w:rsidRPr="006E7B81" w:rsidRDefault="006E7B81" w:rsidP="006E7B81">
      <w:pPr>
        <w:ind w:firstLine="284"/>
        <w:jc w:val="both"/>
      </w:pPr>
      <w:r w:rsidRPr="006E7B81">
        <w:t>2. Поместить зонд в исследуемый грунт. Зонд должен находиться на глубине не менее 10 см от поверхности.</w:t>
      </w:r>
    </w:p>
    <w:p w:rsidR="006E7B81" w:rsidRPr="006E7B81" w:rsidRDefault="006E7B81" w:rsidP="006E7B81">
      <w:pPr>
        <w:ind w:firstLine="284"/>
        <w:jc w:val="both"/>
      </w:pPr>
      <w:r w:rsidRPr="006E7B81">
        <w:t>3. Чтобы во время проведения измерений удержать на дисплее тек</w:t>
      </w:r>
      <w:r w:rsidRPr="006E7B81">
        <w:t>у</w:t>
      </w:r>
      <w:r w:rsidRPr="006E7B81">
        <w:t xml:space="preserve">щее значение, нажать кнопку </w:t>
      </w:r>
      <w:r w:rsidRPr="006E7B81">
        <w:rPr>
          <w:lang w:val="en-US"/>
        </w:rPr>
        <w:t>HOLD</w:t>
      </w:r>
      <w:r w:rsidRPr="006E7B81">
        <w:t xml:space="preserve">, для выхода из этого режима нажать кнопку </w:t>
      </w:r>
      <w:r w:rsidRPr="006E7B81">
        <w:rPr>
          <w:lang w:val="en-US"/>
        </w:rPr>
        <w:t>HOLD</w:t>
      </w:r>
      <w:r w:rsidRPr="006E7B81">
        <w:t xml:space="preserve"> повторно, на дисплее будет показано текущее значение. </w:t>
      </w:r>
    </w:p>
    <w:p w:rsidR="006E7B81" w:rsidRPr="006E7B81" w:rsidRDefault="00D130D4" w:rsidP="0011264D">
      <w:pPr>
        <w:rPr>
          <w:b/>
        </w:rPr>
      </w:pPr>
      <w:r>
        <w:rPr>
          <w:noProof/>
        </w:rPr>
        <w:pict>
          <v:shape id="_x0000_s1425" type="#_x0000_t202" style="position:absolute;margin-left:-1.05pt;margin-top:12.05pt;width:142.8pt;height:29.3pt;z-index:251821568" strokecolor="white">
            <v:textbox>
              <w:txbxContent>
                <w:p w:rsidR="00747BC9" w:rsidRPr="00C340EA" w:rsidRDefault="00747BC9" w:rsidP="006E7B81">
                  <w:pPr>
                    <w:jc w:val="center"/>
                    <w:rPr>
                      <w:sz w:val="20"/>
                      <w:szCs w:val="20"/>
                    </w:rPr>
                  </w:pPr>
                  <w:r w:rsidRPr="00C340EA">
                    <w:rPr>
                      <w:sz w:val="20"/>
                      <w:szCs w:val="20"/>
                    </w:rPr>
                    <w:t>Рис. 2. Полевой влагомер</w:t>
                  </w:r>
                </w:p>
              </w:txbxContent>
            </v:textbox>
            <w10:wrap type="square"/>
          </v:shape>
        </w:pict>
      </w:r>
    </w:p>
    <w:p w:rsidR="000C16A8" w:rsidRPr="006E7B81" w:rsidRDefault="000C16A8" w:rsidP="0011264D">
      <w:pPr>
        <w:rPr>
          <w:b/>
        </w:rPr>
      </w:pPr>
    </w:p>
    <w:p w:rsidR="000C16A8" w:rsidRPr="006E7B81" w:rsidRDefault="000C16A8" w:rsidP="0011264D">
      <w:pPr>
        <w:rPr>
          <w:b/>
        </w:rPr>
      </w:pPr>
    </w:p>
    <w:p w:rsidR="000C16A8" w:rsidRPr="006E7B81" w:rsidRDefault="000C16A8" w:rsidP="0011264D">
      <w:pPr>
        <w:rPr>
          <w:b/>
        </w:rPr>
      </w:pPr>
    </w:p>
    <w:p w:rsidR="000C16A8" w:rsidRPr="006E7B81" w:rsidRDefault="000C16A8" w:rsidP="0011264D">
      <w:pPr>
        <w:rPr>
          <w:b/>
        </w:rPr>
      </w:pPr>
    </w:p>
    <w:p w:rsidR="00323FFC" w:rsidRDefault="00323FFC" w:rsidP="00A107A6">
      <w:pPr>
        <w:jc w:val="center"/>
        <w:rPr>
          <w:b/>
        </w:rPr>
      </w:pPr>
      <w:r w:rsidRPr="00A107A6">
        <w:rPr>
          <w:b/>
        </w:rPr>
        <w:t xml:space="preserve">2. БИОЛОГИЧЕСКИЕ ОСОБЕННОСТИ И КЛАССИФИКАЦИЯ </w:t>
      </w:r>
    </w:p>
    <w:p w:rsidR="000C16A8" w:rsidRPr="00A107A6" w:rsidRDefault="00323FFC" w:rsidP="00A107A6">
      <w:pPr>
        <w:jc w:val="center"/>
        <w:rPr>
          <w:b/>
        </w:rPr>
      </w:pPr>
      <w:r w:rsidRPr="00A107A6">
        <w:rPr>
          <w:b/>
        </w:rPr>
        <w:t>СОРНЫХ РАСТЕНИЙ</w:t>
      </w:r>
    </w:p>
    <w:p w:rsidR="000C16A8" w:rsidRDefault="000C16A8" w:rsidP="0011264D">
      <w:pPr>
        <w:rPr>
          <w:b/>
        </w:rPr>
      </w:pPr>
    </w:p>
    <w:p w:rsidR="00C340EA" w:rsidRDefault="00A97D14" w:rsidP="00A97D14">
      <w:pPr>
        <w:pStyle w:val="a5"/>
        <w:jc w:val="left"/>
        <w:rPr>
          <w:b/>
        </w:rPr>
      </w:pPr>
      <w:r w:rsidRPr="00A97D14">
        <w:rPr>
          <w:b/>
        </w:rPr>
        <w:t xml:space="preserve">Работа 2–3. Изучение биологических и морфологических особенностей </w:t>
      </w:r>
    </w:p>
    <w:p w:rsidR="00A97D14" w:rsidRPr="00A97D14" w:rsidRDefault="00A97D14" w:rsidP="00A97D14">
      <w:pPr>
        <w:pStyle w:val="a5"/>
        <w:jc w:val="left"/>
        <w:rPr>
          <w:bCs/>
          <w:i/>
          <w:iCs/>
        </w:rPr>
      </w:pPr>
      <w:r w:rsidRPr="00A97D14">
        <w:rPr>
          <w:b/>
        </w:rPr>
        <w:t>сорных растений</w:t>
      </w:r>
    </w:p>
    <w:p w:rsidR="00A97D14" w:rsidRPr="00A97D14" w:rsidRDefault="00A97D14" w:rsidP="00A97D14">
      <w:pPr>
        <w:pStyle w:val="a5"/>
        <w:rPr>
          <w:bCs/>
          <w:i/>
          <w:iCs/>
        </w:rPr>
      </w:pPr>
    </w:p>
    <w:p w:rsidR="00A97D14" w:rsidRPr="00A97D14" w:rsidRDefault="00A97D14" w:rsidP="00EF124A">
      <w:pPr>
        <w:shd w:val="clear" w:color="auto" w:fill="FFFFFF"/>
        <w:autoSpaceDE w:val="0"/>
        <w:autoSpaceDN w:val="0"/>
        <w:adjustRightInd w:val="0"/>
        <w:ind w:firstLine="567"/>
        <w:jc w:val="both"/>
      </w:pPr>
      <w:r w:rsidRPr="00BE6313">
        <w:rPr>
          <w:b/>
          <w:bCs/>
          <w:i/>
          <w:color w:val="000000"/>
        </w:rPr>
        <w:t xml:space="preserve">Задание: </w:t>
      </w:r>
      <w:r w:rsidRPr="00A97D14">
        <w:rPr>
          <w:color w:val="000000"/>
        </w:rPr>
        <w:t xml:space="preserve">1) </w:t>
      </w:r>
      <w:r w:rsidRPr="00A97D14">
        <w:t>изучить морфологические и биологические особенности сорных раст</w:t>
      </w:r>
      <w:r w:rsidRPr="00A97D14">
        <w:t>е</w:t>
      </w:r>
      <w:r w:rsidRPr="00A97D14">
        <w:t>ний; 2) научиться их распознавать по внешним признакам по гербарию</w:t>
      </w:r>
      <w:r w:rsidRPr="00A97D14">
        <w:rPr>
          <w:color w:val="000000"/>
        </w:rPr>
        <w:t>; 3) запомнить ру</w:t>
      </w:r>
      <w:r w:rsidRPr="00A97D14">
        <w:rPr>
          <w:color w:val="000000"/>
        </w:rPr>
        <w:t>с</w:t>
      </w:r>
      <w:r w:rsidRPr="00A97D14">
        <w:rPr>
          <w:color w:val="000000"/>
        </w:rPr>
        <w:t>ское и латинское название.</w:t>
      </w:r>
    </w:p>
    <w:p w:rsidR="00A97D14" w:rsidRPr="00A97D14" w:rsidRDefault="00A97D14" w:rsidP="00EF124A">
      <w:pPr>
        <w:ind w:firstLine="567"/>
        <w:jc w:val="both"/>
      </w:pPr>
      <w:r w:rsidRPr="00BE6313">
        <w:rPr>
          <w:b/>
          <w:i/>
          <w:spacing w:val="-2"/>
        </w:rPr>
        <w:t>Материалы:</w:t>
      </w:r>
      <w:r w:rsidRPr="00A97D14">
        <w:rPr>
          <w:spacing w:val="-2"/>
        </w:rPr>
        <w:t xml:space="preserve"> </w:t>
      </w:r>
      <w:r w:rsidRPr="00A97D14">
        <w:t>гербарий сорных растений, табличный материал, методические указ</w:t>
      </w:r>
      <w:r w:rsidRPr="00A97D14">
        <w:t>а</w:t>
      </w:r>
      <w:r w:rsidRPr="00A97D14">
        <w:t>ния, учебные пособия, определитель сорных растений.</w:t>
      </w:r>
    </w:p>
    <w:p w:rsidR="00A97D14" w:rsidRPr="00A97D14" w:rsidRDefault="00A97D14" w:rsidP="00EF124A">
      <w:pPr>
        <w:pStyle w:val="af"/>
        <w:ind w:firstLine="567"/>
        <w:jc w:val="both"/>
        <w:rPr>
          <w:b w:val="0"/>
          <w:sz w:val="24"/>
          <w:szCs w:val="24"/>
        </w:rPr>
      </w:pPr>
      <w:r w:rsidRPr="00BE6313">
        <w:rPr>
          <w:i/>
          <w:iCs/>
          <w:sz w:val="24"/>
          <w:szCs w:val="24"/>
        </w:rPr>
        <w:t>Выполнение работы.</w:t>
      </w:r>
      <w:r w:rsidRPr="00A97D14">
        <w:rPr>
          <w:b w:val="0"/>
          <w:i/>
          <w:iCs/>
          <w:sz w:val="24"/>
          <w:szCs w:val="24"/>
        </w:rPr>
        <w:t xml:space="preserve"> </w:t>
      </w:r>
      <w:r w:rsidRPr="00A97D14">
        <w:rPr>
          <w:b w:val="0"/>
          <w:sz w:val="24"/>
          <w:szCs w:val="24"/>
        </w:rPr>
        <w:t>1. Изучить характеристику агробиологических групп сорных растений.</w:t>
      </w:r>
    </w:p>
    <w:p w:rsidR="00A97D14" w:rsidRPr="00A97D14" w:rsidRDefault="00A97D14" w:rsidP="00EF124A">
      <w:pPr>
        <w:pStyle w:val="af"/>
        <w:ind w:firstLine="567"/>
        <w:jc w:val="both"/>
        <w:rPr>
          <w:b w:val="0"/>
          <w:bCs/>
          <w:sz w:val="24"/>
          <w:szCs w:val="24"/>
        </w:rPr>
      </w:pPr>
      <w:r w:rsidRPr="00A97D14">
        <w:rPr>
          <w:b w:val="0"/>
          <w:sz w:val="24"/>
          <w:szCs w:val="24"/>
        </w:rPr>
        <w:t>2. Ознакомиться с основными видами сорняков Республики Беларусь по гербарию.</w:t>
      </w:r>
    </w:p>
    <w:p w:rsidR="00A97D14" w:rsidRPr="00A97D14" w:rsidRDefault="00A97D14" w:rsidP="00EF124A">
      <w:pPr>
        <w:pStyle w:val="af"/>
        <w:ind w:firstLine="567"/>
        <w:jc w:val="both"/>
        <w:rPr>
          <w:b w:val="0"/>
          <w:bCs/>
          <w:sz w:val="24"/>
          <w:szCs w:val="24"/>
        </w:rPr>
      </w:pPr>
      <w:r w:rsidRPr="00A97D14">
        <w:rPr>
          <w:b w:val="0"/>
          <w:sz w:val="24"/>
          <w:szCs w:val="24"/>
        </w:rPr>
        <w:t>3. По результатам изучения сорных растений заполнить табл. 2.</w:t>
      </w:r>
    </w:p>
    <w:p w:rsidR="000C16A8" w:rsidRPr="00A97D14" w:rsidRDefault="000C16A8" w:rsidP="0011264D">
      <w:pPr>
        <w:rPr>
          <w:b/>
        </w:rPr>
      </w:pPr>
    </w:p>
    <w:p w:rsidR="00A97D14" w:rsidRPr="00A97D14" w:rsidRDefault="00A97D14" w:rsidP="00A97D14">
      <w:pPr>
        <w:pStyle w:val="af"/>
        <w:outlineLvl w:val="0"/>
        <w:rPr>
          <w:b w:val="0"/>
          <w:sz w:val="24"/>
          <w:szCs w:val="24"/>
        </w:rPr>
      </w:pPr>
      <w:r w:rsidRPr="00A97D14">
        <w:rPr>
          <w:b w:val="0"/>
          <w:spacing w:val="20"/>
          <w:sz w:val="24"/>
          <w:szCs w:val="24"/>
        </w:rPr>
        <w:t xml:space="preserve">Таблица </w:t>
      </w:r>
      <w:r w:rsidRPr="00A97D14">
        <w:rPr>
          <w:b w:val="0"/>
          <w:sz w:val="24"/>
          <w:szCs w:val="24"/>
        </w:rPr>
        <w:t xml:space="preserve">2. </w:t>
      </w:r>
      <w:r w:rsidRPr="00A97D14">
        <w:rPr>
          <w:sz w:val="24"/>
          <w:szCs w:val="24"/>
        </w:rPr>
        <w:t>Описание сорных растений</w:t>
      </w:r>
    </w:p>
    <w:p w:rsidR="00A97D14" w:rsidRPr="008968D9" w:rsidRDefault="00A97D14" w:rsidP="00A97D14">
      <w:pPr>
        <w:pStyle w:val="af"/>
        <w:outlineLvl w:val="0"/>
        <w:rPr>
          <w:b w:val="0"/>
          <w:bCs/>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992"/>
        <w:gridCol w:w="5953"/>
        <w:gridCol w:w="1985"/>
      </w:tblGrid>
      <w:tr w:rsidR="00A97D14" w:rsidRPr="00A97D14" w:rsidTr="00A97D14">
        <w:tc>
          <w:tcPr>
            <w:tcW w:w="454" w:type="dxa"/>
            <w:vAlign w:val="center"/>
          </w:tcPr>
          <w:p w:rsidR="00A97D14" w:rsidRPr="00A97D14" w:rsidRDefault="00A97D14" w:rsidP="00EF124A">
            <w:pPr>
              <w:pStyle w:val="af"/>
              <w:rPr>
                <w:b w:val="0"/>
                <w:bCs/>
              </w:rPr>
            </w:pPr>
            <w:r w:rsidRPr="00A97D14">
              <w:rPr>
                <w:b w:val="0"/>
              </w:rPr>
              <w:t>№</w:t>
            </w:r>
          </w:p>
          <w:p w:rsidR="00A97D14" w:rsidRPr="00A97D14" w:rsidRDefault="00A97D14" w:rsidP="00EF124A">
            <w:pPr>
              <w:pStyle w:val="af"/>
              <w:rPr>
                <w:b w:val="0"/>
                <w:bCs/>
              </w:rPr>
            </w:pPr>
            <w:r w:rsidRPr="00A97D14">
              <w:rPr>
                <w:b w:val="0"/>
              </w:rPr>
              <w:t>п. п.</w:t>
            </w:r>
          </w:p>
        </w:tc>
        <w:tc>
          <w:tcPr>
            <w:tcW w:w="992" w:type="dxa"/>
            <w:vAlign w:val="center"/>
          </w:tcPr>
          <w:p w:rsidR="00A97D14" w:rsidRPr="00A97D14" w:rsidRDefault="00A97D14" w:rsidP="00EF124A">
            <w:pPr>
              <w:pStyle w:val="af"/>
              <w:rPr>
                <w:b w:val="0"/>
                <w:bCs/>
              </w:rPr>
            </w:pPr>
            <w:r w:rsidRPr="00A97D14">
              <w:rPr>
                <w:b w:val="0"/>
              </w:rPr>
              <w:t>Название вида,</w:t>
            </w:r>
          </w:p>
          <w:p w:rsidR="00A97D14" w:rsidRPr="00A97D14" w:rsidRDefault="00A97D14" w:rsidP="00EF124A">
            <w:pPr>
              <w:pStyle w:val="af"/>
              <w:rPr>
                <w:b w:val="0"/>
                <w:bCs/>
              </w:rPr>
            </w:pPr>
            <w:r w:rsidRPr="00A97D14">
              <w:rPr>
                <w:b w:val="0"/>
              </w:rPr>
              <w:t>семейства</w:t>
            </w:r>
          </w:p>
        </w:tc>
        <w:tc>
          <w:tcPr>
            <w:tcW w:w="5953" w:type="dxa"/>
            <w:vAlign w:val="center"/>
          </w:tcPr>
          <w:p w:rsidR="00A97D14" w:rsidRPr="00A97D14" w:rsidRDefault="00A97D14" w:rsidP="00EF124A">
            <w:pPr>
              <w:pStyle w:val="af"/>
              <w:rPr>
                <w:b w:val="0"/>
                <w:bCs/>
              </w:rPr>
            </w:pPr>
            <w:r w:rsidRPr="00A97D14">
              <w:rPr>
                <w:b w:val="0"/>
              </w:rPr>
              <w:t>Биологические особенности (время цветения и обсеменения, семе</w:t>
            </w:r>
            <w:r w:rsidRPr="00A97D14">
              <w:rPr>
                <w:b w:val="0"/>
              </w:rPr>
              <w:t>н</w:t>
            </w:r>
            <w:r w:rsidRPr="00A97D14">
              <w:rPr>
                <w:b w:val="0"/>
              </w:rPr>
              <w:t>ная продуктивность, жизнеспособность семян, глубина прорастания и т. п.)</w:t>
            </w:r>
          </w:p>
        </w:tc>
        <w:tc>
          <w:tcPr>
            <w:tcW w:w="1985" w:type="dxa"/>
            <w:vAlign w:val="center"/>
          </w:tcPr>
          <w:p w:rsidR="00A97D14" w:rsidRPr="00A97D14" w:rsidRDefault="00A97D14" w:rsidP="00EF124A">
            <w:pPr>
              <w:pStyle w:val="af"/>
              <w:rPr>
                <w:b w:val="0"/>
                <w:bCs/>
              </w:rPr>
            </w:pPr>
            <w:r w:rsidRPr="00A97D14">
              <w:rPr>
                <w:b w:val="0"/>
              </w:rPr>
              <w:t>Где встречаются и какие культуры</w:t>
            </w:r>
          </w:p>
          <w:p w:rsidR="00A97D14" w:rsidRPr="00A97D14" w:rsidRDefault="00A97D14" w:rsidP="00EF124A">
            <w:pPr>
              <w:pStyle w:val="af"/>
              <w:rPr>
                <w:b w:val="0"/>
                <w:bCs/>
              </w:rPr>
            </w:pPr>
            <w:r w:rsidRPr="00A97D14">
              <w:rPr>
                <w:b w:val="0"/>
              </w:rPr>
              <w:t>преимущественно засоряют</w:t>
            </w:r>
          </w:p>
        </w:tc>
      </w:tr>
      <w:tr w:rsidR="00A97D14" w:rsidRPr="00A97D14" w:rsidTr="00A97D14">
        <w:trPr>
          <w:trHeight w:val="560"/>
        </w:trPr>
        <w:tc>
          <w:tcPr>
            <w:tcW w:w="454" w:type="dxa"/>
          </w:tcPr>
          <w:p w:rsidR="00A97D14" w:rsidRPr="00A97D14" w:rsidRDefault="00A97D14" w:rsidP="00EF124A">
            <w:pPr>
              <w:pStyle w:val="af"/>
              <w:rPr>
                <w:b w:val="0"/>
              </w:rPr>
            </w:pPr>
            <w:r w:rsidRPr="00A97D14">
              <w:rPr>
                <w:b w:val="0"/>
              </w:rPr>
              <w:t>1</w:t>
            </w:r>
          </w:p>
          <w:p w:rsidR="00A97D14" w:rsidRPr="00A97D14" w:rsidRDefault="00A97D14" w:rsidP="00EF124A">
            <w:pPr>
              <w:pStyle w:val="af"/>
              <w:rPr>
                <w:b w:val="0"/>
                <w:bCs/>
              </w:rPr>
            </w:pPr>
            <w:r w:rsidRPr="00A97D14">
              <w:rPr>
                <w:b w:val="0"/>
              </w:rPr>
              <w:t>2</w:t>
            </w:r>
          </w:p>
          <w:p w:rsidR="00A97D14" w:rsidRPr="00A97D14" w:rsidRDefault="00A97D14" w:rsidP="00EF124A">
            <w:pPr>
              <w:pStyle w:val="af"/>
              <w:rPr>
                <w:b w:val="0"/>
                <w:bCs/>
              </w:rPr>
            </w:pPr>
            <w:r w:rsidRPr="00A97D14">
              <w:rPr>
                <w:b w:val="0"/>
              </w:rPr>
              <w:t>и т. д.</w:t>
            </w:r>
          </w:p>
        </w:tc>
        <w:tc>
          <w:tcPr>
            <w:tcW w:w="992" w:type="dxa"/>
          </w:tcPr>
          <w:p w:rsidR="00A97D14" w:rsidRPr="00A97D14" w:rsidRDefault="00A97D14" w:rsidP="00EF124A">
            <w:pPr>
              <w:pStyle w:val="af"/>
              <w:rPr>
                <w:b w:val="0"/>
                <w:bCs/>
              </w:rPr>
            </w:pPr>
          </w:p>
        </w:tc>
        <w:tc>
          <w:tcPr>
            <w:tcW w:w="5953" w:type="dxa"/>
          </w:tcPr>
          <w:p w:rsidR="00A97D14" w:rsidRPr="00A97D14" w:rsidRDefault="00A97D14" w:rsidP="00EF124A">
            <w:pPr>
              <w:pStyle w:val="af"/>
              <w:rPr>
                <w:b w:val="0"/>
                <w:bCs/>
              </w:rPr>
            </w:pPr>
          </w:p>
        </w:tc>
        <w:tc>
          <w:tcPr>
            <w:tcW w:w="1985" w:type="dxa"/>
          </w:tcPr>
          <w:p w:rsidR="00A97D14" w:rsidRPr="00A97D14" w:rsidRDefault="00A97D14" w:rsidP="00EF124A">
            <w:pPr>
              <w:pStyle w:val="af"/>
              <w:rPr>
                <w:b w:val="0"/>
                <w:bCs/>
              </w:rPr>
            </w:pPr>
          </w:p>
        </w:tc>
      </w:tr>
    </w:tbl>
    <w:p w:rsidR="00A97D14" w:rsidRPr="00345445" w:rsidRDefault="00A97D14" w:rsidP="00A97D14">
      <w:pPr>
        <w:pStyle w:val="af"/>
        <w:jc w:val="both"/>
        <w:outlineLvl w:val="0"/>
      </w:pPr>
    </w:p>
    <w:p w:rsidR="000C16A8" w:rsidRDefault="000C16A8" w:rsidP="0011264D">
      <w:pPr>
        <w:rPr>
          <w:b/>
        </w:rPr>
      </w:pPr>
    </w:p>
    <w:p w:rsidR="00453994" w:rsidRPr="00453994" w:rsidRDefault="00453994" w:rsidP="00453994">
      <w:pPr>
        <w:pStyle w:val="a5"/>
        <w:jc w:val="left"/>
        <w:rPr>
          <w:b/>
        </w:rPr>
      </w:pPr>
      <w:r w:rsidRPr="00453994">
        <w:rPr>
          <w:b/>
        </w:rPr>
        <w:t>Работа 4. Изучение и описание семян и плодов сорных растений</w:t>
      </w:r>
    </w:p>
    <w:p w:rsidR="00453994" w:rsidRPr="00453994" w:rsidRDefault="00453994" w:rsidP="00453994">
      <w:pPr>
        <w:pStyle w:val="a5"/>
        <w:jc w:val="left"/>
        <w:rPr>
          <w:b/>
          <w:bCs/>
          <w:i/>
          <w:iCs/>
          <w:sz w:val="20"/>
        </w:rPr>
      </w:pPr>
    </w:p>
    <w:p w:rsidR="00453994" w:rsidRPr="00453994" w:rsidRDefault="00453994" w:rsidP="00453994">
      <w:pPr>
        <w:shd w:val="clear" w:color="auto" w:fill="FFFFFF"/>
        <w:autoSpaceDE w:val="0"/>
        <w:autoSpaceDN w:val="0"/>
        <w:adjustRightInd w:val="0"/>
        <w:ind w:firstLine="567"/>
        <w:jc w:val="both"/>
      </w:pPr>
      <w:r w:rsidRPr="00BE6313">
        <w:rPr>
          <w:b/>
          <w:bCs/>
          <w:i/>
          <w:color w:val="000000"/>
        </w:rPr>
        <w:t>Задание:</w:t>
      </w:r>
      <w:r w:rsidRPr="00453994">
        <w:rPr>
          <w:b/>
          <w:bCs/>
          <w:color w:val="000000"/>
        </w:rPr>
        <w:t xml:space="preserve"> </w:t>
      </w:r>
      <w:r w:rsidRPr="00453994">
        <w:rPr>
          <w:color w:val="000000"/>
        </w:rPr>
        <w:t xml:space="preserve">1) </w:t>
      </w:r>
      <w:r w:rsidRPr="00453994">
        <w:t>изучить основные виды семян и плодов сорных растений; 2) научиться распознавать семена сорных растений по внешним признакам.</w:t>
      </w:r>
    </w:p>
    <w:p w:rsidR="00453994" w:rsidRPr="00453994" w:rsidRDefault="00453994" w:rsidP="00453994">
      <w:pPr>
        <w:ind w:firstLine="567"/>
        <w:jc w:val="both"/>
      </w:pPr>
      <w:r w:rsidRPr="00BE6313">
        <w:rPr>
          <w:b/>
          <w:i/>
          <w:spacing w:val="-2"/>
        </w:rPr>
        <w:t>Материалы:</w:t>
      </w:r>
      <w:r w:rsidRPr="00BE6313">
        <w:rPr>
          <w:i/>
          <w:spacing w:val="-2"/>
        </w:rPr>
        <w:t xml:space="preserve"> </w:t>
      </w:r>
      <w:r w:rsidRPr="00453994">
        <w:t>коллекции семян и плодов сорных растений, карандаши, линейка, та</w:t>
      </w:r>
      <w:r w:rsidRPr="00453994">
        <w:t>б</w:t>
      </w:r>
      <w:r w:rsidRPr="00453994">
        <w:t>личный материал, методические указания.</w:t>
      </w:r>
    </w:p>
    <w:p w:rsidR="00453994" w:rsidRPr="00453994" w:rsidRDefault="00453994" w:rsidP="00453994">
      <w:pPr>
        <w:pStyle w:val="af"/>
        <w:ind w:firstLine="567"/>
        <w:jc w:val="both"/>
        <w:rPr>
          <w:b w:val="0"/>
          <w:sz w:val="24"/>
          <w:szCs w:val="24"/>
        </w:rPr>
      </w:pPr>
      <w:r w:rsidRPr="00BE6313">
        <w:rPr>
          <w:i/>
          <w:iCs/>
          <w:sz w:val="24"/>
          <w:szCs w:val="24"/>
        </w:rPr>
        <w:lastRenderedPageBreak/>
        <w:t>Выполнение работы.</w:t>
      </w:r>
      <w:r w:rsidRPr="00453994">
        <w:rPr>
          <w:b w:val="0"/>
          <w:i/>
          <w:iCs/>
          <w:sz w:val="24"/>
          <w:szCs w:val="24"/>
        </w:rPr>
        <w:t xml:space="preserve"> </w:t>
      </w:r>
      <w:r w:rsidRPr="00453994">
        <w:rPr>
          <w:b w:val="0"/>
          <w:sz w:val="24"/>
          <w:szCs w:val="24"/>
        </w:rPr>
        <w:t>1. Изучить характеристику семян и плодов.</w:t>
      </w:r>
    </w:p>
    <w:p w:rsidR="00453994" w:rsidRPr="00453994" w:rsidRDefault="00453994" w:rsidP="00453994">
      <w:pPr>
        <w:pStyle w:val="af"/>
        <w:ind w:firstLine="567"/>
        <w:jc w:val="both"/>
        <w:rPr>
          <w:b w:val="0"/>
          <w:sz w:val="24"/>
          <w:szCs w:val="24"/>
        </w:rPr>
      </w:pPr>
      <w:r w:rsidRPr="00453994">
        <w:rPr>
          <w:b w:val="0"/>
          <w:sz w:val="24"/>
          <w:szCs w:val="24"/>
        </w:rPr>
        <w:t xml:space="preserve">2. Запомнить морфологические признаки семян, очертание и форму, поверхность и окраску семян, размеры и массу семян. </w:t>
      </w:r>
    </w:p>
    <w:p w:rsidR="00453994" w:rsidRPr="00453994" w:rsidRDefault="00453994" w:rsidP="00453994">
      <w:pPr>
        <w:pStyle w:val="af"/>
        <w:ind w:firstLine="567"/>
        <w:jc w:val="both"/>
        <w:rPr>
          <w:b w:val="0"/>
          <w:sz w:val="24"/>
          <w:szCs w:val="24"/>
        </w:rPr>
      </w:pPr>
      <w:r w:rsidRPr="00453994">
        <w:rPr>
          <w:b w:val="0"/>
          <w:sz w:val="24"/>
          <w:szCs w:val="24"/>
        </w:rPr>
        <w:t>3. Зарисовать семена наиболее распространненных видов сорняков.</w:t>
      </w:r>
    </w:p>
    <w:p w:rsidR="00453994" w:rsidRDefault="00453994" w:rsidP="0011264D">
      <w:pPr>
        <w:rPr>
          <w:b/>
        </w:rPr>
      </w:pPr>
    </w:p>
    <w:p w:rsidR="00453994" w:rsidRPr="00453994" w:rsidRDefault="00453994" w:rsidP="00453994">
      <w:pPr>
        <w:ind w:firstLine="567"/>
        <w:jc w:val="both"/>
      </w:pPr>
      <w:r w:rsidRPr="00453994">
        <w:rPr>
          <w:b/>
          <w:i/>
        </w:rPr>
        <w:t xml:space="preserve">Характеристика семян и плодов. </w:t>
      </w:r>
      <w:r w:rsidRPr="00453994">
        <w:rPr>
          <w:i/>
        </w:rPr>
        <w:t>Семена</w:t>
      </w:r>
      <w:r w:rsidRPr="00453994">
        <w:t xml:space="preserve"> – органы размножения растений, образ</w:t>
      </w:r>
      <w:r w:rsidRPr="00453994">
        <w:t>у</w:t>
      </w:r>
      <w:r w:rsidRPr="00453994">
        <w:t>ющиеся после оплодотворения семяпочек. Покровы семяпочек преобразуются в семенные оболочки, зародышевый мешок – в ядро семени, представляющее собой зачаток растений и состоящее из первичных корешка, стебелька и почечки.</w:t>
      </w:r>
    </w:p>
    <w:p w:rsidR="00453994" w:rsidRPr="00453994" w:rsidRDefault="00453994" w:rsidP="00453994">
      <w:pPr>
        <w:ind w:firstLine="567"/>
        <w:jc w:val="both"/>
      </w:pPr>
      <w:r w:rsidRPr="00453994">
        <w:rPr>
          <w:i/>
        </w:rPr>
        <w:t>Плоды</w:t>
      </w:r>
      <w:r w:rsidRPr="00453994">
        <w:rPr>
          <w:b/>
        </w:rPr>
        <w:t xml:space="preserve"> </w:t>
      </w:r>
      <w:r w:rsidRPr="00453994">
        <w:t>образуются из завязей, которые содержат одну, две или много семяпочек.</w:t>
      </w:r>
    </w:p>
    <w:p w:rsidR="00453994" w:rsidRPr="00453994" w:rsidRDefault="00453994" w:rsidP="00453994">
      <w:pPr>
        <w:ind w:firstLine="567"/>
        <w:jc w:val="both"/>
      </w:pPr>
      <w:r w:rsidRPr="00453994">
        <w:t>Ниже приведена характеристика плодов, в зависимости от характера происхождения и строения.</w:t>
      </w:r>
    </w:p>
    <w:p w:rsidR="00453994" w:rsidRPr="00453994" w:rsidRDefault="00453994" w:rsidP="00453994">
      <w:pPr>
        <w:ind w:firstLine="567"/>
        <w:jc w:val="both"/>
      </w:pPr>
      <w:r w:rsidRPr="00453994">
        <w:rPr>
          <w:i/>
        </w:rPr>
        <w:t xml:space="preserve">Зерновка. </w:t>
      </w:r>
      <w:r w:rsidRPr="00453994">
        <w:t>Околоплодник тонкий, кожистый, сросшийся с семенными оболочками, которые в свою очередь срастаются с зародышем и эндоспермом семени.</w:t>
      </w:r>
    </w:p>
    <w:p w:rsidR="00453994" w:rsidRPr="00453994" w:rsidRDefault="00453994" w:rsidP="00453994">
      <w:pPr>
        <w:ind w:firstLine="567"/>
        <w:jc w:val="both"/>
      </w:pPr>
      <w:r w:rsidRPr="00453994">
        <w:rPr>
          <w:i/>
        </w:rPr>
        <w:t>Боб.</w:t>
      </w:r>
      <w:r w:rsidRPr="00453994">
        <w:t xml:space="preserve"> Околоплодник деревянистый или кожистый, образуется одним плодолистиком, одногнездный, одно-, двух- или многосемянный. Боб вскрывается продольно по брюшн</w:t>
      </w:r>
      <w:r w:rsidRPr="00453994">
        <w:t>о</w:t>
      </w:r>
      <w:r w:rsidRPr="00453994">
        <w:t>му и спинному шву, реже не вскрывается и плотно охватывает семена. Семена прикре</w:t>
      </w:r>
      <w:r w:rsidRPr="00453994">
        <w:t>п</w:t>
      </w:r>
      <w:r w:rsidRPr="00453994">
        <w:t>ляются к брюшному шву. При созревании и высыхании бобов у некоторых видов створки с силой растрескиваются, скручиваются, а семена разбрасываются на некоторое рассто</w:t>
      </w:r>
      <w:r w:rsidRPr="00453994">
        <w:t>я</w:t>
      </w:r>
      <w:r w:rsidRPr="00453994">
        <w:t>ние.</w:t>
      </w:r>
    </w:p>
    <w:p w:rsidR="00453994" w:rsidRPr="00453994" w:rsidRDefault="00453994" w:rsidP="00453994">
      <w:pPr>
        <w:ind w:firstLine="567"/>
        <w:jc w:val="both"/>
      </w:pPr>
      <w:r w:rsidRPr="00453994">
        <w:rPr>
          <w:i/>
        </w:rPr>
        <w:t xml:space="preserve">Стручок (стручочек). </w:t>
      </w:r>
      <w:r w:rsidRPr="00453994">
        <w:t>Околоплодник деревянистый, образуется двумя плодолист</w:t>
      </w:r>
      <w:r w:rsidRPr="00453994">
        <w:t>и</w:t>
      </w:r>
      <w:r w:rsidRPr="00453994">
        <w:t>ками с ложной перегородкой между ними; к этой перегородке с обеих сторон на семяно</w:t>
      </w:r>
      <w:r w:rsidRPr="00453994">
        <w:t>с</w:t>
      </w:r>
      <w:r w:rsidRPr="00453994">
        <w:t>цах прикрепляются семена. Стручки и стручочки вскрываются створками, отстающими от перегородок. Стручки, имеющие перехваты, обычно по створкам не вскрываются, а ра</w:t>
      </w:r>
      <w:r w:rsidRPr="00453994">
        <w:t>з</w:t>
      </w:r>
      <w:r w:rsidRPr="00453994">
        <w:t>ламываются по ним на отдельные, чаще одно-семянные членики.</w:t>
      </w:r>
    </w:p>
    <w:p w:rsidR="00453994" w:rsidRPr="00453994" w:rsidRDefault="00453994" w:rsidP="00453994">
      <w:pPr>
        <w:ind w:firstLine="567"/>
        <w:jc w:val="both"/>
      </w:pPr>
      <w:r w:rsidRPr="00453994">
        <w:rPr>
          <w:i/>
        </w:rPr>
        <w:t xml:space="preserve">Орешек. </w:t>
      </w:r>
      <w:r w:rsidRPr="00453994">
        <w:t xml:space="preserve">Околоплодник деревянистый, плотный пли скорлупообразный, одиночный или дробный, в последнем случае распадается при созревании на отдельные орешки. В орешках семя не срастается с околоплодником, редко слабо срастается. Орешки обычно односемянные, семена освобождаются большей частью механически. </w:t>
      </w:r>
    </w:p>
    <w:p w:rsidR="00453994" w:rsidRPr="00453994" w:rsidRDefault="00453994" w:rsidP="00453994">
      <w:pPr>
        <w:ind w:firstLine="567"/>
        <w:jc w:val="both"/>
      </w:pPr>
      <w:r w:rsidRPr="00453994">
        <w:rPr>
          <w:i/>
        </w:rPr>
        <w:t>Семянка.</w:t>
      </w:r>
      <w:r w:rsidRPr="00453994">
        <w:t xml:space="preserve"> Околоплодник полудеревянистый, плотный или кожистый, обычно соде</w:t>
      </w:r>
      <w:r w:rsidRPr="00453994">
        <w:t>р</w:t>
      </w:r>
      <w:r w:rsidRPr="00453994">
        <w:t>жит одно семя, более или менее свободно лежащее или срастающееся с околоплодником. При созревании семянка обычно не вскрывается и опадает вместе с семенем.</w:t>
      </w:r>
    </w:p>
    <w:p w:rsidR="00453994" w:rsidRPr="00453994" w:rsidRDefault="00453994" w:rsidP="00453994">
      <w:pPr>
        <w:ind w:firstLine="567"/>
        <w:jc w:val="both"/>
      </w:pPr>
      <w:r w:rsidRPr="00453994">
        <w:rPr>
          <w:i/>
        </w:rPr>
        <w:t>Коробочка.</w:t>
      </w:r>
      <w:r w:rsidRPr="00453994">
        <w:t xml:space="preserve"> Околоплодник деревянистый, плотный, образуется несколькими плод</w:t>
      </w:r>
      <w:r w:rsidRPr="00453994">
        <w:t>о</w:t>
      </w:r>
      <w:r w:rsidRPr="00453994">
        <w:t>листиками. Коробочки одно- или многогнездные, обычно многосемянные. Семена с ок</w:t>
      </w:r>
      <w:r w:rsidRPr="00453994">
        <w:t>о</w:t>
      </w:r>
      <w:r w:rsidRPr="00453994">
        <w:t>лоплодником не срастаются, к созреванию часто отрываются от своих семяносцев. Кор</w:t>
      </w:r>
      <w:r w:rsidRPr="00453994">
        <w:t>о</w:t>
      </w:r>
      <w:r w:rsidRPr="00453994">
        <w:t>бочки вскрываются по трещинам, швам, перегородкам, створкам; иногда семена высып</w:t>
      </w:r>
      <w:r w:rsidRPr="00453994">
        <w:t>а</w:t>
      </w:r>
      <w:r w:rsidRPr="00453994">
        <w:t>ются через крышечки, дырочки.</w:t>
      </w:r>
    </w:p>
    <w:p w:rsidR="00453994" w:rsidRPr="00453994" w:rsidRDefault="00453994" w:rsidP="00453994">
      <w:pPr>
        <w:ind w:firstLine="567"/>
        <w:jc w:val="both"/>
      </w:pPr>
      <w:r w:rsidRPr="00453994">
        <w:rPr>
          <w:i/>
        </w:rPr>
        <w:t>Соплодие (клубочек)</w:t>
      </w:r>
      <w:r w:rsidRPr="00453994">
        <w:t xml:space="preserve"> образуется в результате срастания нескольких сближенных плодиков. Соплодия обычно деревянистые, содержат от 1–2 до 5–7 односемянных плод</w:t>
      </w:r>
      <w:r w:rsidRPr="00453994">
        <w:t>и</w:t>
      </w:r>
      <w:r w:rsidRPr="00453994">
        <w:t>ков.</w:t>
      </w:r>
    </w:p>
    <w:p w:rsidR="00453994" w:rsidRPr="00453994" w:rsidRDefault="00453994" w:rsidP="00453994">
      <w:pPr>
        <w:ind w:firstLine="567"/>
        <w:jc w:val="both"/>
      </w:pPr>
      <w:r w:rsidRPr="00453994">
        <w:rPr>
          <w:i/>
        </w:rPr>
        <w:t>Мешочек</w:t>
      </w:r>
      <w:r w:rsidRPr="00453994">
        <w:rPr>
          <w:b/>
        </w:rPr>
        <w:t xml:space="preserve"> </w:t>
      </w:r>
      <w:r w:rsidRPr="00453994">
        <w:t>образуется кроющими чешуйками и плотно охватывает плод-орешек, с к</w:t>
      </w:r>
      <w:r w:rsidRPr="00453994">
        <w:t>о</w:t>
      </w:r>
      <w:r w:rsidRPr="00453994">
        <w:t xml:space="preserve">торым, однако, не срастается. </w:t>
      </w:r>
    </w:p>
    <w:p w:rsidR="00453994" w:rsidRPr="00453994" w:rsidRDefault="00453994" w:rsidP="00453994">
      <w:pPr>
        <w:ind w:firstLine="567"/>
        <w:jc w:val="both"/>
      </w:pPr>
      <w:r w:rsidRPr="00453994">
        <w:t>Кроме указанных основных типов плодов среди семян сорных растений встречаются ложные, у которых плоды срастаются с частями околоцветника, как у ворсянковых, где имеется семянка и покрывальце. В этом случае плоды опадают вместе с кроющими л</w:t>
      </w:r>
      <w:r w:rsidRPr="00453994">
        <w:t>и</w:t>
      </w:r>
      <w:r w:rsidRPr="00453994">
        <w:t>сточками. Некоторые плоды развиваются парами, образуя так называемые двусемянки или дробные семянки.</w:t>
      </w:r>
    </w:p>
    <w:p w:rsidR="00453994" w:rsidRPr="00453994" w:rsidRDefault="00453994" w:rsidP="00453994">
      <w:pPr>
        <w:ind w:firstLine="567"/>
        <w:jc w:val="both"/>
      </w:pPr>
      <w:r w:rsidRPr="00453994">
        <w:rPr>
          <w:b/>
          <w:i/>
        </w:rPr>
        <w:t xml:space="preserve">Морфологические признаки семян. </w:t>
      </w:r>
      <w:r w:rsidRPr="00453994">
        <w:t>Для видового определения семян и плодов и</w:t>
      </w:r>
      <w:r w:rsidRPr="00453994">
        <w:t>с</w:t>
      </w:r>
      <w:r w:rsidRPr="00453994">
        <w:t>пользуются внешние морфологические признаки. Одни морфологические признаки (оче</w:t>
      </w:r>
      <w:r w:rsidRPr="00453994">
        <w:t>р</w:t>
      </w:r>
      <w:r w:rsidRPr="00453994">
        <w:t>тание, поверхность, форма, окраска) как элементы определения характерны для всех с</w:t>
      </w:r>
      <w:r w:rsidRPr="00453994">
        <w:t>е</w:t>
      </w:r>
      <w:r w:rsidRPr="00453994">
        <w:t xml:space="preserve">мян и плодов, другие – специфические, только для некоторых видов семян, например для </w:t>
      </w:r>
      <w:r w:rsidRPr="00453994">
        <w:lastRenderedPageBreak/>
        <w:t>мятликовых </w:t>
      </w:r>
      <w:r w:rsidRPr="00453994">
        <w:rPr>
          <w:b/>
        </w:rPr>
        <w:t xml:space="preserve">– </w:t>
      </w:r>
      <w:r w:rsidRPr="00453994">
        <w:t>наличие и характер остей, строение и размер стерженька, характер оконч</w:t>
      </w:r>
      <w:r w:rsidRPr="00453994">
        <w:t>а</w:t>
      </w:r>
      <w:r w:rsidRPr="00453994">
        <w:t>ния и жилкование цветковых чешуек; для бобовых –</w:t>
      </w:r>
      <w:r w:rsidRPr="00453994">
        <w:rPr>
          <w:b/>
        </w:rPr>
        <w:t xml:space="preserve"> </w:t>
      </w:r>
      <w:r w:rsidRPr="00453994">
        <w:t xml:space="preserve">размеры, форма и окраска семенного рубчика; для зонтичных </w:t>
      </w:r>
      <w:r w:rsidRPr="00453994">
        <w:rPr>
          <w:b/>
          <w:i/>
        </w:rPr>
        <w:t>–</w:t>
      </w:r>
      <w:r w:rsidRPr="00453994">
        <w:t xml:space="preserve"> запах, строение долек, надпестичного диска.</w:t>
      </w:r>
    </w:p>
    <w:p w:rsidR="00453994" w:rsidRPr="00453994" w:rsidRDefault="00453994" w:rsidP="00453994">
      <w:pPr>
        <w:ind w:firstLine="567"/>
        <w:jc w:val="both"/>
      </w:pPr>
      <w:r w:rsidRPr="00453994">
        <w:rPr>
          <w:i/>
        </w:rPr>
        <w:t xml:space="preserve">Очертание и форма. </w:t>
      </w:r>
      <w:r w:rsidRPr="00453994">
        <w:t>Очертание и форма семян – сопряженные признаки. Они наиболее устойчивы и характерны.</w:t>
      </w:r>
    </w:p>
    <w:p w:rsidR="00453994" w:rsidRPr="00453994" w:rsidRDefault="00453994" w:rsidP="00453994">
      <w:pPr>
        <w:ind w:firstLine="567"/>
        <w:jc w:val="both"/>
      </w:pPr>
      <w:r w:rsidRPr="00453994">
        <w:t>Очертание определяется двумя измерениями (длина и ширина) с широкой стороны семени, которые характеризуют положение семени в проекции на плоскости; в других случаях необходимо делать оговорку, например: очертание со стороны спинки, брюшка или боковой стороны.</w:t>
      </w:r>
    </w:p>
    <w:p w:rsidR="00453994" w:rsidRPr="00453994" w:rsidRDefault="00453994" w:rsidP="00453994">
      <w:pPr>
        <w:ind w:firstLine="567"/>
        <w:jc w:val="both"/>
      </w:pPr>
      <w:r w:rsidRPr="00453994">
        <w:t>Форма определяется тремя измерениями: длина, ширина и толщина. В отдельных случаях положение семени на плоскости вызывает различное представление о форме. Так, например, семя подмаренника цепкого со стороны спинки или брюшка представляется почти шаровидным, а с боковой стороны – почковидным. В таких случаях проводится двойное описание формы.</w:t>
      </w:r>
    </w:p>
    <w:p w:rsidR="00453994" w:rsidRPr="00453994" w:rsidRDefault="00453994" w:rsidP="00453994">
      <w:pPr>
        <w:ind w:firstLine="567"/>
        <w:jc w:val="both"/>
      </w:pPr>
      <w:r w:rsidRPr="00453994">
        <w:t>Длиной в ботаническом определении считается расстояние от основания семени, т. е. от семенного рубчика до противоположной стороны – вершины или спинки; шириной – расстояние между боковыми сторонами, т. е. ширина будет перпендикулярна длине. В отдельных случаях ширина может быть больше длины семени. В обычном понятии длина – наибольший размер, ширина – средний, толщина – наименьший.</w:t>
      </w:r>
    </w:p>
    <w:p w:rsidR="00453994" w:rsidRPr="00453994" w:rsidRDefault="00453994" w:rsidP="00453994">
      <w:pPr>
        <w:ind w:firstLine="567"/>
        <w:jc w:val="both"/>
      </w:pPr>
      <w:r w:rsidRPr="00453994">
        <w:rPr>
          <w:i/>
        </w:rPr>
        <w:t xml:space="preserve">Поверхность семян. </w:t>
      </w:r>
      <w:r w:rsidRPr="00453994">
        <w:t>Поверхность семян, или внешняя структура (архитектоника) семенных и плодовых оболочек, чрезвычайно разнообразна. Часто основные структурные признаки поверхности (бугорчатая, ребристая и др.), являющиеся устойчивыми, допол</w:t>
      </w:r>
      <w:r w:rsidRPr="00453994">
        <w:t>я</w:t>
      </w:r>
      <w:r w:rsidRPr="00453994">
        <w:t>ются опушением, блеском, матовостью, восковым налетом, т. е. признаками, которые ле</w:t>
      </w:r>
      <w:r w:rsidRPr="00453994">
        <w:t>г</w:t>
      </w:r>
      <w:r w:rsidRPr="00453994">
        <w:t>ко стираются. Например, ребристая поверхность может быть голой или опушенной, бл</w:t>
      </w:r>
      <w:r w:rsidRPr="00453994">
        <w:t>е</w:t>
      </w:r>
      <w:r w:rsidRPr="00453994">
        <w:t xml:space="preserve">стящей или матовой. </w:t>
      </w:r>
    </w:p>
    <w:p w:rsidR="00453994" w:rsidRPr="00453994" w:rsidRDefault="00453994" w:rsidP="00453994">
      <w:pPr>
        <w:ind w:firstLine="567"/>
        <w:jc w:val="both"/>
      </w:pPr>
      <w:r w:rsidRPr="00453994">
        <w:rPr>
          <w:i/>
        </w:rPr>
        <w:t xml:space="preserve">Окраска семян. </w:t>
      </w:r>
      <w:r w:rsidRPr="00453994">
        <w:t>Окраска – признак слабоустойчивый, так как пигментные вещества, определяющие окраску семян, легко изменяются в зависимости от их зрелости, условий уборки и хранения. Типичной считается окраска зрелых плодов и семян. Поэтому степень отклонения от естественной окраски зрелых семян может служить косвенным признаком качества семян. Например, бурые семена красного клевера, темно-коричневые семена ч</w:t>
      </w:r>
      <w:r w:rsidRPr="00453994">
        <w:t>е</w:t>
      </w:r>
      <w:r w:rsidRPr="00453994">
        <w:t>чевицы указывают на низкие посевные качества.</w:t>
      </w:r>
    </w:p>
    <w:p w:rsidR="00453994" w:rsidRPr="00453994" w:rsidRDefault="00453994" w:rsidP="00453994">
      <w:pPr>
        <w:ind w:firstLine="567"/>
        <w:jc w:val="both"/>
      </w:pPr>
      <w:r w:rsidRPr="00453994">
        <w:t>В пределах одного и того же вида и даже растения окраска может быть чрезвычайно разнообразной, например, семена клевера красного с одного куста и даже с одного соцв</w:t>
      </w:r>
      <w:r w:rsidRPr="00453994">
        <w:t>е</w:t>
      </w:r>
      <w:r w:rsidRPr="00453994">
        <w:t>тия могут иметь до десятка разных окрасок и оттенков. Особенно многообразны по окра</w:t>
      </w:r>
      <w:r w:rsidRPr="00453994">
        <w:t>с</w:t>
      </w:r>
      <w:r w:rsidRPr="00453994">
        <w:t>ке семена двудольных растений.</w:t>
      </w:r>
    </w:p>
    <w:p w:rsidR="00453994" w:rsidRPr="00453994" w:rsidRDefault="00453994" w:rsidP="00453994">
      <w:pPr>
        <w:ind w:firstLine="567"/>
        <w:jc w:val="both"/>
      </w:pPr>
      <w:r w:rsidRPr="00453994">
        <w:t>Окраска семян мятликовых в пределах одного рода и вида более однородна, чем окраска семян любого другого семейства. Незрелые зерновые имеют обычно зеленоватый оттенок. Семена старые значительно выцветают и принимают желтые тона. Окраска м</w:t>
      </w:r>
      <w:r w:rsidRPr="00453994">
        <w:t>о</w:t>
      </w:r>
      <w:r w:rsidRPr="00453994">
        <w:t>жет быть слабо или интенсивно выражена, она может быть однородной, двухцветной, пятнистой, крапчатой или мраморной.</w:t>
      </w:r>
    </w:p>
    <w:p w:rsidR="00453994" w:rsidRPr="00453994" w:rsidRDefault="00453994" w:rsidP="00453994">
      <w:pPr>
        <w:ind w:firstLine="567"/>
        <w:jc w:val="both"/>
        <w:rPr>
          <w:b/>
        </w:rPr>
      </w:pPr>
      <w:r w:rsidRPr="00453994">
        <w:rPr>
          <w:i/>
        </w:rPr>
        <w:t xml:space="preserve">Размеры семян. </w:t>
      </w:r>
      <w:r w:rsidRPr="00453994">
        <w:t>Семена по крупности (по признаку длины) распределяются следу</w:t>
      </w:r>
      <w:r w:rsidRPr="00453994">
        <w:t>ю</w:t>
      </w:r>
      <w:r w:rsidRPr="00453994">
        <w:t xml:space="preserve">щим образом. Очень крупные – свыше </w:t>
      </w:r>
      <w:smartTag w:uri="urn:schemas-microsoft-com:office:smarttags" w:element="metricconverter">
        <w:smartTagPr>
          <w:attr w:name="ProductID" w:val="8 мм"/>
        </w:smartTagPr>
        <w:r w:rsidRPr="00453994">
          <w:t>8 мм</w:t>
        </w:r>
      </w:smartTag>
      <w:r w:rsidRPr="00453994">
        <w:t xml:space="preserve"> по длине, крупные – 4–8, средние – 2–4, ме</w:t>
      </w:r>
      <w:r w:rsidRPr="00453994">
        <w:t>л</w:t>
      </w:r>
      <w:r w:rsidRPr="00453994">
        <w:t xml:space="preserve">кие – 1–2, очень мелкие – до </w:t>
      </w:r>
      <w:smartTag w:uri="urn:schemas-microsoft-com:office:smarttags" w:element="metricconverter">
        <w:smartTagPr>
          <w:attr w:name="ProductID" w:val="1 мм"/>
        </w:smartTagPr>
        <w:r w:rsidRPr="00453994">
          <w:t>1 мм</w:t>
        </w:r>
      </w:smartTag>
      <w:r w:rsidRPr="00453994">
        <w:t xml:space="preserve"> по длине.</w:t>
      </w:r>
    </w:p>
    <w:p w:rsidR="00453994" w:rsidRPr="00453994" w:rsidRDefault="00453994" w:rsidP="00453994">
      <w:pPr>
        <w:ind w:firstLine="567"/>
        <w:jc w:val="both"/>
      </w:pPr>
      <w:r w:rsidRPr="00453994">
        <w:t>По ширине, толщине и диаметру семена распределяются следующим образом: 0,25–1,0 мм; 1,0–2,0; 2,0–3,0; 3,0–4,0; более 4,0 мм.</w:t>
      </w:r>
    </w:p>
    <w:p w:rsidR="00453994" w:rsidRPr="00453994" w:rsidRDefault="00453994" w:rsidP="00453994">
      <w:pPr>
        <w:ind w:firstLine="567"/>
        <w:jc w:val="both"/>
      </w:pPr>
      <w:r w:rsidRPr="00453994">
        <w:t>Размеры семян имеют большое значение при очистке и сортировании. Очистка и сортирование семян в основном проводятся на пробивных решетах с продольными отве</w:t>
      </w:r>
      <w:r w:rsidRPr="00453994">
        <w:t>р</w:t>
      </w:r>
      <w:r w:rsidRPr="00453994">
        <w:t>стиями по признаку толщины. Толщина основной массы сорных семян составляет 0,25–2,0 мм.</w:t>
      </w:r>
    </w:p>
    <w:p w:rsidR="00453994" w:rsidRPr="00453994" w:rsidRDefault="00453994" w:rsidP="00453994">
      <w:pPr>
        <w:ind w:firstLine="567"/>
        <w:jc w:val="both"/>
      </w:pPr>
      <w:r w:rsidRPr="00453994">
        <w:lastRenderedPageBreak/>
        <w:t xml:space="preserve">Семена мелкие, толщиной менее </w:t>
      </w:r>
      <w:smartTag w:uri="urn:schemas-microsoft-com:office:smarttags" w:element="metricconverter">
        <w:smartTagPr>
          <w:attr w:name="ProductID" w:val="1 мм"/>
        </w:smartTagPr>
        <w:r w:rsidRPr="00453994">
          <w:t>1 мм</w:t>
        </w:r>
      </w:smartTag>
      <w:r w:rsidRPr="00453994">
        <w:t>, из основных зерновых культур легко выд</w:t>
      </w:r>
      <w:r w:rsidRPr="00453994">
        <w:t>е</w:t>
      </w:r>
      <w:r w:rsidRPr="00453994">
        <w:t>ляются, так как они в значительной степени уходят в отход или отбрасываются возду</w:t>
      </w:r>
      <w:r w:rsidRPr="00453994">
        <w:t>ш</w:t>
      </w:r>
      <w:r w:rsidRPr="00453994">
        <w:t>ным потоком.</w:t>
      </w:r>
    </w:p>
    <w:p w:rsidR="00453994" w:rsidRPr="00453994" w:rsidRDefault="00453994" w:rsidP="00453994">
      <w:pPr>
        <w:ind w:firstLine="567"/>
        <w:jc w:val="both"/>
      </w:pPr>
      <w:r w:rsidRPr="00453994">
        <w:rPr>
          <w:i/>
        </w:rPr>
        <w:t xml:space="preserve">Масса 1000 семян. </w:t>
      </w:r>
      <w:r w:rsidRPr="00453994">
        <w:t xml:space="preserve">Масса 1000 семян – физико-механический признак, имеющий большое значение при очистке семян воздушным потоком. Большая часть семян сорных растений (59,8 %) имеет массу 1000 семян не более </w:t>
      </w:r>
      <w:smartTag w:uri="urn:schemas-microsoft-com:office:smarttags" w:element="metricconverter">
        <w:smartTagPr>
          <w:attr w:name="ProductID" w:val="2 г"/>
        </w:smartTagPr>
        <w:r w:rsidRPr="00453994">
          <w:t>2 г</w:t>
        </w:r>
      </w:smartTag>
      <w:r w:rsidRPr="00453994">
        <w:t>. Они в значительной степени уд</w:t>
      </w:r>
      <w:r w:rsidRPr="00453994">
        <w:t>а</w:t>
      </w:r>
      <w:r w:rsidRPr="00453994">
        <w:t xml:space="preserve">ляются при очистке их на зерноочистительных машинах воздушным потоком. Масса 1000 семян определяется в следующих пределах: до </w:t>
      </w:r>
      <w:smartTag w:uri="urn:schemas-microsoft-com:office:smarttags" w:element="metricconverter">
        <w:smartTagPr>
          <w:attr w:name="ProductID" w:val="1 г"/>
        </w:smartTagPr>
        <w:r w:rsidRPr="00453994">
          <w:t>1 г</w:t>
        </w:r>
      </w:smartTag>
      <w:r w:rsidRPr="00453994">
        <w:t xml:space="preserve">, 2–4, 4–6, 6–8, 8–10, 10–15, 15–20 и более </w:t>
      </w:r>
      <w:smartTag w:uri="urn:schemas-microsoft-com:office:smarttags" w:element="metricconverter">
        <w:smartTagPr>
          <w:attr w:name="ProductID" w:val="20 г"/>
        </w:smartTagPr>
        <w:r w:rsidRPr="00453994">
          <w:t>20 г</w:t>
        </w:r>
      </w:smartTag>
      <w:r w:rsidRPr="00453994">
        <w:t>.</w:t>
      </w:r>
    </w:p>
    <w:p w:rsidR="00453994" w:rsidRPr="00453994" w:rsidRDefault="00453994" w:rsidP="00453994">
      <w:pPr>
        <w:ind w:firstLine="567"/>
        <w:jc w:val="both"/>
      </w:pPr>
      <w:r w:rsidRPr="00453994">
        <w:rPr>
          <w:i/>
        </w:rPr>
        <w:t xml:space="preserve">Семенная продуктивность. </w:t>
      </w:r>
      <w:r w:rsidRPr="00453994">
        <w:t>Семенная продуктивность сорных растений в знач</w:t>
      </w:r>
      <w:r w:rsidRPr="00453994">
        <w:t>и</w:t>
      </w:r>
      <w:r w:rsidRPr="00453994">
        <w:t xml:space="preserve">тельной степени определяет засоренность почвы, посевов, урожая и посевного материала. По семенной продуктивности сорных растений выделяют восемь классов: 1-й – до 100, 100–250 шт. на одно растение; 2-й – 250–500, 500–750; 3-й – 750–1000, 1000–2500; 4-й – 2500–5000, 5000–7500; 5-й – 7500–10000, 10000–25000; 6-й – 25000–50000, 50000–100000; 7-й – 100000–250000, 250000–500000;    8-й – 500000–750000 и более шт. на одно растение. </w:t>
      </w:r>
    </w:p>
    <w:p w:rsidR="00453994" w:rsidRPr="00453994" w:rsidRDefault="00453994" w:rsidP="00453994">
      <w:pPr>
        <w:ind w:firstLine="567"/>
        <w:jc w:val="both"/>
      </w:pPr>
      <w:r w:rsidRPr="00453994">
        <w:t>Наибольшее число видов сорных растений имеет семенную продуктивность 750–2500 семян (22,6 %). Семенная продуктивность видов сорных растений с числом семян 250–7500 составляет 63 %. Однако имеются виды растений, семенная продуктивность к</w:t>
      </w:r>
      <w:r w:rsidRPr="00453994">
        <w:t>о</w:t>
      </w:r>
      <w:r w:rsidRPr="00453994">
        <w:t>торых достигает 750 тыс. семян.</w:t>
      </w:r>
    </w:p>
    <w:p w:rsidR="00453994" w:rsidRPr="00453994" w:rsidRDefault="00453994" w:rsidP="00453994">
      <w:pPr>
        <w:ind w:firstLine="567"/>
        <w:jc w:val="both"/>
      </w:pPr>
      <w:r w:rsidRPr="00453994">
        <w:rPr>
          <w:b/>
          <w:i/>
        </w:rPr>
        <w:t xml:space="preserve">Зарисовка семян. </w:t>
      </w:r>
      <w:r w:rsidRPr="00453994">
        <w:t>При зарисовке семян должны быть отражены как общие признаки, так и детали, особенно те, которые являются определяющими при описании семян.</w:t>
      </w:r>
    </w:p>
    <w:p w:rsidR="00453994" w:rsidRPr="00453994" w:rsidRDefault="00453994" w:rsidP="00453994">
      <w:pPr>
        <w:ind w:firstLine="567"/>
        <w:jc w:val="both"/>
      </w:pPr>
      <w:r w:rsidRPr="00453994">
        <w:t>Для зарисовки устанавливается масштаб с таким расчетом, чтобы в нем не исчезали мелкие детали семени. При выборе масштаба рисунка, чтобы сохранить постоянное зр</w:t>
      </w:r>
      <w:r w:rsidRPr="00453994">
        <w:t>и</w:t>
      </w:r>
      <w:r w:rsidRPr="00453994">
        <w:t>тельное соотношение при сопоставлении семян между собой, необходимо пользоваться единой шкалой линейного измерения по длине (табл. 2.4).</w:t>
      </w:r>
    </w:p>
    <w:p w:rsidR="00453994" w:rsidRPr="00453994" w:rsidRDefault="00453994" w:rsidP="00453994">
      <w:pPr>
        <w:ind w:firstLine="567"/>
        <w:jc w:val="both"/>
      </w:pPr>
    </w:p>
    <w:p w:rsidR="00453994" w:rsidRPr="00453994" w:rsidRDefault="00453994" w:rsidP="00453994">
      <w:pPr>
        <w:jc w:val="center"/>
      </w:pPr>
      <w:r w:rsidRPr="00453994">
        <w:rPr>
          <w:spacing w:val="20"/>
        </w:rPr>
        <w:t>Таблица</w:t>
      </w:r>
      <w:r w:rsidRPr="00453994">
        <w:t xml:space="preserve"> </w:t>
      </w:r>
      <w:r>
        <w:t>3</w:t>
      </w:r>
      <w:r w:rsidRPr="00453994">
        <w:t xml:space="preserve">. </w:t>
      </w:r>
      <w:r w:rsidRPr="00453994">
        <w:rPr>
          <w:b/>
        </w:rPr>
        <w:t>Масштабная шкала для зарисовки семян</w:t>
      </w:r>
    </w:p>
    <w:p w:rsidR="00453994" w:rsidRPr="00453994" w:rsidRDefault="00453994" w:rsidP="00453994">
      <w:pPr>
        <w:ind w:firstLine="567"/>
        <w:jc w:val="bot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2319"/>
        <w:gridCol w:w="2319"/>
        <w:gridCol w:w="2319"/>
        <w:gridCol w:w="2319"/>
      </w:tblGrid>
      <w:tr w:rsidR="00453994" w:rsidRPr="00453994" w:rsidTr="00453994">
        <w:tc>
          <w:tcPr>
            <w:tcW w:w="2319" w:type="dxa"/>
            <w:vAlign w:val="center"/>
          </w:tcPr>
          <w:p w:rsidR="00453994" w:rsidRPr="00453994" w:rsidRDefault="00453994" w:rsidP="00453994">
            <w:pPr>
              <w:jc w:val="center"/>
              <w:rPr>
                <w:sz w:val="20"/>
                <w:szCs w:val="20"/>
              </w:rPr>
            </w:pPr>
            <w:r w:rsidRPr="00453994">
              <w:rPr>
                <w:sz w:val="20"/>
                <w:szCs w:val="20"/>
              </w:rPr>
              <w:t>Длина семян, мм</w:t>
            </w:r>
          </w:p>
        </w:tc>
        <w:tc>
          <w:tcPr>
            <w:tcW w:w="2319" w:type="dxa"/>
            <w:vAlign w:val="center"/>
          </w:tcPr>
          <w:p w:rsidR="00453994" w:rsidRPr="00453994" w:rsidRDefault="00453994" w:rsidP="00453994">
            <w:pPr>
              <w:jc w:val="center"/>
              <w:rPr>
                <w:sz w:val="20"/>
                <w:szCs w:val="20"/>
              </w:rPr>
            </w:pPr>
            <w:r w:rsidRPr="00453994">
              <w:rPr>
                <w:sz w:val="20"/>
                <w:szCs w:val="20"/>
              </w:rPr>
              <w:t>Категория</w:t>
            </w:r>
          </w:p>
          <w:p w:rsidR="00453994" w:rsidRPr="00453994" w:rsidRDefault="00453994" w:rsidP="00453994">
            <w:pPr>
              <w:jc w:val="center"/>
              <w:rPr>
                <w:sz w:val="20"/>
                <w:szCs w:val="20"/>
              </w:rPr>
            </w:pPr>
            <w:r w:rsidRPr="00453994">
              <w:rPr>
                <w:sz w:val="20"/>
                <w:szCs w:val="20"/>
              </w:rPr>
              <w:t>по крупности</w:t>
            </w:r>
          </w:p>
        </w:tc>
        <w:tc>
          <w:tcPr>
            <w:tcW w:w="2319" w:type="dxa"/>
            <w:vAlign w:val="center"/>
          </w:tcPr>
          <w:p w:rsidR="00453994" w:rsidRPr="00453994" w:rsidRDefault="00453994" w:rsidP="00453994">
            <w:pPr>
              <w:jc w:val="center"/>
              <w:rPr>
                <w:sz w:val="20"/>
                <w:szCs w:val="20"/>
              </w:rPr>
            </w:pPr>
            <w:r w:rsidRPr="00453994">
              <w:rPr>
                <w:sz w:val="20"/>
                <w:szCs w:val="20"/>
              </w:rPr>
              <w:t>Увеличение</w:t>
            </w:r>
          </w:p>
        </w:tc>
        <w:tc>
          <w:tcPr>
            <w:tcW w:w="2319" w:type="dxa"/>
            <w:vAlign w:val="center"/>
          </w:tcPr>
          <w:p w:rsidR="00453994" w:rsidRPr="00453994" w:rsidRDefault="00453994" w:rsidP="00453994">
            <w:pPr>
              <w:jc w:val="center"/>
              <w:rPr>
                <w:sz w:val="20"/>
                <w:szCs w:val="20"/>
              </w:rPr>
            </w:pPr>
            <w:r w:rsidRPr="00453994">
              <w:rPr>
                <w:sz w:val="20"/>
                <w:szCs w:val="20"/>
              </w:rPr>
              <w:t>Размер рисунка</w:t>
            </w:r>
          </w:p>
          <w:p w:rsidR="00453994" w:rsidRPr="00453994" w:rsidRDefault="00453994" w:rsidP="00453994">
            <w:pPr>
              <w:jc w:val="center"/>
              <w:rPr>
                <w:sz w:val="20"/>
                <w:szCs w:val="20"/>
              </w:rPr>
            </w:pPr>
            <w:r w:rsidRPr="00453994">
              <w:rPr>
                <w:sz w:val="20"/>
                <w:szCs w:val="20"/>
              </w:rPr>
              <w:t>по длине, см</w:t>
            </w:r>
          </w:p>
        </w:tc>
      </w:tr>
      <w:tr w:rsidR="00453994" w:rsidRPr="00453994" w:rsidTr="00453994">
        <w:tc>
          <w:tcPr>
            <w:tcW w:w="2319" w:type="dxa"/>
            <w:vAlign w:val="center"/>
          </w:tcPr>
          <w:p w:rsidR="00453994" w:rsidRPr="00453994" w:rsidRDefault="00453994" w:rsidP="00453994">
            <w:pPr>
              <w:jc w:val="center"/>
              <w:rPr>
                <w:sz w:val="20"/>
                <w:szCs w:val="20"/>
              </w:rPr>
            </w:pPr>
            <w:r w:rsidRPr="00453994">
              <w:rPr>
                <w:sz w:val="20"/>
                <w:szCs w:val="20"/>
              </w:rPr>
              <w:sym w:font="Symbol" w:char="F03C"/>
            </w:r>
            <w:r w:rsidRPr="00453994">
              <w:rPr>
                <w:sz w:val="20"/>
                <w:szCs w:val="20"/>
              </w:rPr>
              <w:t>1</w:t>
            </w:r>
          </w:p>
        </w:tc>
        <w:tc>
          <w:tcPr>
            <w:tcW w:w="2319" w:type="dxa"/>
            <w:vAlign w:val="center"/>
          </w:tcPr>
          <w:p w:rsidR="00453994" w:rsidRPr="00453994" w:rsidRDefault="00453994" w:rsidP="00453994">
            <w:pPr>
              <w:jc w:val="center"/>
              <w:rPr>
                <w:sz w:val="20"/>
                <w:szCs w:val="20"/>
              </w:rPr>
            </w:pPr>
            <w:r w:rsidRPr="00453994">
              <w:rPr>
                <w:sz w:val="20"/>
                <w:szCs w:val="20"/>
              </w:rPr>
              <w:t>Очень мелкие</w:t>
            </w:r>
          </w:p>
        </w:tc>
        <w:tc>
          <w:tcPr>
            <w:tcW w:w="2319" w:type="dxa"/>
            <w:vAlign w:val="center"/>
          </w:tcPr>
          <w:p w:rsidR="00453994" w:rsidRPr="00453994" w:rsidRDefault="00453994" w:rsidP="00453994">
            <w:pPr>
              <w:jc w:val="center"/>
              <w:rPr>
                <w:sz w:val="20"/>
                <w:szCs w:val="20"/>
              </w:rPr>
            </w:pPr>
            <w:r w:rsidRPr="00453994">
              <w:rPr>
                <w:sz w:val="20"/>
                <w:szCs w:val="20"/>
              </w:rPr>
              <w:t>1</w:t>
            </w:r>
            <w:r w:rsidRPr="00453994">
              <w:rPr>
                <w:sz w:val="20"/>
                <w:szCs w:val="20"/>
              </w:rPr>
              <w:sym w:font="Symbol" w:char="F0B4"/>
            </w:r>
            <w:r w:rsidRPr="00453994">
              <w:rPr>
                <w:sz w:val="20"/>
                <w:szCs w:val="20"/>
              </w:rPr>
              <w:t>20</w:t>
            </w:r>
          </w:p>
        </w:tc>
        <w:tc>
          <w:tcPr>
            <w:tcW w:w="2319" w:type="dxa"/>
            <w:vAlign w:val="center"/>
          </w:tcPr>
          <w:p w:rsidR="00453994" w:rsidRPr="00453994" w:rsidRDefault="00453994" w:rsidP="00453994">
            <w:pPr>
              <w:jc w:val="center"/>
              <w:rPr>
                <w:sz w:val="20"/>
                <w:szCs w:val="20"/>
              </w:rPr>
            </w:pPr>
            <w:r w:rsidRPr="00453994">
              <w:rPr>
                <w:sz w:val="20"/>
                <w:szCs w:val="20"/>
              </w:rPr>
              <w:t>2,0</w:t>
            </w:r>
          </w:p>
        </w:tc>
      </w:tr>
      <w:tr w:rsidR="00453994" w:rsidRPr="00453994" w:rsidTr="00453994">
        <w:tc>
          <w:tcPr>
            <w:tcW w:w="2319" w:type="dxa"/>
            <w:vAlign w:val="center"/>
          </w:tcPr>
          <w:p w:rsidR="00453994" w:rsidRPr="00453994" w:rsidRDefault="00453994" w:rsidP="00453994">
            <w:pPr>
              <w:jc w:val="center"/>
              <w:rPr>
                <w:sz w:val="20"/>
                <w:szCs w:val="20"/>
              </w:rPr>
            </w:pPr>
            <w:r w:rsidRPr="00453994">
              <w:rPr>
                <w:sz w:val="20"/>
                <w:szCs w:val="20"/>
              </w:rPr>
              <w:t>1–2</w:t>
            </w:r>
          </w:p>
        </w:tc>
        <w:tc>
          <w:tcPr>
            <w:tcW w:w="2319" w:type="dxa"/>
            <w:vAlign w:val="center"/>
          </w:tcPr>
          <w:p w:rsidR="00453994" w:rsidRPr="00453994" w:rsidRDefault="00453994" w:rsidP="00453994">
            <w:pPr>
              <w:jc w:val="center"/>
              <w:rPr>
                <w:sz w:val="20"/>
                <w:szCs w:val="20"/>
              </w:rPr>
            </w:pPr>
            <w:r w:rsidRPr="00453994">
              <w:rPr>
                <w:sz w:val="20"/>
                <w:szCs w:val="20"/>
              </w:rPr>
              <w:t>Мелкие</w:t>
            </w:r>
          </w:p>
        </w:tc>
        <w:tc>
          <w:tcPr>
            <w:tcW w:w="2319" w:type="dxa"/>
            <w:vAlign w:val="center"/>
          </w:tcPr>
          <w:p w:rsidR="00453994" w:rsidRPr="00453994" w:rsidRDefault="00453994" w:rsidP="00453994">
            <w:pPr>
              <w:jc w:val="center"/>
              <w:rPr>
                <w:sz w:val="20"/>
                <w:szCs w:val="20"/>
              </w:rPr>
            </w:pPr>
            <w:r w:rsidRPr="00453994">
              <w:rPr>
                <w:sz w:val="20"/>
                <w:szCs w:val="20"/>
              </w:rPr>
              <w:t>2</w:t>
            </w:r>
            <w:r w:rsidRPr="00453994">
              <w:rPr>
                <w:sz w:val="20"/>
                <w:szCs w:val="20"/>
              </w:rPr>
              <w:sym w:font="Symbol" w:char="F0B4"/>
            </w:r>
            <w:r w:rsidRPr="00453994">
              <w:rPr>
                <w:sz w:val="20"/>
                <w:szCs w:val="20"/>
              </w:rPr>
              <w:t>20</w:t>
            </w:r>
          </w:p>
        </w:tc>
        <w:tc>
          <w:tcPr>
            <w:tcW w:w="2319" w:type="dxa"/>
            <w:vAlign w:val="center"/>
          </w:tcPr>
          <w:p w:rsidR="00453994" w:rsidRPr="00453994" w:rsidRDefault="00453994" w:rsidP="00453994">
            <w:pPr>
              <w:jc w:val="center"/>
              <w:rPr>
                <w:sz w:val="20"/>
                <w:szCs w:val="20"/>
              </w:rPr>
            </w:pPr>
            <w:r w:rsidRPr="00453994">
              <w:rPr>
                <w:sz w:val="20"/>
                <w:szCs w:val="20"/>
              </w:rPr>
              <w:t>4,0</w:t>
            </w:r>
          </w:p>
        </w:tc>
      </w:tr>
      <w:tr w:rsidR="00453994" w:rsidRPr="00453994" w:rsidTr="00453994">
        <w:tc>
          <w:tcPr>
            <w:tcW w:w="2319" w:type="dxa"/>
            <w:vAlign w:val="center"/>
          </w:tcPr>
          <w:p w:rsidR="00453994" w:rsidRPr="00453994" w:rsidRDefault="00453994" w:rsidP="00453994">
            <w:pPr>
              <w:jc w:val="center"/>
              <w:rPr>
                <w:sz w:val="20"/>
                <w:szCs w:val="20"/>
              </w:rPr>
            </w:pPr>
            <w:r w:rsidRPr="00453994">
              <w:rPr>
                <w:sz w:val="20"/>
                <w:szCs w:val="20"/>
              </w:rPr>
              <w:t>2–4</w:t>
            </w:r>
          </w:p>
        </w:tc>
        <w:tc>
          <w:tcPr>
            <w:tcW w:w="2319" w:type="dxa"/>
            <w:vAlign w:val="center"/>
          </w:tcPr>
          <w:p w:rsidR="00453994" w:rsidRPr="00453994" w:rsidRDefault="00453994" w:rsidP="00453994">
            <w:pPr>
              <w:jc w:val="center"/>
              <w:rPr>
                <w:sz w:val="20"/>
                <w:szCs w:val="20"/>
              </w:rPr>
            </w:pPr>
            <w:r w:rsidRPr="00453994">
              <w:rPr>
                <w:sz w:val="20"/>
                <w:szCs w:val="20"/>
              </w:rPr>
              <w:t>Средние</w:t>
            </w:r>
          </w:p>
        </w:tc>
        <w:tc>
          <w:tcPr>
            <w:tcW w:w="2319" w:type="dxa"/>
            <w:vAlign w:val="center"/>
          </w:tcPr>
          <w:p w:rsidR="00453994" w:rsidRPr="00453994" w:rsidRDefault="00453994" w:rsidP="00453994">
            <w:pPr>
              <w:jc w:val="center"/>
              <w:rPr>
                <w:sz w:val="20"/>
                <w:szCs w:val="20"/>
              </w:rPr>
            </w:pPr>
            <w:r w:rsidRPr="00453994">
              <w:rPr>
                <w:sz w:val="20"/>
                <w:szCs w:val="20"/>
              </w:rPr>
              <w:t>3</w:t>
            </w:r>
            <w:r w:rsidRPr="00453994">
              <w:rPr>
                <w:sz w:val="20"/>
                <w:szCs w:val="20"/>
              </w:rPr>
              <w:sym w:font="Symbol" w:char="F0B4"/>
            </w:r>
            <w:r w:rsidRPr="00453994">
              <w:rPr>
                <w:sz w:val="20"/>
                <w:szCs w:val="20"/>
              </w:rPr>
              <w:t>15</w:t>
            </w:r>
          </w:p>
        </w:tc>
        <w:tc>
          <w:tcPr>
            <w:tcW w:w="2319" w:type="dxa"/>
            <w:vAlign w:val="center"/>
          </w:tcPr>
          <w:p w:rsidR="00453994" w:rsidRPr="00453994" w:rsidRDefault="00453994" w:rsidP="00453994">
            <w:pPr>
              <w:jc w:val="center"/>
              <w:rPr>
                <w:sz w:val="20"/>
                <w:szCs w:val="20"/>
              </w:rPr>
            </w:pPr>
            <w:r w:rsidRPr="00453994">
              <w:rPr>
                <w:sz w:val="20"/>
                <w:szCs w:val="20"/>
              </w:rPr>
              <w:t>4,5</w:t>
            </w:r>
          </w:p>
        </w:tc>
      </w:tr>
      <w:tr w:rsidR="00453994" w:rsidRPr="00453994" w:rsidTr="00453994">
        <w:tc>
          <w:tcPr>
            <w:tcW w:w="2319" w:type="dxa"/>
            <w:vAlign w:val="center"/>
          </w:tcPr>
          <w:p w:rsidR="00453994" w:rsidRPr="00453994" w:rsidRDefault="00453994" w:rsidP="00453994">
            <w:pPr>
              <w:jc w:val="center"/>
              <w:rPr>
                <w:sz w:val="20"/>
                <w:szCs w:val="20"/>
              </w:rPr>
            </w:pPr>
            <w:r w:rsidRPr="00453994">
              <w:rPr>
                <w:sz w:val="20"/>
                <w:szCs w:val="20"/>
              </w:rPr>
              <w:t>4–8</w:t>
            </w:r>
          </w:p>
        </w:tc>
        <w:tc>
          <w:tcPr>
            <w:tcW w:w="2319" w:type="dxa"/>
            <w:vAlign w:val="center"/>
          </w:tcPr>
          <w:p w:rsidR="00453994" w:rsidRPr="00453994" w:rsidRDefault="00453994" w:rsidP="00453994">
            <w:pPr>
              <w:jc w:val="center"/>
              <w:rPr>
                <w:sz w:val="20"/>
                <w:szCs w:val="20"/>
              </w:rPr>
            </w:pPr>
            <w:r w:rsidRPr="00453994">
              <w:rPr>
                <w:sz w:val="20"/>
                <w:szCs w:val="20"/>
              </w:rPr>
              <w:t>Крупные</w:t>
            </w:r>
          </w:p>
        </w:tc>
        <w:tc>
          <w:tcPr>
            <w:tcW w:w="2319" w:type="dxa"/>
            <w:vAlign w:val="center"/>
          </w:tcPr>
          <w:p w:rsidR="00453994" w:rsidRPr="00453994" w:rsidRDefault="00453994" w:rsidP="00453994">
            <w:pPr>
              <w:jc w:val="center"/>
              <w:rPr>
                <w:sz w:val="20"/>
                <w:szCs w:val="20"/>
              </w:rPr>
            </w:pPr>
            <w:r w:rsidRPr="00453994">
              <w:rPr>
                <w:sz w:val="20"/>
                <w:szCs w:val="20"/>
              </w:rPr>
              <w:t>6</w:t>
            </w:r>
            <w:r w:rsidRPr="00453994">
              <w:rPr>
                <w:sz w:val="20"/>
                <w:szCs w:val="20"/>
              </w:rPr>
              <w:sym w:font="Symbol" w:char="F0B4"/>
            </w:r>
            <w:r w:rsidRPr="00453994">
              <w:rPr>
                <w:sz w:val="20"/>
                <w:szCs w:val="20"/>
              </w:rPr>
              <w:t>10</w:t>
            </w:r>
          </w:p>
        </w:tc>
        <w:tc>
          <w:tcPr>
            <w:tcW w:w="2319" w:type="dxa"/>
            <w:vAlign w:val="center"/>
          </w:tcPr>
          <w:p w:rsidR="00453994" w:rsidRPr="00453994" w:rsidRDefault="00453994" w:rsidP="00453994">
            <w:pPr>
              <w:jc w:val="center"/>
              <w:rPr>
                <w:sz w:val="20"/>
                <w:szCs w:val="20"/>
              </w:rPr>
            </w:pPr>
            <w:r w:rsidRPr="00453994">
              <w:rPr>
                <w:sz w:val="20"/>
                <w:szCs w:val="20"/>
              </w:rPr>
              <w:t>6,0</w:t>
            </w:r>
          </w:p>
        </w:tc>
      </w:tr>
      <w:tr w:rsidR="00453994" w:rsidRPr="00453994" w:rsidTr="00453994">
        <w:tc>
          <w:tcPr>
            <w:tcW w:w="2319" w:type="dxa"/>
            <w:vAlign w:val="center"/>
          </w:tcPr>
          <w:p w:rsidR="00453994" w:rsidRPr="00453994" w:rsidRDefault="00453994" w:rsidP="00453994">
            <w:pPr>
              <w:jc w:val="center"/>
              <w:rPr>
                <w:sz w:val="20"/>
                <w:szCs w:val="20"/>
              </w:rPr>
            </w:pPr>
            <w:r w:rsidRPr="00453994">
              <w:rPr>
                <w:sz w:val="20"/>
                <w:szCs w:val="20"/>
              </w:rPr>
              <w:sym w:font="Symbol" w:char="F03E"/>
            </w:r>
            <w:r w:rsidRPr="00453994">
              <w:rPr>
                <w:sz w:val="20"/>
                <w:szCs w:val="20"/>
              </w:rPr>
              <w:t>8</w:t>
            </w:r>
          </w:p>
        </w:tc>
        <w:tc>
          <w:tcPr>
            <w:tcW w:w="2319" w:type="dxa"/>
            <w:vAlign w:val="center"/>
          </w:tcPr>
          <w:p w:rsidR="00453994" w:rsidRPr="00453994" w:rsidRDefault="00453994" w:rsidP="00453994">
            <w:pPr>
              <w:jc w:val="center"/>
              <w:rPr>
                <w:sz w:val="20"/>
                <w:szCs w:val="20"/>
              </w:rPr>
            </w:pPr>
            <w:r w:rsidRPr="00453994">
              <w:rPr>
                <w:sz w:val="20"/>
                <w:szCs w:val="20"/>
              </w:rPr>
              <w:t>Очень крупные</w:t>
            </w:r>
          </w:p>
        </w:tc>
        <w:tc>
          <w:tcPr>
            <w:tcW w:w="2319" w:type="dxa"/>
            <w:vAlign w:val="center"/>
          </w:tcPr>
          <w:p w:rsidR="00453994" w:rsidRPr="00453994" w:rsidRDefault="00453994" w:rsidP="00453994">
            <w:pPr>
              <w:jc w:val="center"/>
              <w:rPr>
                <w:sz w:val="20"/>
                <w:szCs w:val="20"/>
              </w:rPr>
            </w:pPr>
            <w:r w:rsidRPr="00453994">
              <w:rPr>
                <w:sz w:val="20"/>
                <w:szCs w:val="20"/>
              </w:rPr>
              <w:t>8</w:t>
            </w:r>
            <w:r w:rsidRPr="00453994">
              <w:rPr>
                <w:sz w:val="20"/>
                <w:szCs w:val="20"/>
              </w:rPr>
              <w:sym w:font="Symbol" w:char="F0B4"/>
            </w:r>
            <w:r w:rsidRPr="00453994">
              <w:rPr>
                <w:sz w:val="20"/>
                <w:szCs w:val="20"/>
              </w:rPr>
              <w:t>10</w:t>
            </w:r>
          </w:p>
        </w:tc>
        <w:tc>
          <w:tcPr>
            <w:tcW w:w="2319" w:type="dxa"/>
            <w:vAlign w:val="center"/>
          </w:tcPr>
          <w:p w:rsidR="00453994" w:rsidRPr="00453994" w:rsidRDefault="00453994" w:rsidP="00453994">
            <w:pPr>
              <w:jc w:val="center"/>
              <w:rPr>
                <w:sz w:val="20"/>
                <w:szCs w:val="20"/>
              </w:rPr>
            </w:pPr>
            <w:r w:rsidRPr="00453994">
              <w:rPr>
                <w:sz w:val="20"/>
                <w:szCs w:val="20"/>
              </w:rPr>
              <w:t>8,0</w:t>
            </w:r>
          </w:p>
        </w:tc>
      </w:tr>
    </w:tbl>
    <w:p w:rsidR="00453994" w:rsidRPr="00453994" w:rsidRDefault="00453994" w:rsidP="00453994">
      <w:pPr>
        <w:ind w:firstLine="567"/>
        <w:jc w:val="both"/>
        <w:rPr>
          <w:b/>
        </w:rPr>
      </w:pPr>
    </w:p>
    <w:p w:rsidR="00453994" w:rsidRPr="00453994" w:rsidRDefault="00453994" w:rsidP="00453994">
      <w:pPr>
        <w:ind w:firstLine="567"/>
        <w:jc w:val="both"/>
      </w:pPr>
      <w:r w:rsidRPr="00453994">
        <w:t>Зарисовку семян рекомендуется делать простым карандашом или чертежным пером тушью на плотной бумаге с указанием масштаба.</w:t>
      </w:r>
    </w:p>
    <w:p w:rsidR="00453994" w:rsidRPr="00453994" w:rsidRDefault="00453994" w:rsidP="00453994">
      <w:pPr>
        <w:ind w:firstLine="567"/>
        <w:jc w:val="both"/>
      </w:pPr>
      <w:r w:rsidRPr="00453994">
        <w:t>Зарисовки по своему характеру могут быть: контурные – с нанесением только оче</w:t>
      </w:r>
      <w:r w:rsidRPr="00453994">
        <w:t>р</w:t>
      </w:r>
      <w:r w:rsidRPr="00453994">
        <w:t>таний и основных деталей; пространственные – с нанесением только теней на рисунок, чтобы придать пространственное представление; пространственные рисунки, в свою оч</w:t>
      </w:r>
      <w:r w:rsidRPr="00453994">
        <w:t>е</w:t>
      </w:r>
      <w:r w:rsidRPr="00453994">
        <w:t>редь, могут быть: штриховые, пунктирно-точечные, точечные.</w:t>
      </w:r>
    </w:p>
    <w:p w:rsidR="00453994" w:rsidRPr="00453994" w:rsidRDefault="00453994" w:rsidP="00453994">
      <w:pPr>
        <w:ind w:firstLine="567"/>
        <w:jc w:val="both"/>
      </w:pPr>
      <w:r w:rsidRPr="00453994">
        <w:t>Штриховые рисунки выполняются быстро, но они грубые; пунктирно-точечные д</w:t>
      </w:r>
      <w:r w:rsidRPr="00453994">
        <w:t>а</w:t>
      </w:r>
      <w:r w:rsidRPr="00453994">
        <w:t xml:space="preserve">ют более тонкий рисунок; точечные – наиболее тонкий, теневой рисунок, но выполнение его требует много времени и внимания. </w:t>
      </w:r>
    </w:p>
    <w:p w:rsidR="000C16A8" w:rsidRPr="00A97D14" w:rsidRDefault="000C16A8" w:rsidP="0011264D">
      <w:pPr>
        <w:rPr>
          <w:b/>
        </w:rPr>
      </w:pPr>
    </w:p>
    <w:p w:rsidR="000C16A8" w:rsidRPr="00174215" w:rsidRDefault="00323FFC" w:rsidP="00174215">
      <w:pPr>
        <w:jc w:val="center"/>
        <w:rPr>
          <w:b/>
        </w:rPr>
      </w:pPr>
      <w:r w:rsidRPr="00174215">
        <w:rPr>
          <w:b/>
        </w:rPr>
        <w:t>3. МЕРЫ БОРЬБЫ С СОРНЫМИ РАСТЕНИЯМИ</w:t>
      </w:r>
    </w:p>
    <w:p w:rsidR="000C16A8" w:rsidRDefault="000C16A8" w:rsidP="0011264D">
      <w:pPr>
        <w:rPr>
          <w:b/>
        </w:rPr>
      </w:pPr>
    </w:p>
    <w:p w:rsidR="00A23571" w:rsidRPr="00A23571" w:rsidRDefault="00A23571" w:rsidP="00A23571">
      <w:pPr>
        <w:pStyle w:val="aff5"/>
        <w:widowControl w:val="0"/>
        <w:ind w:firstLine="0"/>
        <w:rPr>
          <w:rFonts w:ascii="Times New Roman" w:hAnsi="Times New Roman"/>
          <w:b/>
          <w:sz w:val="24"/>
          <w:szCs w:val="24"/>
        </w:rPr>
      </w:pPr>
      <w:r w:rsidRPr="00A23571">
        <w:rPr>
          <w:rFonts w:ascii="Times New Roman" w:hAnsi="Times New Roman"/>
          <w:b/>
          <w:sz w:val="24"/>
          <w:szCs w:val="24"/>
        </w:rPr>
        <w:t>Работа 5. Картирование засоренности полей севооборота</w:t>
      </w:r>
    </w:p>
    <w:p w:rsidR="00A23571" w:rsidRPr="00CB3977" w:rsidRDefault="00A23571" w:rsidP="00A23571">
      <w:pPr>
        <w:pStyle w:val="aff5"/>
        <w:widowControl w:val="0"/>
        <w:ind w:firstLine="0"/>
        <w:rPr>
          <w:rFonts w:ascii="Times New Roman" w:hAnsi="Times New Roman"/>
          <w:b/>
          <w:sz w:val="20"/>
          <w:szCs w:val="20"/>
        </w:rPr>
      </w:pPr>
    </w:p>
    <w:p w:rsidR="00A23571" w:rsidRPr="00A23571" w:rsidRDefault="00A23571" w:rsidP="00A23571">
      <w:pPr>
        <w:shd w:val="clear" w:color="auto" w:fill="FFFFFF"/>
        <w:autoSpaceDE w:val="0"/>
        <w:autoSpaceDN w:val="0"/>
        <w:adjustRightInd w:val="0"/>
        <w:ind w:firstLine="567"/>
        <w:jc w:val="both"/>
      </w:pPr>
      <w:r w:rsidRPr="00BE6313">
        <w:rPr>
          <w:b/>
          <w:bCs/>
          <w:i/>
          <w:color w:val="000000"/>
        </w:rPr>
        <w:t>Задание:</w:t>
      </w:r>
      <w:r w:rsidRPr="00A23571">
        <w:rPr>
          <w:b/>
          <w:bCs/>
          <w:color w:val="000000"/>
        </w:rPr>
        <w:t xml:space="preserve"> </w:t>
      </w:r>
      <w:r w:rsidRPr="00A23571">
        <w:rPr>
          <w:color w:val="000000"/>
        </w:rPr>
        <w:t xml:space="preserve">1) </w:t>
      </w:r>
      <w:r w:rsidRPr="00A23571">
        <w:t>освоить методику картирования засоренности полей севооборота; 2) научиться пользоваться картой засоренности полей.</w:t>
      </w:r>
    </w:p>
    <w:p w:rsidR="00A23571" w:rsidRPr="00A23571" w:rsidRDefault="00A23571" w:rsidP="00A23571">
      <w:pPr>
        <w:ind w:firstLine="567"/>
        <w:jc w:val="both"/>
      </w:pPr>
      <w:r w:rsidRPr="00BE6313">
        <w:rPr>
          <w:b/>
          <w:i/>
          <w:spacing w:val="-2"/>
        </w:rPr>
        <w:lastRenderedPageBreak/>
        <w:t>Материалы:</w:t>
      </w:r>
      <w:r w:rsidRPr="00A23571">
        <w:rPr>
          <w:spacing w:val="-2"/>
        </w:rPr>
        <w:t xml:space="preserve"> </w:t>
      </w:r>
      <w:r w:rsidRPr="00A23571">
        <w:t>результаты обследования полей на засоренность, цветные карандаши, карты.</w:t>
      </w:r>
    </w:p>
    <w:p w:rsidR="00A23571" w:rsidRPr="00A23571" w:rsidRDefault="00A23571" w:rsidP="00A23571">
      <w:pPr>
        <w:ind w:firstLine="567"/>
        <w:jc w:val="both"/>
      </w:pPr>
      <w:r w:rsidRPr="00A23571">
        <w:t>Для полного представления о степени засоренности поля составляется карта зас</w:t>
      </w:r>
      <w:r w:rsidRPr="00A23571">
        <w:t>о</w:t>
      </w:r>
      <w:r w:rsidRPr="00A23571">
        <w:t>ренности. Исходным материалом для составления карты являются результаты глазоме</w:t>
      </w:r>
      <w:r w:rsidRPr="00A23571">
        <w:t>р</w:t>
      </w:r>
      <w:r w:rsidRPr="00A23571">
        <w:t>ного и количественного методов учета засоренности посевов.</w:t>
      </w:r>
    </w:p>
    <w:p w:rsidR="00A23571" w:rsidRPr="00A23571" w:rsidRDefault="00A23571" w:rsidP="00A23571">
      <w:pPr>
        <w:pStyle w:val="aff5"/>
        <w:ind w:firstLine="567"/>
        <w:rPr>
          <w:rFonts w:ascii="Times New Roman" w:hAnsi="Times New Roman"/>
          <w:sz w:val="24"/>
          <w:szCs w:val="24"/>
        </w:rPr>
      </w:pPr>
      <w:r w:rsidRPr="00A23571">
        <w:rPr>
          <w:rFonts w:ascii="Times New Roman" w:hAnsi="Times New Roman"/>
          <w:sz w:val="24"/>
          <w:szCs w:val="24"/>
        </w:rPr>
        <w:t xml:space="preserve">На карте все сорняки обозначены по агробиологическим группам. </w:t>
      </w:r>
    </w:p>
    <w:p w:rsidR="00A23571" w:rsidRPr="00A23571" w:rsidRDefault="00A23571" w:rsidP="00A23571">
      <w:pPr>
        <w:ind w:firstLine="567"/>
        <w:jc w:val="both"/>
      </w:pPr>
      <w:r w:rsidRPr="00A23571">
        <w:t>При учете засоренности полей оказывается, что поле засоряет не одна биологическая группа сорняков, а несколько. Например, кроме малолетних яровых, встречаются также и стержнекорневые или корневищные и корнеотпрысковые и т. д. Тогда на плане (карте) все поле окрашивается в тот цвет, условное обозначение которого дано преобладающей агр</w:t>
      </w:r>
      <w:r w:rsidRPr="00A23571">
        <w:t>о</w:t>
      </w:r>
      <w:r w:rsidRPr="00A23571">
        <w:t>биологической группе, или покрывается условной штриховкой. Обозначение других би</w:t>
      </w:r>
      <w:r w:rsidRPr="00A23571">
        <w:t>о</w:t>
      </w:r>
      <w:r w:rsidRPr="00A23571">
        <w:t>логических групп сорняков показывается в виде равнобедренных треугольников, квадр</w:t>
      </w:r>
      <w:r w:rsidRPr="00A23571">
        <w:t>а</w:t>
      </w:r>
      <w:r w:rsidRPr="00A23571">
        <w:t>тов, прямоугольников или кружочков, которые окрашиваются или штрихуются в другой условный цвет или штрихи. Цифры, указывающие количество сорняков, балл или проце</w:t>
      </w:r>
      <w:r w:rsidRPr="00A23571">
        <w:t>н</w:t>
      </w:r>
      <w:r w:rsidRPr="00A23571">
        <w:t>ты, записываются под треуголь</w:t>
      </w:r>
      <w:r w:rsidRPr="00A23571">
        <w:softHyphen/>
        <w:t>ником, прямоугольником или в середине их, либо с правой стороны кружочка.</w:t>
      </w:r>
    </w:p>
    <w:p w:rsidR="00A23571" w:rsidRPr="00A23571" w:rsidRDefault="00A23571" w:rsidP="00A23571">
      <w:pPr>
        <w:ind w:firstLine="567"/>
        <w:jc w:val="both"/>
      </w:pPr>
      <w:r w:rsidRPr="00A23571">
        <w:t>Размеры этих условных обозначений: высота – 1,5–2,0, радиус кружочка – 1,5–2,0, ширина – 2,0–2,5 см. Треугольники и прямоугольники своими основаниями должны быть параллельны нижнему обрезу карты. Размещение их на плане может быть самое разли</w:t>
      </w:r>
      <w:r w:rsidRPr="00A23571">
        <w:t>ч</w:t>
      </w:r>
      <w:r w:rsidRPr="00A23571">
        <w:t>ное. Обычно они ставятся там, где больше всего встречаются данные биотипы сорняков.</w:t>
      </w:r>
    </w:p>
    <w:p w:rsidR="00A23571" w:rsidRPr="00A23571" w:rsidRDefault="00A23571" w:rsidP="00A23571">
      <w:pPr>
        <w:ind w:firstLine="567"/>
        <w:jc w:val="both"/>
      </w:pPr>
      <w:r w:rsidRPr="00A23571">
        <w:t>Биологические группы сорняков на картах чаще всего помечаются таким образом:  яровые сорняки – желтой краской или горизонтальными штрихами; зимующие и озимые – голубой краской или косыми штрихами; двулетние – коричневой краской или точками; стержнекорневые – оранжевой краской или перекрещивающимися по диагонали косыми линиями; кистекорневые – синей краской или прямыми и гори-зонтальными линиями, п</w:t>
      </w:r>
      <w:r w:rsidRPr="00A23571">
        <w:t>е</w:t>
      </w:r>
      <w:r w:rsidRPr="00A23571">
        <w:t>рекрещивающимися под прямым углом; луковичные – черной краской или кружочками; ползучие сорняки – розовой краской или треугольниками; корневищные – зеленой кра</w:t>
      </w:r>
      <w:r w:rsidRPr="00A23571">
        <w:t>с</w:t>
      </w:r>
      <w:r w:rsidRPr="00A23571">
        <w:t>кой или горизонтальными линиями; корнеотпрысковые – красной краской или вертикал</w:t>
      </w:r>
      <w:r w:rsidRPr="00A23571">
        <w:t>ь</w:t>
      </w:r>
      <w:r w:rsidRPr="00A23571">
        <w:t>ными линиями; паразитные сорняки – фиолетовой краской или вертикальными штрихами.</w:t>
      </w:r>
    </w:p>
    <w:p w:rsidR="00A23571" w:rsidRPr="00A23571" w:rsidRDefault="00A23571" w:rsidP="00A23571">
      <w:pPr>
        <w:ind w:firstLine="567"/>
        <w:jc w:val="both"/>
      </w:pPr>
      <w:r w:rsidRPr="00A23571">
        <w:t>Могут быть и сложные типы засорения: корнеотпрысково-малолетний – оранжевой краской или штриховкой (вертикальные линии с точками); корневищно-малолетний – з</w:t>
      </w:r>
      <w:r w:rsidRPr="00A23571">
        <w:t>е</w:t>
      </w:r>
      <w:r w:rsidRPr="00A23571">
        <w:t>леной краской или штриховкой (горизонтальные линии с точками); корнеотпрысково-корневищный – фиолетовой краской или штриховкой (горизонтальными и вертикальными линиями); корневищно-корнеотпрысково-малолетний – коричневой краской или штрих</w:t>
      </w:r>
      <w:r w:rsidRPr="00A23571">
        <w:t>а</w:t>
      </w:r>
      <w:r w:rsidRPr="00A23571">
        <w:t xml:space="preserve">ми (горизонтальными, вертикальными линиями и точками). </w:t>
      </w:r>
    </w:p>
    <w:p w:rsidR="00A23571" w:rsidRPr="00A23571" w:rsidRDefault="00A23571" w:rsidP="00A23571">
      <w:pPr>
        <w:ind w:firstLine="567"/>
        <w:jc w:val="both"/>
      </w:pPr>
      <w:r w:rsidRPr="00A23571">
        <w:t>Возможно применение и другой расцветки с обязательным указанием в условных обозначениях на карте.</w:t>
      </w:r>
    </w:p>
    <w:p w:rsidR="00A23571" w:rsidRPr="00A23571" w:rsidRDefault="00A23571" w:rsidP="00A23571">
      <w:pPr>
        <w:ind w:firstLine="567"/>
        <w:jc w:val="both"/>
      </w:pPr>
      <w:r w:rsidRPr="00A23571">
        <w:t>На карту засоренности посевов наносятся не все встречающиеся виды сорных раст</w:t>
      </w:r>
      <w:r w:rsidRPr="00A23571">
        <w:t>е</w:t>
      </w:r>
      <w:r w:rsidRPr="00A23571">
        <w:t xml:space="preserve">ний, а только 3–4 агробиологические группы сорняков, количество которых преобладает на </w:t>
      </w:r>
      <w:smartTag w:uri="urn:schemas-microsoft-com:office:smarttags" w:element="metricconverter">
        <w:smartTagPr>
          <w:attr w:name="ProductID" w:val="1 м2"/>
        </w:smartTagPr>
        <w:r w:rsidRPr="00A23571">
          <w:t>1 м</w:t>
        </w:r>
        <w:r w:rsidRPr="00A23571">
          <w:rPr>
            <w:vertAlign w:val="superscript"/>
          </w:rPr>
          <w:t>2</w:t>
        </w:r>
      </w:smartTag>
      <w:r w:rsidRPr="00A23571">
        <w:t xml:space="preserve"> площади посева культурных растений.</w:t>
      </w:r>
    </w:p>
    <w:p w:rsidR="00A23571" w:rsidRPr="00A23571" w:rsidRDefault="00A23571" w:rsidP="00A23571">
      <w:pPr>
        <w:pStyle w:val="aff5"/>
        <w:ind w:firstLine="567"/>
        <w:rPr>
          <w:rFonts w:ascii="Times New Roman" w:hAnsi="Times New Roman"/>
          <w:sz w:val="24"/>
          <w:szCs w:val="24"/>
        </w:rPr>
      </w:pPr>
      <w:r w:rsidRPr="00A23571">
        <w:rPr>
          <w:rFonts w:ascii="Times New Roman" w:hAnsi="Times New Roman"/>
          <w:sz w:val="24"/>
          <w:szCs w:val="24"/>
        </w:rPr>
        <w:t>Карты и ведомости учета засоренности посевов используются для разработки мер</w:t>
      </w:r>
      <w:r w:rsidRPr="00A23571">
        <w:rPr>
          <w:rFonts w:ascii="Times New Roman" w:hAnsi="Times New Roman"/>
          <w:sz w:val="24"/>
          <w:szCs w:val="24"/>
        </w:rPr>
        <w:t>о</w:t>
      </w:r>
      <w:r w:rsidRPr="00A23571">
        <w:rPr>
          <w:rFonts w:ascii="Times New Roman" w:hAnsi="Times New Roman"/>
          <w:sz w:val="24"/>
          <w:szCs w:val="24"/>
        </w:rPr>
        <w:t>приятий по борьбе с сорными растениями. Тщательный анализ полученных результатов позволяет дифференцированно разрабатывать меры борьбы с сорняками по каждому полю и оптимально сочетать их с технологией выращивания сельскохозяйственных растений.</w:t>
      </w:r>
    </w:p>
    <w:p w:rsidR="00A23571" w:rsidRPr="00A23571" w:rsidRDefault="00A23571" w:rsidP="00A23571">
      <w:pPr>
        <w:pStyle w:val="aff5"/>
        <w:ind w:firstLine="567"/>
        <w:rPr>
          <w:rFonts w:ascii="Times New Roman" w:hAnsi="Times New Roman"/>
          <w:sz w:val="24"/>
          <w:szCs w:val="24"/>
        </w:rPr>
      </w:pPr>
      <w:r w:rsidRPr="00A23571">
        <w:rPr>
          <w:rFonts w:ascii="Times New Roman" w:hAnsi="Times New Roman"/>
          <w:sz w:val="24"/>
          <w:szCs w:val="24"/>
        </w:rPr>
        <w:t>Составление карт засоренности за последние 3–5 лет позволяет выявить динамику количественного и видового состава сорных растений в посевах и откорректировать с</w:t>
      </w:r>
      <w:r w:rsidRPr="00A23571">
        <w:rPr>
          <w:rFonts w:ascii="Times New Roman" w:hAnsi="Times New Roman"/>
          <w:sz w:val="24"/>
          <w:szCs w:val="24"/>
        </w:rPr>
        <w:t>и</w:t>
      </w:r>
      <w:r w:rsidRPr="00A23571">
        <w:rPr>
          <w:rFonts w:ascii="Times New Roman" w:hAnsi="Times New Roman"/>
          <w:sz w:val="24"/>
          <w:szCs w:val="24"/>
        </w:rPr>
        <w:t>стему мероприятий по борьбе с ними как на ближайшие, так и на последующие годы.</w:t>
      </w:r>
    </w:p>
    <w:p w:rsidR="00A23571" w:rsidRPr="00A23571" w:rsidRDefault="00A23571" w:rsidP="00A23571">
      <w:pPr>
        <w:autoSpaceDE w:val="0"/>
        <w:autoSpaceDN w:val="0"/>
        <w:adjustRightInd w:val="0"/>
        <w:ind w:firstLine="567"/>
        <w:jc w:val="both"/>
      </w:pPr>
      <w:r w:rsidRPr="00BE6313">
        <w:rPr>
          <w:b/>
          <w:i/>
          <w:iCs/>
        </w:rPr>
        <w:t>Выполнение работы.</w:t>
      </w:r>
      <w:r w:rsidRPr="00A23571">
        <w:rPr>
          <w:b/>
          <w:iCs/>
        </w:rPr>
        <w:t xml:space="preserve"> </w:t>
      </w:r>
      <w:r w:rsidRPr="00A23571">
        <w:rPr>
          <w:iCs/>
        </w:rPr>
        <w:t>1</w:t>
      </w:r>
      <w:r w:rsidRPr="00A23571">
        <w:t>. На основании результатов обследования полей на засоре</w:t>
      </w:r>
      <w:r w:rsidRPr="00A23571">
        <w:t>н</w:t>
      </w:r>
      <w:r w:rsidRPr="00A23571">
        <w:t>ность количественным методом учета необходимо определить тип засоренности.</w:t>
      </w:r>
    </w:p>
    <w:p w:rsidR="00A23571" w:rsidRPr="00A23571" w:rsidRDefault="00A23571" w:rsidP="00A23571">
      <w:pPr>
        <w:autoSpaceDE w:val="0"/>
        <w:autoSpaceDN w:val="0"/>
        <w:adjustRightInd w:val="0"/>
        <w:ind w:firstLine="567"/>
        <w:jc w:val="both"/>
      </w:pPr>
      <w:r w:rsidRPr="00A23571">
        <w:t>2. Составить карту засоренности.</w:t>
      </w:r>
    </w:p>
    <w:p w:rsidR="00A23571" w:rsidRPr="00A23571" w:rsidRDefault="00A23571" w:rsidP="00A23571">
      <w:pPr>
        <w:autoSpaceDE w:val="0"/>
        <w:autoSpaceDN w:val="0"/>
        <w:adjustRightInd w:val="0"/>
        <w:ind w:firstLine="567"/>
        <w:jc w:val="both"/>
      </w:pPr>
      <w:r w:rsidRPr="00A23571">
        <w:lastRenderedPageBreak/>
        <w:t>На основании результатов обследования посевов на засоренность заполняют вед</w:t>
      </w:r>
      <w:r w:rsidRPr="00A23571">
        <w:t>о</w:t>
      </w:r>
      <w:r w:rsidRPr="00A23571">
        <w:t xml:space="preserve">мость учета сорных растений, засоряющих посев по видовому составу, где указывают их суммарное количество по видам и пробам (табл. </w:t>
      </w:r>
      <w:r>
        <w:t>4</w:t>
      </w:r>
      <w:r w:rsidRPr="00A23571">
        <w:t xml:space="preserve">). </w:t>
      </w:r>
    </w:p>
    <w:p w:rsidR="00A23571" w:rsidRPr="00BC3E83" w:rsidRDefault="00A23571" w:rsidP="00A23571">
      <w:pPr>
        <w:autoSpaceDE w:val="0"/>
        <w:autoSpaceDN w:val="0"/>
        <w:adjustRightInd w:val="0"/>
        <w:rPr>
          <w:sz w:val="16"/>
          <w:szCs w:val="16"/>
        </w:rPr>
      </w:pPr>
    </w:p>
    <w:p w:rsidR="00A23571" w:rsidRPr="00A23571" w:rsidRDefault="00A23571" w:rsidP="00A23571">
      <w:pPr>
        <w:autoSpaceDE w:val="0"/>
        <w:autoSpaceDN w:val="0"/>
        <w:adjustRightInd w:val="0"/>
        <w:jc w:val="center"/>
      </w:pPr>
      <w:r w:rsidRPr="00A23571">
        <w:rPr>
          <w:spacing w:val="20"/>
        </w:rPr>
        <w:t>Таблица 4</w:t>
      </w:r>
      <w:r w:rsidRPr="00A23571">
        <w:t xml:space="preserve">. </w:t>
      </w:r>
      <w:r w:rsidRPr="00A23571">
        <w:rPr>
          <w:b/>
        </w:rPr>
        <w:t>Ведомость учета сорных растений в посевах по видовому составу</w:t>
      </w:r>
    </w:p>
    <w:p w:rsidR="00A23571" w:rsidRPr="00A23571" w:rsidRDefault="00A23571" w:rsidP="00A23571">
      <w:pPr>
        <w:autoSpaceDE w:val="0"/>
        <w:autoSpaceDN w:val="0"/>
        <w:adjustRightInd w:val="0"/>
        <w:jc w:val="center"/>
        <w:rPr>
          <w:sz w:val="20"/>
          <w:szCs w:val="20"/>
        </w:rPr>
      </w:pP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93"/>
        <w:gridCol w:w="2079"/>
        <w:gridCol w:w="2079"/>
        <w:gridCol w:w="2079"/>
        <w:gridCol w:w="2126"/>
      </w:tblGrid>
      <w:tr w:rsidR="00A23571" w:rsidRPr="00A23571" w:rsidTr="00A23571">
        <w:trPr>
          <w:trHeight w:val="192"/>
        </w:trPr>
        <w:tc>
          <w:tcPr>
            <w:tcW w:w="993" w:type="dxa"/>
            <w:vMerge w:val="restart"/>
            <w:shd w:val="clear" w:color="auto" w:fill="FFFFFF"/>
            <w:tcMar>
              <w:left w:w="57" w:type="dxa"/>
              <w:right w:w="57" w:type="dxa"/>
            </w:tcMar>
            <w:vAlign w:val="center"/>
          </w:tcPr>
          <w:p w:rsidR="00A23571" w:rsidRPr="00A23571" w:rsidRDefault="00A23571" w:rsidP="00A23571">
            <w:pPr>
              <w:autoSpaceDE w:val="0"/>
              <w:autoSpaceDN w:val="0"/>
              <w:adjustRightInd w:val="0"/>
              <w:jc w:val="center"/>
              <w:rPr>
                <w:sz w:val="20"/>
                <w:szCs w:val="20"/>
              </w:rPr>
            </w:pPr>
            <w:r w:rsidRPr="00A23571">
              <w:rPr>
                <w:sz w:val="20"/>
                <w:szCs w:val="20"/>
              </w:rPr>
              <w:t xml:space="preserve">Видовое </w:t>
            </w:r>
          </w:p>
          <w:p w:rsidR="00A23571" w:rsidRPr="00A23571" w:rsidRDefault="00A23571" w:rsidP="00A23571">
            <w:pPr>
              <w:autoSpaceDE w:val="0"/>
              <w:autoSpaceDN w:val="0"/>
              <w:adjustRightInd w:val="0"/>
              <w:jc w:val="center"/>
              <w:rPr>
                <w:sz w:val="20"/>
                <w:szCs w:val="20"/>
              </w:rPr>
            </w:pPr>
            <w:r w:rsidRPr="00A23571">
              <w:rPr>
                <w:sz w:val="20"/>
                <w:szCs w:val="20"/>
              </w:rPr>
              <w:t xml:space="preserve">название </w:t>
            </w:r>
          </w:p>
          <w:p w:rsidR="00A23571" w:rsidRPr="00A23571" w:rsidRDefault="00A23571" w:rsidP="00A23571">
            <w:pPr>
              <w:autoSpaceDE w:val="0"/>
              <w:autoSpaceDN w:val="0"/>
              <w:adjustRightInd w:val="0"/>
              <w:jc w:val="center"/>
              <w:rPr>
                <w:sz w:val="20"/>
                <w:szCs w:val="20"/>
              </w:rPr>
            </w:pPr>
            <w:r w:rsidRPr="00A23571">
              <w:rPr>
                <w:sz w:val="20"/>
                <w:szCs w:val="20"/>
              </w:rPr>
              <w:t>сорняка</w:t>
            </w:r>
          </w:p>
        </w:tc>
        <w:tc>
          <w:tcPr>
            <w:tcW w:w="6237" w:type="dxa"/>
            <w:gridSpan w:val="3"/>
            <w:shd w:val="clear" w:color="auto" w:fill="FFFFFF"/>
            <w:tcMar>
              <w:left w:w="57" w:type="dxa"/>
              <w:right w:w="57" w:type="dxa"/>
            </w:tcMar>
            <w:vAlign w:val="center"/>
          </w:tcPr>
          <w:p w:rsidR="00A23571" w:rsidRPr="00A23571" w:rsidRDefault="00A23571" w:rsidP="00A23571">
            <w:pPr>
              <w:autoSpaceDE w:val="0"/>
              <w:autoSpaceDN w:val="0"/>
              <w:adjustRightInd w:val="0"/>
              <w:jc w:val="center"/>
              <w:rPr>
                <w:sz w:val="20"/>
                <w:szCs w:val="20"/>
              </w:rPr>
            </w:pPr>
            <w:r w:rsidRPr="00A23571">
              <w:rPr>
                <w:sz w:val="20"/>
                <w:szCs w:val="20"/>
              </w:rPr>
              <w:t>Количество, шт.</w:t>
            </w:r>
          </w:p>
        </w:tc>
        <w:tc>
          <w:tcPr>
            <w:tcW w:w="2126" w:type="dxa"/>
            <w:vMerge w:val="restart"/>
            <w:shd w:val="clear" w:color="auto" w:fill="FFFFFF"/>
            <w:tcMar>
              <w:left w:w="57" w:type="dxa"/>
              <w:right w:w="57" w:type="dxa"/>
            </w:tcMar>
            <w:vAlign w:val="center"/>
          </w:tcPr>
          <w:p w:rsidR="00A23571" w:rsidRPr="00A23571" w:rsidRDefault="00A23571" w:rsidP="00A23571">
            <w:pPr>
              <w:autoSpaceDE w:val="0"/>
              <w:autoSpaceDN w:val="0"/>
              <w:adjustRightInd w:val="0"/>
              <w:jc w:val="center"/>
              <w:rPr>
                <w:sz w:val="20"/>
                <w:szCs w:val="20"/>
              </w:rPr>
            </w:pPr>
            <w:r w:rsidRPr="00A23571">
              <w:rPr>
                <w:sz w:val="20"/>
                <w:szCs w:val="20"/>
              </w:rPr>
              <w:t xml:space="preserve">Степень засоренности </w:t>
            </w:r>
          </w:p>
          <w:p w:rsidR="00A23571" w:rsidRPr="00A23571" w:rsidRDefault="00A23571" w:rsidP="00A23571">
            <w:pPr>
              <w:autoSpaceDE w:val="0"/>
              <w:autoSpaceDN w:val="0"/>
              <w:adjustRightInd w:val="0"/>
              <w:jc w:val="center"/>
              <w:rPr>
                <w:sz w:val="20"/>
                <w:szCs w:val="20"/>
              </w:rPr>
            </w:pPr>
            <w:r w:rsidRPr="00A23571">
              <w:rPr>
                <w:sz w:val="20"/>
                <w:szCs w:val="20"/>
              </w:rPr>
              <w:t>(в баллах или %)</w:t>
            </w:r>
          </w:p>
        </w:tc>
      </w:tr>
      <w:tr w:rsidR="00A23571" w:rsidRPr="00A23571" w:rsidTr="00A23571">
        <w:trPr>
          <w:trHeight w:val="423"/>
        </w:trPr>
        <w:tc>
          <w:tcPr>
            <w:tcW w:w="993" w:type="dxa"/>
            <w:vMerge/>
            <w:shd w:val="clear" w:color="auto" w:fill="FFFFFF"/>
          </w:tcPr>
          <w:p w:rsidR="00A23571" w:rsidRPr="00A23571" w:rsidRDefault="00A23571" w:rsidP="00A23571">
            <w:pPr>
              <w:autoSpaceDE w:val="0"/>
              <w:autoSpaceDN w:val="0"/>
              <w:adjustRightInd w:val="0"/>
              <w:rPr>
                <w:sz w:val="20"/>
                <w:szCs w:val="20"/>
              </w:rPr>
            </w:pPr>
          </w:p>
        </w:tc>
        <w:tc>
          <w:tcPr>
            <w:tcW w:w="2079" w:type="dxa"/>
            <w:shd w:val="clear" w:color="auto" w:fill="FFFFFF"/>
            <w:vAlign w:val="center"/>
          </w:tcPr>
          <w:p w:rsidR="00A23571" w:rsidRPr="00A23571" w:rsidRDefault="00A23571" w:rsidP="00A23571">
            <w:pPr>
              <w:autoSpaceDE w:val="0"/>
              <w:autoSpaceDN w:val="0"/>
              <w:adjustRightInd w:val="0"/>
              <w:jc w:val="center"/>
              <w:rPr>
                <w:sz w:val="20"/>
                <w:szCs w:val="20"/>
              </w:rPr>
            </w:pPr>
            <w:r w:rsidRPr="00A23571">
              <w:rPr>
                <w:sz w:val="20"/>
                <w:szCs w:val="20"/>
              </w:rPr>
              <w:t xml:space="preserve">во всех </w:t>
            </w:r>
          </w:p>
          <w:p w:rsidR="00A23571" w:rsidRPr="00A23571" w:rsidRDefault="00A23571" w:rsidP="00A23571">
            <w:pPr>
              <w:autoSpaceDE w:val="0"/>
              <w:autoSpaceDN w:val="0"/>
              <w:adjustRightInd w:val="0"/>
              <w:jc w:val="center"/>
              <w:rPr>
                <w:sz w:val="20"/>
                <w:szCs w:val="20"/>
              </w:rPr>
            </w:pPr>
            <w:r w:rsidRPr="00A23571">
              <w:rPr>
                <w:sz w:val="20"/>
                <w:szCs w:val="20"/>
              </w:rPr>
              <w:t>пробах</w:t>
            </w:r>
          </w:p>
        </w:tc>
        <w:tc>
          <w:tcPr>
            <w:tcW w:w="2079" w:type="dxa"/>
            <w:shd w:val="clear" w:color="auto" w:fill="FFFFFF"/>
            <w:vAlign w:val="center"/>
          </w:tcPr>
          <w:p w:rsidR="00A23571" w:rsidRPr="00A23571" w:rsidRDefault="00A23571" w:rsidP="00A23571">
            <w:pPr>
              <w:autoSpaceDE w:val="0"/>
              <w:autoSpaceDN w:val="0"/>
              <w:adjustRightInd w:val="0"/>
              <w:jc w:val="center"/>
              <w:rPr>
                <w:sz w:val="20"/>
                <w:szCs w:val="20"/>
              </w:rPr>
            </w:pPr>
            <w:r w:rsidRPr="00A23571">
              <w:rPr>
                <w:sz w:val="20"/>
                <w:szCs w:val="20"/>
              </w:rPr>
              <w:t>на одну пробу</w:t>
            </w:r>
          </w:p>
        </w:tc>
        <w:tc>
          <w:tcPr>
            <w:tcW w:w="2079" w:type="dxa"/>
            <w:shd w:val="clear" w:color="auto" w:fill="FFFFFF"/>
            <w:vAlign w:val="center"/>
          </w:tcPr>
          <w:p w:rsidR="00A23571" w:rsidRPr="00A23571" w:rsidRDefault="00A23571" w:rsidP="00A23571">
            <w:pPr>
              <w:autoSpaceDE w:val="0"/>
              <w:autoSpaceDN w:val="0"/>
              <w:adjustRightInd w:val="0"/>
              <w:jc w:val="center"/>
              <w:rPr>
                <w:sz w:val="20"/>
                <w:szCs w:val="20"/>
              </w:rPr>
            </w:pPr>
            <w:r w:rsidRPr="00A23571">
              <w:rPr>
                <w:sz w:val="20"/>
                <w:szCs w:val="20"/>
              </w:rPr>
              <w:t xml:space="preserve">на </w:t>
            </w:r>
            <w:smartTag w:uri="urn:schemas-microsoft-com:office:smarttags" w:element="metricconverter">
              <w:smartTagPr>
                <w:attr w:name="ProductID" w:val="1 м2"/>
              </w:smartTagPr>
              <w:r w:rsidRPr="00A23571">
                <w:rPr>
                  <w:sz w:val="20"/>
                  <w:szCs w:val="20"/>
                </w:rPr>
                <w:t>1 м</w:t>
              </w:r>
              <w:r w:rsidRPr="00A23571">
                <w:rPr>
                  <w:sz w:val="20"/>
                  <w:szCs w:val="20"/>
                  <w:vertAlign w:val="superscript"/>
                </w:rPr>
                <w:t>2</w:t>
              </w:r>
            </w:smartTag>
            <w:r w:rsidRPr="00A23571">
              <w:rPr>
                <w:sz w:val="20"/>
                <w:szCs w:val="20"/>
              </w:rPr>
              <w:t xml:space="preserve"> </w:t>
            </w:r>
          </w:p>
          <w:p w:rsidR="00A23571" w:rsidRPr="00A23571" w:rsidRDefault="00A23571" w:rsidP="00A23571">
            <w:pPr>
              <w:autoSpaceDE w:val="0"/>
              <w:autoSpaceDN w:val="0"/>
              <w:adjustRightInd w:val="0"/>
              <w:jc w:val="center"/>
              <w:rPr>
                <w:sz w:val="20"/>
                <w:szCs w:val="20"/>
              </w:rPr>
            </w:pPr>
            <w:r w:rsidRPr="00A23571">
              <w:rPr>
                <w:sz w:val="20"/>
                <w:szCs w:val="20"/>
              </w:rPr>
              <w:t>площади посева</w:t>
            </w:r>
          </w:p>
        </w:tc>
        <w:tc>
          <w:tcPr>
            <w:tcW w:w="2126" w:type="dxa"/>
            <w:vMerge/>
            <w:shd w:val="clear" w:color="auto" w:fill="FFFFFF"/>
          </w:tcPr>
          <w:p w:rsidR="00A23571" w:rsidRPr="00A23571" w:rsidRDefault="00A23571" w:rsidP="00A23571">
            <w:pPr>
              <w:autoSpaceDE w:val="0"/>
              <w:autoSpaceDN w:val="0"/>
              <w:adjustRightInd w:val="0"/>
              <w:rPr>
                <w:sz w:val="20"/>
                <w:szCs w:val="20"/>
              </w:rPr>
            </w:pPr>
          </w:p>
        </w:tc>
      </w:tr>
      <w:tr w:rsidR="00A23571" w:rsidRPr="00A23571" w:rsidTr="00A23571">
        <w:trPr>
          <w:trHeight w:val="81"/>
        </w:trPr>
        <w:tc>
          <w:tcPr>
            <w:tcW w:w="993" w:type="dxa"/>
            <w:shd w:val="clear" w:color="auto" w:fill="FFFFFF"/>
          </w:tcPr>
          <w:p w:rsidR="00A23571" w:rsidRPr="00A23571" w:rsidRDefault="00A23571" w:rsidP="00A23571">
            <w:pPr>
              <w:autoSpaceDE w:val="0"/>
              <w:autoSpaceDN w:val="0"/>
              <w:adjustRightInd w:val="0"/>
              <w:rPr>
                <w:sz w:val="20"/>
                <w:szCs w:val="20"/>
              </w:rPr>
            </w:pPr>
            <w:r w:rsidRPr="00A23571">
              <w:rPr>
                <w:sz w:val="20"/>
                <w:szCs w:val="20"/>
              </w:rPr>
              <w:t>1.</w:t>
            </w:r>
          </w:p>
        </w:tc>
        <w:tc>
          <w:tcPr>
            <w:tcW w:w="2079" w:type="dxa"/>
            <w:shd w:val="clear" w:color="auto" w:fill="FFFFFF"/>
            <w:vAlign w:val="center"/>
          </w:tcPr>
          <w:p w:rsidR="00A23571" w:rsidRPr="00A23571" w:rsidRDefault="00A23571" w:rsidP="00A23571">
            <w:pPr>
              <w:autoSpaceDE w:val="0"/>
              <w:autoSpaceDN w:val="0"/>
              <w:adjustRightInd w:val="0"/>
              <w:jc w:val="center"/>
              <w:rPr>
                <w:sz w:val="20"/>
                <w:szCs w:val="20"/>
              </w:rPr>
            </w:pPr>
          </w:p>
        </w:tc>
        <w:tc>
          <w:tcPr>
            <w:tcW w:w="2079" w:type="dxa"/>
            <w:shd w:val="clear" w:color="auto" w:fill="FFFFFF"/>
            <w:vAlign w:val="center"/>
          </w:tcPr>
          <w:p w:rsidR="00A23571" w:rsidRPr="00A23571" w:rsidRDefault="00A23571" w:rsidP="00A23571">
            <w:pPr>
              <w:autoSpaceDE w:val="0"/>
              <w:autoSpaceDN w:val="0"/>
              <w:adjustRightInd w:val="0"/>
              <w:jc w:val="center"/>
              <w:rPr>
                <w:sz w:val="20"/>
                <w:szCs w:val="20"/>
              </w:rPr>
            </w:pPr>
          </w:p>
        </w:tc>
        <w:tc>
          <w:tcPr>
            <w:tcW w:w="2079" w:type="dxa"/>
            <w:shd w:val="clear" w:color="auto" w:fill="FFFFFF"/>
            <w:vAlign w:val="center"/>
          </w:tcPr>
          <w:p w:rsidR="00A23571" w:rsidRPr="00A23571" w:rsidRDefault="00A23571" w:rsidP="00A23571">
            <w:pPr>
              <w:autoSpaceDE w:val="0"/>
              <w:autoSpaceDN w:val="0"/>
              <w:adjustRightInd w:val="0"/>
              <w:jc w:val="center"/>
              <w:rPr>
                <w:sz w:val="20"/>
                <w:szCs w:val="20"/>
              </w:rPr>
            </w:pPr>
          </w:p>
        </w:tc>
        <w:tc>
          <w:tcPr>
            <w:tcW w:w="2126" w:type="dxa"/>
            <w:shd w:val="clear" w:color="auto" w:fill="FFFFFF"/>
          </w:tcPr>
          <w:p w:rsidR="00A23571" w:rsidRPr="00A23571" w:rsidRDefault="00A23571" w:rsidP="00A23571">
            <w:pPr>
              <w:autoSpaceDE w:val="0"/>
              <w:autoSpaceDN w:val="0"/>
              <w:adjustRightInd w:val="0"/>
              <w:rPr>
                <w:sz w:val="20"/>
                <w:szCs w:val="20"/>
              </w:rPr>
            </w:pPr>
          </w:p>
        </w:tc>
      </w:tr>
      <w:tr w:rsidR="00A23571" w:rsidRPr="00A23571" w:rsidTr="00A23571">
        <w:trPr>
          <w:trHeight w:val="81"/>
        </w:trPr>
        <w:tc>
          <w:tcPr>
            <w:tcW w:w="993" w:type="dxa"/>
            <w:shd w:val="clear" w:color="auto" w:fill="FFFFFF"/>
          </w:tcPr>
          <w:p w:rsidR="00A23571" w:rsidRPr="00A23571" w:rsidRDefault="00A23571" w:rsidP="00A23571">
            <w:pPr>
              <w:autoSpaceDE w:val="0"/>
              <w:autoSpaceDN w:val="0"/>
              <w:adjustRightInd w:val="0"/>
              <w:rPr>
                <w:sz w:val="20"/>
                <w:szCs w:val="20"/>
              </w:rPr>
            </w:pPr>
            <w:r w:rsidRPr="00A23571">
              <w:rPr>
                <w:sz w:val="20"/>
                <w:szCs w:val="20"/>
              </w:rPr>
              <w:t>2. и т.д.</w:t>
            </w:r>
          </w:p>
        </w:tc>
        <w:tc>
          <w:tcPr>
            <w:tcW w:w="2079" w:type="dxa"/>
            <w:shd w:val="clear" w:color="auto" w:fill="FFFFFF"/>
            <w:vAlign w:val="center"/>
          </w:tcPr>
          <w:p w:rsidR="00A23571" w:rsidRPr="00A23571" w:rsidRDefault="00A23571" w:rsidP="00A23571">
            <w:pPr>
              <w:autoSpaceDE w:val="0"/>
              <w:autoSpaceDN w:val="0"/>
              <w:adjustRightInd w:val="0"/>
              <w:jc w:val="center"/>
              <w:rPr>
                <w:sz w:val="20"/>
                <w:szCs w:val="20"/>
              </w:rPr>
            </w:pPr>
          </w:p>
        </w:tc>
        <w:tc>
          <w:tcPr>
            <w:tcW w:w="2079" w:type="dxa"/>
            <w:shd w:val="clear" w:color="auto" w:fill="FFFFFF"/>
            <w:vAlign w:val="center"/>
          </w:tcPr>
          <w:p w:rsidR="00A23571" w:rsidRPr="00A23571" w:rsidRDefault="00A23571" w:rsidP="00A23571">
            <w:pPr>
              <w:autoSpaceDE w:val="0"/>
              <w:autoSpaceDN w:val="0"/>
              <w:adjustRightInd w:val="0"/>
              <w:jc w:val="center"/>
              <w:rPr>
                <w:sz w:val="20"/>
                <w:szCs w:val="20"/>
              </w:rPr>
            </w:pPr>
          </w:p>
        </w:tc>
        <w:tc>
          <w:tcPr>
            <w:tcW w:w="2079" w:type="dxa"/>
            <w:shd w:val="clear" w:color="auto" w:fill="FFFFFF"/>
            <w:vAlign w:val="center"/>
          </w:tcPr>
          <w:p w:rsidR="00A23571" w:rsidRPr="00A23571" w:rsidRDefault="00A23571" w:rsidP="00A23571">
            <w:pPr>
              <w:autoSpaceDE w:val="0"/>
              <w:autoSpaceDN w:val="0"/>
              <w:adjustRightInd w:val="0"/>
              <w:jc w:val="center"/>
              <w:rPr>
                <w:sz w:val="20"/>
                <w:szCs w:val="20"/>
              </w:rPr>
            </w:pPr>
          </w:p>
        </w:tc>
        <w:tc>
          <w:tcPr>
            <w:tcW w:w="2126" w:type="dxa"/>
            <w:shd w:val="clear" w:color="auto" w:fill="FFFFFF"/>
          </w:tcPr>
          <w:p w:rsidR="00A23571" w:rsidRPr="00A23571" w:rsidRDefault="00A23571" w:rsidP="00A23571">
            <w:pPr>
              <w:autoSpaceDE w:val="0"/>
              <w:autoSpaceDN w:val="0"/>
              <w:adjustRightInd w:val="0"/>
              <w:rPr>
                <w:sz w:val="20"/>
                <w:szCs w:val="20"/>
              </w:rPr>
            </w:pPr>
          </w:p>
        </w:tc>
      </w:tr>
    </w:tbl>
    <w:p w:rsidR="00A23571" w:rsidRPr="00A23571" w:rsidRDefault="00A23571" w:rsidP="00A23571">
      <w:pPr>
        <w:autoSpaceDE w:val="0"/>
        <w:autoSpaceDN w:val="0"/>
        <w:adjustRightInd w:val="0"/>
      </w:pPr>
      <w:r w:rsidRPr="00A23571">
        <w:t>Всего сорняков в</w:t>
      </w:r>
      <w:r w:rsidRPr="00A23571">
        <w:rPr>
          <w:b/>
          <w:bCs/>
        </w:rPr>
        <w:t xml:space="preserve"> </w:t>
      </w:r>
      <w:r w:rsidRPr="00A23571">
        <w:t>пересчете на 1 м</w:t>
      </w:r>
      <w:r w:rsidRPr="00A23571">
        <w:rPr>
          <w:vertAlign w:val="superscript"/>
        </w:rPr>
        <w:t>2</w:t>
      </w:r>
      <w:r w:rsidRPr="00A23571">
        <w:t>_____шт.</w:t>
      </w:r>
    </w:p>
    <w:p w:rsidR="00A23571" w:rsidRPr="00BC3E83" w:rsidRDefault="00A23571" w:rsidP="00A23571">
      <w:pPr>
        <w:autoSpaceDE w:val="0"/>
        <w:autoSpaceDN w:val="0"/>
        <w:adjustRightInd w:val="0"/>
        <w:rPr>
          <w:sz w:val="20"/>
          <w:szCs w:val="20"/>
        </w:rPr>
      </w:pPr>
    </w:p>
    <w:p w:rsidR="00A23571" w:rsidRPr="00A23571" w:rsidRDefault="00A23571" w:rsidP="00A23571">
      <w:pPr>
        <w:autoSpaceDE w:val="0"/>
        <w:autoSpaceDN w:val="0"/>
        <w:adjustRightInd w:val="0"/>
        <w:ind w:firstLine="567"/>
        <w:jc w:val="both"/>
      </w:pPr>
      <w:r w:rsidRPr="00A23571">
        <w:t xml:space="preserve">При указании численности сорных растений по видам во всех пробах подсчитывают общее количество сорняков данного вида. Средняя численность сорняка на одну пробу рассчитывается делением общего количества сорняков во всех пробах на количество проб. </w:t>
      </w:r>
    </w:p>
    <w:p w:rsidR="00A23571" w:rsidRPr="00A23571" w:rsidRDefault="00A23571" w:rsidP="00A23571">
      <w:pPr>
        <w:autoSpaceDE w:val="0"/>
        <w:autoSpaceDN w:val="0"/>
        <w:adjustRightInd w:val="0"/>
        <w:ind w:firstLine="567"/>
        <w:jc w:val="both"/>
      </w:pPr>
      <w:r w:rsidRPr="00A23571">
        <w:t xml:space="preserve">При переводе численности сорняков на </w:t>
      </w:r>
      <w:smartTag w:uri="urn:schemas-microsoft-com:office:smarttags" w:element="metricconverter">
        <w:smartTagPr>
          <w:attr w:name="ProductID" w:val="1 м2"/>
        </w:smartTagPr>
        <w:r w:rsidRPr="00A23571">
          <w:t>1 м</w:t>
        </w:r>
        <w:r w:rsidRPr="00A23571">
          <w:rPr>
            <w:vertAlign w:val="superscript"/>
          </w:rPr>
          <w:t>2</w:t>
        </w:r>
      </w:smartTag>
      <w:r w:rsidRPr="00A23571">
        <w:t xml:space="preserve"> площади посева необходимо учитывать площадь учетной рамки: для культур сплошного сева – 0,25 м</w:t>
      </w:r>
      <w:r w:rsidRPr="00A23571">
        <w:rPr>
          <w:vertAlign w:val="superscript"/>
        </w:rPr>
        <w:t>2</w:t>
      </w:r>
      <w:r w:rsidRPr="00A23571">
        <w:t xml:space="preserve">, для пропашных культур – </w:t>
      </w:r>
      <w:smartTag w:uri="urn:schemas-microsoft-com:office:smarttags" w:element="metricconverter">
        <w:smartTagPr>
          <w:attr w:name="ProductID" w:val="1,0 м2"/>
        </w:smartTagPr>
        <w:r w:rsidRPr="00A23571">
          <w:t>1,0 м</w:t>
        </w:r>
        <w:r w:rsidRPr="00A23571">
          <w:rPr>
            <w:vertAlign w:val="superscript"/>
          </w:rPr>
          <w:t>2</w:t>
        </w:r>
      </w:smartTag>
      <w:r w:rsidRPr="00A23571">
        <w:t>.</w:t>
      </w:r>
    </w:p>
    <w:p w:rsidR="00A23571" w:rsidRPr="00A23571" w:rsidRDefault="00A23571" w:rsidP="00A23571">
      <w:pPr>
        <w:autoSpaceDE w:val="0"/>
        <w:autoSpaceDN w:val="0"/>
        <w:adjustRightInd w:val="0"/>
        <w:ind w:firstLine="567"/>
        <w:jc w:val="both"/>
      </w:pPr>
      <w:r w:rsidRPr="00A23571">
        <w:t xml:space="preserve">Данные видового состава объединяют в биологические группы и заносят в табл. </w:t>
      </w:r>
      <w:r>
        <w:t>5</w:t>
      </w:r>
      <w:r w:rsidRPr="00A23571">
        <w:t>.</w:t>
      </w:r>
    </w:p>
    <w:p w:rsidR="00A23571" w:rsidRPr="00A23571" w:rsidRDefault="00A23571" w:rsidP="00A23571">
      <w:pPr>
        <w:autoSpaceDE w:val="0"/>
        <w:autoSpaceDN w:val="0"/>
        <w:adjustRightInd w:val="0"/>
        <w:ind w:firstLine="567"/>
        <w:jc w:val="both"/>
      </w:pPr>
    </w:p>
    <w:p w:rsidR="00A23571" w:rsidRPr="00A23571" w:rsidRDefault="00A23571" w:rsidP="00A23571">
      <w:pPr>
        <w:autoSpaceDE w:val="0"/>
        <w:autoSpaceDN w:val="0"/>
        <w:adjustRightInd w:val="0"/>
        <w:jc w:val="center"/>
      </w:pPr>
      <w:r w:rsidRPr="00A23571">
        <w:rPr>
          <w:spacing w:val="20"/>
        </w:rPr>
        <w:t>Таблица</w:t>
      </w:r>
      <w:r w:rsidRPr="00A23571">
        <w:t xml:space="preserve"> </w:t>
      </w:r>
      <w:r>
        <w:t>5</w:t>
      </w:r>
      <w:r w:rsidRPr="00A23571">
        <w:t xml:space="preserve">. </w:t>
      </w:r>
      <w:r w:rsidRPr="00A23571">
        <w:rPr>
          <w:b/>
        </w:rPr>
        <w:t>Ведомость учета сорняков по биологическим типам</w:t>
      </w:r>
    </w:p>
    <w:p w:rsidR="00A23571" w:rsidRPr="00BC3E83" w:rsidRDefault="00A23571" w:rsidP="00A23571">
      <w:pPr>
        <w:autoSpaceDE w:val="0"/>
        <w:autoSpaceDN w:val="0"/>
        <w:adjustRightInd w:val="0"/>
        <w:jc w:val="center"/>
        <w:rPr>
          <w:sz w:val="20"/>
          <w:szCs w:val="20"/>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119"/>
        <w:gridCol w:w="3118"/>
        <w:gridCol w:w="3119"/>
      </w:tblGrid>
      <w:tr w:rsidR="00A23571" w:rsidRPr="00A23571" w:rsidTr="00A23571">
        <w:trPr>
          <w:trHeight w:val="78"/>
        </w:trPr>
        <w:tc>
          <w:tcPr>
            <w:tcW w:w="3119" w:type="dxa"/>
            <w:tcMar>
              <w:left w:w="57" w:type="dxa"/>
              <w:right w:w="57" w:type="dxa"/>
            </w:tcMar>
            <w:vAlign w:val="center"/>
          </w:tcPr>
          <w:p w:rsidR="00A23571" w:rsidRPr="00A23571" w:rsidRDefault="00A23571" w:rsidP="00A23571">
            <w:pPr>
              <w:autoSpaceDE w:val="0"/>
              <w:autoSpaceDN w:val="0"/>
              <w:adjustRightInd w:val="0"/>
              <w:jc w:val="center"/>
              <w:rPr>
                <w:sz w:val="20"/>
                <w:szCs w:val="20"/>
              </w:rPr>
            </w:pPr>
            <w:r w:rsidRPr="00A23571">
              <w:rPr>
                <w:sz w:val="20"/>
                <w:szCs w:val="20"/>
              </w:rPr>
              <w:t>Биологический тип сорняков</w:t>
            </w:r>
          </w:p>
        </w:tc>
        <w:tc>
          <w:tcPr>
            <w:tcW w:w="3118" w:type="dxa"/>
            <w:vAlign w:val="center"/>
          </w:tcPr>
          <w:p w:rsidR="00A23571" w:rsidRPr="00A23571" w:rsidRDefault="00A23571" w:rsidP="00A23571">
            <w:pPr>
              <w:autoSpaceDE w:val="0"/>
              <w:autoSpaceDN w:val="0"/>
              <w:adjustRightInd w:val="0"/>
              <w:jc w:val="center"/>
              <w:rPr>
                <w:sz w:val="20"/>
                <w:szCs w:val="20"/>
              </w:rPr>
            </w:pPr>
            <w:r w:rsidRPr="00A23571">
              <w:rPr>
                <w:sz w:val="20"/>
                <w:szCs w:val="20"/>
              </w:rPr>
              <w:t xml:space="preserve">Количество на </w:t>
            </w:r>
            <w:smartTag w:uri="urn:schemas-microsoft-com:office:smarttags" w:element="metricconverter">
              <w:smartTagPr>
                <w:attr w:name="ProductID" w:val="1 м2"/>
              </w:smartTagPr>
              <w:r w:rsidRPr="00A23571">
                <w:rPr>
                  <w:sz w:val="20"/>
                  <w:szCs w:val="20"/>
                </w:rPr>
                <w:t>1 м</w:t>
              </w:r>
              <w:r w:rsidRPr="00A23571">
                <w:rPr>
                  <w:sz w:val="20"/>
                  <w:szCs w:val="20"/>
                  <w:vertAlign w:val="superscript"/>
                </w:rPr>
                <w:t>2</w:t>
              </w:r>
            </w:smartTag>
            <w:r w:rsidRPr="00A23571">
              <w:rPr>
                <w:sz w:val="20"/>
                <w:szCs w:val="20"/>
              </w:rPr>
              <w:t>, шт.</w:t>
            </w:r>
          </w:p>
        </w:tc>
        <w:tc>
          <w:tcPr>
            <w:tcW w:w="3119" w:type="dxa"/>
            <w:vAlign w:val="center"/>
          </w:tcPr>
          <w:p w:rsidR="00A23571" w:rsidRPr="00A23571" w:rsidRDefault="00A23571" w:rsidP="00A23571">
            <w:pPr>
              <w:autoSpaceDE w:val="0"/>
              <w:autoSpaceDN w:val="0"/>
              <w:adjustRightInd w:val="0"/>
              <w:jc w:val="center"/>
              <w:rPr>
                <w:sz w:val="20"/>
                <w:szCs w:val="20"/>
              </w:rPr>
            </w:pPr>
            <w:r w:rsidRPr="00A23571">
              <w:rPr>
                <w:sz w:val="20"/>
                <w:szCs w:val="20"/>
              </w:rPr>
              <w:t>Балл засоренности</w:t>
            </w:r>
          </w:p>
        </w:tc>
      </w:tr>
      <w:tr w:rsidR="00A23571" w:rsidRPr="00A23571" w:rsidTr="00A23571">
        <w:tc>
          <w:tcPr>
            <w:tcW w:w="3119" w:type="dxa"/>
            <w:tcMar>
              <w:left w:w="57" w:type="dxa"/>
              <w:right w:w="57" w:type="dxa"/>
            </w:tcMar>
            <w:vAlign w:val="center"/>
          </w:tcPr>
          <w:p w:rsidR="00A23571" w:rsidRPr="00A23571" w:rsidRDefault="00A23571" w:rsidP="00A23571">
            <w:pPr>
              <w:autoSpaceDE w:val="0"/>
              <w:autoSpaceDN w:val="0"/>
              <w:adjustRightInd w:val="0"/>
              <w:rPr>
                <w:sz w:val="20"/>
                <w:szCs w:val="20"/>
              </w:rPr>
            </w:pPr>
            <w:r w:rsidRPr="00A23571">
              <w:rPr>
                <w:sz w:val="20"/>
                <w:szCs w:val="20"/>
              </w:rPr>
              <w:t xml:space="preserve">Яровые </w:t>
            </w:r>
          </w:p>
        </w:tc>
        <w:tc>
          <w:tcPr>
            <w:tcW w:w="3118" w:type="dxa"/>
            <w:vAlign w:val="center"/>
          </w:tcPr>
          <w:p w:rsidR="00A23571" w:rsidRPr="00A23571" w:rsidRDefault="00A23571" w:rsidP="00A23571">
            <w:pPr>
              <w:autoSpaceDE w:val="0"/>
              <w:autoSpaceDN w:val="0"/>
              <w:adjustRightInd w:val="0"/>
              <w:jc w:val="center"/>
              <w:rPr>
                <w:sz w:val="20"/>
                <w:szCs w:val="20"/>
              </w:rPr>
            </w:pPr>
          </w:p>
        </w:tc>
        <w:tc>
          <w:tcPr>
            <w:tcW w:w="3119" w:type="dxa"/>
            <w:vAlign w:val="center"/>
          </w:tcPr>
          <w:p w:rsidR="00A23571" w:rsidRPr="00A23571" w:rsidRDefault="00A23571" w:rsidP="00A23571">
            <w:pPr>
              <w:autoSpaceDE w:val="0"/>
              <w:autoSpaceDN w:val="0"/>
              <w:adjustRightInd w:val="0"/>
              <w:jc w:val="center"/>
              <w:rPr>
                <w:sz w:val="20"/>
                <w:szCs w:val="20"/>
              </w:rPr>
            </w:pPr>
          </w:p>
        </w:tc>
      </w:tr>
      <w:tr w:rsidR="00A23571" w:rsidRPr="00A23571" w:rsidTr="00A23571">
        <w:tc>
          <w:tcPr>
            <w:tcW w:w="3119" w:type="dxa"/>
            <w:tcMar>
              <w:left w:w="57" w:type="dxa"/>
              <w:right w:w="57" w:type="dxa"/>
            </w:tcMar>
            <w:vAlign w:val="center"/>
          </w:tcPr>
          <w:p w:rsidR="00A23571" w:rsidRPr="00A23571" w:rsidRDefault="00A23571" w:rsidP="00A23571">
            <w:pPr>
              <w:autoSpaceDE w:val="0"/>
              <w:autoSpaceDN w:val="0"/>
              <w:adjustRightInd w:val="0"/>
              <w:rPr>
                <w:sz w:val="20"/>
                <w:szCs w:val="20"/>
              </w:rPr>
            </w:pPr>
            <w:r w:rsidRPr="00A23571">
              <w:rPr>
                <w:sz w:val="20"/>
                <w:szCs w:val="20"/>
              </w:rPr>
              <w:t>Зимующие и озимые</w:t>
            </w:r>
          </w:p>
        </w:tc>
        <w:tc>
          <w:tcPr>
            <w:tcW w:w="3118" w:type="dxa"/>
            <w:vAlign w:val="center"/>
          </w:tcPr>
          <w:p w:rsidR="00A23571" w:rsidRPr="00A23571" w:rsidRDefault="00A23571" w:rsidP="00A23571">
            <w:pPr>
              <w:autoSpaceDE w:val="0"/>
              <w:autoSpaceDN w:val="0"/>
              <w:adjustRightInd w:val="0"/>
              <w:jc w:val="center"/>
              <w:rPr>
                <w:sz w:val="20"/>
                <w:szCs w:val="20"/>
              </w:rPr>
            </w:pPr>
          </w:p>
        </w:tc>
        <w:tc>
          <w:tcPr>
            <w:tcW w:w="3119" w:type="dxa"/>
            <w:vAlign w:val="center"/>
          </w:tcPr>
          <w:p w:rsidR="00A23571" w:rsidRPr="00A23571" w:rsidRDefault="00A23571" w:rsidP="00A23571">
            <w:pPr>
              <w:autoSpaceDE w:val="0"/>
              <w:autoSpaceDN w:val="0"/>
              <w:adjustRightInd w:val="0"/>
              <w:jc w:val="center"/>
              <w:rPr>
                <w:sz w:val="20"/>
                <w:szCs w:val="20"/>
              </w:rPr>
            </w:pPr>
          </w:p>
        </w:tc>
      </w:tr>
      <w:tr w:rsidR="00A23571" w:rsidRPr="00A23571" w:rsidTr="00A23571">
        <w:tc>
          <w:tcPr>
            <w:tcW w:w="3119" w:type="dxa"/>
            <w:tcMar>
              <w:left w:w="57" w:type="dxa"/>
              <w:right w:w="57" w:type="dxa"/>
            </w:tcMar>
            <w:vAlign w:val="center"/>
          </w:tcPr>
          <w:p w:rsidR="00A23571" w:rsidRPr="00A23571" w:rsidRDefault="00A23571" w:rsidP="00A23571">
            <w:pPr>
              <w:autoSpaceDE w:val="0"/>
              <w:autoSpaceDN w:val="0"/>
              <w:adjustRightInd w:val="0"/>
              <w:rPr>
                <w:sz w:val="20"/>
                <w:szCs w:val="20"/>
              </w:rPr>
            </w:pPr>
            <w:r w:rsidRPr="00A23571">
              <w:rPr>
                <w:sz w:val="20"/>
                <w:szCs w:val="20"/>
              </w:rPr>
              <w:t>Двулетники</w:t>
            </w:r>
          </w:p>
        </w:tc>
        <w:tc>
          <w:tcPr>
            <w:tcW w:w="3118" w:type="dxa"/>
            <w:vAlign w:val="center"/>
          </w:tcPr>
          <w:p w:rsidR="00A23571" w:rsidRPr="00A23571" w:rsidRDefault="00A23571" w:rsidP="00A23571">
            <w:pPr>
              <w:autoSpaceDE w:val="0"/>
              <w:autoSpaceDN w:val="0"/>
              <w:adjustRightInd w:val="0"/>
              <w:jc w:val="center"/>
              <w:rPr>
                <w:sz w:val="20"/>
                <w:szCs w:val="20"/>
              </w:rPr>
            </w:pPr>
          </w:p>
        </w:tc>
        <w:tc>
          <w:tcPr>
            <w:tcW w:w="3119" w:type="dxa"/>
            <w:vAlign w:val="center"/>
          </w:tcPr>
          <w:p w:rsidR="00A23571" w:rsidRPr="00A23571" w:rsidRDefault="00A23571" w:rsidP="00A23571">
            <w:pPr>
              <w:autoSpaceDE w:val="0"/>
              <w:autoSpaceDN w:val="0"/>
              <w:adjustRightInd w:val="0"/>
              <w:jc w:val="center"/>
              <w:rPr>
                <w:sz w:val="20"/>
                <w:szCs w:val="20"/>
              </w:rPr>
            </w:pPr>
          </w:p>
        </w:tc>
      </w:tr>
      <w:tr w:rsidR="00A23571" w:rsidRPr="00A23571" w:rsidTr="00A23571">
        <w:tc>
          <w:tcPr>
            <w:tcW w:w="3119" w:type="dxa"/>
            <w:tcMar>
              <w:left w:w="57" w:type="dxa"/>
              <w:right w:w="57" w:type="dxa"/>
            </w:tcMar>
            <w:vAlign w:val="center"/>
          </w:tcPr>
          <w:p w:rsidR="00A23571" w:rsidRPr="00A23571" w:rsidRDefault="00A23571" w:rsidP="00A23571">
            <w:pPr>
              <w:autoSpaceDE w:val="0"/>
              <w:autoSpaceDN w:val="0"/>
              <w:adjustRightInd w:val="0"/>
              <w:rPr>
                <w:sz w:val="20"/>
                <w:szCs w:val="20"/>
              </w:rPr>
            </w:pPr>
            <w:r w:rsidRPr="00A23571">
              <w:rPr>
                <w:sz w:val="20"/>
                <w:szCs w:val="20"/>
              </w:rPr>
              <w:t>Стержнекорневые</w:t>
            </w:r>
          </w:p>
        </w:tc>
        <w:tc>
          <w:tcPr>
            <w:tcW w:w="3118" w:type="dxa"/>
            <w:vAlign w:val="center"/>
          </w:tcPr>
          <w:p w:rsidR="00A23571" w:rsidRPr="00A23571" w:rsidRDefault="00A23571" w:rsidP="00A23571">
            <w:pPr>
              <w:autoSpaceDE w:val="0"/>
              <w:autoSpaceDN w:val="0"/>
              <w:adjustRightInd w:val="0"/>
              <w:jc w:val="center"/>
              <w:rPr>
                <w:sz w:val="20"/>
                <w:szCs w:val="20"/>
              </w:rPr>
            </w:pPr>
          </w:p>
        </w:tc>
        <w:tc>
          <w:tcPr>
            <w:tcW w:w="3119" w:type="dxa"/>
            <w:vAlign w:val="center"/>
          </w:tcPr>
          <w:p w:rsidR="00A23571" w:rsidRPr="00A23571" w:rsidRDefault="00A23571" w:rsidP="00A23571">
            <w:pPr>
              <w:autoSpaceDE w:val="0"/>
              <w:autoSpaceDN w:val="0"/>
              <w:adjustRightInd w:val="0"/>
              <w:jc w:val="center"/>
              <w:rPr>
                <w:sz w:val="20"/>
                <w:szCs w:val="20"/>
              </w:rPr>
            </w:pPr>
          </w:p>
        </w:tc>
      </w:tr>
      <w:tr w:rsidR="00A23571" w:rsidRPr="00A23571" w:rsidTr="00A23571">
        <w:tc>
          <w:tcPr>
            <w:tcW w:w="3119" w:type="dxa"/>
            <w:tcMar>
              <w:left w:w="57" w:type="dxa"/>
              <w:right w:w="57" w:type="dxa"/>
            </w:tcMar>
            <w:vAlign w:val="center"/>
          </w:tcPr>
          <w:p w:rsidR="00A23571" w:rsidRPr="00A23571" w:rsidRDefault="00A23571" w:rsidP="00A23571">
            <w:pPr>
              <w:autoSpaceDE w:val="0"/>
              <w:autoSpaceDN w:val="0"/>
              <w:adjustRightInd w:val="0"/>
              <w:rPr>
                <w:sz w:val="20"/>
                <w:szCs w:val="20"/>
              </w:rPr>
            </w:pPr>
            <w:r w:rsidRPr="00A23571">
              <w:rPr>
                <w:sz w:val="20"/>
                <w:szCs w:val="20"/>
              </w:rPr>
              <w:t>Кистекорневые и дерновые</w:t>
            </w:r>
          </w:p>
        </w:tc>
        <w:tc>
          <w:tcPr>
            <w:tcW w:w="3118" w:type="dxa"/>
            <w:vAlign w:val="center"/>
          </w:tcPr>
          <w:p w:rsidR="00A23571" w:rsidRPr="00A23571" w:rsidRDefault="00A23571" w:rsidP="00A23571">
            <w:pPr>
              <w:autoSpaceDE w:val="0"/>
              <w:autoSpaceDN w:val="0"/>
              <w:adjustRightInd w:val="0"/>
              <w:jc w:val="center"/>
              <w:rPr>
                <w:sz w:val="20"/>
                <w:szCs w:val="20"/>
              </w:rPr>
            </w:pPr>
          </w:p>
        </w:tc>
        <w:tc>
          <w:tcPr>
            <w:tcW w:w="3119" w:type="dxa"/>
            <w:vAlign w:val="center"/>
          </w:tcPr>
          <w:p w:rsidR="00A23571" w:rsidRPr="00A23571" w:rsidRDefault="00A23571" w:rsidP="00A23571">
            <w:pPr>
              <w:autoSpaceDE w:val="0"/>
              <w:autoSpaceDN w:val="0"/>
              <w:adjustRightInd w:val="0"/>
              <w:jc w:val="center"/>
              <w:rPr>
                <w:sz w:val="20"/>
                <w:szCs w:val="20"/>
              </w:rPr>
            </w:pPr>
          </w:p>
        </w:tc>
      </w:tr>
      <w:tr w:rsidR="00A23571" w:rsidRPr="00A23571" w:rsidTr="00A23571">
        <w:tc>
          <w:tcPr>
            <w:tcW w:w="3119" w:type="dxa"/>
            <w:tcMar>
              <w:left w:w="57" w:type="dxa"/>
              <w:right w:w="57" w:type="dxa"/>
            </w:tcMar>
            <w:vAlign w:val="center"/>
          </w:tcPr>
          <w:p w:rsidR="00A23571" w:rsidRPr="00A23571" w:rsidRDefault="00A23571" w:rsidP="00A23571">
            <w:pPr>
              <w:autoSpaceDE w:val="0"/>
              <w:autoSpaceDN w:val="0"/>
              <w:adjustRightInd w:val="0"/>
              <w:rPr>
                <w:sz w:val="20"/>
                <w:szCs w:val="20"/>
              </w:rPr>
            </w:pPr>
            <w:r w:rsidRPr="00A23571">
              <w:rPr>
                <w:sz w:val="20"/>
                <w:szCs w:val="20"/>
              </w:rPr>
              <w:t>Ползучие</w:t>
            </w:r>
          </w:p>
        </w:tc>
        <w:tc>
          <w:tcPr>
            <w:tcW w:w="3118" w:type="dxa"/>
            <w:vAlign w:val="center"/>
          </w:tcPr>
          <w:p w:rsidR="00A23571" w:rsidRPr="00A23571" w:rsidRDefault="00A23571" w:rsidP="00A23571">
            <w:pPr>
              <w:autoSpaceDE w:val="0"/>
              <w:autoSpaceDN w:val="0"/>
              <w:adjustRightInd w:val="0"/>
              <w:jc w:val="center"/>
              <w:rPr>
                <w:sz w:val="20"/>
                <w:szCs w:val="20"/>
              </w:rPr>
            </w:pPr>
          </w:p>
        </w:tc>
        <w:tc>
          <w:tcPr>
            <w:tcW w:w="3119" w:type="dxa"/>
            <w:vAlign w:val="center"/>
          </w:tcPr>
          <w:p w:rsidR="00A23571" w:rsidRPr="00A23571" w:rsidRDefault="00A23571" w:rsidP="00A23571">
            <w:pPr>
              <w:autoSpaceDE w:val="0"/>
              <w:autoSpaceDN w:val="0"/>
              <w:adjustRightInd w:val="0"/>
              <w:jc w:val="center"/>
              <w:rPr>
                <w:sz w:val="20"/>
                <w:szCs w:val="20"/>
              </w:rPr>
            </w:pPr>
          </w:p>
        </w:tc>
      </w:tr>
      <w:tr w:rsidR="00A23571" w:rsidRPr="00A23571" w:rsidTr="00A23571">
        <w:tc>
          <w:tcPr>
            <w:tcW w:w="3119" w:type="dxa"/>
            <w:tcMar>
              <w:left w:w="57" w:type="dxa"/>
              <w:right w:w="57" w:type="dxa"/>
            </w:tcMar>
            <w:vAlign w:val="center"/>
          </w:tcPr>
          <w:p w:rsidR="00A23571" w:rsidRPr="00A23571" w:rsidRDefault="00A23571" w:rsidP="00A23571">
            <w:pPr>
              <w:autoSpaceDE w:val="0"/>
              <w:autoSpaceDN w:val="0"/>
              <w:adjustRightInd w:val="0"/>
              <w:rPr>
                <w:sz w:val="20"/>
                <w:szCs w:val="20"/>
              </w:rPr>
            </w:pPr>
            <w:r w:rsidRPr="00A23571">
              <w:rPr>
                <w:sz w:val="20"/>
                <w:szCs w:val="20"/>
              </w:rPr>
              <w:t>Луковичные и клубневые</w:t>
            </w:r>
          </w:p>
        </w:tc>
        <w:tc>
          <w:tcPr>
            <w:tcW w:w="3118" w:type="dxa"/>
            <w:vAlign w:val="center"/>
          </w:tcPr>
          <w:p w:rsidR="00A23571" w:rsidRPr="00A23571" w:rsidRDefault="00A23571" w:rsidP="00A23571">
            <w:pPr>
              <w:autoSpaceDE w:val="0"/>
              <w:autoSpaceDN w:val="0"/>
              <w:adjustRightInd w:val="0"/>
              <w:jc w:val="center"/>
              <w:rPr>
                <w:sz w:val="20"/>
                <w:szCs w:val="20"/>
              </w:rPr>
            </w:pPr>
          </w:p>
        </w:tc>
        <w:tc>
          <w:tcPr>
            <w:tcW w:w="3119" w:type="dxa"/>
            <w:vAlign w:val="center"/>
          </w:tcPr>
          <w:p w:rsidR="00A23571" w:rsidRPr="00A23571" w:rsidRDefault="00A23571" w:rsidP="00A23571">
            <w:pPr>
              <w:autoSpaceDE w:val="0"/>
              <w:autoSpaceDN w:val="0"/>
              <w:adjustRightInd w:val="0"/>
              <w:jc w:val="center"/>
              <w:rPr>
                <w:sz w:val="20"/>
                <w:szCs w:val="20"/>
              </w:rPr>
            </w:pPr>
          </w:p>
        </w:tc>
      </w:tr>
      <w:tr w:rsidR="00A23571" w:rsidRPr="00A23571" w:rsidTr="00A23571">
        <w:tc>
          <w:tcPr>
            <w:tcW w:w="3119" w:type="dxa"/>
            <w:tcMar>
              <w:left w:w="57" w:type="dxa"/>
              <w:right w:w="57" w:type="dxa"/>
            </w:tcMar>
            <w:vAlign w:val="center"/>
          </w:tcPr>
          <w:p w:rsidR="00A23571" w:rsidRPr="00A23571" w:rsidRDefault="00A23571" w:rsidP="00A23571">
            <w:pPr>
              <w:autoSpaceDE w:val="0"/>
              <w:autoSpaceDN w:val="0"/>
              <w:adjustRightInd w:val="0"/>
              <w:rPr>
                <w:sz w:val="20"/>
                <w:szCs w:val="20"/>
              </w:rPr>
            </w:pPr>
            <w:r w:rsidRPr="00A23571">
              <w:rPr>
                <w:sz w:val="20"/>
                <w:szCs w:val="20"/>
              </w:rPr>
              <w:t>Корневищные</w:t>
            </w:r>
          </w:p>
        </w:tc>
        <w:tc>
          <w:tcPr>
            <w:tcW w:w="3118" w:type="dxa"/>
            <w:vAlign w:val="center"/>
          </w:tcPr>
          <w:p w:rsidR="00A23571" w:rsidRPr="00A23571" w:rsidRDefault="00A23571" w:rsidP="00A23571">
            <w:pPr>
              <w:autoSpaceDE w:val="0"/>
              <w:autoSpaceDN w:val="0"/>
              <w:adjustRightInd w:val="0"/>
              <w:jc w:val="center"/>
              <w:rPr>
                <w:sz w:val="20"/>
                <w:szCs w:val="20"/>
              </w:rPr>
            </w:pPr>
          </w:p>
        </w:tc>
        <w:tc>
          <w:tcPr>
            <w:tcW w:w="3119" w:type="dxa"/>
            <w:vAlign w:val="center"/>
          </w:tcPr>
          <w:p w:rsidR="00A23571" w:rsidRPr="00A23571" w:rsidRDefault="00A23571" w:rsidP="00A23571">
            <w:pPr>
              <w:autoSpaceDE w:val="0"/>
              <w:autoSpaceDN w:val="0"/>
              <w:adjustRightInd w:val="0"/>
              <w:jc w:val="center"/>
              <w:rPr>
                <w:sz w:val="20"/>
                <w:szCs w:val="20"/>
              </w:rPr>
            </w:pPr>
          </w:p>
        </w:tc>
      </w:tr>
      <w:tr w:rsidR="00A23571" w:rsidRPr="00A23571" w:rsidTr="00A23571">
        <w:tc>
          <w:tcPr>
            <w:tcW w:w="3119" w:type="dxa"/>
            <w:tcMar>
              <w:left w:w="57" w:type="dxa"/>
              <w:right w:w="57" w:type="dxa"/>
            </w:tcMar>
            <w:vAlign w:val="center"/>
          </w:tcPr>
          <w:p w:rsidR="00A23571" w:rsidRPr="00A23571" w:rsidRDefault="00A23571" w:rsidP="00A23571">
            <w:pPr>
              <w:autoSpaceDE w:val="0"/>
              <w:autoSpaceDN w:val="0"/>
              <w:adjustRightInd w:val="0"/>
              <w:rPr>
                <w:sz w:val="20"/>
                <w:szCs w:val="20"/>
              </w:rPr>
            </w:pPr>
            <w:r w:rsidRPr="00A23571">
              <w:rPr>
                <w:sz w:val="20"/>
                <w:szCs w:val="20"/>
              </w:rPr>
              <w:t>Корнеотпрысковые</w:t>
            </w:r>
          </w:p>
        </w:tc>
        <w:tc>
          <w:tcPr>
            <w:tcW w:w="3118" w:type="dxa"/>
            <w:vAlign w:val="center"/>
          </w:tcPr>
          <w:p w:rsidR="00A23571" w:rsidRPr="00A23571" w:rsidRDefault="00A23571" w:rsidP="00A23571">
            <w:pPr>
              <w:autoSpaceDE w:val="0"/>
              <w:autoSpaceDN w:val="0"/>
              <w:adjustRightInd w:val="0"/>
              <w:jc w:val="center"/>
              <w:rPr>
                <w:sz w:val="20"/>
                <w:szCs w:val="20"/>
              </w:rPr>
            </w:pPr>
          </w:p>
        </w:tc>
        <w:tc>
          <w:tcPr>
            <w:tcW w:w="3119" w:type="dxa"/>
            <w:vAlign w:val="center"/>
          </w:tcPr>
          <w:p w:rsidR="00A23571" w:rsidRPr="00A23571" w:rsidRDefault="00A23571" w:rsidP="00A23571">
            <w:pPr>
              <w:autoSpaceDE w:val="0"/>
              <w:autoSpaceDN w:val="0"/>
              <w:adjustRightInd w:val="0"/>
              <w:jc w:val="center"/>
              <w:rPr>
                <w:sz w:val="20"/>
                <w:szCs w:val="20"/>
              </w:rPr>
            </w:pPr>
          </w:p>
        </w:tc>
      </w:tr>
      <w:tr w:rsidR="00A23571" w:rsidRPr="00A23571" w:rsidTr="00A23571">
        <w:tc>
          <w:tcPr>
            <w:tcW w:w="3119" w:type="dxa"/>
            <w:tcMar>
              <w:left w:w="57" w:type="dxa"/>
              <w:right w:w="57" w:type="dxa"/>
            </w:tcMar>
            <w:vAlign w:val="center"/>
          </w:tcPr>
          <w:p w:rsidR="00A23571" w:rsidRPr="00A23571" w:rsidRDefault="00A23571" w:rsidP="00A23571">
            <w:pPr>
              <w:autoSpaceDE w:val="0"/>
              <w:autoSpaceDN w:val="0"/>
              <w:adjustRightInd w:val="0"/>
              <w:rPr>
                <w:sz w:val="20"/>
                <w:szCs w:val="20"/>
              </w:rPr>
            </w:pPr>
            <w:r w:rsidRPr="00A23571">
              <w:rPr>
                <w:sz w:val="20"/>
                <w:szCs w:val="20"/>
              </w:rPr>
              <w:t>Паразиты и полупаразиты</w:t>
            </w:r>
          </w:p>
        </w:tc>
        <w:tc>
          <w:tcPr>
            <w:tcW w:w="3118" w:type="dxa"/>
            <w:vAlign w:val="center"/>
          </w:tcPr>
          <w:p w:rsidR="00A23571" w:rsidRPr="00A23571" w:rsidRDefault="00A23571" w:rsidP="00A23571">
            <w:pPr>
              <w:autoSpaceDE w:val="0"/>
              <w:autoSpaceDN w:val="0"/>
              <w:adjustRightInd w:val="0"/>
              <w:jc w:val="center"/>
              <w:rPr>
                <w:sz w:val="20"/>
                <w:szCs w:val="20"/>
              </w:rPr>
            </w:pPr>
          </w:p>
        </w:tc>
        <w:tc>
          <w:tcPr>
            <w:tcW w:w="3119" w:type="dxa"/>
            <w:vAlign w:val="center"/>
          </w:tcPr>
          <w:p w:rsidR="00A23571" w:rsidRPr="00A23571" w:rsidRDefault="00A23571" w:rsidP="00A23571">
            <w:pPr>
              <w:autoSpaceDE w:val="0"/>
              <w:autoSpaceDN w:val="0"/>
              <w:adjustRightInd w:val="0"/>
              <w:jc w:val="center"/>
              <w:rPr>
                <w:sz w:val="20"/>
                <w:szCs w:val="20"/>
              </w:rPr>
            </w:pPr>
          </w:p>
        </w:tc>
      </w:tr>
    </w:tbl>
    <w:p w:rsidR="00A23571" w:rsidRDefault="00A23571" w:rsidP="00A23571">
      <w:pPr>
        <w:autoSpaceDE w:val="0"/>
        <w:autoSpaceDN w:val="0"/>
        <w:adjustRightInd w:val="0"/>
        <w:rPr>
          <w:sz w:val="20"/>
          <w:szCs w:val="20"/>
        </w:rPr>
      </w:pPr>
    </w:p>
    <w:p w:rsidR="00A23571" w:rsidRPr="00A23571" w:rsidRDefault="00A23571" w:rsidP="00A23571">
      <w:pPr>
        <w:autoSpaceDE w:val="0"/>
        <w:autoSpaceDN w:val="0"/>
        <w:adjustRightInd w:val="0"/>
        <w:ind w:firstLine="567"/>
        <w:jc w:val="both"/>
      </w:pPr>
      <w:r w:rsidRPr="00A23571">
        <w:t xml:space="preserve">Балл засоренности по каждой агробиологической группе определяется по шкале оценки засоренности посевов (табл. </w:t>
      </w:r>
      <w:r>
        <w:t>6</w:t>
      </w:r>
      <w:r w:rsidRPr="00A23571">
        <w:t>).</w:t>
      </w:r>
    </w:p>
    <w:p w:rsidR="007224B8" w:rsidRDefault="007224B8" w:rsidP="00A23571">
      <w:pPr>
        <w:autoSpaceDE w:val="0"/>
        <w:autoSpaceDN w:val="0"/>
        <w:adjustRightInd w:val="0"/>
        <w:jc w:val="center"/>
        <w:rPr>
          <w:spacing w:val="20"/>
        </w:rPr>
      </w:pPr>
    </w:p>
    <w:p w:rsidR="00A23571" w:rsidRPr="00A23571" w:rsidRDefault="00A23571" w:rsidP="00A23571">
      <w:pPr>
        <w:autoSpaceDE w:val="0"/>
        <w:autoSpaceDN w:val="0"/>
        <w:adjustRightInd w:val="0"/>
        <w:jc w:val="center"/>
      </w:pPr>
      <w:r w:rsidRPr="00A23571">
        <w:rPr>
          <w:spacing w:val="20"/>
        </w:rPr>
        <w:t>Таблица</w:t>
      </w:r>
      <w:r w:rsidRPr="00A23571">
        <w:t xml:space="preserve"> 6. </w:t>
      </w:r>
      <w:r w:rsidRPr="00A23571">
        <w:rPr>
          <w:b/>
        </w:rPr>
        <w:t>Шкала оценки засоренности посевов</w:t>
      </w:r>
    </w:p>
    <w:p w:rsidR="00A23571" w:rsidRPr="00C7040A" w:rsidRDefault="00A23571" w:rsidP="00A23571">
      <w:pPr>
        <w:autoSpaceDE w:val="0"/>
        <w:autoSpaceDN w:val="0"/>
        <w:adjustRightInd w:val="0"/>
        <w:jc w:val="center"/>
        <w:rPr>
          <w:sz w:val="20"/>
          <w:szCs w:val="20"/>
        </w:rPr>
      </w:pP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709"/>
        <w:gridCol w:w="4253"/>
        <w:gridCol w:w="992"/>
        <w:gridCol w:w="992"/>
        <w:gridCol w:w="1843"/>
      </w:tblGrid>
      <w:tr w:rsidR="00A23571" w:rsidRPr="00A23571" w:rsidTr="007224B8">
        <w:tc>
          <w:tcPr>
            <w:tcW w:w="567" w:type="dxa"/>
            <w:vMerge w:val="restart"/>
            <w:tcMar>
              <w:left w:w="57" w:type="dxa"/>
              <w:right w:w="57" w:type="dxa"/>
            </w:tcMar>
            <w:vAlign w:val="center"/>
          </w:tcPr>
          <w:p w:rsidR="00A23571" w:rsidRPr="00A23571" w:rsidRDefault="00A23571" w:rsidP="00A23571">
            <w:pPr>
              <w:autoSpaceDE w:val="0"/>
              <w:autoSpaceDN w:val="0"/>
              <w:adjustRightInd w:val="0"/>
              <w:jc w:val="center"/>
              <w:rPr>
                <w:sz w:val="20"/>
                <w:szCs w:val="20"/>
              </w:rPr>
            </w:pPr>
            <w:r w:rsidRPr="00A23571">
              <w:rPr>
                <w:sz w:val="20"/>
                <w:szCs w:val="20"/>
              </w:rPr>
              <w:t>Балл</w:t>
            </w:r>
          </w:p>
        </w:tc>
        <w:tc>
          <w:tcPr>
            <w:tcW w:w="709" w:type="dxa"/>
            <w:vMerge w:val="restart"/>
            <w:vAlign w:val="center"/>
          </w:tcPr>
          <w:p w:rsidR="00A23571" w:rsidRPr="00A23571" w:rsidRDefault="00A23571" w:rsidP="00A23571">
            <w:pPr>
              <w:autoSpaceDE w:val="0"/>
              <w:autoSpaceDN w:val="0"/>
              <w:adjustRightInd w:val="0"/>
              <w:jc w:val="center"/>
              <w:rPr>
                <w:sz w:val="20"/>
                <w:szCs w:val="20"/>
              </w:rPr>
            </w:pPr>
            <w:r w:rsidRPr="00A23571">
              <w:rPr>
                <w:sz w:val="20"/>
                <w:szCs w:val="20"/>
              </w:rPr>
              <w:t>Ст</w:t>
            </w:r>
            <w:r w:rsidRPr="00A23571">
              <w:rPr>
                <w:sz w:val="20"/>
                <w:szCs w:val="20"/>
              </w:rPr>
              <w:t>е</w:t>
            </w:r>
            <w:r w:rsidRPr="00A23571">
              <w:rPr>
                <w:sz w:val="20"/>
                <w:szCs w:val="20"/>
              </w:rPr>
              <w:t>пень</w:t>
            </w:r>
          </w:p>
          <w:p w:rsidR="00A23571" w:rsidRPr="00A23571" w:rsidRDefault="00A23571" w:rsidP="00A23571">
            <w:pPr>
              <w:autoSpaceDE w:val="0"/>
              <w:autoSpaceDN w:val="0"/>
              <w:adjustRightInd w:val="0"/>
              <w:jc w:val="center"/>
              <w:rPr>
                <w:sz w:val="20"/>
                <w:szCs w:val="20"/>
              </w:rPr>
            </w:pPr>
            <w:r w:rsidRPr="00A23571">
              <w:rPr>
                <w:sz w:val="20"/>
                <w:szCs w:val="20"/>
              </w:rPr>
              <w:t>зас</w:t>
            </w:r>
            <w:r w:rsidRPr="00A23571">
              <w:rPr>
                <w:sz w:val="20"/>
                <w:szCs w:val="20"/>
              </w:rPr>
              <w:t>о</w:t>
            </w:r>
            <w:r w:rsidRPr="00A23571">
              <w:rPr>
                <w:sz w:val="20"/>
                <w:szCs w:val="20"/>
              </w:rPr>
              <w:t>рен-ности</w:t>
            </w:r>
          </w:p>
        </w:tc>
        <w:tc>
          <w:tcPr>
            <w:tcW w:w="4253" w:type="dxa"/>
            <w:vMerge w:val="restart"/>
            <w:vAlign w:val="center"/>
          </w:tcPr>
          <w:p w:rsidR="00A23571" w:rsidRPr="00A23571" w:rsidRDefault="00A23571" w:rsidP="00A23571">
            <w:pPr>
              <w:autoSpaceDE w:val="0"/>
              <w:autoSpaceDN w:val="0"/>
              <w:adjustRightInd w:val="0"/>
              <w:jc w:val="center"/>
              <w:rPr>
                <w:sz w:val="20"/>
                <w:szCs w:val="20"/>
              </w:rPr>
            </w:pPr>
            <w:r w:rsidRPr="00A23571">
              <w:rPr>
                <w:sz w:val="20"/>
                <w:szCs w:val="20"/>
              </w:rPr>
              <w:t xml:space="preserve">Характеристика степени </w:t>
            </w:r>
          </w:p>
          <w:p w:rsidR="00A23571" w:rsidRPr="00A23571" w:rsidRDefault="00A23571" w:rsidP="00A23571">
            <w:pPr>
              <w:autoSpaceDE w:val="0"/>
              <w:autoSpaceDN w:val="0"/>
              <w:adjustRightInd w:val="0"/>
              <w:jc w:val="center"/>
              <w:rPr>
                <w:sz w:val="20"/>
                <w:szCs w:val="20"/>
              </w:rPr>
            </w:pPr>
            <w:r w:rsidRPr="00A23571">
              <w:rPr>
                <w:sz w:val="20"/>
                <w:szCs w:val="20"/>
              </w:rPr>
              <w:t>засоренности</w:t>
            </w:r>
          </w:p>
        </w:tc>
        <w:tc>
          <w:tcPr>
            <w:tcW w:w="1984" w:type="dxa"/>
            <w:gridSpan w:val="2"/>
            <w:vAlign w:val="center"/>
          </w:tcPr>
          <w:p w:rsidR="00A23571" w:rsidRPr="00A23571" w:rsidRDefault="00A23571" w:rsidP="00A23571">
            <w:pPr>
              <w:autoSpaceDE w:val="0"/>
              <w:autoSpaceDN w:val="0"/>
              <w:adjustRightInd w:val="0"/>
              <w:jc w:val="center"/>
              <w:rPr>
                <w:sz w:val="20"/>
                <w:szCs w:val="20"/>
              </w:rPr>
            </w:pPr>
            <w:r w:rsidRPr="00A23571">
              <w:rPr>
                <w:sz w:val="20"/>
                <w:szCs w:val="20"/>
              </w:rPr>
              <w:t>Численность</w:t>
            </w:r>
          </w:p>
          <w:p w:rsidR="00A23571" w:rsidRPr="00A23571" w:rsidRDefault="00A23571" w:rsidP="00A23571">
            <w:pPr>
              <w:autoSpaceDE w:val="0"/>
              <w:autoSpaceDN w:val="0"/>
              <w:adjustRightInd w:val="0"/>
              <w:jc w:val="center"/>
              <w:rPr>
                <w:sz w:val="20"/>
                <w:szCs w:val="20"/>
                <w:vertAlign w:val="superscript"/>
              </w:rPr>
            </w:pPr>
            <w:r w:rsidRPr="00A23571">
              <w:rPr>
                <w:sz w:val="20"/>
                <w:szCs w:val="20"/>
              </w:rPr>
              <w:t>сорняков, шт/м</w:t>
            </w:r>
            <w:r w:rsidRPr="00A23571">
              <w:rPr>
                <w:sz w:val="20"/>
                <w:szCs w:val="20"/>
                <w:vertAlign w:val="superscript"/>
              </w:rPr>
              <w:t>2</w:t>
            </w:r>
          </w:p>
        </w:tc>
        <w:tc>
          <w:tcPr>
            <w:tcW w:w="1843" w:type="dxa"/>
            <w:vMerge w:val="restart"/>
            <w:vAlign w:val="center"/>
          </w:tcPr>
          <w:p w:rsidR="00A23571" w:rsidRPr="00A23571" w:rsidRDefault="00A23571" w:rsidP="00A23571">
            <w:pPr>
              <w:autoSpaceDE w:val="0"/>
              <w:autoSpaceDN w:val="0"/>
              <w:adjustRightInd w:val="0"/>
              <w:jc w:val="center"/>
              <w:rPr>
                <w:sz w:val="20"/>
                <w:szCs w:val="20"/>
              </w:rPr>
            </w:pPr>
            <w:r w:rsidRPr="00A23571">
              <w:rPr>
                <w:sz w:val="20"/>
                <w:szCs w:val="20"/>
              </w:rPr>
              <w:t xml:space="preserve">Примерная масса </w:t>
            </w:r>
          </w:p>
          <w:p w:rsidR="00A23571" w:rsidRPr="00A23571" w:rsidRDefault="00A23571" w:rsidP="00A23571">
            <w:pPr>
              <w:autoSpaceDE w:val="0"/>
              <w:autoSpaceDN w:val="0"/>
              <w:adjustRightInd w:val="0"/>
              <w:jc w:val="center"/>
              <w:rPr>
                <w:sz w:val="20"/>
                <w:szCs w:val="20"/>
                <w:vertAlign w:val="superscript"/>
              </w:rPr>
            </w:pPr>
            <w:r w:rsidRPr="00A23571">
              <w:rPr>
                <w:sz w:val="20"/>
                <w:szCs w:val="20"/>
              </w:rPr>
              <w:t>сорняков, г/м</w:t>
            </w:r>
            <w:r w:rsidRPr="00A23571">
              <w:rPr>
                <w:sz w:val="20"/>
                <w:szCs w:val="20"/>
                <w:vertAlign w:val="superscript"/>
              </w:rPr>
              <w:t>2</w:t>
            </w:r>
          </w:p>
        </w:tc>
      </w:tr>
      <w:tr w:rsidR="00A23571" w:rsidRPr="00A23571" w:rsidTr="007224B8">
        <w:tc>
          <w:tcPr>
            <w:tcW w:w="567" w:type="dxa"/>
            <w:vMerge/>
            <w:tcMar>
              <w:left w:w="57" w:type="dxa"/>
              <w:right w:w="57" w:type="dxa"/>
            </w:tcMar>
            <w:vAlign w:val="center"/>
          </w:tcPr>
          <w:p w:rsidR="00A23571" w:rsidRPr="00A23571" w:rsidRDefault="00A23571" w:rsidP="00A23571">
            <w:pPr>
              <w:autoSpaceDE w:val="0"/>
              <w:autoSpaceDN w:val="0"/>
              <w:adjustRightInd w:val="0"/>
              <w:jc w:val="center"/>
              <w:rPr>
                <w:sz w:val="20"/>
                <w:szCs w:val="20"/>
              </w:rPr>
            </w:pPr>
          </w:p>
        </w:tc>
        <w:tc>
          <w:tcPr>
            <w:tcW w:w="709" w:type="dxa"/>
            <w:vMerge/>
            <w:vAlign w:val="center"/>
          </w:tcPr>
          <w:p w:rsidR="00A23571" w:rsidRPr="00A23571" w:rsidRDefault="00A23571" w:rsidP="00A23571">
            <w:pPr>
              <w:autoSpaceDE w:val="0"/>
              <w:autoSpaceDN w:val="0"/>
              <w:adjustRightInd w:val="0"/>
              <w:jc w:val="center"/>
              <w:rPr>
                <w:sz w:val="20"/>
                <w:szCs w:val="20"/>
              </w:rPr>
            </w:pPr>
          </w:p>
        </w:tc>
        <w:tc>
          <w:tcPr>
            <w:tcW w:w="4253" w:type="dxa"/>
            <w:vMerge/>
          </w:tcPr>
          <w:p w:rsidR="00A23571" w:rsidRPr="00A23571" w:rsidRDefault="00A23571" w:rsidP="00A23571">
            <w:pPr>
              <w:autoSpaceDE w:val="0"/>
              <w:autoSpaceDN w:val="0"/>
              <w:adjustRightInd w:val="0"/>
              <w:jc w:val="center"/>
              <w:rPr>
                <w:sz w:val="20"/>
                <w:szCs w:val="20"/>
              </w:rPr>
            </w:pPr>
          </w:p>
        </w:tc>
        <w:tc>
          <w:tcPr>
            <w:tcW w:w="992" w:type="dxa"/>
            <w:vAlign w:val="center"/>
          </w:tcPr>
          <w:p w:rsidR="00A23571" w:rsidRPr="00A23571" w:rsidRDefault="00A23571" w:rsidP="00A23571">
            <w:pPr>
              <w:autoSpaceDE w:val="0"/>
              <w:autoSpaceDN w:val="0"/>
              <w:adjustRightInd w:val="0"/>
              <w:jc w:val="center"/>
              <w:rPr>
                <w:sz w:val="20"/>
                <w:szCs w:val="20"/>
              </w:rPr>
            </w:pPr>
            <w:r w:rsidRPr="00A23571">
              <w:rPr>
                <w:sz w:val="20"/>
                <w:szCs w:val="20"/>
              </w:rPr>
              <w:t>мало-летних</w:t>
            </w:r>
          </w:p>
        </w:tc>
        <w:tc>
          <w:tcPr>
            <w:tcW w:w="992" w:type="dxa"/>
            <w:vAlign w:val="center"/>
          </w:tcPr>
          <w:p w:rsidR="00A23571" w:rsidRPr="00A23571" w:rsidRDefault="00A23571" w:rsidP="00A23571">
            <w:pPr>
              <w:autoSpaceDE w:val="0"/>
              <w:autoSpaceDN w:val="0"/>
              <w:adjustRightInd w:val="0"/>
              <w:jc w:val="center"/>
              <w:rPr>
                <w:sz w:val="20"/>
                <w:szCs w:val="20"/>
              </w:rPr>
            </w:pPr>
            <w:r w:rsidRPr="00A23571">
              <w:rPr>
                <w:sz w:val="20"/>
                <w:szCs w:val="20"/>
              </w:rPr>
              <w:t>много-летних</w:t>
            </w:r>
          </w:p>
        </w:tc>
        <w:tc>
          <w:tcPr>
            <w:tcW w:w="1843" w:type="dxa"/>
            <w:vMerge/>
          </w:tcPr>
          <w:p w:rsidR="00A23571" w:rsidRPr="00A23571" w:rsidRDefault="00A23571" w:rsidP="00A23571">
            <w:pPr>
              <w:autoSpaceDE w:val="0"/>
              <w:autoSpaceDN w:val="0"/>
              <w:adjustRightInd w:val="0"/>
              <w:jc w:val="center"/>
              <w:rPr>
                <w:sz w:val="20"/>
                <w:szCs w:val="20"/>
              </w:rPr>
            </w:pPr>
          </w:p>
        </w:tc>
      </w:tr>
      <w:tr w:rsidR="00A23571" w:rsidRPr="00A23571" w:rsidTr="007224B8">
        <w:tc>
          <w:tcPr>
            <w:tcW w:w="567" w:type="dxa"/>
            <w:tcMar>
              <w:left w:w="57" w:type="dxa"/>
              <w:right w:w="57" w:type="dxa"/>
            </w:tcMar>
            <w:vAlign w:val="center"/>
          </w:tcPr>
          <w:p w:rsidR="00A23571" w:rsidRPr="00A23571" w:rsidRDefault="00A23571" w:rsidP="00A23571">
            <w:pPr>
              <w:autoSpaceDE w:val="0"/>
              <w:autoSpaceDN w:val="0"/>
              <w:adjustRightInd w:val="0"/>
              <w:jc w:val="center"/>
              <w:rPr>
                <w:sz w:val="20"/>
                <w:szCs w:val="20"/>
              </w:rPr>
            </w:pPr>
            <w:r w:rsidRPr="00A23571">
              <w:rPr>
                <w:sz w:val="20"/>
                <w:szCs w:val="20"/>
              </w:rPr>
              <w:t>1</w:t>
            </w:r>
          </w:p>
        </w:tc>
        <w:tc>
          <w:tcPr>
            <w:tcW w:w="709" w:type="dxa"/>
            <w:vAlign w:val="center"/>
          </w:tcPr>
          <w:p w:rsidR="00A23571" w:rsidRPr="00A23571" w:rsidRDefault="00A23571" w:rsidP="00A23571">
            <w:pPr>
              <w:autoSpaceDE w:val="0"/>
              <w:autoSpaceDN w:val="0"/>
              <w:adjustRightInd w:val="0"/>
              <w:jc w:val="center"/>
              <w:rPr>
                <w:sz w:val="20"/>
                <w:szCs w:val="20"/>
              </w:rPr>
            </w:pPr>
            <w:r w:rsidRPr="00A23571">
              <w:rPr>
                <w:sz w:val="20"/>
                <w:szCs w:val="20"/>
              </w:rPr>
              <w:t>Очень слабая</w:t>
            </w:r>
          </w:p>
        </w:tc>
        <w:tc>
          <w:tcPr>
            <w:tcW w:w="4253" w:type="dxa"/>
          </w:tcPr>
          <w:p w:rsidR="00A23571" w:rsidRPr="00A23571" w:rsidRDefault="00A23571" w:rsidP="00E90CFA">
            <w:pPr>
              <w:autoSpaceDE w:val="0"/>
              <w:autoSpaceDN w:val="0"/>
              <w:adjustRightInd w:val="0"/>
              <w:rPr>
                <w:sz w:val="20"/>
                <w:szCs w:val="20"/>
              </w:rPr>
            </w:pPr>
            <w:r w:rsidRPr="00A23571">
              <w:rPr>
                <w:sz w:val="20"/>
                <w:szCs w:val="20"/>
              </w:rPr>
              <w:t>В посевах сорняки практически не встречаются</w:t>
            </w:r>
          </w:p>
        </w:tc>
        <w:tc>
          <w:tcPr>
            <w:tcW w:w="992" w:type="dxa"/>
            <w:vAlign w:val="center"/>
          </w:tcPr>
          <w:p w:rsidR="00A23571" w:rsidRPr="00A23571" w:rsidRDefault="00A23571" w:rsidP="00A23571">
            <w:pPr>
              <w:autoSpaceDE w:val="0"/>
              <w:autoSpaceDN w:val="0"/>
              <w:adjustRightInd w:val="0"/>
              <w:jc w:val="center"/>
              <w:rPr>
                <w:sz w:val="20"/>
                <w:szCs w:val="20"/>
              </w:rPr>
            </w:pPr>
            <w:r w:rsidRPr="00A23571">
              <w:rPr>
                <w:sz w:val="20"/>
                <w:szCs w:val="20"/>
              </w:rPr>
              <w:t>1…5</w:t>
            </w:r>
          </w:p>
        </w:tc>
        <w:tc>
          <w:tcPr>
            <w:tcW w:w="992" w:type="dxa"/>
            <w:vAlign w:val="center"/>
          </w:tcPr>
          <w:p w:rsidR="00A23571" w:rsidRPr="00A23571" w:rsidRDefault="00A23571" w:rsidP="00A23571">
            <w:pPr>
              <w:autoSpaceDE w:val="0"/>
              <w:autoSpaceDN w:val="0"/>
              <w:adjustRightInd w:val="0"/>
              <w:jc w:val="center"/>
              <w:rPr>
                <w:sz w:val="20"/>
                <w:szCs w:val="20"/>
              </w:rPr>
            </w:pPr>
            <w:r w:rsidRPr="00A23571">
              <w:rPr>
                <w:sz w:val="20"/>
                <w:szCs w:val="20"/>
              </w:rPr>
              <w:t>–</w:t>
            </w:r>
          </w:p>
        </w:tc>
        <w:tc>
          <w:tcPr>
            <w:tcW w:w="1843" w:type="dxa"/>
            <w:vAlign w:val="center"/>
          </w:tcPr>
          <w:p w:rsidR="00A23571" w:rsidRPr="00A23571" w:rsidRDefault="00A23571" w:rsidP="00A23571">
            <w:pPr>
              <w:autoSpaceDE w:val="0"/>
              <w:autoSpaceDN w:val="0"/>
              <w:adjustRightInd w:val="0"/>
              <w:jc w:val="center"/>
              <w:rPr>
                <w:sz w:val="20"/>
                <w:szCs w:val="20"/>
              </w:rPr>
            </w:pPr>
            <w:r w:rsidRPr="00A23571">
              <w:rPr>
                <w:sz w:val="20"/>
                <w:szCs w:val="20"/>
              </w:rPr>
              <w:t>5…20</w:t>
            </w:r>
          </w:p>
        </w:tc>
      </w:tr>
      <w:tr w:rsidR="00A23571" w:rsidRPr="00A23571" w:rsidTr="007224B8">
        <w:tc>
          <w:tcPr>
            <w:tcW w:w="567" w:type="dxa"/>
            <w:tcMar>
              <w:left w:w="57" w:type="dxa"/>
              <w:right w:w="57" w:type="dxa"/>
            </w:tcMar>
            <w:vAlign w:val="center"/>
          </w:tcPr>
          <w:p w:rsidR="00A23571" w:rsidRPr="00A23571" w:rsidRDefault="00A23571" w:rsidP="00A23571">
            <w:pPr>
              <w:autoSpaceDE w:val="0"/>
              <w:autoSpaceDN w:val="0"/>
              <w:adjustRightInd w:val="0"/>
              <w:jc w:val="center"/>
              <w:rPr>
                <w:sz w:val="20"/>
                <w:szCs w:val="20"/>
              </w:rPr>
            </w:pPr>
            <w:r w:rsidRPr="00A23571">
              <w:rPr>
                <w:sz w:val="20"/>
                <w:szCs w:val="20"/>
              </w:rPr>
              <w:t>2</w:t>
            </w:r>
          </w:p>
        </w:tc>
        <w:tc>
          <w:tcPr>
            <w:tcW w:w="709" w:type="dxa"/>
            <w:vAlign w:val="center"/>
          </w:tcPr>
          <w:p w:rsidR="00A23571" w:rsidRPr="00A23571" w:rsidRDefault="00A23571" w:rsidP="00A23571">
            <w:pPr>
              <w:autoSpaceDE w:val="0"/>
              <w:autoSpaceDN w:val="0"/>
              <w:adjustRightInd w:val="0"/>
              <w:jc w:val="center"/>
              <w:rPr>
                <w:sz w:val="20"/>
                <w:szCs w:val="20"/>
              </w:rPr>
            </w:pPr>
            <w:r w:rsidRPr="00A23571">
              <w:rPr>
                <w:sz w:val="20"/>
                <w:szCs w:val="20"/>
              </w:rPr>
              <w:t>Слабая</w:t>
            </w:r>
          </w:p>
        </w:tc>
        <w:tc>
          <w:tcPr>
            <w:tcW w:w="4253" w:type="dxa"/>
          </w:tcPr>
          <w:p w:rsidR="00A23571" w:rsidRPr="00A23571" w:rsidRDefault="00A23571" w:rsidP="00E90CFA">
            <w:pPr>
              <w:autoSpaceDE w:val="0"/>
              <w:autoSpaceDN w:val="0"/>
              <w:adjustRightInd w:val="0"/>
              <w:rPr>
                <w:sz w:val="20"/>
                <w:szCs w:val="20"/>
              </w:rPr>
            </w:pPr>
            <w:r w:rsidRPr="00A23571">
              <w:rPr>
                <w:sz w:val="20"/>
                <w:szCs w:val="20"/>
              </w:rPr>
              <w:t>В посевах встречаются одиночные экземпляры</w:t>
            </w:r>
          </w:p>
        </w:tc>
        <w:tc>
          <w:tcPr>
            <w:tcW w:w="992" w:type="dxa"/>
            <w:vAlign w:val="center"/>
          </w:tcPr>
          <w:p w:rsidR="00A23571" w:rsidRPr="00A23571" w:rsidRDefault="00A23571" w:rsidP="00A23571">
            <w:pPr>
              <w:autoSpaceDE w:val="0"/>
              <w:autoSpaceDN w:val="0"/>
              <w:adjustRightInd w:val="0"/>
              <w:jc w:val="center"/>
              <w:rPr>
                <w:sz w:val="20"/>
                <w:szCs w:val="20"/>
              </w:rPr>
            </w:pPr>
            <w:r w:rsidRPr="00A23571">
              <w:rPr>
                <w:sz w:val="20"/>
                <w:szCs w:val="20"/>
              </w:rPr>
              <w:t>6…15</w:t>
            </w:r>
          </w:p>
        </w:tc>
        <w:tc>
          <w:tcPr>
            <w:tcW w:w="992" w:type="dxa"/>
            <w:vAlign w:val="center"/>
          </w:tcPr>
          <w:p w:rsidR="00A23571" w:rsidRPr="00A23571" w:rsidRDefault="00A23571" w:rsidP="00A23571">
            <w:pPr>
              <w:autoSpaceDE w:val="0"/>
              <w:autoSpaceDN w:val="0"/>
              <w:adjustRightInd w:val="0"/>
              <w:jc w:val="center"/>
              <w:rPr>
                <w:sz w:val="20"/>
                <w:szCs w:val="20"/>
              </w:rPr>
            </w:pPr>
            <w:r w:rsidRPr="00A23571">
              <w:rPr>
                <w:sz w:val="20"/>
                <w:szCs w:val="20"/>
              </w:rPr>
              <w:t>До 1</w:t>
            </w:r>
          </w:p>
        </w:tc>
        <w:tc>
          <w:tcPr>
            <w:tcW w:w="1843" w:type="dxa"/>
            <w:vAlign w:val="center"/>
          </w:tcPr>
          <w:p w:rsidR="00A23571" w:rsidRPr="00A23571" w:rsidRDefault="00A23571" w:rsidP="00A23571">
            <w:pPr>
              <w:autoSpaceDE w:val="0"/>
              <w:autoSpaceDN w:val="0"/>
              <w:adjustRightInd w:val="0"/>
              <w:jc w:val="center"/>
              <w:rPr>
                <w:sz w:val="20"/>
                <w:szCs w:val="20"/>
              </w:rPr>
            </w:pPr>
            <w:r w:rsidRPr="00A23571">
              <w:rPr>
                <w:sz w:val="20"/>
                <w:szCs w:val="20"/>
              </w:rPr>
              <w:t>21…20</w:t>
            </w:r>
          </w:p>
        </w:tc>
      </w:tr>
      <w:tr w:rsidR="00A23571" w:rsidRPr="00A23571" w:rsidTr="007224B8">
        <w:tc>
          <w:tcPr>
            <w:tcW w:w="567" w:type="dxa"/>
            <w:tcMar>
              <w:left w:w="57" w:type="dxa"/>
              <w:right w:w="57" w:type="dxa"/>
            </w:tcMar>
            <w:vAlign w:val="center"/>
          </w:tcPr>
          <w:p w:rsidR="00A23571" w:rsidRPr="00A23571" w:rsidRDefault="00A23571" w:rsidP="00A23571">
            <w:pPr>
              <w:autoSpaceDE w:val="0"/>
              <w:autoSpaceDN w:val="0"/>
              <w:adjustRightInd w:val="0"/>
              <w:jc w:val="center"/>
              <w:rPr>
                <w:sz w:val="20"/>
                <w:szCs w:val="20"/>
              </w:rPr>
            </w:pPr>
            <w:r w:rsidRPr="00A23571">
              <w:rPr>
                <w:sz w:val="20"/>
                <w:szCs w:val="20"/>
              </w:rPr>
              <w:t>3</w:t>
            </w:r>
          </w:p>
        </w:tc>
        <w:tc>
          <w:tcPr>
            <w:tcW w:w="709" w:type="dxa"/>
            <w:vAlign w:val="center"/>
          </w:tcPr>
          <w:p w:rsidR="00A23571" w:rsidRPr="00A23571" w:rsidRDefault="00A23571" w:rsidP="00A23571">
            <w:pPr>
              <w:autoSpaceDE w:val="0"/>
              <w:autoSpaceDN w:val="0"/>
              <w:adjustRightInd w:val="0"/>
              <w:jc w:val="center"/>
              <w:rPr>
                <w:sz w:val="20"/>
                <w:szCs w:val="20"/>
              </w:rPr>
            </w:pPr>
            <w:r w:rsidRPr="00A23571">
              <w:rPr>
                <w:sz w:val="20"/>
                <w:szCs w:val="20"/>
              </w:rPr>
              <w:t>Сре</w:t>
            </w:r>
            <w:r w:rsidRPr="00A23571">
              <w:rPr>
                <w:sz w:val="20"/>
                <w:szCs w:val="20"/>
              </w:rPr>
              <w:t>д</w:t>
            </w:r>
            <w:r w:rsidRPr="00A23571">
              <w:rPr>
                <w:sz w:val="20"/>
                <w:szCs w:val="20"/>
              </w:rPr>
              <w:t>няя</w:t>
            </w:r>
          </w:p>
        </w:tc>
        <w:tc>
          <w:tcPr>
            <w:tcW w:w="4253" w:type="dxa"/>
          </w:tcPr>
          <w:p w:rsidR="00A23571" w:rsidRPr="00A23571" w:rsidRDefault="00A23571" w:rsidP="00E90CFA">
            <w:pPr>
              <w:autoSpaceDE w:val="0"/>
              <w:autoSpaceDN w:val="0"/>
              <w:adjustRightInd w:val="0"/>
              <w:rPr>
                <w:sz w:val="20"/>
                <w:szCs w:val="20"/>
              </w:rPr>
            </w:pPr>
            <w:r w:rsidRPr="00A23571">
              <w:rPr>
                <w:sz w:val="20"/>
                <w:szCs w:val="20"/>
              </w:rPr>
              <w:t>Сорняки теряются в массе культурных растений, составляют не более четверти от общего трав</w:t>
            </w:r>
            <w:r w:rsidRPr="00A23571">
              <w:rPr>
                <w:sz w:val="20"/>
                <w:szCs w:val="20"/>
              </w:rPr>
              <w:t>о</w:t>
            </w:r>
            <w:r w:rsidRPr="00A23571">
              <w:rPr>
                <w:sz w:val="20"/>
                <w:szCs w:val="20"/>
              </w:rPr>
              <w:t>стоя сплошных посевов и покрывают менее 20 % поверхности почвы</w:t>
            </w:r>
          </w:p>
        </w:tc>
        <w:tc>
          <w:tcPr>
            <w:tcW w:w="992" w:type="dxa"/>
            <w:vAlign w:val="center"/>
          </w:tcPr>
          <w:p w:rsidR="00A23571" w:rsidRPr="00A23571" w:rsidRDefault="00A23571" w:rsidP="00A23571">
            <w:pPr>
              <w:autoSpaceDE w:val="0"/>
              <w:autoSpaceDN w:val="0"/>
              <w:adjustRightInd w:val="0"/>
              <w:jc w:val="center"/>
              <w:rPr>
                <w:sz w:val="20"/>
                <w:szCs w:val="20"/>
              </w:rPr>
            </w:pPr>
            <w:r w:rsidRPr="00A23571">
              <w:rPr>
                <w:sz w:val="20"/>
                <w:szCs w:val="20"/>
              </w:rPr>
              <w:t>16…50</w:t>
            </w:r>
          </w:p>
        </w:tc>
        <w:tc>
          <w:tcPr>
            <w:tcW w:w="992" w:type="dxa"/>
            <w:vAlign w:val="center"/>
          </w:tcPr>
          <w:p w:rsidR="00A23571" w:rsidRPr="00A23571" w:rsidRDefault="00A23571" w:rsidP="00A23571">
            <w:pPr>
              <w:autoSpaceDE w:val="0"/>
              <w:autoSpaceDN w:val="0"/>
              <w:adjustRightInd w:val="0"/>
              <w:jc w:val="center"/>
              <w:rPr>
                <w:sz w:val="20"/>
                <w:szCs w:val="20"/>
              </w:rPr>
            </w:pPr>
            <w:r w:rsidRPr="00A23571">
              <w:rPr>
                <w:sz w:val="20"/>
                <w:szCs w:val="20"/>
              </w:rPr>
              <w:t>1…4</w:t>
            </w:r>
          </w:p>
        </w:tc>
        <w:tc>
          <w:tcPr>
            <w:tcW w:w="1843" w:type="dxa"/>
            <w:vAlign w:val="center"/>
          </w:tcPr>
          <w:p w:rsidR="00A23571" w:rsidRPr="00A23571" w:rsidRDefault="00A23571" w:rsidP="00A23571">
            <w:pPr>
              <w:autoSpaceDE w:val="0"/>
              <w:autoSpaceDN w:val="0"/>
              <w:adjustRightInd w:val="0"/>
              <w:jc w:val="center"/>
              <w:rPr>
                <w:sz w:val="20"/>
                <w:szCs w:val="20"/>
              </w:rPr>
            </w:pPr>
            <w:r w:rsidRPr="00A23571">
              <w:rPr>
                <w:sz w:val="20"/>
                <w:szCs w:val="20"/>
              </w:rPr>
              <w:t>51…150</w:t>
            </w:r>
          </w:p>
        </w:tc>
      </w:tr>
      <w:tr w:rsidR="00A23571" w:rsidRPr="00A23571" w:rsidTr="007224B8">
        <w:tc>
          <w:tcPr>
            <w:tcW w:w="567" w:type="dxa"/>
            <w:tcMar>
              <w:left w:w="57" w:type="dxa"/>
              <w:right w:w="57" w:type="dxa"/>
            </w:tcMar>
            <w:vAlign w:val="center"/>
          </w:tcPr>
          <w:p w:rsidR="00A23571" w:rsidRPr="00A23571" w:rsidRDefault="00A23571" w:rsidP="00A23571">
            <w:pPr>
              <w:autoSpaceDE w:val="0"/>
              <w:autoSpaceDN w:val="0"/>
              <w:adjustRightInd w:val="0"/>
              <w:jc w:val="center"/>
              <w:rPr>
                <w:sz w:val="20"/>
                <w:szCs w:val="20"/>
              </w:rPr>
            </w:pPr>
            <w:r w:rsidRPr="00A23571">
              <w:rPr>
                <w:sz w:val="20"/>
                <w:szCs w:val="20"/>
              </w:rPr>
              <w:t>4</w:t>
            </w:r>
          </w:p>
        </w:tc>
        <w:tc>
          <w:tcPr>
            <w:tcW w:w="709" w:type="dxa"/>
            <w:vAlign w:val="center"/>
          </w:tcPr>
          <w:p w:rsidR="00A23571" w:rsidRPr="00A23571" w:rsidRDefault="00A23571" w:rsidP="00A23571">
            <w:pPr>
              <w:autoSpaceDE w:val="0"/>
              <w:autoSpaceDN w:val="0"/>
              <w:adjustRightInd w:val="0"/>
              <w:jc w:val="center"/>
              <w:rPr>
                <w:sz w:val="20"/>
                <w:szCs w:val="20"/>
              </w:rPr>
            </w:pPr>
            <w:r w:rsidRPr="00A23571">
              <w:rPr>
                <w:sz w:val="20"/>
                <w:szCs w:val="20"/>
              </w:rPr>
              <w:t>Сил</w:t>
            </w:r>
            <w:r w:rsidRPr="00A23571">
              <w:rPr>
                <w:sz w:val="20"/>
                <w:szCs w:val="20"/>
              </w:rPr>
              <w:t>ь</w:t>
            </w:r>
            <w:r w:rsidRPr="00A23571">
              <w:rPr>
                <w:sz w:val="20"/>
                <w:szCs w:val="20"/>
              </w:rPr>
              <w:t>ная</w:t>
            </w:r>
          </w:p>
        </w:tc>
        <w:tc>
          <w:tcPr>
            <w:tcW w:w="4253" w:type="dxa"/>
          </w:tcPr>
          <w:p w:rsidR="00A23571" w:rsidRPr="00A23571" w:rsidRDefault="00A23571" w:rsidP="00E90CFA">
            <w:pPr>
              <w:autoSpaceDE w:val="0"/>
              <w:autoSpaceDN w:val="0"/>
              <w:adjustRightInd w:val="0"/>
              <w:rPr>
                <w:sz w:val="20"/>
                <w:szCs w:val="20"/>
              </w:rPr>
            </w:pPr>
            <w:r w:rsidRPr="00A23571">
              <w:rPr>
                <w:sz w:val="20"/>
                <w:szCs w:val="20"/>
              </w:rPr>
              <w:t>Сорняки встречаются в посевах обильно и п</w:t>
            </w:r>
            <w:r w:rsidRPr="00A23571">
              <w:rPr>
                <w:sz w:val="20"/>
                <w:szCs w:val="20"/>
              </w:rPr>
              <w:t>о</w:t>
            </w:r>
            <w:r w:rsidRPr="00A23571">
              <w:rPr>
                <w:sz w:val="20"/>
                <w:szCs w:val="20"/>
              </w:rPr>
              <w:t>крывают около 20…30 % поверхности почвы</w:t>
            </w:r>
          </w:p>
        </w:tc>
        <w:tc>
          <w:tcPr>
            <w:tcW w:w="992" w:type="dxa"/>
            <w:vAlign w:val="center"/>
          </w:tcPr>
          <w:p w:rsidR="00A23571" w:rsidRPr="00A23571" w:rsidRDefault="00A23571" w:rsidP="00A23571">
            <w:pPr>
              <w:autoSpaceDE w:val="0"/>
              <w:autoSpaceDN w:val="0"/>
              <w:adjustRightInd w:val="0"/>
              <w:jc w:val="center"/>
              <w:rPr>
                <w:sz w:val="20"/>
                <w:szCs w:val="20"/>
              </w:rPr>
            </w:pPr>
            <w:r w:rsidRPr="00A23571">
              <w:rPr>
                <w:sz w:val="20"/>
                <w:szCs w:val="20"/>
              </w:rPr>
              <w:t>51…100</w:t>
            </w:r>
          </w:p>
        </w:tc>
        <w:tc>
          <w:tcPr>
            <w:tcW w:w="992" w:type="dxa"/>
            <w:vAlign w:val="center"/>
          </w:tcPr>
          <w:p w:rsidR="00A23571" w:rsidRPr="00A23571" w:rsidRDefault="00A23571" w:rsidP="00A23571">
            <w:pPr>
              <w:autoSpaceDE w:val="0"/>
              <w:autoSpaceDN w:val="0"/>
              <w:adjustRightInd w:val="0"/>
              <w:jc w:val="center"/>
              <w:rPr>
                <w:sz w:val="20"/>
                <w:szCs w:val="20"/>
              </w:rPr>
            </w:pPr>
            <w:r w:rsidRPr="00A23571">
              <w:rPr>
                <w:sz w:val="20"/>
                <w:szCs w:val="20"/>
              </w:rPr>
              <w:t>5…10</w:t>
            </w:r>
          </w:p>
        </w:tc>
        <w:tc>
          <w:tcPr>
            <w:tcW w:w="1843" w:type="dxa"/>
            <w:vAlign w:val="center"/>
          </w:tcPr>
          <w:p w:rsidR="00A23571" w:rsidRPr="00A23571" w:rsidRDefault="00A23571" w:rsidP="00A23571">
            <w:pPr>
              <w:autoSpaceDE w:val="0"/>
              <w:autoSpaceDN w:val="0"/>
              <w:adjustRightInd w:val="0"/>
              <w:jc w:val="center"/>
              <w:rPr>
                <w:sz w:val="20"/>
                <w:szCs w:val="20"/>
              </w:rPr>
            </w:pPr>
            <w:r w:rsidRPr="00A23571">
              <w:rPr>
                <w:sz w:val="20"/>
                <w:szCs w:val="20"/>
              </w:rPr>
              <w:t>151…250</w:t>
            </w:r>
          </w:p>
        </w:tc>
      </w:tr>
      <w:tr w:rsidR="00A23571" w:rsidRPr="00A23571" w:rsidTr="007224B8">
        <w:tc>
          <w:tcPr>
            <w:tcW w:w="567" w:type="dxa"/>
            <w:tcMar>
              <w:left w:w="57" w:type="dxa"/>
              <w:right w:w="57" w:type="dxa"/>
            </w:tcMar>
            <w:vAlign w:val="center"/>
          </w:tcPr>
          <w:p w:rsidR="00A23571" w:rsidRPr="00A23571" w:rsidRDefault="00A23571" w:rsidP="00A23571">
            <w:pPr>
              <w:autoSpaceDE w:val="0"/>
              <w:autoSpaceDN w:val="0"/>
              <w:adjustRightInd w:val="0"/>
              <w:jc w:val="center"/>
              <w:rPr>
                <w:sz w:val="20"/>
                <w:szCs w:val="20"/>
              </w:rPr>
            </w:pPr>
            <w:r w:rsidRPr="00A23571">
              <w:rPr>
                <w:sz w:val="20"/>
                <w:szCs w:val="20"/>
              </w:rPr>
              <w:t>5</w:t>
            </w:r>
          </w:p>
        </w:tc>
        <w:tc>
          <w:tcPr>
            <w:tcW w:w="709" w:type="dxa"/>
            <w:vAlign w:val="center"/>
          </w:tcPr>
          <w:p w:rsidR="00A23571" w:rsidRPr="00A23571" w:rsidRDefault="00A23571" w:rsidP="00A23571">
            <w:pPr>
              <w:autoSpaceDE w:val="0"/>
              <w:autoSpaceDN w:val="0"/>
              <w:adjustRightInd w:val="0"/>
              <w:jc w:val="center"/>
              <w:rPr>
                <w:sz w:val="20"/>
                <w:szCs w:val="20"/>
              </w:rPr>
            </w:pPr>
            <w:r w:rsidRPr="00A23571">
              <w:rPr>
                <w:sz w:val="20"/>
                <w:szCs w:val="20"/>
              </w:rPr>
              <w:t>Очень</w:t>
            </w:r>
          </w:p>
          <w:p w:rsidR="00A23571" w:rsidRPr="00A23571" w:rsidRDefault="00A23571" w:rsidP="00A23571">
            <w:pPr>
              <w:autoSpaceDE w:val="0"/>
              <w:autoSpaceDN w:val="0"/>
              <w:adjustRightInd w:val="0"/>
              <w:jc w:val="center"/>
              <w:rPr>
                <w:sz w:val="20"/>
                <w:szCs w:val="20"/>
              </w:rPr>
            </w:pPr>
            <w:r w:rsidRPr="00A23571">
              <w:rPr>
                <w:sz w:val="20"/>
                <w:szCs w:val="20"/>
              </w:rPr>
              <w:t>сил</w:t>
            </w:r>
            <w:r w:rsidRPr="00A23571">
              <w:rPr>
                <w:sz w:val="20"/>
                <w:szCs w:val="20"/>
              </w:rPr>
              <w:t>ь</w:t>
            </w:r>
            <w:r w:rsidRPr="00A23571">
              <w:rPr>
                <w:sz w:val="20"/>
                <w:szCs w:val="20"/>
              </w:rPr>
              <w:t>ная</w:t>
            </w:r>
          </w:p>
        </w:tc>
        <w:tc>
          <w:tcPr>
            <w:tcW w:w="4253" w:type="dxa"/>
          </w:tcPr>
          <w:p w:rsidR="00A23571" w:rsidRPr="00A23571" w:rsidRDefault="00A23571" w:rsidP="00E90CFA">
            <w:pPr>
              <w:autoSpaceDE w:val="0"/>
              <w:autoSpaceDN w:val="0"/>
              <w:adjustRightInd w:val="0"/>
              <w:rPr>
                <w:sz w:val="20"/>
                <w:szCs w:val="20"/>
              </w:rPr>
            </w:pPr>
            <w:r w:rsidRPr="00A23571">
              <w:rPr>
                <w:sz w:val="20"/>
                <w:szCs w:val="20"/>
              </w:rPr>
              <w:t>Сорняки преобладают над культурными раст</w:t>
            </w:r>
            <w:r w:rsidRPr="00A23571">
              <w:rPr>
                <w:sz w:val="20"/>
                <w:szCs w:val="20"/>
              </w:rPr>
              <w:t>е</w:t>
            </w:r>
            <w:r w:rsidRPr="00A23571">
              <w:rPr>
                <w:sz w:val="20"/>
                <w:szCs w:val="20"/>
              </w:rPr>
              <w:t>ниями, глушат их, покрывают более половины поверхности почвы</w:t>
            </w:r>
          </w:p>
        </w:tc>
        <w:tc>
          <w:tcPr>
            <w:tcW w:w="992" w:type="dxa"/>
            <w:vAlign w:val="center"/>
          </w:tcPr>
          <w:p w:rsidR="00A23571" w:rsidRPr="00A23571" w:rsidRDefault="00A23571" w:rsidP="00A23571">
            <w:pPr>
              <w:autoSpaceDE w:val="0"/>
              <w:autoSpaceDN w:val="0"/>
              <w:adjustRightInd w:val="0"/>
              <w:jc w:val="center"/>
              <w:rPr>
                <w:sz w:val="20"/>
                <w:szCs w:val="20"/>
              </w:rPr>
            </w:pPr>
            <w:r w:rsidRPr="00A23571">
              <w:rPr>
                <w:sz w:val="20"/>
                <w:szCs w:val="20"/>
              </w:rPr>
              <w:t>Более 100</w:t>
            </w:r>
          </w:p>
        </w:tc>
        <w:tc>
          <w:tcPr>
            <w:tcW w:w="992" w:type="dxa"/>
            <w:vAlign w:val="center"/>
          </w:tcPr>
          <w:p w:rsidR="00A23571" w:rsidRPr="00A23571" w:rsidRDefault="00A23571" w:rsidP="00A23571">
            <w:pPr>
              <w:autoSpaceDE w:val="0"/>
              <w:autoSpaceDN w:val="0"/>
              <w:adjustRightInd w:val="0"/>
              <w:jc w:val="center"/>
              <w:rPr>
                <w:sz w:val="20"/>
                <w:szCs w:val="20"/>
              </w:rPr>
            </w:pPr>
            <w:r w:rsidRPr="00A23571">
              <w:rPr>
                <w:sz w:val="20"/>
                <w:szCs w:val="20"/>
              </w:rPr>
              <w:t>Более 10</w:t>
            </w:r>
          </w:p>
        </w:tc>
        <w:tc>
          <w:tcPr>
            <w:tcW w:w="1843" w:type="dxa"/>
            <w:vAlign w:val="center"/>
          </w:tcPr>
          <w:p w:rsidR="00A23571" w:rsidRPr="00A23571" w:rsidRDefault="00A23571" w:rsidP="00A23571">
            <w:pPr>
              <w:autoSpaceDE w:val="0"/>
              <w:autoSpaceDN w:val="0"/>
              <w:adjustRightInd w:val="0"/>
              <w:jc w:val="center"/>
              <w:rPr>
                <w:sz w:val="20"/>
                <w:szCs w:val="20"/>
              </w:rPr>
            </w:pPr>
            <w:r w:rsidRPr="00A23571">
              <w:rPr>
                <w:sz w:val="20"/>
                <w:szCs w:val="20"/>
              </w:rPr>
              <w:t>Более 250</w:t>
            </w:r>
          </w:p>
        </w:tc>
      </w:tr>
    </w:tbl>
    <w:p w:rsidR="00A23571" w:rsidRPr="00C7040A" w:rsidRDefault="00A23571" w:rsidP="00A23571">
      <w:pPr>
        <w:autoSpaceDE w:val="0"/>
        <w:autoSpaceDN w:val="0"/>
        <w:adjustRightInd w:val="0"/>
        <w:rPr>
          <w:sz w:val="20"/>
          <w:szCs w:val="20"/>
        </w:rPr>
      </w:pPr>
    </w:p>
    <w:p w:rsidR="00A23571" w:rsidRPr="00E90CFA" w:rsidRDefault="00A23571" w:rsidP="00E90CFA">
      <w:pPr>
        <w:autoSpaceDE w:val="0"/>
        <w:autoSpaceDN w:val="0"/>
        <w:adjustRightInd w:val="0"/>
        <w:ind w:firstLine="567"/>
      </w:pPr>
      <w:r w:rsidRPr="00E90CFA">
        <w:t>На основании типа засоренности, т. е. преобладающих групп сорных растений ра</w:t>
      </w:r>
      <w:r w:rsidRPr="00E90CFA">
        <w:t>з</w:t>
      </w:r>
      <w:r w:rsidRPr="00E90CFA">
        <w:t>рабатывается система комплексных защитных мероприятий по борьбе с ними.</w:t>
      </w:r>
    </w:p>
    <w:p w:rsidR="000C16A8" w:rsidRDefault="000C16A8" w:rsidP="0011264D">
      <w:pPr>
        <w:rPr>
          <w:b/>
        </w:rPr>
      </w:pPr>
    </w:p>
    <w:p w:rsidR="00E90CFA" w:rsidRPr="00330AFA" w:rsidRDefault="00330AFA" w:rsidP="00E90CFA">
      <w:pPr>
        <w:tabs>
          <w:tab w:val="left" w:pos="176"/>
        </w:tabs>
        <w:rPr>
          <w:b/>
        </w:rPr>
      </w:pPr>
      <w:r w:rsidRPr="00330AFA">
        <w:rPr>
          <w:b/>
        </w:rPr>
        <w:t>Работа 6–7</w:t>
      </w:r>
      <w:r w:rsidR="00E90CFA" w:rsidRPr="00330AFA">
        <w:rPr>
          <w:b/>
        </w:rPr>
        <w:t>. Проектирование мер борьбы с сорными растениями</w:t>
      </w:r>
    </w:p>
    <w:p w:rsidR="00E90CFA" w:rsidRDefault="00E90CFA" w:rsidP="00E90CFA">
      <w:pPr>
        <w:pStyle w:val="aff5"/>
        <w:widowControl w:val="0"/>
        <w:ind w:firstLine="0"/>
        <w:rPr>
          <w:rFonts w:ascii="Times New Roman" w:hAnsi="Times New Roman"/>
          <w:b/>
          <w:sz w:val="20"/>
          <w:szCs w:val="20"/>
        </w:rPr>
      </w:pPr>
    </w:p>
    <w:p w:rsidR="00E90CFA" w:rsidRPr="00330AFA" w:rsidRDefault="00E90CFA" w:rsidP="00330AFA">
      <w:pPr>
        <w:autoSpaceDE w:val="0"/>
        <w:autoSpaceDN w:val="0"/>
        <w:adjustRightInd w:val="0"/>
        <w:ind w:firstLine="567"/>
        <w:jc w:val="both"/>
      </w:pPr>
      <w:r w:rsidRPr="00BE6313">
        <w:rPr>
          <w:b/>
          <w:bCs/>
          <w:i/>
          <w:color w:val="000000"/>
        </w:rPr>
        <w:t>Задание:</w:t>
      </w:r>
      <w:r w:rsidRPr="00330AFA">
        <w:rPr>
          <w:i/>
          <w:iCs/>
        </w:rPr>
        <w:t xml:space="preserve"> </w:t>
      </w:r>
      <w:r w:rsidRPr="00330AFA">
        <w:rPr>
          <w:iCs/>
        </w:rPr>
        <w:t xml:space="preserve">1) </w:t>
      </w:r>
      <w:r w:rsidRPr="00330AFA">
        <w:t>изучить меры борьбы с сорными растениями с учетом их численности, видового состава и особенностей культурных растений; 2) разработать агротехнические и химические меры борьбы с сорняками в севообороте.</w:t>
      </w:r>
    </w:p>
    <w:p w:rsidR="00E90CFA" w:rsidRPr="00330AFA" w:rsidRDefault="00E90CFA" w:rsidP="00330AFA">
      <w:pPr>
        <w:autoSpaceDE w:val="0"/>
        <w:autoSpaceDN w:val="0"/>
        <w:adjustRightInd w:val="0"/>
        <w:ind w:firstLine="567"/>
        <w:jc w:val="both"/>
      </w:pPr>
      <w:r w:rsidRPr="00BE6313">
        <w:rPr>
          <w:b/>
          <w:i/>
          <w:iCs/>
        </w:rPr>
        <w:t>Материалы и оборудование:</w:t>
      </w:r>
      <w:r w:rsidRPr="00330AFA">
        <w:t xml:space="preserve"> результаты обследования посевов сельскохозяйстве</w:t>
      </w:r>
      <w:r w:rsidRPr="00330AFA">
        <w:t>н</w:t>
      </w:r>
      <w:r w:rsidRPr="00330AFA">
        <w:t>ных культур на засоренность, реестр средств защиты растений, методические указания.</w:t>
      </w:r>
    </w:p>
    <w:p w:rsidR="00E90CFA" w:rsidRPr="00330AFA" w:rsidRDefault="00E90CFA" w:rsidP="00330AFA">
      <w:pPr>
        <w:autoSpaceDE w:val="0"/>
        <w:autoSpaceDN w:val="0"/>
        <w:adjustRightInd w:val="0"/>
        <w:ind w:firstLine="567"/>
        <w:jc w:val="both"/>
      </w:pPr>
      <w:r w:rsidRPr="00330AFA">
        <w:t>В практике земледелия важно установить при каком количестве сорняков на 1 м</w:t>
      </w:r>
      <w:r w:rsidRPr="00330AFA">
        <w:rPr>
          <w:vertAlign w:val="superscript"/>
        </w:rPr>
        <w:t>2</w:t>
      </w:r>
      <w:r w:rsidRPr="00330AFA">
        <w:t>, называемым порогом вредоносности, борьба с ними становится наиболее эффективной. Выделяют следующие пороги вредоносности.</w:t>
      </w:r>
    </w:p>
    <w:p w:rsidR="00E90CFA" w:rsidRPr="00330AFA" w:rsidRDefault="00E90CFA" w:rsidP="00330AFA">
      <w:pPr>
        <w:ind w:firstLine="567"/>
        <w:jc w:val="both"/>
      </w:pPr>
      <w:r w:rsidRPr="00330AFA">
        <w:rPr>
          <w:i/>
          <w:iCs/>
        </w:rPr>
        <w:t xml:space="preserve">Фитоценотический порог вредоносности (ФПВ) </w:t>
      </w:r>
      <w:r w:rsidRPr="00330AFA">
        <w:t>– количество сорняков в посевах, при котором они практически не влияют на рост и развитие культурных растений и не снижают урожай. Произ-растание сорняков в посевах обусловливается наличием факт</w:t>
      </w:r>
      <w:r w:rsidRPr="00330AFA">
        <w:t>о</w:t>
      </w:r>
      <w:r w:rsidRPr="00330AFA">
        <w:t>ров жизни, которые не используются полностью возделываемой культу-рой.</w:t>
      </w:r>
    </w:p>
    <w:p w:rsidR="00E90CFA" w:rsidRPr="00330AFA" w:rsidRDefault="00E90CFA" w:rsidP="00330AFA">
      <w:pPr>
        <w:ind w:firstLine="567"/>
        <w:jc w:val="both"/>
      </w:pPr>
      <w:r w:rsidRPr="00330AFA">
        <w:rPr>
          <w:i/>
          <w:iCs/>
        </w:rPr>
        <w:t xml:space="preserve">Критический (статистический) порог вредоносности (КПВ) </w:t>
      </w:r>
      <w:r w:rsidRPr="00330AFA">
        <w:t>– количество сорняков, при котором статистически достоверно снижается урожай сельскохозяйственных культур. Потери его обычно не превышают 3–6 % фактического урожая. Однако мероприятия по борьбе с сорняками оказываются нецелесообразными, поскольку затраты на борьбу с н</w:t>
      </w:r>
      <w:r w:rsidRPr="00330AFA">
        <w:t>и</w:t>
      </w:r>
      <w:r w:rsidRPr="00330AFA">
        <w:t>ми не компенсируются дополнительным урожаем культур, т. е. не дают экономического эффекта.</w:t>
      </w:r>
    </w:p>
    <w:p w:rsidR="00E90CFA" w:rsidRPr="00330AFA" w:rsidRDefault="00E90CFA" w:rsidP="00330AFA">
      <w:pPr>
        <w:ind w:firstLine="567"/>
        <w:jc w:val="both"/>
      </w:pPr>
      <w:r w:rsidRPr="00330AFA">
        <w:rPr>
          <w:i/>
          <w:iCs/>
        </w:rPr>
        <w:t>Экономический порог вредоносности (ЭПВ)</w:t>
      </w:r>
      <w:r w:rsidRPr="00330AFA">
        <w:t xml:space="preserve"> – количество сорняков, при котором з</w:t>
      </w:r>
      <w:r w:rsidRPr="00330AFA">
        <w:t>а</w:t>
      </w:r>
      <w:r w:rsidRPr="00330AFA">
        <w:t xml:space="preserve">траты по их уничтожению полностью окупаются дополнительной прибавкой урожая, и мероприятия, проводимые по борьбе с ними, являются рентабельными. Прибавка урожая при этом обычно превышает 5–7 % фактического урожая. </w:t>
      </w:r>
    </w:p>
    <w:p w:rsidR="00E90CFA" w:rsidRPr="00330AFA" w:rsidRDefault="00E90CFA" w:rsidP="00330AFA">
      <w:pPr>
        <w:ind w:firstLine="567"/>
        <w:jc w:val="both"/>
      </w:pPr>
      <w:r w:rsidRPr="00330AFA">
        <w:t xml:space="preserve">В этой связи необходимо установить тот уровень засоренности посевов, при котором затраты на истребительные мероприятия экономически окупаются прибавкой урожая (табл. </w:t>
      </w:r>
      <w:r w:rsidR="00330AFA">
        <w:t>7</w:t>
      </w:r>
      <w:r w:rsidRPr="00330AFA">
        <w:t>).</w:t>
      </w:r>
    </w:p>
    <w:p w:rsidR="00E90CFA" w:rsidRDefault="00E90CFA" w:rsidP="00E90CFA">
      <w:pPr>
        <w:jc w:val="center"/>
        <w:rPr>
          <w:sz w:val="20"/>
          <w:szCs w:val="20"/>
        </w:rPr>
      </w:pPr>
    </w:p>
    <w:p w:rsidR="00E90CFA" w:rsidRPr="00330AFA" w:rsidRDefault="00E90CFA" w:rsidP="00E90CFA">
      <w:pPr>
        <w:jc w:val="center"/>
        <w:rPr>
          <w:b/>
        </w:rPr>
      </w:pPr>
      <w:r w:rsidRPr="00330AFA">
        <w:rPr>
          <w:spacing w:val="20"/>
        </w:rPr>
        <w:t>Таблица</w:t>
      </w:r>
      <w:r w:rsidRPr="00330AFA">
        <w:t xml:space="preserve"> </w:t>
      </w:r>
      <w:r w:rsidR="00330AFA">
        <w:t>7</w:t>
      </w:r>
      <w:r w:rsidRPr="00330AFA">
        <w:t xml:space="preserve">. </w:t>
      </w:r>
      <w:r w:rsidRPr="00330AFA">
        <w:rPr>
          <w:b/>
        </w:rPr>
        <w:t xml:space="preserve">Экономические пороги вредоносности сорняков </w:t>
      </w:r>
    </w:p>
    <w:p w:rsidR="00E90CFA" w:rsidRPr="00330AFA" w:rsidRDefault="00E90CFA" w:rsidP="00E90CFA">
      <w:pPr>
        <w:jc w:val="center"/>
      </w:pPr>
      <w:r w:rsidRPr="00330AFA">
        <w:rPr>
          <w:b/>
        </w:rPr>
        <w:t>в посевах основных сельскохозяйственных культур, шт./м</w:t>
      </w:r>
      <w:r w:rsidRPr="00330AFA">
        <w:rPr>
          <w:b/>
          <w:vertAlign w:val="superscript"/>
        </w:rPr>
        <w:t>2</w:t>
      </w:r>
    </w:p>
    <w:p w:rsidR="00E90CFA" w:rsidRPr="00330AFA" w:rsidRDefault="00E90CFA" w:rsidP="00E90CF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88"/>
        <w:gridCol w:w="2362"/>
        <w:gridCol w:w="2363"/>
        <w:gridCol w:w="2363"/>
      </w:tblGrid>
      <w:tr w:rsidR="00E90CFA" w:rsidRPr="00330AFA" w:rsidTr="00330AFA">
        <w:tc>
          <w:tcPr>
            <w:tcW w:w="2188" w:type="dxa"/>
            <w:vMerge w:val="restart"/>
            <w:vAlign w:val="center"/>
          </w:tcPr>
          <w:p w:rsidR="00E90CFA" w:rsidRPr="00330AFA" w:rsidRDefault="00E90CFA" w:rsidP="00330AFA">
            <w:pPr>
              <w:jc w:val="center"/>
              <w:rPr>
                <w:sz w:val="20"/>
                <w:szCs w:val="20"/>
              </w:rPr>
            </w:pPr>
            <w:r w:rsidRPr="00330AFA">
              <w:rPr>
                <w:sz w:val="20"/>
                <w:szCs w:val="20"/>
              </w:rPr>
              <w:t>Виды культур</w:t>
            </w:r>
          </w:p>
        </w:tc>
        <w:tc>
          <w:tcPr>
            <w:tcW w:w="7088" w:type="dxa"/>
            <w:gridSpan w:val="3"/>
            <w:vAlign w:val="center"/>
          </w:tcPr>
          <w:p w:rsidR="00E90CFA" w:rsidRPr="00330AFA" w:rsidRDefault="00E90CFA" w:rsidP="00330AFA">
            <w:pPr>
              <w:jc w:val="center"/>
              <w:rPr>
                <w:sz w:val="20"/>
                <w:szCs w:val="20"/>
              </w:rPr>
            </w:pPr>
            <w:r w:rsidRPr="00330AFA">
              <w:rPr>
                <w:sz w:val="20"/>
                <w:szCs w:val="20"/>
              </w:rPr>
              <w:t>Группа сорняков</w:t>
            </w:r>
          </w:p>
        </w:tc>
      </w:tr>
      <w:tr w:rsidR="00E90CFA" w:rsidRPr="00330AFA" w:rsidTr="00330AFA">
        <w:tc>
          <w:tcPr>
            <w:tcW w:w="2188" w:type="dxa"/>
            <w:vMerge/>
            <w:vAlign w:val="center"/>
          </w:tcPr>
          <w:p w:rsidR="00E90CFA" w:rsidRPr="00330AFA" w:rsidRDefault="00E90CFA" w:rsidP="00330AFA">
            <w:pPr>
              <w:rPr>
                <w:sz w:val="20"/>
                <w:szCs w:val="20"/>
              </w:rPr>
            </w:pPr>
          </w:p>
        </w:tc>
        <w:tc>
          <w:tcPr>
            <w:tcW w:w="2362" w:type="dxa"/>
            <w:vAlign w:val="center"/>
          </w:tcPr>
          <w:p w:rsidR="00E90CFA" w:rsidRPr="00330AFA" w:rsidRDefault="00E90CFA" w:rsidP="00330AFA">
            <w:pPr>
              <w:jc w:val="center"/>
              <w:rPr>
                <w:sz w:val="20"/>
                <w:szCs w:val="20"/>
              </w:rPr>
            </w:pPr>
            <w:r w:rsidRPr="00330AFA">
              <w:rPr>
                <w:sz w:val="20"/>
                <w:szCs w:val="20"/>
              </w:rPr>
              <w:t>малолетние</w:t>
            </w:r>
          </w:p>
        </w:tc>
        <w:tc>
          <w:tcPr>
            <w:tcW w:w="2363" w:type="dxa"/>
            <w:vAlign w:val="center"/>
          </w:tcPr>
          <w:p w:rsidR="00E90CFA" w:rsidRPr="00330AFA" w:rsidRDefault="00E90CFA" w:rsidP="00330AFA">
            <w:pPr>
              <w:jc w:val="center"/>
              <w:rPr>
                <w:sz w:val="20"/>
                <w:szCs w:val="20"/>
              </w:rPr>
            </w:pPr>
            <w:r w:rsidRPr="00330AFA">
              <w:rPr>
                <w:sz w:val="20"/>
                <w:szCs w:val="20"/>
              </w:rPr>
              <w:t>многолетние</w:t>
            </w:r>
          </w:p>
        </w:tc>
        <w:tc>
          <w:tcPr>
            <w:tcW w:w="2363" w:type="dxa"/>
            <w:vAlign w:val="center"/>
          </w:tcPr>
          <w:p w:rsidR="00E90CFA" w:rsidRPr="00330AFA" w:rsidRDefault="00E90CFA" w:rsidP="00330AFA">
            <w:pPr>
              <w:jc w:val="center"/>
              <w:rPr>
                <w:sz w:val="20"/>
                <w:szCs w:val="20"/>
              </w:rPr>
            </w:pPr>
            <w:r w:rsidRPr="00330AFA">
              <w:rPr>
                <w:sz w:val="20"/>
                <w:szCs w:val="20"/>
              </w:rPr>
              <w:t>все сорняки</w:t>
            </w:r>
          </w:p>
        </w:tc>
      </w:tr>
      <w:tr w:rsidR="00E90CFA" w:rsidRPr="00330AFA" w:rsidTr="00330AFA">
        <w:tc>
          <w:tcPr>
            <w:tcW w:w="2188" w:type="dxa"/>
          </w:tcPr>
          <w:p w:rsidR="00E90CFA" w:rsidRPr="00330AFA" w:rsidRDefault="00E90CFA" w:rsidP="00330AFA">
            <w:pPr>
              <w:rPr>
                <w:sz w:val="20"/>
                <w:szCs w:val="20"/>
              </w:rPr>
            </w:pPr>
            <w:r w:rsidRPr="00330AFA">
              <w:rPr>
                <w:sz w:val="20"/>
                <w:szCs w:val="20"/>
              </w:rPr>
              <w:t>Озимая рожь, тритикале</w:t>
            </w:r>
          </w:p>
        </w:tc>
        <w:tc>
          <w:tcPr>
            <w:tcW w:w="2362" w:type="dxa"/>
            <w:vAlign w:val="center"/>
          </w:tcPr>
          <w:p w:rsidR="00E90CFA" w:rsidRPr="00330AFA" w:rsidRDefault="00E90CFA" w:rsidP="00330AFA">
            <w:pPr>
              <w:jc w:val="center"/>
              <w:rPr>
                <w:sz w:val="20"/>
                <w:szCs w:val="20"/>
              </w:rPr>
            </w:pPr>
            <w:r w:rsidRPr="00330AFA">
              <w:rPr>
                <w:sz w:val="20"/>
                <w:szCs w:val="20"/>
              </w:rPr>
              <w:t>16…30</w:t>
            </w:r>
          </w:p>
        </w:tc>
        <w:tc>
          <w:tcPr>
            <w:tcW w:w="2363" w:type="dxa"/>
            <w:vAlign w:val="center"/>
          </w:tcPr>
          <w:p w:rsidR="00E90CFA" w:rsidRPr="00330AFA" w:rsidRDefault="00E90CFA" w:rsidP="00330AFA">
            <w:pPr>
              <w:jc w:val="center"/>
              <w:rPr>
                <w:sz w:val="20"/>
                <w:szCs w:val="20"/>
              </w:rPr>
            </w:pPr>
            <w:r w:rsidRPr="00330AFA">
              <w:rPr>
                <w:sz w:val="20"/>
                <w:szCs w:val="20"/>
              </w:rPr>
              <w:t>3…5</w:t>
            </w:r>
          </w:p>
        </w:tc>
        <w:tc>
          <w:tcPr>
            <w:tcW w:w="2363" w:type="dxa"/>
            <w:vAlign w:val="center"/>
          </w:tcPr>
          <w:p w:rsidR="00E90CFA" w:rsidRPr="00330AFA" w:rsidRDefault="00E90CFA" w:rsidP="00330AFA">
            <w:pPr>
              <w:jc w:val="center"/>
              <w:rPr>
                <w:sz w:val="20"/>
                <w:szCs w:val="20"/>
              </w:rPr>
            </w:pPr>
            <w:r w:rsidRPr="00330AFA">
              <w:rPr>
                <w:sz w:val="20"/>
                <w:szCs w:val="20"/>
              </w:rPr>
              <w:t>18…30</w:t>
            </w:r>
          </w:p>
        </w:tc>
      </w:tr>
      <w:tr w:rsidR="00E90CFA" w:rsidRPr="00330AFA" w:rsidTr="00330AFA">
        <w:tc>
          <w:tcPr>
            <w:tcW w:w="2188" w:type="dxa"/>
          </w:tcPr>
          <w:p w:rsidR="00E90CFA" w:rsidRPr="00330AFA" w:rsidRDefault="00E90CFA" w:rsidP="00330AFA">
            <w:pPr>
              <w:rPr>
                <w:sz w:val="20"/>
                <w:szCs w:val="20"/>
              </w:rPr>
            </w:pPr>
            <w:r w:rsidRPr="00330AFA">
              <w:rPr>
                <w:sz w:val="20"/>
                <w:szCs w:val="20"/>
              </w:rPr>
              <w:t>Озимая пшеница</w:t>
            </w:r>
          </w:p>
        </w:tc>
        <w:tc>
          <w:tcPr>
            <w:tcW w:w="2362" w:type="dxa"/>
            <w:vAlign w:val="center"/>
          </w:tcPr>
          <w:p w:rsidR="00E90CFA" w:rsidRPr="00330AFA" w:rsidRDefault="00E90CFA" w:rsidP="00330AFA">
            <w:pPr>
              <w:jc w:val="center"/>
              <w:rPr>
                <w:sz w:val="20"/>
                <w:szCs w:val="20"/>
              </w:rPr>
            </w:pPr>
            <w:r w:rsidRPr="00330AFA">
              <w:rPr>
                <w:sz w:val="20"/>
                <w:szCs w:val="20"/>
              </w:rPr>
              <w:t>12…25</w:t>
            </w:r>
          </w:p>
        </w:tc>
        <w:tc>
          <w:tcPr>
            <w:tcW w:w="2363" w:type="dxa"/>
            <w:vAlign w:val="center"/>
          </w:tcPr>
          <w:p w:rsidR="00E90CFA" w:rsidRPr="00330AFA" w:rsidRDefault="00E90CFA" w:rsidP="00330AFA">
            <w:pPr>
              <w:jc w:val="center"/>
              <w:rPr>
                <w:sz w:val="20"/>
                <w:szCs w:val="20"/>
              </w:rPr>
            </w:pPr>
            <w:r w:rsidRPr="00330AFA">
              <w:rPr>
                <w:sz w:val="20"/>
                <w:szCs w:val="20"/>
              </w:rPr>
              <w:t>2…4</w:t>
            </w:r>
          </w:p>
        </w:tc>
        <w:tc>
          <w:tcPr>
            <w:tcW w:w="2363" w:type="dxa"/>
            <w:vAlign w:val="center"/>
          </w:tcPr>
          <w:p w:rsidR="00E90CFA" w:rsidRPr="00330AFA" w:rsidRDefault="00E90CFA" w:rsidP="00330AFA">
            <w:pPr>
              <w:jc w:val="center"/>
              <w:rPr>
                <w:sz w:val="20"/>
                <w:szCs w:val="20"/>
              </w:rPr>
            </w:pPr>
            <w:r w:rsidRPr="00330AFA">
              <w:rPr>
                <w:sz w:val="20"/>
                <w:szCs w:val="20"/>
              </w:rPr>
              <w:t>14…25</w:t>
            </w:r>
          </w:p>
        </w:tc>
      </w:tr>
      <w:tr w:rsidR="00E90CFA" w:rsidRPr="00330AFA" w:rsidTr="00330AFA">
        <w:tc>
          <w:tcPr>
            <w:tcW w:w="2188" w:type="dxa"/>
          </w:tcPr>
          <w:p w:rsidR="00E90CFA" w:rsidRPr="00330AFA" w:rsidRDefault="00E90CFA" w:rsidP="00330AFA">
            <w:pPr>
              <w:rPr>
                <w:sz w:val="20"/>
                <w:szCs w:val="20"/>
              </w:rPr>
            </w:pPr>
            <w:r w:rsidRPr="00330AFA">
              <w:rPr>
                <w:sz w:val="20"/>
                <w:szCs w:val="20"/>
              </w:rPr>
              <w:t>Яровая пшеница</w:t>
            </w:r>
          </w:p>
        </w:tc>
        <w:tc>
          <w:tcPr>
            <w:tcW w:w="2362" w:type="dxa"/>
            <w:vAlign w:val="center"/>
          </w:tcPr>
          <w:p w:rsidR="00E90CFA" w:rsidRPr="00330AFA" w:rsidRDefault="00E90CFA" w:rsidP="00330AFA">
            <w:pPr>
              <w:jc w:val="center"/>
              <w:rPr>
                <w:sz w:val="20"/>
                <w:szCs w:val="20"/>
              </w:rPr>
            </w:pPr>
            <w:r w:rsidRPr="00330AFA">
              <w:rPr>
                <w:sz w:val="20"/>
                <w:szCs w:val="20"/>
              </w:rPr>
              <w:t>10…26</w:t>
            </w:r>
          </w:p>
        </w:tc>
        <w:tc>
          <w:tcPr>
            <w:tcW w:w="2363" w:type="dxa"/>
            <w:vAlign w:val="center"/>
          </w:tcPr>
          <w:p w:rsidR="00E90CFA" w:rsidRPr="00330AFA" w:rsidRDefault="00E90CFA" w:rsidP="00330AFA">
            <w:pPr>
              <w:jc w:val="center"/>
              <w:rPr>
                <w:sz w:val="20"/>
                <w:szCs w:val="20"/>
              </w:rPr>
            </w:pPr>
            <w:r w:rsidRPr="00330AFA">
              <w:rPr>
                <w:sz w:val="20"/>
                <w:szCs w:val="20"/>
              </w:rPr>
              <w:t>3…5</w:t>
            </w:r>
          </w:p>
        </w:tc>
        <w:tc>
          <w:tcPr>
            <w:tcW w:w="2363" w:type="dxa"/>
            <w:vAlign w:val="center"/>
          </w:tcPr>
          <w:p w:rsidR="00E90CFA" w:rsidRPr="00330AFA" w:rsidRDefault="00E90CFA" w:rsidP="00330AFA">
            <w:pPr>
              <w:jc w:val="center"/>
              <w:rPr>
                <w:sz w:val="20"/>
                <w:szCs w:val="20"/>
              </w:rPr>
            </w:pPr>
            <w:r w:rsidRPr="00330AFA">
              <w:rPr>
                <w:sz w:val="20"/>
                <w:szCs w:val="20"/>
              </w:rPr>
              <w:t>15…26</w:t>
            </w:r>
          </w:p>
        </w:tc>
      </w:tr>
      <w:tr w:rsidR="00E90CFA" w:rsidRPr="00330AFA" w:rsidTr="00330AFA">
        <w:tc>
          <w:tcPr>
            <w:tcW w:w="2188" w:type="dxa"/>
          </w:tcPr>
          <w:p w:rsidR="00E90CFA" w:rsidRPr="00330AFA" w:rsidRDefault="00E90CFA" w:rsidP="00330AFA">
            <w:pPr>
              <w:rPr>
                <w:sz w:val="20"/>
                <w:szCs w:val="20"/>
              </w:rPr>
            </w:pPr>
            <w:r w:rsidRPr="00330AFA">
              <w:rPr>
                <w:sz w:val="20"/>
                <w:szCs w:val="20"/>
              </w:rPr>
              <w:t>Ячмень</w:t>
            </w:r>
          </w:p>
        </w:tc>
        <w:tc>
          <w:tcPr>
            <w:tcW w:w="2362" w:type="dxa"/>
            <w:vAlign w:val="center"/>
          </w:tcPr>
          <w:p w:rsidR="00E90CFA" w:rsidRPr="00330AFA" w:rsidRDefault="00E90CFA" w:rsidP="00330AFA">
            <w:pPr>
              <w:jc w:val="center"/>
              <w:rPr>
                <w:sz w:val="20"/>
                <w:szCs w:val="20"/>
              </w:rPr>
            </w:pPr>
            <w:r w:rsidRPr="00330AFA">
              <w:rPr>
                <w:sz w:val="20"/>
                <w:szCs w:val="20"/>
              </w:rPr>
              <w:t>12…32</w:t>
            </w:r>
          </w:p>
        </w:tc>
        <w:tc>
          <w:tcPr>
            <w:tcW w:w="2363" w:type="dxa"/>
            <w:vAlign w:val="center"/>
          </w:tcPr>
          <w:p w:rsidR="00E90CFA" w:rsidRPr="00330AFA" w:rsidRDefault="00E90CFA" w:rsidP="00330AFA">
            <w:pPr>
              <w:jc w:val="center"/>
              <w:rPr>
                <w:sz w:val="20"/>
                <w:szCs w:val="20"/>
              </w:rPr>
            </w:pPr>
            <w:r w:rsidRPr="00330AFA">
              <w:rPr>
                <w:sz w:val="20"/>
                <w:szCs w:val="20"/>
              </w:rPr>
              <w:t>2…4</w:t>
            </w:r>
          </w:p>
        </w:tc>
        <w:tc>
          <w:tcPr>
            <w:tcW w:w="2363" w:type="dxa"/>
            <w:vAlign w:val="center"/>
          </w:tcPr>
          <w:p w:rsidR="00E90CFA" w:rsidRPr="00330AFA" w:rsidRDefault="00E90CFA" w:rsidP="00330AFA">
            <w:pPr>
              <w:jc w:val="center"/>
              <w:rPr>
                <w:sz w:val="20"/>
                <w:szCs w:val="20"/>
              </w:rPr>
            </w:pPr>
            <w:r w:rsidRPr="00330AFA">
              <w:rPr>
                <w:sz w:val="20"/>
                <w:szCs w:val="20"/>
              </w:rPr>
              <w:t>16…32</w:t>
            </w:r>
          </w:p>
        </w:tc>
      </w:tr>
      <w:tr w:rsidR="00E90CFA" w:rsidRPr="00330AFA" w:rsidTr="00330AFA">
        <w:tc>
          <w:tcPr>
            <w:tcW w:w="2188" w:type="dxa"/>
          </w:tcPr>
          <w:p w:rsidR="00E90CFA" w:rsidRPr="00330AFA" w:rsidRDefault="00E90CFA" w:rsidP="00330AFA">
            <w:pPr>
              <w:rPr>
                <w:sz w:val="20"/>
                <w:szCs w:val="20"/>
              </w:rPr>
            </w:pPr>
            <w:r w:rsidRPr="00330AFA">
              <w:rPr>
                <w:sz w:val="20"/>
                <w:szCs w:val="20"/>
              </w:rPr>
              <w:t>Овес</w:t>
            </w:r>
          </w:p>
        </w:tc>
        <w:tc>
          <w:tcPr>
            <w:tcW w:w="2362" w:type="dxa"/>
            <w:vAlign w:val="center"/>
          </w:tcPr>
          <w:p w:rsidR="00E90CFA" w:rsidRPr="00330AFA" w:rsidRDefault="00E90CFA" w:rsidP="00330AFA">
            <w:pPr>
              <w:jc w:val="center"/>
              <w:rPr>
                <w:sz w:val="20"/>
                <w:szCs w:val="20"/>
              </w:rPr>
            </w:pPr>
            <w:r w:rsidRPr="00330AFA">
              <w:rPr>
                <w:sz w:val="20"/>
                <w:szCs w:val="20"/>
              </w:rPr>
              <w:t>10…30</w:t>
            </w:r>
          </w:p>
        </w:tc>
        <w:tc>
          <w:tcPr>
            <w:tcW w:w="2363" w:type="dxa"/>
            <w:vAlign w:val="center"/>
          </w:tcPr>
          <w:p w:rsidR="00E90CFA" w:rsidRPr="00330AFA" w:rsidRDefault="00E90CFA" w:rsidP="00330AFA">
            <w:pPr>
              <w:jc w:val="center"/>
              <w:rPr>
                <w:sz w:val="20"/>
                <w:szCs w:val="20"/>
              </w:rPr>
            </w:pPr>
            <w:r w:rsidRPr="00330AFA">
              <w:rPr>
                <w:sz w:val="20"/>
                <w:szCs w:val="20"/>
              </w:rPr>
              <w:t>3…4</w:t>
            </w:r>
          </w:p>
        </w:tc>
        <w:tc>
          <w:tcPr>
            <w:tcW w:w="2363" w:type="dxa"/>
            <w:vAlign w:val="center"/>
          </w:tcPr>
          <w:p w:rsidR="00E90CFA" w:rsidRPr="00330AFA" w:rsidRDefault="00E90CFA" w:rsidP="00330AFA">
            <w:pPr>
              <w:jc w:val="center"/>
              <w:rPr>
                <w:sz w:val="20"/>
                <w:szCs w:val="20"/>
              </w:rPr>
            </w:pPr>
            <w:r w:rsidRPr="00330AFA">
              <w:rPr>
                <w:sz w:val="20"/>
                <w:szCs w:val="20"/>
              </w:rPr>
              <w:t>14…32</w:t>
            </w:r>
          </w:p>
        </w:tc>
      </w:tr>
      <w:tr w:rsidR="00E90CFA" w:rsidRPr="00330AFA" w:rsidTr="00330AFA">
        <w:tc>
          <w:tcPr>
            <w:tcW w:w="2188" w:type="dxa"/>
          </w:tcPr>
          <w:p w:rsidR="00E90CFA" w:rsidRPr="00330AFA" w:rsidRDefault="00E90CFA" w:rsidP="00330AFA">
            <w:pPr>
              <w:rPr>
                <w:sz w:val="20"/>
                <w:szCs w:val="20"/>
              </w:rPr>
            </w:pPr>
            <w:r w:rsidRPr="00330AFA">
              <w:rPr>
                <w:sz w:val="20"/>
                <w:szCs w:val="20"/>
              </w:rPr>
              <w:t>Горох</w:t>
            </w:r>
          </w:p>
        </w:tc>
        <w:tc>
          <w:tcPr>
            <w:tcW w:w="2362" w:type="dxa"/>
            <w:vAlign w:val="center"/>
          </w:tcPr>
          <w:p w:rsidR="00E90CFA" w:rsidRPr="00330AFA" w:rsidRDefault="00E90CFA" w:rsidP="00330AFA">
            <w:pPr>
              <w:jc w:val="center"/>
              <w:rPr>
                <w:sz w:val="20"/>
                <w:szCs w:val="20"/>
              </w:rPr>
            </w:pPr>
            <w:r w:rsidRPr="00330AFA">
              <w:rPr>
                <w:sz w:val="20"/>
                <w:szCs w:val="20"/>
              </w:rPr>
              <w:t>8…25</w:t>
            </w:r>
          </w:p>
        </w:tc>
        <w:tc>
          <w:tcPr>
            <w:tcW w:w="2363" w:type="dxa"/>
            <w:vAlign w:val="center"/>
          </w:tcPr>
          <w:p w:rsidR="00E90CFA" w:rsidRPr="00330AFA" w:rsidRDefault="00E90CFA" w:rsidP="00330AFA">
            <w:pPr>
              <w:jc w:val="center"/>
              <w:rPr>
                <w:sz w:val="20"/>
                <w:szCs w:val="20"/>
              </w:rPr>
            </w:pPr>
            <w:r w:rsidRPr="00330AFA">
              <w:rPr>
                <w:sz w:val="20"/>
                <w:szCs w:val="20"/>
              </w:rPr>
              <w:t>2…4</w:t>
            </w:r>
          </w:p>
        </w:tc>
        <w:tc>
          <w:tcPr>
            <w:tcW w:w="2363" w:type="dxa"/>
            <w:vAlign w:val="center"/>
          </w:tcPr>
          <w:p w:rsidR="00E90CFA" w:rsidRPr="00330AFA" w:rsidRDefault="00E90CFA" w:rsidP="00330AFA">
            <w:pPr>
              <w:jc w:val="center"/>
              <w:rPr>
                <w:sz w:val="20"/>
                <w:szCs w:val="20"/>
              </w:rPr>
            </w:pPr>
            <w:r w:rsidRPr="00330AFA">
              <w:rPr>
                <w:sz w:val="20"/>
                <w:szCs w:val="20"/>
              </w:rPr>
              <w:t>12…27</w:t>
            </w:r>
          </w:p>
        </w:tc>
      </w:tr>
      <w:tr w:rsidR="00E90CFA" w:rsidRPr="00330AFA" w:rsidTr="00330AFA">
        <w:tc>
          <w:tcPr>
            <w:tcW w:w="2188" w:type="dxa"/>
          </w:tcPr>
          <w:p w:rsidR="00E90CFA" w:rsidRPr="00330AFA" w:rsidRDefault="00E90CFA" w:rsidP="00330AFA">
            <w:pPr>
              <w:rPr>
                <w:sz w:val="20"/>
                <w:szCs w:val="20"/>
              </w:rPr>
            </w:pPr>
            <w:r w:rsidRPr="00330AFA">
              <w:rPr>
                <w:sz w:val="20"/>
                <w:szCs w:val="20"/>
              </w:rPr>
              <w:t>Кукуруза на силос</w:t>
            </w:r>
          </w:p>
        </w:tc>
        <w:tc>
          <w:tcPr>
            <w:tcW w:w="2362" w:type="dxa"/>
            <w:vAlign w:val="center"/>
          </w:tcPr>
          <w:p w:rsidR="00E90CFA" w:rsidRPr="00330AFA" w:rsidRDefault="00E90CFA" w:rsidP="00330AFA">
            <w:pPr>
              <w:jc w:val="center"/>
              <w:rPr>
                <w:sz w:val="20"/>
                <w:szCs w:val="20"/>
              </w:rPr>
            </w:pPr>
            <w:r w:rsidRPr="00330AFA">
              <w:rPr>
                <w:sz w:val="20"/>
                <w:szCs w:val="20"/>
              </w:rPr>
              <w:t>5…9</w:t>
            </w:r>
          </w:p>
        </w:tc>
        <w:tc>
          <w:tcPr>
            <w:tcW w:w="2363" w:type="dxa"/>
            <w:vAlign w:val="center"/>
          </w:tcPr>
          <w:p w:rsidR="00E90CFA" w:rsidRPr="00330AFA" w:rsidRDefault="00E90CFA" w:rsidP="00330AFA">
            <w:pPr>
              <w:jc w:val="center"/>
              <w:rPr>
                <w:sz w:val="20"/>
                <w:szCs w:val="20"/>
              </w:rPr>
            </w:pPr>
            <w:r w:rsidRPr="00330AFA">
              <w:rPr>
                <w:sz w:val="20"/>
                <w:szCs w:val="20"/>
              </w:rPr>
              <w:t>3…5</w:t>
            </w:r>
          </w:p>
        </w:tc>
        <w:tc>
          <w:tcPr>
            <w:tcW w:w="2363" w:type="dxa"/>
            <w:vAlign w:val="center"/>
          </w:tcPr>
          <w:p w:rsidR="00E90CFA" w:rsidRPr="00330AFA" w:rsidRDefault="00E90CFA" w:rsidP="00330AFA">
            <w:pPr>
              <w:jc w:val="center"/>
              <w:rPr>
                <w:sz w:val="20"/>
                <w:szCs w:val="20"/>
              </w:rPr>
            </w:pPr>
            <w:r w:rsidRPr="00330AFA">
              <w:rPr>
                <w:sz w:val="20"/>
                <w:szCs w:val="20"/>
              </w:rPr>
              <w:t>6…14</w:t>
            </w:r>
          </w:p>
        </w:tc>
      </w:tr>
      <w:tr w:rsidR="00E90CFA" w:rsidRPr="00330AFA" w:rsidTr="00330AFA">
        <w:tc>
          <w:tcPr>
            <w:tcW w:w="2188" w:type="dxa"/>
          </w:tcPr>
          <w:p w:rsidR="00E90CFA" w:rsidRPr="00330AFA" w:rsidRDefault="00E90CFA" w:rsidP="00330AFA">
            <w:pPr>
              <w:rPr>
                <w:sz w:val="20"/>
                <w:szCs w:val="20"/>
              </w:rPr>
            </w:pPr>
            <w:r w:rsidRPr="00330AFA">
              <w:rPr>
                <w:sz w:val="20"/>
                <w:szCs w:val="20"/>
              </w:rPr>
              <w:t>Картофель</w:t>
            </w:r>
          </w:p>
        </w:tc>
        <w:tc>
          <w:tcPr>
            <w:tcW w:w="2362" w:type="dxa"/>
            <w:vAlign w:val="center"/>
          </w:tcPr>
          <w:p w:rsidR="00E90CFA" w:rsidRPr="00330AFA" w:rsidRDefault="00E90CFA" w:rsidP="00330AFA">
            <w:pPr>
              <w:jc w:val="center"/>
              <w:rPr>
                <w:sz w:val="20"/>
                <w:szCs w:val="20"/>
              </w:rPr>
            </w:pPr>
            <w:r w:rsidRPr="00330AFA">
              <w:rPr>
                <w:sz w:val="20"/>
                <w:szCs w:val="20"/>
              </w:rPr>
              <w:t>5…8</w:t>
            </w:r>
          </w:p>
        </w:tc>
        <w:tc>
          <w:tcPr>
            <w:tcW w:w="2363" w:type="dxa"/>
            <w:vAlign w:val="center"/>
          </w:tcPr>
          <w:p w:rsidR="00E90CFA" w:rsidRPr="00330AFA" w:rsidRDefault="00E90CFA" w:rsidP="00330AFA">
            <w:pPr>
              <w:jc w:val="center"/>
              <w:rPr>
                <w:sz w:val="20"/>
                <w:szCs w:val="20"/>
              </w:rPr>
            </w:pPr>
            <w:r w:rsidRPr="00330AFA">
              <w:rPr>
                <w:sz w:val="20"/>
                <w:szCs w:val="20"/>
              </w:rPr>
              <w:t>3…5</w:t>
            </w:r>
          </w:p>
        </w:tc>
        <w:tc>
          <w:tcPr>
            <w:tcW w:w="2363" w:type="dxa"/>
            <w:vAlign w:val="center"/>
          </w:tcPr>
          <w:p w:rsidR="00E90CFA" w:rsidRPr="00330AFA" w:rsidRDefault="00E90CFA" w:rsidP="00330AFA">
            <w:pPr>
              <w:jc w:val="center"/>
              <w:rPr>
                <w:sz w:val="20"/>
                <w:szCs w:val="20"/>
              </w:rPr>
            </w:pPr>
            <w:r w:rsidRPr="00330AFA">
              <w:rPr>
                <w:sz w:val="20"/>
                <w:szCs w:val="20"/>
              </w:rPr>
              <w:t>8…13</w:t>
            </w:r>
          </w:p>
        </w:tc>
      </w:tr>
      <w:tr w:rsidR="00E90CFA" w:rsidRPr="00330AFA" w:rsidTr="00330AFA">
        <w:tc>
          <w:tcPr>
            <w:tcW w:w="2188" w:type="dxa"/>
          </w:tcPr>
          <w:p w:rsidR="00E90CFA" w:rsidRPr="00330AFA" w:rsidRDefault="00E90CFA" w:rsidP="00330AFA">
            <w:pPr>
              <w:rPr>
                <w:sz w:val="20"/>
                <w:szCs w:val="20"/>
              </w:rPr>
            </w:pPr>
            <w:r w:rsidRPr="00330AFA">
              <w:rPr>
                <w:sz w:val="20"/>
                <w:szCs w:val="20"/>
              </w:rPr>
              <w:t>Сахарная свекла</w:t>
            </w:r>
          </w:p>
        </w:tc>
        <w:tc>
          <w:tcPr>
            <w:tcW w:w="2362" w:type="dxa"/>
            <w:vAlign w:val="center"/>
          </w:tcPr>
          <w:p w:rsidR="00E90CFA" w:rsidRPr="00330AFA" w:rsidRDefault="00E90CFA" w:rsidP="00330AFA">
            <w:pPr>
              <w:jc w:val="center"/>
              <w:rPr>
                <w:sz w:val="20"/>
                <w:szCs w:val="20"/>
              </w:rPr>
            </w:pPr>
            <w:r w:rsidRPr="00330AFA">
              <w:rPr>
                <w:sz w:val="20"/>
                <w:szCs w:val="20"/>
              </w:rPr>
              <w:t>3…8</w:t>
            </w:r>
          </w:p>
        </w:tc>
        <w:tc>
          <w:tcPr>
            <w:tcW w:w="2363" w:type="dxa"/>
            <w:vAlign w:val="center"/>
          </w:tcPr>
          <w:p w:rsidR="00E90CFA" w:rsidRPr="00330AFA" w:rsidRDefault="00E90CFA" w:rsidP="00330AFA">
            <w:pPr>
              <w:jc w:val="center"/>
              <w:rPr>
                <w:sz w:val="20"/>
                <w:szCs w:val="20"/>
              </w:rPr>
            </w:pPr>
            <w:r w:rsidRPr="00330AFA">
              <w:rPr>
                <w:sz w:val="20"/>
                <w:szCs w:val="20"/>
              </w:rPr>
              <w:t>1…3</w:t>
            </w:r>
          </w:p>
        </w:tc>
        <w:tc>
          <w:tcPr>
            <w:tcW w:w="2363" w:type="dxa"/>
            <w:vAlign w:val="center"/>
          </w:tcPr>
          <w:p w:rsidR="00E90CFA" w:rsidRPr="00330AFA" w:rsidRDefault="00E90CFA" w:rsidP="00330AFA">
            <w:pPr>
              <w:jc w:val="center"/>
              <w:rPr>
                <w:sz w:val="20"/>
                <w:szCs w:val="20"/>
              </w:rPr>
            </w:pPr>
            <w:r w:rsidRPr="00330AFA">
              <w:rPr>
                <w:sz w:val="20"/>
                <w:szCs w:val="20"/>
              </w:rPr>
              <w:t>5…11</w:t>
            </w:r>
          </w:p>
        </w:tc>
      </w:tr>
      <w:tr w:rsidR="00E90CFA" w:rsidRPr="00330AFA" w:rsidTr="00330AFA">
        <w:tc>
          <w:tcPr>
            <w:tcW w:w="2188" w:type="dxa"/>
          </w:tcPr>
          <w:p w:rsidR="00E90CFA" w:rsidRPr="00330AFA" w:rsidRDefault="00E90CFA" w:rsidP="00330AFA">
            <w:pPr>
              <w:rPr>
                <w:sz w:val="20"/>
                <w:szCs w:val="20"/>
              </w:rPr>
            </w:pPr>
            <w:r w:rsidRPr="00330AFA">
              <w:rPr>
                <w:sz w:val="20"/>
                <w:szCs w:val="20"/>
              </w:rPr>
              <w:t>Лен-долгунец</w:t>
            </w:r>
          </w:p>
        </w:tc>
        <w:tc>
          <w:tcPr>
            <w:tcW w:w="2362" w:type="dxa"/>
            <w:vAlign w:val="center"/>
          </w:tcPr>
          <w:p w:rsidR="00E90CFA" w:rsidRPr="00330AFA" w:rsidRDefault="00E90CFA" w:rsidP="00330AFA">
            <w:pPr>
              <w:jc w:val="center"/>
              <w:rPr>
                <w:sz w:val="20"/>
                <w:szCs w:val="20"/>
              </w:rPr>
            </w:pPr>
            <w:r w:rsidRPr="00330AFA">
              <w:rPr>
                <w:sz w:val="20"/>
                <w:szCs w:val="20"/>
              </w:rPr>
              <w:t>12…20</w:t>
            </w:r>
          </w:p>
        </w:tc>
        <w:tc>
          <w:tcPr>
            <w:tcW w:w="2363" w:type="dxa"/>
            <w:vAlign w:val="center"/>
          </w:tcPr>
          <w:p w:rsidR="00E90CFA" w:rsidRPr="00330AFA" w:rsidRDefault="00E90CFA" w:rsidP="00330AFA">
            <w:pPr>
              <w:jc w:val="center"/>
              <w:rPr>
                <w:sz w:val="20"/>
                <w:szCs w:val="20"/>
              </w:rPr>
            </w:pPr>
            <w:r w:rsidRPr="00330AFA">
              <w:rPr>
                <w:sz w:val="20"/>
                <w:szCs w:val="20"/>
              </w:rPr>
              <w:t>2…5</w:t>
            </w:r>
          </w:p>
        </w:tc>
        <w:tc>
          <w:tcPr>
            <w:tcW w:w="2363" w:type="dxa"/>
            <w:vAlign w:val="center"/>
          </w:tcPr>
          <w:p w:rsidR="00E90CFA" w:rsidRPr="00330AFA" w:rsidRDefault="00E90CFA" w:rsidP="00330AFA">
            <w:pPr>
              <w:jc w:val="center"/>
              <w:rPr>
                <w:sz w:val="20"/>
                <w:szCs w:val="20"/>
              </w:rPr>
            </w:pPr>
            <w:r w:rsidRPr="00330AFA">
              <w:rPr>
                <w:sz w:val="20"/>
                <w:szCs w:val="20"/>
              </w:rPr>
              <w:t>17…23</w:t>
            </w:r>
          </w:p>
        </w:tc>
      </w:tr>
      <w:tr w:rsidR="00E90CFA" w:rsidRPr="00330AFA" w:rsidTr="00330AFA">
        <w:tc>
          <w:tcPr>
            <w:tcW w:w="2188" w:type="dxa"/>
          </w:tcPr>
          <w:p w:rsidR="00E90CFA" w:rsidRPr="00330AFA" w:rsidRDefault="00E90CFA" w:rsidP="00330AFA">
            <w:pPr>
              <w:rPr>
                <w:sz w:val="20"/>
                <w:szCs w:val="20"/>
              </w:rPr>
            </w:pPr>
            <w:r w:rsidRPr="00330AFA">
              <w:rPr>
                <w:sz w:val="20"/>
                <w:szCs w:val="20"/>
              </w:rPr>
              <w:t>Викоовсяная смесь</w:t>
            </w:r>
          </w:p>
        </w:tc>
        <w:tc>
          <w:tcPr>
            <w:tcW w:w="2362" w:type="dxa"/>
            <w:vAlign w:val="center"/>
          </w:tcPr>
          <w:p w:rsidR="00E90CFA" w:rsidRPr="00330AFA" w:rsidRDefault="00E90CFA" w:rsidP="00330AFA">
            <w:pPr>
              <w:jc w:val="center"/>
              <w:rPr>
                <w:sz w:val="20"/>
                <w:szCs w:val="20"/>
              </w:rPr>
            </w:pPr>
            <w:r w:rsidRPr="00330AFA">
              <w:rPr>
                <w:sz w:val="20"/>
                <w:szCs w:val="20"/>
              </w:rPr>
              <w:t>20…35</w:t>
            </w:r>
          </w:p>
        </w:tc>
        <w:tc>
          <w:tcPr>
            <w:tcW w:w="2363" w:type="dxa"/>
            <w:vAlign w:val="center"/>
          </w:tcPr>
          <w:p w:rsidR="00E90CFA" w:rsidRPr="00330AFA" w:rsidRDefault="00E90CFA" w:rsidP="00330AFA">
            <w:pPr>
              <w:jc w:val="center"/>
              <w:rPr>
                <w:sz w:val="20"/>
                <w:szCs w:val="20"/>
              </w:rPr>
            </w:pPr>
            <w:r w:rsidRPr="00330AFA">
              <w:rPr>
                <w:sz w:val="20"/>
                <w:szCs w:val="20"/>
              </w:rPr>
              <w:t>7…15</w:t>
            </w:r>
          </w:p>
        </w:tc>
        <w:tc>
          <w:tcPr>
            <w:tcW w:w="2363" w:type="dxa"/>
            <w:vAlign w:val="center"/>
          </w:tcPr>
          <w:p w:rsidR="00E90CFA" w:rsidRPr="00330AFA" w:rsidRDefault="00E90CFA" w:rsidP="00330AFA">
            <w:pPr>
              <w:jc w:val="center"/>
              <w:rPr>
                <w:sz w:val="20"/>
                <w:szCs w:val="20"/>
              </w:rPr>
            </w:pPr>
            <w:r w:rsidRPr="00330AFA">
              <w:rPr>
                <w:sz w:val="20"/>
                <w:szCs w:val="20"/>
              </w:rPr>
              <w:t>25…40</w:t>
            </w:r>
          </w:p>
        </w:tc>
      </w:tr>
      <w:tr w:rsidR="00E90CFA" w:rsidRPr="00330AFA" w:rsidTr="00330AFA">
        <w:tc>
          <w:tcPr>
            <w:tcW w:w="2188" w:type="dxa"/>
            <w:tcBorders>
              <w:bottom w:val="single" w:sz="4" w:space="0" w:color="auto"/>
            </w:tcBorders>
          </w:tcPr>
          <w:p w:rsidR="00E90CFA" w:rsidRPr="00330AFA" w:rsidRDefault="00E90CFA" w:rsidP="00330AFA">
            <w:pPr>
              <w:rPr>
                <w:sz w:val="20"/>
                <w:szCs w:val="20"/>
              </w:rPr>
            </w:pPr>
            <w:r w:rsidRPr="00330AFA">
              <w:rPr>
                <w:sz w:val="20"/>
                <w:szCs w:val="20"/>
              </w:rPr>
              <w:t>Многолетние травы</w:t>
            </w:r>
          </w:p>
        </w:tc>
        <w:tc>
          <w:tcPr>
            <w:tcW w:w="2362" w:type="dxa"/>
            <w:tcBorders>
              <w:bottom w:val="single" w:sz="4" w:space="0" w:color="auto"/>
            </w:tcBorders>
            <w:vAlign w:val="center"/>
          </w:tcPr>
          <w:p w:rsidR="00E90CFA" w:rsidRPr="00330AFA" w:rsidRDefault="00E90CFA" w:rsidP="00330AFA">
            <w:pPr>
              <w:jc w:val="center"/>
              <w:rPr>
                <w:sz w:val="20"/>
                <w:szCs w:val="20"/>
              </w:rPr>
            </w:pPr>
            <w:r w:rsidRPr="00330AFA">
              <w:rPr>
                <w:sz w:val="20"/>
                <w:szCs w:val="20"/>
              </w:rPr>
              <w:t>17…30</w:t>
            </w:r>
          </w:p>
        </w:tc>
        <w:tc>
          <w:tcPr>
            <w:tcW w:w="2363" w:type="dxa"/>
            <w:tcBorders>
              <w:bottom w:val="single" w:sz="4" w:space="0" w:color="auto"/>
            </w:tcBorders>
            <w:vAlign w:val="center"/>
          </w:tcPr>
          <w:p w:rsidR="00E90CFA" w:rsidRPr="00330AFA" w:rsidRDefault="00E90CFA" w:rsidP="00330AFA">
            <w:pPr>
              <w:jc w:val="center"/>
              <w:rPr>
                <w:sz w:val="20"/>
                <w:szCs w:val="20"/>
              </w:rPr>
            </w:pPr>
            <w:r w:rsidRPr="00330AFA">
              <w:rPr>
                <w:sz w:val="20"/>
                <w:szCs w:val="20"/>
              </w:rPr>
              <w:t>12…25</w:t>
            </w:r>
          </w:p>
        </w:tc>
        <w:tc>
          <w:tcPr>
            <w:tcW w:w="2363" w:type="dxa"/>
            <w:tcBorders>
              <w:bottom w:val="single" w:sz="4" w:space="0" w:color="auto"/>
            </w:tcBorders>
            <w:vAlign w:val="center"/>
          </w:tcPr>
          <w:p w:rsidR="00E90CFA" w:rsidRPr="00330AFA" w:rsidRDefault="00E90CFA" w:rsidP="00330AFA">
            <w:pPr>
              <w:jc w:val="center"/>
              <w:rPr>
                <w:sz w:val="20"/>
                <w:szCs w:val="20"/>
              </w:rPr>
            </w:pPr>
            <w:r w:rsidRPr="00330AFA">
              <w:rPr>
                <w:sz w:val="20"/>
                <w:szCs w:val="20"/>
              </w:rPr>
              <w:t>17…30</w:t>
            </w:r>
          </w:p>
        </w:tc>
      </w:tr>
      <w:tr w:rsidR="00E90CFA" w:rsidRPr="00330AFA" w:rsidTr="00330AFA">
        <w:tblPrEx>
          <w:tblBorders>
            <w:insideH w:val="none" w:sz="0" w:space="0" w:color="auto"/>
            <w:insideV w:val="none" w:sz="0" w:space="0" w:color="auto"/>
          </w:tblBorders>
        </w:tblPrEx>
        <w:tc>
          <w:tcPr>
            <w:tcW w:w="2188" w:type="dxa"/>
            <w:tcBorders>
              <w:top w:val="single" w:sz="4" w:space="0" w:color="auto"/>
              <w:bottom w:val="single" w:sz="4" w:space="0" w:color="auto"/>
              <w:right w:val="single" w:sz="4" w:space="0" w:color="auto"/>
            </w:tcBorders>
          </w:tcPr>
          <w:p w:rsidR="00E90CFA" w:rsidRPr="00330AFA" w:rsidRDefault="00E90CFA" w:rsidP="00330AFA">
            <w:pPr>
              <w:rPr>
                <w:sz w:val="20"/>
                <w:szCs w:val="20"/>
              </w:rPr>
            </w:pPr>
            <w:r w:rsidRPr="00330AFA">
              <w:rPr>
                <w:sz w:val="20"/>
                <w:szCs w:val="20"/>
              </w:rPr>
              <w:t>Гречиха</w:t>
            </w:r>
          </w:p>
        </w:tc>
        <w:tc>
          <w:tcPr>
            <w:tcW w:w="2362" w:type="dxa"/>
            <w:tcBorders>
              <w:top w:val="single" w:sz="4" w:space="0" w:color="auto"/>
              <w:left w:val="single" w:sz="4" w:space="0" w:color="auto"/>
              <w:bottom w:val="single" w:sz="4" w:space="0" w:color="auto"/>
              <w:right w:val="single" w:sz="4" w:space="0" w:color="auto"/>
            </w:tcBorders>
            <w:vAlign w:val="center"/>
          </w:tcPr>
          <w:p w:rsidR="00E90CFA" w:rsidRPr="00330AFA" w:rsidRDefault="00E90CFA" w:rsidP="00330AFA">
            <w:pPr>
              <w:jc w:val="center"/>
              <w:rPr>
                <w:sz w:val="20"/>
                <w:szCs w:val="20"/>
              </w:rPr>
            </w:pPr>
            <w:r w:rsidRPr="00330AFA">
              <w:rPr>
                <w:sz w:val="20"/>
                <w:szCs w:val="20"/>
              </w:rPr>
              <w:t>10…20</w:t>
            </w:r>
          </w:p>
        </w:tc>
        <w:tc>
          <w:tcPr>
            <w:tcW w:w="2363" w:type="dxa"/>
            <w:tcBorders>
              <w:top w:val="single" w:sz="4" w:space="0" w:color="auto"/>
              <w:left w:val="single" w:sz="4" w:space="0" w:color="auto"/>
              <w:bottom w:val="single" w:sz="4" w:space="0" w:color="auto"/>
              <w:right w:val="single" w:sz="4" w:space="0" w:color="auto"/>
            </w:tcBorders>
            <w:vAlign w:val="center"/>
          </w:tcPr>
          <w:p w:rsidR="00E90CFA" w:rsidRPr="00330AFA" w:rsidRDefault="00E90CFA" w:rsidP="00330AFA">
            <w:pPr>
              <w:jc w:val="center"/>
              <w:rPr>
                <w:sz w:val="20"/>
                <w:szCs w:val="20"/>
              </w:rPr>
            </w:pPr>
            <w:r w:rsidRPr="00330AFA">
              <w:rPr>
                <w:sz w:val="20"/>
                <w:szCs w:val="20"/>
              </w:rPr>
              <w:t>2…8</w:t>
            </w:r>
          </w:p>
        </w:tc>
        <w:tc>
          <w:tcPr>
            <w:tcW w:w="2363" w:type="dxa"/>
            <w:tcBorders>
              <w:top w:val="single" w:sz="4" w:space="0" w:color="auto"/>
              <w:left w:val="single" w:sz="4" w:space="0" w:color="auto"/>
              <w:bottom w:val="single" w:sz="4" w:space="0" w:color="auto"/>
            </w:tcBorders>
            <w:vAlign w:val="center"/>
          </w:tcPr>
          <w:p w:rsidR="00E90CFA" w:rsidRPr="00330AFA" w:rsidRDefault="00E90CFA" w:rsidP="00330AFA">
            <w:pPr>
              <w:jc w:val="center"/>
              <w:rPr>
                <w:sz w:val="20"/>
                <w:szCs w:val="20"/>
              </w:rPr>
            </w:pPr>
            <w:r w:rsidRPr="00330AFA">
              <w:rPr>
                <w:sz w:val="20"/>
                <w:szCs w:val="20"/>
              </w:rPr>
              <w:t>15…25</w:t>
            </w:r>
          </w:p>
        </w:tc>
      </w:tr>
      <w:tr w:rsidR="00E90CFA" w:rsidRPr="00330AFA" w:rsidTr="00330AFA">
        <w:tblPrEx>
          <w:tblBorders>
            <w:insideH w:val="none" w:sz="0" w:space="0" w:color="auto"/>
            <w:insideV w:val="none" w:sz="0" w:space="0" w:color="auto"/>
          </w:tblBorders>
        </w:tblPrEx>
        <w:tc>
          <w:tcPr>
            <w:tcW w:w="2188" w:type="dxa"/>
            <w:tcBorders>
              <w:top w:val="single" w:sz="4" w:space="0" w:color="auto"/>
              <w:bottom w:val="single" w:sz="4" w:space="0" w:color="auto"/>
              <w:right w:val="single" w:sz="4" w:space="0" w:color="auto"/>
            </w:tcBorders>
          </w:tcPr>
          <w:p w:rsidR="00E90CFA" w:rsidRPr="00330AFA" w:rsidRDefault="00E90CFA" w:rsidP="00330AFA">
            <w:pPr>
              <w:rPr>
                <w:sz w:val="20"/>
                <w:szCs w:val="20"/>
              </w:rPr>
            </w:pPr>
            <w:r w:rsidRPr="00330AFA">
              <w:rPr>
                <w:sz w:val="20"/>
                <w:szCs w:val="20"/>
              </w:rPr>
              <w:t>Соя</w:t>
            </w:r>
          </w:p>
        </w:tc>
        <w:tc>
          <w:tcPr>
            <w:tcW w:w="2362" w:type="dxa"/>
            <w:tcBorders>
              <w:top w:val="single" w:sz="4" w:space="0" w:color="auto"/>
              <w:left w:val="single" w:sz="4" w:space="0" w:color="auto"/>
              <w:bottom w:val="single" w:sz="4" w:space="0" w:color="auto"/>
              <w:right w:val="single" w:sz="4" w:space="0" w:color="auto"/>
            </w:tcBorders>
            <w:vAlign w:val="center"/>
          </w:tcPr>
          <w:p w:rsidR="00E90CFA" w:rsidRPr="00330AFA" w:rsidRDefault="00E90CFA" w:rsidP="00330AFA">
            <w:pPr>
              <w:jc w:val="center"/>
              <w:rPr>
                <w:sz w:val="20"/>
                <w:szCs w:val="20"/>
              </w:rPr>
            </w:pPr>
            <w:r w:rsidRPr="00330AFA">
              <w:rPr>
                <w:sz w:val="20"/>
                <w:szCs w:val="20"/>
              </w:rPr>
              <w:t>3…6</w:t>
            </w:r>
          </w:p>
        </w:tc>
        <w:tc>
          <w:tcPr>
            <w:tcW w:w="2363" w:type="dxa"/>
            <w:tcBorders>
              <w:top w:val="single" w:sz="4" w:space="0" w:color="auto"/>
              <w:left w:val="single" w:sz="4" w:space="0" w:color="auto"/>
              <w:bottom w:val="single" w:sz="4" w:space="0" w:color="auto"/>
              <w:right w:val="single" w:sz="4" w:space="0" w:color="auto"/>
            </w:tcBorders>
            <w:vAlign w:val="center"/>
          </w:tcPr>
          <w:p w:rsidR="00E90CFA" w:rsidRPr="00330AFA" w:rsidRDefault="00E90CFA" w:rsidP="00330AFA">
            <w:pPr>
              <w:jc w:val="center"/>
              <w:rPr>
                <w:sz w:val="20"/>
                <w:szCs w:val="20"/>
              </w:rPr>
            </w:pPr>
            <w:r w:rsidRPr="00330AFA">
              <w:rPr>
                <w:sz w:val="20"/>
                <w:szCs w:val="20"/>
              </w:rPr>
              <w:t>2…3</w:t>
            </w:r>
          </w:p>
        </w:tc>
        <w:tc>
          <w:tcPr>
            <w:tcW w:w="2363" w:type="dxa"/>
            <w:tcBorders>
              <w:top w:val="single" w:sz="4" w:space="0" w:color="auto"/>
              <w:left w:val="single" w:sz="4" w:space="0" w:color="auto"/>
              <w:bottom w:val="single" w:sz="4" w:space="0" w:color="auto"/>
            </w:tcBorders>
            <w:vAlign w:val="center"/>
          </w:tcPr>
          <w:p w:rsidR="00E90CFA" w:rsidRPr="00330AFA" w:rsidRDefault="00E90CFA" w:rsidP="00330AFA">
            <w:pPr>
              <w:jc w:val="center"/>
              <w:rPr>
                <w:sz w:val="20"/>
                <w:szCs w:val="20"/>
              </w:rPr>
            </w:pPr>
            <w:r w:rsidRPr="00330AFA">
              <w:rPr>
                <w:sz w:val="20"/>
                <w:szCs w:val="20"/>
              </w:rPr>
              <w:t>3…9</w:t>
            </w:r>
          </w:p>
        </w:tc>
      </w:tr>
      <w:tr w:rsidR="00E90CFA" w:rsidRPr="00330AFA" w:rsidTr="00330AFA">
        <w:tblPrEx>
          <w:tblBorders>
            <w:insideH w:val="none" w:sz="0" w:space="0" w:color="auto"/>
            <w:insideV w:val="none" w:sz="0" w:space="0" w:color="auto"/>
          </w:tblBorders>
        </w:tblPrEx>
        <w:tc>
          <w:tcPr>
            <w:tcW w:w="2188" w:type="dxa"/>
            <w:tcBorders>
              <w:top w:val="single" w:sz="4" w:space="0" w:color="auto"/>
              <w:bottom w:val="single" w:sz="4" w:space="0" w:color="auto"/>
              <w:right w:val="single" w:sz="4" w:space="0" w:color="auto"/>
            </w:tcBorders>
          </w:tcPr>
          <w:p w:rsidR="00E90CFA" w:rsidRPr="00330AFA" w:rsidRDefault="00E90CFA" w:rsidP="00330AFA">
            <w:pPr>
              <w:rPr>
                <w:sz w:val="20"/>
                <w:szCs w:val="20"/>
              </w:rPr>
            </w:pPr>
            <w:r w:rsidRPr="00330AFA">
              <w:rPr>
                <w:sz w:val="20"/>
                <w:szCs w:val="20"/>
              </w:rPr>
              <w:t>Люпин</w:t>
            </w:r>
          </w:p>
        </w:tc>
        <w:tc>
          <w:tcPr>
            <w:tcW w:w="2362" w:type="dxa"/>
            <w:tcBorders>
              <w:top w:val="single" w:sz="4" w:space="0" w:color="auto"/>
              <w:left w:val="single" w:sz="4" w:space="0" w:color="auto"/>
              <w:bottom w:val="single" w:sz="4" w:space="0" w:color="auto"/>
              <w:right w:val="single" w:sz="4" w:space="0" w:color="auto"/>
            </w:tcBorders>
            <w:vAlign w:val="center"/>
          </w:tcPr>
          <w:p w:rsidR="00E90CFA" w:rsidRPr="00330AFA" w:rsidRDefault="00E90CFA" w:rsidP="00330AFA">
            <w:pPr>
              <w:jc w:val="center"/>
              <w:rPr>
                <w:sz w:val="20"/>
                <w:szCs w:val="20"/>
              </w:rPr>
            </w:pPr>
            <w:r w:rsidRPr="00330AFA">
              <w:rPr>
                <w:sz w:val="20"/>
                <w:szCs w:val="20"/>
              </w:rPr>
              <w:t>5…8</w:t>
            </w:r>
          </w:p>
        </w:tc>
        <w:tc>
          <w:tcPr>
            <w:tcW w:w="2363" w:type="dxa"/>
            <w:tcBorders>
              <w:top w:val="single" w:sz="4" w:space="0" w:color="auto"/>
              <w:left w:val="single" w:sz="4" w:space="0" w:color="auto"/>
              <w:bottom w:val="single" w:sz="4" w:space="0" w:color="auto"/>
              <w:right w:val="single" w:sz="4" w:space="0" w:color="auto"/>
            </w:tcBorders>
            <w:vAlign w:val="center"/>
          </w:tcPr>
          <w:p w:rsidR="00E90CFA" w:rsidRPr="00330AFA" w:rsidRDefault="00E90CFA" w:rsidP="00330AFA">
            <w:pPr>
              <w:jc w:val="center"/>
              <w:rPr>
                <w:sz w:val="20"/>
                <w:szCs w:val="20"/>
              </w:rPr>
            </w:pPr>
            <w:r w:rsidRPr="00330AFA">
              <w:rPr>
                <w:sz w:val="20"/>
                <w:szCs w:val="20"/>
              </w:rPr>
              <w:t>2…4</w:t>
            </w:r>
          </w:p>
        </w:tc>
        <w:tc>
          <w:tcPr>
            <w:tcW w:w="2363" w:type="dxa"/>
            <w:tcBorders>
              <w:top w:val="single" w:sz="4" w:space="0" w:color="auto"/>
              <w:left w:val="single" w:sz="4" w:space="0" w:color="auto"/>
              <w:bottom w:val="single" w:sz="4" w:space="0" w:color="auto"/>
            </w:tcBorders>
            <w:vAlign w:val="center"/>
          </w:tcPr>
          <w:p w:rsidR="00E90CFA" w:rsidRPr="00330AFA" w:rsidRDefault="00E90CFA" w:rsidP="00330AFA">
            <w:pPr>
              <w:jc w:val="center"/>
              <w:rPr>
                <w:sz w:val="20"/>
                <w:szCs w:val="20"/>
              </w:rPr>
            </w:pPr>
            <w:r w:rsidRPr="00330AFA">
              <w:rPr>
                <w:sz w:val="20"/>
                <w:szCs w:val="20"/>
              </w:rPr>
              <w:t>10…12</w:t>
            </w:r>
          </w:p>
        </w:tc>
      </w:tr>
      <w:tr w:rsidR="00E90CFA" w:rsidRPr="00330AFA" w:rsidTr="00330AFA">
        <w:tblPrEx>
          <w:tblBorders>
            <w:insideH w:val="none" w:sz="0" w:space="0" w:color="auto"/>
            <w:insideV w:val="none" w:sz="0" w:space="0" w:color="auto"/>
          </w:tblBorders>
        </w:tblPrEx>
        <w:tc>
          <w:tcPr>
            <w:tcW w:w="2188" w:type="dxa"/>
            <w:tcBorders>
              <w:top w:val="single" w:sz="4" w:space="0" w:color="auto"/>
              <w:bottom w:val="single" w:sz="4" w:space="0" w:color="auto"/>
              <w:right w:val="single" w:sz="4" w:space="0" w:color="auto"/>
            </w:tcBorders>
          </w:tcPr>
          <w:p w:rsidR="00E90CFA" w:rsidRPr="00330AFA" w:rsidRDefault="00E90CFA" w:rsidP="00330AFA">
            <w:pPr>
              <w:rPr>
                <w:sz w:val="20"/>
                <w:szCs w:val="20"/>
              </w:rPr>
            </w:pPr>
            <w:r w:rsidRPr="00330AFA">
              <w:rPr>
                <w:sz w:val="20"/>
                <w:szCs w:val="20"/>
              </w:rPr>
              <w:t>Просо</w:t>
            </w:r>
          </w:p>
        </w:tc>
        <w:tc>
          <w:tcPr>
            <w:tcW w:w="2362" w:type="dxa"/>
            <w:tcBorders>
              <w:top w:val="single" w:sz="4" w:space="0" w:color="auto"/>
              <w:left w:val="single" w:sz="4" w:space="0" w:color="auto"/>
              <w:bottom w:val="single" w:sz="4" w:space="0" w:color="auto"/>
              <w:right w:val="single" w:sz="4" w:space="0" w:color="auto"/>
            </w:tcBorders>
            <w:vAlign w:val="center"/>
          </w:tcPr>
          <w:p w:rsidR="00E90CFA" w:rsidRPr="00330AFA" w:rsidRDefault="00E90CFA" w:rsidP="00330AFA">
            <w:pPr>
              <w:jc w:val="center"/>
              <w:rPr>
                <w:sz w:val="20"/>
                <w:szCs w:val="20"/>
              </w:rPr>
            </w:pPr>
            <w:r w:rsidRPr="00330AFA">
              <w:rPr>
                <w:sz w:val="20"/>
                <w:szCs w:val="20"/>
              </w:rPr>
              <w:t>10…20</w:t>
            </w:r>
          </w:p>
        </w:tc>
        <w:tc>
          <w:tcPr>
            <w:tcW w:w="2363" w:type="dxa"/>
            <w:tcBorders>
              <w:top w:val="single" w:sz="4" w:space="0" w:color="auto"/>
              <w:left w:val="single" w:sz="4" w:space="0" w:color="auto"/>
              <w:bottom w:val="single" w:sz="4" w:space="0" w:color="auto"/>
              <w:right w:val="single" w:sz="4" w:space="0" w:color="auto"/>
            </w:tcBorders>
            <w:vAlign w:val="center"/>
          </w:tcPr>
          <w:p w:rsidR="00E90CFA" w:rsidRPr="00330AFA" w:rsidRDefault="00E90CFA" w:rsidP="00330AFA">
            <w:pPr>
              <w:jc w:val="center"/>
              <w:rPr>
                <w:sz w:val="20"/>
                <w:szCs w:val="20"/>
              </w:rPr>
            </w:pPr>
            <w:r w:rsidRPr="00330AFA">
              <w:rPr>
                <w:sz w:val="20"/>
                <w:szCs w:val="20"/>
              </w:rPr>
              <w:t>2…8</w:t>
            </w:r>
          </w:p>
        </w:tc>
        <w:tc>
          <w:tcPr>
            <w:tcW w:w="2363" w:type="dxa"/>
            <w:tcBorders>
              <w:top w:val="single" w:sz="4" w:space="0" w:color="auto"/>
              <w:left w:val="single" w:sz="4" w:space="0" w:color="auto"/>
              <w:bottom w:val="single" w:sz="4" w:space="0" w:color="auto"/>
            </w:tcBorders>
            <w:vAlign w:val="center"/>
          </w:tcPr>
          <w:p w:rsidR="00E90CFA" w:rsidRPr="00330AFA" w:rsidRDefault="00E90CFA" w:rsidP="00330AFA">
            <w:pPr>
              <w:jc w:val="center"/>
              <w:rPr>
                <w:sz w:val="20"/>
                <w:szCs w:val="20"/>
              </w:rPr>
            </w:pPr>
            <w:r w:rsidRPr="00330AFA">
              <w:rPr>
                <w:sz w:val="20"/>
                <w:szCs w:val="20"/>
              </w:rPr>
              <w:t>15…25</w:t>
            </w:r>
          </w:p>
        </w:tc>
      </w:tr>
      <w:tr w:rsidR="00E90CFA" w:rsidRPr="00330AFA" w:rsidTr="00330AFA">
        <w:tblPrEx>
          <w:tblBorders>
            <w:insideH w:val="none" w:sz="0" w:space="0" w:color="auto"/>
            <w:insideV w:val="none" w:sz="0" w:space="0" w:color="auto"/>
          </w:tblBorders>
        </w:tblPrEx>
        <w:tc>
          <w:tcPr>
            <w:tcW w:w="2188" w:type="dxa"/>
            <w:tcBorders>
              <w:top w:val="single" w:sz="4" w:space="0" w:color="auto"/>
              <w:bottom w:val="single" w:sz="4" w:space="0" w:color="auto"/>
              <w:right w:val="single" w:sz="4" w:space="0" w:color="auto"/>
            </w:tcBorders>
          </w:tcPr>
          <w:p w:rsidR="00E90CFA" w:rsidRPr="00330AFA" w:rsidRDefault="00E90CFA" w:rsidP="00330AFA">
            <w:pPr>
              <w:rPr>
                <w:sz w:val="20"/>
                <w:szCs w:val="20"/>
              </w:rPr>
            </w:pPr>
            <w:r w:rsidRPr="00330AFA">
              <w:rPr>
                <w:sz w:val="20"/>
                <w:szCs w:val="20"/>
              </w:rPr>
              <w:t>Подсолнечник</w:t>
            </w:r>
          </w:p>
        </w:tc>
        <w:tc>
          <w:tcPr>
            <w:tcW w:w="2362" w:type="dxa"/>
            <w:tcBorders>
              <w:top w:val="single" w:sz="4" w:space="0" w:color="auto"/>
              <w:left w:val="single" w:sz="4" w:space="0" w:color="auto"/>
              <w:bottom w:val="single" w:sz="4" w:space="0" w:color="auto"/>
              <w:right w:val="single" w:sz="4" w:space="0" w:color="auto"/>
            </w:tcBorders>
            <w:vAlign w:val="center"/>
          </w:tcPr>
          <w:p w:rsidR="00E90CFA" w:rsidRPr="00330AFA" w:rsidRDefault="00E90CFA" w:rsidP="00330AFA">
            <w:pPr>
              <w:jc w:val="center"/>
              <w:rPr>
                <w:sz w:val="20"/>
                <w:szCs w:val="20"/>
              </w:rPr>
            </w:pPr>
            <w:r w:rsidRPr="00330AFA">
              <w:rPr>
                <w:sz w:val="20"/>
                <w:szCs w:val="20"/>
              </w:rPr>
              <w:t>6…12</w:t>
            </w:r>
          </w:p>
        </w:tc>
        <w:tc>
          <w:tcPr>
            <w:tcW w:w="2363" w:type="dxa"/>
            <w:tcBorders>
              <w:top w:val="single" w:sz="4" w:space="0" w:color="auto"/>
              <w:left w:val="single" w:sz="4" w:space="0" w:color="auto"/>
              <w:bottom w:val="single" w:sz="4" w:space="0" w:color="auto"/>
              <w:right w:val="single" w:sz="4" w:space="0" w:color="auto"/>
            </w:tcBorders>
            <w:vAlign w:val="center"/>
          </w:tcPr>
          <w:p w:rsidR="00E90CFA" w:rsidRPr="00330AFA" w:rsidRDefault="00E90CFA" w:rsidP="00330AFA">
            <w:pPr>
              <w:jc w:val="center"/>
              <w:rPr>
                <w:sz w:val="20"/>
                <w:szCs w:val="20"/>
              </w:rPr>
            </w:pPr>
            <w:r w:rsidRPr="00330AFA">
              <w:rPr>
                <w:sz w:val="20"/>
                <w:szCs w:val="20"/>
              </w:rPr>
              <w:t>3…5</w:t>
            </w:r>
          </w:p>
        </w:tc>
        <w:tc>
          <w:tcPr>
            <w:tcW w:w="2363" w:type="dxa"/>
            <w:tcBorders>
              <w:top w:val="single" w:sz="4" w:space="0" w:color="auto"/>
              <w:left w:val="single" w:sz="4" w:space="0" w:color="auto"/>
              <w:bottom w:val="single" w:sz="4" w:space="0" w:color="auto"/>
            </w:tcBorders>
            <w:vAlign w:val="center"/>
          </w:tcPr>
          <w:p w:rsidR="00E90CFA" w:rsidRPr="00330AFA" w:rsidRDefault="00E90CFA" w:rsidP="00330AFA">
            <w:pPr>
              <w:jc w:val="center"/>
              <w:rPr>
                <w:sz w:val="20"/>
                <w:szCs w:val="20"/>
              </w:rPr>
            </w:pPr>
            <w:r w:rsidRPr="00330AFA">
              <w:rPr>
                <w:sz w:val="20"/>
                <w:szCs w:val="20"/>
              </w:rPr>
              <w:t>9…15</w:t>
            </w:r>
          </w:p>
        </w:tc>
      </w:tr>
    </w:tbl>
    <w:p w:rsidR="00E90CFA" w:rsidRPr="00F03BFB" w:rsidRDefault="00E90CFA" w:rsidP="00E90CFA">
      <w:pPr>
        <w:autoSpaceDE w:val="0"/>
        <w:autoSpaceDN w:val="0"/>
        <w:adjustRightInd w:val="0"/>
        <w:rPr>
          <w:sz w:val="20"/>
          <w:szCs w:val="20"/>
        </w:rPr>
      </w:pPr>
    </w:p>
    <w:p w:rsidR="00E90CFA" w:rsidRPr="00330AFA" w:rsidRDefault="00E90CFA" w:rsidP="00330AFA">
      <w:pPr>
        <w:autoSpaceDE w:val="0"/>
        <w:autoSpaceDN w:val="0"/>
        <w:adjustRightInd w:val="0"/>
        <w:ind w:firstLine="567"/>
        <w:jc w:val="both"/>
      </w:pPr>
      <w:r w:rsidRPr="00330AFA">
        <w:t xml:space="preserve">В земледельческой практике для борьбы с сорняками наиболее широко применяют агротехнические, химические и биологические способы. </w:t>
      </w:r>
    </w:p>
    <w:p w:rsidR="00E90CFA" w:rsidRPr="00330AFA" w:rsidRDefault="00E90CFA" w:rsidP="00330AFA">
      <w:pPr>
        <w:autoSpaceDE w:val="0"/>
        <w:autoSpaceDN w:val="0"/>
        <w:adjustRightInd w:val="0"/>
        <w:ind w:firstLine="567"/>
        <w:jc w:val="both"/>
      </w:pPr>
      <w:r w:rsidRPr="00330AFA">
        <w:t xml:space="preserve">Агротехнические способы борьбы с сорняками условно делят на предупредительные и истребительные. </w:t>
      </w:r>
    </w:p>
    <w:p w:rsidR="00E90CFA" w:rsidRPr="00330AFA" w:rsidRDefault="00E90CFA" w:rsidP="00330AFA">
      <w:pPr>
        <w:widowControl w:val="0"/>
        <w:autoSpaceDE w:val="0"/>
        <w:autoSpaceDN w:val="0"/>
        <w:adjustRightInd w:val="0"/>
        <w:ind w:firstLine="567"/>
        <w:jc w:val="both"/>
      </w:pPr>
      <w:r w:rsidRPr="00330AFA">
        <w:rPr>
          <w:b/>
          <w:i/>
        </w:rPr>
        <w:t>Предупредительные меры</w:t>
      </w:r>
      <w:r w:rsidRPr="00330AFA">
        <w:t xml:space="preserve"> направлены на предотвращение заноса семян и вегет</w:t>
      </w:r>
      <w:r w:rsidRPr="00330AFA">
        <w:t>а</w:t>
      </w:r>
      <w:r w:rsidRPr="00330AFA">
        <w:t>тивных органов размножения сорняков на поля с посевным материалом, органическими удобрениями, с водой, ветром, уборочными и почвообрабатывающими машинами и ор</w:t>
      </w:r>
      <w:r w:rsidRPr="00330AFA">
        <w:t>у</w:t>
      </w:r>
      <w:r w:rsidRPr="00330AFA">
        <w:t xml:space="preserve">диями и т. д. и включают следующие приемы. </w:t>
      </w:r>
    </w:p>
    <w:p w:rsidR="00E90CFA" w:rsidRPr="00330AFA" w:rsidRDefault="00E90CFA" w:rsidP="00330AFA">
      <w:pPr>
        <w:autoSpaceDE w:val="0"/>
        <w:autoSpaceDN w:val="0"/>
        <w:adjustRightInd w:val="0"/>
        <w:ind w:firstLine="567"/>
        <w:jc w:val="both"/>
      </w:pPr>
      <w:r w:rsidRPr="00330AFA">
        <w:t>1. Тщательная очистка посевного материала от семян сорняков. Подбирают зерн</w:t>
      </w:r>
      <w:r w:rsidRPr="00330AFA">
        <w:t>о</w:t>
      </w:r>
      <w:r w:rsidRPr="00330AFA">
        <w:t xml:space="preserve">очистительные машины в зависимости от различий физических свойств: длины, толщины, парусности и формы поверхности семян культурных растений и семян сорняков. </w:t>
      </w:r>
    </w:p>
    <w:p w:rsidR="00E90CFA" w:rsidRPr="00330AFA" w:rsidRDefault="00E90CFA" w:rsidP="00330AFA">
      <w:pPr>
        <w:autoSpaceDE w:val="0"/>
        <w:autoSpaceDN w:val="0"/>
        <w:adjustRightInd w:val="0"/>
        <w:ind w:firstLine="567"/>
        <w:jc w:val="both"/>
      </w:pPr>
      <w:r w:rsidRPr="00330AFA">
        <w:t>2. Обкашивание обочин дорог, меж, канав, полезащитных насаждений, каналов до цветения сорняков, чтобы не дать возможности им обсемениться, а также уничтожение их с помощью гербицидов. Яровые сорные растения, которые не имеют прикорневых розеток и почти не размножаются вегетативно, после скашивания погибают.</w:t>
      </w:r>
    </w:p>
    <w:p w:rsidR="00E90CFA" w:rsidRPr="00330AFA" w:rsidRDefault="00E90CFA" w:rsidP="00330AFA">
      <w:pPr>
        <w:autoSpaceDE w:val="0"/>
        <w:autoSpaceDN w:val="0"/>
        <w:adjustRightInd w:val="0"/>
        <w:ind w:firstLine="567"/>
        <w:jc w:val="both"/>
      </w:pPr>
      <w:r w:rsidRPr="00330AFA">
        <w:t>3. Подготовка и хранение навоза и правильное использование кормов.</w:t>
      </w:r>
    </w:p>
    <w:p w:rsidR="00E90CFA" w:rsidRPr="00330AFA" w:rsidRDefault="00E90CFA" w:rsidP="00330AFA">
      <w:pPr>
        <w:autoSpaceDE w:val="0"/>
        <w:autoSpaceDN w:val="0"/>
        <w:adjustRightInd w:val="0"/>
        <w:ind w:firstLine="567"/>
        <w:jc w:val="both"/>
      </w:pPr>
      <w:r w:rsidRPr="00330AFA">
        <w:t xml:space="preserve">В </w:t>
      </w:r>
      <w:smartTag w:uri="urn:schemas-microsoft-com:office:smarttags" w:element="metricconverter">
        <w:smartTagPr>
          <w:attr w:name="ProductID" w:val="1 кг"/>
        </w:smartTagPr>
        <w:r w:rsidRPr="00330AFA">
          <w:t>1 кг</w:t>
        </w:r>
      </w:smartTag>
      <w:r w:rsidRPr="00330AFA">
        <w:t xml:space="preserve"> свежего коровьего навоза содержится 1500 и более шт. семян сорняков, из них 40 % и более жизнеспособных. При запашке 40 т навоза на гектар в почву попадает до 60 млн. шт. семян сорняков, из них более 2 млн. всхожих. В связи с этим, не следует и</w:t>
      </w:r>
      <w:r w:rsidRPr="00330AFA">
        <w:t>с</w:t>
      </w:r>
      <w:r w:rsidRPr="00330AFA">
        <w:t>пользовать для подстилки солому, в которой находятся сорные растения. Чтобы уничт</w:t>
      </w:r>
      <w:r w:rsidRPr="00330AFA">
        <w:t>о</w:t>
      </w:r>
      <w:r w:rsidRPr="00330AFA">
        <w:t xml:space="preserve">жить семена сорняков в навозе, необходим рыхло-плотный («горяче-холодный») способ его хранения. </w:t>
      </w:r>
    </w:p>
    <w:p w:rsidR="00E90CFA" w:rsidRPr="00330AFA" w:rsidRDefault="00E90CFA" w:rsidP="00330AFA">
      <w:pPr>
        <w:autoSpaceDE w:val="0"/>
        <w:autoSpaceDN w:val="0"/>
        <w:adjustRightInd w:val="0"/>
        <w:ind w:firstLine="567"/>
        <w:jc w:val="both"/>
      </w:pPr>
      <w:r w:rsidRPr="00330AFA">
        <w:t>4. Строгое соблюдение сроков, норм и способов посева высококачественными сем</w:t>
      </w:r>
      <w:r w:rsidRPr="00330AFA">
        <w:t>е</w:t>
      </w:r>
      <w:r w:rsidRPr="00330AFA">
        <w:t xml:space="preserve">нами районированных сортов. </w:t>
      </w:r>
    </w:p>
    <w:p w:rsidR="00E90CFA" w:rsidRPr="00330AFA" w:rsidRDefault="00E90CFA" w:rsidP="00330AFA">
      <w:pPr>
        <w:widowControl w:val="0"/>
        <w:autoSpaceDE w:val="0"/>
        <w:autoSpaceDN w:val="0"/>
        <w:adjustRightInd w:val="0"/>
        <w:ind w:firstLine="567"/>
        <w:jc w:val="both"/>
      </w:pPr>
      <w:r w:rsidRPr="00330AFA">
        <w:t xml:space="preserve">5. Своевременная и правильная уборка урожая. </w:t>
      </w:r>
    </w:p>
    <w:p w:rsidR="00E90CFA" w:rsidRPr="00330AFA" w:rsidRDefault="00E90CFA" w:rsidP="00330AFA">
      <w:pPr>
        <w:autoSpaceDE w:val="0"/>
        <w:autoSpaceDN w:val="0"/>
        <w:adjustRightInd w:val="0"/>
        <w:ind w:firstLine="567"/>
        <w:jc w:val="both"/>
      </w:pPr>
      <w:r w:rsidRPr="00330AFA">
        <w:t>6. Соблюдение карантина. Внешний карантин направлен на предупреждение завоза семян сорняков, не встречающихся в нашей стране, из других стран. Внутренний карантин предупреждает распространение карантинных сорняков или перевозку их из одной обл</w:t>
      </w:r>
      <w:r w:rsidRPr="00330AFA">
        <w:t>а</w:t>
      </w:r>
      <w:r w:rsidRPr="00330AFA">
        <w:t xml:space="preserve">сти в другую. </w:t>
      </w:r>
    </w:p>
    <w:p w:rsidR="00E90CFA" w:rsidRPr="00330AFA" w:rsidRDefault="00E90CFA" w:rsidP="00330AFA">
      <w:pPr>
        <w:autoSpaceDE w:val="0"/>
        <w:autoSpaceDN w:val="0"/>
        <w:adjustRightInd w:val="0"/>
        <w:ind w:firstLine="567"/>
        <w:jc w:val="both"/>
      </w:pPr>
      <w:r w:rsidRPr="00330AFA">
        <w:t>При обнаружении на полях или других угодьях очагов карантинных сорняков их н</w:t>
      </w:r>
      <w:r w:rsidRPr="00330AFA">
        <w:t>е</w:t>
      </w:r>
      <w:r w:rsidRPr="00330AFA">
        <w:t>медленно полностью уничтожают любыми средствами вместе с окружающими их кул</w:t>
      </w:r>
      <w:r w:rsidRPr="00330AFA">
        <w:t>ь</w:t>
      </w:r>
      <w:r w:rsidRPr="00330AFA">
        <w:t>турными растениями.</w:t>
      </w:r>
    </w:p>
    <w:p w:rsidR="00E90CFA" w:rsidRPr="00330AFA" w:rsidRDefault="00E90CFA" w:rsidP="00330AFA">
      <w:pPr>
        <w:widowControl w:val="0"/>
        <w:autoSpaceDE w:val="0"/>
        <w:autoSpaceDN w:val="0"/>
        <w:adjustRightInd w:val="0"/>
        <w:ind w:firstLine="567"/>
        <w:jc w:val="both"/>
      </w:pPr>
      <w:r w:rsidRPr="00330AFA">
        <w:rPr>
          <w:b/>
          <w:i/>
        </w:rPr>
        <w:t>Истребительные меры борьбы с сорняками</w:t>
      </w:r>
      <w:r w:rsidRPr="00330AFA">
        <w:rPr>
          <w:i/>
        </w:rPr>
        <w:t xml:space="preserve">. </w:t>
      </w:r>
      <w:r w:rsidRPr="00330AFA">
        <w:t>К ним относятся разные приемы, направленные на уничтожение сорных растений путем обработки почвы, применения х</w:t>
      </w:r>
      <w:r w:rsidRPr="00330AFA">
        <w:t>и</w:t>
      </w:r>
      <w:r w:rsidRPr="00330AFA">
        <w:t>мических и биологических средств.</w:t>
      </w:r>
    </w:p>
    <w:p w:rsidR="00E90CFA" w:rsidRPr="00330AFA" w:rsidRDefault="00E90CFA" w:rsidP="00330AFA">
      <w:pPr>
        <w:widowControl w:val="0"/>
        <w:autoSpaceDE w:val="0"/>
        <w:autoSpaceDN w:val="0"/>
        <w:adjustRightInd w:val="0"/>
        <w:ind w:firstLine="567"/>
        <w:jc w:val="both"/>
      </w:pPr>
      <w:r w:rsidRPr="00330AFA">
        <w:t xml:space="preserve">Из </w:t>
      </w:r>
      <w:r w:rsidRPr="00330AFA">
        <w:rPr>
          <w:b/>
          <w:i/>
        </w:rPr>
        <w:t>механических мер борьбы</w:t>
      </w:r>
      <w:r w:rsidRPr="00330AFA">
        <w:t xml:space="preserve"> главным мероприятием, обеспечивающим очищение почвы от семян и вегетативных органов размножения сорняков, являются различные пр</w:t>
      </w:r>
      <w:r w:rsidRPr="00330AFA">
        <w:t>и</w:t>
      </w:r>
      <w:r w:rsidRPr="00330AFA">
        <w:t>емы обработки почвы.</w:t>
      </w:r>
    </w:p>
    <w:p w:rsidR="00E90CFA" w:rsidRPr="00330AFA" w:rsidRDefault="00E90CFA" w:rsidP="00330AFA">
      <w:pPr>
        <w:autoSpaceDE w:val="0"/>
        <w:autoSpaceDN w:val="0"/>
        <w:adjustRightInd w:val="0"/>
        <w:ind w:firstLine="567"/>
        <w:jc w:val="both"/>
      </w:pPr>
      <w:r w:rsidRPr="00330AFA">
        <w:t>К ним относятся основная, предпосевная и послепосевная (уход за посевами) обр</w:t>
      </w:r>
      <w:r w:rsidRPr="00330AFA">
        <w:t>а</w:t>
      </w:r>
      <w:r w:rsidRPr="00330AFA">
        <w:t xml:space="preserve">ботка почвы. </w:t>
      </w:r>
    </w:p>
    <w:p w:rsidR="00E90CFA" w:rsidRPr="00330AFA" w:rsidRDefault="00E90CFA" w:rsidP="00330AFA">
      <w:pPr>
        <w:autoSpaceDE w:val="0"/>
        <w:autoSpaceDN w:val="0"/>
        <w:adjustRightInd w:val="0"/>
        <w:ind w:firstLine="567"/>
        <w:jc w:val="both"/>
      </w:pPr>
      <w:r w:rsidRPr="00330AFA">
        <w:t>Для ликвидации жизнеспособных семян и органов вегетативного размножения пр</w:t>
      </w:r>
      <w:r w:rsidRPr="00330AFA">
        <w:t>и</w:t>
      </w:r>
      <w:r w:rsidRPr="00330AFA">
        <w:t xml:space="preserve">меняют </w:t>
      </w:r>
      <w:r w:rsidRPr="00330AFA">
        <w:rPr>
          <w:i/>
          <w:iCs/>
        </w:rPr>
        <w:t>метод провокации</w:t>
      </w:r>
      <w:r w:rsidRPr="00330AFA">
        <w:t>. Суть этого метода состоит в том, что в определенные пери</w:t>
      </w:r>
      <w:r w:rsidRPr="00330AFA">
        <w:t>о</w:t>
      </w:r>
      <w:r w:rsidRPr="00330AFA">
        <w:t>ды, когда поле свободно от возделываемых культур, возникают благоприятные условия для прорастания семян и органов вегетативного размножения сорняков. После появления всходов их уничтожают приемами обработки почвы. Когда поле свободно от посевов дл</w:t>
      </w:r>
      <w:r w:rsidRPr="00330AFA">
        <w:t>и</w:t>
      </w:r>
      <w:r w:rsidRPr="00330AFA">
        <w:t>тельное время, метод провокации можно использовать 2–3 раза и более, вызывая прора</w:t>
      </w:r>
      <w:r w:rsidRPr="00330AFA">
        <w:t>с</w:t>
      </w:r>
      <w:r w:rsidRPr="00330AFA">
        <w:t xml:space="preserve">тание сорняков с разной глубины пахотного слоя почвы. Этот метод широко применяется в системе зяблевой обработки. </w:t>
      </w:r>
    </w:p>
    <w:p w:rsidR="00E90CFA" w:rsidRPr="00330AFA" w:rsidRDefault="00E90CFA" w:rsidP="00330AFA">
      <w:pPr>
        <w:widowControl w:val="0"/>
        <w:autoSpaceDE w:val="0"/>
        <w:autoSpaceDN w:val="0"/>
        <w:adjustRightInd w:val="0"/>
        <w:ind w:firstLine="567"/>
        <w:jc w:val="both"/>
      </w:pPr>
      <w:r w:rsidRPr="00330AFA">
        <w:t>Первым приемом обработки почвы является лущение стерни, которое должно пр</w:t>
      </w:r>
      <w:r w:rsidRPr="00330AFA">
        <w:t>о</w:t>
      </w:r>
      <w:r w:rsidRPr="00330AFA">
        <w:t>водиться не позднее 3–4 дней после уборки культур сплошного сева.</w:t>
      </w:r>
    </w:p>
    <w:p w:rsidR="00E90CFA" w:rsidRPr="00330AFA" w:rsidRDefault="00E90CFA" w:rsidP="00330AFA">
      <w:pPr>
        <w:autoSpaceDE w:val="0"/>
        <w:autoSpaceDN w:val="0"/>
        <w:adjustRightInd w:val="0"/>
        <w:ind w:firstLine="567"/>
        <w:jc w:val="both"/>
      </w:pPr>
      <w:r w:rsidRPr="00330AFA">
        <w:lastRenderedPageBreak/>
        <w:t>Лущением можно спровоцировать на прорастание до 40 % семян сорняков данного года и семян, которые попали в почву в прошлые годы. Этим приемом уничтожаются взошедшие после уборки культуры сорняки. Большое значение имеет пожнивное лущение и в борьбе с корневищными и корнеотпрысковыми сорными растениями, если оно пров</w:t>
      </w:r>
      <w:r w:rsidRPr="00330AFA">
        <w:t>о</w:t>
      </w:r>
      <w:r w:rsidRPr="00330AFA">
        <w:t xml:space="preserve">дится дважды с последующей глубокой зяблевой вспашкой. </w:t>
      </w:r>
    </w:p>
    <w:p w:rsidR="00E90CFA" w:rsidRPr="00330AFA" w:rsidRDefault="00E90CFA" w:rsidP="00330AFA">
      <w:pPr>
        <w:widowControl w:val="0"/>
        <w:autoSpaceDE w:val="0"/>
        <w:autoSpaceDN w:val="0"/>
        <w:adjustRightInd w:val="0"/>
        <w:ind w:firstLine="567"/>
        <w:jc w:val="both"/>
      </w:pPr>
      <w:r w:rsidRPr="00330AFA">
        <w:t>Большое значение в снижении засоренности посевов и повышении урожайности яровых культур имеет полупаровая обработка почвы, которая включает лущение, зябл</w:t>
      </w:r>
      <w:r w:rsidRPr="00330AFA">
        <w:t>е</w:t>
      </w:r>
      <w:r w:rsidRPr="00330AFA">
        <w:t>вую вспашку (через 10–12 дней после проведения лущения) и по мере отрастания сорн</w:t>
      </w:r>
      <w:r w:rsidRPr="00330AFA">
        <w:t>я</w:t>
      </w:r>
      <w:r w:rsidRPr="00330AFA">
        <w:t>ков – две культивации.</w:t>
      </w:r>
    </w:p>
    <w:p w:rsidR="00E90CFA" w:rsidRPr="00330AFA" w:rsidRDefault="00E90CFA" w:rsidP="00330AFA">
      <w:pPr>
        <w:widowControl w:val="0"/>
        <w:autoSpaceDE w:val="0"/>
        <w:autoSpaceDN w:val="0"/>
        <w:adjustRightInd w:val="0"/>
        <w:ind w:firstLine="567"/>
        <w:jc w:val="both"/>
      </w:pPr>
      <w:r w:rsidRPr="00330AFA">
        <w:t>В системе мероприятий по уничтожению сорняков наиболее эффективна зяблевая обработка при сочетании с предпосевной.</w:t>
      </w:r>
    </w:p>
    <w:p w:rsidR="00E90CFA" w:rsidRPr="00330AFA" w:rsidRDefault="00E90CFA" w:rsidP="00330AFA">
      <w:pPr>
        <w:widowControl w:val="0"/>
        <w:autoSpaceDE w:val="0"/>
        <w:autoSpaceDN w:val="0"/>
        <w:adjustRightInd w:val="0"/>
        <w:ind w:firstLine="567"/>
        <w:jc w:val="both"/>
      </w:pPr>
      <w:r w:rsidRPr="00330AFA">
        <w:t>В зависимости от степени и видов сорных растений культивацию под поздние яр</w:t>
      </w:r>
      <w:r w:rsidRPr="00330AFA">
        <w:t>о</w:t>
      </w:r>
      <w:r w:rsidRPr="00330AFA">
        <w:t>вые культуры (гречиха, просо) проводят по мере прорастания сорняков 2–3 раза. При этом глубина предпосевной обработки почвы не должна превышать глубины заделки семян культурных растений.</w:t>
      </w:r>
    </w:p>
    <w:p w:rsidR="00E90CFA" w:rsidRPr="00330AFA" w:rsidRDefault="00E90CFA" w:rsidP="00330AFA">
      <w:pPr>
        <w:autoSpaceDE w:val="0"/>
        <w:autoSpaceDN w:val="0"/>
        <w:adjustRightInd w:val="0"/>
        <w:ind w:firstLine="567"/>
        <w:jc w:val="both"/>
      </w:pPr>
      <w:r w:rsidRPr="00330AFA">
        <w:t>В. Р. Вильямсом для уничтожения пырея ползучего теоретически разработан и пре</w:t>
      </w:r>
      <w:r w:rsidRPr="00330AFA">
        <w:t>д</w:t>
      </w:r>
      <w:r w:rsidRPr="00330AFA">
        <w:t xml:space="preserve">ложен </w:t>
      </w:r>
      <w:r w:rsidRPr="00330AFA">
        <w:rPr>
          <w:i/>
          <w:iCs/>
        </w:rPr>
        <w:t>способ удушения</w:t>
      </w:r>
      <w:r w:rsidRPr="00330AFA">
        <w:t>. Суть его заключается в том, что на участке, засоренном пыреем ползучим, проводится перекрестное дискование на глубину 10–12 см, после массового п</w:t>
      </w:r>
      <w:r w:rsidRPr="00330AFA">
        <w:t>о</w:t>
      </w:r>
      <w:r w:rsidRPr="00330AFA">
        <w:t>явления всходов сорняка («шилец») проводят глубокую вспашку, устанавливая пре</w:t>
      </w:r>
      <w:r w:rsidRPr="00330AFA">
        <w:t>д</w:t>
      </w:r>
      <w:r w:rsidRPr="00330AFA">
        <w:t xml:space="preserve">плужники. </w:t>
      </w:r>
    </w:p>
    <w:p w:rsidR="00E90CFA" w:rsidRPr="00330AFA" w:rsidRDefault="00E90CFA" w:rsidP="00330AFA">
      <w:pPr>
        <w:autoSpaceDE w:val="0"/>
        <w:autoSpaceDN w:val="0"/>
        <w:adjustRightInd w:val="0"/>
        <w:ind w:firstLine="567"/>
        <w:jc w:val="both"/>
      </w:pPr>
      <w:r w:rsidRPr="00330AFA">
        <w:t xml:space="preserve">Для уничтожения корнеотпрысковых сорняков (бодяк полевой, осот желтый, вьюнок полевой и др.) применяют </w:t>
      </w:r>
      <w:r w:rsidRPr="00330AFA">
        <w:rPr>
          <w:i/>
          <w:iCs/>
        </w:rPr>
        <w:t>способ истощения</w:t>
      </w:r>
      <w:r w:rsidRPr="00330AFA">
        <w:t>. Он заключается в систематическом подр</w:t>
      </w:r>
      <w:r w:rsidRPr="00330AFA">
        <w:t>е</w:t>
      </w:r>
      <w:r w:rsidRPr="00330AFA">
        <w:t xml:space="preserve">зании появляющихся на поверхности почвы побегов сорняков. </w:t>
      </w:r>
    </w:p>
    <w:p w:rsidR="00E90CFA" w:rsidRPr="00330AFA" w:rsidRDefault="00E90CFA" w:rsidP="00330AFA">
      <w:pPr>
        <w:autoSpaceDE w:val="0"/>
        <w:autoSpaceDN w:val="0"/>
        <w:adjustRightInd w:val="0"/>
        <w:ind w:firstLine="567"/>
        <w:jc w:val="both"/>
      </w:pPr>
      <w:r w:rsidRPr="00330AFA">
        <w:t xml:space="preserve">Для очищения почвы от жизнеспособных семян сорняков применяют также </w:t>
      </w:r>
      <w:r w:rsidRPr="00330AFA">
        <w:rPr>
          <w:i/>
          <w:iCs/>
        </w:rPr>
        <w:t>запашку их на глубину</w:t>
      </w:r>
      <w:r w:rsidRPr="00330AFA">
        <w:t xml:space="preserve"> </w:t>
      </w:r>
      <w:r w:rsidRPr="00330AFA">
        <w:rPr>
          <w:i/>
        </w:rPr>
        <w:t>до 25 см</w:t>
      </w:r>
      <w:r w:rsidRPr="00330AFA">
        <w:t xml:space="preserve"> (как разовое или периодическое мероприятие). При этом семена или гибнут, или дают проростки, которые погибают в почве, не достигнув ее поверхности, поскольку полностью расходуются питательные вещества, содержащиеся в эндосперме семени. </w:t>
      </w:r>
    </w:p>
    <w:p w:rsidR="00E90CFA" w:rsidRPr="00330AFA" w:rsidRDefault="00E90CFA" w:rsidP="00330AFA">
      <w:pPr>
        <w:widowControl w:val="0"/>
        <w:autoSpaceDE w:val="0"/>
        <w:autoSpaceDN w:val="0"/>
        <w:adjustRightInd w:val="0"/>
        <w:ind w:firstLine="567"/>
        <w:jc w:val="both"/>
      </w:pPr>
      <w:r w:rsidRPr="00330AFA">
        <w:t>К механическим мерам борьбы с сорняками относятся и агротехнические приемы, которые проводят с момента посева и до уборки культур в процессе ухода за ними. В это время сорные растения уничтожаются боронованием посевов и междурядными обрабо</w:t>
      </w:r>
      <w:r w:rsidRPr="00330AFA">
        <w:t>т</w:t>
      </w:r>
      <w:r w:rsidRPr="00330AFA">
        <w:t>ками пропашных культур.</w:t>
      </w:r>
    </w:p>
    <w:p w:rsidR="00E90CFA" w:rsidRPr="00330AFA" w:rsidRDefault="00E90CFA" w:rsidP="00330AFA">
      <w:pPr>
        <w:widowControl w:val="0"/>
        <w:autoSpaceDE w:val="0"/>
        <w:autoSpaceDN w:val="0"/>
        <w:adjustRightInd w:val="0"/>
        <w:ind w:firstLine="567"/>
        <w:jc w:val="both"/>
      </w:pPr>
      <w:r w:rsidRPr="00330AFA">
        <w:t xml:space="preserve">Только агротехническими приемами в большинстве случаев полностью уничтожить сорные растения невозможно, поэтому в системе истребительных мер борьбы широко применяют </w:t>
      </w:r>
      <w:r w:rsidRPr="00330AFA">
        <w:rPr>
          <w:b/>
          <w:i/>
        </w:rPr>
        <w:t>химический метод</w:t>
      </w:r>
      <w:r w:rsidRPr="00330AFA">
        <w:t xml:space="preserve"> </w:t>
      </w:r>
      <w:r w:rsidRPr="00330AFA">
        <w:rPr>
          <w:b/>
          <w:i/>
        </w:rPr>
        <w:t>борьбы</w:t>
      </w:r>
      <w:r w:rsidRPr="00330AFA">
        <w:t xml:space="preserve"> с сорняками с помощью химических препаратов путоем внесения в почву, нанесения на почву и (или) растущие в посевах сельскохозя</w:t>
      </w:r>
      <w:r w:rsidRPr="00330AFA">
        <w:t>й</w:t>
      </w:r>
      <w:r w:rsidRPr="00330AFA">
        <w:t>ственных культур сорняки. Такие химические препараты получили название гербицидов.</w:t>
      </w:r>
    </w:p>
    <w:p w:rsidR="00E90CFA" w:rsidRPr="00330AFA" w:rsidRDefault="00E90CFA" w:rsidP="00330AFA">
      <w:pPr>
        <w:widowControl w:val="0"/>
        <w:autoSpaceDE w:val="0"/>
        <w:autoSpaceDN w:val="0"/>
        <w:adjustRightInd w:val="0"/>
        <w:ind w:firstLine="567"/>
        <w:jc w:val="both"/>
      </w:pPr>
      <w:r w:rsidRPr="00330AFA">
        <w:t>Гербициды классифицируются по химическому составу, способу проникновения в растения, характеру действия, стойкости в почве.</w:t>
      </w:r>
    </w:p>
    <w:p w:rsidR="00E90CFA" w:rsidRPr="00330AFA" w:rsidRDefault="00E90CFA" w:rsidP="00330AFA">
      <w:pPr>
        <w:autoSpaceDE w:val="0"/>
        <w:autoSpaceDN w:val="0"/>
        <w:adjustRightInd w:val="0"/>
        <w:ind w:firstLine="567"/>
        <w:jc w:val="both"/>
      </w:pPr>
      <w:r w:rsidRPr="00330AFA">
        <w:t xml:space="preserve">Поля обрабатывают гербицидами в следующие сроки: до или после посева семян культурных растений, перед появлением всходов культурных растений, после появления всходов и после уборки урожая. </w:t>
      </w:r>
    </w:p>
    <w:p w:rsidR="00E90CFA" w:rsidRPr="00330AFA" w:rsidRDefault="00E90CFA" w:rsidP="00330AFA">
      <w:pPr>
        <w:autoSpaceDE w:val="0"/>
        <w:autoSpaceDN w:val="0"/>
        <w:adjustRightInd w:val="0"/>
        <w:ind w:firstLine="567"/>
        <w:jc w:val="both"/>
      </w:pPr>
      <w:r w:rsidRPr="00330AFA">
        <w:t>Норма гербицида определяется его свойствами, видовым составом сорных растений, их возрастом, степенью засоренности, уровнем плодородия почвы и погодными услови</w:t>
      </w:r>
      <w:r w:rsidRPr="00330AFA">
        <w:t>я</w:t>
      </w:r>
      <w:r w:rsidRPr="00330AFA">
        <w:t xml:space="preserve">ми. </w:t>
      </w:r>
    </w:p>
    <w:p w:rsidR="00E90CFA" w:rsidRPr="00330AFA" w:rsidRDefault="00E90CFA" w:rsidP="00330AFA">
      <w:pPr>
        <w:autoSpaceDE w:val="0"/>
        <w:autoSpaceDN w:val="0"/>
        <w:adjustRightInd w:val="0"/>
        <w:ind w:firstLine="567"/>
        <w:jc w:val="both"/>
      </w:pPr>
      <w:r w:rsidRPr="00330AFA">
        <w:t>Норма расхода жидкости зависит от вида гербицида, опрыскивателя, способа обр</w:t>
      </w:r>
      <w:r w:rsidRPr="00330AFA">
        <w:t>а</w:t>
      </w:r>
      <w:r w:rsidRPr="00330AFA">
        <w:t>ботки и других условий. Для контактных и гербицидов почвенного действия норму расх</w:t>
      </w:r>
      <w:r w:rsidRPr="00330AFA">
        <w:t>о</w:t>
      </w:r>
      <w:r w:rsidRPr="00330AFA">
        <w:t>да жидкости увеличивают до 400–600 л/га для лучшего покрытия растения и смачивания почвы. Для системных препаратов при наземном опрыскивании достаточно 200–400 л в</w:t>
      </w:r>
      <w:r w:rsidRPr="00330AFA">
        <w:t>о</w:t>
      </w:r>
      <w:r w:rsidRPr="00330AFA">
        <w:t>ды.</w:t>
      </w:r>
    </w:p>
    <w:p w:rsidR="00E90CFA" w:rsidRPr="00330AFA" w:rsidRDefault="00E90CFA" w:rsidP="00330AFA">
      <w:pPr>
        <w:autoSpaceDE w:val="0"/>
        <w:autoSpaceDN w:val="0"/>
        <w:adjustRightInd w:val="0"/>
        <w:ind w:firstLine="567"/>
        <w:jc w:val="both"/>
      </w:pPr>
      <w:r w:rsidRPr="00330AFA">
        <w:lastRenderedPageBreak/>
        <w:t xml:space="preserve">При опрыскивании необходимо строго контролировать расход жидкости на гектар. Произвольное увеличение или уменьшение нормы жидкости во время работы приведет к сокращению или росту расхода гербицида на </w:t>
      </w:r>
      <w:smartTag w:uri="urn:schemas-microsoft-com:office:smarttags" w:element="metricconverter">
        <w:smartTagPr>
          <w:attr w:name="ProductID" w:val="1 га"/>
        </w:smartTagPr>
        <w:r w:rsidRPr="00330AFA">
          <w:t>1 га</w:t>
        </w:r>
      </w:smartTag>
      <w:r w:rsidRPr="00330AFA">
        <w:t>. При работе с тракторными опрыскив</w:t>
      </w:r>
      <w:r w:rsidRPr="00330AFA">
        <w:t>а</w:t>
      </w:r>
      <w:r w:rsidRPr="00330AFA">
        <w:t>телями норму расхода жидкости на гектар рассчитывают по формуле</w:t>
      </w:r>
    </w:p>
    <w:p w:rsidR="00E90CFA" w:rsidRPr="00330AFA" w:rsidRDefault="00E90CFA" w:rsidP="00330AFA">
      <w:pPr>
        <w:autoSpaceDE w:val="0"/>
        <w:autoSpaceDN w:val="0"/>
        <w:adjustRightInd w:val="0"/>
        <w:ind w:firstLine="567"/>
        <w:jc w:val="both"/>
      </w:pPr>
    </w:p>
    <w:p w:rsidR="00E90CFA" w:rsidRPr="00330AFA" w:rsidRDefault="00E90CFA" w:rsidP="00330AFA">
      <w:pPr>
        <w:autoSpaceDE w:val="0"/>
        <w:autoSpaceDN w:val="0"/>
        <w:adjustRightInd w:val="0"/>
        <w:ind w:firstLine="567"/>
        <w:jc w:val="center"/>
        <w:rPr>
          <w:i/>
          <w:iCs/>
        </w:rPr>
      </w:pPr>
      <w:r w:rsidRPr="00330AFA">
        <w:rPr>
          <w:iCs/>
        </w:rPr>
        <w:t>Р</w:t>
      </w:r>
      <w:r w:rsidRPr="00330AFA">
        <w:rPr>
          <w:iCs/>
          <w:vertAlign w:val="subscript"/>
        </w:rPr>
        <w:t>ж</w:t>
      </w:r>
      <w:r w:rsidRPr="00330AFA">
        <w:rPr>
          <w:i/>
          <w:iCs/>
        </w:rPr>
        <w:t xml:space="preserve"> = </w:t>
      </w:r>
      <w:r w:rsidRPr="00330AFA">
        <w:rPr>
          <w:iCs/>
        </w:rPr>
        <w:t>(</w:t>
      </w:r>
      <w:r w:rsidRPr="00330AFA">
        <w:rPr>
          <w:i/>
          <w:iCs/>
        </w:rPr>
        <w:t xml:space="preserve">К · Н · </w:t>
      </w:r>
      <w:r w:rsidRPr="00330AFA">
        <w:rPr>
          <w:iCs/>
        </w:rPr>
        <w:t>10</w:t>
      </w:r>
      <w:r w:rsidRPr="00330AFA">
        <w:rPr>
          <w:i/>
          <w:iCs/>
        </w:rPr>
        <w:t xml:space="preserve"> · </w:t>
      </w:r>
      <w:r w:rsidRPr="00330AFA">
        <w:rPr>
          <w:iCs/>
        </w:rPr>
        <w:t>60) : (</w:t>
      </w:r>
      <w:r w:rsidRPr="00330AFA">
        <w:rPr>
          <w:i/>
          <w:iCs/>
        </w:rPr>
        <w:t xml:space="preserve">В · </w:t>
      </w:r>
      <w:r w:rsidRPr="00330AFA">
        <w:rPr>
          <w:iCs/>
        </w:rPr>
        <w:t>Б),</w:t>
      </w:r>
    </w:p>
    <w:p w:rsidR="00E90CFA" w:rsidRPr="00330AFA" w:rsidRDefault="00E90CFA" w:rsidP="00330AFA">
      <w:pPr>
        <w:autoSpaceDE w:val="0"/>
        <w:autoSpaceDN w:val="0"/>
        <w:adjustRightInd w:val="0"/>
        <w:ind w:firstLine="567"/>
        <w:jc w:val="both"/>
      </w:pPr>
    </w:p>
    <w:p w:rsidR="00E90CFA" w:rsidRPr="00330AFA" w:rsidRDefault="00E90CFA" w:rsidP="00330AFA">
      <w:pPr>
        <w:autoSpaceDE w:val="0"/>
        <w:autoSpaceDN w:val="0"/>
        <w:adjustRightInd w:val="0"/>
        <w:ind w:firstLine="567"/>
        <w:jc w:val="both"/>
      </w:pPr>
      <w:r w:rsidRPr="00330AFA">
        <w:t xml:space="preserve">где </w:t>
      </w:r>
      <w:r w:rsidRPr="00330AFA">
        <w:rPr>
          <w:iCs/>
        </w:rPr>
        <w:t>Р</w:t>
      </w:r>
      <w:r w:rsidRPr="00330AFA">
        <w:rPr>
          <w:iCs/>
          <w:vertAlign w:val="subscript"/>
        </w:rPr>
        <w:t>ж</w:t>
      </w:r>
      <w:r w:rsidRPr="00330AFA">
        <w:t xml:space="preserve"> – норма расхода жидкости, л/га; </w:t>
      </w:r>
    </w:p>
    <w:p w:rsidR="00E90CFA" w:rsidRPr="00330AFA" w:rsidRDefault="00E90CFA" w:rsidP="00330AFA">
      <w:pPr>
        <w:autoSpaceDE w:val="0"/>
        <w:autoSpaceDN w:val="0"/>
        <w:adjustRightInd w:val="0"/>
        <w:ind w:firstLine="567"/>
        <w:jc w:val="both"/>
      </w:pPr>
      <w:r w:rsidRPr="00330AFA">
        <w:t xml:space="preserve">      </w:t>
      </w:r>
      <w:r w:rsidRPr="00330AFA">
        <w:rPr>
          <w:i/>
          <w:iCs/>
        </w:rPr>
        <w:t>К</w:t>
      </w:r>
      <w:r w:rsidRPr="00330AFA">
        <w:t xml:space="preserve"> – выход жидкости из одного наконечника, л/мин; </w:t>
      </w:r>
    </w:p>
    <w:p w:rsidR="00E90CFA" w:rsidRPr="00330AFA" w:rsidRDefault="00E90CFA" w:rsidP="00330AFA">
      <w:pPr>
        <w:autoSpaceDE w:val="0"/>
        <w:autoSpaceDN w:val="0"/>
        <w:adjustRightInd w:val="0"/>
        <w:ind w:firstLine="567"/>
        <w:jc w:val="both"/>
      </w:pPr>
      <w:r w:rsidRPr="00330AFA">
        <w:t xml:space="preserve">      </w:t>
      </w:r>
      <w:r w:rsidRPr="00330AFA">
        <w:rPr>
          <w:i/>
          <w:iCs/>
        </w:rPr>
        <w:t>Н</w:t>
      </w:r>
      <w:r w:rsidRPr="00330AFA">
        <w:t xml:space="preserve"> – число наконечников, шт.; </w:t>
      </w:r>
    </w:p>
    <w:p w:rsidR="00E90CFA" w:rsidRPr="00330AFA" w:rsidRDefault="00E90CFA" w:rsidP="00330AFA">
      <w:pPr>
        <w:autoSpaceDE w:val="0"/>
        <w:autoSpaceDN w:val="0"/>
        <w:adjustRightInd w:val="0"/>
        <w:ind w:firstLine="567"/>
        <w:jc w:val="both"/>
      </w:pPr>
      <w:r w:rsidRPr="00330AFA">
        <w:t xml:space="preserve">      </w:t>
      </w:r>
      <w:r w:rsidRPr="00330AFA">
        <w:rPr>
          <w:i/>
          <w:iCs/>
        </w:rPr>
        <w:t>В</w:t>
      </w:r>
      <w:r w:rsidRPr="00330AFA">
        <w:t xml:space="preserve"> – скорость движения агрегата, км/ч; </w:t>
      </w:r>
    </w:p>
    <w:p w:rsidR="00E90CFA" w:rsidRPr="00330AFA" w:rsidRDefault="00E90CFA" w:rsidP="00330AFA">
      <w:pPr>
        <w:autoSpaceDE w:val="0"/>
        <w:autoSpaceDN w:val="0"/>
        <w:adjustRightInd w:val="0"/>
        <w:ind w:firstLine="567"/>
        <w:jc w:val="both"/>
      </w:pPr>
      <w:r w:rsidRPr="00330AFA">
        <w:t xml:space="preserve">      </w:t>
      </w:r>
      <w:r w:rsidRPr="00330AFA">
        <w:rPr>
          <w:iCs/>
        </w:rPr>
        <w:t>Б</w:t>
      </w:r>
      <w:r w:rsidRPr="00330AFA">
        <w:t xml:space="preserve"> – ширина захвата, м; </w:t>
      </w:r>
    </w:p>
    <w:p w:rsidR="00E90CFA" w:rsidRPr="00330AFA" w:rsidRDefault="00E90CFA" w:rsidP="00330AFA">
      <w:pPr>
        <w:autoSpaceDE w:val="0"/>
        <w:autoSpaceDN w:val="0"/>
        <w:adjustRightInd w:val="0"/>
        <w:ind w:firstLine="567"/>
        <w:jc w:val="both"/>
      </w:pPr>
      <w:r w:rsidRPr="00330AFA">
        <w:t xml:space="preserve">     </w:t>
      </w:r>
      <w:r w:rsidRPr="00330AFA">
        <w:rPr>
          <w:iCs/>
        </w:rPr>
        <w:t>10</w:t>
      </w:r>
      <w:r w:rsidRPr="00330AFA">
        <w:t xml:space="preserve"> и </w:t>
      </w:r>
      <w:r w:rsidRPr="00330AFA">
        <w:rPr>
          <w:iCs/>
        </w:rPr>
        <w:t>60</w:t>
      </w:r>
      <w:r w:rsidRPr="00330AFA">
        <w:t xml:space="preserve"> – коэффициенты перерасчета.</w:t>
      </w:r>
    </w:p>
    <w:p w:rsidR="00E90CFA" w:rsidRPr="00330AFA" w:rsidRDefault="00E90CFA" w:rsidP="00330AFA">
      <w:pPr>
        <w:autoSpaceDE w:val="0"/>
        <w:autoSpaceDN w:val="0"/>
        <w:adjustRightInd w:val="0"/>
        <w:ind w:firstLine="567"/>
        <w:jc w:val="both"/>
      </w:pPr>
      <w:r w:rsidRPr="00330AFA">
        <w:t>Расход жидкости из одного наконечника зависит от диаметра выходного отверстия и давления в системе опрыскивателя, которое необходимо регулировать для получения з</w:t>
      </w:r>
      <w:r w:rsidRPr="00330AFA">
        <w:t>а</w:t>
      </w:r>
      <w:r w:rsidRPr="00330AFA">
        <w:t>данной нормы расхода жидкости.</w:t>
      </w:r>
    </w:p>
    <w:p w:rsidR="00E90CFA" w:rsidRPr="00330AFA" w:rsidRDefault="00E90CFA" w:rsidP="00330AFA">
      <w:pPr>
        <w:autoSpaceDE w:val="0"/>
        <w:autoSpaceDN w:val="0"/>
        <w:adjustRightInd w:val="0"/>
        <w:ind w:firstLine="567"/>
        <w:jc w:val="both"/>
      </w:pPr>
      <w:r w:rsidRPr="00330AFA">
        <w:t>Рабочую жидкость готовят непосредственно перед опрыскиванием, учитывая е</w:t>
      </w:r>
      <w:r w:rsidRPr="00330AFA">
        <w:t>м</w:t>
      </w:r>
      <w:r w:rsidRPr="00330AFA">
        <w:t>кость для приготовления рабочей жидкости, норму препарата (кг/га), фактический расход рабочей жидкости (л/га), количество препарата (кг) для полного заполнения этой емкости.</w:t>
      </w:r>
    </w:p>
    <w:p w:rsidR="00E90CFA" w:rsidRPr="00330AFA" w:rsidRDefault="00E90CFA" w:rsidP="00330AFA">
      <w:pPr>
        <w:autoSpaceDE w:val="0"/>
        <w:autoSpaceDN w:val="0"/>
        <w:adjustRightInd w:val="0"/>
        <w:ind w:firstLine="567"/>
        <w:jc w:val="both"/>
      </w:pPr>
      <w:r w:rsidRPr="00330AFA">
        <w:t>Если пользуются тракторным опрыскивателем, штанги устанавливают на такой в</w:t>
      </w:r>
      <w:r w:rsidRPr="00330AFA">
        <w:t>ы</w:t>
      </w:r>
      <w:r w:rsidRPr="00330AFA">
        <w:t>соте над почвой или растениями, чтобы обеспечить достаточное перекрытие рабочей жи</w:t>
      </w:r>
      <w:r w:rsidRPr="00330AFA">
        <w:t>д</w:t>
      </w:r>
      <w:r w:rsidRPr="00330AFA">
        <w:t>кости смежными распылителями. Допуски при перекрытиях смежных распылителей на штангах должны быть 3–5 см, при стыковых проходах агрегата – не более 10–15 см. В первом случае это достигается благодаря правильной высоте штанги над поверхностью почвы, во втором – при установке полевых маркеров.</w:t>
      </w:r>
    </w:p>
    <w:p w:rsidR="00E90CFA" w:rsidRPr="00330AFA" w:rsidRDefault="00E90CFA" w:rsidP="00330AFA">
      <w:pPr>
        <w:autoSpaceDE w:val="0"/>
        <w:autoSpaceDN w:val="0"/>
        <w:adjustRightInd w:val="0"/>
        <w:ind w:firstLine="567"/>
        <w:jc w:val="both"/>
      </w:pPr>
      <w:r w:rsidRPr="00330AFA">
        <w:t>Чтобы избежать внесения повышенных норм препарата на поворотных полосах или во время случайных остановок на длине гона, между штангой и распылителем устанавл</w:t>
      </w:r>
      <w:r w:rsidRPr="00330AFA">
        <w:t>и</w:t>
      </w:r>
      <w:r w:rsidRPr="00330AFA">
        <w:t xml:space="preserve">вают отсекатель потока рабочей жидкости. </w:t>
      </w:r>
    </w:p>
    <w:p w:rsidR="00E90CFA" w:rsidRPr="00330AFA" w:rsidRDefault="00E90CFA" w:rsidP="00330AFA">
      <w:pPr>
        <w:autoSpaceDE w:val="0"/>
        <w:autoSpaceDN w:val="0"/>
        <w:adjustRightInd w:val="0"/>
        <w:ind w:firstLine="567"/>
        <w:jc w:val="both"/>
      </w:pPr>
      <w:r w:rsidRPr="00330AFA">
        <w:t>Применение химических средств сопряжено с нежелательным влиянием на окруж</w:t>
      </w:r>
      <w:r w:rsidRPr="00330AFA">
        <w:t>а</w:t>
      </w:r>
      <w:r w:rsidRPr="00330AFA">
        <w:t>ющую среду и человека, а также высокой стоимостью препаратов. Поэтому прежде чем начать применение химических средств, определяют экономический порог вредоносн</w:t>
      </w:r>
      <w:r w:rsidRPr="00330AFA">
        <w:t>о</w:t>
      </w:r>
      <w:r w:rsidRPr="00330AFA">
        <w:t xml:space="preserve">сти. Сначала рассчитывают дополнительный урожай, окупающий затраты на применение гербицидов. </w:t>
      </w:r>
    </w:p>
    <w:p w:rsidR="00E90CFA" w:rsidRPr="00330AFA" w:rsidRDefault="00E90CFA" w:rsidP="00330AFA">
      <w:pPr>
        <w:widowControl w:val="0"/>
        <w:autoSpaceDE w:val="0"/>
        <w:autoSpaceDN w:val="0"/>
        <w:adjustRightInd w:val="0"/>
        <w:ind w:firstLine="567"/>
        <w:jc w:val="both"/>
      </w:pPr>
      <w:r w:rsidRPr="00330AFA">
        <w:t>Максимальный эффект от химической прополки возможен при совпадении спектра действия препаратов и видового состава сорняков. Химическая прополка должна пров</w:t>
      </w:r>
      <w:r w:rsidRPr="00330AFA">
        <w:t>о</w:t>
      </w:r>
      <w:r w:rsidRPr="00330AFA">
        <w:t>диться в соответствии с регламентами, установленными действующим «Государственным реестром средств защиты растений…», а также «Дополнениями к реестру…».</w:t>
      </w:r>
    </w:p>
    <w:p w:rsidR="00E90CFA" w:rsidRPr="00330AFA" w:rsidRDefault="00E90CFA" w:rsidP="00330AFA">
      <w:pPr>
        <w:autoSpaceDE w:val="0"/>
        <w:autoSpaceDN w:val="0"/>
        <w:adjustRightInd w:val="0"/>
        <w:ind w:firstLine="567"/>
        <w:jc w:val="both"/>
      </w:pPr>
      <w:r w:rsidRPr="00330AFA">
        <w:rPr>
          <w:b/>
          <w:bCs/>
          <w:i/>
          <w:iCs/>
        </w:rPr>
        <w:t xml:space="preserve">Биологические меры борьбы с сорняками. </w:t>
      </w:r>
      <w:r w:rsidRPr="00330AFA">
        <w:t>Они основаны на использовании пов</w:t>
      </w:r>
      <w:r w:rsidRPr="00330AFA">
        <w:t>ы</w:t>
      </w:r>
      <w:r w:rsidRPr="00330AFA">
        <w:t>шенной конкурентоспособности культурных растений по сравнению с сорными и на ун</w:t>
      </w:r>
      <w:r w:rsidRPr="00330AFA">
        <w:t>и</w:t>
      </w:r>
      <w:r w:rsidRPr="00330AFA">
        <w:t xml:space="preserve">чтожении или ослаблении сорняков различными организмами, для которых поражаемое растение служит источником питания. В качестве таких организмов могут быть вирусы, бактерии, грибы, насекомые, клещи, нематоды, рыбы, птицы и др. </w:t>
      </w:r>
    </w:p>
    <w:p w:rsidR="00E90CFA" w:rsidRPr="00330AFA" w:rsidRDefault="00E90CFA" w:rsidP="00330AFA">
      <w:pPr>
        <w:autoSpaceDE w:val="0"/>
        <w:autoSpaceDN w:val="0"/>
        <w:adjustRightInd w:val="0"/>
        <w:ind w:firstLine="567"/>
        <w:jc w:val="both"/>
      </w:pPr>
      <w:r w:rsidRPr="00330AFA">
        <w:t>Цель этого метода – довести засоренность посевов до уровня, при котором они не вызывают экономически ощутимых потерь урожая возделываемых культур. По сравн</w:t>
      </w:r>
      <w:r w:rsidRPr="00330AFA">
        <w:t>е</w:t>
      </w:r>
      <w:r w:rsidRPr="00330AFA">
        <w:t>нию с механическими и химическими приемами у биологических методов борьбы с со</w:t>
      </w:r>
      <w:r w:rsidRPr="00330AFA">
        <w:t>р</w:t>
      </w:r>
      <w:r w:rsidRPr="00330AFA">
        <w:t>няками есть преимущества: при относительно невысоких первичных затратах они обесп</w:t>
      </w:r>
      <w:r w:rsidRPr="00330AFA">
        <w:t>е</w:t>
      </w:r>
      <w:r w:rsidRPr="00330AFA">
        <w:t>чивают значительный экономический эффект в течение продолжительного времени бл</w:t>
      </w:r>
      <w:r w:rsidRPr="00330AFA">
        <w:t>а</w:t>
      </w:r>
      <w:r w:rsidRPr="00330AFA">
        <w:t>годаря длительному действию организмов на растения. Действие биологических методов проявляется в сообществе биологических объектов (растений, бактерий, грибов и т. д.) в конкретных условиях поля.</w:t>
      </w:r>
    </w:p>
    <w:p w:rsidR="00E90CFA" w:rsidRPr="00330AFA" w:rsidRDefault="00E90CFA" w:rsidP="00330AFA">
      <w:pPr>
        <w:autoSpaceDE w:val="0"/>
        <w:autoSpaceDN w:val="0"/>
        <w:adjustRightInd w:val="0"/>
        <w:ind w:firstLine="567"/>
        <w:jc w:val="both"/>
      </w:pPr>
      <w:r w:rsidRPr="00330AFA">
        <w:lastRenderedPageBreak/>
        <w:t>Существует несколько направлений в применении биологического метода борьбы с сорняками.</w:t>
      </w:r>
    </w:p>
    <w:p w:rsidR="00E90CFA" w:rsidRPr="00330AFA" w:rsidRDefault="00E90CFA" w:rsidP="00330AFA">
      <w:pPr>
        <w:autoSpaceDE w:val="0"/>
        <w:autoSpaceDN w:val="0"/>
        <w:adjustRightInd w:val="0"/>
        <w:ind w:firstLine="567"/>
        <w:jc w:val="both"/>
      </w:pPr>
      <w:r w:rsidRPr="00330AFA">
        <w:t>1. Использование в севообороте культур, способных подавлять рост и развитие о</w:t>
      </w:r>
      <w:r w:rsidRPr="00330AFA">
        <w:t>т</w:t>
      </w:r>
      <w:r w:rsidRPr="00330AFA">
        <w:t>дельных сорняков: озимые зерновые культуры (рожь, пшеница, тритикале), смеси злак</w:t>
      </w:r>
      <w:r w:rsidRPr="00330AFA">
        <w:t>о</w:t>
      </w:r>
      <w:r w:rsidRPr="00330AFA">
        <w:t xml:space="preserve">во-бобовых культур на зеленый корм, гречиха, горчица и др. </w:t>
      </w:r>
    </w:p>
    <w:p w:rsidR="00E90CFA" w:rsidRPr="00330AFA" w:rsidRDefault="00E90CFA" w:rsidP="00330AFA">
      <w:pPr>
        <w:widowControl w:val="0"/>
        <w:autoSpaceDE w:val="0"/>
        <w:autoSpaceDN w:val="0"/>
        <w:adjustRightInd w:val="0"/>
        <w:ind w:firstLine="567"/>
        <w:jc w:val="both"/>
      </w:pPr>
      <w:r w:rsidRPr="00330AFA">
        <w:t>Важная роль в очищении от семенных и вегетативных зачатков сорных растений принадлежит занятым и уплотненным парам. Посев многолетних трав также способствует снижению засоренности семенами сорняков почвы.</w:t>
      </w:r>
    </w:p>
    <w:p w:rsidR="00E90CFA" w:rsidRPr="00330AFA" w:rsidRDefault="00E90CFA" w:rsidP="00330AFA">
      <w:pPr>
        <w:widowControl w:val="0"/>
        <w:autoSpaceDE w:val="0"/>
        <w:autoSpaceDN w:val="0"/>
        <w:adjustRightInd w:val="0"/>
        <w:ind w:firstLine="567"/>
        <w:jc w:val="both"/>
      </w:pPr>
      <w:r w:rsidRPr="00330AFA">
        <w:t>Выращивание промежуточных культур в севообороте способствует снижению зас</w:t>
      </w:r>
      <w:r w:rsidRPr="00330AFA">
        <w:t>о</w:t>
      </w:r>
      <w:r w:rsidRPr="00330AFA">
        <w:t>ренности посевов в 2–3 раза за счет угнетенения сорняков вегетативной массой культуры. Подбором наиболее конкурентоспособных культур можно существенно снизить засоре</w:t>
      </w:r>
      <w:r w:rsidRPr="00330AFA">
        <w:t>н</w:t>
      </w:r>
      <w:r w:rsidRPr="00330AFA">
        <w:t>ность посевов.</w:t>
      </w:r>
    </w:p>
    <w:p w:rsidR="00E90CFA" w:rsidRPr="00330AFA" w:rsidRDefault="00E90CFA" w:rsidP="00330AFA">
      <w:pPr>
        <w:autoSpaceDE w:val="0"/>
        <w:autoSpaceDN w:val="0"/>
        <w:adjustRightInd w:val="0"/>
        <w:ind w:firstLine="567"/>
        <w:jc w:val="both"/>
      </w:pPr>
      <w:r w:rsidRPr="00330AFA">
        <w:t>2. Использование некоторых узкоспециализированных фитофагов, т. е. животных организмов, которые питаются отпределенными видами сорных растений. В частности, листки повилики полевой хорошо поедаются жуками и личинками березового щитника. Молодые листья осота полевого и чертополоха охотно поедают личинки зеленого щитн</w:t>
      </w:r>
      <w:r w:rsidRPr="00330AFA">
        <w:t>и</w:t>
      </w:r>
      <w:r w:rsidRPr="00330AFA">
        <w:t>ка. Личинки ненастоящего слоника развиваются на семенах только амброзии полын</w:t>
      </w:r>
      <w:r w:rsidRPr="00330AFA">
        <w:t>о</w:t>
      </w:r>
      <w:r w:rsidRPr="00330AFA">
        <w:t xml:space="preserve">листной, питаются в ее мужских соцветиях, где и превращаются из личинки в куколку, а взрослые жуки питаются пыльцой этого растения. </w:t>
      </w:r>
    </w:p>
    <w:p w:rsidR="00E90CFA" w:rsidRPr="00330AFA" w:rsidRDefault="00E90CFA" w:rsidP="00330AFA">
      <w:pPr>
        <w:autoSpaceDE w:val="0"/>
        <w:autoSpaceDN w:val="0"/>
        <w:adjustRightInd w:val="0"/>
        <w:ind w:firstLine="567"/>
        <w:jc w:val="both"/>
      </w:pPr>
      <w:r w:rsidRPr="00330AFA">
        <w:t>Гусеницы амброзиевой совки питаются листьями этого растения. Амброзиевый л</w:t>
      </w:r>
      <w:r w:rsidRPr="00330AFA">
        <w:t>и</w:t>
      </w:r>
      <w:r w:rsidRPr="00330AFA">
        <w:t xml:space="preserve">стоед в условиях степной зоны способен уничтожить 100 % растений амброзии. </w:t>
      </w:r>
    </w:p>
    <w:p w:rsidR="00E90CFA" w:rsidRPr="00330AFA" w:rsidRDefault="00E90CFA" w:rsidP="00330AFA">
      <w:pPr>
        <w:autoSpaceDE w:val="0"/>
        <w:autoSpaceDN w:val="0"/>
        <w:adjustRightInd w:val="0"/>
        <w:ind w:firstLine="567"/>
        <w:jc w:val="both"/>
      </w:pPr>
      <w:r w:rsidRPr="00330AFA">
        <w:t xml:space="preserve">3. Использование фитопатогенных микроорганизмов и вирусов, которые вызывают задержку роста растений, засыхание листьев, формирование неполноценных семян. </w:t>
      </w:r>
    </w:p>
    <w:p w:rsidR="00E90CFA" w:rsidRPr="00330AFA" w:rsidRDefault="00E90CFA" w:rsidP="00330AFA">
      <w:pPr>
        <w:autoSpaceDE w:val="0"/>
        <w:autoSpaceDN w:val="0"/>
        <w:adjustRightInd w:val="0"/>
        <w:ind w:firstLine="567"/>
        <w:jc w:val="both"/>
      </w:pPr>
      <w:r w:rsidRPr="00330AFA">
        <w:t xml:space="preserve">Выделены штаммы гриба </w:t>
      </w:r>
      <w:r w:rsidRPr="00330AFA">
        <w:rPr>
          <w:i/>
        </w:rPr>
        <w:t>Alternaria cuscutacidae</w:t>
      </w:r>
      <w:r w:rsidRPr="00330AFA">
        <w:t>, поражающие повилики. Через 12–20 дней после опрыскивания засоренных повиликой посевов водной суспензией гриба п</w:t>
      </w:r>
      <w:r w:rsidRPr="00330AFA">
        <w:t>о</w:t>
      </w:r>
      <w:r w:rsidRPr="00330AFA">
        <w:t>вилика полностью уничтожается.</w:t>
      </w:r>
    </w:p>
    <w:p w:rsidR="00E90CFA" w:rsidRPr="00330AFA" w:rsidRDefault="00E90CFA" w:rsidP="00330AFA">
      <w:pPr>
        <w:autoSpaceDE w:val="0"/>
        <w:autoSpaceDN w:val="0"/>
        <w:adjustRightInd w:val="0"/>
        <w:ind w:firstLine="567"/>
        <w:jc w:val="both"/>
      </w:pPr>
      <w:r w:rsidRPr="00330AFA">
        <w:t xml:space="preserve">4. Применение биогенных препаратов – продуктов биосинтеза микроорганизмов или препаратов на основе живых микроорганизмов. В частности, сейчас широко применяют так называемые микогербициды. </w:t>
      </w:r>
    </w:p>
    <w:p w:rsidR="00E90CFA" w:rsidRPr="00330AFA" w:rsidRDefault="00E90CFA" w:rsidP="00330AFA">
      <w:pPr>
        <w:autoSpaceDE w:val="0"/>
        <w:autoSpaceDN w:val="0"/>
        <w:adjustRightInd w:val="0"/>
        <w:ind w:firstLine="567"/>
        <w:jc w:val="both"/>
      </w:pPr>
      <w:r w:rsidRPr="00330AFA">
        <w:t>5. Использование некоторых видов рыб для борьбы с нежелательными водными ра</w:t>
      </w:r>
      <w:r w:rsidRPr="00330AFA">
        <w:t>с</w:t>
      </w:r>
      <w:r w:rsidRPr="00330AFA">
        <w:t xml:space="preserve">тениями. Например, толстолобик и белый амур питаются камышом приморским, водяным орехом, рогозом узколистным, камышом обычным, осоками и др. </w:t>
      </w:r>
    </w:p>
    <w:p w:rsidR="00E90CFA" w:rsidRPr="00330AFA" w:rsidRDefault="00E90CFA" w:rsidP="00330AFA">
      <w:pPr>
        <w:autoSpaceDE w:val="0"/>
        <w:autoSpaceDN w:val="0"/>
        <w:adjustRightInd w:val="0"/>
        <w:ind w:firstLine="567"/>
        <w:jc w:val="both"/>
      </w:pPr>
      <w:r w:rsidRPr="00330AFA">
        <w:t xml:space="preserve">6. Использование птиц для уничтожения семян сорняков. В частности, зерно проса рисовидного является излюбленным кормом диких уток. </w:t>
      </w:r>
    </w:p>
    <w:p w:rsidR="00E90CFA" w:rsidRPr="00330AFA" w:rsidRDefault="00E90CFA" w:rsidP="00330AFA">
      <w:pPr>
        <w:pStyle w:val="aff5"/>
        <w:widowControl w:val="0"/>
        <w:ind w:firstLine="567"/>
        <w:rPr>
          <w:rFonts w:ascii="Times New Roman" w:hAnsi="Times New Roman"/>
          <w:b/>
          <w:sz w:val="24"/>
          <w:szCs w:val="24"/>
        </w:rPr>
      </w:pPr>
      <w:r w:rsidRPr="00330AFA">
        <w:rPr>
          <w:rFonts w:ascii="Times New Roman" w:hAnsi="Times New Roman"/>
          <w:sz w:val="24"/>
          <w:szCs w:val="24"/>
        </w:rPr>
        <w:t>Однако на современном уровне развития земледелия возможности применения би</w:t>
      </w:r>
      <w:r w:rsidRPr="00330AFA">
        <w:rPr>
          <w:rFonts w:ascii="Times New Roman" w:hAnsi="Times New Roman"/>
          <w:sz w:val="24"/>
          <w:szCs w:val="24"/>
        </w:rPr>
        <w:t>о</w:t>
      </w:r>
      <w:r w:rsidRPr="00330AFA">
        <w:rPr>
          <w:rFonts w:ascii="Times New Roman" w:hAnsi="Times New Roman"/>
          <w:sz w:val="24"/>
          <w:szCs w:val="24"/>
        </w:rPr>
        <w:t>логического метода борьбы со злостными сорняками на основе использования фитофагов, микроорганизмов, вирусов и т.</w:t>
      </w:r>
      <w:r w:rsidRPr="00330AFA">
        <w:rPr>
          <w:rFonts w:ascii="Times New Roman" w:hAnsi="Times New Roman"/>
          <w:sz w:val="24"/>
          <w:szCs w:val="24"/>
          <w:lang w:val="en-US"/>
        </w:rPr>
        <w:t> </w:t>
      </w:r>
      <w:r w:rsidRPr="00330AFA">
        <w:rPr>
          <w:rFonts w:ascii="Times New Roman" w:hAnsi="Times New Roman"/>
          <w:sz w:val="24"/>
          <w:szCs w:val="24"/>
        </w:rPr>
        <w:t>д. пока несколько ограничены и не нашли широкого пра</w:t>
      </w:r>
      <w:r w:rsidRPr="00330AFA">
        <w:rPr>
          <w:rFonts w:ascii="Times New Roman" w:hAnsi="Times New Roman"/>
          <w:sz w:val="24"/>
          <w:szCs w:val="24"/>
        </w:rPr>
        <w:t>к</w:t>
      </w:r>
      <w:r w:rsidRPr="00330AFA">
        <w:rPr>
          <w:rFonts w:ascii="Times New Roman" w:hAnsi="Times New Roman"/>
          <w:sz w:val="24"/>
          <w:szCs w:val="24"/>
        </w:rPr>
        <w:t>тического применения.</w:t>
      </w:r>
    </w:p>
    <w:p w:rsidR="00E90CFA" w:rsidRPr="00330AFA" w:rsidRDefault="00E90CFA" w:rsidP="00330AFA">
      <w:pPr>
        <w:autoSpaceDE w:val="0"/>
        <w:autoSpaceDN w:val="0"/>
        <w:adjustRightInd w:val="0"/>
        <w:ind w:firstLine="567"/>
        <w:jc w:val="both"/>
      </w:pPr>
      <w:r w:rsidRPr="00BE6313">
        <w:rPr>
          <w:b/>
          <w:i/>
          <w:iCs/>
        </w:rPr>
        <w:t>Выполнение задания:</w:t>
      </w:r>
      <w:r w:rsidRPr="00330AFA">
        <w:rPr>
          <w:i/>
          <w:iCs/>
        </w:rPr>
        <w:t xml:space="preserve"> </w:t>
      </w:r>
      <w:r w:rsidRPr="00330AFA">
        <w:rPr>
          <w:iCs/>
        </w:rPr>
        <w:t>1</w:t>
      </w:r>
      <w:r w:rsidRPr="00330AFA">
        <w:t xml:space="preserve">) исходя из типа засоренности посевов, вида культурного растения разработать мероприятия по борьбе с сорными растениями; 2) разработать схему применения гербицидов с учетом развития сорных растений, биологических особенностей культуры и технологии ее возделывания (табл. </w:t>
      </w:r>
      <w:r w:rsidR="00330AFA">
        <w:t>8</w:t>
      </w:r>
      <w:r w:rsidRPr="00330AFA">
        <w:t xml:space="preserve"> и </w:t>
      </w:r>
      <w:r w:rsidR="00330AFA">
        <w:t>9</w:t>
      </w:r>
      <w:r w:rsidRPr="00330AFA">
        <w:t>).</w:t>
      </w:r>
    </w:p>
    <w:p w:rsidR="00E90CFA" w:rsidRPr="00330AFA" w:rsidRDefault="00E90CFA" w:rsidP="00E90CFA">
      <w:pPr>
        <w:pStyle w:val="aff5"/>
        <w:widowControl w:val="0"/>
        <w:ind w:firstLine="0"/>
        <w:rPr>
          <w:rFonts w:ascii="Times New Roman" w:hAnsi="Times New Roman"/>
          <w:b/>
          <w:sz w:val="24"/>
          <w:szCs w:val="24"/>
        </w:rPr>
      </w:pPr>
    </w:p>
    <w:p w:rsidR="00E90CFA" w:rsidRPr="00330AFA" w:rsidRDefault="00E90CFA" w:rsidP="00E90CFA">
      <w:pPr>
        <w:pStyle w:val="aff5"/>
        <w:widowControl w:val="0"/>
        <w:ind w:firstLine="0"/>
        <w:jc w:val="center"/>
        <w:rPr>
          <w:rFonts w:ascii="Times New Roman" w:hAnsi="Times New Roman"/>
          <w:b/>
          <w:sz w:val="24"/>
          <w:szCs w:val="24"/>
        </w:rPr>
      </w:pPr>
      <w:r w:rsidRPr="00330AFA">
        <w:rPr>
          <w:rFonts w:ascii="Times New Roman" w:hAnsi="Times New Roman"/>
          <w:spacing w:val="20"/>
          <w:sz w:val="24"/>
          <w:szCs w:val="24"/>
        </w:rPr>
        <w:t>Таблица</w:t>
      </w:r>
      <w:r w:rsidRPr="00330AFA">
        <w:rPr>
          <w:rFonts w:ascii="Times New Roman" w:hAnsi="Times New Roman"/>
          <w:sz w:val="24"/>
          <w:szCs w:val="24"/>
        </w:rPr>
        <w:t xml:space="preserve"> </w:t>
      </w:r>
      <w:r w:rsidR="00330AFA">
        <w:rPr>
          <w:rFonts w:ascii="Times New Roman" w:hAnsi="Times New Roman"/>
          <w:sz w:val="24"/>
          <w:szCs w:val="24"/>
        </w:rPr>
        <w:t>8</w:t>
      </w:r>
      <w:r w:rsidRPr="00330AFA">
        <w:rPr>
          <w:rFonts w:ascii="Times New Roman" w:hAnsi="Times New Roman"/>
          <w:sz w:val="24"/>
          <w:szCs w:val="24"/>
        </w:rPr>
        <w:t xml:space="preserve">. </w:t>
      </w:r>
      <w:r w:rsidRPr="00330AFA">
        <w:rPr>
          <w:rFonts w:ascii="Times New Roman" w:hAnsi="Times New Roman"/>
          <w:b/>
          <w:sz w:val="24"/>
          <w:szCs w:val="24"/>
        </w:rPr>
        <w:t>Агротехнические мероприятия против сорняков</w:t>
      </w:r>
    </w:p>
    <w:p w:rsidR="00E90CFA" w:rsidRPr="00330AFA" w:rsidRDefault="00E90CFA" w:rsidP="00E90CFA">
      <w:pPr>
        <w:pStyle w:val="aff5"/>
        <w:widowControl w:val="0"/>
        <w:ind w:firstLine="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64"/>
        <w:gridCol w:w="1564"/>
        <w:gridCol w:w="1564"/>
        <w:gridCol w:w="1564"/>
        <w:gridCol w:w="1564"/>
        <w:gridCol w:w="1564"/>
      </w:tblGrid>
      <w:tr w:rsidR="00E90CFA" w:rsidRPr="00330AFA" w:rsidTr="00330AFA">
        <w:tc>
          <w:tcPr>
            <w:tcW w:w="1564" w:type="dxa"/>
            <w:vAlign w:val="center"/>
          </w:tcPr>
          <w:p w:rsidR="00E90CFA" w:rsidRPr="00330AFA" w:rsidRDefault="00E90CFA" w:rsidP="00330AFA">
            <w:pPr>
              <w:pStyle w:val="aff5"/>
              <w:widowControl w:val="0"/>
              <w:ind w:firstLine="0"/>
              <w:jc w:val="center"/>
              <w:rPr>
                <w:rFonts w:ascii="Times New Roman" w:hAnsi="Times New Roman"/>
                <w:sz w:val="20"/>
                <w:szCs w:val="20"/>
              </w:rPr>
            </w:pPr>
            <w:r w:rsidRPr="00330AFA">
              <w:rPr>
                <w:rFonts w:ascii="Times New Roman" w:hAnsi="Times New Roman"/>
                <w:sz w:val="20"/>
                <w:szCs w:val="20"/>
              </w:rPr>
              <w:t xml:space="preserve">Поле </w:t>
            </w:r>
          </w:p>
          <w:p w:rsidR="00E90CFA" w:rsidRPr="00330AFA" w:rsidRDefault="00E90CFA" w:rsidP="00330AFA">
            <w:pPr>
              <w:pStyle w:val="aff5"/>
              <w:widowControl w:val="0"/>
              <w:ind w:firstLine="0"/>
              <w:jc w:val="center"/>
              <w:rPr>
                <w:rFonts w:ascii="Times New Roman" w:hAnsi="Times New Roman"/>
                <w:sz w:val="20"/>
                <w:szCs w:val="20"/>
              </w:rPr>
            </w:pPr>
            <w:r w:rsidRPr="00330AFA">
              <w:rPr>
                <w:rFonts w:ascii="Times New Roman" w:hAnsi="Times New Roman"/>
                <w:sz w:val="20"/>
                <w:szCs w:val="20"/>
              </w:rPr>
              <w:t>севооборота</w:t>
            </w:r>
          </w:p>
        </w:tc>
        <w:tc>
          <w:tcPr>
            <w:tcW w:w="1564" w:type="dxa"/>
            <w:vAlign w:val="center"/>
          </w:tcPr>
          <w:p w:rsidR="00E90CFA" w:rsidRPr="00330AFA" w:rsidRDefault="00E90CFA" w:rsidP="00330AFA">
            <w:pPr>
              <w:pStyle w:val="aff5"/>
              <w:widowControl w:val="0"/>
              <w:ind w:firstLine="0"/>
              <w:jc w:val="center"/>
              <w:rPr>
                <w:rFonts w:ascii="Times New Roman" w:hAnsi="Times New Roman"/>
                <w:sz w:val="20"/>
                <w:szCs w:val="20"/>
              </w:rPr>
            </w:pPr>
            <w:r w:rsidRPr="00330AFA">
              <w:rPr>
                <w:rFonts w:ascii="Times New Roman" w:hAnsi="Times New Roman"/>
                <w:sz w:val="20"/>
                <w:szCs w:val="20"/>
              </w:rPr>
              <w:t>Предшественник</w:t>
            </w:r>
          </w:p>
        </w:tc>
        <w:tc>
          <w:tcPr>
            <w:tcW w:w="1564" w:type="dxa"/>
            <w:vAlign w:val="center"/>
          </w:tcPr>
          <w:p w:rsidR="00E90CFA" w:rsidRPr="00330AFA" w:rsidRDefault="00E90CFA" w:rsidP="00330AFA">
            <w:pPr>
              <w:pStyle w:val="aff5"/>
              <w:widowControl w:val="0"/>
              <w:ind w:firstLine="0"/>
              <w:jc w:val="center"/>
              <w:rPr>
                <w:rFonts w:ascii="Times New Roman" w:hAnsi="Times New Roman"/>
                <w:sz w:val="20"/>
                <w:szCs w:val="20"/>
              </w:rPr>
            </w:pPr>
            <w:r w:rsidRPr="00330AFA">
              <w:rPr>
                <w:rFonts w:ascii="Times New Roman" w:hAnsi="Times New Roman"/>
                <w:sz w:val="20"/>
                <w:szCs w:val="20"/>
              </w:rPr>
              <w:t>Культура</w:t>
            </w:r>
          </w:p>
        </w:tc>
        <w:tc>
          <w:tcPr>
            <w:tcW w:w="1564" w:type="dxa"/>
            <w:vAlign w:val="center"/>
          </w:tcPr>
          <w:p w:rsidR="00E90CFA" w:rsidRPr="00330AFA" w:rsidRDefault="00E90CFA" w:rsidP="00330AFA">
            <w:pPr>
              <w:pStyle w:val="aff5"/>
              <w:widowControl w:val="0"/>
              <w:ind w:firstLine="0"/>
              <w:jc w:val="center"/>
              <w:rPr>
                <w:rFonts w:ascii="Times New Roman" w:hAnsi="Times New Roman"/>
                <w:sz w:val="20"/>
                <w:szCs w:val="20"/>
              </w:rPr>
            </w:pPr>
            <w:r w:rsidRPr="00330AFA">
              <w:rPr>
                <w:rFonts w:ascii="Times New Roman" w:hAnsi="Times New Roman"/>
                <w:sz w:val="20"/>
                <w:szCs w:val="20"/>
              </w:rPr>
              <w:t>Степень зас</w:t>
            </w:r>
            <w:r w:rsidRPr="00330AFA">
              <w:rPr>
                <w:rFonts w:ascii="Times New Roman" w:hAnsi="Times New Roman"/>
                <w:sz w:val="20"/>
                <w:szCs w:val="20"/>
              </w:rPr>
              <w:t>о</w:t>
            </w:r>
            <w:r w:rsidRPr="00330AFA">
              <w:rPr>
                <w:rFonts w:ascii="Times New Roman" w:hAnsi="Times New Roman"/>
                <w:sz w:val="20"/>
                <w:szCs w:val="20"/>
              </w:rPr>
              <w:t>ренности</w:t>
            </w:r>
          </w:p>
        </w:tc>
        <w:tc>
          <w:tcPr>
            <w:tcW w:w="1564" w:type="dxa"/>
            <w:vAlign w:val="center"/>
          </w:tcPr>
          <w:p w:rsidR="00E90CFA" w:rsidRPr="00330AFA" w:rsidRDefault="00E90CFA" w:rsidP="00330AFA">
            <w:pPr>
              <w:pStyle w:val="aff5"/>
              <w:widowControl w:val="0"/>
              <w:ind w:firstLine="0"/>
              <w:jc w:val="center"/>
              <w:rPr>
                <w:rFonts w:ascii="Times New Roman" w:hAnsi="Times New Roman"/>
                <w:sz w:val="20"/>
                <w:szCs w:val="20"/>
              </w:rPr>
            </w:pPr>
            <w:r w:rsidRPr="00330AFA">
              <w:rPr>
                <w:rFonts w:ascii="Times New Roman" w:hAnsi="Times New Roman"/>
                <w:sz w:val="20"/>
                <w:szCs w:val="20"/>
              </w:rPr>
              <w:t xml:space="preserve">Основные виды </w:t>
            </w:r>
          </w:p>
          <w:p w:rsidR="00E90CFA" w:rsidRPr="00330AFA" w:rsidRDefault="00E90CFA" w:rsidP="00330AFA">
            <w:pPr>
              <w:pStyle w:val="aff5"/>
              <w:widowControl w:val="0"/>
              <w:ind w:firstLine="0"/>
              <w:jc w:val="center"/>
              <w:rPr>
                <w:rFonts w:ascii="Times New Roman" w:hAnsi="Times New Roman"/>
                <w:sz w:val="20"/>
                <w:szCs w:val="20"/>
              </w:rPr>
            </w:pPr>
            <w:r w:rsidRPr="00330AFA">
              <w:rPr>
                <w:rFonts w:ascii="Times New Roman" w:hAnsi="Times New Roman"/>
                <w:sz w:val="20"/>
                <w:szCs w:val="20"/>
              </w:rPr>
              <w:t>сорняков</w:t>
            </w:r>
          </w:p>
        </w:tc>
        <w:tc>
          <w:tcPr>
            <w:tcW w:w="1564" w:type="dxa"/>
            <w:vAlign w:val="center"/>
          </w:tcPr>
          <w:p w:rsidR="00E90CFA" w:rsidRPr="00330AFA" w:rsidRDefault="00E90CFA" w:rsidP="00330AFA">
            <w:pPr>
              <w:pStyle w:val="aff5"/>
              <w:widowControl w:val="0"/>
              <w:ind w:firstLine="0"/>
              <w:jc w:val="center"/>
              <w:rPr>
                <w:rFonts w:ascii="Times New Roman" w:hAnsi="Times New Roman"/>
                <w:sz w:val="20"/>
                <w:szCs w:val="20"/>
              </w:rPr>
            </w:pPr>
            <w:r w:rsidRPr="00330AFA">
              <w:rPr>
                <w:rFonts w:ascii="Times New Roman" w:hAnsi="Times New Roman"/>
                <w:sz w:val="20"/>
                <w:szCs w:val="20"/>
              </w:rPr>
              <w:t xml:space="preserve">Мероприятия </w:t>
            </w:r>
          </w:p>
          <w:p w:rsidR="00E90CFA" w:rsidRPr="00330AFA" w:rsidRDefault="00E90CFA" w:rsidP="00330AFA">
            <w:pPr>
              <w:pStyle w:val="aff5"/>
              <w:widowControl w:val="0"/>
              <w:ind w:firstLine="0"/>
              <w:jc w:val="center"/>
              <w:rPr>
                <w:rFonts w:ascii="Times New Roman" w:hAnsi="Times New Roman"/>
                <w:sz w:val="20"/>
                <w:szCs w:val="20"/>
              </w:rPr>
            </w:pPr>
            <w:r w:rsidRPr="00330AFA">
              <w:rPr>
                <w:rFonts w:ascii="Times New Roman" w:hAnsi="Times New Roman"/>
                <w:sz w:val="20"/>
                <w:szCs w:val="20"/>
              </w:rPr>
              <w:t xml:space="preserve">по борьбе </w:t>
            </w:r>
          </w:p>
          <w:p w:rsidR="00E90CFA" w:rsidRPr="00330AFA" w:rsidRDefault="00E90CFA" w:rsidP="00330AFA">
            <w:pPr>
              <w:pStyle w:val="aff5"/>
              <w:widowControl w:val="0"/>
              <w:ind w:firstLine="0"/>
              <w:jc w:val="center"/>
              <w:rPr>
                <w:rFonts w:ascii="Times New Roman" w:hAnsi="Times New Roman"/>
                <w:sz w:val="20"/>
                <w:szCs w:val="20"/>
              </w:rPr>
            </w:pPr>
            <w:r w:rsidRPr="00330AFA">
              <w:rPr>
                <w:rFonts w:ascii="Times New Roman" w:hAnsi="Times New Roman"/>
                <w:sz w:val="20"/>
                <w:szCs w:val="20"/>
              </w:rPr>
              <w:t>с сорняками</w:t>
            </w:r>
          </w:p>
        </w:tc>
      </w:tr>
      <w:tr w:rsidR="00E90CFA" w:rsidRPr="00330AFA" w:rsidTr="00330AFA">
        <w:tc>
          <w:tcPr>
            <w:tcW w:w="1564" w:type="dxa"/>
          </w:tcPr>
          <w:p w:rsidR="00E90CFA" w:rsidRPr="00330AFA" w:rsidRDefault="00E90CFA" w:rsidP="00330AFA">
            <w:pPr>
              <w:pStyle w:val="aff5"/>
              <w:widowControl w:val="0"/>
              <w:ind w:firstLine="0"/>
              <w:rPr>
                <w:rFonts w:ascii="Times New Roman" w:hAnsi="Times New Roman"/>
                <w:sz w:val="20"/>
                <w:szCs w:val="20"/>
              </w:rPr>
            </w:pPr>
          </w:p>
        </w:tc>
        <w:tc>
          <w:tcPr>
            <w:tcW w:w="1564" w:type="dxa"/>
          </w:tcPr>
          <w:p w:rsidR="00E90CFA" w:rsidRPr="00330AFA" w:rsidRDefault="00E90CFA" w:rsidP="00330AFA">
            <w:pPr>
              <w:pStyle w:val="aff5"/>
              <w:widowControl w:val="0"/>
              <w:ind w:firstLine="0"/>
              <w:rPr>
                <w:rFonts w:ascii="Times New Roman" w:hAnsi="Times New Roman"/>
                <w:sz w:val="20"/>
                <w:szCs w:val="20"/>
              </w:rPr>
            </w:pPr>
          </w:p>
        </w:tc>
        <w:tc>
          <w:tcPr>
            <w:tcW w:w="1564" w:type="dxa"/>
          </w:tcPr>
          <w:p w:rsidR="00E90CFA" w:rsidRPr="00330AFA" w:rsidRDefault="00E90CFA" w:rsidP="00330AFA">
            <w:pPr>
              <w:pStyle w:val="aff5"/>
              <w:widowControl w:val="0"/>
              <w:ind w:firstLine="0"/>
              <w:rPr>
                <w:rFonts w:ascii="Times New Roman" w:hAnsi="Times New Roman"/>
                <w:sz w:val="20"/>
                <w:szCs w:val="20"/>
              </w:rPr>
            </w:pPr>
          </w:p>
        </w:tc>
        <w:tc>
          <w:tcPr>
            <w:tcW w:w="1564" w:type="dxa"/>
          </w:tcPr>
          <w:p w:rsidR="00E90CFA" w:rsidRPr="00330AFA" w:rsidRDefault="00E90CFA" w:rsidP="00330AFA">
            <w:pPr>
              <w:pStyle w:val="aff5"/>
              <w:widowControl w:val="0"/>
              <w:ind w:firstLine="0"/>
              <w:rPr>
                <w:rFonts w:ascii="Times New Roman" w:hAnsi="Times New Roman"/>
                <w:sz w:val="20"/>
                <w:szCs w:val="20"/>
              </w:rPr>
            </w:pPr>
          </w:p>
        </w:tc>
        <w:tc>
          <w:tcPr>
            <w:tcW w:w="1564" w:type="dxa"/>
          </w:tcPr>
          <w:p w:rsidR="00E90CFA" w:rsidRPr="00330AFA" w:rsidRDefault="00E90CFA" w:rsidP="00330AFA">
            <w:pPr>
              <w:pStyle w:val="aff5"/>
              <w:widowControl w:val="0"/>
              <w:ind w:firstLine="0"/>
              <w:rPr>
                <w:rFonts w:ascii="Times New Roman" w:hAnsi="Times New Roman"/>
                <w:sz w:val="20"/>
                <w:szCs w:val="20"/>
              </w:rPr>
            </w:pPr>
          </w:p>
        </w:tc>
        <w:tc>
          <w:tcPr>
            <w:tcW w:w="1564" w:type="dxa"/>
          </w:tcPr>
          <w:p w:rsidR="00E90CFA" w:rsidRPr="00330AFA" w:rsidRDefault="00E90CFA" w:rsidP="00330AFA">
            <w:pPr>
              <w:pStyle w:val="aff5"/>
              <w:widowControl w:val="0"/>
              <w:ind w:firstLine="0"/>
              <w:rPr>
                <w:rFonts w:ascii="Times New Roman" w:hAnsi="Times New Roman"/>
                <w:sz w:val="20"/>
                <w:szCs w:val="20"/>
              </w:rPr>
            </w:pPr>
          </w:p>
        </w:tc>
      </w:tr>
    </w:tbl>
    <w:p w:rsidR="007224B8" w:rsidRDefault="007224B8" w:rsidP="00E90CFA">
      <w:pPr>
        <w:pStyle w:val="aff5"/>
        <w:widowControl w:val="0"/>
        <w:ind w:firstLine="0"/>
        <w:rPr>
          <w:rFonts w:ascii="Times New Roman" w:hAnsi="Times New Roman"/>
          <w:b/>
          <w:sz w:val="24"/>
          <w:szCs w:val="24"/>
        </w:rPr>
      </w:pPr>
    </w:p>
    <w:p w:rsidR="007224B8" w:rsidRDefault="007224B8">
      <w:pPr>
        <w:rPr>
          <w:rFonts w:eastAsia="Calibri"/>
          <w:b/>
          <w:lang w:eastAsia="en-US"/>
        </w:rPr>
      </w:pPr>
      <w:r>
        <w:rPr>
          <w:b/>
        </w:rPr>
        <w:br w:type="page"/>
      </w:r>
    </w:p>
    <w:p w:rsidR="00E90CFA" w:rsidRPr="00330AFA" w:rsidRDefault="00E90CFA" w:rsidP="00E90CFA">
      <w:pPr>
        <w:pStyle w:val="aff5"/>
        <w:widowControl w:val="0"/>
        <w:ind w:firstLine="0"/>
        <w:jc w:val="center"/>
        <w:rPr>
          <w:rFonts w:ascii="Times New Roman" w:hAnsi="Times New Roman"/>
          <w:b/>
          <w:sz w:val="24"/>
          <w:szCs w:val="24"/>
        </w:rPr>
      </w:pPr>
      <w:r w:rsidRPr="00330AFA">
        <w:rPr>
          <w:rFonts w:ascii="Times New Roman" w:hAnsi="Times New Roman"/>
          <w:spacing w:val="20"/>
          <w:sz w:val="24"/>
          <w:szCs w:val="24"/>
        </w:rPr>
        <w:lastRenderedPageBreak/>
        <w:t>Таблица</w:t>
      </w:r>
      <w:r w:rsidRPr="00330AFA">
        <w:rPr>
          <w:rFonts w:ascii="Times New Roman" w:hAnsi="Times New Roman"/>
          <w:sz w:val="24"/>
          <w:szCs w:val="24"/>
        </w:rPr>
        <w:t xml:space="preserve"> </w:t>
      </w:r>
      <w:r w:rsidR="00330AFA">
        <w:rPr>
          <w:rFonts w:ascii="Times New Roman" w:hAnsi="Times New Roman"/>
          <w:sz w:val="24"/>
          <w:szCs w:val="24"/>
        </w:rPr>
        <w:t>9</w:t>
      </w:r>
      <w:r w:rsidRPr="00330AFA">
        <w:rPr>
          <w:rFonts w:ascii="Times New Roman" w:hAnsi="Times New Roman"/>
          <w:sz w:val="24"/>
          <w:szCs w:val="24"/>
        </w:rPr>
        <w:t xml:space="preserve">. </w:t>
      </w:r>
      <w:r w:rsidRPr="00330AFA">
        <w:rPr>
          <w:rFonts w:ascii="Times New Roman" w:hAnsi="Times New Roman"/>
          <w:b/>
          <w:sz w:val="24"/>
          <w:szCs w:val="24"/>
        </w:rPr>
        <w:t xml:space="preserve">Химические мероприятия против сорняков </w:t>
      </w:r>
    </w:p>
    <w:p w:rsidR="00E90CFA" w:rsidRPr="00330AFA" w:rsidRDefault="00E90CFA" w:rsidP="00E90CFA">
      <w:pPr>
        <w:pStyle w:val="aff5"/>
        <w:widowControl w:val="0"/>
        <w:ind w:firstLine="0"/>
        <w:jc w:val="center"/>
        <w:rPr>
          <w:rFonts w:ascii="Times New Roman" w:hAnsi="Times New Roman"/>
          <w:b/>
          <w:sz w:val="24"/>
          <w:szCs w:val="24"/>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9"/>
        <w:gridCol w:w="629"/>
        <w:gridCol w:w="630"/>
        <w:gridCol w:w="629"/>
        <w:gridCol w:w="630"/>
        <w:gridCol w:w="708"/>
        <w:gridCol w:w="709"/>
        <w:gridCol w:w="709"/>
        <w:gridCol w:w="992"/>
        <w:gridCol w:w="993"/>
        <w:gridCol w:w="2126"/>
      </w:tblGrid>
      <w:tr w:rsidR="00BB46A9" w:rsidRPr="00330AFA" w:rsidTr="00330AFA">
        <w:tc>
          <w:tcPr>
            <w:tcW w:w="629" w:type="dxa"/>
            <w:vMerge w:val="restart"/>
            <w:vAlign w:val="center"/>
          </w:tcPr>
          <w:p w:rsidR="00BB46A9" w:rsidRPr="00330AFA" w:rsidRDefault="00BB46A9" w:rsidP="00330AFA">
            <w:pPr>
              <w:pStyle w:val="aff5"/>
              <w:widowControl w:val="0"/>
              <w:ind w:firstLine="0"/>
              <w:jc w:val="center"/>
              <w:rPr>
                <w:rFonts w:ascii="Times New Roman" w:hAnsi="Times New Roman"/>
                <w:sz w:val="20"/>
                <w:szCs w:val="20"/>
              </w:rPr>
            </w:pPr>
            <w:r w:rsidRPr="00330AFA">
              <w:rPr>
                <w:rFonts w:ascii="Times New Roman" w:hAnsi="Times New Roman"/>
                <w:sz w:val="20"/>
                <w:szCs w:val="20"/>
              </w:rPr>
              <w:t>Поле</w:t>
            </w:r>
          </w:p>
          <w:p w:rsidR="00BB46A9" w:rsidRPr="00330AFA" w:rsidRDefault="00BB46A9" w:rsidP="00330AFA">
            <w:pPr>
              <w:pStyle w:val="aff5"/>
              <w:widowControl w:val="0"/>
              <w:ind w:firstLine="0"/>
              <w:jc w:val="center"/>
              <w:rPr>
                <w:rFonts w:ascii="Times New Roman" w:hAnsi="Times New Roman"/>
                <w:sz w:val="20"/>
                <w:szCs w:val="20"/>
              </w:rPr>
            </w:pPr>
            <w:r w:rsidRPr="00330AFA">
              <w:rPr>
                <w:rFonts w:ascii="Times New Roman" w:hAnsi="Times New Roman"/>
                <w:sz w:val="20"/>
                <w:szCs w:val="20"/>
              </w:rPr>
              <w:t>сев</w:t>
            </w:r>
            <w:r w:rsidRPr="00330AFA">
              <w:rPr>
                <w:rFonts w:ascii="Times New Roman" w:hAnsi="Times New Roman"/>
                <w:sz w:val="20"/>
                <w:szCs w:val="20"/>
              </w:rPr>
              <w:t>о</w:t>
            </w:r>
            <w:r w:rsidRPr="00330AFA">
              <w:rPr>
                <w:rFonts w:ascii="Times New Roman" w:hAnsi="Times New Roman"/>
                <w:sz w:val="20"/>
                <w:szCs w:val="20"/>
              </w:rPr>
              <w:t>об</w:t>
            </w:r>
            <w:r w:rsidRPr="00330AFA">
              <w:rPr>
                <w:rFonts w:ascii="Times New Roman" w:hAnsi="Times New Roman"/>
                <w:sz w:val="20"/>
                <w:szCs w:val="20"/>
              </w:rPr>
              <w:t>о</w:t>
            </w:r>
            <w:r w:rsidRPr="00330AFA">
              <w:rPr>
                <w:rFonts w:ascii="Times New Roman" w:hAnsi="Times New Roman"/>
                <w:sz w:val="20"/>
                <w:szCs w:val="20"/>
              </w:rPr>
              <w:t>рота</w:t>
            </w:r>
          </w:p>
        </w:tc>
        <w:tc>
          <w:tcPr>
            <w:tcW w:w="629" w:type="dxa"/>
            <w:vMerge w:val="restart"/>
            <w:vAlign w:val="center"/>
          </w:tcPr>
          <w:p w:rsidR="00BB46A9" w:rsidRPr="00330AFA" w:rsidRDefault="00BB46A9" w:rsidP="00330AFA">
            <w:pPr>
              <w:pStyle w:val="aff5"/>
              <w:widowControl w:val="0"/>
              <w:ind w:firstLine="0"/>
              <w:jc w:val="center"/>
              <w:rPr>
                <w:rFonts w:ascii="Times New Roman" w:hAnsi="Times New Roman"/>
                <w:sz w:val="20"/>
                <w:szCs w:val="20"/>
              </w:rPr>
            </w:pPr>
            <w:r w:rsidRPr="00330AFA">
              <w:rPr>
                <w:rFonts w:ascii="Times New Roman" w:hAnsi="Times New Roman"/>
                <w:sz w:val="20"/>
                <w:szCs w:val="20"/>
              </w:rPr>
              <w:t>Кул</w:t>
            </w:r>
            <w:r w:rsidRPr="00330AFA">
              <w:rPr>
                <w:rFonts w:ascii="Times New Roman" w:hAnsi="Times New Roman"/>
                <w:sz w:val="20"/>
                <w:szCs w:val="20"/>
              </w:rPr>
              <w:t>ь</w:t>
            </w:r>
            <w:r w:rsidRPr="00330AFA">
              <w:rPr>
                <w:rFonts w:ascii="Times New Roman" w:hAnsi="Times New Roman"/>
                <w:sz w:val="20"/>
                <w:szCs w:val="20"/>
              </w:rPr>
              <w:t>тура</w:t>
            </w:r>
          </w:p>
        </w:tc>
        <w:tc>
          <w:tcPr>
            <w:tcW w:w="630" w:type="dxa"/>
            <w:vMerge w:val="restart"/>
            <w:vAlign w:val="center"/>
          </w:tcPr>
          <w:p w:rsidR="00BB46A9" w:rsidRPr="00330AFA" w:rsidRDefault="00BB46A9" w:rsidP="00330AFA">
            <w:pPr>
              <w:pStyle w:val="aff5"/>
              <w:widowControl w:val="0"/>
              <w:ind w:firstLine="0"/>
              <w:jc w:val="center"/>
              <w:rPr>
                <w:rFonts w:ascii="Times New Roman" w:hAnsi="Times New Roman"/>
                <w:sz w:val="20"/>
                <w:szCs w:val="20"/>
              </w:rPr>
            </w:pPr>
            <w:r w:rsidRPr="00330AFA">
              <w:rPr>
                <w:rFonts w:ascii="Times New Roman" w:hAnsi="Times New Roman"/>
                <w:sz w:val="20"/>
                <w:szCs w:val="20"/>
              </w:rPr>
              <w:t>Пл</w:t>
            </w:r>
            <w:r w:rsidRPr="00330AFA">
              <w:rPr>
                <w:rFonts w:ascii="Times New Roman" w:hAnsi="Times New Roman"/>
                <w:sz w:val="20"/>
                <w:szCs w:val="20"/>
              </w:rPr>
              <w:t>о</w:t>
            </w:r>
            <w:r w:rsidRPr="00330AFA">
              <w:rPr>
                <w:rFonts w:ascii="Times New Roman" w:hAnsi="Times New Roman"/>
                <w:sz w:val="20"/>
                <w:szCs w:val="20"/>
              </w:rPr>
              <w:t>щадь, га</w:t>
            </w:r>
          </w:p>
        </w:tc>
        <w:tc>
          <w:tcPr>
            <w:tcW w:w="629" w:type="dxa"/>
            <w:vMerge w:val="restart"/>
            <w:vAlign w:val="center"/>
          </w:tcPr>
          <w:p w:rsidR="00BB46A9" w:rsidRPr="00330AFA" w:rsidRDefault="00BB46A9" w:rsidP="00330AFA">
            <w:pPr>
              <w:pStyle w:val="aff5"/>
              <w:widowControl w:val="0"/>
              <w:ind w:firstLine="0"/>
              <w:jc w:val="center"/>
              <w:rPr>
                <w:rFonts w:ascii="Times New Roman" w:hAnsi="Times New Roman"/>
                <w:sz w:val="20"/>
                <w:szCs w:val="20"/>
              </w:rPr>
            </w:pPr>
            <w:r w:rsidRPr="00330AFA">
              <w:rPr>
                <w:rFonts w:ascii="Times New Roman" w:hAnsi="Times New Roman"/>
                <w:sz w:val="20"/>
                <w:szCs w:val="20"/>
              </w:rPr>
              <w:t>О</w:t>
            </w:r>
            <w:r w:rsidRPr="00330AFA">
              <w:rPr>
                <w:rFonts w:ascii="Times New Roman" w:hAnsi="Times New Roman"/>
                <w:sz w:val="20"/>
                <w:szCs w:val="20"/>
              </w:rPr>
              <w:t>с</w:t>
            </w:r>
            <w:r w:rsidRPr="00330AFA">
              <w:rPr>
                <w:rFonts w:ascii="Times New Roman" w:hAnsi="Times New Roman"/>
                <w:sz w:val="20"/>
                <w:szCs w:val="20"/>
              </w:rPr>
              <w:t>но</w:t>
            </w:r>
            <w:r w:rsidRPr="00330AFA">
              <w:rPr>
                <w:rFonts w:ascii="Times New Roman" w:hAnsi="Times New Roman"/>
                <w:sz w:val="20"/>
                <w:szCs w:val="20"/>
              </w:rPr>
              <w:t>в</w:t>
            </w:r>
            <w:r w:rsidRPr="00330AFA">
              <w:rPr>
                <w:rFonts w:ascii="Times New Roman" w:hAnsi="Times New Roman"/>
                <w:sz w:val="20"/>
                <w:szCs w:val="20"/>
              </w:rPr>
              <w:t>ные виды</w:t>
            </w:r>
          </w:p>
          <w:p w:rsidR="00BB46A9" w:rsidRPr="00330AFA" w:rsidRDefault="00BB46A9" w:rsidP="00330AFA">
            <w:pPr>
              <w:pStyle w:val="aff5"/>
              <w:widowControl w:val="0"/>
              <w:ind w:firstLine="0"/>
              <w:jc w:val="center"/>
              <w:rPr>
                <w:rFonts w:ascii="Times New Roman" w:hAnsi="Times New Roman"/>
                <w:sz w:val="20"/>
                <w:szCs w:val="20"/>
              </w:rPr>
            </w:pPr>
            <w:r w:rsidRPr="00330AFA">
              <w:rPr>
                <w:rFonts w:ascii="Times New Roman" w:hAnsi="Times New Roman"/>
                <w:sz w:val="20"/>
                <w:szCs w:val="20"/>
              </w:rPr>
              <w:t>со</w:t>
            </w:r>
            <w:r w:rsidRPr="00330AFA">
              <w:rPr>
                <w:rFonts w:ascii="Times New Roman" w:hAnsi="Times New Roman"/>
                <w:sz w:val="20"/>
                <w:szCs w:val="20"/>
              </w:rPr>
              <w:t>р</w:t>
            </w:r>
            <w:r w:rsidRPr="00330AFA">
              <w:rPr>
                <w:rFonts w:ascii="Times New Roman" w:hAnsi="Times New Roman"/>
                <w:sz w:val="20"/>
                <w:szCs w:val="20"/>
              </w:rPr>
              <w:t>няков</w:t>
            </w:r>
          </w:p>
        </w:tc>
        <w:tc>
          <w:tcPr>
            <w:tcW w:w="630" w:type="dxa"/>
            <w:vMerge w:val="restart"/>
            <w:vAlign w:val="center"/>
          </w:tcPr>
          <w:p w:rsidR="00BB46A9" w:rsidRPr="00330AFA" w:rsidRDefault="00BB46A9" w:rsidP="00330AFA">
            <w:pPr>
              <w:pStyle w:val="aff5"/>
              <w:widowControl w:val="0"/>
              <w:ind w:firstLine="0"/>
              <w:jc w:val="center"/>
              <w:rPr>
                <w:rFonts w:ascii="Times New Roman" w:hAnsi="Times New Roman"/>
                <w:sz w:val="20"/>
                <w:szCs w:val="20"/>
              </w:rPr>
            </w:pPr>
            <w:r w:rsidRPr="00330AFA">
              <w:rPr>
                <w:rFonts w:ascii="Times New Roman" w:hAnsi="Times New Roman"/>
                <w:sz w:val="20"/>
                <w:szCs w:val="20"/>
              </w:rPr>
              <w:t>Ге</w:t>
            </w:r>
            <w:r w:rsidRPr="00330AFA">
              <w:rPr>
                <w:rFonts w:ascii="Times New Roman" w:hAnsi="Times New Roman"/>
                <w:sz w:val="20"/>
                <w:szCs w:val="20"/>
              </w:rPr>
              <w:t>р</w:t>
            </w:r>
            <w:r w:rsidRPr="00330AFA">
              <w:rPr>
                <w:rFonts w:ascii="Times New Roman" w:hAnsi="Times New Roman"/>
                <w:sz w:val="20"/>
                <w:szCs w:val="20"/>
              </w:rPr>
              <w:t>бицид</w:t>
            </w:r>
          </w:p>
        </w:tc>
        <w:tc>
          <w:tcPr>
            <w:tcW w:w="2126" w:type="dxa"/>
            <w:gridSpan w:val="3"/>
            <w:vAlign w:val="center"/>
          </w:tcPr>
          <w:p w:rsidR="00BB46A9" w:rsidRPr="00330AFA" w:rsidRDefault="00BB46A9" w:rsidP="00330AFA">
            <w:pPr>
              <w:pStyle w:val="aff5"/>
              <w:widowControl w:val="0"/>
              <w:ind w:firstLine="0"/>
              <w:jc w:val="center"/>
              <w:rPr>
                <w:rFonts w:ascii="Times New Roman" w:hAnsi="Times New Roman"/>
                <w:sz w:val="20"/>
                <w:szCs w:val="20"/>
              </w:rPr>
            </w:pPr>
            <w:r w:rsidRPr="00330AFA">
              <w:rPr>
                <w:rFonts w:ascii="Times New Roman" w:hAnsi="Times New Roman"/>
                <w:sz w:val="20"/>
                <w:szCs w:val="20"/>
              </w:rPr>
              <w:t>Норма расхода, кг/га или л/га</w:t>
            </w:r>
          </w:p>
        </w:tc>
        <w:tc>
          <w:tcPr>
            <w:tcW w:w="1985" w:type="dxa"/>
            <w:gridSpan w:val="2"/>
            <w:vAlign w:val="center"/>
          </w:tcPr>
          <w:p w:rsidR="00BB46A9" w:rsidRPr="00330AFA" w:rsidRDefault="00BB46A9" w:rsidP="00330AFA">
            <w:pPr>
              <w:pStyle w:val="aff5"/>
              <w:widowControl w:val="0"/>
              <w:ind w:firstLine="0"/>
              <w:jc w:val="center"/>
              <w:rPr>
                <w:rFonts w:ascii="Times New Roman" w:hAnsi="Times New Roman"/>
                <w:sz w:val="20"/>
                <w:szCs w:val="20"/>
              </w:rPr>
            </w:pPr>
            <w:r w:rsidRPr="00330AFA">
              <w:rPr>
                <w:rFonts w:ascii="Times New Roman" w:hAnsi="Times New Roman"/>
                <w:sz w:val="20"/>
                <w:szCs w:val="20"/>
              </w:rPr>
              <w:t>На площадь посева культуры</w:t>
            </w:r>
          </w:p>
        </w:tc>
        <w:tc>
          <w:tcPr>
            <w:tcW w:w="2126" w:type="dxa"/>
            <w:vMerge w:val="restart"/>
            <w:vAlign w:val="center"/>
          </w:tcPr>
          <w:p w:rsidR="00BB46A9" w:rsidRPr="00330AFA" w:rsidRDefault="00BB46A9" w:rsidP="00330AFA">
            <w:pPr>
              <w:pStyle w:val="aff5"/>
              <w:widowControl w:val="0"/>
              <w:ind w:firstLine="0"/>
              <w:jc w:val="center"/>
              <w:rPr>
                <w:rFonts w:ascii="Times New Roman" w:hAnsi="Times New Roman"/>
                <w:sz w:val="20"/>
                <w:szCs w:val="20"/>
              </w:rPr>
            </w:pPr>
            <w:r w:rsidRPr="00330AFA">
              <w:rPr>
                <w:rFonts w:ascii="Times New Roman" w:hAnsi="Times New Roman"/>
                <w:sz w:val="20"/>
                <w:szCs w:val="20"/>
              </w:rPr>
              <w:t>Время и способ прим</w:t>
            </w:r>
            <w:r w:rsidRPr="00330AFA">
              <w:rPr>
                <w:rFonts w:ascii="Times New Roman" w:hAnsi="Times New Roman"/>
                <w:sz w:val="20"/>
                <w:szCs w:val="20"/>
              </w:rPr>
              <w:t>е</w:t>
            </w:r>
            <w:r w:rsidRPr="00330AFA">
              <w:rPr>
                <w:rFonts w:ascii="Times New Roman" w:hAnsi="Times New Roman"/>
                <w:sz w:val="20"/>
                <w:szCs w:val="20"/>
              </w:rPr>
              <w:t>нения гербицида</w:t>
            </w:r>
          </w:p>
        </w:tc>
      </w:tr>
      <w:tr w:rsidR="00BB46A9" w:rsidRPr="00330AFA" w:rsidTr="00BB46A9">
        <w:tc>
          <w:tcPr>
            <w:tcW w:w="629" w:type="dxa"/>
            <w:vMerge/>
          </w:tcPr>
          <w:p w:rsidR="00BB46A9" w:rsidRPr="00330AFA" w:rsidRDefault="00BB46A9" w:rsidP="00330AFA">
            <w:pPr>
              <w:pStyle w:val="aff5"/>
              <w:widowControl w:val="0"/>
              <w:ind w:firstLine="0"/>
              <w:jc w:val="center"/>
              <w:rPr>
                <w:rFonts w:ascii="Times New Roman" w:hAnsi="Times New Roman"/>
                <w:sz w:val="20"/>
                <w:szCs w:val="20"/>
              </w:rPr>
            </w:pPr>
          </w:p>
        </w:tc>
        <w:tc>
          <w:tcPr>
            <w:tcW w:w="629" w:type="dxa"/>
            <w:vMerge/>
          </w:tcPr>
          <w:p w:rsidR="00BB46A9" w:rsidRPr="00330AFA" w:rsidRDefault="00BB46A9" w:rsidP="00330AFA">
            <w:pPr>
              <w:pStyle w:val="aff5"/>
              <w:widowControl w:val="0"/>
              <w:ind w:firstLine="0"/>
              <w:jc w:val="center"/>
              <w:rPr>
                <w:rFonts w:ascii="Times New Roman" w:hAnsi="Times New Roman"/>
                <w:sz w:val="20"/>
                <w:szCs w:val="20"/>
              </w:rPr>
            </w:pPr>
          </w:p>
        </w:tc>
        <w:tc>
          <w:tcPr>
            <w:tcW w:w="630" w:type="dxa"/>
            <w:vMerge/>
          </w:tcPr>
          <w:p w:rsidR="00BB46A9" w:rsidRPr="00330AFA" w:rsidRDefault="00BB46A9" w:rsidP="00330AFA">
            <w:pPr>
              <w:pStyle w:val="aff5"/>
              <w:widowControl w:val="0"/>
              <w:ind w:firstLine="0"/>
              <w:jc w:val="center"/>
              <w:rPr>
                <w:rFonts w:ascii="Times New Roman" w:hAnsi="Times New Roman"/>
                <w:sz w:val="20"/>
                <w:szCs w:val="20"/>
              </w:rPr>
            </w:pPr>
          </w:p>
        </w:tc>
        <w:tc>
          <w:tcPr>
            <w:tcW w:w="629" w:type="dxa"/>
            <w:vMerge/>
          </w:tcPr>
          <w:p w:rsidR="00BB46A9" w:rsidRPr="00330AFA" w:rsidRDefault="00BB46A9" w:rsidP="00330AFA">
            <w:pPr>
              <w:pStyle w:val="aff5"/>
              <w:widowControl w:val="0"/>
              <w:ind w:firstLine="0"/>
              <w:jc w:val="center"/>
              <w:rPr>
                <w:rFonts w:ascii="Times New Roman" w:hAnsi="Times New Roman"/>
                <w:sz w:val="20"/>
                <w:szCs w:val="20"/>
              </w:rPr>
            </w:pPr>
          </w:p>
        </w:tc>
        <w:tc>
          <w:tcPr>
            <w:tcW w:w="630" w:type="dxa"/>
            <w:vMerge/>
          </w:tcPr>
          <w:p w:rsidR="00BB46A9" w:rsidRPr="00330AFA" w:rsidRDefault="00BB46A9" w:rsidP="00330AFA">
            <w:pPr>
              <w:pStyle w:val="aff5"/>
              <w:widowControl w:val="0"/>
              <w:ind w:firstLine="0"/>
              <w:jc w:val="center"/>
              <w:rPr>
                <w:rFonts w:ascii="Times New Roman" w:hAnsi="Times New Roman"/>
                <w:sz w:val="20"/>
                <w:szCs w:val="20"/>
              </w:rPr>
            </w:pPr>
          </w:p>
        </w:tc>
        <w:tc>
          <w:tcPr>
            <w:tcW w:w="708" w:type="dxa"/>
            <w:vAlign w:val="center"/>
          </w:tcPr>
          <w:p w:rsidR="00BB46A9" w:rsidRPr="00330AFA" w:rsidRDefault="00BB46A9" w:rsidP="00BB46A9">
            <w:pPr>
              <w:pStyle w:val="aff5"/>
              <w:widowControl w:val="0"/>
              <w:ind w:firstLine="0"/>
              <w:jc w:val="center"/>
              <w:rPr>
                <w:rFonts w:ascii="Times New Roman" w:hAnsi="Times New Roman"/>
                <w:sz w:val="20"/>
                <w:szCs w:val="20"/>
              </w:rPr>
            </w:pPr>
            <w:r w:rsidRPr="00330AFA">
              <w:rPr>
                <w:rFonts w:ascii="Times New Roman" w:hAnsi="Times New Roman"/>
                <w:sz w:val="20"/>
                <w:szCs w:val="20"/>
              </w:rPr>
              <w:t>д. в.</w:t>
            </w:r>
          </w:p>
        </w:tc>
        <w:tc>
          <w:tcPr>
            <w:tcW w:w="709" w:type="dxa"/>
            <w:vAlign w:val="center"/>
          </w:tcPr>
          <w:p w:rsidR="00BB46A9" w:rsidRPr="00330AFA" w:rsidRDefault="00BB46A9" w:rsidP="00BB46A9">
            <w:pPr>
              <w:pStyle w:val="aff5"/>
              <w:widowControl w:val="0"/>
              <w:ind w:firstLine="0"/>
              <w:jc w:val="center"/>
              <w:rPr>
                <w:rFonts w:ascii="Times New Roman" w:hAnsi="Times New Roman"/>
                <w:sz w:val="20"/>
                <w:szCs w:val="20"/>
              </w:rPr>
            </w:pPr>
            <w:r w:rsidRPr="00330AFA">
              <w:rPr>
                <w:rFonts w:ascii="Times New Roman" w:hAnsi="Times New Roman"/>
                <w:sz w:val="20"/>
                <w:szCs w:val="20"/>
              </w:rPr>
              <w:t>преп</w:t>
            </w:r>
            <w:r w:rsidRPr="00330AFA">
              <w:rPr>
                <w:rFonts w:ascii="Times New Roman" w:hAnsi="Times New Roman"/>
                <w:sz w:val="20"/>
                <w:szCs w:val="20"/>
              </w:rPr>
              <w:t>а</w:t>
            </w:r>
            <w:r w:rsidRPr="00330AFA">
              <w:rPr>
                <w:rFonts w:ascii="Times New Roman" w:hAnsi="Times New Roman"/>
                <w:sz w:val="20"/>
                <w:szCs w:val="20"/>
              </w:rPr>
              <w:t>рата</w:t>
            </w:r>
          </w:p>
        </w:tc>
        <w:tc>
          <w:tcPr>
            <w:tcW w:w="709" w:type="dxa"/>
            <w:vAlign w:val="center"/>
          </w:tcPr>
          <w:p w:rsidR="00BB46A9" w:rsidRPr="00330AFA" w:rsidRDefault="00BB46A9" w:rsidP="00BB46A9">
            <w:pPr>
              <w:pStyle w:val="aff5"/>
              <w:widowControl w:val="0"/>
              <w:ind w:firstLine="0"/>
              <w:jc w:val="center"/>
              <w:rPr>
                <w:rFonts w:ascii="Times New Roman" w:hAnsi="Times New Roman"/>
                <w:sz w:val="20"/>
                <w:szCs w:val="20"/>
              </w:rPr>
            </w:pPr>
            <w:r w:rsidRPr="00330AFA">
              <w:rPr>
                <w:rFonts w:ascii="Times New Roman" w:hAnsi="Times New Roman"/>
                <w:sz w:val="20"/>
                <w:szCs w:val="20"/>
              </w:rPr>
              <w:t>воды</w:t>
            </w:r>
          </w:p>
        </w:tc>
        <w:tc>
          <w:tcPr>
            <w:tcW w:w="992" w:type="dxa"/>
            <w:vAlign w:val="center"/>
          </w:tcPr>
          <w:p w:rsidR="00BB46A9" w:rsidRPr="00330AFA" w:rsidRDefault="00BB46A9" w:rsidP="00BB46A9">
            <w:pPr>
              <w:pStyle w:val="aff5"/>
              <w:widowControl w:val="0"/>
              <w:ind w:firstLine="0"/>
              <w:jc w:val="center"/>
              <w:rPr>
                <w:rFonts w:ascii="Times New Roman" w:hAnsi="Times New Roman"/>
                <w:sz w:val="20"/>
                <w:szCs w:val="20"/>
              </w:rPr>
            </w:pPr>
            <w:r w:rsidRPr="00330AFA">
              <w:rPr>
                <w:rFonts w:ascii="Times New Roman" w:hAnsi="Times New Roman"/>
                <w:sz w:val="20"/>
                <w:szCs w:val="20"/>
              </w:rPr>
              <w:t>препарата</w:t>
            </w:r>
          </w:p>
        </w:tc>
        <w:tc>
          <w:tcPr>
            <w:tcW w:w="993" w:type="dxa"/>
            <w:vAlign w:val="center"/>
          </w:tcPr>
          <w:p w:rsidR="00BB46A9" w:rsidRPr="00330AFA" w:rsidRDefault="00BB46A9" w:rsidP="00BB46A9">
            <w:pPr>
              <w:pStyle w:val="aff5"/>
              <w:widowControl w:val="0"/>
              <w:ind w:firstLine="0"/>
              <w:jc w:val="center"/>
              <w:rPr>
                <w:rFonts w:ascii="Times New Roman" w:hAnsi="Times New Roman"/>
                <w:sz w:val="20"/>
                <w:szCs w:val="20"/>
              </w:rPr>
            </w:pPr>
            <w:r w:rsidRPr="00330AFA">
              <w:rPr>
                <w:rFonts w:ascii="Times New Roman" w:hAnsi="Times New Roman"/>
                <w:sz w:val="20"/>
                <w:szCs w:val="20"/>
              </w:rPr>
              <w:t>воды</w:t>
            </w:r>
          </w:p>
        </w:tc>
        <w:tc>
          <w:tcPr>
            <w:tcW w:w="2126" w:type="dxa"/>
            <w:vMerge/>
            <w:vAlign w:val="center"/>
          </w:tcPr>
          <w:p w:rsidR="00BB46A9" w:rsidRPr="00330AFA" w:rsidRDefault="00BB46A9" w:rsidP="00BB46A9">
            <w:pPr>
              <w:pStyle w:val="aff5"/>
              <w:widowControl w:val="0"/>
              <w:ind w:firstLine="0"/>
              <w:jc w:val="center"/>
              <w:rPr>
                <w:rFonts w:ascii="Times New Roman" w:hAnsi="Times New Roman"/>
                <w:sz w:val="20"/>
                <w:szCs w:val="20"/>
              </w:rPr>
            </w:pPr>
          </w:p>
        </w:tc>
      </w:tr>
      <w:tr w:rsidR="00E90CFA" w:rsidRPr="00330AFA" w:rsidTr="00330AFA">
        <w:tc>
          <w:tcPr>
            <w:tcW w:w="629" w:type="dxa"/>
          </w:tcPr>
          <w:p w:rsidR="00E90CFA" w:rsidRPr="00330AFA" w:rsidRDefault="00E90CFA" w:rsidP="00330AFA">
            <w:pPr>
              <w:pStyle w:val="aff5"/>
              <w:widowControl w:val="0"/>
              <w:ind w:firstLine="0"/>
              <w:jc w:val="center"/>
              <w:rPr>
                <w:rFonts w:ascii="Times New Roman" w:hAnsi="Times New Roman"/>
                <w:sz w:val="20"/>
                <w:szCs w:val="20"/>
              </w:rPr>
            </w:pPr>
          </w:p>
        </w:tc>
        <w:tc>
          <w:tcPr>
            <w:tcW w:w="629" w:type="dxa"/>
          </w:tcPr>
          <w:p w:rsidR="00E90CFA" w:rsidRPr="00330AFA" w:rsidRDefault="00E90CFA" w:rsidP="00330AFA">
            <w:pPr>
              <w:pStyle w:val="aff5"/>
              <w:widowControl w:val="0"/>
              <w:ind w:firstLine="0"/>
              <w:jc w:val="center"/>
              <w:rPr>
                <w:rFonts w:ascii="Times New Roman" w:hAnsi="Times New Roman"/>
                <w:sz w:val="20"/>
                <w:szCs w:val="20"/>
              </w:rPr>
            </w:pPr>
          </w:p>
        </w:tc>
        <w:tc>
          <w:tcPr>
            <w:tcW w:w="630" w:type="dxa"/>
          </w:tcPr>
          <w:p w:rsidR="00E90CFA" w:rsidRPr="00330AFA" w:rsidRDefault="00E90CFA" w:rsidP="00330AFA">
            <w:pPr>
              <w:pStyle w:val="aff5"/>
              <w:widowControl w:val="0"/>
              <w:ind w:firstLine="0"/>
              <w:jc w:val="center"/>
              <w:rPr>
                <w:rFonts w:ascii="Times New Roman" w:hAnsi="Times New Roman"/>
                <w:sz w:val="20"/>
                <w:szCs w:val="20"/>
              </w:rPr>
            </w:pPr>
          </w:p>
        </w:tc>
        <w:tc>
          <w:tcPr>
            <w:tcW w:w="629" w:type="dxa"/>
          </w:tcPr>
          <w:p w:rsidR="00E90CFA" w:rsidRPr="00330AFA" w:rsidRDefault="00E90CFA" w:rsidP="00330AFA">
            <w:pPr>
              <w:pStyle w:val="aff5"/>
              <w:widowControl w:val="0"/>
              <w:ind w:firstLine="0"/>
              <w:jc w:val="center"/>
              <w:rPr>
                <w:rFonts w:ascii="Times New Roman" w:hAnsi="Times New Roman"/>
                <w:sz w:val="20"/>
                <w:szCs w:val="20"/>
              </w:rPr>
            </w:pPr>
          </w:p>
        </w:tc>
        <w:tc>
          <w:tcPr>
            <w:tcW w:w="630" w:type="dxa"/>
          </w:tcPr>
          <w:p w:rsidR="00E90CFA" w:rsidRPr="00330AFA" w:rsidRDefault="00E90CFA" w:rsidP="00330AFA">
            <w:pPr>
              <w:pStyle w:val="aff5"/>
              <w:widowControl w:val="0"/>
              <w:ind w:firstLine="0"/>
              <w:jc w:val="center"/>
              <w:rPr>
                <w:rFonts w:ascii="Times New Roman" w:hAnsi="Times New Roman"/>
                <w:sz w:val="20"/>
                <w:szCs w:val="20"/>
              </w:rPr>
            </w:pPr>
          </w:p>
        </w:tc>
        <w:tc>
          <w:tcPr>
            <w:tcW w:w="708" w:type="dxa"/>
          </w:tcPr>
          <w:p w:rsidR="00E90CFA" w:rsidRPr="00330AFA" w:rsidRDefault="00E90CFA" w:rsidP="00330AFA">
            <w:pPr>
              <w:pStyle w:val="aff5"/>
              <w:widowControl w:val="0"/>
              <w:ind w:firstLine="0"/>
              <w:jc w:val="center"/>
              <w:rPr>
                <w:rFonts w:ascii="Times New Roman" w:hAnsi="Times New Roman"/>
                <w:sz w:val="20"/>
                <w:szCs w:val="20"/>
              </w:rPr>
            </w:pPr>
          </w:p>
        </w:tc>
        <w:tc>
          <w:tcPr>
            <w:tcW w:w="709" w:type="dxa"/>
          </w:tcPr>
          <w:p w:rsidR="00E90CFA" w:rsidRPr="00330AFA" w:rsidRDefault="00E90CFA" w:rsidP="00330AFA">
            <w:pPr>
              <w:pStyle w:val="aff5"/>
              <w:widowControl w:val="0"/>
              <w:ind w:firstLine="0"/>
              <w:jc w:val="center"/>
              <w:rPr>
                <w:rFonts w:ascii="Times New Roman" w:hAnsi="Times New Roman"/>
                <w:sz w:val="20"/>
                <w:szCs w:val="20"/>
              </w:rPr>
            </w:pPr>
          </w:p>
        </w:tc>
        <w:tc>
          <w:tcPr>
            <w:tcW w:w="709" w:type="dxa"/>
          </w:tcPr>
          <w:p w:rsidR="00E90CFA" w:rsidRPr="00330AFA" w:rsidRDefault="00E90CFA" w:rsidP="00330AFA">
            <w:pPr>
              <w:pStyle w:val="aff5"/>
              <w:widowControl w:val="0"/>
              <w:ind w:firstLine="0"/>
              <w:jc w:val="center"/>
              <w:rPr>
                <w:rFonts w:ascii="Times New Roman" w:hAnsi="Times New Roman"/>
                <w:sz w:val="20"/>
                <w:szCs w:val="20"/>
              </w:rPr>
            </w:pPr>
          </w:p>
        </w:tc>
        <w:tc>
          <w:tcPr>
            <w:tcW w:w="992" w:type="dxa"/>
          </w:tcPr>
          <w:p w:rsidR="00E90CFA" w:rsidRPr="00330AFA" w:rsidRDefault="00E90CFA" w:rsidP="00330AFA">
            <w:pPr>
              <w:pStyle w:val="aff5"/>
              <w:widowControl w:val="0"/>
              <w:ind w:firstLine="0"/>
              <w:jc w:val="center"/>
              <w:rPr>
                <w:rFonts w:ascii="Times New Roman" w:hAnsi="Times New Roman"/>
                <w:sz w:val="20"/>
                <w:szCs w:val="20"/>
              </w:rPr>
            </w:pPr>
          </w:p>
        </w:tc>
        <w:tc>
          <w:tcPr>
            <w:tcW w:w="993" w:type="dxa"/>
          </w:tcPr>
          <w:p w:rsidR="00E90CFA" w:rsidRPr="00330AFA" w:rsidRDefault="00E90CFA" w:rsidP="00330AFA">
            <w:pPr>
              <w:pStyle w:val="aff5"/>
              <w:widowControl w:val="0"/>
              <w:ind w:firstLine="0"/>
              <w:jc w:val="center"/>
              <w:rPr>
                <w:rFonts w:ascii="Times New Roman" w:hAnsi="Times New Roman"/>
                <w:sz w:val="20"/>
                <w:szCs w:val="20"/>
              </w:rPr>
            </w:pPr>
          </w:p>
        </w:tc>
        <w:tc>
          <w:tcPr>
            <w:tcW w:w="2126" w:type="dxa"/>
          </w:tcPr>
          <w:p w:rsidR="00E90CFA" w:rsidRPr="00330AFA" w:rsidRDefault="00E90CFA" w:rsidP="00330AFA">
            <w:pPr>
              <w:pStyle w:val="aff5"/>
              <w:widowControl w:val="0"/>
              <w:ind w:firstLine="0"/>
              <w:jc w:val="center"/>
              <w:rPr>
                <w:rFonts w:ascii="Times New Roman" w:hAnsi="Times New Roman"/>
                <w:sz w:val="20"/>
                <w:szCs w:val="20"/>
              </w:rPr>
            </w:pPr>
          </w:p>
        </w:tc>
      </w:tr>
    </w:tbl>
    <w:p w:rsidR="00E90CFA" w:rsidRPr="00420A68" w:rsidRDefault="00E90CFA" w:rsidP="00E90CFA">
      <w:pPr>
        <w:pStyle w:val="aff5"/>
        <w:widowControl w:val="0"/>
        <w:ind w:firstLine="0"/>
        <w:jc w:val="center"/>
        <w:rPr>
          <w:rFonts w:ascii="Times New Roman" w:hAnsi="Times New Roman"/>
          <w:b/>
          <w:sz w:val="16"/>
          <w:szCs w:val="16"/>
        </w:rPr>
      </w:pPr>
    </w:p>
    <w:p w:rsidR="00E90CFA" w:rsidRPr="00330AFA" w:rsidRDefault="00E90CFA" w:rsidP="00330AFA">
      <w:pPr>
        <w:shd w:val="clear" w:color="auto" w:fill="FFFFFF"/>
        <w:ind w:firstLine="567"/>
        <w:jc w:val="both"/>
      </w:pPr>
      <w:r w:rsidRPr="00330AFA">
        <w:t>Для</w:t>
      </w:r>
      <w:r w:rsidRPr="00330AFA">
        <w:rPr>
          <w:smallCaps/>
        </w:rPr>
        <w:t xml:space="preserve"> </w:t>
      </w:r>
      <w:r w:rsidRPr="00330AFA">
        <w:t>более полного и быстрейшего очищения полей от сорняков необходимо, чтобы борьба с ними велась при научно обоснованном сочетании агротехнических, химических и биологических средств с учетом особенностей возделываемых культур и конкретных почвенно-климатических условий. Комплекс мер по борьбе с сорняками должен спосо</w:t>
      </w:r>
      <w:r w:rsidRPr="00330AFA">
        <w:t>б</w:t>
      </w:r>
      <w:r w:rsidRPr="00330AFA">
        <w:t>ствовать созданию оптимальных условий роста и развития возделываемых растений на протяжении всей вегетации и обеспечивать получение максимального урожая высокого качества при высокой экономической эффективности всех применяемых мероприятий. Важно, чтобы этот комплекс не оказывал нежелательного воздействия на плодородие почвы, ее биологические и агрохимические показатели.</w:t>
      </w:r>
    </w:p>
    <w:p w:rsidR="00E90CFA" w:rsidRPr="00330AFA" w:rsidRDefault="00E90CFA" w:rsidP="00330AFA">
      <w:pPr>
        <w:shd w:val="clear" w:color="auto" w:fill="FFFFFF"/>
        <w:ind w:firstLine="567"/>
        <w:jc w:val="both"/>
      </w:pPr>
      <w:r w:rsidRPr="00330AFA">
        <w:t>1. </w:t>
      </w:r>
      <w:r w:rsidRPr="00330AFA">
        <w:rPr>
          <w:i/>
        </w:rPr>
        <w:t>Сочетание механических и фитоценотических мер</w:t>
      </w:r>
      <w:r w:rsidRPr="00330AFA">
        <w:t xml:space="preserve"> успешно применяют в борьбе с бодяком полевым. Сущность этого сочетания – систематическая подрезка появляющи</w:t>
      </w:r>
      <w:r w:rsidRPr="00330AFA">
        <w:t>х</w:t>
      </w:r>
      <w:r w:rsidRPr="00330AFA">
        <w:t>ся побегов сорняка в паровом поле с последующим угнетением оставшихся жизнеспосо</w:t>
      </w:r>
      <w:r w:rsidRPr="00330AFA">
        <w:t>б</w:t>
      </w:r>
      <w:r w:rsidRPr="00330AFA">
        <w:t>ных растений стеблестоем озимых колосовых культур.</w:t>
      </w:r>
    </w:p>
    <w:p w:rsidR="00E90CFA" w:rsidRPr="00330AFA" w:rsidRDefault="00E90CFA" w:rsidP="00330AFA">
      <w:pPr>
        <w:shd w:val="clear" w:color="auto" w:fill="FFFFFF"/>
        <w:ind w:firstLine="567"/>
        <w:jc w:val="both"/>
      </w:pPr>
      <w:r w:rsidRPr="00330AFA">
        <w:t>2. </w:t>
      </w:r>
      <w:r w:rsidRPr="00330AFA">
        <w:rPr>
          <w:i/>
        </w:rPr>
        <w:t>Сочетание механического удаления сорняков с последующим биологическим угн</w:t>
      </w:r>
      <w:r w:rsidRPr="00330AFA">
        <w:rPr>
          <w:i/>
        </w:rPr>
        <w:t>е</w:t>
      </w:r>
      <w:r w:rsidRPr="00330AFA">
        <w:rPr>
          <w:i/>
        </w:rPr>
        <w:t>тением</w:t>
      </w:r>
      <w:r w:rsidRPr="00330AFA">
        <w:t xml:space="preserve"> широко применяют при возделывании пропашных культур.</w:t>
      </w:r>
    </w:p>
    <w:p w:rsidR="00E90CFA" w:rsidRPr="00330AFA" w:rsidRDefault="00E90CFA" w:rsidP="00330AFA">
      <w:pPr>
        <w:shd w:val="clear" w:color="auto" w:fill="FFFFFF"/>
        <w:ind w:firstLine="567"/>
        <w:jc w:val="both"/>
      </w:pPr>
      <w:r w:rsidRPr="00330AFA">
        <w:t xml:space="preserve">3. Широко используют в производстве </w:t>
      </w:r>
      <w:r w:rsidRPr="00330AFA">
        <w:rPr>
          <w:i/>
        </w:rPr>
        <w:t>сочетание механических и химических мер</w:t>
      </w:r>
      <w:r w:rsidRPr="00330AFA">
        <w:t xml:space="preserve"> уничтожения сорняков. Особенно повышается эффект при минимальной обработке почвы.</w:t>
      </w:r>
    </w:p>
    <w:p w:rsidR="00E90CFA" w:rsidRPr="00330AFA" w:rsidRDefault="00E90CFA" w:rsidP="00330AFA">
      <w:pPr>
        <w:pStyle w:val="aff5"/>
        <w:widowControl w:val="0"/>
        <w:ind w:firstLine="567"/>
        <w:rPr>
          <w:rFonts w:ascii="Times New Roman" w:hAnsi="Times New Roman"/>
          <w:b/>
          <w:sz w:val="24"/>
          <w:szCs w:val="24"/>
        </w:rPr>
      </w:pPr>
      <w:r w:rsidRPr="00330AFA">
        <w:rPr>
          <w:rFonts w:ascii="Times New Roman" w:hAnsi="Times New Roman"/>
          <w:sz w:val="24"/>
          <w:szCs w:val="24"/>
        </w:rPr>
        <w:t>4. </w:t>
      </w:r>
      <w:r w:rsidRPr="00330AFA">
        <w:rPr>
          <w:rFonts w:ascii="Times New Roman" w:hAnsi="Times New Roman"/>
          <w:i/>
          <w:sz w:val="24"/>
          <w:szCs w:val="24"/>
        </w:rPr>
        <w:t>Сочетание механических, химических и фитоценотических мер</w:t>
      </w:r>
      <w:r w:rsidRPr="00330AFA">
        <w:rPr>
          <w:rFonts w:ascii="Times New Roman" w:hAnsi="Times New Roman"/>
          <w:sz w:val="24"/>
          <w:szCs w:val="24"/>
        </w:rPr>
        <w:t xml:space="preserve"> в технологии во</w:t>
      </w:r>
      <w:r w:rsidRPr="00330AFA">
        <w:rPr>
          <w:rFonts w:ascii="Times New Roman" w:hAnsi="Times New Roman"/>
          <w:sz w:val="24"/>
          <w:szCs w:val="24"/>
        </w:rPr>
        <w:t>з</w:t>
      </w:r>
      <w:r w:rsidRPr="00330AFA">
        <w:rPr>
          <w:rFonts w:ascii="Times New Roman" w:hAnsi="Times New Roman"/>
          <w:sz w:val="24"/>
          <w:szCs w:val="24"/>
        </w:rPr>
        <w:t>делываемых культур обеспечивает более полное уничтожение сорных растений, так как их воздействие на сорняки продолжается несколько лет или даже весь период чередования культур в севообороте.</w:t>
      </w:r>
    </w:p>
    <w:p w:rsidR="000C16A8" w:rsidRDefault="000C16A8" w:rsidP="0011264D">
      <w:pPr>
        <w:rPr>
          <w:b/>
        </w:rPr>
      </w:pPr>
    </w:p>
    <w:p w:rsidR="000C16A8" w:rsidRDefault="00B3386E" w:rsidP="00C340EA">
      <w:pPr>
        <w:rPr>
          <w:b/>
        </w:rPr>
      </w:pPr>
      <w:r>
        <w:rPr>
          <w:b/>
        </w:rPr>
        <w:t>Работа 8. Расчет энергетической эффективности применения пестицидов</w:t>
      </w:r>
    </w:p>
    <w:p w:rsidR="000C16A8" w:rsidRDefault="000C16A8" w:rsidP="0011264D">
      <w:pPr>
        <w:rPr>
          <w:b/>
        </w:rPr>
      </w:pPr>
    </w:p>
    <w:p w:rsidR="00B3386E" w:rsidRPr="00B3386E" w:rsidRDefault="00B3386E" w:rsidP="00B3386E">
      <w:pPr>
        <w:ind w:firstLine="567"/>
        <w:jc w:val="both"/>
      </w:pPr>
      <w:r w:rsidRPr="00BE6313">
        <w:rPr>
          <w:b/>
          <w:i/>
        </w:rPr>
        <w:t>Задание:</w:t>
      </w:r>
      <w:r w:rsidRPr="00B3386E">
        <w:rPr>
          <w:b/>
        </w:rPr>
        <w:t xml:space="preserve"> </w:t>
      </w:r>
      <w:r w:rsidRPr="00C340EA">
        <w:t>1)</w:t>
      </w:r>
      <w:r w:rsidRPr="00B3386E">
        <w:t xml:space="preserve"> освоить методику расчета энергетической эффективности применения пестицидов; 2)  рассчитать энергетическую эффективность применения пестицидов по индивидуальным заданиям.</w:t>
      </w:r>
    </w:p>
    <w:p w:rsidR="00B3386E" w:rsidRPr="00B3386E" w:rsidRDefault="00B3386E" w:rsidP="00B3386E">
      <w:pPr>
        <w:ind w:firstLine="567"/>
        <w:jc w:val="both"/>
        <w:rPr>
          <w:b/>
          <w:i/>
        </w:rPr>
      </w:pPr>
      <w:r w:rsidRPr="00B3386E">
        <w:rPr>
          <w:b/>
          <w:i/>
        </w:rPr>
        <w:t xml:space="preserve">Методические указания. </w:t>
      </w:r>
    </w:p>
    <w:p w:rsidR="00BE6313" w:rsidRDefault="00BE6313" w:rsidP="00B3386E">
      <w:pPr>
        <w:shd w:val="clear" w:color="auto" w:fill="FFFFFF"/>
        <w:autoSpaceDE w:val="0"/>
        <w:autoSpaceDN w:val="0"/>
        <w:adjustRightInd w:val="0"/>
        <w:ind w:firstLine="567"/>
        <w:jc w:val="center"/>
        <w:rPr>
          <w:bCs/>
          <w:color w:val="000000"/>
        </w:rPr>
      </w:pPr>
    </w:p>
    <w:p w:rsidR="00B3386E" w:rsidRPr="00BE6313" w:rsidRDefault="00B3386E" w:rsidP="00B3386E">
      <w:pPr>
        <w:shd w:val="clear" w:color="auto" w:fill="FFFFFF"/>
        <w:autoSpaceDE w:val="0"/>
        <w:autoSpaceDN w:val="0"/>
        <w:adjustRightInd w:val="0"/>
        <w:ind w:firstLine="567"/>
        <w:jc w:val="center"/>
        <w:rPr>
          <w:bCs/>
          <w:color w:val="000000"/>
        </w:rPr>
      </w:pPr>
      <w:r w:rsidRPr="00BE6313">
        <w:rPr>
          <w:bCs/>
          <w:color w:val="000000"/>
        </w:rPr>
        <w:t>1. Методика энергетического анализа применения пестицидов</w:t>
      </w:r>
    </w:p>
    <w:p w:rsidR="00B3386E" w:rsidRPr="00D0589B" w:rsidRDefault="00B3386E" w:rsidP="00B3386E">
      <w:pPr>
        <w:ind w:firstLine="567"/>
        <w:jc w:val="center"/>
        <w:rPr>
          <w:bCs/>
          <w:color w:val="000000"/>
        </w:rPr>
      </w:pPr>
      <w:r w:rsidRPr="00D0589B">
        <w:rPr>
          <w:bCs/>
          <w:color w:val="000000"/>
        </w:rPr>
        <w:t>1.1. Расчет количества энергии, накопленной</w:t>
      </w:r>
    </w:p>
    <w:p w:rsidR="00B3386E" w:rsidRPr="00D0589B" w:rsidRDefault="00B3386E" w:rsidP="00B3386E">
      <w:pPr>
        <w:ind w:firstLine="567"/>
        <w:jc w:val="center"/>
        <w:rPr>
          <w:bCs/>
          <w:color w:val="000000"/>
        </w:rPr>
      </w:pPr>
      <w:r w:rsidRPr="00D0589B">
        <w:rPr>
          <w:bCs/>
          <w:color w:val="000000"/>
        </w:rPr>
        <w:t>в основной продукции за счет применения пестицидов</w:t>
      </w:r>
    </w:p>
    <w:p w:rsidR="00B3386E" w:rsidRPr="00B3386E" w:rsidRDefault="00B3386E" w:rsidP="00B3386E">
      <w:pPr>
        <w:ind w:firstLine="567"/>
        <w:jc w:val="center"/>
        <w:rPr>
          <w:b/>
          <w:bCs/>
          <w:color w:val="FF0000"/>
        </w:rPr>
      </w:pPr>
    </w:p>
    <w:p w:rsidR="00B3386E" w:rsidRPr="00B3386E" w:rsidRDefault="00B3386E" w:rsidP="00B3386E">
      <w:pPr>
        <w:ind w:firstLine="567"/>
        <w:jc w:val="both"/>
        <w:rPr>
          <w:color w:val="000000"/>
          <w:spacing w:val="-2"/>
        </w:rPr>
      </w:pPr>
      <w:r w:rsidRPr="00B3386E">
        <w:rPr>
          <w:color w:val="000000"/>
          <w:spacing w:val="-2"/>
        </w:rPr>
        <w:t>Количество энергии, накопленной в основной сельскохозяйственной продукции, п</w:t>
      </w:r>
      <w:r w:rsidRPr="00B3386E">
        <w:rPr>
          <w:color w:val="000000"/>
          <w:spacing w:val="-2"/>
        </w:rPr>
        <w:t>о</w:t>
      </w:r>
      <w:r w:rsidRPr="00B3386E">
        <w:rPr>
          <w:color w:val="000000"/>
          <w:spacing w:val="-2"/>
        </w:rPr>
        <w:t>лученной от применения пестицидов, определяется по формуле</w:t>
      </w:r>
    </w:p>
    <w:p w:rsidR="00B3386E" w:rsidRPr="00B3386E" w:rsidRDefault="00B3386E" w:rsidP="00B3386E">
      <w:pPr>
        <w:ind w:firstLine="567"/>
        <w:jc w:val="center"/>
        <w:rPr>
          <w:iCs/>
          <w:color w:val="000000"/>
        </w:rPr>
      </w:pPr>
      <w:r w:rsidRPr="00B3386E">
        <w:rPr>
          <w:i/>
          <w:iCs/>
          <w:color w:val="000000"/>
          <w:spacing w:val="-14"/>
          <w:lang w:val="en-US"/>
        </w:rPr>
        <w:t>V</w:t>
      </w:r>
      <w:r w:rsidRPr="00B3386E">
        <w:rPr>
          <w:i/>
          <w:iCs/>
          <w:color w:val="000000"/>
          <w:spacing w:val="-14"/>
        </w:rPr>
        <w:t xml:space="preserve"> </w:t>
      </w:r>
      <w:r w:rsidRPr="00B3386E">
        <w:rPr>
          <w:i/>
          <w:iCs/>
          <w:color w:val="000000"/>
        </w:rPr>
        <w:t xml:space="preserve"> = </w:t>
      </w:r>
      <w:r w:rsidRPr="00B3386E">
        <w:rPr>
          <w:iCs/>
          <w:color w:val="000000"/>
        </w:rPr>
        <w:t>У</w:t>
      </w:r>
      <w:r w:rsidRPr="00B3386E">
        <w:rPr>
          <w:iCs/>
          <w:color w:val="000000"/>
          <w:vertAlign w:val="subscript"/>
        </w:rPr>
        <w:t>п</w:t>
      </w:r>
      <w:r w:rsidRPr="00B3386E">
        <w:rPr>
          <w:i/>
          <w:iCs/>
          <w:color w:val="000000"/>
        </w:rPr>
        <w:t xml:space="preserve"> · </w:t>
      </w:r>
      <w:r w:rsidRPr="00B3386E">
        <w:rPr>
          <w:i/>
          <w:iCs/>
          <w:color w:val="000000"/>
          <w:lang w:val="en-US"/>
        </w:rPr>
        <w:t>R</w:t>
      </w:r>
      <w:r w:rsidRPr="00B3386E">
        <w:rPr>
          <w:i/>
          <w:iCs/>
          <w:color w:val="000000"/>
          <w:vertAlign w:val="subscript"/>
          <w:lang w:val="en-US"/>
        </w:rPr>
        <w:t>i</w:t>
      </w:r>
      <w:r w:rsidRPr="00B3386E">
        <w:rPr>
          <w:i/>
          <w:iCs/>
          <w:color w:val="000000"/>
        </w:rPr>
        <w:t xml:space="preserve"> · </w:t>
      </w:r>
      <w:r w:rsidRPr="00B3386E">
        <w:rPr>
          <w:i/>
          <w:iCs/>
          <w:color w:val="000000"/>
          <w:lang w:val="en-US"/>
        </w:rPr>
        <w:t>l</w:t>
      </w:r>
      <w:r w:rsidRPr="00B3386E">
        <w:rPr>
          <w:i/>
          <w:iCs/>
          <w:color w:val="000000"/>
        </w:rPr>
        <w:t xml:space="preserve"> · </w:t>
      </w:r>
      <w:r w:rsidRPr="00B3386E">
        <w:rPr>
          <w:iCs/>
          <w:color w:val="000000"/>
        </w:rPr>
        <w:t>100,</w:t>
      </w:r>
    </w:p>
    <w:p w:rsidR="00B3386E" w:rsidRPr="00B3386E" w:rsidRDefault="00B3386E" w:rsidP="00B3386E">
      <w:pPr>
        <w:ind w:firstLine="567"/>
        <w:jc w:val="both"/>
        <w:rPr>
          <w:color w:val="000000"/>
        </w:rPr>
      </w:pPr>
      <w:r w:rsidRPr="00B3386E">
        <w:rPr>
          <w:color w:val="000000"/>
        </w:rPr>
        <w:t xml:space="preserve">где </w:t>
      </w:r>
      <w:r w:rsidRPr="00B3386E">
        <w:rPr>
          <w:i/>
          <w:iCs/>
          <w:color w:val="000000"/>
          <w:lang w:val="en-US"/>
        </w:rPr>
        <w:t>V</w:t>
      </w:r>
      <w:r w:rsidRPr="00B3386E">
        <w:rPr>
          <w:color w:val="000000"/>
        </w:rPr>
        <w:t xml:space="preserve"> – содержание энергии в основной продукции, МДж;</w:t>
      </w:r>
    </w:p>
    <w:p w:rsidR="00B3386E" w:rsidRPr="00B3386E" w:rsidRDefault="00B3386E" w:rsidP="00B3386E">
      <w:pPr>
        <w:ind w:firstLine="567"/>
        <w:jc w:val="both"/>
        <w:rPr>
          <w:color w:val="000000"/>
        </w:rPr>
      </w:pPr>
      <w:r w:rsidRPr="00B3386E">
        <w:rPr>
          <w:color w:val="000000"/>
        </w:rPr>
        <w:t xml:space="preserve">      </w:t>
      </w:r>
      <w:r w:rsidRPr="00B3386E">
        <w:rPr>
          <w:iCs/>
          <w:color w:val="000000"/>
        </w:rPr>
        <w:t>У</w:t>
      </w:r>
      <w:r w:rsidRPr="00B3386E">
        <w:rPr>
          <w:iCs/>
          <w:color w:val="000000"/>
          <w:vertAlign w:val="subscript"/>
        </w:rPr>
        <w:t>п</w:t>
      </w:r>
      <w:r w:rsidRPr="00B3386E">
        <w:rPr>
          <w:i/>
          <w:iCs/>
          <w:color w:val="000000"/>
        </w:rPr>
        <w:t xml:space="preserve"> </w:t>
      </w:r>
      <w:r w:rsidRPr="00B3386E">
        <w:rPr>
          <w:color w:val="000000"/>
        </w:rPr>
        <w:t xml:space="preserve">– прибавка  урожая  основной  продукции  от применения пестицидов, ц/га; </w:t>
      </w:r>
    </w:p>
    <w:p w:rsidR="00B3386E" w:rsidRPr="00B3386E" w:rsidRDefault="00B3386E" w:rsidP="00B3386E">
      <w:pPr>
        <w:ind w:firstLine="567"/>
        <w:jc w:val="both"/>
        <w:rPr>
          <w:color w:val="000000"/>
        </w:rPr>
      </w:pPr>
      <w:r w:rsidRPr="00B3386E">
        <w:rPr>
          <w:color w:val="000000"/>
        </w:rPr>
        <w:t xml:space="preserve">      </w:t>
      </w:r>
      <w:r w:rsidRPr="00B3386E">
        <w:rPr>
          <w:i/>
          <w:iCs/>
          <w:color w:val="000000"/>
          <w:lang w:val="en-US"/>
        </w:rPr>
        <w:t>R</w:t>
      </w:r>
      <w:r w:rsidRPr="00B3386E">
        <w:rPr>
          <w:i/>
          <w:iCs/>
          <w:color w:val="000000"/>
          <w:vertAlign w:val="subscript"/>
          <w:lang w:val="en-US"/>
        </w:rPr>
        <w:t>i</w:t>
      </w:r>
      <w:r w:rsidRPr="00B3386E">
        <w:rPr>
          <w:i/>
          <w:iCs/>
          <w:color w:val="000000"/>
        </w:rPr>
        <w:t xml:space="preserve"> </w:t>
      </w:r>
      <w:r w:rsidRPr="00B3386E">
        <w:rPr>
          <w:color w:val="000000"/>
        </w:rPr>
        <w:t>– коэффициент перевода в сухое вещество (табл. 1</w:t>
      </w:r>
      <w:r w:rsidR="000E5BB6">
        <w:rPr>
          <w:color w:val="000000"/>
        </w:rPr>
        <w:t>0</w:t>
      </w:r>
      <w:r w:rsidRPr="00B3386E">
        <w:rPr>
          <w:color w:val="000000"/>
        </w:rPr>
        <w:t xml:space="preserve">); </w:t>
      </w:r>
    </w:p>
    <w:p w:rsidR="00B3386E" w:rsidRPr="00B3386E" w:rsidRDefault="00B3386E" w:rsidP="00B3386E">
      <w:pPr>
        <w:ind w:firstLine="567"/>
        <w:jc w:val="both"/>
        <w:rPr>
          <w:color w:val="000000"/>
        </w:rPr>
      </w:pPr>
      <w:r w:rsidRPr="00B3386E">
        <w:rPr>
          <w:color w:val="000000"/>
        </w:rPr>
        <w:t xml:space="preserve">      </w:t>
      </w:r>
      <w:r w:rsidRPr="00B3386E">
        <w:rPr>
          <w:i/>
          <w:iCs/>
          <w:color w:val="000000"/>
          <w:lang w:val="en-US"/>
        </w:rPr>
        <w:t>l</w:t>
      </w:r>
      <w:r w:rsidRPr="00B3386E">
        <w:rPr>
          <w:i/>
          <w:iCs/>
          <w:color w:val="000000"/>
        </w:rPr>
        <w:t xml:space="preserve"> </w:t>
      </w:r>
      <w:r w:rsidRPr="00B3386E">
        <w:rPr>
          <w:color w:val="000000"/>
        </w:rPr>
        <w:t xml:space="preserve">– содержание общей энергии в 1 кг сухого вещества основной продукции, МДж; </w:t>
      </w:r>
    </w:p>
    <w:p w:rsidR="00B3386E" w:rsidRDefault="00B3386E" w:rsidP="00B3386E">
      <w:pPr>
        <w:ind w:firstLine="567"/>
        <w:jc w:val="both"/>
        <w:rPr>
          <w:color w:val="000000"/>
        </w:rPr>
      </w:pPr>
      <w:r w:rsidRPr="00B3386E">
        <w:rPr>
          <w:color w:val="000000"/>
        </w:rPr>
        <w:t xml:space="preserve">      </w:t>
      </w:r>
      <w:r w:rsidRPr="00B3386E">
        <w:rPr>
          <w:iCs/>
          <w:color w:val="000000"/>
        </w:rPr>
        <w:t>100</w:t>
      </w:r>
      <w:r w:rsidRPr="00B3386E">
        <w:rPr>
          <w:color w:val="000000"/>
        </w:rPr>
        <w:t xml:space="preserve"> – коэффициент перевода центнеров в килограммы.</w:t>
      </w:r>
    </w:p>
    <w:p w:rsidR="000276F2" w:rsidRDefault="000276F2">
      <w:pPr>
        <w:rPr>
          <w:color w:val="000000"/>
        </w:rPr>
      </w:pPr>
      <w:r>
        <w:rPr>
          <w:color w:val="000000"/>
        </w:rPr>
        <w:br w:type="page"/>
      </w:r>
    </w:p>
    <w:p w:rsidR="000E5BB6" w:rsidRDefault="000E5BB6" w:rsidP="000E5BB6">
      <w:pPr>
        <w:spacing w:line="216" w:lineRule="auto"/>
        <w:jc w:val="center"/>
        <w:rPr>
          <w:b/>
        </w:rPr>
      </w:pPr>
      <w:r w:rsidRPr="000250C5">
        <w:rPr>
          <w:spacing w:val="20"/>
        </w:rPr>
        <w:lastRenderedPageBreak/>
        <w:t>Таблиц</w:t>
      </w:r>
      <w:r w:rsidRPr="00100664">
        <w:t>а 1</w:t>
      </w:r>
      <w:r>
        <w:t>0</w:t>
      </w:r>
      <w:r w:rsidRPr="00100664">
        <w:t>.</w:t>
      </w:r>
      <w:r>
        <w:rPr>
          <w:b/>
        </w:rPr>
        <w:t xml:space="preserve"> </w:t>
      </w:r>
      <w:r w:rsidRPr="00100664">
        <w:rPr>
          <w:b/>
        </w:rPr>
        <w:t xml:space="preserve">Содержание энергии и коэффициент перевода продукции </w:t>
      </w:r>
    </w:p>
    <w:p w:rsidR="000E5BB6" w:rsidRPr="00100664" w:rsidRDefault="000E5BB6" w:rsidP="000E5BB6">
      <w:pPr>
        <w:spacing w:line="216" w:lineRule="auto"/>
        <w:jc w:val="center"/>
        <w:rPr>
          <w:b/>
          <w:color w:val="000000"/>
        </w:rPr>
      </w:pPr>
      <w:r w:rsidRPr="00100664">
        <w:rPr>
          <w:b/>
        </w:rPr>
        <w:t>в сухое вещество</w:t>
      </w:r>
      <w:r w:rsidRPr="00100664">
        <w:rPr>
          <w:b/>
          <w:color w:val="000000"/>
        </w:rPr>
        <w:t>, ед.</w:t>
      </w:r>
    </w:p>
    <w:p w:rsidR="000E5BB6" w:rsidRPr="0031347E" w:rsidRDefault="000E5BB6" w:rsidP="000E5BB6">
      <w:pPr>
        <w:spacing w:line="216" w:lineRule="auto"/>
        <w:jc w:val="center"/>
        <w:rPr>
          <w:b/>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348"/>
        <w:gridCol w:w="1311"/>
        <w:gridCol w:w="1312"/>
        <w:gridCol w:w="1312"/>
      </w:tblGrid>
      <w:tr w:rsidR="000E5BB6" w:rsidRPr="000E5BB6" w:rsidTr="00C340EA">
        <w:trPr>
          <w:jc w:val="center"/>
        </w:trPr>
        <w:tc>
          <w:tcPr>
            <w:tcW w:w="5348" w:type="dxa"/>
            <w:tcMar>
              <w:left w:w="57" w:type="dxa"/>
              <w:right w:w="57" w:type="dxa"/>
            </w:tcMar>
            <w:vAlign w:val="center"/>
          </w:tcPr>
          <w:p w:rsidR="000E5BB6" w:rsidRPr="000E5BB6" w:rsidRDefault="000E5BB6" w:rsidP="000E5BB6">
            <w:pPr>
              <w:jc w:val="center"/>
              <w:rPr>
                <w:sz w:val="20"/>
                <w:szCs w:val="20"/>
              </w:rPr>
            </w:pPr>
            <w:r w:rsidRPr="000E5BB6">
              <w:rPr>
                <w:sz w:val="20"/>
                <w:szCs w:val="20"/>
              </w:rPr>
              <w:t>Культуры</w:t>
            </w:r>
          </w:p>
        </w:tc>
        <w:tc>
          <w:tcPr>
            <w:tcW w:w="1311" w:type="dxa"/>
            <w:tcMar>
              <w:left w:w="57" w:type="dxa"/>
              <w:right w:w="57" w:type="dxa"/>
            </w:tcMar>
            <w:vAlign w:val="center"/>
          </w:tcPr>
          <w:p w:rsidR="000E5BB6" w:rsidRPr="000E5BB6" w:rsidRDefault="000E5BB6" w:rsidP="000E5BB6">
            <w:pPr>
              <w:jc w:val="center"/>
              <w:rPr>
                <w:i/>
                <w:sz w:val="20"/>
                <w:szCs w:val="20"/>
              </w:rPr>
            </w:pPr>
            <w:r w:rsidRPr="000E5BB6">
              <w:rPr>
                <w:i/>
                <w:color w:val="000000"/>
                <w:sz w:val="20"/>
                <w:szCs w:val="20"/>
                <w:lang w:val="en-US"/>
              </w:rPr>
              <w:t>R</w:t>
            </w:r>
            <w:r w:rsidRPr="000E5BB6">
              <w:rPr>
                <w:i/>
                <w:color w:val="000000"/>
                <w:sz w:val="20"/>
                <w:szCs w:val="20"/>
                <w:vertAlign w:val="subscript"/>
                <w:lang w:val="en-US"/>
              </w:rPr>
              <w:t>i</w:t>
            </w:r>
          </w:p>
        </w:tc>
        <w:tc>
          <w:tcPr>
            <w:tcW w:w="1312" w:type="dxa"/>
            <w:tcMar>
              <w:left w:w="57" w:type="dxa"/>
              <w:right w:w="57" w:type="dxa"/>
            </w:tcMar>
            <w:vAlign w:val="center"/>
          </w:tcPr>
          <w:p w:rsidR="000E5BB6" w:rsidRPr="000E5BB6" w:rsidRDefault="000E5BB6" w:rsidP="000E5BB6">
            <w:pPr>
              <w:jc w:val="center"/>
              <w:rPr>
                <w:i/>
                <w:sz w:val="20"/>
                <w:szCs w:val="20"/>
              </w:rPr>
            </w:pPr>
            <w:r w:rsidRPr="000E5BB6">
              <w:rPr>
                <w:i/>
                <w:sz w:val="20"/>
                <w:szCs w:val="20"/>
                <w:lang w:val="en-US"/>
              </w:rPr>
              <w:t>l</w:t>
            </w:r>
          </w:p>
        </w:tc>
        <w:tc>
          <w:tcPr>
            <w:tcW w:w="1312" w:type="dxa"/>
            <w:tcMar>
              <w:left w:w="57" w:type="dxa"/>
              <w:right w:w="57" w:type="dxa"/>
            </w:tcMar>
            <w:vAlign w:val="center"/>
          </w:tcPr>
          <w:p w:rsidR="000E5BB6" w:rsidRPr="000E5BB6" w:rsidRDefault="000E5BB6" w:rsidP="000E5BB6">
            <w:pPr>
              <w:jc w:val="center"/>
              <w:rPr>
                <w:i/>
                <w:sz w:val="20"/>
                <w:szCs w:val="20"/>
              </w:rPr>
            </w:pPr>
            <w:r w:rsidRPr="000E5BB6">
              <w:rPr>
                <w:i/>
                <w:color w:val="000000"/>
                <w:sz w:val="20"/>
                <w:szCs w:val="20"/>
                <w:lang w:val="en-US"/>
              </w:rPr>
              <w:t>R</w:t>
            </w:r>
            <w:r w:rsidRPr="000E5BB6">
              <w:rPr>
                <w:i/>
                <w:color w:val="000000"/>
                <w:sz w:val="20"/>
                <w:szCs w:val="20"/>
                <w:vertAlign w:val="subscript"/>
                <w:lang w:val="en-US"/>
              </w:rPr>
              <w:t>i</w:t>
            </w:r>
            <w:r w:rsidRPr="000E5BB6">
              <w:rPr>
                <w:i/>
                <w:color w:val="000000"/>
                <w:sz w:val="20"/>
                <w:szCs w:val="20"/>
              </w:rPr>
              <w:t xml:space="preserve"> </w:t>
            </w:r>
            <w:r w:rsidRPr="000E5BB6">
              <w:rPr>
                <w:rFonts w:ascii="Calibri" w:hAnsi="Calibri"/>
                <w:i/>
                <w:color w:val="000000"/>
                <w:sz w:val="20"/>
                <w:szCs w:val="20"/>
              </w:rPr>
              <w:t>·</w:t>
            </w:r>
            <w:r w:rsidRPr="000E5BB6">
              <w:rPr>
                <w:i/>
                <w:color w:val="000000"/>
                <w:sz w:val="20"/>
                <w:szCs w:val="20"/>
              </w:rPr>
              <w:t xml:space="preserve"> </w:t>
            </w:r>
            <w:r w:rsidRPr="000E5BB6">
              <w:rPr>
                <w:i/>
                <w:color w:val="000000"/>
                <w:sz w:val="20"/>
                <w:szCs w:val="20"/>
                <w:lang w:val="en-US"/>
              </w:rPr>
              <w:t>l</w:t>
            </w:r>
          </w:p>
        </w:tc>
      </w:tr>
      <w:tr w:rsidR="000E5BB6" w:rsidRPr="000E5BB6" w:rsidTr="00C340EA">
        <w:trPr>
          <w:jc w:val="center"/>
        </w:trPr>
        <w:tc>
          <w:tcPr>
            <w:tcW w:w="5348" w:type="dxa"/>
            <w:tcMar>
              <w:left w:w="57" w:type="dxa"/>
              <w:right w:w="57" w:type="dxa"/>
            </w:tcMar>
            <w:vAlign w:val="center"/>
          </w:tcPr>
          <w:p w:rsidR="000E5BB6" w:rsidRPr="000E5BB6" w:rsidRDefault="000E5BB6" w:rsidP="000E5BB6">
            <w:pPr>
              <w:rPr>
                <w:sz w:val="20"/>
                <w:szCs w:val="20"/>
              </w:rPr>
            </w:pPr>
            <w:r w:rsidRPr="000E5BB6">
              <w:rPr>
                <w:sz w:val="20"/>
                <w:szCs w:val="20"/>
              </w:rPr>
              <w:t>Озимая рожь (зерно)</w:t>
            </w:r>
          </w:p>
        </w:tc>
        <w:tc>
          <w:tcPr>
            <w:tcW w:w="1311" w:type="dxa"/>
            <w:tcMar>
              <w:left w:w="57" w:type="dxa"/>
              <w:right w:w="57" w:type="dxa"/>
            </w:tcMar>
            <w:vAlign w:val="center"/>
          </w:tcPr>
          <w:p w:rsidR="000E5BB6" w:rsidRPr="000E5BB6" w:rsidRDefault="000E5BB6" w:rsidP="000E5BB6">
            <w:pPr>
              <w:jc w:val="center"/>
              <w:rPr>
                <w:sz w:val="20"/>
                <w:szCs w:val="20"/>
              </w:rPr>
            </w:pPr>
            <w:r w:rsidRPr="000E5BB6">
              <w:rPr>
                <w:sz w:val="20"/>
                <w:szCs w:val="20"/>
              </w:rPr>
              <w:t>0,86</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19,49</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16,76</w:t>
            </w:r>
          </w:p>
        </w:tc>
      </w:tr>
      <w:tr w:rsidR="000E5BB6" w:rsidRPr="000E5BB6" w:rsidTr="00C340EA">
        <w:trPr>
          <w:jc w:val="center"/>
        </w:trPr>
        <w:tc>
          <w:tcPr>
            <w:tcW w:w="5348" w:type="dxa"/>
            <w:tcMar>
              <w:left w:w="57" w:type="dxa"/>
              <w:right w:w="57" w:type="dxa"/>
            </w:tcMar>
            <w:vAlign w:val="center"/>
          </w:tcPr>
          <w:p w:rsidR="000E5BB6" w:rsidRPr="000E5BB6" w:rsidRDefault="000E5BB6" w:rsidP="000E5BB6">
            <w:pPr>
              <w:rPr>
                <w:sz w:val="20"/>
                <w:szCs w:val="20"/>
              </w:rPr>
            </w:pPr>
            <w:r w:rsidRPr="000E5BB6">
              <w:rPr>
                <w:sz w:val="20"/>
                <w:szCs w:val="20"/>
              </w:rPr>
              <w:t>Озимая пшеница (зерно)</w:t>
            </w:r>
          </w:p>
        </w:tc>
        <w:tc>
          <w:tcPr>
            <w:tcW w:w="1311" w:type="dxa"/>
            <w:tcMar>
              <w:left w:w="57" w:type="dxa"/>
              <w:right w:w="57" w:type="dxa"/>
            </w:tcMar>
            <w:vAlign w:val="center"/>
          </w:tcPr>
          <w:p w:rsidR="000E5BB6" w:rsidRPr="000E5BB6" w:rsidRDefault="000E5BB6" w:rsidP="000E5BB6">
            <w:pPr>
              <w:jc w:val="center"/>
              <w:rPr>
                <w:sz w:val="20"/>
                <w:szCs w:val="20"/>
              </w:rPr>
            </w:pPr>
            <w:r w:rsidRPr="000E5BB6">
              <w:rPr>
                <w:sz w:val="20"/>
                <w:szCs w:val="20"/>
              </w:rPr>
              <w:t>0,86</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19,13</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16,46</w:t>
            </w:r>
          </w:p>
        </w:tc>
      </w:tr>
      <w:tr w:rsidR="000E5BB6" w:rsidRPr="000E5BB6" w:rsidTr="00C340EA">
        <w:trPr>
          <w:jc w:val="center"/>
        </w:trPr>
        <w:tc>
          <w:tcPr>
            <w:tcW w:w="5348" w:type="dxa"/>
            <w:tcMar>
              <w:left w:w="57" w:type="dxa"/>
              <w:right w:w="57" w:type="dxa"/>
            </w:tcMar>
            <w:vAlign w:val="center"/>
          </w:tcPr>
          <w:p w:rsidR="000E5BB6" w:rsidRPr="000E5BB6" w:rsidRDefault="000E5BB6" w:rsidP="000E5BB6">
            <w:pPr>
              <w:rPr>
                <w:sz w:val="20"/>
                <w:szCs w:val="20"/>
              </w:rPr>
            </w:pPr>
            <w:r w:rsidRPr="000E5BB6">
              <w:rPr>
                <w:sz w:val="20"/>
                <w:szCs w:val="20"/>
              </w:rPr>
              <w:t>Озимая тритикале (зерно)</w:t>
            </w:r>
          </w:p>
        </w:tc>
        <w:tc>
          <w:tcPr>
            <w:tcW w:w="1311" w:type="dxa"/>
            <w:tcMar>
              <w:left w:w="57" w:type="dxa"/>
              <w:right w:w="57" w:type="dxa"/>
            </w:tcMar>
            <w:vAlign w:val="center"/>
          </w:tcPr>
          <w:p w:rsidR="000E5BB6" w:rsidRPr="000E5BB6" w:rsidRDefault="000E5BB6" w:rsidP="000E5BB6">
            <w:pPr>
              <w:jc w:val="center"/>
              <w:rPr>
                <w:sz w:val="20"/>
                <w:szCs w:val="20"/>
              </w:rPr>
            </w:pPr>
            <w:r w:rsidRPr="000E5BB6">
              <w:rPr>
                <w:sz w:val="20"/>
                <w:szCs w:val="20"/>
              </w:rPr>
              <w:t>0,86</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19,54</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16,80</w:t>
            </w:r>
          </w:p>
        </w:tc>
      </w:tr>
      <w:tr w:rsidR="000E5BB6" w:rsidRPr="000E5BB6" w:rsidTr="00C340EA">
        <w:trPr>
          <w:jc w:val="center"/>
        </w:trPr>
        <w:tc>
          <w:tcPr>
            <w:tcW w:w="5348" w:type="dxa"/>
            <w:tcMar>
              <w:left w:w="57" w:type="dxa"/>
              <w:right w:w="57" w:type="dxa"/>
            </w:tcMar>
            <w:vAlign w:val="center"/>
          </w:tcPr>
          <w:p w:rsidR="000E5BB6" w:rsidRPr="000E5BB6" w:rsidRDefault="000E5BB6" w:rsidP="000E5BB6">
            <w:pPr>
              <w:rPr>
                <w:sz w:val="20"/>
                <w:szCs w:val="20"/>
              </w:rPr>
            </w:pPr>
            <w:r w:rsidRPr="000E5BB6">
              <w:rPr>
                <w:sz w:val="20"/>
                <w:szCs w:val="20"/>
              </w:rPr>
              <w:t>Яровая пшеница (зерно)</w:t>
            </w:r>
          </w:p>
        </w:tc>
        <w:tc>
          <w:tcPr>
            <w:tcW w:w="1311" w:type="dxa"/>
            <w:tcMar>
              <w:left w:w="57" w:type="dxa"/>
              <w:right w:w="57" w:type="dxa"/>
            </w:tcMar>
            <w:vAlign w:val="center"/>
          </w:tcPr>
          <w:p w:rsidR="000E5BB6" w:rsidRPr="000E5BB6" w:rsidRDefault="000E5BB6" w:rsidP="000E5BB6">
            <w:pPr>
              <w:jc w:val="center"/>
              <w:rPr>
                <w:sz w:val="20"/>
                <w:szCs w:val="20"/>
              </w:rPr>
            </w:pPr>
            <w:r w:rsidRPr="000E5BB6">
              <w:rPr>
                <w:sz w:val="20"/>
                <w:szCs w:val="20"/>
              </w:rPr>
              <w:t>0,86</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19,31</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16,61</w:t>
            </w:r>
          </w:p>
        </w:tc>
      </w:tr>
      <w:tr w:rsidR="000E5BB6" w:rsidRPr="000E5BB6" w:rsidTr="00C340EA">
        <w:trPr>
          <w:jc w:val="center"/>
        </w:trPr>
        <w:tc>
          <w:tcPr>
            <w:tcW w:w="5348" w:type="dxa"/>
            <w:tcMar>
              <w:left w:w="57" w:type="dxa"/>
              <w:right w:w="57" w:type="dxa"/>
            </w:tcMar>
            <w:vAlign w:val="center"/>
          </w:tcPr>
          <w:p w:rsidR="000E5BB6" w:rsidRPr="000E5BB6" w:rsidRDefault="000E5BB6" w:rsidP="000E5BB6">
            <w:pPr>
              <w:rPr>
                <w:sz w:val="20"/>
                <w:szCs w:val="20"/>
              </w:rPr>
            </w:pPr>
            <w:r w:rsidRPr="000E5BB6">
              <w:rPr>
                <w:sz w:val="20"/>
                <w:szCs w:val="20"/>
              </w:rPr>
              <w:t>Яровая тритикале (зерно)</w:t>
            </w:r>
          </w:p>
        </w:tc>
        <w:tc>
          <w:tcPr>
            <w:tcW w:w="1311" w:type="dxa"/>
            <w:tcMar>
              <w:left w:w="57" w:type="dxa"/>
              <w:right w:w="57" w:type="dxa"/>
            </w:tcMar>
            <w:vAlign w:val="center"/>
          </w:tcPr>
          <w:p w:rsidR="000E5BB6" w:rsidRPr="000E5BB6" w:rsidRDefault="000E5BB6" w:rsidP="000E5BB6">
            <w:pPr>
              <w:jc w:val="center"/>
              <w:rPr>
                <w:sz w:val="20"/>
                <w:szCs w:val="20"/>
              </w:rPr>
            </w:pPr>
            <w:r w:rsidRPr="000E5BB6">
              <w:rPr>
                <w:sz w:val="20"/>
                <w:szCs w:val="20"/>
              </w:rPr>
              <w:t>0,86</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19,27</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16,57</w:t>
            </w:r>
          </w:p>
        </w:tc>
      </w:tr>
      <w:tr w:rsidR="000E5BB6" w:rsidRPr="000E5BB6" w:rsidTr="00C340EA">
        <w:trPr>
          <w:jc w:val="center"/>
        </w:trPr>
        <w:tc>
          <w:tcPr>
            <w:tcW w:w="5348" w:type="dxa"/>
            <w:tcMar>
              <w:left w:w="57" w:type="dxa"/>
              <w:right w:w="57" w:type="dxa"/>
            </w:tcMar>
            <w:vAlign w:val="center"/>
          </w:tcPr>
          <w:p w:rsidR="000E5BB6" w:rsidRPr="000E5BB6" w:rsidRDefault="000E5BB6" w:rsidP="000E5BB6">
            <w:pPr>
              <w:rPr>
                <w:sz w:val="20"/>
                <w:szCs w:val="20"/>
              </w:rPr>
            </w:pPr>
            <w:r w:rsidRPr="000E5BB6">
              <w:rPr>
                <w:sz w:val="20"/>
                <w:szCs w:val="20"/>
              </w:rPr>
              <w:t>Ячмень (зерно)</w:t>
            </w:r>
          </w:p>
        </w:tc>
        <w:tc>
          <w:tcPr>
            <w:tcW w:w="1311" w:type="dxa"/>
            <w:tcMar>
              <w:left w:w="57" w:type="dxa"/>
              <w:right w:w="57" w:type="dxa"/>
            </w:tcMar>
            <w:vAlign w:val="center"/>
          </w:tcPr>
          <w:p w:rsidR="000E5BB6" w:rsidRPr="000E5BB6" w:rsidRDefault="000E5BB6" w:rsidP="000E5BB6">
            <w:pPr>
              <w:jc w:val="center"/>
              <w:rPr>
                <w:sz w:val="20"/>
                <w:szCs w:val="20"/>
              </w:rPr>
            </w:pPr>
            <w:r w:rsidRPr="000E5BB6">
              <w:rPr>
                <w:sz w:val="20"/>
                <w:szCs w:val="20"/>
              </w:rPr>
              <w:t>0,86</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19,13</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16,45</w:t>
            </w:r>
          </w:p>
        </w:tc>
      </w:tr>
      <w:tr w:rsidR="000E5BB6" w:rsidRPr="000E5BB6" w:rsidTr="00C340EA">
        <w:trPr>
          <w:jc w:val="center"/>
        </w:trPr>
        <w:tc>
          <w:tcPr>
            <w:tcW w:w="5348" w:type="dxa"/>
            <w:tcMar>
              <w:left w:w="57" w:type="dxa"/>
              <w:right w:w="57" w:type="dxa"/>
            </w:tcMar>
            <w:vAlign w:val="center"/>
          </w:tcPr>
          <w:p w:rsidR="000E5BB6" w:rsidRPr="000E5BB6" w:rsidRDefault="000E5BB6" w:rsidP="000E5BB6">
            <w:pPr>
              <w:rPr>
                <w:sz w:val="20"/>
                <w:szCs w:val="20"/>
              </w:rPr>
            </w:pPr>
            <w:r w:rsidRPr="000E5BB6">
              <w:rPr>
                <w:sz w:val="20"/>
                <w:szCs w:val="20"/>
              </w:rPr>
              <w:t>Овес (зерно)</w:t>
            </w:r>
          </w:p>
        </w:tc>
        <w:tc>
          <w:tcPr>
            <w:tcW w:w="1311" w:type="dxa"/>
            <w:tcMar>
              <w:left w:w="57" w:type="dxa"/>
              <w:right w:w="57" w:type="dxa"/>
            </w:tcMar>
            <w:vAlign w:val="center"/>
          </w:tcPr>
          <w:p w:rsidR="000E5BB6" w:rsidRPr="000E5BB6" w:rsidRDefault="000E5BB6" w:rsidP="000E5BB6">
            <w:pPr>
              <w:jc w:val="center"/>
              <w:rPr>
                <w:sz w:val="20"/>
                <w:szCs w:val="20"/>
              </w:rPr>
            </w:pPr>
            <w:r w:rsidRPr="000E5BB6">
              <w:rPr>
                <w:sz w:val="20"/>
                <w:szCs w:val="20"/>
              </w:rPr>
              <w:t>0,86</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18,80</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16,17</w:t>
            </w:r>
          </w:p>
        </w:tc>
      </w:tr>
      <w:tr w:rsidR="000E5BB6" w:rsidRPr="000E5BB6" w:rsidTr="00C340EA">
        <w:trPr>
          <w:jc w:val="center"/>
        </w:trPr>
        <w:tc>
          <w:tcPr>
            <w:tcW w:w="5348" w:type="dxa"/>
            <w:tcMar>
              <w:left w:w="57" w:type="dxa"/>
              <w:right w:w="57" w:type="dxa"/>
            </w:tcMar>
            <w:vAlign w:val="center"/>
          </w:tcPr>
          <w:p w:rsidR="000E5BB6" w:rsidRPr="000E5BB6" w:rsidRDefault="000E5BB6" w:rsidP="000E5BB6">
            <w:pPr>
              <w:rPr>
                <w:sz w:val="20"/>
                <w:szCs w:val="20"/>
              </w:rPr>
            </w:pPr>
            <w:r w:rsidRPr="000E5BB6">
              <w:rPr>
                <w:sz w:val="20"/>
                <w:szCs w:val="20"/>
              </w:rPr>
              <w:t>Гречиха (зерно)</w:t>
            </w:r>
          </w:p>
        </w:tc>
        <w:tc>
          <w:tcPr>
            <w:tcW w:w="1311" w:type="dxa"/>
            <w:tcMar>
              <w:left w:w="57" w:type="dxa"/>
              <w:right w:w="57" w:type="dxa"/>
            </w:tcMar>
            <w:vAlign w:val="center"/>
          </w:tcPr>
          <w:p w:rsidR="000E5BB6" w:rsidRPr="000E5BB6" w:rsidRDefault="000E5BB6" w:rsidP="000E5BB6">
            <w:pPr>
              <w:jc w:val="center"/>
              <w:rPr>
                <w:sz w:val="20"/>
                <w:szCs w:val="20"/>
              </w:rPr>
            </w:pPr>
            <w:r w:rsidRPr="000E5BB6">
              <w:rPr>
                <w:sz w:val="20"/>
                <w:szCs w:val="20"/>
              </w:rPr>
              <w:t>0,86</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19,38</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16,67</w:t>
            </w:r>
          </w:p>
        </w:tc>
      </w:tr>
      <w:tr w:rsidR="000E5BB6" w:rsidRPr="000E5BB6" w:rsidTr="00C340EA">
        <w:trPr>
          <w:jc w:val="center"/>
        </w:trPr>
        <w:tc>
          <w:tcPr>
            <w:tcW w:w="5348" w:type="dxa"/>
            <w:tcMar>
              <w:left w:w="57" w:type="dxa"/>
              <w:right w:w="57" w:type="dxa"/>
            </w:tcMar>
            <w:vAlign w:val="center"/>
          </w:tcPr>
          <w:p w:rsidR="000E5BB6" w:rsidRPr="000E5BB6" w:rsidRDefault="000E5BB6" w:rsidP="000E5BB6">
            <w:pPr>
              <w:rPr>
                <w:sz w:val="20"/>
                <w:szCs w:val="20"/>
              </w:rPr>
            </w:pPr>
            <w:r w:rsidRPr="000E5BB6">
              <w:rPr>
                <w:sz w:val="20"/>
                <w:szCs w:val="20"/>
              </w:rPr>
              <w:t>Горох (зерно)</w:t>
            </w:r>
          </w:p>
        </w:tc>
        <w:tc>
          <w:tcPr>
            <w:tcW w:w="1311" w:type="dxa"/>
            <w:tcMar>
              <w:left w:w="57" w:type="dxa"/>
              <w:right w:w="57" w:type="dxa"/>
            </w:tcMar>
            <w:vAlign w:val="center"/>
          </w:tcPr>
          <w:p w:rsidR="000E5BB6" w:rsidRPr="000E5BB6" w:rsidRDefault="000E5BB6" w:rsidP="000E5BB6">
            <w:pPr>
              <w:jc w:val="center"/>
              <w:rPr>
                <w:sz w:val="20"/>
                <w:szCs w:val="20"/>
              </w:rPr>
            </w:pPr>
            <w:r w:rsidRPr="000E5BB6">
              <w:rPr>
                <w:sz w:val="20"/>
                <w:szCs w:val="20"/>
              </w:rPr>
              <w:t>0,86</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20,57</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17,69</w:t>
            </w:r>
          </w:p>
        </w:tc>
      </w:tr>
      <w:tr w:rsidR="000E5BB6" w:rsidRPr="000E5BB6" w:rsidTr="00C340EA">
        <w:trPr>
          <w:jc w:val="center"/>
        </w:trPr>
        <w:tc>
          <w:tcPr>
            <w:tcW w:w="5348" w:type="dxa"/>
            <w:tcMar>
              <w:left w:w="57" w:type="dxa"/>
              <w:right w:w="57" w:type="dxa"/>
            </w:tcMar>
            <w:vAlign w:val="center"/>
          </w:tcPr>
          <w:p w:rsidR="000E5BB6" w:rsidRPr="000E5BB6" w:rsidRDefault="000E5BB6" w:rsidP="000E5BB6">
            <w:pPr>
              <w:rPr>
                <w:sz w:val="20"/>
                <w:szCs w:val="20"/>
              </w:rPr>
            </w:pPr>
            <w:r w:rsidRPr="000E5BB6">
              <w:rPr>
                <w:sz w:val="20"/>
                <w:szCs w:val="20"/>
              </w:rPr>
              <w:t>Кукуруза (зеленая масса)</w:t>
            </w:r>
          </w:p>
        </w:tc>
        <w:tc>
          <w:tcPr>
            <w:tcW w:w="1311" w:type="dxa"/>
            <w:tcMar>
              <w:left w:w="57" w:type="dxa"/>
              <w:right w:w="57" w:type="dxa"/>
            </w:tcMar>
            <w:vAlign w:val="center"/>
          </w:tcPr>
          <w:p w:rsidR="000E5BB6" w:rsidRPr="000E5BB6" w:rsidRDefault="000E5BB6" w:rsidP="000E5BB6">
            <w:pPr>
              <w:jc w:val="center"/>
              <w:rPr>
                <w:sz w:val="20"/>
                <w:szCs w:val="20"/>
              </w:rPr>
            </w:pPr>
            <w:r w:rsidRPr="000E5BB6">
              <w:rPr>
                <w:sz w:val="20"/>
                <w:szCs w:val="20"/>
              </w:rPr>
              <w:t>0,25</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16,39</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4,10</w:t>
            </w:r>
          </w:p>
        </w:tc>
      </w:tr>
      <w:tr w:rsidR="000E5BB6" w:rsidRPr="000E5BB6" w:rsidTr="00C340EA">
        <w:trPr>
          <w:jc w:val="center"/>
        </w:trPr>
        <w:tc>
          <w:tcPr>
            <w:tcW w:w="5348" w:type="dxa"/>
            <w:tcMar>
              <w:left w:w="57" w:type="dxa"/>
              <w:right w:w="57" w:type="dxa"/>
            </w:tcMar>
            <w:vAlign w:val="center"/>
          </w:tcPr>
          <w:p w:rsidR="000E5BB6" w:rsidRPr="000E5BB6" w:rsidRDefault="000E5BB6" w:rsidP="000E5BB6">
            <w:pPr>
              <w:rPr>
                <w:sz w:val="20"/>
                <w:szCs w:val="20"/>
              </w:rPr>
            </w:pPr>
            <w:r w:rsidRPr="000E5BB6">
              <w:rPr>
                <w:sz w:val="20"/>
                <w:szCs w:val="20"/>
              </w:rPr>
              <w:t>Кукуруза (зерно)</w:t>
            </w:r>
          </w:p>
        </w:tc>
        <w:tc>
          <w:tcPr>
            <w:tcW w:w="1311" w:type="dxa"/>
            <w:tcMar>
              <w:left w:w="57" w:type="dxa"/>
              <w:right w:w="57" w:type="dxa"/>
            </w:tcMar>
            <w:vAlign w:val="center"/>
          </w:tcPr>
          <w:p w:rsidR="000E5BB6" w:rsidRPr="000E5BB6" w:rsidRDefault="000E5BB6" w:rsidP="000E5BB6">
            <w:pPr>
              <w:jc w:val="center"/>
              <w:rPr>
                <w:sz w:val="20"/>
                <w:szCs w:val="20"/>
              </w:rPr>
            </w:pPr>
            <w:r w:rsidRPr="000E5BB6">
              <w:rPr>
                <w:sz w:val="20"/>
                <w:szCs w:val="20"/>
              </w:rPr>
              <w:t>0,86</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17,60</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15,14</w:t>
            </w:r>
          </w:p>
        </w:tc>
      </w:tr>
      <w:tr w:rsidR="000E5BB6" w:rsidRPr="000E5BB6" w:rsidTr="00C340EA">
        <w:trPr>
          <w:jc w:val="center"/>
        </w:trPr>
        <w:tc>
          <w:tcPr>
            <w:tcW w:w="5348" w:type="dxa"/>
            <w:tcMar>
              <w:left w:w="57" w:type="dxa"/>
              <w:right w:w="57" w:type="dxa"/>
            </w:tcMar>
            <w:vAlign w:val="center"/>
          </w:tcPr>
          <w:p w:rsidR="000E5BB6" w:rsidRPr="000E5BB6" w:rsidRDefault="000E5BB6" w:rsidP="000E5BB6">
            <w:pPr>
              <w:rPr>
                <w:sz w:val="20"/>
                <w:szCs w:val="20"/>
              </w:rPr>
            </w:pPr>
            <w:r w:rsidRPr="000E5BB6">
              <w:rPr>
                <w:sz w:val="20"/>
                <w:szCs w:val="20"/>
              </w:rPr>
              <w:t>Лен (волокно)</w:t>
            </w:r>
          </w:p>
        </w:tc>
        <w:tc>
          <w:tcPr>
            <w:tcW w:w="1311" w:type="dxa"/>
            <w:tcMar>
              <w:left w:w="57" w:type="dxa"/>
              <w:right w:w="57" w:type="dxa"/>
            </w:tcMar>
            <w:vAlign w:val="center"/>
          </w:tcPr>
          <w:p w:rsidR="000E5BB6" w:rsidRPr="000E5BB6" w:rsidRDefault="000E5BB6" w:rsidP="000E5BB6">
            <w:pPr>
              <w:jc w:val="center"/>
              <w:rPr>
                <w:sz w:val="20"/>
                <w:szCs w:val="20"/>
              </w:rPr>
            </w:pPr>
            <w:r w:rsidRPr="000E5BB6">
              <w:rPr>
                <w:sz w:val="20"/>
                <w:szCs w:val="20"/>
              </w:rPr>
              <w:t>0,89</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20,24</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18,01</w:t>
            </w:r>
          </w:p>
        </w:tc>
      </w:tr>
      <w:tr w:rsidR="000E5BB6" w:rsidRPr="000E5BB6" w:rsidTr="00C340EA">
        <w:trPr>
          <w:jc w:val="center"/>
        </w:trPr>
        <w:tc>
          <w:tcPr>
            <w:tcW w:w="5348" w:type="dxa"/>
            <w:tcMar>
              <w:left w:w="57" w:type="dxa"/>
              <w:right w:w="57" w:type="dxa"/>
            </w:tcMar>
            <w:vAlign w:val="center"/>
          </w:tcPr>
          <w:p w:rsidR="000E5BB6" w:rsidRPr="000E5BB6" w:rsidRDefault="000E5BB6" w:rsidP="000E5BB6">
            <w:pPr>
              <w:rPr>
                <w:sz w:val="20"/>
                <w:szCs w:val="20"/>
              </w:rPr>
            </w:pPr>
            <w:r w:rsidRPr="000E5BB6">
              <w:rPr>
                <w:sz w:val="20"/>
                <w:szCs w:val="20"/>
              </w:rPr>
              <w:t>Лен, рапс (семена)</w:t>
            </w:r>
          </w:p>
        </w:tc>
        <w:tc>
          <w:tcPr>
            <w:tcW w:w="1311" w:type="dxa"/>
            <w:tcMar>
              <w:left w:w="57" w:type="dxa"/>
              <w:right w:w="57" w:type="dxa"/>
            </w:tcMar>
            <w:vAlign w:val="center"/>
          </w:tcPr>
          <w:p w:rsidR="000E5BB6" w:rsidRPr="000E5BB6" w:rsidRDefault="000E5BB6" w:rsidP="000E5BB6">
            <w:pPr>
              <w:jc w:val="center"/>
              <w:rPr>
                <w:sz w:val="20"/>
                <w:szCs w:val="20"/>
              </w:rPr>
            </w:pPr>
            <w:r w:rsidRPr="000E5BB6">
              <w:rPr>
                <w:sz w:val="20"/>
                <w:szCs w:val="20"/>
              </w:rPr>
              <w:t>0,88</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23,50</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20,68</w:t>
            </w:r>
          </w:p>
        </w:tc>
      </w:tr>
      <w:tr w:rsidR="000E5BB6" w:rsidRPr="000E5BB6" w:rsidTr="00C340EA">
        <w:trPr>
          <w:jc w:val="center"/>
        </w:trPr>
        <w:tc>
          <w:tcPr>
            <w:tcW w:w="5348" w:type="dxa"/>
            <w:tcMar>
              <w:left w:w="57" w:type="dxa"/>
              <w:right w:w="57" w:type="dxa"/>
            </w:tcMar>
            <w:vAlign w:val="center"/>
          </w:tcPr>
          <w:p w:rsidR="000E5BB6" w:rsidRPr="000E5BB6" w:rsidRDefault="000E5BB6" w:rsidP="000E5BB6">
            <w:pPr>
              <w:rPr>
                <w:sz w:val="20"/>
                <w:szCs w:val="20"/>
              </w:rPr>
            </w:pPr>
            <w:r w:rsidRPr="000E5BB6">
              <w:rPr>
                <w:sz w:val="20"/>
                <w:szCs w:val="20"/>
              </w:rPr>
              <w:t>Сахарная свекла (корнеплоды)</w:t>
            </w:r>
          </w:p>
        </w:tc>
        <w:tc>
          <w:tcPr>
            <w:tcW w:w="1311" w:type="dxa"/>
            <w:tcMar>
              <w:left w:w="57" w:type="dxa"/>
              <w:right w:w="57" w:type="dxa"/>
            </w:tcMar>
            <w:vAlign w:val="center"/>
          </w:tcPr>
          <w:p w:rsidR="000E5BB6" w:rsidRPr="000E5BB6" w:rsidRDefault="000E5BB6" w:rsidP="000E5BB6">
            <w:pPr>
              <w:jc w:val="center"/>
              <w:rPr>
                <w:sz w:val="20"/>
                <w:szCs w:val="20"/>
              </w:rPr>
            </w:pPr>
            <w:r w:rsidRPr="000E5BB6">
              <w:rPr>
                <w:sz w:val="20"/>
                <w:szCs w:val="20"/>
              </w:rPr>
              <w:t>0,25</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18,26</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4,56</w:t>
            </w:r>
          </w:p>
        </w:tc>
      </w:tr>
      <w:tr w:rsidR="000E5BB6" w:rsidRPr="000E5BB6" w:rsidTr="00C340EA">
        <w:trPr>
          <w:jc w:val="center"/>
        </w:trPr>
        <w:tc>
          <w:tcPr>
            <w:tcW w:w="5348" w:type="dxa"/>
            <w:tcMar>
              <w:left w:w="57" w:type="dxa"/>
              <w:right w:w="57" w:type="dxa"/>
            </w:tcMar>
            <w:vAlign w:val="center"/>
          </w:tcPr>
          <w:p w:rsidR="000E5BB6" w:rsidRPr="000E5BB6" w:rsidRDefault="000E5BB6" w:rsidP="000E5BB6">
            <w:pPr>
              <w:rPr>
                <w:sz w:val="20"/>
                <w:szCs w:val="20"/>
              </w:rPr>
            </w:pPr>
            <w:r w:rsidRPr="000E5BB6">
              <w:rPr>
                <w:sz w:val="20"/>
                <w:szCs w:val="20"/>
              </w:rPr>
              <w:t>Картофель (клубни)</w:t>
            </w:r>
          </w:p>
        </w:tc>
        <w:tc>
          <w:tcPr>
            <w:tcW w:w="1311" w:type="dxa"/>
            <w:tcMar>
              <w:left w:w="57" w:type="dxa"/>
              <w:right w:w="57" w:type="dxa"/>
            </w:tcMar>
            <w:vAlign w:val="center"/>
          </w:tcPr>
          <w:p w:rsidR="000E5BB6" w:rsidRPr="000E5BB6" w:rsidRDefault="000E5BB6" w:rsidP="000E5BB6">
            <w:pPr>
              <w:jc w:val="center"/>
              <w:rPr>
                <w:sz w:val="20"/>
                <w:szCs w:val="20"/>
              </w:rPr>
            </w:pPr>
            <w:r w:rsidRPr="000E5BB6">
              <w:rPr>
                <w:sz w:val="20"/>
                <w:szCs w:val="20"/>
              </w:rPr>
              <w:t>0,22</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18,29</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4,02</w:t>
            </w:r>
          </w:p>
        </w:tc>
      </w:tr>
      <w:tr w:rsidR="000E5BB6" w:rsidRPr="000E5BB6" w:rsidTr="00C340EA">
        <w:trPr>
          <w:jc w:val="center"/>
        </w:trPr>
        <w:tc>
          <w:tcPr>
            <w:tcW w:w="5348" w:type="dxa"/>
            <w:tcMar>
              <w:left w:w="57" w:type="dxa"/>
              <w:right w:w="57" w:type="dxa"/>
            </w:tcMar>
            <w:vAlign w:val="center"/>
          </w:tcPr>
          <w:p w:rsidR="000E5BB6" w:rsidRPr="000E5BB6" w:rsidRDefault="000E5BB6" w:rsidP="000E5BB6">
            <w:pPr>
              <w:rPr>
                <w:sz w:val="20"/>
                <w:szCs w:val="20"/>
              </w:rPr>
            </w:pPr>
            <w:r w:rsidRPr="000E5BB6">
              <w:rPr>
                <w:sz w:val="20"/>
                <w:szCs w:val="20"/>
              </w:rPr>
              <w:t>Кормовые корнеплоды</w:t>
            </w:r>
          </w:p>
        </w:tc>
        <w:tc>
          <w:tcPr>
            <w:tcW w:w="1311" w:type="dxa"/>
            <w:tcMar>
              <w:left w:w="57" w:type="dxa"/>
              <w:right w:w="57" w:type="dxa"/>
            </w:tcMar>
            <w:vAlign w:val="center"/>
          </w:tcPr>
          <w:p w:rsidR="000E5BB6" w:rsidRPr="000E5BB6" w:rsidRDefault="000E5BB6" w:rsidP="000E5BB6">
            <w:pPr>
              <w:jc w:val="center"/>
              <w:rPr>
                <w:sz w:val="20"/>
                <w:szCs w:val="20"/>
              </w:rPr>
            </w:pPr>
            <w:r w:rsidRPr="000E5BB6">
              <w:rPr>
                <w:sz w:val="20"/>
                <w:szCs w:val="20"/>
              </w:rPr>
              <w:t>0,25</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16,39</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4,10</w:t>
            </w:r>
          </w:p>
        </w:tc>
      </w:tr>
      <w:tr w:rsidR="000E5BB6" w:rsidRPr="000E5BB6" w:rsidTr="00C340EA">
        <w:trPr>
          <w:jc w:val="center"/>
        </w:trPr>
        <w:tc>
          <w:tcPr>
            <w:tcW w:w="5348" w:type="dxa"/>
            <w:tcMar>
              <w:left w:w="57" w:type="dxa"/>
              <w:right w:w="57" w:type="dxa"/>
            </w:tcMar>
            <w:vAlign w:val="center"/>
          </w:tcPr>
          <w:p w:rsidR="000E5BB6" w:rsidRPr="000E5BB6" w:rsidRDefault="000E5BB6" w:rsidP="000E5BB6">
            <w:pPr>
              <w:rPr>
                <w:sz w:val="20"/>
                <w:szCs w:val="20"/>
              </w:rPr>
            </w:pPr>
            <w:r w:rsidRPr="000E5BB6">
              <w:rPr>
                <w:sz w:val="20"/>
                <w:szCs w:val="20"/>
              </w:rPr>
              <w:t xml:space="preserve">Многолетние травы </w:t>
            </w:r>
          </w:p>
        </w:tc>
        <w:tc>
          <w:tcPr>
            <w:tcW w:w="1311" w:type="dxa"/>
            <w:tcMar>
              <w:left w:w="57" w:type="dxa"/>
              <w:right w:w="57" w:type="dxa"/>
            </w:tcMar>
            <w:vAlign w:val="center"/>
          </w:tcPr>
          <w:p w:rsidR="000E5BB6" w:rsidRPr="000E5BB6" w:rsidRDefault="000E5BB6" w:rsidP="000E5BB6">
            <w:pPr>
              <w:jc w:val="center"/>
              <w:rPr>
                <w:sz w:val="20"/>
                <w:szCs w:val="20"/>
              </w:rPr>
            </w:pPr>
            <w:r w:rsidRPr="000E5BB6">
              <w:rPr>
                <w:sz w:val="20"/>
                <w:szCs w:val="20"/>
              </w:rPr>
              <w:t>0,20</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18,91</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3,78</w:t>
            </w:r>
          </w:p>
        </w:tc>
      </w:tr>
      <w:tr w:rsidR="000E5BB6" w:rsidRPr="000E5BB6" w:rsidTr="00C340EA">
        <w:trPr>
          <w:jc w:val="center"/>
        </w:trPr>
        <w:tc>
          <w:tcPr>
            <w:tcW w:w="5348" w:type="dxa"/>
            <w:tcMar>
              <w:left w:w="57" w:type="dxa"/>
              <w:right w:w="57" w:type="dxa"/>
            </w:tcMar>
            <w:vAlign w:val="center"/>
          </w:tcPr>
          <w:p w:rsidR="000E5BB6" w:rsidRPr="000E5BB6" w:rsidRDefault="000E5BB6" w:rsidP="000E5BB6">
            <w:pPr>
              <w:rPr>
                <w:sz w:val="20"/>
                <w:szCs w:val="20"/>
              </w:rPr>
            </w:pPr>
            <w:r w:rsidRPr="000E5BB6">
              <w:rPr>
                <w:sz w:val="20"/>
                <w:szCs w:val="20"/>
              </w:rPr>
              <w:t xml:space="preserve">Однолетние травы </w:t>
            </w:r>
          </w:p>
        </w:tc>
        <w:tc>
          <w:tcPr>
            <w:tcW w:w="1311" w:type="dxa"/>
            <w:tcMar>
              <w:left w:w="57" w:type="dxa"/>
              <w:right w:w="57" w:type="dxa"/>
            </w:tcMar>
            <w:vAlign w:val="center"/>
          </w:tcPr>
          <w:p w:rsidR="000E5BB6" w:rsidRPr="000E5BB6" w:rsidRDefault="000E5BB6" w:rsidP="000E5BB6">
            <w:pPr>
              <w:jc w:val="center"/>
              <w:rPr>
                <w:sz w:val="20"/>
                <w:szCs w:val="20"/>
              </w:rPr>
            </w:pPr>
            <w:r w:rsidRPr="000E5BB6">
              <w:rPr>
                <w:sz w:val="20"/>
                <w:szCs w:val="20"/>
              </w:rPr>
              <w:t>0,20</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16,39</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3,28</w:t>
            </w:r>
          </w:p>
        </w:tc>
      </w:tr>
      <w:tr w:rsidR="000E5BB6" w:rsidRPr="000E5BB6" w:rsidTr="00C340EA">
        <w:trPr>
          <w:jc w:val="center"/>
        </w:trPr>
        <w:tc>
          <w:tcPr>
            <w:tcW w:w="5348" w:type="dxa"/>
            <w:tcMar>
              <w:left w:w="57" w:type="dxa"/>
              <w:right w:w="57" w:type="dxa"/>
            </w:tcMar>
            <w:vAlign w:val="center"/>
          </w:tcPr>
          <w:p w:rsidR="000E5BB6" w:rsidRPr="000E5BB6" w:rsidRDefault="000E5BB6" w:rsidP="000E5BB6">
            <w:pPr>
              <w:rPr>
                <w:sz w:val="20"/>
                <w:szCs w:val="20"/>
              </w:rPr>
            </w:pPr>
            <w:r w:rsidRPr="000E5BB6">
              <w:rPr>
                <w:sz w:val="20"/>
                <w:szCs w:val="20"/>
              </w:rPr>
              <w:t>Зернофуражные</w:t>
            </w:r>
          </w:p>
        </w:tc>
        <w:tc>
          <w:tcPr>
            <w:tcW w:w="1311" w:type="dxa"/>
            <w:tcMar>
              <w:left w:w="57" w:type="dxa"/>
              <w:right w:w="57" w:type="dxa"/>
            </w:tcMar>
            <w:vAlign w:val="center"/>
          </w:tcPr>
          <w:p w:rsidR="000E5BB6" w:rsidRPr="000E5BB6" w:rsidRDefault="000E5BB6" w:rsidP="000E5BB6">
            <w:pPr>
              <w:jc w:val="center"/>
              <w:rPr>
                <w:sz w:val="20"/>
                <w:szCs w:val="20"/>
              </w:rPr>
            </w:pPr>
            <w:r w:rsidRPr="000E5BB6">
              <w:rPr>
                <w:sz w:val="20"/>
                <w:szCs w:val="20"/>
              </w:rPr>
              <w:t>0,30</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16,19</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3,24</w:t>
            </w:r>
          </w:p>
        </w:tc>
      </w:tr>
      <w:tr w:rsidR="000E5BB6" w:rsidRPr="000E5BB6" w:rsidTr="00C340EA">
        <w:trPr>
          <w:jc w:val="center"/>
        </w:trPr>
        <w:tc>
          <w:tcPr>
            <w:tcW w:w="5348" w:type="dxa"/>
            <w:tcMar>
              <w:left w:w="57" w:type="dxa"/>
              <w:right w:w="57" w:type="dxa"/>
            </w:tcMar>
            <w:vAlign w:val="center"/>
          </w:tcPr>
          <w:p w:rsidR="000E5BB6" w:rsidRPr="000E5BB6" w:rsidRDefault="000E5BB6" w:rsidP="000E5BB6">
            <w:pPr>
              <w:rPr>
                <w:sz w:val="20"/>
                <w:szCs w:val="20"/>
              </w:rPr>
            </w:pPr>
            <w:r w:rsidRPr="000E5BB6">
              <w:rPr>
                <w:sz w:val="20"/>
                <w:szCs w:val="20"/>
              </w:rPr>
              <w:t>Овощные</w:t>
            </w:r>
          </w:p>
        </w:tc>
        <w:tc>
          <w:tcPr>
            <w:tcW w:w="1311" w:type="dxa"/>
            <w:tcMar>
              <w:left w:w="57" w:type="dxa"/>
              <w:right w:w="57" w:type="dxa"/>
            </w:tcMar>
            <w:vAlign w:val="center"/>
          </w:tcPr>
          <w:p w:rsidR="000E5BB6" w:rsidRPr="000E5BB6" w:rsidRDefault="000E5BB6" w:rsidP="000E5BB6">
            <w:pPr>
              <w:jc w:val="center"/>
              <w:rPr>
                <w:sz w:val="20"/>
                <w:szCs w:val="20"/>
              </w:rPr>
            </w:pPr>
            <w:r w:rsidRPr="000E5BB6">
              <w:rPr>
                <w:sz w:val="20"/>
                <w:szCs w:val="20"/>
              </w:rPr>
              <w:t>0,10</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14,36</w:t>
            </w:r>
          </w:p>
        </w:tc>
        <w:tc>
          <w:tcPr>
            <w:tcW w:w="1312" w:type="dxa"/>
            <w:tcMar>
              <w:left w:w="57" w:type="dxa"/>
              <w:right w:w="57" w:type="dxa"/>
            </w:tcMar>
            <w:vAlign w:val="center"/>
          </w:tcPr>
          <w:p w:rsidR="000E5BB6" w:rsidRPr="000E5BB6" w:rsidRDefault="000E5BB6" w:rsidP="000E5BB6">
            <w:pPr>
              <w:jc w:val="center"/>
              <w:rPr>
                <w:sz w:val="20"/>
                <w:szCs w:val="20"/>
              </w:rPr>
            </w:pPr>
            <w:r w:rsidRPr="000E5BB6">
              <w:rPr>
                <w:sz w:val="20"/>
                <w:szCs w:val="20"/>
              </w:rPr>
              <w:t>1,44</w:t>
            </w:r>
          </w:p>
        </w:tc>
      </w:tr>
    </w:tbl>
    <w:p w:rsidR="000E5BB6" w:rsidRPr="00D0589B" w:rsidRDefault="000E5BB6" w:rsidP="00B3386E">
      <w:pPr>
        <w:ind w:firstLine="567"/>
        <w:jc w:val="both"/>
        <w:rPr>
          <w:color w:val="000000"/>
        </w:rPr>
      </w:pPr>
    </w:p>
    <w:p w:rsidR="00B3386E" w:rsidRPr="00D0589B" w:rsidRDefault="00B3386E" w:rsidP="00B3386E">
      <w:pPr>
        <w:ind w:firstLine="567"/>
        <w:jc w:val="center"/>
        <w:rPr>
          <w:bCs/>
          <w:color w:val="000000"/>
        </w:rPr>
      </w:pPr>
      <w:r w:rsidRPr="00D0589B">
        <w:rPr>
          <w:bCs/>
          <w:color w:val="000000"/>
        </w:rPr>
        <w:t>1.2. Расчет энергетических затрат, связанных с применением пестицидов</w:t>
      </w:r>
    </w:p>
    <w:p w:rsidR="00B3386E" w:rsidRPr="00B3386E" w:rsidRDefault="00B3386E" w:rsidP="00B3386E">
      <w:pPr>
        <w:ind w:firstLine="567"/>
        <w:jc w:val="center"/>
        <w:rPr>
          <w:b/>
          <w:bCs/>
          <w:i/>
          <w:color w:val="FF0000"/>
        </w:rPr>
      </w:pPr>
    </w:p>
    <w:p w:rsidR="00B3386E" w:rsidRPr="00B3386E" w:rsidRDefault="00B3386E" w:rsidP="00B3386E">
      <w:pPr>
        <w:ind w:firstLine="567"/>
        <w:jc w:val="both"/>
        <w:rPr>
          <w:color w:val="000000"/>
        </w:rPr>
      </w:pPr>
      <w:r w:rsidRPr="00B3386E">
        <w:rPr>
          <w:color w:val="000000"/>
        </w:rPr>
        <w:t>Общие энергозатраты включают: энергозатраты на производство, доставку в хозя</w:t>
      </w:r>
      <w:r w:rsidRPr="00B3386E">
        <w:rPr>
          <w:color w:val="000000"/>
        </w:rPr>
        <w:t>й</w:t>
      </w:r>
      <w:r w:rsidRPr="00B3386E">
        <w:rPr>
          <w:color w:val="000000"/>
        </w:rPr>
        <w:t>ство, хранение, подготовку раствора, обработку; затраты, связанные с уборкой, транспо</w:t>
      </w:r>
      <w:r w:rsidRPr="00B3386E">
        <w:rPr>
          <w:color w:val="000000"/>
        </w:rPr>
        <w:t>р</w:t>
      </w:r>
      <w:r w:rsidRPr="00B3386E">
        <w:rPr>
          <w:color w:val="000000"/>
        </w:rPr>
        <w:t>тировкой и доработкой дополнительного урожая за счет применения пестицидов.</w:t>
      </w:r>
    </w:p>
    <w:p w:rsidR="00B3386E" w:rsidRPr="00B3386E" w:rsidRDefault="00B3386E" w:rsidP="00B3386E">
      <w:pPr>
        <w:ind w:firstLine="567"/>
        <w:jc w:val="both"/>
        <w:rPr>
          <w:color w:val="000000"/>
        </w:rPr>
      </w:pPr>
      <w:r w:rsidRPr="00B3386E">
        <w:rPr>
          <w:i/>
          <w:color w:val="000000"/>
          <w:spacing w:val="-2"/>
        </w:rPr>
        <w:t>Энергозатраты на применение пестицида</w:t>
      </w:r>
      <w:r w:rsidRPr="00B3386E">
        <w:rPr>
          <w:color w:val="000000"/>
          <w:spacing w:val="-2"/>
        </w:rPr>
        <w:t xml:space="preserve"> </w:t>
      </w:r>
      <w:r w:rsidRPr="00B3386E">
        <w:rPr>
          <w:i/>
          <w:iCs/>
          <w:color w:val="000000"/>
          <w:spacing w:val="-2"/>
        </w:rPr>
        <w:t>Е</w:t>
      </w:r>
      <w:r w:rsidRPr="00B3386E">
        <w:rPr>
          <w:i/>
          <w:iCs/>
          <w:color w:val="000000"/>
          <w:spacing w:val="-2"/>
          <w:vertAlign w:val="subscript"/>
        </w:rPr>
        <w:t>р</w:t>
      </w:r>
      <w:r w:rsidRPr="00B3386E">
        <w:rPr>
          <w:color w:val="000000"/>
          <w:spacing w:val="-2"/>
        </w:rPr>
        <w:t xml:space="preserve"> (</w:t>
      </w:r>
      <w:r w:rsidRPr="00B3386E">
        <w:rPr>
          <w:color w:val="000000"/>
        </w:rPr>
        <w:t>МДж/га)</w:t>
      </w:r>
      <w:r w:rsidRPr="00B3386E">
        <w:rPr>
          <w:color w:val="000000"/>
          <w:spacing w:val="-2"/>
        </w:rPr>
        <w:t xml:space="preserve"> рассчитываются по формуле</w:t>
      </w:r>
    </w:p>
    <w:p w:rsidR="00B3386E" w:rsidRPr="00B3386E" w:rsidRDefault="00B3386E" w:rsidP="00B3386E">
      <w:pPr>
        <w:ind w:firstLine="567"/>
        <w:jc w:val="both"/>
        <w:rPr>
          <w:color w:val="000000"/>
        </w:rPr>
      </w:pPr>
    </w:p>
    <w:p w:rsidR="00B3386E" w:rsidRPr="00B3386E" w:rsidRDefault="00B3386E" w:rsidP="00B3386E">
      <w:pPr>
        <w:tabs>
          <w:tab w:val="left" w:pos="270"/>
        </w:tabs>
        <w:ind w:firstLine="567"/>
        <w:jc w:val="center"/>
        <w:rPr>
          <w:i/>
          <w:iCs/>
          <w:color w:val="000000"/>
          <w:spacing w:val="-2"/>
          <w:lang w:val="pl-PL"/>
        </w:rPr>
      </w:pPr>
      <w:r w:rsidRPr="00B3386E">
        <w:rPr>
          <w:i/>
          <w:iCs/>
          <w:color w:val="000000"/>
          <w:spacing w:val="-2"/>
          <w:lang w:val="pl-PL"/>
        </w:rPr>
        <w:t>E</w:t>
      </w:r>
      <w:r w:rsidRPr="00B3386E">
        <w:rPr>
          <w:i/>
          <w:iCs/>
          <w:color w:val="000000"/>
          <w:spacing w:val="-2"/>
          <w:vertAlign w:val="subscript"/>
          <w:lang w:val="pl-PL"/>
        </w:rPr>
        <w:t>p</w:t>
      </w:r>
      <w:r w:rsidRPr="00B3386E">
        <w:rPr>
          <w:i/>
          <w:iCs/>
          <w:color w:val="000000"/>
          <w:spacing w:val="-2"/>
          <w:lang w:val="pl-PL"/>
        </w:rPr>
        <w:t xml:space="preserve"> = N</w:t>
      </w:r>
      <w:r w:rsidRPr="00B3386E">
        <w:rPr>
          <w:i/>
          <w:iCs/>
          <w:color w:val="000000"/>
          <w:spacing w:val="-2"/>
          <w:vertAlign w:val="subscript"/>
        </w:rPr>
        <w:t>з</w:t>
      </w:r>
      <w:r w:rsidRPr="00B3386E">
        <w:rPr>
          <w:i/>
          <w:iCs/>
          <w:color w:val="000000"/>
          <w:spacing w:val="-2"/>
          <w:lang w:val="pl-PL"/>
        </w:rPr>
        <w:t xml:space="preserve"> + H</w:t>
      </w:r>
      <w:r w:rsidRPr="00B3386E">
        <w:rPr>
          <w:i/>
          <w:iCs/>
          <w:color w:val="000000"/>
          <w:spacing w:val="-2"/>
          <w:vertAlign w:val="subscript"/>
          <w:lang w:val="pl-PL"/>
        </w:rPr>
        <w:t>p</w:t>
      </w:r>
      <w:r w:rsidRPr="00B3386E">
        <w:rPr>
          <w:i/>
          <w:iCs/>
          <w:color w:val="000000"/>
          <w:spacing w:val="-2"/>
          <w:lang w:val="pl-PL"/>
        </w:rPr>
        <w:t xml:space="preserve"> </w:t>
      </w:r>
      <w:r w:rsidRPr="00B3386E">
        <w:rPr>
          <w:i/>
          <w:iCs/>
          <w:color w:val="000000"/>
          <w:lang w:val="en-US"/>
        </w:rPr>
        <w:t>·</w:t>
      </w:r>
      <w:r w:rsidRPr="00B3386E">
        <w:rPr>
          <w:i/>
          <w:iCs/>
          <w:color w:val="000000"/>
          <w:lang w:val="pl-PL"/>
        </w:rPr>
        <w:t xml:space="preserve"> L</w:t>
      </w:r>
      <w:r w:rsidRPr="00B3386E">
        <w:rPr>
          <w:i/>
          <w:iCs/>
          <w:color w:val="000000"/>
          <w:vertAlign w:val="subscript"/>
          <w:lang w:val="pl-PL"/>
        </w:rPr>
        <w:t>p</w:t>
      </w:r>
      <w:r w:rsidRPr="00B3386E">
        <w:rPr>
          <w:i/>
          <w:iCs/>
          <w:color w:val="000000"/>
          <w:lang w:val="pl-PL"/>
        </w:rPr>
        <w:t xml:space="preserve"> </w:t>
      </w:r>
      <w:r w:rsidRPr="00B3386E">
        <w:rPr>
          <w:i/>
          <w:iCs/>
          <w:color w:val="000000"/>
          <w:lang w:val="en-US"/>
        </w:rPr>
        <w:t>·</w:t>
      </w:r>
      <w:r w:rsidRPr="00B3386E">
        <w:rPr>
          <w:i/>
          <w:iCs/>
          <w:color w:val="000000"/>
          <w:lang w:val="pl-PL"/>
        </w:rPr>
        <w:t xml:space="preserve"> N</w:t>
      </w:r>
      <w:r w:rsidRPr="00B3386E">
        <w:rPr>
          <w:i/>
          <w:iCs/>
          <w:color w:val="000000"/>
          <w:vertAlign w:val="subscript"/>
          <w:lang w:val="pl-PL"/>
        </w:rPr>
        <w:t>p</w:t>
      </w:r>
      <w:r w:rsidRPr="00B3386E">
        <w:rPr>
          <w:i/>
          <w:iCs/>
          <w:color w:val="000000"/>
          <w:lang w:val="pl-PL"/>
        </w:rPr>
        <w:t xml:space="preserve"> </w:t>
      </w:r>
      <w:r w:rsidRPr="00B3386E">
        <w:rPr>
          <w:iCs/>
          <w:color w:val="000000"/>
          <w:lang w:val="pl-PL"/>
        </w:rPr>
        <w:t>: 100,</w:t>
      </w:r>
      <w:r w:rsidRPr="00B3386E">
        <w:rPr>
          <w:i/>
          <w:iCs/>
          <w:color w:val="000000"/>
          <w:lang w:val="pl-PL"/>
        </w:rPr>
        <w:t xml:space="preserve"> </w:t>
      </w:r>
    </w:p>
    <w:p w:rsidR="00B3386E" w:rsidRPr="00B3386E" w:rsidRDefault="00B3386E" w:rsidP="00B3386E">
      <w:pPr>
        <w:ind w:firstLine="567"/>
        <w:jc w:val="both"/>
        <w:rPr>
          <w:color w:val="000000"/>
          <w:lang w:val="pl-PL"/>
        </w:rPr>
      </w:pPr>
    </w:p>
    <w:p w:rsidR="00B3386E" w:rsidRPr="00B3386E" w:rsidRDefault="00B3386E" w:rsidP="00B3386E">
      <w:pPr>
        <w:ind w:firstLine="567"/>
        <w:jc w:val="both"/>
        <w:rPr>
          <w:color w:val="FF0000"/>
        </w:rPr>
      </w:pPr>
      <w:r w:rsidRPr="00B3386E">
        <w:rPr>
          <w:color w:val="000000"/>
        </w:rPr>
        <w:t xml:space="preserve">где </w:t>
      </w:r>
      <w:r w:rsidRPr="00B3386E">
        <w:rPr>
          <w:i/>
          <w:iCs/>
          <w:color w:val="000000"/>
          <w:lang w:val="en-US"/>
        </w:rPr>
        <w:t>N</w:t>
      </w:r>
      <w:r w:rsidRPr="00B3386E">
        <w:rPr>
          <w:i/>
          <w:iCs/>
          <w:color w:val="000000"/>
          <w:vertAlign w:val="subscript"/>
        </w:rPr>
        <w:t>з</w:t>
      </w:r>
      <w:r w:rsidRPr="00B3386E">
        <w:rPr>
          <w:color w:val="000000"/>
        </w:rPr>
        <w:t xml:space="preserve"> – норматив энергозатрат на обработку </w:t>
      </w:r>
      <w:r w:rsidRPr="00B3386E">
        <w:t xml:space="preserve">(табл. </w:t>
      </w:r>
      <w:r>
        <w:t>1</w:t>
      </w:r>
      <w:r w:rsidR="000E5BB6">
        <w:t>1</w:t>
      </w:r>
      <w:r w:rsidRPr="00B3386E">
        <w:t>);</w:t>
      </w:r>
      <w:r w:rsidRPr="00B3386E">
        <w:rPr>
          <w:color w:val="FF0000"/>
        </w:rPr>
        <w:t xml:space="preserve"> </w:t>
      </w:r>
    </w:p>
    <w:p w:rsidR="00B3386E" w:rsidRPr="00B3386E" w:rsidRDefault="00B3386E" w:rsidP="00B3386E">
      <w:pPr>
        <w:ind w:firstLine="567"/>
        <w:jc w:val="both"/>
        <w:rPr>
          <w:color w:val="000000"/>
        </w:rPr>
      </w:pPr>
      <w:r w:rsidRPr="00B3386E">
        <w:rPr>
          <w:color w:val="000000"/>
        </w:rPr>
        <w:t xml:space="preserve">      </w:t>
      </w:r>
      <w:r w:rsidRPr="00B3386E">
        <w:rPr>
          <w:i/>
          <w:iCs/>
          <w:color w:val="000000"/>
        </w:rPr>
        <w:t>Н</w:t>
      </w:r>
      <w:r w:rsidRPr="00B3386E">
        <w:rPr>
          <w:i/>
          <w:iCs/>
          <w:color w:val="000000"/>
          <w:vertAlign w:val="subscript"/>
        </w:rPr>
        <w:t>р</w:t>
      </w:r>
      <w:r w:rsidRPr="00B3386E">
        <w:rPr>
          <w:color w:val="000000"/>
          <w:vertAlign w:val="subscript"/>
        </w:rPr>
        <w:t xml:space="preserve"> </w:t>
      </w:r>
      <w:r w:rsidRPr="00B3386E">
        <w:rPr>
          <w:color w:val="000000"/>
        </w:rPr>
        <w:t xml:space="preserve">– норма расхода препаратов, кг/га или л/га; </w:t>
      </w:r>
    </w:p>
    <w:p w:rsidR="00B3386E" w:rsidRPr="00B3386E" w:rsidRDefault="00B3386E" w:rsidP="00B3386E">
      <w:pPr>
        <w:ind w:firstLine="567"/>
        <w:jc w:val="both"/>
        <w:rPr>
          <w:color w:val="000000"/>
        </w:rPr>
      </w:pPr>
      <w:r w:rsidRPr="00B3386E">
        <w:rPr>
          <w:color w:val="000000"/>
        </w:rPr>
        <w:t xml:space="preserve">      </w:t>
      </w:r>
      <w:r w:rsidRPr="00B3386E">
        <w:rPr>
          <w:i/>
          <w:iCs/>
          <w:color w:val="000000"/>
          <w:lang w:val="en-US"/>
        </w:rPr>
        <w:t>L</w:t>
      </w:r>
      <w:r w:rsidRPr="00B3386E">
        <w:rPr>
          <w:i/>
          <w:iCs/>
          <w:color w:val="000000"/>
          <w:vertAlign w:val="subscript"/>
        </w:rPr>
        <w:t>р</w:t>
      </w:r>
      <w:r w:rsidRPr="00B3386E">
        <w:rPr>
          <w:color w:val="000000"/>
        </w:rPr>
        <w:t xml:space="preserve"> – энергетический эквивалент группы пестицидов  и  препаратив-</w:t>
      </w:r>
    </w:p>
    <w:p w:rsidR="00B3386E" w:rsidRPr="00B3386E" w:rsidRDefault="00B3386E" w:rsidP="00B3386E">
      <w:pPr>
        <w:ind w:firstLine="567"/>
        <w:jc w:val="both"/>
        <w:rPr>
          <w:color w:val="FF0000"/>
        </w:rPr>
      </w:pPr>
      <w:r w:rsidRPr="00B3386E">
        <w:rPr>
          <w:color w:val="000000"/>
        </w:rPr>
        <w:t xml:space="preserve">             ной формы, МДж/</w:t>
      </w:r>
      <w:r w:rsidRPr="00B3386E">
        <w:t xml:space="preserve">кг (табл. </w:t>
      </w:r>
      <w:r>
        <w:t>1</w:t>
      </w:r>
      <w:r w:rsidR="000E5BB6">
        <w:t>2</w:t>
      </w:r>
      <w:r w:rsidRPr="00B3386E">
        <w:t>);</w:t>
      </w:r>
      <w:r w:rsidRPr="00B3386E">
        <w:rPr>
          <w:color w:val="FF0000"/>
        </w:rPr>
        <w:t xml:space="preserve"> </w:t>
      </w:r>
    </w:p>
    <w:p w:rsidR="00B3386E" w:rsidRPr="00B3386E" w:rsidRDefault="00B3386E" w:rsidP="00B3386E">
      <w:pPr>
        <w:ind w:firstLine="567"/>
        <w:jc w:val="both"/>
        <w:rPr>
          <w:color w:val="000000"/>
        </w:rPr>
      </w:pPr>
      <w:r w:rsidRPr="00B3386E">
        <w:rPr>
          <w:color w:val="000000"/>
        </w:rPr>
        <w:t xml:space="preserve">      </w:t>
      </w:r>
      <w:r w:rsidRPr="00B3386E">
        <w:rPr>
          <w:i/>
          <w:iCs/>
          <w:color w:val="000000"/>
          <w:lang w:val="en-US"/>
        </w:rPr>
        <w:t>N</w:t>
      </w:r>
      <w:r w:rsidRPr="00B3386E">
        <w:rPr>
          <w:i/>
          <w:iCs/>
          <w:color w:val="000000"/>
          <w:vertAlign w:val="subscript"/>
        </w:rPr>
        <w:t>р</w:t>
      </w:r>
      <w:r w:rsidRPr="00B3386E">
        <w:rPr>
          <w:i/>
          <w:iCs/>
          <w:color w:val="000000"/>
        </w:rPr>
        <w:t xml:space="preserve"> </w:t>
      </w:r>
      <w:r w:rsidRPr="00B3386E">
        <w:rPr>
          <w:color w:val="000000"/>
        </w:rPr>
        <w:t>– процентное содержание действующего вещества в препарате.</w:t>
      </w:r>
    </w:p>
    <w:p w:rsidR="00B3386E" w:rsidRDefault="00B3386E" w:rsidP="00B3386E">
      <w:pPr>
        <w:shd w:val="clear" w:color="auto" w:fill="FFFFFF"/>
        <w:autoSpaceDE w:val="0"/>
        <w:autoSpaceDN w:val="0"/>
        <w:adjustRightInd w:val="0"/>
        <w:spacing w:line="216" w:lineRule="auto"/>
        <w:rPr>
          <w:color w:val="000000"/>
          <w:sz w:val="28"/>
          <w:szCs w:val="28"/>
        </w:rPr>
      </w:pPr>
    </w:p>
    <w:p w:rsidR="00B3386E" w:rsidRPr="0010196F" w:rsidRDefault="00B3386E" w:rsidP="00B3386E">
      <w:pPr>
        <w:shd w:val="clear" w:color="auto" w:fill="FFFFFF"/>
        <w:autoSpaceDE w:val="0"/>
        <w:autoSpaceDN w:val="0"/>
        <w:adjustRightInd w:val="0"/>
        <w:spacing w:line="216" w:lineRule="auto"/>
        <w:jc w:val="center"/>
        <w:rPr>
          <w:b/>
          <w:bCs/>
          <w:color w:val="000000"/>
        </w:rPr>
      </w:pPr>
      <w:r w:rsidRPr="0010196F">
        <w:rPr>
          <w:bCs/>
          <w:color w:val="000000"/>
        </w:rPr>
        <w:t>Таблица</w:t>
      </w:r>
      <w:r w:rsidRPr="0010196F">
        <w:rPr>
          <w:b/>
          <w:bCs/>
          <w:color w:val="000000"/>
        </w:rPr>
        <w:t xml:space="preserve"> </w:t>
      </w:r>
      <w:r w:rsidRPr="00B3386E">
        <w:rPr>
          <w:bCs/>
          <w:color w:val="000000"/>
        </w:rPr>
        <w:t>1</w:t>
      </w:r>
      <w:r w:rsidR="000E5BB6">
        <w:rPr>
          <w:bCs/>
          <w:color w:val="000000"/>
        </w:rPr>
        <w:t>1</w:t>
      </w:r>
      <w:r w:rsidRPr="00B3386E">
        <w:rPr>
          <w:bCs/>
          <w:color w:val="000000"/>
        </w:rPr>
        <w:t>.</w:t>
      </w:r>
      <w:r w:rsidRPr="0010196F">
        <w:rPr>
          <w:b/>
          <w:bCs/>
          <w:color w:val="000000"/>
        </w:rPr>
        <w:t xml:space="preserve"> Нормативы энергозатрат на химическую обработку посевов</w:t>
      </w:r>
    </w:p>
    <w:p w:rsidR="00B3386E" w:rsidRPr="0010196F" w:rsidRDefault="00B3386E" w:rsidP="00B3386E">
      <w:pPr>
        <w:shd w:val="clear" w:color="auto" w:fill="FFFFFF"/>
        <w:autoSpaceDE w:val="0"/>
        <w:autoSpaceDN w:val="0"/>
        <w:adjustRightInd w:val="0"/>
        <w:spacing w:line="216" w:lineRule="auto"/>
        <w:jc w:val="center"/>
        <w:rPr>
          <w:b/>
          <w:bCs/>
          <w:color w:val="000000"/>
        </w:rPr>
      </w:pPr>
      <w:r w:rsidRPr="0010196F">
        <w:rPr>
          <w:b/>
          <w:bCs/>
          <w:color w:val="000000"/>
        </w:rPr>
        <w:t xml:space="preserve">сельскохозяйственных культур наземными машинами, МДж/га </w:t>
      </w:r>
    </w:p>
    <w:p w:rsidR="00B3386E" w:rsidRPr="00CE7FDF" w:rsidRDefault="00B3386E" w:rsidP="00B3386E">
      <w:pPr>
        <w:shd w:val="clear" w:color="auto" w:fill="FFFFFF"/>
        <w:autoSpaceDE w:val="0"/>
        <w:autoSpaceDN w:val="0"/>
        <w:adjustRightInd w:val="0"/>
        <w:spacing w:line="216" w:lineRule="auto"/>
        <w:ind w:firstLine="284"/>
        <w:jc w:val="center"/>
        <w:rPr>
          <w:b/>
          <w:bCs/>
          <w:color w:val="000000"/>
          <w:sz w:val="16"/>
          <w:szCs w:val="16"/>
        </w:rPr>
      </w:pPr>
    </w:p>
    <w:tbl>
      <w:tblPr>
        <w:tblW w:w="0" w:type="auto"/>
        <w:jc w:val="center"/>
        <w:tblInd w:w="-3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51"/>
        <w:gridCol w:w="3438"/>
        <w:gridCol w:w="3014"/>
      </w:tblGrid>
      <w:tr w:rsidR="00B3386E" w:rsidRPr="00B3386E" w:rsidTr="00B3386E">
        <w:trPr>
          <w:trHeight w:val="271"/>
          <w:jc w:val="center"/>
        </w:trPr>
        <w:tc>
          <w:tcPr>
            <w:tcW w:w="3051" w:type="dxa"/>
            <w:tcMar>
              <w:left w:w="57" w:type="dxa"/>
              <w:right w:w="57" w:type="dxa"/>
            </w:tcMar>
            <w:vAlign w:val="center"/>
          </w:tcPr>
          <w:p w:rsidR="00B3386E" w:rsidRPr="00B3386E" w:rsidRDefault="00B3386E" w:rsidP="00B3386E">
            <w:pPr>
              <w:autoSpaceDE w:val="0"/>
              <w:autoSpaceDN w:val="0"/>
              <w:adjustRightInd w:val="0"/>
              <w:jc w:val="center"/>
              <w:rPr>
                <w:sz w:val="20"/>
                <w:szCs w:val="20"/>
              </w:rPr>
            </w:pPr>
            <w:r w:rsidRPr="00B3386E">
              <w:rPr>
                <w:sz w:val="20"/>
                <w:szCs w:val="20"/>
              </w:rPr>
              <w:t>Агрегат</w:t>
            </w:r>
          </w:p>
        </w:tc>
        <w:tc>
          <w:tcPr>
            <w:tcW w:w="3438" w:type="dxa"/>
            <w:tcMar>
              <w:left w:w="57" w:type="dxa"/>
              <w:right w:w="57" w:type="dxa"/>
            </w:tcMar>
            <w:vAlign w:val="center"/>
          </w:tcPr>
          <w:p w:rsidR="00B3386E" w:rsidRPr="00B3386E" w:rsidRDefault="00B3386E" w:rsidP="00B3386E">
            <w:pPr>
              <w:autoSpaceDE w:val="0"/>
              <w:autoSpaceDN w:val="0"/>
              <w:adjustRightInd w:val="0"/>
              <w:jc w:val="center"/>
              <w:rPr>
                <w:sz w:val="20"/>
                <w:szCs w:val="20"/>
              </w:rPr>
            </w:pPr>
            <w:r w:rsidRPr="00B3386E">
              <w:rPr>
                <w:sz w:val="20"/>
                <w:szCs w:val="20"/>
              </w:rPr>
              <w:t>Норма расхода рабочей жидкости, л/га</w:t>
            </w:r>
          </w:p>
        </w:tc>
        <w:tc>
          <w:tcPr>
            <w:tcW w:w="3014" w:type="dxa"/>
            <w:tcMar>
              <w:left w:w="57" w:type="dxa"/>
              <w:right w:w="57" w:type="dxa"/>
            </w:tcMar>
            <w:vAlign w:val="center"/>
          </w:tcPr>
          <w:p w:rsidR="00B3386E" w:rsidRPr="00B3386E" w:rsidRDefault="00B3386E" w:rsidP="00B3386E">
            <w:pPr>
              <w:autoSpaceDE w:val="0"/>
              <w:autoSpaceDN w:val="0"/>
              <w:adjustRightInd w:val="0"/>
              <w:jc w:val="center"/>
              <w:rPr>
                <w:sz w:val="20"/>
                <w:szCs w:val="20"/>
              </w:rPr>
            </w:pPr>
            <w:r w:rsidRPr="00B3386E">
              <w:rPr>
                <w:sz w:val="20"/>
                <w:szCs w:val="20"/>
              </w:rPr>
              <w:t>Всего энергозатрат, МДж/га</w:t>
            </w:r>
          </w:p>
        </w:tc>
      </w:tr>
      <w:tr w:rsidR="00B3386E" w:rsidRPr="00B3386E" w:rsidTr="00B3386E">
        <w:trPr>
          <w:jc w:val="center"/>
        </w:trPr>
        <w:tc>
          <w:tcPr>
            <w:tcW w:w="9503" w:type="dxa"/>
            <w:gridSpan w:val="3"/>
            <w:tcMar>
              <w:left w:w="57" w:type="dxa"/>
              <w:right w:w="57" w:type="dxa"/>
            </w:tcMar>
            <w:vAlign w:val="center"/>
          </w:tcPr>
          <w:p w:rsidR="00B3386E" w:rsidRPr="00B3386E" w:rsidRDefault="00B3386E" w:rsidP="00B3386E">
            <w:pPr>
              <w:autoSpaceDE w:val="0"/>
              <w:autoSpaceDN w:val="0"/>
              <w:adjustRightInd w:val="0"/>
              <w:jc w:val="center"/>
              <w:rPr>
                <w:b/>
                <w:bCs/>
                <w:sz w:val="20"/>
                <w:szCs w:val="20"/>
              </w:rPr>
            </w:pPr>
            <w:r w:rsidRPr="00B3386E">
              <w:rPr>
                <w:b/>
                <w:bCs/>
                <w:sz w:val="20"/>
                <w:szCs w:val="20"/>
              </w:rPr>
              <w:t>Опрыскивание полевых культур</w:t>
            </w:r>
          </w:p>
        </w:tc>
      </w:tr>
      <w:tr w:rsidR="00B3386E" w:rsidRPr="00B3386E" w:rsidTr="00B3386E">
        <w:trPr>
          <w:jc w:val="center"/>
        </w:trPr>
        <w:tc>
          <w:tcPr>
            <w:tcW w:w="3051" w:type="dxa"/>
            <w:tcMar>
              <w:left w:w="57" w:type="dxa"/>
              <w:right w:w="57" w:type="dxa"/>
            </w:tcMar>
            <w:vAlign w:val="center"/>
          </w:tcPr>
          <w:p w:rsidR="00B3386E" w:rsidRPr="00B3386E" w:rsidRDefault="00B3386E" w:rsidP="00B3386E">
            <w:pPr>
              <w:shd w:val="clear" w:color="auto" w:fill="FFFFFF"/>
              <w:autoSpaceDE w:val="0"/>
              <w:autoSpaceDN w:val="0"/>
              <w:adjustRightInd w:val="0"/>
              <w:rPr>
                <w:sz w:val="20"/>
                <w:szCs w:val="20"/>
              </w:rPr>
            </w:pPr>
            <w:r w:rsidRPr="00B3386E">
              <w:rPr>
                <w:color w:val="000000"/>
                <w:sz w:val="20"/>
                <w:szCs w:val="20"/>
              </w:rPr>
              <w:t>Прицепной опрыскиватель</w:t>
            </w:r>
          </w:p>
        </w:tc>
        <w:tc>
          <w:tcPr>
            <w:tcW w:w="3438" w:type="dxa"/>
            <w:tcMar>
              <w:left w:w="57" w:type="dxa"/>
              <w:right w:w="57" w:type="dxa"/>
            </w:tcMar>
            <w:vAlign w:val="center"/>
          </w:tcPr>
          <w:p w:rsidR="00B3386E" w:rsidRPr="00B3386E" w:rsidRDefault="00B3386E" w:rsidP="00B3386E">
            <w:pPr>
              <w:shd w:val="clear" w:color="auto" w:fill="FFFFFF"/>
              <w:autoSpaceDE w:val="0"/>
              <w:autoSpaceDN w:val="0"/>
              <w:adjustRightInd w:val="0"/>
              <w:jc w:val="center"/>
              <w:rPr>
                <w:color w:val="000000"/>
                <w:sz w:val="20"/>
                <w:szCs w:val="20"/>
              </w:rPr>
            </w:pPr>
            <w:r w:rsidRPr="00B3386E">
              <w:rPr>
                <w:color w:val="000000"/>
                <w:sz w:val="20"/>
                <w:szCs w:val="20"/>
              </w:rPr>
              <w:t xml:space="preserve">100–200 </w:t>
            </w:r>
          </w:p>
          <w:p w:rsidR="00B3386E" w:rsidRPr="00B3386E" w:rsidRDefault="00B3386E" w:rsidP="00B3386E">
            <w:pPr>
              <w:shd w:val="clear" w:color="auto" w:fill="FFFFFF"/>
              <w:autoSpaceDE w:val="0"/>
              <w:autoSpaceDN w:val="0"/>
              <w:adjustRightInd w:val="0"/>
              <w:jc w:val="center"/>
              <w:rPr>
                <w:color w:val="000000"/>
                <w:sz w:val="20"/>
                <w:szCs w:val="20"/>
              </w:rPr>
            </w:pPr>
            <w:r w:rsidRPr="00B3386E">
              <w:rPr>
                <w:color w:val="000000"/>
                <w:sz w:val="20"/>
                <w:szCs w:val="20"/>
              </w:rPr>
              <w:t xml:space="preserve">200–300 </w:t>
            </w:r>
          </w:p>
          <w:p w:rsidR="00B3386E" w:rsidRPr="00B3386E" w:rsidRDefault="00B3386E" w:rsidP="00B3386E">
            <w:pPr>
              <w:shd w:val="clear" w:color="auto" w:fill="FFFFFF"/>
              <w:autoSpaceDE w:val="0"/>
              <w:autoSpaceDN w:val="0"/>
              <w:adjustRightInd w:val="0"/>
              <w:jc w:val="center"/>
              <w:rPr>
                <w:sz w:val="20"/>
                <w:szCs w:val="20"/>
              </w:rPr>
            </w:pPr>
            <w:r w:rsidRPr="00B3386E">
              <w:rPr>
                <w:color w:val="000000"/>
                <w:sz w:val="20"/>
                <w:szCs w:val="20"/>
              </w:rPr>
              <w:t>300–400</w:t>
            </w:r>
          </w:p>
        </w:tc>
        <w:tc>
          <w:tcPr>
            <w:tcW w:w="3014" w:type="dxa"/>
            <w:tcMar>
              <w:left w:w="57" w:type="dxa"/>
              <w:right w:w="57" w:type="dxa"/>
            </w:tcMar>
          </w:tcPr>
          <w:p w:rsidR="00B3386E" w:rsidRPr="00B3386E" w:rsidRDefault="00B3386E" w:rsidP="00B3386E">
            <w:pPr>
              <w:shd w:val="clear" w:color="auto" w:fill="FFFFFF"/>
              <w:autoSpaceDE w:val="0"/>
              <w:autoSpaceDN w:val="0"/>
              <w:adjustRightInd w:val="0"/>
              <w:jc w:val="center"/>
              <w:rPr>
                <w:color w:val="000000"/>
                <w:sz w:val="20"/>
                <w:szCs w:val="20"/>
              </w:rPr>
            </w:pPr>
            <w:r w:rsidRPr="00B3386E">
              <w:rPr>
                <w:color w:val="000000"/>
                <w:sz w:val="20"/>
                <w:szCs w:val="20"/>
              </w:rPr>
              <w:t xml:space="preserve">123,16 </w:t>
            </w:r>
          </w:p>
          <w:p w:rsidR="00B3386E" w:rsidRPr="00B3386E" w:rsidRDefault="00B3386E" w:rsidP="00B3386E">
            <w:pPr>
              <w:shd w:val="clear" w:color="auto" w:fill="FFFFFF"/>
              <w:autoSpaceDE w:val="0"/>
              <w:autoSpaceDN w:val="0"/>
              <w:adjustRightInd w:val="0"/>
              <w:jc w:val="center"/>
              <w:rPr>
                <w:color w:val="000000"/>
                <w:sz w:val="20"/>
                <w:szCs w:val="20"/>
              </w:rPr>
            </w:pPr>
            <w:r w:rsidRPr="00B3386E">
              <w:rPr>
                <w:color w:val="000000"/>
                <w:sz w:val="20"/>
                <w:szCs w:val="20"/>
              </w:rPr>
              <w:t xml:space="preserve">158,70 </w:t>
            </w:r>
          </w:p>
          <w:p w:rsidR="00B3386E" w:rsidRPr="00B3386E" w:rsidRDefault="00B3386E" w:rsidP="00B3386E">
            <w:pPr>
              <w:shd w:val="clear" w:color="auto" w:fill="FFFFFF"/>
              <w:autoSpaceDE w:val="0"/>
              <w:autoSpaceDN w:val="0"/>
              <w:adjustRightInd w:val="0"/>
              <w:jc w:val="center"/>
              <w:rPr>
                <w:sz w:val="20"/>
                <w:szCs w:val="20"/>
              </w:rPr>
            </w:pPr>
            <w:r w:rsidRPr="00B3386E">
              <w:rPr>
                <w:color w:val="000000"/>
                <w:sz w:val="20"/>
                <w:szCs w:val="20"/>
              </w:rPr>
              <w:t>194,22</w:t>
            </w:r>
          </w:p>
        </w:tc>
      </w:tr>
      <w:tr w:rsidR="00B3386E" w:rsidRPr="00B3386E" w:rsidTr="00B3386E">
        <w:trPr>
          <w:jc w:val="center"/>
        </w:trPr>
        <w:tc>
          <w:tcPr>
            <w:tcW w:w="3051" w:type="dxa"/>
            <w:tcMar>
              <w:left w:w="57" w:type="dxa"/>
              <w:right w:w="57" w:type="dxa"/>
            </w:tcMar>
            <w:vAlign w:val="center"/>
          </w:tcPr>
          <w:p w:rsidR="00B3386E" w:rsidRPr="00B3386E" w:rsidRDefault="00B3386E" w:rsidP="00B3386E">
            <w:pPr>
              <w:shd w:val="clear" w:color="auto" w:fill="FFFFFF"/>
              <w:autoSpaceDE w:val="0"/>
              <w:autoSpaceDN w:val="0"/>
              <w:adjustRightInd w:val="0"/>
              <w:rPr>
                <w:sz w:val="20"/>
                <w:szCs w:val="20"/>
              </w:rPr>
            </w:pPr>
            <w:r w:rsidRPr="00B3386E">
              <w:rPr>
                <w:color w:val="000000"/>
                <w:sz w:val="20"/>
                <w:szCs w:val="20"/>
              </w:rPr>
              <w:t>Навесной опрыскиватель</w:t>
            </w:r>
          </w:p>
        </w:tc>
        <w:tc>
          <w:tcPr>
            <w:tcW w:w="3438" w:type="dxa"/>
            <w:tcMar>
              <w:left w:w="57" w:type="dxa"/>
              <w:right w:w="57" w:type="dxa"/>
            </w:tcMar>
            <w:vAlign w:val="center"/>
          </w:tcPr>
          <w:p w:rsidR="00B3386E" w:rsidRPr="00B3386E" w:rsidRDefault="00B3386E" w:rsidP="00B3386E">
            <w:pPr>
              <w:shd w:val="clear" w:color="auto" w:fill="FFFFFF"/>
              <w:autoSpaceDE w:val="0"/>
              <w:autoSpaceDN w:val="0"/>
              <w:adjustRightInd w:val="0"/>
              <w:jc w:val="center"/>
              <w:rPr>
                <w:color w:val="000000"/>
                <w:sz w:val="20"/>
                <w:szCs w:val="20"/>
              </w:rPr>
            </w:pPr>
            <w:r w:rsidRPr="00B3386E">
              <w:rPr>
                <w:color w:val="000000"/>
                <w:sz w:val="20"/>
                <w:szCs w:val="20"/>
              </w:rPr>
              <w:t xml:space="preserve">100–150 </w:t>
            </w:r>
          </w:p>
          <w:p w:rsidR="00B3386E" w:rsidRPr="00B3386E" w:rsidRDefault="00B3386E" w:rsidP="00B3386E">
            <w:pPr>
              <w:shd w:val="clear" w:color="auto" w:fill="FFFFFF"/>
              <w:autoSpaceDE w:val="0"/>
              <w:autoSpaceDN w:val="0"/>
              <w:adjustRightInd w:val="0"/>
              <w:jc w:val="center"/>
              <w:rPr>
                <w:color w:val="000000"/>
                <w:sz w:val="20"/>
                <w:szCs w:val="20"/>
              </w:rPr>
            </w:pPr>
            <w:r w:rsidRPr="00B3386E">
              <w:rPr>
                <w:color w:val="000000"/>
                <w:sz w:val="20"/>
                <w:szCs w:val="20"/>
              </w:rPr>
              <w:t xml:space="preserve">150–200 </w:t>
            </w:r>
          </w:p>
          <w:p w:rsidR="00B3386E" w:rsidRPr="00B3386E" w:rsidRDefault="00B3386E" w:rsidP="00B3386E">
            <w:pPr>
              <w:shd w:val="clear" w:color="auto" w:fill="FFFFFF"/>
              <w:autoSpaceDE w:val="0"/>
              <w:autoSpaceDN w:val="0"/>
              <w:adjustRightInd w:val="0"/>
              <w:jc w:val="center"/>
              <w:rPr>
                <w:color w:val="000000"/>
                <w:sz w:val="20"/>
                <w:szCs w:val="20"/>
              </w:rPr>
            </w:pPr>
            <w:r w:rsidRPr="00B3386E">
              <w:rPr>
                <w:color w:val="000000"/>
                <w:sz w:val="20"/>
                <w:szCs w:val="20"/>
              </w:rPr>
              <w:t xml:space="preserve">200–250 </w:t>
            </w:r>
          </w:p>
          <w:p w:rsidR="00B3386E" w:rsidRPr="00B3386E" w:rsidRDefault="00B3386E" w:rsidP="00B3386E">
            <w:pPr>
              <w:shd w:val="clear" w:color="auto" w:fill="FFFFFF"/>
              <w:autoSpaceDE w:val="0"/>
              <w:autoSpaceDN w:val="0"/>
              <w:adjustRightInd w:val="0"/>
              <w:jc w:val="center"/>
              <w:rPr>
                <w:sz w:val="20"/>
                <w:szCs w:val="20"/>
              </w:rPr>
            </w:pPr>
            <w:r w:rsidRPr="00B3386E">
              <w:rPr>
                <w:color w:val="000000"/>
                <w:sz w:val="20"/>
                <w:szCs w:val="20"/>
              </w:rPr>
              <w:t>250–300</w:t>
            </w:r>
          </w:p>
        </w:tc>
        <w:tc>
          <w:tcPr>
            <w:tcW w:w="3014" w:type="dxa"/>
            <w:tcMar>
              <w:left w:w="57" w:type="dxa"/>
              <w:right w:w="57" w:type="dxa"/>
            </w:tcMar>
          </w:tcPr>
          <w:p w:rsidR="00B3386E" w:rsidRPr="00B3386E" w:rsidRDefault="00B3386E" w:rsidP="00B3386E">
            <w:pPr>
              <w:shd w:val="clear" w:color="auto" w:fill="FFFFFF"/>
              <w:autoSpaceDE w:val="0"/>
              <w:autoSpaceDN w:val="0"/>
              <w:adjustRightInd w:val="0"/>
              <w:jc w:val="center"/>
              <w:rPr>
                <w:color w:val="000000"/>
                <w:sz w:val="20"/>
                <w:szCs w:val="20"/>
              </w:rPr>
            </w:pPr>
            <w:r w:rsidRPr="00B3386E">
              <w:rPr>
                <w:color w:val="000000"/>
                <w:sz w:val="20"/>
                <w:szCs w:val="20"/>
              </w:rPr>
              <w:t xml:space="preserve">132,37 </w:t>
            </w:r>
          </w:p>
          <w:p w:rsidR="00B3386E" w:rsidRPr="00B3386E" w:rsidRDefault="00B3386E" w:rsidP="00B3386E">
            <w:pPr>
              <w:shd w:val="clear" w:color="auto" w:fill="FFFFFF"/>
              <w:autoSpaceDE w:val="0"/>
              <w:autoSpaceDN w:val="0"/>
              <w:adjustRightInd w:val="0"/>
              <w:jc w:val="center"/>
              <w:rPr>
                <w:color w:val="000000"/>
                <w:sz w:val="20"/>
                <w:szCs w:val="20"/>
              </w:rPr>
            </w:pPr>
            <w:r w:rsidRPr="00B3386E">
              <w:rPr>
                <w:color w:val="000000"/>
                <w:sz w:val="20"/>
                <w:szCs w:val="20"/>
              </w:rPr>
              <w:t xml:space="preserve">168,95 </w:t>
            </w:r>
          </w:p>
          <w:p w:rsidR="00B3386E" w:rsidRPr="00B3386E" w:rsidRDefault="00B3386E" w:rsidP="00B3386E">
            <w:pPr>
              <w:shd w:val="clear" w:color="auto" w:fill="FFFFFF"/>
              <w:autoSpaceDE w:val="0"/>
              <w:autoSpaceDN w:val="0"/>
              <w:adjustRightInd w:val="0"/>
              <w:jc w:val="center"/>
              <w:rPr>
                <w:color w:val="000000"/>
                <w:sz w:val="20"/>
                <w:szCs w:val="20"/>
              </w:rPr>
            </w:pPr>
            <w:r w:rsidRPr="00B3386E">
              <w:rPr>
                <w:color w:val="000000"/>
                <w:sz w:val="20"/>
                <w:szCs w:val="20"/>
              </w:rPr>
              <w:t xml:space="preserve">184,78 </w:t>
            </w:r>
          </w:p>
          <w:p w:rsidR="00B3386E" w:rsidRPr="00B3386E" w:rsidRDefault="00B3386E" w:rsidP="00B3386E">
            <w:pPr>
              <w:shd w:val="clear" w:color="auto" w:fill="FFFFFF"/>
              <w:autoSpaceDE w:val="0"/>
              <w:autoSpaceDN w:val="0"/>
              <w:adjustRightInd w:val="0"/>
              <w:jc w:val="center"/>
              <w:rPr>
                <w:sz w:val="20"/>
                <w:szCs w:val="20"/>
              </w:rPr>
            </w:pPr>
            <w:r w:rsidRPr="00B3386E">
              <w:rPr>
                <w:color w:val="000000"/>
                <w:sz w:val="20"/>
                <w:szCs w:val="20"/>
              </w:rPr>
              <w:t>200,41</w:t>
            </w:r>
          </w:p>
        </w:tc>
      </w:tr>
      <w:tr w:rsidR="00B3386E" w:rsidRPr="00B3386E" w:rsidTr="00B3386E">
        <w:trPr>
          <w:jc w:val="center"/>
        </w:trPr>
        <w:tc>
          <w:tcPr>
            <w:tcW w:w="9503" w:type="dxa"/>
            <w:gridSpan w:val="3"/>
            <w:tcMar>
              <w:left w:w="57" w:type="dxa"/>
              <w:right w:w="57" w:type="dxa"/>
            </w:tcMar>
          </w:tcPr>
          <w:p w:rsidR="00B3386E" w:rsidRPr="00B3386E" w:rsidRDefault="00B3386E" w:rsidP="00B3386E">
            <w:pPr>
              <w:shd w:val="clear" w:color="auto" w:fill="FFFFFF"/>
              <w:autoSpaceDE w:val="0"/>
              <w:autoSpaceDN w:val="0"/>
              <w:adjustRightInd w:val="0"/>
              <w:jc w:val="center"/>
              <w:rPr>
                <w:b/>
                <w:bCs/>
                <w:color w:val="000000"/>
                <w:sz w:val="20"/>
                <w:szCs w:val="20"/>
              </w:rPr>
            </w:pPr>
            <w:r w:rsidRPr="00B3386E">
              <w:rPr>
                <w:b/>
                <w:bCs/>
                <w:color w:val="000000"/>
                <w:sz w:val="20"/>
                <w:szCs w:val="20"/>
              </w:rPr>
              <w:t>Протравливание семян</w:t>
            </w:r>
          </w:p>
        </w:tc>
      </w:tr>
      <w:tr w:rsidR="00B3386E" w:rsidRPr="00B3386E" w:rsidTr="00B3386E">
        <w:trPr>
          <w:jc w:val="center"/>
        </w:trPr>
        <w:tc>
          <w:tcPr>
            <w:tcW w:w="3051" w:type="dxa"/>
            <w:tcMar>
              <w:left w:w="57" w:type="dxa"/>
              <w:right w:w="57" w:type="dxa"/>
            </w:tcMar>
          </w:tcPr>
          <w:p w:rsidR="00B3386E" w:rsidRPr="00B3386E" w:rsidRDefault="00B3386E" w:rsidP="00B3386E">
            <w:pPr>
              <w:shd w:val="clear" w:color="auto" w:fill="FFFFFF"/>
              <w:autoSpaceDE w:val="0"/>
              <w:autoSpaceDN w:val="0"/>
              <w:adjustRightInd w:val="0"/>
              <w:jc w:val="both"/>
              <w:rPr>
                <w:color w:val="000000"/>
                <w:sz w:val="20"/>
                <w:szCs w:val="20"/>
              </w:rPr>
            </w:pPr>
            <w:r w:rsidRPr="00B3386E">
              <w:rPr>
                <w:color w:val="000000"/>
                <w:sz w:val="20"/>
                <w:szCs w:val="20"/>
              </w:rPr>
              <w:t>ПС-10 и аналоги</w:t>
            </w:r>
          </w:p>
          <w:p w:rsidR="00B3386E" w:rsidRPr="00B3386E" w:rsidRDefault="00B3386E" w:rsidP="00B3386E">
            <w:pPr>
              <w:shd w:val="clear" w:color="auto" w:fill="FFFFFF"/>
              <w:autoSpaceDE w:val="0"/>
              <w:autoSpaceDN w:val="0"/>
              <w:adjustRightInd w:val="0"/>
              <w:jc w:val="both"/>
              <w:rPr>
                <w:sz w:val="20"/>
                <w:szCs w:val="20"/>
              </w:rPr>
            </w:pPr>
            <w:r w:rsidRPr="00B3386E">
              <w:rPr>
                <w:color w:val="000000"/>
                <w:spacing w:val="-6"/>
                <w:sz w:val="20"/>
                <w:szCs w:val="20"/>
              </w:rPr>
              <w:t>«Мобитокс» и аналоги</w:t>
            </w:r>
          </w:p>
        </w:tc>
        <w:tc>
          <w:tcPr>
            <w:tcW w:w="3438" w:type="dxa"/>
            <w:tcMar>
              <w:left w:w="57" w:type="dxa"/>
              <w:right w:w="57" w:type="dxa"/>
            </w:tcMar>
          </w:tcPr>
          <w:p w:rsidR="00B3386E" w:rsidRPr="00B3386E" w:rsidRDefault="00B3386E" w:rsidP="00B3386E">
            <w:pPr>
              <w:shd w:val="clear" w:color="auto" w:fill="FFFFFF"/>
              <w:autoSpaceDE w:val="0"/>
              <w:autoSpaceDN w:val="0"/>
              <w:adjustRightInd w:val="0"/>
              <w:jc w:val="center"/>
              <w:rPr>
                <w:sz w:val="20"/>
                <w:szCs w:val="20"/>
              </w:rPr>
            </w:pPr>
          </w:p>
        </w:tc>
        <w:tc>
          <w:tcPr>
            <w:tcW w:w="3014" w:type="dxa"/>
            <w:tcMar>
              <w:left w:w="57" w:type="dxa"/>
              <w:right w:w="57" w:type="dxa"/>
            </w:tcMar>
          </w:tcPr>
          <w:p w:rsidR="00B3386E" w:rsidRPr="00B3386E" w:rsidRDefault="00B3386E" w:rsidP="00B3386E">
            <w:pPr>
              <w:shd w:val="clear" w:color="auto" w:fill="FFFFFF"/>
              <w:autoSpaceDE w:val="0"/>
              <w:autoSpaceDN w:val="0"/>
              <w:adjustRightInd w:val="0"/>
              <w:jc w:val="center"/>
              <w:rPr>
                <w:color w:val="000000"/>
                <w:sz w:val="20"/>
                <w:szCs w:val="20"/>
              </w:rPr>
            </w:pPr>
            <w:r w:rsidRPr="00B3386E">
              <w:rPr>
                <w:color w:val="000000"/>
                <w:sz w:val="20"/>
                <w:szCs w:val="20"/>
              </w:rPr>
              <w:t xml:space="preserve">17,85 </w:t>
            </w:r>
          </w:p>
          <w:p w:rsidR="00B3386E" w:rsidRPr="00B3386E" w:rsidRDefault="00B3386E" w:rsidP="00B3386E">
            <w:pPr>
              <w:shd w:val="clear" w:color="auto" w:fill="FFFFFF"/>
              <w:autoSpaceDE w:val="0"/>
              <w:autoSpaceDN w:val="0"/>
              <w:adjustRightInd w:val="0"/>
              <w:jc w:val="center"/>
              <w:rPr>
                <w:sz w:val="20"/>
                <w:szCs w:val="20"/>
              </w:rPr>
            </w:pPr>
            <w:r w:rsidRPr="00B3386E">
              <w:rPr>
                <w:color w:val="000000"/>
                <w:sz w:val="20"/>
                <w:szCs w:val="20"/>
              </w:rPr>
              <w:t>15,89</w:t>
            </w:r>
          </w:p>
        </w:tc>
      </w:tr>
    </w:tbl>
    <w:p w:rsidR="00B3386E" w:rsidRPr="0031347E" w:rsidRDefault="00B3386E" w:rsidP="00B3386E">
      <w:pPr>
        <w:shd w:val="clear" w:color="auto" w:fill="FFFFFF"/>
        <w:autoSpaceDE w:val="0"/>
        <w:autoSpaceDN w:val="0"/>
        <w:adjustRightInd w:val="0"/>
        <w:spacing w:line="216" w:lineRule="auto"/>
        <w:ind w:firstLine="284"/>
        <w:jc w:val="center"/>
        <w:rPr>
          <w:sz w:val="16"/>
          <w:szCs w:val="16"/>
        </w:rPr>
      </w:pPr>
    </w:p>
    <w:p w:rsidR="00BE6313" w:rsidRDefault="00BE6313" w:rsidP="00B3386E">
      <w:pPr>
        <w:shd w:val="clear" w:color="auto" w:fill="FFFFFF"/>
        <w:autoSpaceDE w:val="0"/>
        <w:autoSpaceDN w:val="0"/>
        <w:adjustRightInd w:val="0"/>
        <w:spacing w:line="216" w:lineRule="auto"/>
        <w:jc w:val="center"/>
        <w:rPr>
          <w:bCs/>
          <w:color w:val="000000"/>
        </w:rPr>
      </w:pPr>
    </w:p>
    <w:p w:rsidR="00B3386E" w:rsidRPr="001916DC" w:rsidRDefault="00B3386E" w:rsidP="00B3386E">
      <w:pPr>
        <w:shd w:val="clear" w:color="auto" w:fill="FFFFFF"/>
        <w:autoSpaceDE w:val="0"/>
        <w:autoSpaceDN w:val="0"/>
        <w:adjustRightInd w:val="0"/>
        <w:spacing w:line="216" w:lineRule="auto"/>
        <w:jc w:val="center"/>
        <w:rPr>
          <w:b/>
          <w:bCs/>
          <w:color w:val="000000"/>
        </w:rPr>
      </w:pPr>
      <w:r w:rsidRPr="001916DC">
        <w:rPr>
          <w:bCs/>
          <w:color w:val="000000"/>
        </w:rPr>
        <w:lastRenderedPageBreak/>
        <w:t xml:space="preserve">Таблица </w:t>
      </w:r>
      <w:r>
        <w:rPr>
          <w:bCs/>
          <w:color w:val="000000"/>
        </w:rPr>
        <w:t>1</w:t>
      </w:r>
      <w:r w:rsidR="000E5BB6">
        <w:rPr>
          <w:bCs/>
          <w:color w:val="000000"/>
        </w:rPr>
        <w:t>2</w:t>
      </w:r>
      <w:r w:rsidRPr="001916DC">
        <w:rPr>
          <w:bCs/>
          <w:color w:val="000000"/>
        </w:rPr>
        <w:t>.</w:t>
      </w:r>
      <w:r w:rsidRPr="001916DC">
        <w:rPr>
          <w:b/>
          <w:bCs/>
          <w:color w:val="000000"/>
        </w:rPr>
        <w:t xml:space="preserve"> Энергетические эквиваленты пестицидов</w:t>
      </w:r>
    </w:p>
    <w:p w:rsidR="00B3386E" w:rsidRPr="001916DC" w:rsidRDefault="00B3386E" w:rsidP="00B3386E">
      <w:pPr>
        <w:shd w:val="clear" w:color="auto" w:fill="FFFFFF"/>
        <w:autoSpaceDE w:val="0"/>
        <w:autoSpaceDN w:val="0"/>
        <w:adjustRightInd w:val="0"/>
        <w:spacing w:line="216" w:lineRule="auto"/>
        <w:jc w:val="center"/>
        <w:rPr>
          <w:b/>
          <w:bCs/>
          <w:color w:val="000000"/>
        </w:rPr>
      </w:pPr>
    </w:p>
    <w:tbl>
      <w:tblPr>
        <w:tblW w:w="9481" w:type="dxa"/>
        <w:jc w:val="center"/>
        <w:tblInd w:w="-3376"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65"/>
        <w:gridCol w:w="4435"/>
        <w:gridCol w:w="1581"/>
      </w:tblGrid>
      <w:tr w:rsidR="00B3386E" w:rsidRPr="00B3386E" w:rsidTr="00B3386E">
        <w:trPr>
          <w:trHeight w:val="123"/>
          <w:jc w:val="center"/>
        </w:trPr>
        <w:tc>
          <w:tcPr>
            <w:tcW w:w="3465" w:type="dxa"/>
            <w:shd w:val="clear" w:color="auto" w:fill="FFFFFF"/>
            <w:vAlign w:val="center"/>
          </w:tcPr>
          <w:p w:rsidR="00B3386E" w:rsidRPr="00B3386E" w:rsidRDefault="00B3386E" w:rsidP="00B3386E">
            <w:pPr>
              <w:shd w:val="clear" w:color="auto" w:fill="FFFFFF"/>
              <w:autoSpaceDE w:val="0"/>
              <w:autoSpaceDN w:val="0"/>
              <w:adjustRightInd w:val="0"/>
              <w:jc w:val="center"/>
              <w:rPr>
                <w:sz w:val="20"/>
                <w:szCs w:val="20"/>
              </w:rPr>
            </w:pPr>
            <w:r w:rsidRPr="00B3386E">
              <w:rPr>
                <w:color w:val="000000"/>
                <w:sz w:val="20"/>
                <w:szCs w:val="20"/>
              </w:rPr>
              <w:t>Пестициды</w:t>
            </w:r>
          </w:p>
        </w:tc>
        <w:tc>
          <w:tcPr>
            <w:tcW w:w="4435" w:type="dxa"/>
            <w:shd w:val="clear" w:color="auto" w:fill="FFFFFF"/>
            <w:vAlign w:val="center"/>
          </w:tcPr>
          <w:p w:rsidR="00B3386E" w:rsidRPr="00B3386E" w:rsidRDefault="00B3386E" w:rsidP="00B3386E">
            <w:pPr>
              <w:shd w:val="clear" w:color="auto" w:fill="FFFFFF"/>
              <w:autoSpaceDE w:val="0"/>
              <w:autoSpaceDN w:val="0"/>
              <w:adjustRightInd w:val="0"/>
              <w:jc w:val="center"/>
              <w:rPr>
                <w:sz w:val="20"/>
                <w:szCs w:val="20"/>
              </w:rPr>
            </w:pPr>
            <w:r w:rsidRPr="00B3386E">
              <w:rPr>
                <w:color w:val="000000"/>
                <w:sz w:val="20"/>
                <w:szCs w:val="20"/>
              </w:rPr>
              <w:t>Препаративная форма</w:t>
            </w:r>
          </w:p>
        </w:tc>
        <w:tc>
          <w:tcPr>
            <w:tcW w:w="1581" w:type="dxa"/>
            <w:shd w:val="clear" w:color="auto" w:fill="FFFFFF"/>
            <w:vAlign w:val="center"/>
          </w:tcPr>
          <w:p w:rsidR="00B3386E" w:rsidRPr="00B3386E" w:rsidRDefault="00B3386E" w:rsidP="00B3386E">
            <w:pPr>
              <w:shd w:val="clear" w:color="auto" w:fill="FFFFFF"/>
              <w:autoSpaceDE w:val="0"/>
              <w:autoSpaceDN w:val="0"/>
              <w:adjustRightInd w:val="0"/>
              <w:jc w:val="center"/>
              <w:rPr>
                <w:color w:val="000000"/>
                <w:sz w:val="20"/>
                <w:szCs w:val="20"/>
              </w:rPr>
            </w:pPr>
            <w:r w:rsidRPr="00B3386E">
              <w:rPr>
                <w:color w:val="000000"/>
                <w:sz w:val="20"/>
                <w:szCs w:val="20"/>
              </w:rPr>
              <w:t>Энергети-ческий</w:t>
            </w:r>
          </w:p>
          <w:p w:rsidR="00B3386E" w:rsidRPr="00B3386E" w:rsidRDefault="00B3386E" w:rsidP="00B3386E">
            <w:pPr>
              <w:shd w:val="clear" w:color="auto" w:fill="FFFFFF"/>
              <w:autoSpaceDE w:val="0"/>
              <w:autoSpaceDN w:val="0"/>
              <w:adjustRightInd w:val="0"/>
              <w:jc w:val="center"/>
              <w:rPr>
                <w:sz w:val="20"/>
                <w:szCs w:val="20"/>
              </w:rPr>
            </w:pPr>
            <w:r w:rsidRPr="00B3386E">
              <w:rPr>
                <w:color w:val="000000"/>
                <w:sz w:val="20"/>
                <w:szCs w:val="20"/>
              </w:rPr>
              <w:t>эквивалент, МДж/кг</w:t>
            </w:r>
          </w:p>
        </w:tc>
      </w:tr>
      <w:tr w:rsidR="00B3386E" w:rsidRPr="00B3386E" w:rsidTr="00B3386E">
        <w:trPr>
          <w:trHeight w:val="493"/>
          <w:jc w:val="center"/>
        </w:trPr>
        <w:tc>
          <w:tcPr>
            <w:tcW w:w="3465" w:type="dxa"/>
            <w:shd w:val="clear" w:color="auto" w:fill="FFFFFF"/>
            <w:vAlign w:val="center"/>
          </w:tcPr>
          <w:p w:rsidR="00B3386E" w:rsidRPr="00B3386E" w:rsidRDefault="00B3386E" w:rsidP="00B3386E">
            <w:pPr>
              <w:shd w:val="clear" w:color="auto" w:fill="FFFFFF"/>
              <w:autoSpaceDE w:val="0"/>
              <w:autoSpaceDN w:val="0"/>
              <w:adjustRightInd w:val="0"/>
              <w:jc w:val="both"/>
              <w:rPr>
                <w:sz w:val="20"/>
                <w:szCs w:val="20"/>
              </w:rPr>
            </w:pPr>
            <w:r w:rsidRPr="00B3386E">
              <w:rPr>
                <w:color w:val="000000"/>
                <w:sz w:val="20"/>
                <w:szCs w:val="20"/>
              </w:rPr>
              <w:t>Инсектициды:</w:t>
            </w:r>
          </w:p>
          <w:p w:rsidR="00B3386E" w:rsidRPr="00B3386E" w:rsidRDefault="00B3386E" w:rsidP="00B3386E">
            <w:pPr>
              <w:shd w:val="clear" w:color="auto" w:fill="FFFFFF"/>
              <w:autoSpaceDE w:val="0"/>
              <w:autoSpaceDN w:val="0"/>
              <w:adjustRightInd w:val="0"/>
              <w:jc w:val="both"/>
              <w:rPr>
                <w:sz w:val="20"/>
                <w:szCs w:val="20"/>
              </w:rPr>
            </w:pPr>
            <w:r w:rsidRPr="00B3386E">
              <w:rPr>
                <w:color w:val="000000"/>
                <w:sz w:val="20"/>
                <w:szCs w:val="20"/>
              </w:rPr>
              <w:t>смешивающиеся масла</w:t>
            </w:r>
          </w:p>
          <w:p w:rsidR="00B3386E" w:rsidRPr="00B3386E" w:rsidRDefault="00B3386E" w:rsidP="00B3386E">
            <w:pPr>
              <w:shd w:val="clear" w:color="auto" w:fill="FFFFFF"/>
              <w:autoSpaceDE w:val="0"/>
              <w:autoSpaceDN w:val="0"/>
              <w:adjustRightInd w:val="0"/>
              <w:jc w:val="both"/>
              <w:rPr>
                <w:sz w:val="20"/>
                <w:szCs w:val="20"/>
              </w:rPr>
            </w:pPr>
            <w:r w:rsidRPr="00B3386E">
              <w:rPr>
                <w:color w:val="000000"/>
                <w:sz w:val="20"/>
                <w:szCs w:val="20"/>
              </w:rPr>
              <w:t>смачивающийся порошок</w:t>
            </w:r>
          </w:p>
          <w:p w:rsidR="00B3386E" w:rsidRPr="00B3386E" w:rsidRDefault="00B3386E" w:rsidP="00B3386E">
            <w:pPr>
              <w:shd w:val="clear" w:color="auto" w:fill="FFFFFF"/>
              <w:autoSpaceDE w:val="0"/>
              <w:autoSpaceDN w:val="0"/>
              <w:adjustRightInd w:val="0"/>
              <w:jc w:val="both"/>
              <w:rPr>
                <w:sz w:val="20"/>
                <w:szCs w:val="20"/>
              </w:rPr>
            </w:pPr>
            <w:r w:rsidRPr="00B3386E">
              <w:rPr>
                <w:color w:val="000000"/>
                <w:sz w:val="20"/>
                <w:szCs w:val="20"/>
              </w:rPr>
              <w:t>гранулы</w:t>
            </w:r>
          </w:p>
        </w:tc>
        <w:tc>
          <w:tcPr>
            <w:tcW w:w="4435" w:type="dxa"/>
            <w:vMerge w:val="restart"/>
            <w:shd w:val="clear" w:color="auto" w:fill="FFFFFF"/>
            <w:vAlign w:val="center"/>
          </w:tcPr>
          <w:p w:rsidR="00B3386E" w:rsidRPr="00B3386E" w:rsidRDefault="00B3386E" w:rsidP="00B3386E">
            <w:pPr>
              <w:shd w:val="clear" w:color="auto" w:fill="FFFFFF"/>
              <w:autoSpaceDE w:val="0"/>
              <w:autoSpaceDN w:val="0"/>
              <w:adjustRightInd w:val="0"/>
              <w:jc w:val="both"/>
              <w:rPr>
                <w:sz w:val="20"/>
                <w:szCs w:val="20"/>
              </w:rPr>
            </w:pPr>
            <w:r w:rsidRPr="00B3386E">
              <w:rPr>
                <w:sz w:val="20"/>
                <w:szCs w:val="20"/>
              </w:rPr>
              <w:t>Смешивающиеся масла: ВК; ВКС; ВРК; ВР; ВС; ВСК; ВТК; ВЭ; ВЭК; КВЭ; КС; КЭ; ММЭ; МС; МСК; ЭМВ.</w:t>
            </w:r>
          </w:p>
          <w:p w:rsidR="00B3386E" w:rsidRPr="00B3386E" w:rsidRDefault="00B3386E" w:rsidP="00B3386E">
            <w:pPr>
              <w:shd w:val="clear" w:color="auto" w:fill="FFFFFF"/>
              <w:autoSpaceDE w:val="0"/>
              <w:autoSpaceDN w:val="0"/>
              <w:adjustRightInd w:val="0"/>
              <w:jc w:val="both"/>
              <w:rPr>
                <w:sz w:val="20"/>
                <w:szCs w:val="20"/>
              </w:rPr>
            </w:pPr>
            <w:r w:rsidRPr="00B3386E">
              <w:rPr>
                <w:sz w:val="20"/>
                <w:szCs w:val="20"/>
              </w:rPr>
              <w:t>Смачивающиеся порошки: КРП; П; ПС; РП; СК; СП; СТС; СП; ТП; ТКС; ТПС; ТС.</w:t>
            </w:r>
          </w:p>
          <w:p w:rsidR="00B3386E" w:rsidRPr="00B3386E" w:rsidRDefault="00B3386E" w:rsidP="00B3386E">
            <w:pPr>
              <w:shd w:val="clear" w:color="auto" w:fill="FFFFFF"/>
              <w:autoSpaceDE w:val="0"/>
              <w:autoSpaceDN w:val="0"/>
              <w:adjustRightInd w:val="0"/>
              <w:jc w:val="both"/>
              <w:rPr>
                <w:sz w:val="20"/>
                <w:szCs w:val="20"/>
              </w:rPr>
            </w:pPr>
            <w:r w:rsidRPr="00B3386E">
              <w:rPr>
                <w:sz w:val="20"/>
                <w:szCs w:val="20"/>
              </w:rPr>
              <w:t>Гранулы: ВГ; ВРГ; ВДГ; Г; МГ; ТАБ.</w:t>
            </w:r>
          </w:p>
        </w:tc>
        <w:tc>
          <w:tcPr>
            <w:tcW w:w="1581" w:type="dxa"/>
            <w:shd w:val="clear" w:color="auto" w:fill="FFFFFF"/>
            <w:vAlign w:val="center"/>
          </w:tcPr>
          <w:p w:rsidR="00B3386E" w:rsidRPr="00B3386E" w:rsidRDefault="00B3386E" w:rsidP="00B3386E">
            <w:pPr>
              <w:shd w:val="clear" w:color="auto" w:fill="FFFFFF"/>
              <w:autoSpaceDE w:val="0"/>
              <w:autoSpaceDN w:val="0"/>
              <w:adjustRightInd w:val="0"/>
              <w:jc w:val="center"/>
              <w:rPr>
                <w:color w:val="000000"/>
                <w:sz w:val="20"/>
                <w:szCs w:val="20"/>
              </w:rPr>
            </w:pPr>
          </w:p>
          <w:p w:rsidR="00B3386E" w:rsidRPr="00B3386E" w:rsidRDefault="00B3386E" w:rsidP="00B3386E">
            <w:pPr>
              <w:shd w:val="clear" w:color="auto" w:fill="FFFFFF"/>
              <w:autoSpaceDE w:val="0"/>
              <w:autoSpaceDN w:val="0"/>
              <w:adjustRightInd w:val="0"/>
              <w:jc w:val="center"/>
              <w:rPr>
                <w:sz w:val="20"/>
                <w:szCs w:val="20"/>
              </w:rPr>
            </w:pPr>
            <w:r w:rsidRPr="00B3386E">
              <w:rPr>
                <w:color w:val="000000"/>
                <w:sz w:val="20"/>
                <w:szCs w:val="20"/>
              </w:rPr>
              <w:t>365,0</w:t>
            </w:r>
          </w:p>
          <w:p w:rsidR="00B3386E" w:rsidRPr="00B3386E" w:rsidRDefault="00B3386E" w:rsidP="00B3386E">
            <w:pPr>
              <w:shd w:val="clear" w:color="auto" w:fill="FFFFFF"/>
              <w:autoSpaceDE w:val="0"/>
              <w:autoSpaceDN w:val="0"/>
              <w:adjustRightInd w:val="0"/>
              <w:jc w:val="center"/>
              <w:rPr>
                <w:sz w:val="20"/>
                <w:szCs w:val="20"/>
              </w:rPr>
            </w:pPr>
            <w:r w:rsidRPr="00B3386E">
              <w:rPr>
                <w:color w:val="000000"/>
                <w:sz w:val="20"/>
                <w:szCs w:val="20"/>
              </w:rPr>
              <w:t>253,2</w:t>
            </w:r>
          </w:p>
          <w:p w:rsidR="00B3386E" w:rsidRPr="00B3386E" w:rsidRDefault="00B3386E" w:rsidP="00B3386E">
            <w:pPr>
              <w:shd w:val="clear" w:color="auto" w:fill="FFFFFF"/>
              <w:autoSpaceDE w:val="0"/>
              <w:autoSpaceDN w:val="0"/>
              <w:adjustRightInd w:val="0"/>
              <w:jc w:val="center"/>
              <w:rPr>
                <w:sz w:val="20"/>
                <w:szCs w:val="20"/>
              </w:rPr>
            </w:pPr>
            <w:r w:rsidRPr="00B3386E">
              <w:rPr>
                <w:color w:val="000000"/>
                <w:sz w:val="20"/>
                <w:szCs w:val="20"/>
              </w:rPr>
              <w:t>216,6</w:t>
            </w:r>
          </w:p>
        </w:tc>
      </w:tr>
      <w:tr w:rsidR="00B3386E" w:rsidRPr="00B3386E" w:rsidTr="00B3386E">
        <w:trPr>
          <w:trHeight w:val="291"/>
          <w:jc w:val="center"/>
        </w:trPr>
        <w:tc>
          <w:tcPr>
            <w:tcW w:w="3465" w:type="dxa"/>
            <w:shd w:val="clear" w:color="auto" w:fill="FFFFFF"/>
            <w:vAlign w:val="center"/>
          </w:tcPr>
          <w:p w:rsidR="00B3386E" w:rsidRPr="00B3386E" w:rsidRDefault="00B3386E" w:rsidP="00B3386E">
            <w:pPr>
              <w:shd w:val="clear" w:color="auto" w:fill="FFFFFF"/>
              <w:autoSpaceDE w:val="0"/>
              <w:autoSpaceDN w:val="0"/>
              <w:adjustRightInd w:val="0"/>
              <w:jc w:val="both"/>
              <w:rPr>
                <w:sz w:val="20"/>
                <w:szCs w:val="20"/>
              </w:rPr>
            </w:pPr>
            <w:r w:rsidRPr="00B3386E">
              <w:rPr>
                <w:color w:val="000000"/>
                <w:sz w:val="20"/>
                <w:szCs w:val="20"/>
              </w:rPr>
              <w:t>Фунгициды:</w:t>
            </w:r>
          </w:p>
          <w:p w:rsidR="00B3386E" w:rsidRPr="00B3386E" w:rsidRDefault="00B3386E" w:rsidP="00B3386E">
            <w:pPr>
              <w:shd w:val="clear" w:color="auto" w:fill="FFFFFF"/>
              <w:autoSpaceDE w:val="0"/>
              <w:autoSpaceDN w:val="0"/>
              <w:adjustRightInd w:val="0"/>
              <w:jc w:val="both"/>
              <w:rPr>
                <w:sz w:val="20"/>
                <w:szCs w:val="20"/>
              </w:rPr>
            </w:pPr>
            <w:r w:rsidRPr="00B3386E">
              <w:rPr>
                <w:color w:val="000000"/>
                <w:sz w:val="20"/>
                <w:szCs w:val="20"/>
              </w:rPr>
              <w:t>смешивающиеся масла</w:t>
            </w:r>
          </w:p>
          <w:p w:rsidR="00B3386E" w:rsidRPr="00B3386E" w:rsidRDefault="00B3386E" w:rsidP="00B3386E">
            <w:pPr>
              <w:shd w:val="clear" w:color="auto" w:fill="FFFFFF"/>
              <w:autoSpaceDE w:val="0"/>
              <w:autoSpaceDN w:val="0"/>
              <w:adjustRightInd w:val="0"/>
              <w:jc w:val="both"/>
              <w:rPr>
                <w:sz w:val="20"/>
                <w:szCs w:val="20"/>
              </w:rPr>
            </w:pPr>
            <w:r w:rsidRPr="00B3386E">
              <w:rPr>
                <w:color w:val="000000"/>
                <w:sz w:val="20"/>
                <w:szCs w:val="20"/>
              </w:rPr>
              <w:t>смачивающийся порошок</w:t>
            </w:r>
          </w:p>
        </w:tc>
        <w:tc>
          <w:tcPr>
            <w:tcW w:w="4435" w:type="dxa"/>
            <w:vMerge/>
            <w:shd w:val="clear" w:color="auto" w:fill="FFFFFF"/>
            <w:vAlign w:val="center"/>
          </w:tcPr>
          <w:p w:rsidR="00B3386E" w:rsidRPr="00B3386E" w:rsidRDefault="00B3386E" w:rsidP="00B3386E">
            <w:pPr>
              <w:shd w:val="clear" w:color="auto" w:fill="FFFFFF"/>
              <w:autoSpaceDE w:val="0"/>
              <w:autoSpaceDN w:val="0"/>
              <w:adjustRightInd w:val="0"/>
              <w:jc w:val="both"/>
              <w:rPr>
                <w:sz w:val="20"/>
                <w:szCs w:val="20"/>
              </w:rPr>
            </w:pPr>
          </w:p>
        </w:tc>
        <w:tc>
          <w:tcPr>
            <w:tcW w:w="1581" w:type="dxa"/>
            <w:shd w:val="clear" w:color="auto" w:fill="FFFFFF"/>
            <w:vAlign w:val="center"/>
          </w:tcPr>
          <w:p w:rsidR="00B3386E" w:rsidRPr="00B3386E" w:rsidRDefault="00B3386E" w:rsidP="00B3386E">
            <w:pPr>
              <w:shd w:val="clear" w:color="auto" w:fill="FFFFFF"/>
              <w:autoSpaceDE w:val="0"/>
              <w:autoSpaceDN w:val="0"/>
              <w:adjustRightInd w:val="0"/>
              <w:jc w:val="center"/>
              <w:rPr>
                <w:color w:val="000000"/>
                <w:sz w:val="20"/>
                <w:szCs w:val="20"/>
              </w:rPr>
            </w:pPr>
          </w:p>
          <w:p w:rsidR="00B3386E" w:rsidRPr="00B3386E" w:rsidRDefault="00B3386E" w:rsidP="00B3386E">
            <w:pPr>
              <w:shd w:val="clear" w:color="auto" w:fill="FFFFFF"/>
              <w:autoSpaceDE w:val="0"/>
              <w:autoSpaceDN w:val="0"/>
              <w:adjustRightInd w:val="0"/>
              <w:jc w:val="center"/>
              <w:rPr>
                <w:sz w:val="20"/>
                <w:szCs w:val="20"/>
              </w:rPr>
            </w:pPr>
            <w:r w:rsidRPr="00B3386E">
              <w:rPr>
                <w:color w:val="000000"/>
                <w:sz w:val="20"/>
                <w:szCs w:val="20"/>
              </w:rPr>
              <w:t>272,6</w:t>
            </w:r>
          </w:p>
          <w:p w:rsidR="00B3386E" w:rsidRPr="00B3386E" w:rsidRDefault="00B3386E" w:rsidP="00B3386E">
            <w:pPr>
              <w:shd w:val="clear" w:color="auto" w:fill="FFFFFF"/>
              <w:autoSpaceDE w:val="0"/>
              <w:autoSpaceDN w:val="0"/>
              <w:adjustRightInd w:val="0"/>
              <w:jc w:val="center"/>
              <w:rPr>
                <w:sz w:val="20"/>
                <w:szCs w:val="20"/>
              </w:rPr>
            </w:pPr>
            <w:r w:rsidRPr="00B3386E">
              <w:rPr>
                <w:color w:val="000000"/>
                <w:sz w:val="20"/>
                <w:szCs w:val="20"/>
              </w:rPr>
              <w:t>116,6</w:t>
            </w:r>
          </w:p>
        </w:tc>
      </w:tr>
      <w:tr w:rsidR="00B3386E" w:rsidRPr="00B3386E" w:rsidTr="00B3386E">
        <w:trPr>
          <w:trHeight w:val="50"/>
          <w:jc w:val="center"/>
        </w:trPr>
        <w:tc>
          <w:tcPr>
            <w:tcW w:w="3465" w:type="dxa"/>
            <w:shd w:val="clear" w:color="auto" w:fill="FFFFFF"/>
            <w:vAlign w:val="center"/>
          </w:tcPr>
          <w:p w:rsidR="00B3386E" w:rsidRPr="00B3386E" w:rsidRDefault="00B3386E" w:rsidP="00B3386E">
            <w:pPr>
              <w:shd w:val="clear" w:color="auto" w:fill="FFFFFF"/>
              <w:autoSpaceDE w:val="0"/>
              <w:autoSpaceDN w:val="0"/>
              <w:adjustRightInd w:val="0"/>
              <w:jc w:val="both"/>
              <w:rPr>
                <w:sz w:val="20"/>
                <w:szCs w:val="20"/>
              </w:rPr>
            </w:pPr>
            <w:r w:rsidRPr="00B3386E">
              <w:rPr>
                <w:color w:val="000000"/>
                <w:sz w:val="20"/>
                <w:szCs w:val="20"/>
              </w:rPr>
              <w:t>Гербициды:</w:t>
            </w:r>
          </w:p>
          <w:p w:rsidR="00B3386E" w:rsidRPr="00B3386E" w:rsidRDefault="00B3386E" w:rsidP="00B3386E">
            <w:pPr>
              <w:shd w:val="clear" w:color="auto" w:fill="FFFFFF"/>
              <w:autoSpaceDE w:val="0"/>
              <w:autoSpaceDN w:val="0"/>
              <w:adjustRightInd w:val="0"/>
              <w:jc w:val="both"/>
              <w:rPr>
                <w:sz w:val="20"/>
                <w:szCs w:val="20"/>
              </w:rPr>
            </w:pPr>
            <w:r w:rsidRPr="00B3386E">
              <w:rPr>
                <w:color w:val="000000"/>
                <w:sz w:val="20"/>
                <w:szCs w:val="20"/>
              </w:rPr>
              <w:t>смешивающиеся масла</w:t>
            </w:r>
          </w:p>
          <w:p w:rsidR="00B3386E" w:rsidRPr="00B3386E" w:rsidRDefault="00B3386E" w:rsidP="00B3386E">
            <w:pPr>
              <w:shd w:val="clear" w:color="auto" w:fill="FFFFFF"/>
              <w:autoSpaceDE w:val="0"/>
              <w:autoSpaceDN w:val="0"/>
              <w:adjustRightInd w:val="0"/>
              <w:jc w:val="both"/>
              <w:rPr>
                <w:sz w:val="20"/>
                <w:szCs w:val="20"/>
              </w:rPr>
            </w:pPr>
            <w:r w:rsidRPr="00B3386E">
              <w:rPr>
                <w:color w:val="000000"/>
                <w:sz w:val="20"/>
                <w:szCs w:val="20"/>
              </w:rPr>
              <w:t>смачивающийся порошок</w:t>
            </w:r>
          </w:p>
        </w:tc>
        <w:tc>
          <w:tcPr>
            <w:tcW w:w="4435" w:type="dxa"/>
            <w:vMerge/>
            <w:shd w:val="clear" w:color="auto" w:fill="FFFFFF"/>
            <w:vAlign w:val="center"/>
          </w:tcPr>
          <w:p w:rsidR="00B3386E" w:rsidRPr="00B3386E" w:rsidRDefault="00B3386E" w:rsidP="00B3386E">
            <w:pPr>
              <w:shd w:val="clear" w:color="auto" w:fill="FFFFFF"/>
              <w:autoSpaceDE w:val="0"/>
              <w:autoSpaceDN w:val="0"/>
              <w:adjustRightInd w:val="0"/>
              <w:jc w:val="both"/>
              <w:rPr>
                <w:sz w:val="20"/>
                <w:szCs w:val="20"/>
              </w:rPr>
            </w:pPr>
          </w:p>
        </w:tc>
        <w:tc>
          <w:tcPr>
            <w:tcW w:w="1581" w:type="dxa"/>
            <w:shd w:val="clear" w:color="auto" w:fill="FFFFFF"/>
            <w:vAlign w:val="center"/>
          </w:tcPr>
          <w:p w:rsidR="00B3386E" w:rsidRPr="00B3386E" w:rsidRDefault="00B3386E" w:rsidP="00B3386E">
            <w:pPr>
              <w:shd w:val="clear" w:color="auto" w:fill="FFFFFF"/>
              <w:autoSpaceDE w:val="0"/>
              <w:autoSpaceDN w:val="0"/>
              <w:adjustRightInd w:val="0"/>
              <w:jc w:val="center"/>
              <w:rPr>
                <w:color w:val="000000"/>
                <w:sz w:val="20"/>
                <w:szCs w:val="20"/>
              </w:rPr>
            </w:pPr>
          </w:p>
          <w:p w:rsidR="00B3386E" w:rsidRPr="00B3386E" w:rsidRDefault="00B3386E" w:rsidP="00B3386E">
            <w:pPr>
              <w:shd w:val="clear" w:color="auto" w:fill="FFFFFF"/>
              <w:autoSpaceDE w:val="0"/>
              <w:autoSpaceDN w:val="0"/>
              <w:adjustRightInd w:val="0"/>
              <w:jc w:val="center"/>
              <w:rPr>
                <w:sz w:val="20"/>
                <w:szCs w:val="20"/>
              </w:rPr>
            </w:pPr>
            <w:r w:rsidRPr="00B3386E">
              <w:rPr>
                <w:color w:val="000000"/>
                <w:sz w:val="20"/>
                <w:szCs w:val="20"/>
              </w:rPr>
              <w:t>420,0</w:t>
            </w:r>
          </w:p>
          <w:p w:rsidR="00B3386E" w:rsidRPr="00B3386E" w:rsidRDefault="00B3386E" w:rsidP="00B3386E">
            <w:pPr>
              <w:shd w:val="clear" w:color="auto" w:fill="FFFFFF"/>
              <w:autoSpaceDE w:val="0"/>
              <w:autoSpaceDN w:val="0"/>
              <w:adjustRightInd w:val="0"/>
              <w:jc w:val="center"/>
              <w:rPr>
                <w:sz w:val="20"/>
                <w:szCs w:val="20"/>
              </w:rPr>
            </w:pPr>
            <w:r w:rsidRPr="00B3386E">
              <w:rPr>
                <w:color w:val="000000"/>
                <w:sz w:val="20"/>
                <w:szCs w:val="20"/>
              </w:rPr>
              <w:t>264,0</w:t>
            </w:r>
          </w:p>
        </w:tc>
      </w:tr>
    </w:tbl>
    <w:p w:rsidR="00B3386E" w:rsidRDefault="00B3386E" w:rsidP="00B3386E">
      <w:pPr>
        <w:shd w:val="clear" w:color="auto" w:fill="FFFFFF"/>
        <w:autoSpaceDE w:val="0"/>
        <w:autoSpaceDN w:val="0"/>
        <w:adjustRightInd w:val="0"/>
        <w:spacing w:line="216" w:lineRule="auto"/>
        <w:ind w:firstLine="284"/>
        <w:jc w:val="right"/>
        <w:rPr>
          <w:color w:val="000000"/>
          <w:sz w:val="20"/>
          <w:szCs w:val="20"/>
        </w:rPr>
      </w:pPr>
    </w:p>
    <w:p w:rsidR="00B3386E" w:rsidRPr="00B3386E" w:rsidRDefault="00B3386E" w:rsidP="00B3386E">
      <w:pPr>
        <w:ind w:firstLine="284"/>
        <w:jc w:val="both"/>
        <w:rPr>
          <w:color w:val="000000"/>
        </w:rPr>
      </w:pPr>
      <w:r w:rsidRPr="00B3386E">
        <w:rPr>
          <w:i/>
          <w:color w:val="000000"/>
        </w:rPr>
        <w:t>Затраты на уборку, транспортировку и доработку дополнительного урожая</w:t>
      </w:r>
      <w:r w:rsidRPr="00B3386E">
        <w:rPr>
          <w:color w:val="000000"/>
        </w:rPr>
        <w:t xml:space="preserve"> (</w:t>
      </w:r>
      <w:r w:rsidRPr="00B3386E">
        <w:rPr>
          <w:iCs/>
          <w:color w:val="000000"/>
        </w:rPr>
        <w:t>З</w:t>
      </w:r>
      <w:r w:rsidRPr="00B3386E">
        <w:rPr>
          <w:iCs/>
          <w:color w:val="000000"/>
          <w:vertAlign w:val="subscript"/>
        </w:rPr>
        <w:t>у</w:t>
      </w:r>
      <w:r w:rsidRPr="00B3386E">
        <w:t>) за счет применения пестицида определяются по формуле</w:t>
      </w:r>
    </w:p>
    <w:p w:rsidR="00B3386E" w:rsidRPr="00B3386E" w:rsidRDefault="00B3386E" w:rsidP="00B3386E">
      <w:pPr>
        <w:tabs>
          <w:tab w:val="left" w:pos="270"/>
        </w:tabs>
        <w:ind w:firstLine="284"/>
        <w:jc w:val="both"/>
      </w:pPr>
    </w:p>
    <w:p w:rsidR="00B3386E" w:rsidRPr="00B3386E" w:rsidRDefault="00B3386E" w:rsidP="00B3386E">
      <w:pPr>
        <w:ind w:firstLine="284"/>
        <w:jc w:val="center"/>
        <w:rPr>
          <w:iCs/>
        </w:rPr>
      </w:pPr>
      <w:r w:rsidRPr="00B3386E">
        <w:rPr>
          <w:iCs/>
        </w:rPr>
        <w:t>З</w:t>
      </w:r>
      <w:r w:rsidRPr="00B3386E">
        <w:rPr>
          <w:iCs/>
          <w:vertAlign w:val="subscript"/>
        </w:rPr>
        <w:t xml:space="preserve">у </w:t>
      </w:r>
      <w:r w:rsidRPr="00B3386E">
        <w:rPr>
          <w:iCs/>
        </w:rPr>
        <w:t>= У</w:t>
      </w:r>
      <w:r w:rsidRPr="00B3386E">
        <w:rPr>
          <w:iCs/>
          <w:vertAlign w:val="subscript"/>
        </w:rPr>
        <w:t>п</w:t>
      </w:r>
      <w:r w:rsidRPr="00B3386E">
        <w:rPr>
          <w:iCs/>
        </w:rPr>
        <w:t xml:space="preserve"> </w:t>
      </w:r>
      <w:r w:rsidRPr="00B3386E">
        <w:rPr>
          <w:i/>
          <w:iCs/>
          <w:color w:val="000000"/>
        </w:rPr>
        <w:t>·</w:t>
      </w:r>
      <w:r w:rsidRPr="00B3386E">
        <w:rPr>
          <w:iCs/>
        </w:rPr>
        <w:t xml:space="preserve"> Э, </w:t>
      </w:r>
    </w:p>
    <w:p w:rsidR="00B3386E" w:rsidRPr="00B3386E" w:rsidRDefault="00B3386E" w:rsidP="00B3386E">
      <w:pPr>
        <w:ind w:firstLine="284"/>
        <w:jc w:val="both"/>
      </w:pPr>
    </w:p>
    <w:p w:rsidR="00B3386E" w:rsidRPr="00B3386E" w:rsidRDefault="00B3386E" w:rsidP="00B3386E">
      <w:pPr>
        <w:ind w:firstLine="284"/>
        <w:jc w:val="both"/>
        <w:rPr>
          <w:spacing w:val="-4"/>
        </w:rPr>
      </w:pPr>
      <w:r w:rsidRPr="00B3386E">
        <w:rPr>
          <w:spacing w:val="-4"/>
        </w:rPr>
        <w:t xml:space="preserve">где </w:t>
      </w:r>
      <w:r w:rsidRPr="00B3386E">
        <w:rPr>
          <w:iCs/>
          <w:spacing w:val="-4"/>
        </w:rPr>
        <w:t>У</w:t>
      </w:r>
      <w:r w:rsidRPr="00B3386E">
        <w:rPr>
          <w:iCs/>
          <w:spacing w:val="-4"/>
          <w:vertAlign w:val="subscript"/>
        </w:rPr>
        <w:t>п</w:t>
      </w:r>
      <w:r w:rsidRPr="00B3386E">
        <w:rPr>
          <w:spacing w:val="-4"/>
          <w:vertAlign w:val="subscript"/>
        </w:rPr>
        <w:t xml:space="preserve"> </w:t>
      </w:r>
      <w:r w:rsidRPr="00B3386E">
        <w:rPr>
          <w:spacing w:val="-4"/>
        </w:rPr>
        <w:t xml:space="preserve">– прибавка урожая, ц; </w:t>
      </w:r>
    </w:p>
    <w:p w:rsidR="00B3386E" w:rsidRDefault="00B3386E" w:rsidP="00B3386E">
      <w:pPr>
        <w:ind w:firstLine="284"/>
        <w:jc w:val="both"/>
        <w:rPr>
          <w:spacing w:val="-4"/>
        </w:rPr>
      </w:pPr>
      <w:r w:rsidRPr="00B3386E">
        <w:rPr>
          <w:spacing w:val="-4"/>
        </w:rPr>
        <w:t xml:space="preserve">       </w:t>
      </w:r>
      <w:r w:rsidRPr="00B3386E">
        <w:rPr>
          <w:iCs/>
          <w:spacing w:val="-4"/>
        </w:rPr>
        <w:t>Э</w:t>
      </w:r>
      <w:r w:rsidRPr="00B3386E">
        <w:rPr>
          <w:spacing w:val="-4"/>
        </w:rPr>
        <w:t xml:space="preserve"> – энергозатраты </w:t>
      </w:r>
      <w:r w:rsidRPr="00B3386E">
        <w:rPr>
          <w:color w:val="000000"/>
          <w:spacing w:val="-4"/>
        </w:rPr>
        <w:t>на уборку,  доработку и  реализацию  дополнительного урожая, МДж/</w:t>
      </w:r>
      <w:r w:rsidRPr="00B3386E">
        <w:rPr>
          <w:spacing w:val="-4"/>
        </w:rPr>
        <w:t xml:space="preserve">ц (табл. </w:t>
      </w:r>
      <w:r w:rsidR="000E5BB6">
        <w:rPr>
          <w:spacing w:val="-4"/>
        </w:rPr>
        <w:t>13</w:t>
      </w:r>
      <w:r w:rsidRPr="00B3386E">
        <w:rPr>
          <w:spacing w:val="-4"/>
        </w:rPr>
        <w:t>).</w:t>
      </w:r>
    </w:p>
    <w:p w:rsidR="00C340EA" w:rsidRDefault="00C340EA" w:rsidP="00C340EA">
      <w:pPr>
        <w:ind w:firstLine="284"/>
        <w:jc w:val="both"/>
      </w:pPr>
    </w:p>
    <w:p w:rsidR="00C340EA" w:rsidRPr="00B3386E" w:rsidRDefault="00C340EA" w:rsidP="00C340EA">
      <w:pPr>
        <w:ind w:firstLine="284"/>
        <w:jc w:val="both"/>
        <w:rPr>
          <w:color w:val="FF0000"/>
          <w:spacing w:val="-4"/>
        </w:rPr>
      </w:pPr>
      <w:r w:rsidRPr="00B3386E">
        <w:t>По результатам исследований зарубежных и отечественных ученых, затраты на экол</w:t>
      </w:r>
      <w:r w:rsidRPr="00B3386E">
        <w:t>о</w:t>
      </w:r>
      <w:r w:rsidRPr="00B3386E">
        <w:t>гический ущерб составляют в среднем 25 % от затрат на применение пестицидов. Тогда</w:t>
      </w:r>
    </w:p>
    <w:p w:rsidR="00C340EA" w:rsidRPr="00B3386E" w:rsidRDefault="00C340EA" w:rsidP="00C340EA">
      <w:pPr>
        <w:ind w:firstLine="284"/>
        <w:jc w:val="both"/>
        <w:rPr>
          <w:color w:val="000000"/>
        </w:rPr>
      </w:pPr>
    </w:p>
    <w:p w:rsidR="00C340EA" w:rsidRPr="00B3386E" w:rsidRDefault="00C340EA" w:rsidP="00C340EA">
      <w:pPr>
        <w:ind w:firstLine="284"/>
        <w:jc w:val="center"/>
        <w:rPr>
          <w:i/>
          <w:iCs/>
          <w:color w:val="000000"/>
        </w:rPr>
      </w:pPr>
      <w:r w:rsidRPr="00B3386E">
        <w:rPr>
          <w:iCs/>
          <w:color w:val="000000"/>
        </w:rPr>
        <w:t>З</w:t>
      </w:r>
      <w:r w:rsidRPr="00B3386E">
        <w:rPr>
          <w:iCs/>
          <w:color w:val="000000"/>
          <w:vertAlign w:val="subscript"/>
        </w:rPr>
        <w:t>э</w:t>
      </w:r>
      <w:r w:rsidRPr="00B3386E">
        <w:rPr>
          <w:iCs/>
          <w:color w:val="000000"/>
        </w:rPr>
        <w:t xml:space="preserve"> =</w:t>
      </w:r>
      <w:r w:rsidRPr="00B3386E">
        <w:rPr>
          <w:i/>
          <w:iCs/>
          <w:color w:val="000000"/>
        </w:rPr>
        <w:t xml:space="preserve"> Е</w:t>
      </w:r>
      <w:r w:rsidRPr="00B3386E">
        <w:rPr>
          <w:i/>
          <w:iCs/>
          <w:color w:val="000000"/>
          <w:vertAlign w:val="subscript"/>
        </w:rPr>
        <w:t>р</w:t>
      </w:r>
      <w:r w:rsidRPr="00B3386E">
        <w:rPr>
          <w:i/>
          <w:iCs/>
          <w:color w:val="000000"/>
        </w:rPr>
        <w:t xml:space="preserve"> ·</w:t>
      </w:r>
      <w:r w:rsidRPr="00B3386E">
        <w:rPr>
          <w:iCs/>
          <w:color w:val="000000"/>
        </w:rPr>
        <w:t xml:space="preserve"> 0,25.</w:t>
      </w:r>
    </w:p>
    <w:p w:rsidR="00C340EA" w:rsidRDefault="00C340EA" w:rsidP="00B3386E">
      <w:pPr>
        <w:ind w:firstLine="284"/>
        <w:jc w:val="both"/>
        <w:rPr>
          <w:spacing w:val="-4"/>
        </w:rPr>
      </w:pPr>
    </w:p>
    <w:p w:rsidR="00C340EA" w:rsidRDefault="00C340EA" w:rsidP="00B3386E">
      <w:pPr>
        <w:ind w:firstLine="284"/>
        <w:jc w:val="both"/>
        <w:rPr>
          <w:spacing w:val="-4"/>
        </w:rPr>
      </w:pPr>
    </w:p>
    <w:p w:rsidR="000E5BB6" w:rsidRPr="00A94527" w:rsidRDefault="000E5BB6" w:rsidP="000E5BB6">
      <w:pPr>
        <w:spacing w:line="216" w:lineRule="auto"/>
        <w:jc w:val="center"/>
        <w:rPr>
          <w:b/>
        </w:rPr>
      </w:pPr>
      <w:r w:rsidRPr="00A94527">
        <w:t xml:space="preserve">Таблица </w:t>
      </w:r>
      <w:r>
        <w:t>13</w:t>
      </w:r>
      <w:r w:rsidRPr="00A94527">
        <w:t>.</w:t>
      </w:r>
      <w:r w:rsidRPr="00A94527">
        <w:rPr>
          <w:b/>
        </w:rPr>
        <w:t xml:space="preserve"> Энергетические эквиваленты химических веществ</w:t>
      </w:r>
    </w:p>
    <w:p w:rsidR="000E5BB6" w:rsidRPr="0031347E" w:rsidRDefault="000E5BB6" w:rsidP="000E5BB6">
      <w:pPr>
        <w:spacing w:line="216" w:lineRule="auto"/>
        <w:jc w:val="center"/>
        <w:rPr>
          <w:b/>
          <w:sz w:val="16"/>
          <w:szCs w:val="16"/>
        </w:rPr>
      </w:pPr>
    </w:p>
    <w:tbl>
      <w:tblPr>
        <w:tblW w:w="0" w:type="auto"/>
        <w:jc w:val="center"/>
        <w:tblInd w:w="-3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370"/>
        <w:gridCol w:w="1499"/>
        <w:gridCol w:w="1497"/>
        <w:gridCol w:w="1305"/>
      </w:tblGrid>
      <w:tr w:rsidR="000E5BB6" w:rsidRPr="000E5BB6" w:rsidTr="00C340EA">
        <w:trPr>
          <w:jc w:val="center"/>
        </w:trPr>
        <w:tc>
          <w:tcPr>
            <w:tcW w:w="5370" w:type="dxa"/>
            <w:vMerge w:val="restart"/>
            <w:tcMar>
              <w:left w:w="57" w:type="dxa"/>
              <w:right w:w="57" w:type="dxa"/>
            </w:tcMar>
            <w:vAlign w:val="center"/>
          </w:tcPr>
          <w:p w:rsidR="000E5BB6" w:rsidRPr="000E5BB6" w:rsidRDefault="000E5BB6" w:rsidP="000E5BB6">
            <w:pPr>
              <w:jc w:val="center"/>
              <w:rPr>
                <w:sz w:val="20"/>
                <w:szCs w:val="20"/>
              </w:rPr>
            </w:pPr>
            <w:r w:rsidRPr="000E5BB6">
              <w:rPr>
                <w:sz w:val="20"/>
                <w:szCs w:val="20"/>
              </w:rPr>
              <w:t>Удобрения</w:t>
            </w:r>
          </w:p>
        </w:tc>
        <w:tc>
          <w:tcPr>
            <w:tcW w:w="1499" w:type="dxa"/>
            <w:vMerge w:val="restart"/>
            <w:tcMar>
              <w:left w:w="57" w:type="dxa"/>
              <w:right w:w="57" w:type="dxa"/>
            </w:tcMar>
            <w:vAlign w:val="center"/>
          </w:tcPr>
          <w:p w:rsidR="000E5BB6" w:rsidRPr="000E5BB6" w:rsidRDefault="000E5BB6" w:rsidP="000E5BB6">
            <w:pPr>
              <w:jc w:val="center"/>
              <w:rPr>
                <w:sz w:val="20"/>
                <w:szCs w:val="20"/>
              </w:rPr>
            </w:pPr>
            <w:r w:rsidRPr="000E5BB6">
              <w:rPr>
                <w:sz w:val="20"/>
                <w:szCs w:val="20"/>
              </w:rPr>
              <w:t>Содержание д. в., %</w:t>
            </w:r>
          </w:p>
        </w:tc>
        <w:tc>
          <w:tcPr>
            <w:tcW w:w="2802" w:type="dxa"/>
            <w:gridSpan w:val="2"/>
            <w:tcMar>
              <w:left w:w="57" w:type="dxa"/>
              <w:right w:w="57" w:type="dxa"/>
            </w:tcMar>
            <w:vAlign w:val="center"/>
          </w:tcPr>
          <w:p w:rsidR="000E5BB6" w:rsidRPr="000E5BB6" w:rsidRDefault="000E5BB6" w:rsidP="000E5BB6">
            <w:pPr>
              <w:jc w:val="center"/>
              <w:rPr>
                <w:sz w:val="20"/>
                <w:szCs w:val="20"/>
              </w:rPr>
            </w:pPr>
            <w:r w:rsidRPr="000E5BB6">
              <w:rPr>
                <w:sz w:val="20"/>
                <w:szCs w:val="20"/>
              </w:rPr>
              <w:t>Энергетический эквивалент, МДж</w:t>
            </w:r>
          </w:p>
        </w:tc>
      </w:tr>
      <w:tr w:rsidR="000E5BB6" w:rsidRPr="000E5BB6" w:rsidTr="00C340EA">
        <w:trPr>
          <w:jc w:val="center"/>
        </w:trPr>
        <w:tc>
          <w:tcPr>
            <w:tcW w:w="5370" w:type="dxa"/>
            <w:vMerge/>
            <w:tcMar>
              <w:left w:w="57" w:type="dxa"/>
              <w:right w:w="57" w:type="dxa"/>
            </w:tcMar>
            <w:vAlign w:val="center"/>
          </w:tcPr>
          <w:p w:rsidR="000E5BB6" w:rsidRPr="000E5BB6" w:rsidRDefault="000E5BB6" w:rsidP="000E5BB6">
            <w:pPr>
              <w:jc w:val="center"/>
              <w:rPr>
                <w:b/>
                <w:color w:val="000000"/>
                <w:sz w:val="20"/>
                <w:szCs w:val="20"/>
              </w:rPr>
            </w:pPr>
          </w:p>
        </w:tc>
        <w:tc>
          <w:tcPr>
            <w:tcW w:w="1499" w:type="dxa"/>
            <w:vMerge/>
            <w:tcMar>
              <w:left w:w="57" w:type="dxa"/>
              <w:right w:w="57" w:type="dxa"/>
            </w:tcMar>
            <w:vAlign w:val="center"/>
          </w:tcPr>
          <w:p w:rsidR="000E5BB6" w:rsidRPr="000E5BB6" w:rsidRDefault="000E5BB6" w:rsidP="000E5BB6">
            <w:pPr>
              <w:jc w:val="center"/>
              <w:rPr>
                <w:b/>
                <w:color w:val="000000"/>
                <w:sz w:val="20"/>
                <w:szCs w:val="20"/>
              </w:rPr>
            </w:pPr>
          </w:p>
        </w:tc>
        <w:tc>
          <w:tcPr>
            <w:tcW w:w="1497" w:type="dxa"/>
            <w:tcMar>
              <w:left w:w="57" w:type="dxa"/>
              <w:right w:w="57" w:type="dxa"/>
            </w:tcMar>
            <w:vAlign w:val="center"/>
          </w:tcPr>
          <w:p w:rsidR="000E5BB6" w:rsidRPr="000E5BB6" w:rsidRDefault="000E5BB6" w:rsidP="000E5BB6">
            <w:pPr>
              <w:jc w:val="center"/>
              <w:rPr>
                <w:b/>
                <w:color w:val="000000"/>
                <w:sz w:val="20"/>
                <w:szCs w:val="20"/>
              </w:rPr>
            </w:pPr>
            <w:r w:rsidRPr="000E5BB6">
              <w:rPr>
                <w:sz w:val="20"/>
                <w:szCs w:val="20"/>
              </w:rPr>
              <w:t>кг д. в.</w:t>
            </w:r>
          </w:p>
        </w:tc>
        <w:tc>
          <w:tcPr>
            <w:tcW w:w="1305" w:type="dxa"/>
            <w:tcMar>
              <w:left w:w="57" w:type="dxa"/>
              <w:right w:w="57" w:type="dxa"/>
            </w:tcMar>
            <w:vAlign w:val="center"/>
          </w:tcPr>
          <w:p w:rsidR="000E5BB6" w:rsidRPr="000E5BB6" w:rsidRDefault="000E5BB6" w:rsidP="000E5BB6">
            <w:pPr>
              <w:jc w:val="center"/>
              <w:rPr>
                <w:b/>
                <w:color w:val="000000"/>
                <w:sz w:val="20"/>
                <w:szCs w:val="20"/>
              </w:rPr>
            </w:pPr>
            <w:r w:rsidRPr="000E5BB6">
              <w:rPr>
                <w:sz w:val="20"/>
                <w:szCs w:val="20"/>
              </w:rPr>
              <w:t>кг массы</w:t>
            </w:r>
          </w:p>
        </w:tc>
      </w:tr>
      <w:tr w:rsidR="000E5BB6" w:rsidRPr="000E5BB6" w:rsidTr="00C340EA">
        <w:trPr>
          <w:jc w:val="center"/>
        </w:trPr>
        <w:tc>
          <w:tcPr>
            <w:tcW w:w="9671" w:type="dxa"/>
            <w:gridSpan w:val="4"/>
            <w:tcMar>
              <w:left w:w="57" w:type="dxa"/>
              <w:right w:w="57" w:type="dxa"/>
            </w:tcMar>
            <w:vAlign w:val="center"/>
          </w:tcPr>
          <w:p w:rsidR="000E5BB6" w:rsidRPr="000E5BB6" w:rsidRDefault="000E5BB6" w:rsidP="000E5BB6">
            <w:pPr>
              <w:jc w:val="center"/>
              <w:rPr>
                <w:b/>
                <w:sz w:val="20"/>
                <w:szCs w:val="20"/>
              </w:rPr>
            </w:pPr>
            <w:r w:rsidRPr="000E5BB6">
              <w:rPr>
                <w:b/>
                <w:sz w:val="20"/>
                <w:szCs w:val="20"/>
              </w:rPr>
              <w:t>Азотные удобрения</w:t>
            </w:r>
          </w:p>
        </w:tc>
      </w:tr>
      <w:tr w:rsidR="000E5BB6" w:rsidRPr="000E5BB6" w:rsidTr="00C340EA">
        <w:trPr>
          <w:jc w:val="center"/>
        </w:trPr>
        <w:tc>
          <w:tcPr>
            <w:tcW w:w="5370" w:type="dxa"/>
            <w:tcMar>
              <w:left w:w="57" w:type="dxa"/>
              <w:right w:w="57" w:type="dxa"/>
            </w:tcMar>
            <w:vAlign w:val="center"/>
          </w:tcPr>
          <w:p w:rsidR="000E5BB6" w:rsidRPr="000E5BB6" w:rsidRDefault="000E5BB6" w:rsidP="000E5BB6">
            <w:pPr>
              <w:jc w:val="both"/>
              <w:rPr>
                <w:sz w:val="20"/>
                <w:szCs w:val="20"/>
              </w:rPr>
            </w:pPr>
            <w:r w:rsidRPr="000E5BB6">
              <w:rPr>
                <w:sz w:val="20"/>
                <w:szCs w:val="20"/>
              </w:rPr>
              <w:t>Сульфат аммония</w:t>
            </w:r>
          </w:p>
        </w:tc>
        <w:tc>
          <w:tcPr>
            <w:tcW w:w="1499" w:type="dxa"/>
            <w:tcMar>
              <w:left w:w="57" w:type="dxa"/>
              <w:right w:w="57" w:type="dxa"/>
            </w:tcMar>
            <w:vAlign w:val="center"/>
          </w:tcPr>
          <w:p w:rsidR="000E5BB6" w:rsidRPr="000E5BB6" w:rsidRDefault="000E5BB6" w:rsidP="000E5BB6">
            <w:pPr>
              <w:jc w:val="center"/>
              <w:rPr>
                <w:sz w:val="20"/>
                <w:szCs w:val="20"/>
              </w:rPr>
            </w:pPr>
            <w:r w:rsidRPr="000E5BB6">
              <w:rPr>
                <w:sz w:val="20"/>
                <w:szCs w:val="20"/>
              </w:rPr>
              <w:t>20,5</w:t>
            </w:r>
          </w:p>
        </w:tc>
        <w:tc>
          <w:tcPr>
            <w:tcW w:w="1497" w:type="dxa"/>
            <w:tcMar>
              <w:left w:w="57" w:type="dxa"/>
              <w:right w:w="57" w:type="dxa"/>
            </w:tcMar>
            <w:vAlign w:val="center"/>
          </w:tcPr>
          <w:p w:rsidR="000E5BB6" w:rsidRPr="000E5BB6" w:rsidRDefault="000E5BB6" w:rsidP="000E5BB6">
            <w:pPr>
              <w:jc w:val="center"/>
              <w:rPr>
                <w:sz w:val="20"/>
                <w:szCs w:val="20"/>
              </w:rPr>
            </w:pPr>
            <w:r w:rsidRPr="000E5BB6">
              <w:rPr>
                <w:sz w:val="20"/>
                <w:szCs w:val="20"/>
              </w:rPr>
              <w:t>80,0</w:t>
            </w:r>
          </w:p>
        </w:tc>
        <w:tc>
          <w:tcPr>
            <w:tcW w:w="1305" w:type="dxa"/>
            <w:tcMar>
              <w:left w:w="57" w:type="dxa"/>
              <w:right w:w="57" w:type="dxa"/>
            </w:tcMar>
            <w:vAlign w:val="center"/>
          </w:tcPr>
          <w:p w:rsidR="000E5BB6" w:rsidRPr="000E5BB6" w:rsidRDefault="000E5BB6" w:rsidP="000E5BB6">
            <w:pPr>
              <w:jc w:val="center"/>
              <w:rPr>
                <w:sz w:val="20"/>
                <w:szCs w:val="20"/>
              </w:rPr>
            </w:pPr>
            <w:r w:rsidRPr="000E5BB6">
              <w:rPr>
                <w:sz w:val="20"/>
                <w:szCs w:val="20"/>
              </w:rPr>
              <w:t>16,40</w:t>
            </w:r>
          </w:p>
        </w:tc>
      </w:tr>
      <w:tr w:rsidR="000E5BB6" w:rsidRPr="000E5BB6" w:rsidTr="00C340EA">
        <w:trPr>
          <w:jc w:val="center"/>
        </w:trPr>
        <w:tc>
          <w:tcPr>
            <w:tcW w:w="5370" w:type="dxa"/>
            <w:tcMar>
              <w:left w:w="57" w:type="dxa"/>
              <w:right w:w="57" w:type="dxa"/>
            </w:tcMar>
            <w:vAlign w:val="center"/>
          </w:tcPr>
          <w:p w:rsidR="000E5BB6" w:rsidRPr="000E5BB6" w:rsidRDefault="000E5BB6" w:rsidP="000E5BB6">
            <w:pPr>
              <w:jc w:val="both"/>
              <w:rPr>
                <w:sz w:val="20"/>
                <w:szCs w:val="20"/>
              </w:rPr>
            </w:pPr>
            <w:r w:rsidRPr="000E5BB6">
              <w:rPr>
                <w:sz w:val="20"/>
                <w:szCs w:val="20"/>
              </w:rPr>
              <w:t>Аммиачная селитра</w:t>
            </w:r>
          </w:p>
        </w:tc>
        <w:tc>
          <w:tcPr>
            <w:tcW w:w="1499" w:type="dxa"/>
            <w:tcMar>
              <w:left w:w="57" w:type="dxa"/>
              <w:right w:w="57" w:type="dxa"/>
            </w:tcMar>
            <w:vAlign w:val="center"/>
          </w:tcPr>
          <w:p w:rsidR="000E5BB6" w:rsidRPr="000E5BB6" w:rsidRDefault="000E5BB6" w:rsidP="000E5BB6">
            <w:pPr>
              <w:jc w:val="center"/>
              <w:rPr>
                <w:sz w:val="20"/>
                <w:szCs w:val="20"/>
              </w:rPr>
            </w:pPr>
            <w:r w:rsidRPr="000E5BB6">
              <w:rPr>
                <w:sz w:val="20"/>
                <w:szCs w:val="20"/>
              </w:rPr>
              <w:t>34,5</w:t>
            </w:r>
          </w:p>
        </w:tc>
        <w:tc>
          <w:tcPr>
            <w:tcW w:w="1497" w:type="dxa"/>
            <w:tcMar>
              <w:left w:w="57" w:type="dxa"/>
              <w:right w:w="57" w:type="dxa"/>
            </w:tcMar>
            <w:vAlign w:val="center"/>
          </w:tcPr>
          <w:p w:rsidR="000E5BB6" w:rsidRPr="000E5BB6" w:rsidRDefault="000E5BB6" w:rsidP="000E5BB6">
            <w:pPr>
              <w:jc w:val="center"/>
              <w:rPr>
                <w:sz w:val="20"/>
                <w:szCs w:val="20"/>
              </w:rPr>
            </w:pPr>
            <w:r w:rsidRPr="000E5BB6">
              <w:rPr>
                <w:sz w:val="20"/>
                <w:szCs w:val="20"/>
              </w:rPr>
              <w:t>80,0</w:t>
            </w:r>
          </w:p>
        </w:tc>
        <w:tc>
          <w:tcPr>
            <w:tcW w:w="1305" w:type="dxa"/>
            <w:tcMar>
              <w:left w:w="57" w:type="dxa"/>
              <w:right w:w="57" w:type="dxa"/>
            </w:tcMar>
            <w:vAlign w:val="center"/>
          </w:tcPr>
          <w:p w:rsidR="000E5BB6" w:rsidRPr="000E5BB6" w:rsidRDefault="000E5BB6" w:rsidP="000E5BB6">
            <w:pPr>
              <w:jc w:val="center"/>
              <w:rPr>
                <w:sz w:val="20"/>
                <w:szCs w:val="20"/>
              </w:rPr>
            </w:pPr>
            <w:r w:rsidRPr="000E5BB6">
              <w:rPr>
                <w:sz w:val="20"/>
                <w:szCs w:val="20"/>
              </w:rPr>
              <w:t>27,60</w:t>
            </w:r>
          </w:p>
        </w:tc>
      </w:tr>
      <w:tr w:rsidR="000E5BB6" w:rsidRPr="000E5BB6" w:rsidTr="00C340EA">
        <w:trPr>
          <w:jc w:val="center"/>
        </w:trPr>
        <w:tc>
          <w:tcPr>
            <w:tcW w:w="5370" w:type="dxa"/>
            <w:tcMar>
              <w:left w:w="57" w:type="dxa"/>
              <w:right w:w="57" w:type="dxa"/>
            </w:tcMar>
            <w:vAlign w:val="center"/>
          </w:tcPr>
          <w:p w:rsidR="000E5BB6" w:rsidRPr="000E5BB6" w:rsidRDefault="000E5BB6" w:rsidP="000E5BB6">
            <w:pPr>
              <w:jc w:val="both"/>
              <w:rPr>
                <w:sz w:val="20"/>
                <w:szCs w:val="20"/>
              </w:rPr>
            </w:pPr>
            <w:r w:rsidRPr="000E5BB6">
              <w:rPr>
                <w:sz w:val="20"/>
                <w:szCs w:val="20"/>
              </w:rPr>
              <w:t>Натриевая селитра</w:t>
            </w:r>
          </w:p>
        </w:tc>
        <w:tc>
          <w:tcPr>
            <w:tcW w:w="1499" w:type="dxa"/>
            <w:tcMar>
              <w:left w:w="57" w:type="dxa"/>
              <w:right w:w="57" w:type="dxa"/>
            </w:tcMar>
            <w:vAlign w:val="center"/>
          </w:tcPr>
          <w:p w:rsidR="000E5BB6" w:rsidRPr="000E5BB6" w:rsidRDefault="000E5BB6" w:rsidP="000E5BB6">
            <w:pPr>
              <w:jc w:val="center"/>
              <w:rPr>
                <w:sz w:val="20"/>
                <w:szCs w:val="20"/>
              </w:rPr>
            </w:pPr>
            <w:r w:rsidRPr="000E5BB6">
              <w:rPr>
                <w:sz w:val="20"/>
                <w:szCs w:val="20"/>
              </w:rPr>
              <w:t>16,0</w:t>
            </w:r>
          </w:p>
        </w:tc>
        <w:tc>
          <w:tcPr>
            <w:tcW w:w="1497" w:type="dxa"/>
            <w:tcMar>
              <w:left w:w="57" w:type="dxa"/>
              <w:right w:w="57" w:type="dxa"/>
            </w:tcMar>
            <w:vAlign w:val="center"/>
          </w:tcPr>
          <w:p w:rsidR="000E5BB6" w:rsidRPr="000E5BB6" w:rsidRDefault="000E5BB6" w:rsidP="000E5BB6">
            <w:pPr>
              <w:jc w:val="center"/>
              <w:rPr>
                <w:sz w:val="20"/>
                <w:szCs w:val="20"/>
              </w:rPr>
            </w:pPr>
            <w:r w:rsidRPr="000E5BB6">
              <w:rPr>
                <w:sz w:val="20"/>
                <w:szCs w:val="20"/>
              </w:rPr>
              <w:t>80,0</w:t>
            </w:r>
          </w:p>
        </w:tc>
        <w:tc>
          <w:tcPr>
            <w:tcW w:w="1305" w:type="dxa"/>
            <w:tcMar>
              <w:left w:w="57" w:type="dxa"/>
              <w:right w:w="57" w:type="dxa"/>
            </w:tcMar>
            <w:vAlign w:val="center"/>
          </w:tcPr>
          <w:p w:rsidR="000E5BB6" w:rsidRPr="000E5BB6" w:rsidRDefault="000E5BB6" w:rsidP="000E5BB6">
            <w:pPr>
              <w:jc w:val="center"/>
              <w:rPr>
                <w:sz w:val="20"/>
                <w:szCs w:val="20"/>
              </w:rPr>
            </w:pPr>
            <w:r w:rsidRPr="000E5BB6">
              <w:rPr>
                <w:sz w:val="20"/>
                <w:szCs w:val="20"/>
              </w:rPr>
              <w:t>12,80</w:t>
            </w:r>
          </w:p>
        </w:tc>
      </w:tr>
      <w:tr w:rsidR="000E5BB6" w:rsidRPr="000E5BB6" w:rsidTr="00C340EA">
        <w:trPr>
          <w:jc w:val="center"/>
        </w:trPr>
        <w:tc>
          <w:tcPr>
            <w:tcW w:w="5370" w:type="dxa"/>
            <w:tcMar>
              <w:left w:w="57" w:type="dxa"/>
              <w:right w:w="57" w:type="dxa"/>
            </w:tcMar>
            <w:vAlign w:val="center"/>
          </w:tcPr>
          <w:p w:rsidR="000E5BB6" w:rsidRPr="000E5BB6" w:rsidRDefault="000E5BB6" w:rsidP="000E5BB6">
            <w:pPr>
              <w:jc w:val="both"/>
              <w:rPr>
                <w:sz w:val="20"/>
                <w:szCs w:val="20"/>
              </w:rPr>
            </w:pPr>
            <w:r w:rsidRPr="000E5BB6">
              <w:rPr>
                <w:sz w:val="20"/>
                <w:szCs w:val="20"/>
              </w:rPr>
              <w:t>Мочевина</w:t>
            </w:r>
          </w:p>
        </w:tc>
        <w:tc>
          <w:tcPr>
            <w:tcW w:w="1499" w:type="dxa"/>
            <w:tcMar>
              <w:left w:w="57" w:type="dxa"/>
              <w:right w:w="57" w:type="dxa"/>
            </w:tcMar>
            <w:vAlign w:val="center"/>
          </w:tcPr>
          <w:p w:rsidR="000E5BB6" w:rsidRPr="000E5BB6" w:rsidRDefault="000E5BB6" w:rsidP="000E5BB6">
            <w:pPr>
              <w:jc w:val="center"/>
              <w:rPr>
                <w:sz w:val="20"/>
                <w:szCs w:val="20"/>
              </w:rPr>
            </w:pPr>
            <w:r w:rsidRPr="000E5BB6">
              <w:rPr>
                <w:sz w:val="20"/>
                <w:szCs w:val="20"/>
              </w:rPr>
              <w:t>46,0</w:t>
            </w:r>
          </w:p>
        </w:tc>
        <w:tc>
          <w:tcPr>
            <w:tcW w:w="1497" w:type="dxa"/>
            <w:tcMar>
              <w:left w:w="57" w:type="dxa"/>
              <w:right w:w="57" w:type="dxa"/>
            </w:tcMar>
            <w:vAlign w:val="center"/>
          </w:tcPr>
          <w:p w:rsidR="000E5BB6" w:rsidRPr="000E5BB6" w:rsidRDefault="000E5BB6" w:rsidP="000E5BB6">
            <w:pPr>
              <w:jc w:val="center"/>
              <w:rPr>
                <w:sz w:val="20"/>
                <w:szCs w:val="20"/>
              </w:rPr>
            </w:pPr>
            <w:r w:rsidRPr="000E5BB6">
              <w:rPr>
                <w:sz w:val="20"/>
                <w:szCs w:val="20"/>
              </w:rPr>
              <w:t>80,0</w:t>
            </w:r>
          </w:p>
        </w:tc>
        <w:tc>
          <w:tcPr>
            <w:tcW w:w="1305" w:type="dxa"/>
            <w:tcMar>
              <w:left w:w="57" w:type="dxa"/>
              <w:right w:w="57" w:type="dxa"/>
            </w:tcMar>
            <w:vAlign w:val="center"/>
          </w:tcPr>
          <w:p w:rsidR="000E5BB6" w:rsidRPr="000E5BB6" w:rsidRDefault="000E5BB6" w:rsidP="000E5BB6">
            <w:pPr>
              <w:jc w:val="center"/>
              <w:rPr>
                <w:sz w:val="20"/>
                <w:szCs w:val="20"/>
              </w:rPr>
            </w:pPr>
            <w:r w:rsidRPr="000E5BB6">
              <w:rPr>
                <w:sz w:val="20"/>
                <w:szCs w:val="20"/>
              </w:rPr>
              <w:t>36,80</w:t>
            </w:r>
          </w:p>
        </w:tc>
      </w:tr>
      <w:tr w:rsidR="000E5BB6" w:rsidRPr="000E5BB6" w:rsidTr="00C340EA">
        <w:trPr>
          <w:jc w:val="center"/>
        </w:trPr>
        <w:tc>
          <w:tcPr>
            <w:tcW w:w="5370" w:type="dxa"/>
            <w:tcMar>
              <w:left w:w="57" w:type="dxa"/>
              <w:right w:w="57" w:type="dxa"/>
            </w:tcMar>
            <w:vAlign w:val="center"/>
          </w:tcPr>
          <w:p w:rsidR="000E5BB6" w:rsidRPr="000E5BB6" w:rsidRDefault="000E5BB6" w:rsidP="000E5BB6">
            <w:pPr>
              <w:jc w:val="both"/>
              <w:rPr>
                <w:sz w:val="20"/>
                <w:szCs w:val="20"/>
              </w:rPr>
            </w:pPr>
            <w:r w:rsidRPr="000E5BB6">
              <w:rPr>
                <w:sz w:val="20"/>
                <w:szCs w:val="20"/>
              </w:rPr>
              <w:t>Хлористый аммоний</w:t>
            </w:r>
          </w:p>
        </w:tc>
        <w:tc>
          <w:tcPr>
            <w:tcW w:w="1499" w:type="dxa"/>
            <w:tcMar>
              <w:left w:w="57" w:type="dxa"/>
              <w:right w:w="57" w:type="dxa"/>
            </w:tcMar>
            <w:vAlign w:val="center"/>
          </w:tcPr>
          <w:p w:rsidR="000E5BB6" w:rsidRPr="000E5BB6" w:rsidRDefault="000E5BB6" w:rsidP="000E5BB6">
            <w:pPr>
              <w:jc w:val="center"/>
              <w:rPr>
                <w:sz w:val="20"/>
                <w:szCs w:val="20"/>
              </w:rPr>
            </w:pPr>
            <w:r w:rsidRPr="000E5BB6">
              <w:rPr>
                <w:sz w:val="20"/>
                <w:szCs w:val="20"/>
              </w:rPr>
              <w:t>26,0</w:t>
            </w:r>
          </w:p>
        </w:tc>
        <w:tc>
          <w:tcPr>
            <w:tcW w:w="1497" w:type="dxa"/>
            <w:tcMar>
              <w:left w:w="57" w:type="dxa"/>
              <w:right w:w="57" w:type="dxa"/>
            </w:tcMar>
            <w:vAlign w:val="center"/>
          </w:tcPr>
          <w:p w:rsidR="000E5BB6" w:rsidRPr="000E5BB6" w:rsidRDefault="000E5BB6" w:rsidP="000E5BB6">
            <w:pPr>
              <w:jc w:val="center"/>
              <w:rPr>
                <w:sz w:val="20"/>
                <w:szCs w:val="20"/>
              </w:rPr>
            </w:pPr>
            <w:r w:rsidRPr="000E5BB6">
              <w:rPr>
                <w:sz w:val="20"/>
                <w:szCs w:val="20"/>
              </w:rPr>
              <w:t>80,0</w:t>
            </w:r>
          </w:p>
        </w:tc>
        <w:tc>
          <w:tcPr>
            <w:tcW w:w="1305" w:type="dxa"/>
            <w:tcMar>
              <w:left w:w="57" w:type="dxa"/>
              <w:right w:w="57" w:type="dxa"/>
            </w:tcMar>
            <w:vAlign w:val="center"/>
          </w:tcPr>
          <w:p w:rsidR="000E5BB6" w:rsidRPr="000E5BB6" w:rsidRDefault="000E5BB6" w:rsidP="000E5BB6">
            <w:pPr>
              <w:jc w:val="center"/>
              <w:rPr>
                <w:sz w:val="20"/>
                <w:szCs w:val="20"/>
              </w:rPr>
            </w:pPr>
            <w:r w:rsidRPr="000E5BB6">
              <w:rPr>
                <w:sz w:val="20"/>
                <w:szCs w:val="20"/>
              </w:rPr>
              <w:t>36,80</w:t>
            </w:r>
          </w:p>
        </w:tc>
      </w:tr>
      <w:tr w:rsidR="000E5BB6" w:rsidRPr="000E5BB6" w:rsidTr="00C340EA">
        <w:trPr>
          <w:jc w:val="center"/>
        </w:trPr>
        <w:tc>
          <w:tcPr>
            <w:tcW w:w="9671" w:type="dxa"/>
            <w:gridSpan w:val="4"/>
            <w:tcMar>
              <w:left w:w="57" w:type="dxa"/>
              <w:right w:w="57" w:type="dxa"/>
            </w:tcMar>
            <w:vAlign w:val="center"/>
          </w:tcPr>
          <w:p w:rsidR="000E5BB6" w:rsidRPr="000E5BB6" w:rsidRDefault="000E5BB6" w:rsidP="000E5BB6">
            <w:pPr>
              <w:jc w:val="center"/>
              <w:rPr>
                <w:b/>
                <w:sz w:val="20"/>
                <w:szCs w:val="20"/>
              </w:rPr>
            </w:pPr>
            <w:r w:rsidRPr="000E5BB6">
              <w:rPr>
                <w:b/>
                <w:sz w:val="20"/>
                <w:szCs w:val="20"/>
              </w:rPr>
              <w:t>Фосфорные удобрения</w:t>
            </w:r>
          </w:p>
        </w:tc>
      </w:tr>
      <w:tr w:rsidR="000E5BB6" w:rsidRPr="000E5BB6" w:rsidTr="00C340EA">
        <w:trPr>
          <w:jc w:val="center"/>
        </w:trPr>
        <w:tc>
          <w:tcPr>
            <w:tcW w:w="5370" w:type="dxa"/>
            <w:tcMar>
              <w:left w:w="57" w:type="dxa"/>
              <w:right w:w="57" w:type="dxa"/>
            </w:tcMar>
            <w:vAlign w:val="center"/>
          </w:tcPr>
          <w:p w:rsidR="000E5BB6" w:rsidRPr="000E5BB6" w:rsidRDefault="000E5BB6" w:rsidP="000E5BB6">
            <w:pPr>
              <w:jc w:val="both"/>
              <w:rPr>
                <w:sz w:val="20"/>
                <w:szCs w:val="20"/>
              </w:rPr>
            </w:pPr>
            <w:r w:rsidRPr="000E5BB6">
              <w:rPr>
                <w:sz w:val="20"/>
                <w:szCs w:val="20"/>
              </w:rPr>
              <w:t>Суперфосфат</w:t>
            </w:r>
          </w:p>
        </w:tc>
        <w:tc>
          <w:tcPr>
            <w:tcW w:w="1499" w:type="dxa"/>
            <w:tcMar>
              <w:left w:w="57" w:type="dxa"/>
              <w:right w:w="57" w:type="dxa"/>
            </w:tcMar>
            <w:vAlign w:val="center"/>
          </w:tcPr>
          <w:p w:rsidR="000E5BB6" w:rsidRPr="000E5BB6" w:rsidRDefault="000E5BB6" w:rsidP="000E5BB6">
            <w:pPr>
              <w:jc w:val="center"/>
              <w:rPr>
                <w:sz w:val="20"/>
                <w:szCs w:val="20"/>
              </w:rPr>
            </w:pPr>
            <w:r w:rsidRPr="000E5BB6">
              <w:rPr>
                <w:sz w:val="20"/>
                <w:szCs w:val="20"/>
              </w:rPr>
              <w:t>19,5</w:t>
            </w:r>
          </w:p>
        </w:tc>
        <w:tc>
          <w:tcPr>
            <w:tcW w:w="1497" w:type="dxa"/>
            <w:tcMar>
              <w:left w:w="57" w:type="dxa"/>
              <w:right w:w="57" w:type="dxa"/>
            </w:tcMar>
            <w:vAlign w:val="center"/>
          </w:tcPr>
          <w:p w:rsidR="000E5BB6" w:rsidRPr="000E5BB6" w:rsidRDefault="000E5BB6" w:rsidP="000E5BB6">
            <w:pPr>
              <w:jc w:val="center"/>
              <w:rPr>
                <w:sz w:val="20"/>
                <w:szCs w:val="20"/>
              </w:rPr>
            </w:pPr>
            <w:r w:rsidRPr="000E5BB6">
              <w:rPr>
                <w:sz w:val="20"/>
                <w:szCs w:val="20"/>
              </w:rPr>
              <w:t>13,8</w:t>
            </w:r>
          </w:p>
        </w:tc>
        <w:tc>
          <w:tcPr>
            <w:tcW w:w="1305" w:type="dxa"/>
            <w:tcMar>
              <w:left w:w="57" w:type="dxa"/>
              <w:right w:w="57" w:type="dxa"/>
            </w:tcMar>
            <w:vAlign w:val="center"/>
          </w:tcPr>
          <w:p w:rsidR="000E5BB6" w:rsidRPr="000E5BB6" w:rsidRDefault="000E5BB6" w:rsidP="000E5BB6">
            <w:pPr>
              <w:jc w:val="center"/>
              <w:rPr>
                <w:sz w:val="20"/>
                <w:szCs w:val="20"/>
              </w:rPr>
            </w:pPr>
            <w:r w:rsidRPr="000E5BB6">
              <w:rPr>
                <w:sz w:val="20"/>
                <w:szCs w:val="20"/>
              </w:rPr>
              <w:t>2,70</w:t>
            </w:r>
          </w:p>
        </w:tc>
      </w:tr>
      <w:tr w:rsidR="000E5BB6" w:rsidRPr="000E5BB6" w:rsidTr="00C340EA">
        <w:trPr>
          <w:jc w:val="center"/>
        </w:trPr>
        <w:tc>
          <w:tcPr>
            <w:tcW w:w="5370" w:type="dxa"/>
            <w:tcMar>
              <w:left w:w="57" w:type="dxa"/>
              <w:right w:w="57" w:type="dxa"/>
            </w:tcMar>
            <w:vAlign w:val="center"/>
          </w:tcPr>
          <w:p w:rsidR="000E5BB6" w:rsidRPr="000E5BB6" w:rsidRDefault="000E5BB6" w:rsidP="000E5BB6">
            <w:pPr>
              <w:jc w:val="both"/>
              <w:rPr>
                <w:spacing w:val="-4"/>
                <w:sz w:val="20"/>
                <w:szCs w:val="20"/>
              </w:rPr>
            </w:pPr>
            <w:r w:rsidRPr="000E5BB6">
              <w:rPr>
                <w:spacing w:val="-4"/>
                <w:sz w:val="20"/>
                <w:szCs w:val="20"/>
              </w:rPr>
              <w:t>Суперфосфат двойной</w:t>
            </w:r>
          </w:p>
        </w:tc>
        <w:tc>
          <w:tcPr>
            <w:tcW w:w="1499" w:type="dxa"/>
            <w:tcMar>
              <w:left w:w="57" w:type="dxa"/>
              <w:right w:w="57" w:type="dxa"/>
            </w:tcMar>
            <w:vAlign w:val="center"/>
          </w:tcPr>
          <w:p w:rsidR="000E5BB6" w:rsidRPr="000E5BB6" w:rsidRDefault="000E5BB6" w:rsidP="000E5BB6">
            <w:pPr>
              <w:jc w:val="center"/>
              <w:rPr>
                <w:sz w:val="20"/>
                <w:szCs w:val="20"/>
              </w:rPr>
            </w:pPr>
            <w:r w:rsidRPr="000E5BB6">
              <w:rPr>
                <w:sz w:val="20"/>
                <w:szCs w:val="20"/>
              </w:rPr>
              <w:t>46,0</w:t>
            </w:r>
          </w:p>
        </w:tc>
        <w:tc>
          <w:tcPr>
            <w:tcW w:w="1497" w:type="dxa"/>
            <w:tcMar>
              <w:left w:w="57" w:type="dxa"/>
              <w:right w:w="57" w:type="dxa"/>
            </w:tcMar>
            <w:vAlign w:val="center"/>
          </w:tcPr>
          <w:p w:rsidR="000E5BB6" w:rsidRPr="000E5BB6" w:rsidRDefault="000E5BB6" w:rsidP="000E5BB6">
            <w:pPr>
              <w:jc w:val="center"/>
              <w:rPr>
                <w:sz w:val="20"/>
                <w:szCs w:val="20"/>
              </w:rPr>
            </w:pPr>
            <w:r w:rsidRPr="000E5BB6">
              <w:rPr>
                <w:sz w:val="20"/>
                <w:szCs w:val="20"/>
              </w:rPr>
              <w:t>13,8</w:t>
            </w:r>
          </w:p>
        </w:tc>
        <w:tc>
          <w:tcPr>
            <w:tcW w:w="1305" w:type="dxa"/>
            <w:tcMar>
              <w:left w:w="57" w:type="dxa"/>
              <w:right w:w="57" w:type="dxa"/>
            </w:tcMar>
            <w:vAlign w:val="center"/>
          </w:tcPr>
          <w:p w:rsidR="000E5BB6" w:rsidRPr="000E5BB6" w:rsidRDefault="000E5BB6" w:rsidP="000E5BB6">
            <w:pPr>
              <w:jc w:val="center"/>
              <w:rPr>
                <w:sz w:val="20"/>
                <w:szCs w:val="20"/>
              </w:rPr>
            </w:pPr>
            <w:r w:rsidRPr="000E5BB6">
              <w:rPr>
                <w:sz w:val="20"/>
                <w:szCs w:val="20"/>
              </w:rPr>
              <w:t>6,40</w:t>
            </w:r>
          </w:p>
        </w:tc>
      </w:tr>
      <w:tr w:rsidR="000E5BB6" w:rsidRPr="000E5BB6" w:rsidTr="00C340EA">
        <w:trPr>
          <w:jc w:val="center"/>
        </w:trPr>
        <w:tc>
          <w:tcPr>
            <w:tcW w:w="5370" w:type="dxa"/>
            <w:tcMar>
              <w:left w:w="57" w:type="dxa"/>
              <w:right w:w="57" w:type="dxa"/>
            </w:tcMar>
            <w:vAlign w:val="center"/>
          </w:tcPr>
          <w:p w:rsidR="000E5BB6" w:rsidRPr="000E5BB6" w:rsidRDefault="000E5BB6" w:rsidP="000E5BB6">
            <w:pPr>
              <w:jc w:val="both"/>
              <w:rPr>
                <w:sz w:val="20"/>
                <w:szCs w:val="20"/>
              </w:rPr>
            </w:pPr>
            <w:r w:rsidRPr="000E5BB6">
              <w:rPr>
                <w:sz w:val="20"/>
                <w:szCs w:val="20"/>
              </w:rPr>
              <w:t>Фосфоритная мука</w:t>
            </w:r>
          </w:p>
        </w:tc>
        <w:tc>
          <w:tcPr>
            <w:tcW w:w="1499" w:type="dxa"/>
            <w:tcMar>
              <w:left w:w="57" w:type="dxa"/>
              <w:right w:w="57" w:type="dxa"/>
            </w:tcMar>
            <w:vAlign w:val="center"/>
          </w:tcPr>
          <w:p w:rsidR="000E5BB6" w:rsidRPr="000E5BB6" w:rsidRDefault="000E5BB6" w:rsidP="000E5BB6">
            <w:pPr>
              <w:jc w:val="center"/>
              <w:rPr>
                <w:sz w:val="20"/>
                <w:szCs w:val="20"/>
              </w:rPr>
            </w:pPr>
            <w:r w:rsidRPr="000E5BB6">
              <w:rPr>
                <w:sz w:val="20"/>
                <w:szCs w:val="20"/>
              </w:rPr>
              <w:t>19,0</w:t>
            </w:r>
          </w:p>
        </w:tc>
        <w:tc>
          <w:tcPr>
            <w:tcW w:w="1497" w:type="dxa"/>
            <w:tcMar>
              <w:left w:w="57" w:type="dxa"/>
              <w:right w:w="57" w:type="dxa"/>
            </w:tcMar>
            <w:vAlign w:val="center"/>
          </w:tcPr>
          <w:p w:rsidR="000E5BB6" w:rsidRPr="000E5BB6" w:rsidRDefault="000E5BB6" w:rsidP="000E5BB6">
            <w:pPr>
              <w:jc w:val="center"/>
              <w:rPr>
                <w:sz w:val="20"/>
                <w:szCs w:val="20"/>
              </w:rPr>
            </w:pPr>
            <w:r w:rsidRPr="000E5BB6">
              <w:rPr>
                <w:sz w:val="20"/>
                <w:szCs w:val="20"/>
              </w:rPr>
              <w:t>13,8</w:t>
            </w:r>
          </w:p>
        </w:tc>
        <w:tc>
          <w:tcPr>
            <w:tcW w:w="1305" w:type="dxa"/>
            <w:tcMar>
              <w:left w:w="57" w:type="dxa"/>
              <w:right w:w="57" w:type="dxa"/>
            </w:tcMar>
            <w:vAlign w:val="center"/>
          </w:tcPr>
          <w:p w:rsidR="000E5BB6" w:rsidRPr="000E5BB6" w:rsidRDefault="000E5BB6" w:rsidP="000E5BB6">
            <w:pPr>
              <w:jc w:val="center"/>
              <w:rPr>
                <w:sz w:val="20"/>
                <w:szCs w:val="20"/>
              </w:rPr>
            </w:pPr>
            <w:r w:rsidRPr="000E5BB6">
              <w:rPr>
                <w:sz w:val="20"/>
                <w:szCs w:val="20"/>
              </w:rPr>
              <w:t>2,60</w:t>
            </w:r>
          </w:p>
        </w:tc>
      </w:tr>
      <w:tr w:rsidR="000E5BB6" w:rsidRPr="000E5BB6" w:rsidTr="00C340EA">
        <w:trPr>
          <w:jc w:val="center"/>
        </w:trPr>
        <w:tc>
          <w:tcPr>
            <w:tcW w:w="9671" w:type="dxa"/>
            <w:gridSpan w:val="4"/>
            <w:tcMar>
              <w:left w:w="57" w:type="dxa"/>
              <w:right w:w="57" w:type="dxa"/>
            </w:tcMar>
            <w:vAlign w:val="center"/>
          </w:tcPr>
          <w:p w:rsidR="000E5BB6" w:rsidRPr="000E5BB6" w:rsidRDefault="000E5BB6" w:rsidP="000E5BB6">
            <w:pPr>
              <w:jc w:val="center"/>
              <w:rPr>
                <w:b/>
                <w:sz w:val="20"/>
                <w:szCs w:val="20"/>
              </w:rPr>
            </w:pPr>
            <w:r w:rsidRPr="000E5BB6">
              <w:rPr>
                <w:b/>
                <w:sz w:val="20"/>
                <w:szCs w:val="20"/>
              </w:rPr>
              <w:t>Калийные удобрения</w:t>
            </w:r>
          </w:p>
        </w:tc>
      </w:tr>
      <w:tr w:rsidR="000E5BB6" w:rsidRPr="000E5BB6" w:rsidTr="00C340EA">
        <w:trPr>
          <w:jc w:val="center"/>
        </w:trPr>
        <w:tc>
          <w:tcPr>
            <w:tcW w:w="5370" w:type="dxa"/>
            <w:tcMar>
              <w:left w:w="57" w:type="dxa"/>
              <w:right w:w="57" w:type="dxa"/>
            </w:tcMar>
            <w:vAlign w:val="center"/>
          </w:tcPr>
          <w:p w:rsidR="000E5BB6" w:rsidRPr="000E5BB6" w:rsidRDefault="000E5BB6" w:rsidP="000E5BB6">
            <w:pPr>
              <w:jc w:val="both"/>
              <w:rPr>
                <w:sz w:val="20"/>
                <w:szCs w:val="20"/>
              </w:rPr>
            </w:pPr>
            <w:r w:rsidRPr="000E5BB6">
              <w:rPr>
                <w:sz w:val="20"/>
                <w:szCs w:val="20"/>
              </w:rPr>
              <w:t>Хлористый калий</w:t>
            </w:r>
          </w:p>
        </w:tc>
        <w:tc>
          <w:tcPr>
            <w:tcW w:w="1499" w:type="dxa"/>
            <w:tcMar>
              <w:left w:w="57" w:type="dxa"/>
              <w:right w:w="57" w:type="dxa"/>
            </w:tcMar>
            <w:vAlign w:val="center"/>
          </w:tcPr>
          <w:p w:rsidR="000E5BB6" w:rsidRPr="000E5BB6" w:rsidRDefault="000E5BB6" w:rsidP="000E5BB6">
            <w:pPr>
              <w:jc w:val="center"/>
              <w:rPr>
                <w:sz w:val="20"/>
                <w:szCs w:val="20"/>
              </w:rPr>
            </w:pPr>
            <w:r w:rsidRPr="000E5BB6">
              <w:rPr>
                <w:sz w:val="20"/>
                <w:szCs w:val="20"/>
              </w:rPr>
              <w:t>60,0</w:t>
            </w:r>
          </w:p>
        </w:tc>
        <w:tc>
          <w:tcPr>
            <w:tcW w:w="1497" w:type="dxa"/>
            <w:tcMar>
              <w:left w:w="57" w:type="dxa"/>
              <w:right w:w="57" w:type="dxa"/>
            </w:tcMar>
            <w:vAlign w:val="center"/>
          </w:tcPr>
          <w:p w:rsidR="000E5BB6" w:rsidRPr="000E5BB6" w:rsidRDefault="000E5BB6" w:rsidP="000E5BB6">
            <w:pPr>
              <w:jc w:val="center"/>
              <w:rPr>
                <w:sz w:val="20"/>
                <w:szCs w:val="20"/>
              </w:rPr>
            </w:pPr>
            <w:r w:rsidRPr="000E5BB6">
              <w:rPr>
                <w:sz w:val="20"/>
                <w:szCs w:val="20"/>
              </w:rPr>
              <w:t>8,8</w:t>
            </w:r>
          </w:p>
        </w:tc>
        <w:tc>
          <w:tcPr>
            <w:tcW w:w="1305" w:type="dxa"/>
            <w:tcMar>
              <w:left w:w="57" w:type="dxa"/>
              <w:right w:w="57" w:type="dxa"/>
            </w:tcMar>
            <w:vAlign w:val="center"/>
          </w:tcPr>
          <w:p w:rsidR="000E5BB6" w:rsidRPr="000E5BB6" w:rsidRDefault="000E5BB6" w:rsidP="000E5BB6">
            <w:pPr>
              <w:jc w:val="center"/>
              <w:rPr>
                <w:sz w:val="20"/>
                <w:szCs w:val="20"/>
              </w:rPr>
            </w:pPr>
            <w:r w:rsidRPr="000E5BB6">
              <w:rPr>
                <w:sz w:val="20"/>
                <w:szCs w:val="20"/>
              </w:rPr>
              <w:t>5,30</w:t>
            </w:r>
          </w:p>
        </w:tc>
      </w:tr>
      <w:tr w:rsidR="000E5BB6" w:rsidRPr="000E5BB6" w:rsidTr="00C340EA">
        <w:trPr>
          <w:jc w:val="center"/>
        </w:trPr>
        <w:tc>
          <w:tcPr>
            <w:tcW w:w="5370" w:type="dxa"/>
            <w:tcMar>
              <w:left w:w="57" w:type="dxa"/>
              <w:right w:w="57" w:type="dxa"/>
            </w:tcMar>
            <w:vAlign w:val="center"/>
          </w:tcPr>
          <w:p w:rsidR="000E5BB6" w:rsidRPr="000E5BB6" w:rsidRDefault="000E5BB6" w:rsidP="000E5BB6">
            <w:pPr>
              <w:jc w:val="both"/>
              <w:rPr>
                <w:sz w:val="20"/>
                <w:szCs w:val="20"/>
              </w:rPr>
            </w:pPr>
            <w:r w:rsidRPr="000E5BB6">
              <w:rPr>
                <w:sz w:val="20"/>
                <w:szCs w:val="20"/>
              </w:rPr>
              <w:t>Калийная соль</w:t>
            </w:r>
          </w:p>
        </w:tc>
        <w:tc>
          <w:tcPr>
            <w:tcW w:w="1499" w:type="dxa"/>
            <w:tcMar>
              <w:left w:w="57" w:type="dxa"/>
              <w:right w:w="57" w:type="dxa"/>
            </w:tcMar>
            <w:vAlign w:val="center"/>
          </w:tcPr>
          <w:p w:rsidR="000E5BB6" w:rsidRPr="000E5BB6" w:rsidRDefault="000E5BB6" w:rsidP="000E5BB6">
            <w:pPr>
              <w:jc w:val="center"/>
              <w:rPr>
                <w:sz w:val="20"/>
                <w:szCs w:val="20"/>
              </w:rPr>
            </w:pPr>
            <w:r w:rsidRPr="000E5BB6">
              <w:rPr>
                <w:sz w:val="20"/>
                <w:szCs w:val="20"/>
              </w:rPr>
              <w:t>40,0</w:t>
            </w:r>
          </w:p>
        </w:tc>
        <w:tc>
          <w:tcPr>
            <w:tcW w:w="1497" w:type="dxa"/>
            <w:tcMar>
              <w:left w:w="57" w:type="dxa"/>
              <w:right w:w="57" w:type="dxa"/>
            </w:tcMar>
            <w:vAlign w:val="center"/>
          </w:tcPr>
          <w:p w:rsidR="000E5BB6" w:rsidRPr="000E5BB6" w:rsidRDefault="000E5BB6" w:rsidP="000E5BB6">
            <w:pPr>
              <w:jc w:val="center"/>
              <w:rPr>
                <w:sz w:val="20"/>
                <w:szCs w:val="20"/>
              </w:rPr>
            </w:pPr>
            <w:r w:rsidRPr="000E5BB6">
              <w:rPr>
                <w:sz w:val="20"/>
                <w:szCs w:val="20"/>
              </w:rPr>
              <w:t>8,8</w:t>
            </w:r>
          </w:p>
        </w:tc>
        <w:tc>
          <w:tcPr>
            <w:tcW w:w="1305" w:type="dxa"/>
            <w:tcMar>
              <w:left w:w="57" w:type="dxa"/>
              <w:right w:w="57" w:type="dxa"/>
            </w:tcMar>
            <w:vAlign w:val="center"/>
          </w:tcPr>
          <w:p w:rsidR="000E5BB6" w:rsidRPr="000E5BB6" w:rsidRDefault="000E5BB6" w:rsidP="000E5BB6">
            <w:pPr>
              <w:jc w:val="center"/>
              <w:rPr>
                <w:sz w:val="20"/>
                <w:szCs w:val="20"/>
              </w:rPr>
            </w:pPr>
            <w:r w:rsidRPr="000E5BB6">
              <w:rPr>
                <w:sz w:val="20"/>
                <w:szCs w:val="20"/>
              </w:rPr>
              <w:t>3,50</w:t>
            </w:r>
          </w:p>
        </w:tc>
      </w:tr>
      <w:tr w:rsidR="000E5BB6" w:rsidRPr="000E5BB6" w:rsidTr="00C340EA">
        <w:trPr>
          <w:jc w:val="center"/>
        </w:trPr>
        <w:tc>
          <w:tcPr>
            <w:tcW w:w="5370" w:type="dxa"/>
            <w:tcMar>
              <w:left w:w="57" w:type="dxa"/>
              <w:right w:w="57" w:type="dxa"/>
            </w:tcMar>
            <w:vAlign w:val="center"/>
          </w:tcPr>
          <w:p w:rsidR="000E5BB6" w:rsidRPr="000E5BB6" w:rsidRDefault="000E5BB6" w:rsidP="000E5BB6">
            <w:pPr>
              <w:jc w:val="both"/>
              <w:rPr>
                <w:sz w:val="20"/>
                <w:szCs w:val="20"/>
              </w:rPr>
            </w:pPr>
            <w:r w:rsidRPr="000E5BB6">
              <w:rPr>
                <w:sz w:val="20"/>
                <w:szCs w:val="20"/>
              </w:rPr>
              <w:t>Сульфат калия</w:t>
            </w:r>
          </w:p>
        </w:tc>
        <w:tc>
          <w:tcPr>
            <w:tcW w:w="1499" w:type="dxa"/>
            <w:tcMar>
              <w:left w:w="57" w:type="dxa"/>
              <w:right w:w="57" w:type="dxa"/>
            </w:tcMar>
            <w:vAlign w:val="center"/>
          </w:tcPr>
          <w:p w:rsidR="000E5BB6" w:rsidRPr="000E5BB6" w:rsidRDefault="000E5BB6" w:rsidP="000E5BB6">
            <w:pPr>
              <w:jc w:val="center"/>
              <w:rPr>
                <w:sz w:val="20"/>
                <w:szCs w:val="20"/>
              </w:rPr>
            </w:pPr>
            <w:r w:rsidRPr="000E5BB6">
              <w:rPr>
                <w:sz w:val="20"/>
                <w:szCs w:val="20"/>
              </w:rPr>
              <w:t>48,0</w:t>
            </w:r>
          </w:p>
        </w:tc>
        <w:tc>
          <w:tcPr>
            <w:tcW w:w="1497" w:type="dxa"/>
            <w:tcMar>
              <w:left w:w="57" w:type="dxa"/>
              <w:right w:w="57" w:type="dxa"/>
            </w:tcMar>
            <w:vAlign w:val="center"/>
          </w:tcPr>
          <w:p w:rsidR="000E5BB6" w:rsidRPr="000E5BB6" w:rsidRDefault="000E5BB6" w:rsidP="000E5BB6">
            <w:pPr>
              <w:jc w:val="center"/>
              <w:rPr>
                <w:sz w:val="20"/>
                <w:szCs w:val="20"/>
              </w:rPr>
            </w:pPr>
            <w:r w:rsidRPr="000E5BB6">
              <w:rPr>
                <w:sz w:val="20"/>
                <w:szCs w:val="20"/>
              </w:rPr>
              <w:t>8,8</w:t>
            </w:r>
          </w:p>
        </w:tc>
        <w:tc>
          <w:tcPr>
            <w:tcW w:w="1305" w:type="dxa"/>
            <w:tcMar>
              <w:left w:w="57" w:type="dxa"/>
              <w:right w:w="57" w:type="dxa"/>
            </w:tcMar>
            <w:vAlign w:val="center"/>
          </w:tcPr>
          <w:p w:rsidR="000E5BB6" w:rsidRPr="000E5BB6" w:rsidRDefault="000E5BB6" w:rsidP="000E5BB6">
            <w:pPr>
              <w:jc w:val="center"/>
              <w:rPr>
                <w:sz w:val="20"/>
                <w:szCs w:val="20"/>
              </w:rPr>
            </w:pPr>
            <w:r w:rsidRPr="000E5BB6">
              <w:rPr>
                <w:sz w:val="20"/>
                <w:szCs w:val="20"/>
              </w:rPr>
              <w:t>4,20</w:t>
            </w:r>
          </w:p>
        </w:tc>
      </w:tr>
      <w:tr w:rsidR="000E5BB6" w:rsidRPr="000E5BB6" w:rsidTr="00C340EA">
        <w:trPr>
          <w:jc w:val="center"/>
        </w:trPr>
        <w:tc>
          <w:tcPr>
            <w:tcW w:w="9671" w:type="dxa"/>
            <w:gridSpan w:val="4"/>
            <w:tcMar>
              <w:left w:w="57" w:type="dxa"/>
              <w:right w:w="57" w:type="dxa"/>
            </w:tcMar>
            <w:vAlign w:val="center"/>
          </w:tcPr>
          <w:p w:rsidR="000E5BB6" w:rsidRPr="000E5BB6" w:rsidRDefault="000E5BB6" w:rsidP="000E5BB6">
            <w:pPr>
              <w:jc w:val="center"/>
              <w:rPr>
                <w:b/>
                <w:sz w:val="20"/>
                <w:szCs w:val="20"/>
              </w:rPr>
            </w:pPr>
            <w:r w:rsidRPr="000E5BB6">
              <w:rPr>
                <w:b/>
                <w:sz w:val="20"/>
                <w:szCs w:val="20"/>
              </w:rPr>
              <w:t>Органические удобрения</w:t>
            </w:r>
          </w:p>
        </w:tc>
      </w:tr>
      <w:tr w:rsidR="000E5BB6" w:rsidRPr="000E5BB6" w:rsidTr="00C340EA">
        <w:trPr>
          <w:jc w:val="center"/>
        </w:trPr>
        <w:tc>
          <w:tcPr>
            <w:tcW w:w="5370" w:type="dxa"/>
            <w:tcMar>
              <w:left w:w="57" w:type="dxa"/>
              <w:right w:w="57" w:type="dxa"/>
            </w:tcMar>
            <w:vAlign w:val="center"/>
          </w:tcPr>
          <w:p w:rsidR="000E5BB6" w:rsidRPr="000E5BB6" w:rsidRDefault="000E5BB6" w:rsidP="000E5BB6">
            <w:pPr>
              <w:jc w:val="both"/>
              <w:rPr>
                <w:sz w:val="20"/>
                <w:szCs w:val="20"/>
              </w:rPr>
            </w:pPr>
            <w:r w:rsidRPr="000E5BB6">
              <w:rPr>
                <w:sz w:val="20"/>
                <w:szCs w:val="20"/>
              </w:rPr>
              <w:t>В среднем</w:t>
            </w:r>
          </w:p>
        </w:tc>
        <w:tc>
          <w:tcPr>
            <w:tcW w:w="1499" w:type="dxa"/>
            <w:tcMar>
              <w:left w:w="57" w:type="dxa"/>
              <w:right w:w="57" w:type="dxa"/>
            </w:tcMar>
            <w:vAlign w:val="center"/>
          </w:tcPr>
          <w:p w:rsidR="000E5BB6" w:rsidRPr="000E5BB6" w:rsidRDefault="000E5BB6" w:rsidP="000E5BB6">
            <w:pPr>
              <w:jc w:val="center"/>
              <w:rPr>
                <w:sz w:val="20"/>
                <w:szCs w:val="20"/>
              </w:rPr>
            </w:pPr>
            <w:r w:rsidRPr="000E5BB6">
              <w:rPr>
                <w:sz w:val="20"/>
                <w:szCs w:val="20"/>
              </w:rPr>
              <w:t>–</w:t>
            </w:r>
          </w:p>
        </w:tc>
        <w:tc>
          <w:tcPr>
            <w:tcW w:w="1497" w:type="dxa"/>
            <w:tcMar>
              <w:left w:w="57" w:type="dxa"/>
              <w:right w:w="57" w:type="dxa"/>
            </w:tcMar>
            <w:vAlign w:val="center"/>
          </w:tcPr>
          <w:p w:rsidR="000E5BB6" w:rsidRPr="000E5BB6" w:rsidRDefault="000E5BB6" w:rsidP="000E5BB6">
            <w:pPr>
              <w:jc w:val="center"/>
              <w:rPr>
                <w:sz w:val="20"/>
                <w:szCs w:val="20"/>
              </w:rPr>
            </w:pPr>
            <w:r w:rsidRPr="000E5BB6">
              <w:rPr>
                <w:sz w:val="20"/>
                <w:szCs w:val="20"/>
              </w:rPr>
              <w:t>–</w:t>
            </w:r>
          </w:p>
        </w:tc>
        <w:tc>
          <w:tcPr>
            <w:tcW w:w="1305" w:type="dxa"/>
            <w:tcMar>
              <w:left w:w="57" w:type="dxa"/>
              <w:right w:w="57" w:type="dxa"/>
            </w:tcMar>
            <w:vAlign w:val="center"/>
          </w:tcPr>
          <w:p w:rsidR="000E5BB6" w:rsidRPr="000E5BB6" w:rsidRDefault="000E5BB6" w:rsidP="000E5BB6">
            <w:pPr>
              <w:jc w:val="center"/>
              <w:rPr>
                <w:sz w:val="20"/>
                <w:szCs w:val="20"/>
              </w:rPr>
            </w:pPr>
            <w:r w:rsidRPr="000E5BB6">
              <w:rPr>
                <w:sz w:val="20"/>
                <w:szCs w:val="20"/>
              </w:rPr>
              <w:t>0,42</w:t>
            </w:r>
          </w:p>
        </w:tc>
      </w:tr>
      <w:tr w:rsidR="000E5BB6" w:rsidRPr="000E5BB6" w:rsidTr="00C340EA">
        <w:trPr>
          <w:jc w:val="center"/>
        </w:trPr>
        <w:tc>
          <w:tcPr>
            <w:tcW w:w="5370" w:type="dxa"/>
            <w:tcMar>
              <w:left w:w="57" w:type="dxa"/>
              <w:right w:w="57" w:type="dxa"/>
            </w:tcMar>
            <w:vAlign w:val="center"/>
          </w:tcPr>
          <w:p w:rsidR="000E5BB6" w:rsidRPr="000E5BB6" w:rsidRDefault="000E5BB6" w:rsidP="000E5BB6">
            <w:pPr>
              <w:jc w:val="both"/>
              <w:rPr>
                <w:sz w:val="20"/>
                <w:szCs w:val="20"/>
              </w:rPr>
            </w:pPr>
            <w:r w:rsidRPr="000E5BB6">
              <w:rPr>
                <w:sz w:val="20"/>
                <w:szCs w:val="20"/>
              </w:rPr>
              <w:t>Компосты</w:t>
            </w:r>
          </w:p>
        </w:tc>
        <w:tc>
          <w:tcPr>
            <w:tcW w:w="1499" w:type="dxa"/>
            <w:tcMar>
              <w:left w:w="57" w:type="dxa"/>
              <w:right w:w="57" w:type="dxa"/>
            </w:tcMar>
            <w:vAlign w:val="center"/>
          </w:tcPr>
          <w:p w:rsidR="000E5BB6" w:rsidRPr="000E5BB6" w:rsidRDefault="000E5BB6" w:rsidP="000E5BB6">
            <w:pPr>
              <w:jc w:val="center"/>
              <w:rPr>
                <w:sz w:val="20"/>
                <w:szCs w:val="20"/>
              </w:rPr>
            </w:pPr>
            <w:r w:rsidRPr="000E5BB6">
              <w:rPr>
                <w:sz w:val="20"/>
                <w:szCs w:val="20"/>
              </w:rPr>
              <w:t>–</w:t>
            </w:r>
          </w:p>
        </w:tc>
        <w:tc>
          <w:tcPr>
            <w:tcW w:w="1497" w:type="dxa"/>
            <w:tcMar>
              <w:left w:w="57" w:type="dxa"/>
              <w:right w:w="57" w:type="dxa"/>
            </w:tcMar>
            <w:vAlign w:val="center"/>
          </w:tcPr>
          <w:p w:rsidR="000E5BB6" w:rsidRPr="000E5BB6" w:rsidRDefault="000E5BB6" w:rsidP="000E5BB6">
            <w:pPr>
              <w:jc w:val="center"/>
              <w:rPr>
                <w:sz w:val="20"/>
                <w:szCs w:val="20"/>
              </w:rPr>
            </w:pPr>
            <w:r w:rsidRPr="000E5BB6">
              <w:rPr>
                <w:sz w:val="20"/>
                <w:szCs w:val="20"/>
              </w:rPr>
              <w:t>–</w:t>
            </w:r>
          </w:p>
        </w:tc>
        <w:tc>
          <w:tcPr>
            <w:tcW w:w="1305" w:type="dxa"/>
            <w:tcMar>
              <w:left w:w="57" w:type="dxa"/>
              <w:right w:w="57" w:type="dxa"/>
            </w:tcMar>
            <w:vAlign w:val="center"/>
          </w:tcPr>
          <w:p w:rsidR="000E5BB6" w:rsidRPr="000E5BB6" w:rsidRDefault="000E5BB6" w:rsidP="000E5BB6">
            <w:pPr>
              <w:jc w:val="center"/>
              <w:rPr>
                <w:sz w:val="20"/>
                <w:szCs w:val="20"/>
              </w:rPr>
            </w:pPr>
            <w:r w:rsidRPr="000E5BB6">
              <w:rPr>
                <w:sz w:val="20"/>
                <w:szCs w:val="20"/>
              </w:rPr>
              <w:t>1,70</w:t>
            </w:r>
          </w:p>
        </w:tc>
      </w:tr>
      <w:tr w:rsidR="000E5BB6" w:rsidRPr="000E5BB6" w:rsidTr="00C340EA">
        <w:trPr>
          <w:jc w:val="center"/>
        </w:trPr>
        <w:tc>
          <w:tcPr>
            <w:tcW w:w="5370" w:type="dxa"/>
            <w:tcMar>
              <w:left w:w="57" w:type="dxa"/>
              <w:right w:w="57" w:type="dxa"/>
            </w:tcMar>
            <w:vAlign w:val="center"/>
          </w:tcPr>
          <w:p w:rsidR="000E5BB6" w:rsidRPr="000E5BB6" w:rsidRDefault="000E5BB6" w:rsidP="000E5BB6">
            <w:pPr>
              <w:jc w:val="both"/>
              <w:rPr>
                <w:sz w:val="20"/>
                <w:szCs w:val="20"/>
              </w:rPr>
            </w:pPr>
            <w:r w:rsidRPr="000E5BB6">
              <w:rPr>
                <w:sz w:val="20"/>
                <w:szCs w:val="20"/>
              </w:rPr>
              <w:t>Известковые</w:t>
            </w:r>
          </w:p>
        </w:tc>
        <w:tc>
          <w:tcPr>
            <w:tcW w:w="1499" w:type="dxa"/>
            <w:tcMar>
              <w:left w:w="57" w:type="dxa"/>
              <w:right w:w="57" w:type="dxa"/>
            </w:tcMar>
            <w:vAlign w:val="center"/>
          </w:tcPr>
          <w:p w:rsidR="000E5BB6" w:rsidRPr="000E5BB6" w:rsidRDefault="000E5BB6" w:rsidP="000E5BB6">
            <w:pPr>
              <w:jc w:val="center"/>
              <w:rPr>
                <w:sz w:val="20"/>
                <w:szCs w:val="20"/>
              </w:rPr>
            </w:pPr>
            <w:r w:rsidRPr="000E5BB6">
              <w:rPr>
                <w:sz w:val="20"/>
                <w:szCs w:val="20"/>
              </w:rPr>
              <w:t>–</w:t>
            </w:r>
          </w:p>
        </w:tc>
        <w:tc>
          <w:tcPr>
            <w:tcW w:w="1497" w:type="dxa"/>
            <w:tcMar>
              <w:left w:w="57" w:type="dxa"/>
              <w:right w:w="57" w:type="dxa"/>
            </w:tcMar>
            <w:vAlign w:val="center"/>
          </w:tcPr>
          <w:p w:rsidR="000E5BB6" w:rsidRPr="000E5BB6" w:rsidRDefault="000E5BB6" w:rsidP="000E5BB6">
            <w:pPr>
              <w:jc w:val="center"/>
              <w:rPr>
                <w:sz w:val="20"/>
                <w:szCs w:val="20"/>
              </w:rPr>
            </w:pPr>
            <w:r w:rsidRPr="000E5BB6">
              <w:rPr>
                <w:sz w:val="20"/>
                <w:szCs w:val="20"/>
              </w:rPr>
              <w:t>–</w:t>
            </w:r>
          </w:p>
        </w:tc>
        <w:tc>
          <w:tcPr>
            <w:tcW w:w="1305" w:type="dxa"/>
            <w:tcMar>
              <w:left w:w="57" w:type="dxa"/>
              <w:right w:w="57" w:type="dxa"/>
            </w:tcMar>
            <w:vAlign w:val="center"/>
          </w:tcPr>
          <w:p w:rsidR="000E5BB6" w:rsidRPr="000E5BB6" w:rsidRDefault="000E5BB6" w:rsidP="000E5BB6">
            <w:pPr>
              <w:jc w:val="center"/>
              <w:rPr>
                <w:sz w:val="20"/>
                <w:szCs w:val="20"/>
              </w:rPr>
            </w:pPr>
            <w:r w:rsidRPr="000E5BB6">
              <w:rPr>
                <w:sz w:val="20"/>
                <w:szCs w:val="20"/>
              </w:rPr>
              <w:t>3,80</w:t>
            </w:r>
          </w:p>
        </w:tc>
      </w:tr>
    </w:tbl>
    <w:p w:rsidR="00B3386E" w:rsidRPr="00B3386E" w:rsidRDefault="00B3386E" w:rsidP="00B3386E">
      <w:pPr>
        <w:ind w:firstLine="284"/>
        <w:jc w:val="center"/>
        <w:rPr>
          <w:color w:val="000000"/>
          <w:spacing w:val="-4"/>
        </w:rPr>
      </w:pPr>
    </w:p>
    <w:p w:rsidR="00B3386E" w:rsidRPr="00B3386E" w:rsidRDefault="00B3386E" w:rsidP="00B3386E">
      <w:pPr>
        <w:ind w:firstLine="284"/>
        <w:jc w:val="both"/>
        <w:rPr>
          <w:color w:val="000000"/>
        </w:rPr>
      </w:pPr>
      <w:r w:rsidRPr="00B3386E">
        <w:rPr>
          <w:color w:val="000000"/>
        </w:rPr>
        <w:t>Таким образом, общие энергозатраты (</w:t>
      </w:r>
      <w:r w:rsidRPr="00B3386E">
        <w:rPr>
          <w:iCs/>
          <w:color w:val="000000"/>
        </w:rPr>
        <w:t>З</w:t>
      </w:r>
      <w:r w:rsidRPr="00B3386E">
        <w:rPr>
          <w:iCs/>
          <w:color w:val="000000"/>
          <w:vertAlign w:val="subscript"/>
        </w:rPr>
        <w:t>о</w:t>
      </w:r>
      <w:r w:rsidRPr="00B3386E">
        <w:rPr>
          <w:color w:val="000000"/>
        </w:rPr>
        <w:t xml:space="preserve">) включают затраты на производство, доставку в хозяйство, хранение, подготовку  раствора, внесение, затраты, связанные с уборкой, </w:t>
      </w:r>
      <w:r w:rsidRPr="00B3386E">
        <w:rPr>
          <w:color w:val="000000"/>
        </w:rPr>
        <w:lastRenderedPageBreak/>
        <w:t>транспортировкой и доработкой дополнительного урожая за счет применения пестицида, и затраты на экологический ущерб:</w:t>
      </w:r>
    </w:p>
    <w:p w:rsidR="00B3386E" w:rsidRPr="00B3386E" w:rsidRDefault="00B3386E" w:rsidP="00B3386E">
      <w:pPr>
        <w:ind w:firstLine="284"/>
        <w:jc w:val="both"/>
        <w:rPr>
          <w:color w:val="000000"/>
        </w:rPr>
      </w:pPr>
    </w:p>
    <w:p w:rsidR="00B3386E" w:rsidRPr="00B3386E" w:rsidRDefault="00B3386E" w:rsidP="00B3386E">
      <w:pPr>
        <w:ind w:firstLine="284"/>
        <w:jc w:val="center"/>
        <w:rPr>
          <w:iCs/>
        </w:rPr>
      </w:pPr>
      <w:r w:rsidRPr="00B3386E">
        <w:rPr>
          <w:iCs/>
          <w:color w:val="000000"/>
        </w:rPr>
        <w:t>З</w:t>
      </w:r>
      <w:r w:rsidRPr="00B3386E">
        <w:rPr>
          <w:iCs/>
          <w:color w:val="000000"/>
          <w:vertAlign w:val="subscript"/>
        </w:rPr>
        <w:t xml:space="preserve">о   </w:t>
      </w:r>
      <w:r w:rsidRPr="00B3386E">
        <w:rPr>
          <w:iCs/>
          <w:color w:val="000000"/>
        </w:rPr>
        <w:t>=</w:t>
      </w:r>
      <w:r w:rsidRPr="00B3386E">
        <w:rPr>
          <w:i/>
          <w:iCs/>
          <w:color w:val="000000"/>
        </w:rPr>
        <w:t xml:space="preserve">  Е</w:t>
      </w:r>
      <w:r w:rsidRPr="00B3386E">
        <w:rPr>
          <w:i/>
          <w:iCs/>
          <w:color w:val="000000"/>
          <w:vertAlign w:val="subscript"/>
        </w:rPr>
        <w:t>р</w:t>
      </w:r>
      <w:r w:rsidRPr="00B3386E">
        <w:rPr>
          <w:i/>
          <w:iCs/>
          <w:color w:val="000000"/>
        </w:rPr>
        <w:t xml:space="preserve"> </w:t>
      </w:r>
      <w:r w:rsidRPr="00B3386E">
        <w:rPr>
          <w:iCs/>
          <w:color w:val="000000"/>
        </w:rPr>
        <w:t xml:space="preserve">+  </w:t>
      </w:r>
      <w:r w:rsidRPr="00B3386E">
        <w:rPr>
          <w:iCs/>
        </w:rPr>
        <w:t>З</w:t>
      </w:r>
      <w:r w:rsidRPr="00B3386E">
        <w:rPr>
          <w:iCs/>
          <w:vertAlign w:val="subscript"/>
        </w:rPr>
        <w:t xml:space="preserve">у  </w:t>
      </w:r>
      <w:r w:rsidRPr="00B3386E">
        <w:rPr>
          <w:iCs/>
        </w:rPr>
        <w:t xml:space="preserve">+ </w:t>
      </w:r>
      <w:r w:rsidRPr="00B3386E">
        <w:rPr>
          <w:iCs/>
          <w:color w:val="000000"/>
        </w:rPr>
        <w:t>З</w:t>
      </w:r>
      <w:r w:rsidRPr="00B3386E">
        <w:rPr>
          <w:iCs/>
          <w:color w:val="000000"/>
          <w:vertAlign w:val="subscript"/>
        </w:rPr>
        <w:t>э</w:t>
      </w:r>
      <w:r w:rsidRPr="00B3386E">
        <w:rPr>
          <w:iCs/>
        </w:rPr>
        <w:t>,</w:t>
      </w:r>
    </w:p>
    <w:p w:rsidR="00B3386E" w:rsidRPr="00B3386E" w:rsidRDefault="00B3386E" w:rsidP="00B3386E">
      <w:pPr>
        <w:ind w:firstLine="284"/>
        <w:jc w:val="center"/>
        <w:rPr>
          <w:b/>
          <w:bCs/>
          <w:color w:val="000000"/>
        </w:rPr>
      </w:pPr>
    </w:p>
    <w:p w:rsidR="00B3386E" w:rsidRPr="00B3386E" w:rsidRDefault="00B3386E" w:rsidP="00B3386E">
      <w:pPr>
        <w:ind w:firstLine="284"/>
        <w:jc w:val="both"/>
        <w:rPr>
          <w:color w:val="000000"/>
        </w:rPr>
      </w:pPr>
      <w:r w:rsidRPr="00B3386E">
        <w:rPr>
          <w:color w:val="000000"/>
        </w:rPr>
        <w:t xml:space="preserve">где </w:t>
      </w:r>
      <w:r w:rsidRPr="00B3386E">
        <w:rPr>
          <w:i/>
          <w:iCs/>
          <w:color w:val="000000"/>
        </w:rPr>
        <w:t>Е</w:t>
      </w:r>
      <w:r w:rsidRPr="00B3386E">
        <w:rPr>
          <w:i/>
          <w:iCs/>
          <w:color w:val="000000"/>
          <w:vertAlign w:val="subscript"/>
        </w:rPr>
        <w:t>р</w:t>
      </w:r>
      <w:r w:rsidRPr="00B3386E">
        <w:rPr>
          <w:color w:val="000000"/>
        </w:rPr>
        <w:t xml:space="preserve"> – э</w:t>
      </w:r>
      <w:r w:rsidRPr="00B3386E">
        <w:rPr>
          <w:color w:val="000000"/>
          <w:spacing w:val="-2"/>
        </w:rPr>
        <w:t>нергозатраты на применение пестицида</w:t>
      </w:r>
      <w:r w:rsidRPr="00B3386E">
        <w:rPr>
          <w:color w:val="000000"/>
        </w:rPr>
        <w:t xml:space="preserve">, МДж/га; </w:t>
      </w:r>
    </w:p>
    <w:p w:rsidR="00B3386E" w:rsidRPr="00B3386E" w:rsidRDefault="00B3386E" w:rsidP="00B3386E">
      <w:pPr>
        <w:ind w:firstLine="284"/>
        <w:jc w:val="both"/>
        <w:rPr>
          <w:color w:val="000000"/>
        </w:rPr>
      </w:pPr>
      <w:r w:rsidRPr="00B3386E">
        <w:rPr>
          <w:color w:val="000000"/>
        </w:rPr>
        <w:t xml:space="preserve">      </w:t>
      </w:r>
      <w:r w:rsidRPr="00B3386E">
        <w:rPr>
          <w:iCs/>
        </w:rPr>
        <w:t>З</w:t>
      </w:r>
      <w:r w:rsidRPr="00B3386E">
        <w:rPr>
          <w:iCs/>
          <w:vertAlign w:val="subscript"/>
        </w:rPr>
        <w:t>у</w:t>
      </w:r>
      <w:r w:rsidRPr="00B3386E">
        <w:t xml:space="preserve"> –  </w:t>
      </w:r>
      <w:r w:rsidRPr="00B3386E">
        <w:rPr>
          <w:color w:val="000000"/>
        </w:rPr>
        <w:t>затраты   на  уборку,  транспортировку  и  доработку  дополни-</w:t>
      </w:r>
    </w:p>
    <w:p w:rsidR="00B3386E" w:rsidRPr="00B3386E" w:rsidRDefault="00B3386E" w:rsidP="00B3386E">
      <w:pPr>
        <w:ind w:firstLine="284"/>
        <w:jc w:val="both"/>
        <w:rPr>
          <w:color w:val="000000"/>
        </w:rPr>
      </w:pPr>
      <w:r w:rsidRPr="00B3386E">
        <w:rPr>
          <w:color w:val="000000"/>
        </w:rPr>
        <w:t xml:space="preserve">             тельного урожая, МДж/ц; </w:t>
      </w:r>
    </w:p>
    <w:p w:rsidR="00B3386E" w:rsidRPr="00B3386E" w:rsidRDefault="00B3386E" w:rsidP="00B3386E">
      <w:pPr>
        <w:ind w:firstLine="284"/>
        <w:jc w:val="both"/>
        <w:rPr>
          <w:color w:val="000000"/>
        </w:rPr>
      </w:pPr>
      <w:r w:rsidRPr="00B3386E">
        <w:rPr>
          <w:color w:val="000000"/>
        </w:rPr>
        <w:t xml:space="preserve">      </w:t>
      </w:r>
      <w:r w:rsidRPr="00B3386E">
        <w:rPr>
          <w:iCs/>
          <w:color w:val="000000"/>
        </w:rPr>
        <w:t>З</w:t>
      </w:r>
      <w:r w:rsidRPr="00B3386E">
        <w:rPr>
          <w:iCs/>
          <w:color w:val="000000"/>
          <w:vertAlign w:val="subscript"/>
        </w:rPr>
        <w:t>э</w:t>
      </w:r>
      <w:r w:rsidRPr="00B3386E">
        <w:rPr>
          <w:color w:val="000000"/>
        </w:rPr>
        <w:t xml:space="preserve"> – затраты на экологический ущерб, МДж/га.</w:t>
      </w:r>
    </w:p>
    <w:p w:rsidR="00B3386E" w:rsidRPr="00B3386E" w:rsidRDefault="00B3386E" w:rsidP="00B3386E">
      <w:pPr>
        <w:tabs>
          <w:tab w:val="left" w:pos="270"/>
        </w:tabs>
        <w:ind w:firstLine="284"/>
        <w:jc w:val="both"/>
      </w:pPr>
    </w:p>
    <w:p w:rsidR="00B3386E" w:rsidRPr="00D0589B" w:rsidRDefault="00B3386E" w:rsidP="00B3386E">
      <w:pPr>
        <w:jc w:val="center"/>
        <w:rPr>
          <w:bCs/>
          <w:color w:val="FF0000"/>
        </w:rPr>
      </w:pPr>
      <w:r w:rsidRPr="00D0589B">
        <w:rPr>
          <w:bCs/>
          <w:color w:val="000000"/>
        </w:rPr>
        <w:t>1.3.</w:t>
      </w:r>
      <w:r w:rsidRPr="00D0589B">
        <w:rPr>
          <w:bCs/>
          <w:color w:val="FF0000"/>
        </w:rPr>
        <w:t xml:space="preserve"> </w:t>
      </w:r>
      <w:r w:rsidRPr="00D0589B">
        <w:rPr>
          <w:bCs/>
          <w:color w:val="000000"/>
        </w:rPr>
        <w:t>Энергетическая эффективность применения пестицидов</w:t>
      </w:r>
    </w:p>
    <w:p w:rsidR="00B3386E" w:rsidRPr="00B3386E" w:rsidRDefault="00B3386E" w:rsidP="00B3386E">
      <w:pPr>
        <w:ind w:firstLine="284"/>
        <w:jc w:val="both"/>
      </w:pPr>
    </w:p>
    <w:p w:rsidR="00B3386E" w:rsidRPr="00B3386E" w:rsidRDefault="00B3386E" w:rsidP="00B3386E">
      <w:pPr>
        <w:ind w:firstLine="284"/>
        <w:jc w:val="both"/>
      </w:pPr>
      <w:r w:rsidRPr="00B3386E">
        <w:t>Энергетическая эффективность (энергоотдача, или биоэнергетический КПД) определ</w:t>
      </w:r>
      <w:r w:rsidRPr="00B3386E">
        <w:t>я</w:t>
      </w:r>
      <w:r w:rsidRPr="00B3386E">
        <w:t>ется по формуле</w:t>
      </w:r>
    </w:p>
    <w:p w:rsidR="00B3386E" w:rsidRPr="00B3386E" w:rsidRDefault="00B3386E" w:rsidP="00B3386E">
      <w:pPr>
        <w:ind w:firstLine="284"/>
        <w:jc w:val="both"/>
      </w:pPr>
    </w:p>
    <w:p w:rsidR="00B3386E" w:rsidRPr="00B3386E" w:rsidRDefault="00B3386E" w:rsidP="00B3386E">
      <w:pPr>
        <w:ind w:firstLine="284"/>
        <w:jc w:val="center"/>
        <w:rPr>
          <w:iCs/>
        </w:rPr>
      </w:pPr>
      <w:r w:rsidRPr="00B3386E">
        <w:rPr>
          <w:i/>
          <w:iCs/>
          <w:lang w:val="en-US"/>
        </w:rPr>
        <w:t>q</w:t>
      </w:r>
      <w:r w:rsidRPr="00B3386E">
        <w:rPr>
          <w:i/>
          <w:iCs/>
        </w:rPr>
        <w:t xml:space="preserve"> = </w:t>
      </w:r>
      <w:r w:rsidRPr="00B3386E">
        <w:rPr>
          <w:i/>
          <w:iCs/>
          <w:lang w:val="en-US"/>
        </w:rPr>
        <w:t>V</w:t>
      </w:r>
      <w:r w:rsidRPr="00B3386E">
        <w:rPr>
          <w:i/>
          <w:iCs/>
        </w:rPr>
        <w:t xml:space="preserve"> </w:t>
      </w:r>
      <w:r w:rsidRPr="00B3386E">
        <w:rPr>
          <w:iCs/>
        </w:rPr>
        <w:t xml:space="preserve">: </w:t>
      </w:r>
      <w:r w:rsidRPr="00B3386E">
        <w:rPr>
          <w:iCs/>
          <w:color w:val="000000"/>
        </w:rPr>
        <w:t>З</w:t>
      </w:r>
      <w:r w:rsidRPr="00B3386E">
        <w:rPr>
          <w:iCs/>
          <w:color w:val="000000"/>
          <w:vertAlign w:val="subscript"/>
        </w:rPr>
        <w:t>о</w:t>
      </w:r>
      <w:r w:rsidRPr="00B3386E">
        <w:rPr>
          <w:iCs/>
          <w:color w:val="000000"/>
        </w:rPr>
        <w:t>,</w:t>
      </w:r>
    </w:p>
    <w:p w:rsidR="00B3386E" w:rsidRPr="00B3386E" w:rsidRDefault="00B3386E" w:rsidP="00B3386E">
      <w:pPr>
        <w:ind w:firstLine="284"/>
        <w:jc w:val="both"/>
      </w:pPr>
    </w:p>
    <w:p w:rsidR="00B3386E" w:rsidRPr="00B3386E" w:rsidRDefault="00B3386E" w:rsidP="00B3386E">
      <w:pPr>
        <w:ind w:firstLine="284"/>
        <w:jc w:val="both"/>
      </w:pPr>
      <w:r w:rsidRPr="00B3386E">
        <w:t xml:space="preserve">где </w:t>
      </w:r>
      <w:r w:rsidRPr="00B3386E">
        <w:rPr>
          <w:i/>
          <w:iCs/>
          <w:lang w:val="en-US"/>
        </w:rPr>
        <w:t>q</w:t>
      </w:r>
      <w:r w:rsidRPr="00B3386E">
        <w:t xml:space="preserve"> – энергетическая эффективность (энергоотдача или биоэнергети-</w:t>
      </w:r>
    </w:p>
    <w:p w:rsidR="00B3386E" w:rsidRPr="00B3386E" w:rsidRDefault="00B3386E" w:rsidP="00B3386E">
      <w:pPr>
        <w:ind w:firstLine="284"/>
        <w:jc w:val="both"/>
      </w:pPr>
      <w:r w:rsidRPr="00B3386E">
        <w:t xml:space="preserve">             ческий КПД), ед.; </w:t>
      </w:r>
    </w:p>
    <w:p w:rsidR="00B3386E" w:rsidRPr="00B3386E" w:rsidRDefault="00B3386E" w:rsidP="00B3386E">
      <w:pPr>
        <w:ind w:firstLine="284"/>
        <w:jc w:val="both"/>
        <w:rPr>
          <w:color w:val="000000"/>
        </w:rPr>
      </w:pPr>
      <w:r w:rsidRPr="00B3386E">
        <w:t xml:space="preserve">      </w:t>
      </w:r>
      <w:r w:rsidRPr="00B3386E">
        <w:rPr>
          <w:i/>
          <w:iCs/>
          <w:color w:val="000000"/>
          <w:lang w:val="en-US"/>
        </w:rPr>
        <w:t>V</w:t>
      </w:r>
      <w:r w:rsidRPr="00B3386E">
        <w:rPr>
          <w:i/>
          <w:iCs/>
          <w:color w:val="000000"/>
        </w:rPr>
        <w:t xml:space="preserve"> </w:t>
      </w:r>
      <w:r w:rsidRPr="00B3386E">
        <w:rPr>
          <w:color w:val="000000"/>
        </w:rPr>
        <w:t xml:space="preserve">– содержание энергии в основной продукции, МДж/ц; </w:t>
      </w:r>
    </w:p>
    <w:p w:rsidR="00B3386E" w:rsidRPr="00B3386E" w:rsidRDefault="00B3386E" w:rsidP="00B3386E">
      <w:pPr>
        <w:ind w:firstLine="284"/>
        <w:jc w:val="both"/>
        <w:rPr>
          <w:color w:val="000000"/>
        </w:rPr>
      </w:pPr>
      <w:r w:rsidRPr="00B3386E">
        <w:rPr>
          <w:color w:val="000000"/>
        </w:rPr>
        <w:t xml:space="preserve">      </w:t>
      </w:r>
      <w:r w:rsidRPr="00B3386E">
        <w:rPr>
          <w:iCs/>
          <w:color w:val="000000"/>
        </w:rPr>
        <w:t>З</w:t>
      </w:r>
      <w:r w:rsidRPr="00B3386E">
        <w:rPr>
          <w:iCs/>
          <w:color w:val="000000"/>
          <w:vertAlign w:val="subscript"/>
        </w:rPr>
        <w:t xml:space="preserve">о </w:t>
      </w:r>
      <w:r w:rsidRPr="00B3386E">
        <w:rPr>
          <w:color w:val="000000"/>
        </w:rPr>
        <w:t xml:space="preserve"> – общие энергозатраты, МДж/ц.</w:t>
      </w:r>
    </w:p>
    <w:p w:rsidR="00B3386E" w:rsidRPr="00B3386E" w:rsidRDefault="00B3386E" w:rsidP="00B3386E">
      <w:pPr>
        <w:ind w:firstLine="284"/>
        <w:jc w:val="both"/>
        <w:rPr>
          <w:color w:val="000000"/>
        </w:rPr>
      </w:pPr>
    </w:p>
    <w:p w:rsidR="00B3386E" w:rsidRPr="00B3386E" w:rsidRDefault="00B3386E" w:rsidP="00B3386E">
      <w:pPr>
        <w:ind w:firstLine="284"/>
        <w:jc w:val="both"/>
        <w:rPr>
          <w:b/>
          <w:bCs/>
        </w:rPr>
      </w:pPr>
      <w:r w:rsidRPr="00B3386E">
        <w:rPr>
          <w:b/>
          <w:bCs/>
          <w:i/>
        </w:rPr>
        <w:t>Пример</w:t>
      </w:r>
      <w:r w:rsidRPr="00B3386E">
        <w:rPr>
          <w:b/>
          <w:bCs/>
        </w:rPr>
        <w:t xml:space="preserve">. </w:t>
      </w:r>
      <w:r w:rsidRPr="00B3386E">
        <w:rPr>
          <w:bCs/>
        </w:rPr>
        <w:t>Р</w:t>
      </w:r>
      <w:r w:rsidRPr="00B3386E">
        <w:rPr>
          <w:iCs/>
        </w:rPr>
        <w:t>асчет энергетической эффективности применения пестицидов.</w:t>
      </w:r>
    </w:p>
    <w:p w:rsidR="00B3386E" w:rsidRPr="00B3386E" w:rsidRDefault="00B3386E" w:rsidP="00B3386E">
      <w:pPr>
        <w:ind w:firstLine="284"/>
        <w:jc w:val="both"/>
      </w:pPr>
      <w:r w:rsidRPr="00B3386E">
        <w:t xml:space="preserve">Определение энергетической эффективности </w:t>
      </w:r>
      <w:r w:rsidRPr="00B3386E">
        <w:rPr>
          <w:color w:val="000000"/>
        </w:rPr>
        <w:t>химической прополки озимой пшеницы.</w:t>
      </w:r>
    </w:p>
    <w:p w:rsidR="00B3386E" w:rsidRPr="00B3386E" w:rsidRDefault="00B3386E" w:rsidP="003812F7">
      <w:pPr>
        <w:numPr>
          <w:ilvl w:val="0"/>
          <w:numId w:val="16"/>
        </w:numPr>
        <w:ind w:left="0" w:firstLine="284"/>
        <w:jc w:val="both"/>
      </w:pPr>
      <w:r w:rsidRPr="00B3386E">
        <w:rPr>
          <w:color w:val="000000"/>
        </w:rPr>
        <w:t>Препарат Диален супер, 46 % в.р., 0,7 кг/га. Расход рабочего раствора – 200 л/га.</w:t>
      </w:r>
    </w:p>
    <w:p w:rsidR="00B3386E" w:rsidRPr="00B3386E" w:rsidRDefault="00B3386E" w:rsidP="003812F7">
      <w:pPr>
        <w:numPr>
          <w:ilvl w:val="0"/>
          <w:numId w:val="16"/>
        </w:numPr>
        <w:tabs>
          <w:tab w:val="clear" w:pos="720"/>
          <w:tab w:val="num" w:pos="540"/>
        </w:tabs>
        <w:ind w:left="0" w:firstLine="284"/>
        <w:jc w:val="both"/>
      </w:pPr>
      <w:r w:rsidRPr="00B3386E">
        <w:t>Прибавка урожая зерна за счет применения гербицида – 5 ц/га.</w:t>
      </w:r>
    </w:p>
    <w:p w:rsidR="00B3386E" w:rsidRPr="00B3386E" w:rsidRDefault="00B3386E" w:rsidP="003812F7">
      <w:pPr>
        <w:numPr>
          <w:ilvl w:val="0"/>
          <w:numId w:val="16"/>
        </w:numPr>
        <w:tabs>
          <w:tab w:val="clear" w:pos="720"/>
          <w:tab w:val="num" w:pos="540"/>
        </w:tabs>
        <w:ind w:left="0" w:firstLine="284"/>
        <w:jc w:val="both"/>
      </w:pPr>
      <w:r w:rsidRPr="00B3386E">
        <w:rPr>
          <w:color w:val="000000"/>
        </w:rPr>
        <w:t>Опрыскивание проводилось навесным опрыскивателем.</w:t>
      </w:r>
    </w:p>
    <w:p w:rsidR="00B3386E" w:rsidRPr="00B3386E" w:rsidRDefault="00B3386E" w:rsidP="00B3386E">
      <w:pPr>
        <w:tabs>
          <w:tab w:val="num" w:pos="540"/>
        </w:tabs>
        <w:ind w:firstLine="284"/>
        <w:jc w:val="both"/>
      </w:pPr>
    </w:p>
    <w:p w:rsidR="00B3386E" w:rsidRPr="00B3386E" w:rsidRDefault="00B3386E" w:rsidP="00B3386E">
      <w:pPr>
        <w:ind w:firstLine="284"/>
        <w:jc w:val="both"/>
      </w:pPr>
      <w:r w:rsidRPr="00B3386E">
        <w:t>Количество энергии, накопленной в основной продукции, составляет</w:t>
      </w:r>
    </w:p>
    <w:p w:rsidR="00B3386E" w:rsidRPr="00B3386E" w:rsidRDefault="00B3386E" w:rsidP="00B3386E">
      <w:pPr>
        <w:ind w:firstLine="284"/>
        <w:jc w:val="both"/>
      </w:pPr>
    </w:p>
    <w:p w:rsidR="00B3386E" w:rsidRPr="00B3386E" w:rsidRDefault="00B3386E" w:rsidP="00B3386E">
      <w:pPr>
        <w:ind w:firstLine="284"/>
        <w:jc w:val="center"/>
        <w:rPr>
          <w:i/>
          <w:iCs/>
          <w:color w:val="000000"/>
          <w:spacing w:val="-6"/>
        </w:rPr>
      </w:pPr>
      <w:r w:rsidRPr="00B3386E">
        <w:rPr>
          <w:i/>
          <w:iCs/>
          <w:color w:val="000000"/>
          <w:spacing w:val="-6"/>
          <w:lang w:val="en-US"/>
        </w:rPr>
        <w:t>V</w:t>
      </w:r>
      <w:r w:rsidRPr="00B3386E">
        <w:rPr>
          <w:i/>
          <w:iCs/>
          <w:color w:val="000000"/>
          <w:spacing w:val="-6"/>
        </w:rPr>
        <w:t xml:space="preserve"> = </w:t>
      </w:r>
      <w:r w:rsidRPr="00B3386E">
        <w:rPr>
          <w:iCs/>
          <w:color w:val="000000"/>
          <w:spacing w:val="-6"/>
        </w:rPr>
        <w:t>У</w:t>
      </w:r>
      <w:r w:rsidRPr="00B3386E">
        <w:rPr>
          <w:iCs/>
          <w:color w:val="000000"/>
          <w:spacing w:val="-6"/>
          <w:vertAlign w:val="subscript"/>
        </w:rPr>
        <w:t>п</w:t>
      </w:r>
      <w:r w:rsidRPr="00B3386E">
        <w:rPr>
          <w:iCs/>
          <w:color w:val="000000"/>
          <w:spacing w:val="-6"/>
        </w:rPr>
        <w:t xml:space="preserve"> </w:t>
      </w:r>
      <w:r w:rsidRPr="00B3386E">
        <w:rPr>
          <w:i/>
          <w:iCs/>
          <w:color w:val="000000"/>
        </w:rPr>
        <w:t>·</w:t>
      </w:r>
      <w:r w:rsidRPr="00B3386E">
        <w:rPr>
          <w:i/>
          <w:iCs/>
          <w:color w:val="000000"/>
          <w:spacing w:val="-6"/>
        </w:rPr>
        <w:t xml:space="preserve"> </w:t>
      </w:r>
      <w:r w:rsidRPr="00B3386E">
        <w:rPr>
          <w:i/>
          <w:iCs/>
          <w:color w:val="000000"/>
          <w:spacing w:val="-6"/>
          <w:lang w:val="en-US"/>
        </w:rPr>
        <w:t>Ri</w:t>
      </w:r>
      <w:r w:rsidRPr="00B3386E">
        <w:rPr>
          <w:i/>
          <w:iCs/>
          <w:color w:val="000000"/>
          <w:spacing w:val="-6"/>
        </w:rPr>
        <w:t xml:space="preserve"> </w:t>
      </w:r>
      <w:r w:rsidRPr="00B3386E">
        <w:rPr>
          <w:i/>
          <w:iCs/>
          <w:color w:val="000000"/>
        </w:rPr>
        <w:t>·</w:t>
      </w:r>
      <w:r w:rsidRPr="00B3386E">
        <w:rPr>
          <w:i/>
          <w:iCs/>
          <w:color w:val="000000"/>
          <w:spacing w:val="-6"/>
        </w:rPr>
        <w:t xml:space="preserve"> </w:t>
      </w:r>
      <w:r w:rsidRPr="00B3386E">
        <w:rPr>
          <w:i/>
          <w:iCs/>
          <w:color w:val="000000"/>
          <w:spacing w:val="-6"/>
          <w:lang w:val="en-US"/>
        </w:rPr>
        <w:t>l</w:t>
      </w:r>
      <w:r w:rsidRPr="00B3386E">
        <w:rPr>
          <w:i/>
          <w:iCs/>
          <w:color w:val="000000"/>
          <w:spacing w:val="-6"/>
        </w:rPr>
        <w:t xml:space="preserve"> </w:t>
      </w:r>
      <w:r w:rsidRPr="00B3386E">
        <w:rPr>
          <w:i/>
          <w:iCs/>
          <w:color w:val="000000"/>
        </w:rPr>
        <w:t>·</w:t>
      </w:r>
      <w:r w:rsidRPr="00B3386E">
        <w:rPr>
          <w:iCs/>
          <w:color w:val="000000"/>
          <w:spacing w:val="-6"/>
        </w:rPr>
        <w:t xml:space="preserve">100 = 5 </w:t>
      </w:r>
      <w:r w:rsidRPr="00B3386E">
        <w:rPr>
          <w:i/>
          <w:iCs/>
          <w:color w:val="000000"/>
        </w:rPr>
        <w:t xml:space="preserve">· </w:t>
      </w:r>
      <w:r w:rsidRPr="00B3386E">
        <w:rPr>
          <w:iCs/>
          <w:color w:val="000000"/>
          <w:spacing w:val="-6"/>
        </w:rPr>
        <w:t xml:space="preserve">16,46 </w:t>
      </w:r>
      <w:r w:rsidRPr="00B3386E">
        <w:rPr>
          <w:iCs/>
          <w:spacing w:val="-6"/>
        </w:rPr>
        <w:t>(табл. 1</w:t>
      </w:r>
      <w:r w:rsidR="000E5BB6">
        <w:rPr>
          <w:iCs/>
          <w:spacing w:val="-6"/>
        </w:rPr>
        <w:t>0</w:t>
      </w:r>
      <w:r w:rsidRPr="00B3386E">
        <w:rPr>
          <w:iCs/>
          <w:spacing w:val="-6"/>
        </w:rPr>
        <w:t>)</w:t>
      </w:r>
      <w:r w:rsidRPr="00B3386E">
        <w:rPr>
          <w:iCs/>
          <w:color w:val="000000"/>
          <w:spacing w:val="-6"/>
        </w:rPr>
        <w:t xml:space="preserve"> </w:t>
      </w:r>
      <w:r w:rsidRPr="00B3386E">
        <w:rPr>
          <w:i/>
          <w:iCs/>
          <w:color w:val="000000"/>
        </w:rPr>
        <w:t>·</w:t>
      </w:r>
      <w:r w:rsidRPr="00B3386E">
        <w:rPr>
          <w:iCs/>
          <w:color w:val="000000"/>
          <w:spacing w:val="-6"/>
        </w:rPr>
        <w:t xml:space="preserve"> 100 = 8230 МДж/га</w:t>
      </w:r>
    </w:p>
    <w:p w:rsidR="00B3386E" w:rsidRPr="00B3386E" w:rsidRDefault="00B3386E" w:rsidP="00B3386E">
      <w:pPr>
        <w:ind w:firstLine="284"/>
        <w:jc w:val="both"/>
      </w:pPr>
    </w:p>
    <w:p w:rsidR="00B3386E" w:rsidRPr="00B3386E" w:rsidRDefault="00B3386E" w:rsidP="00B3386E">
      <w:pPr>
        <w:ind w:firstLine="284"/>
        <w:jc w:val="both"/>
      </w:pPr>
      <w:r w:rsidRPr="00B3386E">
        <w:t>Энергозатраты на применение  гербицида (</w:t>
      </w:r>
      <w:r w:rsidRPr="00B3386E">
        <w:rPr>
          <w:i/>
          <w:iCs/>
        </w:rPr>
        <w:t>Е</w:t>
      </w:r>
      <w:r w:rsidRPr="00B3386E">
        <w:rPr>
          <w:i/>
          <w:iCs/>
          <w:vertAlign w:val="subscript"/>
        </w:rPr>
        <w:t>р</w:t>
      </w:r>
      <w:r w:rsidRPr="00B3386E">
        <w:t>), составили:</w:t>
      </w:r>
    </w:p>
    <w:p w:rsidR="00B3386E" w:rsidRPr="00B3386E" w:rsidRDefault="00B3386E" w:rsidP="00B3386E">
      <w:pPr>
        <w:ind w:firstLine="284"/>
        <w:jc w:val="both"/>
      </w:pPr>
    </w:p>
    <w:p w:rsidR="00B3386E" w:rsidRPr="00B3386E" w:rsidRDefault="00B3386E" w:rsidP="00B3386E">
      <w:pPr>
        <w:ind w:firstLine="284"/>
        <w:jc w:val="center"/>
        <w:rPr>
          <w:iCs/>
        </w:rPr>
      </w:pPr>
      <w:r w:rsidRPr="00B3386E">
        <w:rPr>
          <w:i/>
          <w:iCs/>
          <w:spacing w:val="-2"/>
        </w:rPr>
        <w:t>Е</w:t>
      </w:r>
      <w:r w:rsidRPr="00B3386E">
        <w:rPr>
          <w:i/>
          <w:iCs/>
          <w:spacing w:val="-2"/>
          <w:vertAlign w:val="subscript"/>
        </w:rPr>
        <w:t xml:space="preserve">р </w:t>
      </w:r>
      <w:r w:rsidRPr="00B3386E">
        <w:rPr>
          <w:i/>
          <w:iCs/>
          <w:spacing w:val="-2"/>
        </w:rPr>
        <w:t xml:space="preserve">= </w:t>
      </w:r>
      <w:r w:rsidRPr="00B3386E">
        <w:rPr>
          <w:i/>
          <w:iCs/>
          <w:spacing w:val="-2"/>
          <w:lang w:val="en-US"/>
        </w:rPr>
        <w:t>N</w:t>
      </w:r>
      <w:r w:rsidRPr="00B3386E">
        <w:rPr>
          <w:i/>
          <w:iCs/>
          <w:spacing w:val="-2"/>
          <w:vertAlign w:val="subscript"/>
        </w:rPr>
        <w:t>з</w:t>
      </w:r>
      <w:r w:rsidRPr="00B3386E">
        <w:rPr>
          <w:i/>
          <w:iCs/>
          <w:spacing w:val="-2"/>
        </w:rPr>
        <w:t xml:space="preserve"> </w:t>
      </w:r>
      <w:r w:rsidRPr="00B3386E">
        <w:rPr>
          <w:iCs/>
          <w:spacing w:val="-6"/>
        </w:rPr>
        <w:t xml:space="preserve">(табл. </w:t>
      </w:r>
      <w:r w:rsidR="000E5BB6">
        <w:rPr>
          <w:iCs/>
          <w:spacing w:val="-6"/>
        </w:rPr>
        <w:t>11</w:t>
      </w:r>
      <w:r w:rsidRPr="00B3386E">
        <w:rPr>
          <w:iCs/>
          <w:spacing w:val="-6"/>
        </w:rPr>
        <w:t>)</w:t>
      </w:r>
      <w:r w:rsidRPr="00B3386E">
        <w:rPr>
          <w:i/>
          <w:iCs/>
          <w:spacing w:val="-6"/>
        </w:rPr>
        <w:t xml:space="preserve"> </w:t>
      </w:r>
      <w:r w:rsidRPr="00B3386E">
        <w:rPr>
          <w:i/>
          <w:iCs/>
          <w:spacing w:val="-2"/>
        </w:rPr>
        <w:t xml:space="preserve">+ </w:t>
      </w:r>
      <w:r w:rsidRPr="00B3386E">
        <w:rPr>
          <w:i/>
          <w:iCs/>
          <w:spacing w:val="-2"/>
          <w:lang w:val="en-US"/>
        </w:rPr>
        <w:t>H</w:t>
      </w:r>
      <w:r w:rsidRPr="00B3386E">
        <w:rPr>
          <w:i/>
          <w:iCs/>
          <w:spacing w:val="-2"/>
          <w:vertAlign w:val="subscript"/>
          <w:lang w:val="en-US"/>
        </w:rPr>
        <w:t>p</w:t>
      </w:r>
      <w:r w:rsidRPr="00B3386E">
        <w:rPr>
          <w:i/>
          <w:iCs/>
          <w:spacing w:val="-2"/>
        </w:rPr>
        <w:t xml:space="preserve"> </w:t>
      </w:r>
      <w:r w:rsidRPr="00B3386E">
        <w:rPr>
          <w:i/>
          <w:iCs/>
          <w:color w:val="000000"/>
        </w:rPr>
        <w:t>·</w:t>
      </w:r>
      <w:r w:rsidRPr="00B3386E">
        <w:rPr>
          <w:i/>
          <w:iCs/>
        </w:rPr>
        <w:t xml:space="preserve"> </w:t>
      </w:r>
      <w:r w:rsidRPr="00B3386E">
        <w:rPr>
          <w:i/>
          <w:iCs/>
          <w:lang w:val="en-US"/>
        </w:rPr>
        <w:t>L</w:t>
      </w:r>
      <w:r w:rsidRPr="00B3386E">
        <w:rPr>
          <w:i/>
          <w:iCs/>
          <w:vertAlign w:val="subscript"/>
          <w:lang w:val="en-US"/>
        </w:rPr>
        <w:t>p</w:t>
      </w:r>
      <w:r w:rsidRPr="00B3386E">
        <w:rPr>
          <w:i/>
          <w:iCs/>
        </w:rPr>
        <w:t xml:space="preserve"> </w:t>
      </w:r>
      <w:r w:rsidRPr="00B3386E">
        <w:rPr>
          <w:iCs/>
          <w:spacing w:val="-6"/>
        </w:rPr>
        <w:t xml:space="preserve">(табл. </w:t>
      </w:r>
      <w:r w:rsidR="000E5BB6">
        <w:rPr>
          <w:iCs/>
          <w:spacing w:val="-6"/>
        </w:rPr>
        <w:t>12</w:t>
      </w:r>
      <w:r w:rsidRPr="00B3386E">
        <w:rPr>
          <w:iCs/>
          <w:spacing w:val="-6"/>
        </w:rPr>
        <w:t xml:space="preserve">) </w:t>
      </w:r>
      <w:r w:rsidRPr="00B3386E">
        <w:rPr>
          <w:i/>
          <w:iCs/>
          <w:color w:val="000000"/>
        </w:rPr>
        <w:t>·</w:t>
      </w:r>
      <w:r w:rsidRPr="00B3386E">
        <w:rPr>
          <w:iCs/>
        </w:rPr>
        <w:t xml:space="preserve"> </w:t>
      </w:r>
      <w:r w:rsidRPr="00B3386E">
        <w:rPr>
          <w:i/>
          <w:iCs/>
          <w:lang w:val="en-US"/>
        </w:rPr>
        <w:t>N</w:t>
      </w:r>
      <w:r w:rsidRPr="00B3386E">
        <w:rPr>
          <w:i/>
          <w:iCs/>
          <w:vertAlign w:val="subscript"/>
          <w:lang w:val="en-US"/>
        </w:rPr>
        <w:t>p</w:t>
      </w:r>
      <w:r w:rsidRPr="00B3386E">
        <w:rPr>
          <w:i/>
          <w:iCs/>
        </w:rPr>
        <w:t xml:space="preserve"> </w:t>
      </w:r>
      <w:r w:rsidRPr="00B3386E">
        <w:rPr>
          <w:iCs/>
        </w:rPr>
        <w:t xml:space="preserve">: 100 = 184,78 + 0,7 </w:t>
      </w:r>
      <w:r w:rsidRPr="00B3386E">
        <w:rPr>
          <w:i/>
          <w:iCs/>
          <w:color w:val="000000"/>
        </w:rPr>
        <w:t>·</w:t>
      </w:r>
      <w:r w:rsidRPr="00B3386E">
        <w:rPr>
          <w:iCs/>
        </w:rPr>
        <w:t xml:space="preserve"> 420 </w:t>
      </w:r>
      <w:r w:rsidRPr="00B3386E">
        <w:rPr>
          <w:iCs/>
        </w:rPr>
        <w:sym w:font="Symbol" w:char="F0B4"/>
      </w:r>
    </w:p>
    <w:p w:rsidR="00B3386E" w:rsidRPr="00B3386E" w:rsidRDefault="00B3386E" w:rsidP="00B3386E">
      <w:pPr>
        <w:ind w:firstLine="284"/>
        <w:jc w:val="center"/>
        <w:rPr>
          <w:iCs/>
        </w:rPr>
      </w:pPr>
      <w:r w:rsidRPr="00B3386E">
        <w:rPr>
          <w:iCs/>
        </w:rPr>
        <w:sym w:font="Symbol" w:char="F0B4"/>
      </w:r>
      <w:r w:rsidRPr="00B3386E">
        <w:rPr>
          <w:iCs/>
        </w:rPr>
        <w:t xml:space="preserve"> 46 : 100 = 320 МДж/га</w:t>
      </w:r>
    </w:p>
    <w:p w:rsidR="00B3386E" w:rsidRPr="00B3386E" w:rsidRDefault="00B3386E" w:rsidP="00B3386E">
      <w:pPr>
        <w:tabs>
          <w:tab w:val="left" w:pos="270"/>
        </w:tabs>
        <w:ind w:firstLine="284"/>
        <w:jc w:val="both"/>
        <w:rPr>
          <w:i/>
          <w:iCs/>
        </w:rPr>
      </w:pPr>
    </w:p>
    <w:p w:rsidR="00B3386E" w:rsidRPr="00B3386E" w:rsidRDefault="00B3386E" w:rsidP="00B3386E">
      <w:pPr>
        <w:tabs>
          <w:tab w:val="left" w:pos="270"/>
        </w:tabs>
        <w:ind w:firstLine="284"/>
        <w:jc w:val="both"/>
      </w:pPr>
      <w:r w:rsidRPr="00B3386E">
        <w:rPr>
          <w:color w:val="000000"/>
        </w:rPr>
        <w:t>Затраты на уборку, транспортировку и доработку дополнительного урожая (</w:t>
      </w:r>
      <w:r w:rsidRPr="00B3386E">
        <w:rPr>
          <w:iCs/>
          <w:color w:val="000000"/>
        </w:rPr>
        <w:t>З</w:t>
      </w:r>
      <w:r w:rsidRPr="00B3386E">
        <w:rPr>
          <w:iCs/>
          <w:color w:val="000000"/>
          <w:vertAlign w:val="subscript"/>
        </w:rPr>
        <w:t>у</w:t>
      </w:r>
      <w:r w:rsidRPr="00B3386E">
        <w:t>) за счет применения пестицида составили</w:t>
      </w:r>
    </w:p>
    <w:p w:rsidR="00B3386E" w:rsidRPr="00B3386E" w:rsidRDefault="00B3386E" w:rsidP="00B3386E">
      <w:pPr>
        <w:tabs>
          <w:tab w:val="left" w:pos="270"/>
        </w:tabs>
        <w:ind w:firstLine="284"/>
        <w:jc w:val="both"/>
      </w:pPr>
    </w:p>
    <w:p w:rsidR="00B3386E" w:rsidRPr="00B3386E" w:rsidRDefault="00B3386E" w:rsidP="00B3386E">
      <w:pPr>
        <w:ind w:firstLine="284"/>
        <w:jc w:val="center"/>
      </w:pPr>
      <w:r w:rsidRPr="00B3386E">
        <w:rPr>
          <w:iCs/>
        </w:rPr>
        <w:t>З</w:t>
      </w:r>
      <w:r w:rsidRPr="00B3386E">
        <w:rPr>
          <w:iCs/>
          <w:vertAlign w:val="subscript"/>
        </w:rPr>
        <w:t xml:space="preserve">у </w:t>
      </w:r>
      <w:r w:rsidRPr="00B3386E">
        <w:rPr>
          <w:iCs/>
        </w:rPr>
        <w:t>= У</w:t>
      </w:r>
      <w:r w:rsidRPr="00B3386E">
        <w:rPr>
          <w:iCs/>
          <w:vertAlign w:val="subscript"/>
        </w:rPr>
        <w:t>п</w:t>
      </w:r>
      <w:r w:rsidRPr="00B3386E">
        <w:rPr>
          <w:iCs/>
        </w:rPr>
        <w:t xml:space="preserve"> </w:t>
      </w:r>
      <w:r w:rsidRPr="00B3386E">
        <w:rPr>
          <w:i/>
          <w:iCs/>
          <w:color w:val="000000"/>
        </w:rPr>
        <w:t>·</w:t>
      </w:r>
      <w:r w:rsidRPr="00B3386E">
        <w:rPr>
          <w:iCs/>
        </w:rPr>
        <w:t xml:space="preserve"> Э </w:t>
      </w:r>
      <w:r w:rsidRPr="00B3386E">
        <w:rPr>
          <w:iCs/>
          <w:color w:val="000000"/>
          <w:spacing w:val="-6"/>
        </w:rPr>
        <w:t xml:space="preserve">(табл. </w:t>
      </w:r>
      <w:r w:rsidR="000E5BB6">
        <w:rPr>
          <w:iCs/>
          <w:color w:val="000000"/>
          <w:spacing w:val="-6"/>
        </w:rPr>
        <w:t>12</w:t>
      </w:r>
      <w:r w:rsidRPr="00B3386E">
        <w:rPr>
          <w:iCs/>
          <w:color w:val="000000"/>
          <w:spacing w:val="-6"/>
        </w:rPr>
        <w:t xml:space="preserve">) </w:t>
      </w:r>
      <w:r w:rsidRPr="00B3386E">
        <w:rPr>
          <w:iCs/>
        </w:rPr>
        <w:t xml:space="preserve">= 5 </w:t>
      </w:r>
      <w:r w:rsidRPr="00B3386E">
        <w:rPr>
          <w:i/>
          <w:iCs/>
          <w:color w:val="000000"/>
        </w:rPr>
        <w:t>·</w:t>
      </w:r>
      <w:r w:rsidRPr="00B3386E">
        <w:rPr>
          <w:iCs/>
          <w:color w:val="000000"/>
        </w:rPr>
        <w:t xml:space="preserve"> 276 = 1380 МДж/га</w:t>
      </w:r>
      <w:r w:rsidRPr="00B3386E">
        <w:t xml:space="preserve"> </w:t>
      </w:r>
    </w:p>
    <w:p w:rsidR="00B3386E" w:rsidRPr="00B3386E" w:rsidRDefault="00B3386E" w:rsidP="00B3386E">
      <w:pPr>
        <w:pStyle w:val="14762"/>
        <w:numPr>
          <w:ilvl w:val="0"/>
          <w:numId w:val="0"/>
        </w:numPr>
        <w:tabs>
          <w:tab w:val="left" w:pos="270"/>
        </w:tabs>
        <w:ind w:firstLine="284"/>
        <w:jc w:val="both"/>
        <w:rPr>
          <w:sz w:val="24"/>
          <w:szCs w:val="24"/>
        </w:rPr>
      </w:pPr>
    </w:p>
    <w:p w:rsidR="00B3386E" w:rsidRPr="00B3386E" w:rsidRDefault="00B3386E" w:rsidP="00B3386E">
      <w:pPr>
        <w:pStyle w:val="14762"/>
        <w:numPr>
          <w:ilvl w:val="0"/>
          <w:numId w:val="0"/>
        </w:numPr>
        <w:tabs>
          <w:tab w:val="left" w:pos="270"/>
        </w:tabs>
        <w:ind w:firstLine="284"/>
        <w:jc w:val="both"/>
        <w:rPr>
          <w:sz w:val="24"/>
          <w:szCs w:val="24"/>
        </w:rPr>
      </w:pPr>
      <w:r w:rsidRPr="00B3386E">
        <w:rPr>
          <w:sz w:val="24"/>
          <w:szCs w:val="24"/>
        </w:rPr>
        <w:t>Затраты на экологический ущерб составили</w:t>
      </w:r>
    </w:p>
    <w:p w:rsidR="000E5BB6" w:rsidRDefault="000E5BB6" w:rsidP="00B3386E">
      <w:pPr>
        <w:ind w:firstLine="284"/>
        <w:jc w:val="center"/>
        <w:rPr>
          <w:iCs/>
          <w:color w:val="000000"/>
        </w:rPr>
      </w:pPr>
    </w:p>
    <w:p w:rsidR="00B3386E" w:rsidRPr="00B3386E" w:rsidRDefault="00B3386E" w:rsidP="00B3386E">
      <w:pPr>
        <w:ind w:firstLine="284"/>
        <w:jc w:val="center"/>
        <w:rPr>
          <w:iCs/>
          <w:color w:val="000000"/>
        </w:rPr>
      </w:pPr>
      <w:r w:rsidRPr="00B3386E">
        <w:rPr>
          <w:iCs/>
          <w:color w:val="000000"/>
        </w:rPr>
        <w:t>З</w:t>
      </w:r>
      <w:r w:rsidRPr="00B3386E">
        <w:rPr>
          <w:iCs/>
          <w:color w:val="000000"/>
          <w:vertAlign w:val="subscript"/>
        </w:rPr>
        <w:t>э</w:t>
      </w:r>
      <w:r w:rsidRPr="00B3386E">
        <w:rPr>
          <w:iCs/>
          <w:color w:val="000000"/>
        </w:rPr>
        <w:t xml:space="preserve"> = Е</w:t>
      </w:r>
      <w:r w:rsidRPr="00B3386E">
        <w:rPr>
          <w:iCs/>
          <w:color w:val="000000"/>
          <w:vertAlign w:val="subscript"/>
        </w:rPr>
        <w:t>р</w:t>
      </w:r>
      <w:r w:rsidRPr="00B3386E">
        <w:rPr>
          <w:iCs/>
          <w:color w:val="000000"/>
        </w:rPr>
        <w:t xml:space="preserve"> </w:t>
      </w:r>
      <w:r w:rsidRPr="00B3386E">
        <w:rPr>
          <w:i/>
          <w:iCs/>
          <w:color w:val="000000"/>
        </w:rPr>
        <w:t>·</w:t>
      </w:r>
      <w:r w:rsidRPr="00B3386E">
        <w:rPr>
          <w:iCs/>
          <w:color w:val="000000"/>
        </w:rPr>
        <w:t xml:space="preserve"> 0,25 = 320 </w:t>
      </w:r>
      <w:r w:rsidRPr="00B3386E">
        <w:rPr>
          <w:i/>
          <w:iCs/>
          <w:color w:val="000000"/>
        </w:rPr>
        <w:t>·</w:t>
      </w:r>
      <w:r w:rsidRPr="00B3386E">
        <w:rPr>
          <w:iCs/>
          <w:color w:val="000000"/>
        </w:rPr>
        <w:t xml:space="preserve"> 0,25 = 80 МДж/га</w:t>
      </w:r>
    </w:p>
    <w:p w:rsidR="00B3386E" w:rsidRPr="00B3386E" w:rsidRDefault="00B3386E" w:rsidP="00B3386E">
      <w:pPr>
        <w:ind w:firstLine="284"/>
        <w:jc w:val="both"/>
      </w:pPr>
    </w:p>
    <w:p w:rsidR="00B3386E" w:rsidRPr="00B3386E" w:rsidRDefault="00B3386E" w:rsidP="00B3386E">
      <w:pPr>
        <w:ind w:firstLine="284"/>
        <w:jc w:val="both"/>
      </w:pPr>
      <w:r w:rsidRPr="00B3386E">
        <w:t>Общие затраты (</w:t>
      </w:r>
      <w:r w:rsidRPr="00B3386E">
        <w:rPr>
          <w:iCs/>
        </w:rPr>
        <w:t>З</w:t>
      </w:r>
      <w:r w:rsidRPr="00B3386E">
        <w:rPr>
          <w:iCs/>
          <w:vertAlign w:val="subscript"/>
        </w:rPr>
        <w:t>о</w:t>
      </w:r>
      <w:r w:rsidRPr="00B3386E">
        <w:t>) составляют</w:t>
      </w:r>
    </w:p>
    <w:p w:rsidR="00B3386E" w:rsidRPr="00B3386E" w:rsidRDefault="00B3386E" w:rsidP="00B3386E">
      <w:pPr>
        <w:ind w:firstLine="284"/>
        <w:jc w:val="both"/>
      </w:pPr>
    </w:p>
    <w:p w:rsidR="00B3386E" w:rsidRPr="00B3386E" w:rsidRDefault="00B3386E" w:rsidP="00B3386E">
      <w:pPr>
        <w:ind w:firstLine="284"/>
        <w:jc w:val="center"/>
        <w:rPr>
          <w:iCs/>
        </w:rPr>
      </w:pPr>
      <w:r w:rsidRPr="00B3386E">
        <w:rPr>
          <w:iCs/>
          <w:color w:val="000000"/>
        </w:rPr>
        <w:t>З</w:t>
      </w:r>
      <w:r w:rsidRPr="00B3386E">
        <w:rPr>
          <w:iCs/>
          <w:color w:val="000000"/>
          <w:vertAlign w:val="subscript"/>
        </w:rPr>
        <w:t xml:space="preserve">о </w:t>
      </w:r>
      <w:r w:rsidRPr="00B3386E">
        <w:rPr>
          <w:iCs/>
          <w:color w:val="000000"/>
        </w:rPr>
        <w:t>=</w:t>
      </w:r>
      <w:r w:rsidRPr="00B3386E">
        <w:rPr>
          <w:i/>
          <w:iCs/>
          <w:color w:val="000000"/>
        </w:rPr>
        <w:t xml:space="preserve"> Е</w:t>
      </w:r>
      <w:r w:rsidRPr="00B3386E">
        <w:rPr>
          <w:i/>
          <w:iCs/>
          <w:color w:val="000000"/>
          <w:vertAlign w:val="subscript"/>
        </w:rPr>
        <w:t>р</w:t>
      </w:r>
      <w:r w:rsidRPr="00B3386E">
        <w:rPr>
          <w:i/>
          <w:iCs/>
          <w:color w:val="000000"/>
        </w:rPr>
        <w:t xml:space="preserve"> </w:t>
      </w:r>
      <w:r w:rsidRPr="00B3386E">
        <w:rPr>
          <w:iCs/>
          <w:color w:val="000000"/>
        </w:rPr>
        <w:t xml:space="preserve">+  </w:t>
      </w:r>
      <w:r w:rsidRPr="00B3386E">
        <w:rPr>
          <w:iCs/>
        </w:rPr>
        <w:t>З</w:t>
      </w:r>
      <w:r w:rsidRPr="00B3386E">
        <w:rPr>
          <w:iCs/>
          <w:vertAlign w:val="subscript"/>
        </w:rPr>
        <w:t xml:space="preserve">у  </w:t>
      </w:r>
      <w:r w:rsidRPr="00B3386E">
        <w:rPr>
          <w:iCs/>
        </w:rPr>
        <w:t xml:space="preserve">+ </w:t>
      </w:r>
      <w:r w:rsidRPr="00B3386E">
        <w:rPr>
          <w:iCs/>
          <w:color w:val="000000"/>
        </w:rPr>
        <w:t>З</w:t>
      </w:r>
      <w:r w:rsidRPr="00B3386E">
        <w:rPr>
          <w:iCs/>
          <w:color w:val="000000"/>
          <w:vertAlign w:val="subscript"/>
        </w:rPr>
        <w:t>э</w:t>
      </w:r>
      <w:r w:rsidRPr="00B3386E">
        <w:rPr>
          <w:iCs/>
          <w:vertAlign w:val="subscript"/>
        </w:rPr>
        <w:t xml:space="preserve">  </w:t>
      </w:r>
      <w:r w:rsidRPr="00B3386E">
        <w:rPr>
          <w:iCs/>
        </w:rPr>
        <w:t>= 320 + 1380 + 80 = 1780 МДж/га</w:t>
      </w:r>
    </w:p>
    <w:p w:rsidR="00B3386E" w:rsidRPr="00B3386E" w:rsidRDefault="00B3386E" w:rsidP="00B3386E">
      <w:pPr>
        <w:ind w:firstLine="284"/>
        <w:jc w:val="both"/>
        <w:rPr>
          <w:color w:val="000000"/>
        </w:rPr>
      </w:pPr>
    </w:p>
    <w:p w:rsidR="00B3386E" w:rsidRPr="00B3386E" w:rsidRDefault="00B3386E" w:rsidP="00B3386E">
      <w:pPr>
        <w:ind w:firstLine="284"/>
        <w:jc w:val="both"/>
        <w:rPr>
          <w:color w:val="000000"/>
        </w:rPr>
      </w:pPr>
      <w:r w:rsidRPr="00B3386E">
        <w:rPr>
          <w:color w:val="000000"/>
        </w:rPr>
        <w:t>Энергетическая эффективность применения гербицида при этом будет равна</w:t>
      </w:r>
    </w:p>
    <w:p w:rsidR="00B3386E" w:rsidRPr="00B3386E" w:rsidRDefault="00B3386E" w:rsidP="00B3386E">
      <w:pPr>
        <w:ind w:firstLine="284"/>
        <w:jc w:val="center"/>
        <w:rPr>
          <w:i/>
          <w:iCs/>
          <w:color w:val="000000"/>
        </w:rPr>
      </w:pPr>
    </w:p>
    <w:p w:rsidR="00B3386E" w:rsidRPr="00B3386E" w:rsidRDefault="00B3386E" w:rsidP="00B3386E">
      <w:pPr>
        <w:ind w:firstLine="284"/>
        <w:jc w:val="center"/>
        <w:rPr>
          <w:iCs/>
          <w:color w:val="000000"/>
        </w:rPr>
      </w:pPr>
      <w:r w:rsidRPr="00B3386E">
        <w:rPr>
          <w:i/>
          <w:iCs/>
          <w:color w:val="000000"/>
          <w:lang w:val="en-US"/>
        </w:rPr>
        <w:t>q</w:t>
      </w:r>
      <w:r w:rsidRPr="00B3386E">
        <w:rPr>
          <w:i/>
          <w:iCs/>
          <w:color w:val="000000"/>
        </w:rPr>
        <w:t xml:space="preserve"> = </w:t>
      </w:r>
      <w:r w:rsidRPr="00B3386E">
        <w:rPr>
          <w:i/>
          <w:iCs/>
          <w:color w:val="000000"/>
          <w:lang w:val="en-US"/>
        </w:rPr>
        <w:t>V</w:t>
      </w:r>
      <w:r w:rsidRPr="00B3386E">
        <w:rPr>
          <w:i/>
          <w:iCs/>
          <w:color w:val="000000"/>
        </w:rPr>
        <w:t xml:space="preserve"> </w:t>
      </w:r>
      <w:r w:rsidRPr="00B3386E">
        <w:rPr>
          <w:iCs/>
          <w:color w:val="000000"/>
        </w:rPr>
        <w:t>: З</w:t>
      </w:r>
      <w:r w:rsidRPr="00B3386E">
        <w:rPr>
          <w:iCs/>
          <w:color w:val="000000"/>
          <w:vertAlign w:val="subscript"/>
        </w:rPr>
        <w:t>о</w:t>
      </w:r>
      <w:r w:rsidRPr="00B3386E">
        <w:rPr>
          <w:iCs/>
          <w:color w:val="000000"/>
        </w:rPr>
        <w:t>= 8230 : 1780 = 4,6 ед.</w:t>
      </w:r>
    </w:p>
    <w:p w:rsidR="00B3386E" w:rsidRPr="00B3386E" w:rsidRDefault="00B3386E" w:rsidP="00B3386E">
      <w:pPr>
        <w:ind w:firstLine="284"/>
        <w:jc w:val="both"/>
        <w:rPr>
          <w:color w:val="000000"/>
        </w:rPr>
      </w:pPr>
    </w:p>
    <w:p w:rsidR="00B3386E" w:rsidRPr="00B3386E" w:rsidRDefault="00B3386E" w:rsidP="00B3386E">
      <w:pPr>
        <w:ind w:firstLine="284"/>
        <w:jc w:val="both"/>
      </w:pPr>
      <w:r w:rsidRPr="00B3386E">
        <w:t>С энергетической точки зрения применение гербицида Диален супер для химической прополки озимой пшеницы эффективно, так как энергоотдача в 4,6 раза превышает ед</w:t>
      </w:r>
      <w:r w:rsidRPr="00B3386E">
        <w:t>и</w:t>
      </w:r>
      <w:r w:rsidRPr="00B3386E">
        <w:t>ницу.</w:t>
      </w:r>
    </w:p>
    <w:p w:rsidR="00B3386E" w:rsidRPr="000E5BB6" w:rsidRDefault="00B3386E" w:rsidP="00B3386E">
      <w:pPr>
        <w:ind w:firstLine="284"/>
        <w:jc w:val="center"/>
        <w:rPr>
          <w:b/>
          <w:bCs/>
        </w:rPr>
      </w:pPr>
    </w:p>
    <w:p w:rsidR="00B3386E" w:rsidRPr="000E5BB6" w:rsidRDefault="00B3386E" w:rsidP="00B3386E">
      <w:pPr>
        <w:ind w:firstLine="284"/>
        <w:jc w:val="center"/>
        <w:rPr>
          <w:b/>
          <w:bCs/>
          <w:color w:val="000000"/>
        </w:rPr>
      </w:pPr>
      <w:r w:rsidRPr="000E5BB6">
        <w:rPr>
          <w:b/>
          <w:bCs/>
          <w:color w:val="000000"/>
        </w:rPr>
        <w:t>Индивидуальные задания по расчету энергетической эффективности применения пестицидов</w:t>
      </w:r>
    </w:p>
    <w:p w:rsidR="00B3386E" w:rsidRPr="000E5BB6" w:rsidRDefault="00B3386E" w:rsidP="00B3386E">
      <w:pPr>
        <w:ind w:firstLine="284"/>
        <w:jc w:val="both"/>
        <w:rPr>
          <w:b/>
          <w:bCs/>
        </w:rPr>
      </w:pPr>
    </w:p>
    <w:p w:rsidR="00B3386E" w:rsidRPr="000E5BB6" w:rsidRDefault="00B3386E" w:rsidP="00B3386E">
      <w:pPr>
        <w:ind w:firstLine="284"/>
        <w:jc w:val="both"/>
        <w:rPr>
          <w:color w:val="000000"/>
        </w:rPr>
      </w:pPr>
      <w:r w:rsidRPr="000E5BB6">
        <w:rPr>
          <w:b/>
          <w:bCs/>
        </w:rPr>
        <w:t xml:space="preserve">Вариант 1. </w:t>
      </w:r>
      <w:r w:rsidRPr="000E5BB6">
        <w:t xml:space="preserve">Рассчитать энергетическую эффективность применения препарата Прима, 30,6 % СЭ, 0,6 л/га, при возделывании ячменя. </w:t>
      </w:r>
      <w:r w:rsidRPr="000E5BB6">
        <w:rPr>
          <w:color w:val="000000"/>
        </w:rPr>
        <w:t>Расход рабочего раствора 230 л/га, опры</w:t>
      </w:r>
      <w:r w:rsidRPr="000E5BB6">
        <w:rPr>
          <w:color w:val="000000"/>
        </w:rPr>
        <w:t>с</w:t>
      </w:r>
      <w:r w:rsidRPr="000E5BB6">
        <w:rPr>
          <w:color w:val="000000"/>
        </w:rPr>
        <w:t>кивание проводилось навесным опрыскивателем. В результате применения гербицида с</w:t>
      </w:r>
      <w:r w:rsidRPr="000E5BB6">
        <w:rPr>
          <w:color w:val="000000"/>
        </w:rPr>
        <w:t>о</w:t>
      </w:r>
      <w:r w:rsidRPr="000E5BB6">
        <w:rPr>
          <w:color w:val="000000"/>
        </w:rPr>
        <w:t>хранено 7 ц/га урожая.</w:t>
      </w:r>
    </w:p>
    <w:p w:rsidR="00B3386E" w:rsidRPr="000E5BB6" w:rsidRDefault="00B3386E" w:rsidP="00B3386E">
      <w:pPr>
        <w:ind w:firstLine="284"/>
        <w:jc w:val="both"/>
        <w:rPr>
          <w:color w:val="000000"/>
        </w:rPr>
      </w:pPr>
      <w:r w:rsidRPr="000E5BB6">
        <w:rPr>
          <w:b/>
          <w:bCs/>
        </w:rPr>
        <w:t xml:space="preserve">Вариант 2. </w:t>
      </w:r>
      <w:r w:rsidRPr="000E5BB6">
        <w:t xml:space="preserve">Рассчитать энергетическую эффективность применения препарата Менара, 41 % КЭ, 0,5 кг/га, при возделывании озимой пшеницы. </w:t>
      </w:r>
      <w:r w:rsidRPr="000E5BB6">
        <w:rPr>
          <w:color w:val="000000"/>
        </w:rPr>
        <w:t>Расход рабочего раствора 300 л/га, опрыскивание проводилось прицепным опрыскивателем. В результате применения фунгицида сохранено 5,5 ц/га урожая.</w:t>
      </w:r>
    </w:p>
    <w:p w:rsidR="00B3386E" w:rsidRPr="000E5BB6" w:rsidRDefault="00B3386E" w:rsidP="00B3386E">
      <w:pPr>
        <w:ind w:firstLine="284"/>
        <w:jc w:val="both"/>
        <w:rPr>
          <w:color w:val="000000"/>
        </w:rPr>
      </w:pPr>
      <w:r w:rsidRPr="000E5BB6">
        <w:rPr>
          <w:b/>
          <w:bCs/>
        </w:rPr>
        <w:t xml:space="preserve">Вариант 3. </w:t>
      </w:r>
      <w:r w:rsidRPr="000E5BB6">
        <w:t xml:space="preserve">Рассчитать энергетическую эффективность применения препарата Фастак, 10 % КЭ, 0,1 кг/га, при возделывании льна-долгунца. </w:t>
      </w:r>
      <w:r w:rsidRPr="000E5BB6">
        <w:rPr>
          <w:color w:val="000000"/>
        </w:rPr>
        <w:t>Расход рабочего раствора 200 л/га, опрыскивание проводилось навесным опрыскивателем. В результате применения инсе</w:t>
      </w:r>
      <w:r w:rsidRPr="000E5BB6">
        <w:rPr>
          <w:color w:val="000000"/>
        </w:rPr>
        <w:t>к</w:t>
      </w:r>
      <w:r w:rsidRPr="000E5BB6">
        <w:rPr>
          <w:color w:val="000000"/>
        </w:rPr>
        <w:t>тицида сохранено 2,5 ц/га льноволокна.</w:t>
      </w:r>
    </w:p>
    <w:p w:rsidR="00B3386E" w:rsidRPr="000E5BB6" w:rsidRDefault="00B3386E" w:rsidP="00B3386E">
      <w:pPr>
        <w:ind w:firstLine="284"/>
        <w:jc w:val="both"/>
        <w:rPr>
          <w:color w:val="000000"/>
        </w:rPr>
      </w:pPr>
      <w:r w:rsidRPr="000E5BB6">
        <w:rPr>
          <w:b/>
          <w:bCs/>
        </w:rPr>
        <w:t xml:space="preserve">Вариант 4. </w:t>
      </w:r>
      <w:r w:rsidRPr="000E5BB6">
        <w:t xml:space="preserve">Рассчитать энергетическую эффективность применения препарата Винцит, 5 % КС, 1,5 кг/т семян, при возделывании гороха. </w:t>
      </w:r>
      <w:r w:rsidRPr="000E5BB6">
        <w:rPr>
          <w:color w:val="000000"/>
        </w:rPr>
        <w:t>Расход рабочего раствора 10 л/т семян, протравливание проводилось агрегатом ПС-10. В результате применения фунгицида с</w:t>
      </w:r>
      <w:r w:rsidRPr="000E5BB6">
        <w:rPr>
          <w:color w:val="000000"/>
        </w:rPr>
        <w:t>о</w:t>
      </w:r>
      <w:r w:rsidRPr="000E5BB6">
        <w:rPr>
          <w:color w:val="000000"/>
        </w:rPr>
        <w:t>хранено        5 ц/га урожая.</w:t>
      </w:r>
    </w:p>
    <w:p w:rsidR="00B3386E" w:rsidRPr="000E5BB6" w:rsidRDefault="00B3386E" w:rsidP="00B3386E">
      <w:pPr>
        <w:ind w:firstLine="284"/>
        <w:jc w:val="both"/>
        <w:rPr>
          <w:color w:val="000000"/>
        </w:rPr>
      </w:pPr>
      <w:r w:rsidRPr="000E5BB6">
        <w:rPr>
          <w:b/>
          <w:bCs/>
        </w:rPr>
        <w:t xml:space="preserve">Вариант 5. </w:t>
      </w:r>
      <w:r w:rsidRPr="000E5BB6">
        <w:t>Рассчитать энергетическую эффективность применения препарата Гез</w:t>
      </w:r>
      <w:r w:rsidRPr="000E5BB6">
        <w:t>а</w:t>
      </w:r>
      <w:r w:rsidRPr="000E5BB6">
        <w:t xml:space="preserve">гард, 50 % КС, 4 кг/га, при возделывании картофеля. </w:t>
      </w:r>
      <w:r w:rsidRPr="000E5BB6">
        <w:rPr>
          <w:color w:val="000000"/>
        </w:rPr>
        <w:t>Расход рабочего раствора 400 л/га, опрыскивание проводилось прицепным опрыскивателем. В результате применения герб</w:t>
      </w:r>
      <w:r w:rsidRPr="000E5BB6">
        <w:rPr>
          <w:color w:val="000000"/>
        </w:rPr>
        <w:t>и</w:t>
      </w:r>
      <w:r w:rsidRPr="000E5BB6">
        <w:rPr>
          <w:color w:val="000000"/>
        </w:rPr>
        <w:t>цида сохранено 70 ц/га урожая.</w:t>
      </w:r>
    </w:p>
    <w:p w:rsidR="00B3386E" w:rsidRPr="000E5BB6" w:rsidRDefault="00B3386E" w:rsidP="00B3386E">
      <w:pPr>
        <w:ind w:firstLine="284"/>
        <w:jc w:val="both"/>
        <w:rPr>
          <w:color w:val="000000"/>
        </w:rPr>
      </w:pPr>
      <w:r w:rsidRPr="000E5BB6">
        <w:rPr>
          <w:b/>
          <w:bCs/>
        </w:rPr>
        <w:t xml:space="preserve">Вариант 6. </w:t>
      </w:r>
      <w:r w:rsidRPr="000E5BB6">
        <w:t xml:space="preserve">Рассчитать энергетическую эффективность применения препарата Импакт, 25 % СК, 0,5 кг/га, при возделывании ярового рапса. </w:t>
      </w:r>
      <w:r w:rsidRPr="000E5BB6">
        <w:rPr>
          <w:color w:val="000000"/>
        </w:rPr>
        <w:t>Расход рабочего раствора 250 л/га, опрыскивание проводилось навесным опрыскивателем. В результате применения фунг</w:t>
      </w:r>
      <w:r w:rsidRPr="000E5BB6">
        <w:rPr>
          <w:color w:val="000000"/>
        </w:rPr>
        <w:t>и</w:t>
      </w:r>
      <w:r w:rsidRPr="000E5BB6">
        <w:rPr>
          <w:color w:val="000000"/>
        </w:rPr>
        <w:t>цида сохранено 4 ц/га урожая.</w:t>
      </w:r>
    </w:p>
    <w:p w:rsidR="00B3386E" w:rsidRPr="000E5BB6" w:rsidRDefault="00B3386E" w:rsidP="00B3386E">
      <w:pPr>
        <w:ind w:firstLine="284"/>
        <w:jc w:val="both"/>
        <w:rPr>
          <w:color w:val="000000"/>
        </w:rPr>
      </w:pPr>
      <w:r w:rsidRPr="000E5BB6">
        <w:rPr>
          <w:b/>
          <w:bCs/>
        </w:rPr>
        <w:t xml:space="preserve">Вариант 7. </w:t>
      </w:r>
      <w:r w:rsidRPr="000E5BB6">
        <w:t xml:space="preserve">Рассчитать энергетическую эффективность применения препарата Децис Профи, 25 % ВДГ, 0,03 кг/га, при возделывании ячменя. </w:t>
      </w:r>
      <w:r w:rsidRPr="000E5BB6">
        <w:rPr>
          <w:color w:val="000000"/>
        </w:rPr>
        <w:t>Расход рабочего раствора 200 л/га, опрыскивание проводилось прицепным опрыскивателем. В результате применения инсектицида сохранено 1,5 ц/га урожая.</w:t>
      </w:r>
    </w:p>
    <w:p w:rsidR="00B3386E" w:rsidRPr="000E5BB6" w:rsidRDefault="00B3386E" w:rsidP="00B3386E">
      <w:pPr>
        <w:ind w:firstLine="284"/>
        <w:jc w:val="both"/>
        <w:rPr>
          <w:color w:val="000000"/>
        </w:rPr>
      </w:pPr>
      <w:r w:rsidRPr="000E5BB6">
        <w:rPr>
          <w:b/>
          <w:bCs/>
        </w:rPr>
        <w:t xml:space="preserve">Вариант 8. </w:t>
      </w:r>
      <w:r w:rsidRPr="000E5BB6">
        <w:t xml:space="preserve">Рассчитать энергетическую эффективность применения препарата Цимбуш, 25 % КЭ, 0,2 кг/га, при возделывании яровой пшеницы. </w:t>
      </w:r>
      <w:r w:rsidRPr="000E5BB6">
        <w:rPr>
          <w:color w:val="000000"/>
        </w:rPr>
        <w:t>Расход рабочего раствора 150 л/га, опрыскивание навесным опрыскивателем. В результате применения инсектицида сохр</w:t>
      </w:r>
      <w:r w:rsidRPr="000E5BB6">
        <w:rPr>
          <w:color w:val="000000"/>
        </w:rPr>
        <w:t>а</w:t>
      </w:r>
      <w:r w:rsidRPr="000E5BB6">
        <w:rPr>
          <w:color w:val="000000"/>
        </w:rPr>
        <w:t>нено 3 ц/га урожая.</w:t>
      </w:r>
    </w:p>
    <w:p w:rsidR="00B3386E" w:rsidRPr="000E5BB6" w:rsidRDefault="00B3386E" w:rsidP="00B3386E">
      <w:pPr>
        <w:ind w:firstLine="284"/>
        <w:jc w:val="both"/>
        <w:rPr>
          <w:color w:val="000000"/>
        </w:rPr>
      </w:pPr>
      <w:r w:rsidRPr="000E5BB6">
        <w:rPr>
          <w:b/>
          <w:bCs/>
        </w:rPr>
        <w:t xml:space="preserve">Вариант 9. </w:t>
      </w:r>
      <w:r w:rsidRPr="000E5BB6">
        <w:t xml:space="preserve">Рассчитать энергетическую эффективность применения препарата Круйзер Рапс, 32,13 % СК, 15 л/т семян, при возделывании озимого рапса. </w:t>
      </w:r>
      <w:r w:rsidRPr="000E5BB6">
        <w:rPr>
          <w:color w:val="000000"/>
        </w:rPr>
        <w:t>Расход рабочего раств</w:t>
      </w:r>
      <w:r w:rsidRPr="000E5BB6">
        <w:rPr>
          <w:color w:val="000000"/>
        </w:rPr>
        <w:t>о</w:t>
      </w:r>
      <w:r w:rsidRPr="000E5BB6">
        <w:rPr>
          <w:color w:val="000000"/>
        </w:rPr>
        <w:t>ра 10 л/т семян, протравливание проводилось агрегатом «Мобитокс». В результате прим</w:t>
      </w:r>
      <w:r w:rsidRPr="000E5BB6">
        <w:rPr>
          <w:color w:val="000000"/>
        </w:rPr>
        <w:t>е</w:t>
      </w:r>
      <w:r w:rsidRPr="000E5BB6">
        <w:rPr>
          <w:color w:val="000000"/>
        </w:rPr>
        <w:t>нения протравителя сохранено 7 ц/га урожая.</w:t>
      </w:r>
    </w:p>
    <w:p w:rsidR="00B3386E" w:rsidRPr="000E5BB6" w:rsidRDefault="00B3386E" w:rsidP="00B3386E">
      <w:pPr>
        <w:ind w:firstLine="284"/>
        <w:jc w:val="both"/>
        <w:rPr>
          <w:color w:val="000000"/>
        </w:rPr>
      </w:pPr>
      <w:r w:rsidRPr="000E5BB6">
        <w:rPr>
          <w:b/>
          <w:bCs/>
        </w:rPr>
        <w:t xml:space="preserve">Вариант 10. </w:t>
      </w:r>
      <w:r w:rsidRPr="000E5BB6">
        <w:t>Рассчитать энергетическую эффективность применения препарата Баз</w:t>
      </w:r>
      <w:r w:rsidRPr="000E5BB6">
        <w:t>а</w:t>
      </w:r>
      <w:r w:rsidRPr="000E5BB6">
        <w:t xml:space="preserve">гран, 48 % ВР, 0,5 кг/га, при возделывании ячменя. </w:t>
      </w:r>
      <w:r w:rsidRPr="000E5BB6">
        <w:rPr>
          <w:color w:val="000000"/>
        </w:rPr>
        <w:t>Расход рабочего раствора 200 л/га, опрыскивание проводилось навесным опрыскивателем. В результате применения герб</w:t>
      </w:r>
      <w:r w:rsidRPr="000E5BB6">
        <w:rPr>
          <w:color w:val="000000"/>
        </w:rPr>
        <w:t>и</w:t>
      </w:r>
      <w:r w:rsidRPr="000E5BB6">
        <w:rPr>
          <w:color w:val="000000"/>
        </w:rPr>
        <w:t>цида сохранено 5 ц/га урожая.</w:t>
      </w:r>
    </w:p>
    <w:p w:rsidR="00B3386E" w:rsidRPr="000E5BB6" w:rsidRDefault="00B3386E" w:rsidP="00B3386E">
      <w:pPr>
        <w:ind w:firstLine="284"/>
        <w:jc w:val="both"/>
        <w:rPr>
          <w:color w:val="000000"/>
        </w:rPr>
      </w:pPr>
      <w:r w:rsidRPr="000E5BB6">
        <w:rPr>
          <w:b/>
          <w:bCs/>
        </w:rPr>
        <w:lastRenderedPageBreak/>
        <w:t xml:space="preserve">Вариант 11. </w:t>
      </w:r>
      <w:r w:rsidRPr="000E5BB6">
        <w:t>Рассчитать энергетическую эффективность применения препарата Акк</w:t>
      </w:r>
      <w:r w:rsidRPr="000E5BB6">
        <w:t>у</w:t>
      </w:r>
      <w:r w:rsidRPr="000E5BB6">
        <w:t xml:space="preserve">рат, 70 % ВДГ, 0,01 кг/га, при возделывании озимой ржи. </w:t>
      </w:r>
      <w:r w:rsidRPr="000E5BB6">
        <w:rPr>
          <w:color w:val="000000"/>
        </w:rPr>
        <w:t>Расход рабочего раствора 250 л/га, опрыскивание проводилось прицепным опрыскивателем. В результате применения гербицида сохранено 5 ц/га урожая.</w:t>
      </w:r>
    </w:p>
    <w:p w:rsidR="00B3386E" w:rsidRPr="000E5BB6" w:rsidRDefault="00B3386E" w:rsidP="00B3386E">
      <w:pPr>
        <w:ind w:firstLine="284"/>
        <w:jc w:val="both"/>
        <w:rPr>
          <w:color w:val="000000"/>
        </w:rPr>
      </w:pPr>
      <w:r w:rsidRPr="000E5BB6">
        <w:rPr>
          <w:b/>
          <w:bCs/>
        </w:rPr>
        <w:t xml:space="preserve">Вариант 12. </w:t>
      </w:r>
      <w:r w:rsidRPr="000E5BB6">
        <w:t>Рассчитать энергетическую эффективность применения препарата Агр</w:t>
      </w:r>
      <w:r w:rsidRPr="000E5BB6">
        <w:t>и</w:t>
      </w:r>
      <w:r w:rsidRPr="000E5BB6">
        <w:t xml:space="preserve">токс, 50 % ВК, 1,2 л/га, при возделывании ячменя. </w:t>
      </w:r>
      <w:r w:rsidRPr="000E5BB6">
        <w:rPr>
          <w:color w:val="000000"/>
        </w:rPr>
        <w:t>Расход рабочего раствора 200 л/га, опрыскивание проводилось навесным опрыскивателем. В результате применения герб</w:t>
      </w:r>
      <w:r w:rsidRPr="000E5BB6">
        <w:rPr>
          <w:color w:val="000000"/>
        </w:rPr>
        <w:t>и</w:t>
      </w:r>
      <w:r w:rsidRPr="000E5BB6">
        <w:rPr>
          <w:color w:val="000000"/>
        </w:rPr>
        <w:t>цида сохранено 3 ц/га урожая.</w:t>
      </w:r>
    </w:p>
    <w:p w:rsidR="00B3386E" w:rsidRPr="000E5BB6" w:rsidRDefault="00B3386E" w:rsidP="00B3386E">
      <w:pPr>
        <w:ind w:firstLine="284"/>
        <w:jc w:val="both"/>
        <w:rPr>
          <w:color w:val="000000"/>
        </w:rPr>
      </w:pPr>
      <w:r w:rsidRPr="000E5BB6">
        <w:rPr>
          <w:b/>
          <w:bCs/>
        </w:rPr>
        <w:t xml:space="preserve">Вариант 13. </w:t>
      </w:r>
      <w:r w:rsidRPr="000E5BB6">
        <w:t>Рассчитать энергетическую эффективность применения препарата Го</w:t>
      </w:r>
      <w:r w:rsidRPr="000E5BB6">
        <w:t>л</w:t>
      </w:r>
      <w:r w:rsidRPr="000E5BB6">
        <w:t xml:space="preserve">тикс, 70 % КС, 6 л/га, при возделывании сахарной свеклы. </w:t>
      </w:r>
      <w:r w:rsidRPr="000E5BB6">
        <w:rPr>
          <w:color w:val="000000"/>
        </w:rPr>
        <w:t>Расход рабочего раствора 300 л/га, опрыскивание проводилось навесным опрыскивателем. В результате применения гербицида сохранено 70 ц/га урожая.</w:t>
      </w:r>
    </w:p>
    <w:p w:rsidR="00B3386E" w:rsidRPr="000E5BB6" w:rsidRDefault="00B3386E" w:rsidP="00B3386E">
      <w:pPr>
        <w:ind w:firstLine="284"/>
        <w:jc w:val="both"/>
        <w:rPr>
          <w:color w:val="000000"/>
        </w:rPr>
      </w:pPr>
      <w:r w:rsidRPr="000E5BB6">
        <w:rPr>
          <w:b/>
          <w:bCs/>
        </w:rPr>
        <w:t xml:space="preserve">Вариант 14. </w:t>
      </w:r>
      <w:r w:rsidRPr="000E5BB6">
        <w:t>Рассчитать энергетическую эффективность применения препарата Харм</w:t>
      </w:r>
      <w:r w:rsidRPr="000E5BB6">
        <w:t>о</w:t>
      </w:r>
      <w:r w:rsidRPr="000E5BB6">
        <w:t xml:space="preserve">ни, 75 % СТС, 0,02 кг/га, при возделывании льна-долгунца. </w:t>
      </w:r>
      <w:r w:rsidRPr="000E5BB6">
        <w:rPr>
          <w:color w:val="000000"/>
        </w:rPr>
        <w:t>Расход рабочего раствора 300 л/га, опрыскивание проводилось прицепным опрыскивателем. В результате применения гербицида сохранено 3 ц/га льноволокна.</w:t>
      </w:r>
    </w:p>
    <w:p w:rsidR="00B3386E" w:rsidRPr="000E5BB6" w:rsidRDefault="00B3386E" w:rsidP="00B3386E">
      <w:pPr>
        <w:ind w:firstLine="284"/>
        <w:jc w:val="both"/>
        <w:rPr>
          <w:color w:val="000000"/>
        </w:rPr>
      </w:pPr>
      <w:r w:rsidRPr="000E5BB6">
        <w:rPr>
          <w:b/>
          <w:bCs/>
        </w:rPr>
        <w:t xml:space="preserve">Вариант 15. </w:t>
      </w:r>
      <w:r w:rsidRPr="000E5BB6">
        <w:t>Рассчитать энергетическую эффективность применения препарата Дер</w:t>
      </w:r>
      <w:r w:rsidRPr="000E5BB6">
        <w:t>о</w:t>
      </w:r>
      <w:r w:rsidRPr="000E5BB6">
        <w:t xml:space="preserve">зал, 50 % КС, 2,5 кг/га, при возделывании гороха. </w:t>
      </w:r>
      <w:r w:rsidRPr="000E5BB6">
        <w:rPr>
          <w:color w:val="000000"/>
        </w:rPr>
        <w:t>Расход рабочего раствора 10 л/т семян, протравливание проводилось агрегатом ПС-10. В результате применения фунгицида с</w:t>
      </w:r>
      <w:r w:rsidRPr="000E5BB6">
        <w:rPr>
          <w:color w:val="000000"/>
        </w:rPr>
        <w:t>о</w:t>
      </w:r>
      <w:r w:rsidRPr="000E5BB6">
        <w:rPr>
          <w:color w:val="000000"/>
        </w:rPr>
        <w:t>хранено        3 ц/га урожая.</w:t>
      </w:r>
    </w:p>
    <w:p w:rsidR="00B3386E" w:rsidRPr="000E5BB6" w:rsidRDefault="00B3386E" w:rsidP="00B3386E">
      <w:pPr>
        <w:ind w:firstLine="284"/>
        <w:jc w:val="both"/>
        <w:rPr>
          <w:color w:val="000000"/>
        </w:rPr>
      </w:pPr>
      <w:r w:rsidRPr="000E5BB6">
        <w:rPr>
          <w:b/>
          <w:bCs/>
        </w:rPr>
        <w:t xml:space="preserve">Вариант 16. </w:t>
      </w:r>
      <w:r w:rsidRPr="000E5BB6">
        <w:t>Рассчитать энергетическую эффективность применения препарата Фал</w:t>
      </w:r>
      <w:r w:rsidRPr="000E5BB6">
        <w:t>ь</w:t>
      </w:r>
      <w:r w:rsidRPr="000E5BB6">
        <w:t xml:space="preserve">кон, 46 % КЭ, 0,6 кг/га, при возделывании яровой пшеницы. </w:t>
      </w:r>
      <w:r w:rsidRPr="000E5BB6">
        <w:rPr>
          <w:color w:val="000000"/>
        </w:rPr>
        <w:t>Расход рабочего раствора 250 л/га, опрыскивание проводилось навесным опрыскивателем. В результате применения фунгицида сохранено 6 ц/га урожая.</w:t>
      </w:r>
    </w:p>
    <w:p w:rsidR="00B3386E" w:rsidRPr="000E5BB6" w:rsidRDefault="00B3386E" w:rsidP="00B3386E">
      <w:pPr>
        <w:ind w:firstLine="284"/>
        <w:jc w:val="both"/>
        <w:rPr>
          <w:color w:val="000000"/>
        </w:rPr>
      </w:pPr>
      <w:r w:rsidRPr="000E5BB6">
        <w:rPr>
          <w:b/>
          <w:bCs/>
        </w:rPr>
        <w:t xml:space="preserve">Вариант 17. </w:t>
      </w:r>
      <w:r w:rsidRPr="000E5BB6">
        <w:t xml:space="preserve">Рассчитать энергетическую эффективность применения препарата Дитан ДГ, 75 % ВГ, 1,6 кг/га, при возделывании картофеля. </w:t>
      </w:r>
      <w:r w:rsidRPr="000E5BB6">
        <w:rPr>
          <w:color w:val="000000"/>
        </w:rPr>
        <w:t>Расход рабочего раствора 300 л/га, опрыскивание проводилось прицепным опрыскивателем. В результате применения фу</w:t>
      </w:r>
      <w:r w:rsidRPr="000E5BB6">
        <w:rPr>
          <w:color w:val="000000"/>
        </w:rPr>
        <w:t>н</w:t>
      </w:r>
      <w:r w:rsidRPr="000E5BB6">
        <w:rPr>
          <w:color w:val="000000"/>
        </w:rPr>
        <w:t>гицида сохранено 15 ц/га урожая.</w:t>
      </w:r>
    </w:p>
    <w:p w:rsidR="00B3386E" w:rsidRPr="000E5BB6" w:rsidRDefault="00B3386E" w:rsidP="00B3386E">
      <w:pPr>
        <w:ind w:firstLine="284"/>
        <w:jc w:val="both"/>
        <w:rPr>
          <w:color w:val="000000"/>
        </w:rPr>
      </w:pPr>
      <w:r w:rsidRPr="000E5BB6">
        <w:rPr>
          <w:b/>
          <w:bCs/>
        </w:rPr>
        <w:t xml:space="preserve">Вариант 18. </w:t>
      </w:r>
      <w:r w:rsidRPr="000E5BB6">
        <w:t xml:space="preserve">Рассчитать энергетическую эффективность применения препарата Рекс Дуо, 49,7 % КС, 0,6 кг/га, при возделывании сахарной свеклы. </w:t>
      </w:r>
      <w:r w:rsidRPr="000E5BB6">
        <w:rPr>
          <w:color w:val="000000"/>
        </w:rPr>
        <w:t>Расход рабочего раствора 250 л/га, опрыскивание проводилось навесным опрыскивателем. В результате применения фунгицида сохранено 30 ц/га урожая.</w:t>
      </w:r>
    </w:p>
    <w:p w:rsidR="00B3386E" w:rsidRPr="000E5BB6" w:rsidRDefault="00B3386E" w:rsidP="00B3386E">
      <w:pPr>
        <w:ind w:firstLine="284"/>
        <w:jc w:val="both"/>
        <w:rPr>
          <w:color w:val="000000"/>
        </w:rPr>
      </w:pPr>
      <w:r w:rsidRPr="000E5BB6">
        <w:rPr>
          <w:b/>
          <w:bCs/>
        </w:rPr>
        <w:t xml:space="preserve">Вариант 19. </w:t>
      </w:r>
      <w:r w:rsidRPr="000E5BB6">
        <w:t>Рассчитать энергетическую эффективность применения препарата Акте</w:t>
      </w:r>
      <w:r w:rsidRPr="000E5BB6">
        <w:t>л</w:t>
      </w:r>
      <w:r w:rsidRPr="000E5BB6">
        <w:t xml:space="preserve">лик, 50 % КЭ, 1,5 кг/га, при возделывании картофеля. </w:t>
      </w:r>
      <w:r w:rsidRPr="000E5BB6">
        <w:rPr>
          <w:color w:val="000000"/>
        </w:rPr>
        <w:t>Расход рабочего раствора 150 л/га, опрыскивание проводилось прицепным опрыскивателем. В результате применения инсе</w:t>
      </w:r>
      <w:r w:rsidRPr="000E5BB6">
        <w:rPr>
          <w:color w:val="000000"/>
        </w:rPr>
        <w:t>к</w:t>
      </w:r>
      <w:r w:rsidRPr="000E5BB6">
        <w:rPr>
          <w:color w:val="000000"/>
        </w:rPr>
        <w:t>тицида сохранено 15 ц/га урожая.</w:t>
      </w:r>
    </w:p>
    <w:p w:rsidR="00B3386E" w:rsidRPr="000E5BB6" w:rsidRDefault="00B3386E" w:rsidP="00B3386E">
      <w:pPr>
        <w:ind w:firstLine="284"/>
        <w:jc w:val="both"/>
        <w:rPr>
          <w:color w:val="000000"/>
        </w:rPr>
      </w:pPr>
      <w:r w:rsidRPr="000E5BB6">
        <w:rPr>
          <w:b/>
          <w:bCs/>
        </w:rPr>
        <w:t xml:space="preserve">Вариант 20. </w:t>
      </w:r>
      <w:r w:rsidRPr="000E5BB6">
        <w:t xml:space="preserve">Рассчитать энергетическую эффективность применения препарата Нурелл Д, 55 % КЭ, 1 л/га, при возделывании озимого рапса. </w:t>
      </w:r>
      <w:r w:rsidRPr="000E5BB6">
        <w:rPr>
          <w:color w:val="000000"/>
        </w:rPr>
        <w:t>Расход рабочего раствора 200 л/га, опрыскивание проводилось навесным опрыскивателем. В результате применения инсе</w:t>
      </w:r>
      <w:r w:rsidRPr="000E5BB6">
        <w:rPr>
          <w:color w:val="000000"/>
        </w:rPr>
        <w:t>к</w:t>
      </w:r>
      <w:r w:rsidRPr="000E5BB6">
        <w:rPr>
          <w:color w:val="000000"/>
        </w:rPr>
        <w:t>тицида сохранено 6,5 ц/га урожая.</w:t>
      </w:r>
    </w:p>
    <w:p w:rsidR="00B3386E" w:rsidRPr="000E5BB6" w:rsidRDefault="00B3386E" w:rsidP="00B3386E">
      <w:pPr>
        <w:ind w:firstLine="284"/>
        <w:jc w:val="both"/>
        <w:rPr>
          <w:color w:val="000000"/>
        </w:rPr>
      </w:pPr>
      <w:r w:rsidRPr="000E5BB6">
        <w:rPr>
          <w:b/>
          <w:bCs/>
        </w:rPr>
        <w:t xml:space="preserve">Вариант 21. </w:t>
      </w:r>
      <w:r w:rsidRPr="000E5BB6">
        <w:t xml:space="preserve">Рассчитать энергетическую эффективность применения препарата Танос, 50 % ВДГ, 0,6 кг/га, при возделывании картофеля. </w:t>
      </w:r>
      <w:r w:rsidRPr="000E5BB6">
        <w:rPr>
          <w:color w:val="000000"/>
        </w:rPr>
        <w:t>Расход рабочего раствора 300 л/га, опрыскивание проводилось прицепным опрыскивателем. В результате применения фу</w:t>
      </w:r>
      <w:r w:rsidRPr="000E5BB6">
        <w:rPr>
          <w:color w:val="000000"/>
        </w:rPr>
        <w:t>н</w:t>
      </w:r>
      <w:r w:rsidRPr="000E5BB6">
        <w:rPr>
          <w:color w:val="000000"/>
        </w:rPr>
        <w:t>гицида сохранено 20 ц/га урожая.</w:t>
      </w:r>
    </w:p>
    <w:p w:rsidR="00B3386E" w:rsidRPr="000E5BB6" w:rsidRDefault="00B3386E" w:rsidP="00B3386E">
      <w:pPr>
        <w:ind w:firstLine="284"/>
        <w:jc w:val="both"/>
        <w:rPr>
          <w:color w:val="000000"/>
        </w:rPr>
      </w:pPr>
      <w:r w:rsidRPr="000E5BB6">
        <w:rPr>
          <w:b/>
          <w:bCs/>
        </w:rPr>
        <w:t xml:space="preserve">Вариант 22. </w:t>
      </w:r>
      <w:r w:rsidRPr="000E5BB6">
        <w:t>Рассчитать энергетическую эффективность применения препарата Лам</w:t>
      </w:r>
      <w:r w:rsidRPr="000E5BB6">
        <w:t>а</w:t>
      </w:r>
      <w:r w:rsidRPr="000E5BB6">
        <w:t xml:space="preserve">дор, 40 % КС, 0,2 л/т семян, при возделывании овса. </w:t>
      </w:r>
      <w:r w:rsidRPr="000E5BB6">
        <w:rPr>
          <w:color w:val="000000"/>
        </w:rPr>
        <w:t>Расход рабочего раствора 10 л/т с</w:t>
      </w:r>
      <w:r w:rsidRPr="000E5BB6">
        <w:rPr>
          <w:color w:val="000000"/>
        </w:rPr>
        <w:t>е</w:t>
      </w:r>
      <w:r w:rsidRPr="000E5BB6">
        <w:rPr>
          <w:color w:val="000000"/>
        </w:rPr>
        <w:t>мян, протравливание проводилось агрегатом ПС-10. В результате применения фунгицида сохранено 3 ц/га урожая.</w:t>
      </w:r>
    </w:p>
    <w:p w:rsidR="00B3386E" w:rsidRPr="000E5BB6" w:rsidRDefault="00B3386E" w:rsidP="00B3386E">
      <w:pPr>
        <w:ind w:firstLine="284"/>
        <w:jc w:val="both"/>
        <w:rPr>
          <w:color w:val="000000"/>
        </w:rPr>
      </w:pPr>
      <w:r w:rsidRPr="000E5BB6">
        <w:rPr>
          <w:b/>
          <w:bCs/>
        </w:rPr>
        <w:t xml:space="preserve">Вариант 23. </w:t>
      </w:r>
      <w:r w:rsidRPr="000E5BB6">
        <w:t>Рассчитать энергетическую эффективность применения препарата Ло</w:t>
      </w:r>
      <w:r w:rsidRPr="000E5BB6">
        <w:t>н</w:t>
      </w:r>
      <w:r w:rsidRPr="000E5BB6">
        <w:t xml:space="preserve">трел 300, 30 % ВР, 0,3 л/га, при возделывании льна-долгунца. </w:t>
      </w:r>
      <w:r w:rsidRPr="000E5BB6">
        <w:rPr>
          <w:color w:val="000000"/>
        </w:rPr>
        <w:t xml:space="preserve">Расход рабочего раствора </w:t>
      </w:r>
      <w:r w:rsidRPr="000E5BB6">
        <w:rPr>
          <w:color w:val="000000"/>
        </w:rPr>
        <w:lastRenderedPageBreak/>
        <w:t>250 л/га, опрыскивание проводилось навесным опрыскивателем. В результате применения гербицида сохранено 1 ц/га льноволокна.</w:t>
      </w:r>
    </w:p>
    <w:p w:rsidR="00B3386E" w:rsidRPr="000E5BB6" w:rsidRDefault="00B3386E" w:rsidP="00B3386E">
      <w:pPr>
        <w:ind w:firstLine="284"/>
        <w:jc w:val="both"/>
        <w:rPr>
          <w:color w:val="000000"/>
        </w:rPr>
      </w:pPr>
      <w:r w:rsidRPr="000E5BB6">
        <w:rPr>
          <w:b/>
          <w:bCs/>
        </w:rPr>
        <w:t xml:space="preserve">Вариант 24. </w:t>
      </w:r>
      <w:r w:rsidRPr="000E5BB6">
        <w:t xml:space="preserve">Рассчитать энергетическую эффективность применения препарата Бутизан 400, 40 % КС, 2 кг/га, при возделывании ярового рапса. </w:t>
      </w:r>
      <w:r w:rsidRPr="000E5BB6">
        <w:rPr>
          <w:color w:val="000000"/>
        </w:rPr>
        <w:t>Расход рабочего раствора 400 л/га, опрыскивание проводилось прицепным опрыскивателем. В результате применения герб</w:t>
      </w:r>
      <w:r w:rsidRPr="000E5BB6">
        <w:rPr>
          <w:color w:val="000000"/>
        </w:rPr>
        <w:t>и</w:t>
      </w:r>
      <w:r w:rsidRPr="000E5BB6">
        <w:rPr>
          <w:color w:val="000000"/>
        </w:rPr>
        <w:t>цида сохранено 4 ц/га урожая.</w:t>
      </w:r>
    </w:p>
    <w:p w:rsidR="00B3386E" w:rsidRPr="000E5BB6" w:rsidRDefault="00B3386E" w:rsidP="00B3386E">
      <w:pPr>
        <w:ind w:firstLine="284"/>
        <w:jc w:val="both"/>
        <w:rPr>
          <w:color w:val="000000"/>
        </w:rPr>
      </w:pPr>
      <w:r w:rsidRPr="000E5BB6">
        <w:rPr>
          <w:b/>
          <w:bCs/>
        </w:rPr>
        <w:t xml:space="preserve">Вариант 25. </w:t>
      </w:r>
      <w:r w:rsidRPr="000E5BB6">
        <w:t xml:space="preserve">Рассчитать энергетическую эффективность применения препарата Ютикс, 70 % КС, 5 кг/га, при возделывании сахарной свеклы. </w:t>
      </w:r>
      <w:r w:rsidRPr="000E5BB6">
        <w:rPr>
          <w:color w:val="000000"/>
        </w:rPr>
        <w:t>Расход рабочего раствора 400 л/га, опрыскивание проводилось навесным опрыскивателем. В результате применения герб</w:t>
      </w:r>
      <w:r w:rsidRPr="000E5BB6">
        <w:rPr>
          <w:color w:val="000000"/>
        </w:rPr>
        <w:t>и</w:t>
      </w:r>
      <w:r w:rsidRPr="000E5BB6">
        <w:rPr>
          <w:color w:val="000000"/>
        </w:rPr>
        <w:t>цида сохранено 50 ц/га урожая.</w:t>
      </w:r>
    </w:p>
    <w:p w:rsidR="00B3386E" w:rsidRPr="000E5BB6" w:rsidRDefault="00B3386E" w:rsidP="00B3386E">
      <w:pPr>
        <w:ind w:firstLine="284"/>
        <w:jc w:val="both"/>
        <w:rPr>
          <w:color w:val="000000"/>
        </w:rPr>
      </w:pPr>
      <w:r w:rsidRPr="000E5BB6">
        <w:rPr>
          <w:b/>
          <w:bCs/>
        </w:rPr>
        <w:t xml:space="preserve">Вариант 26. </w:t>
      </w:r>
      <w:r w:rsidRPr="000E5BB6">
        <w:t>Рассчитать энергетическую эффективность применения препарата Эст</w:t>
      </w:r>
      <w:r w:rsidRPr="000E5BB6">
        <w:t>е</w:t>
      </w:r>
      <w:r w:rsidRPr="000E5BB6">
        <w:t xml:space="preserve">рон 600, 56,4 % КЭ, 0,8 л/га, при возделывании озимой тритикале. </w:t>
      </w:r>
      <w:r w:rsidRPr="000E5BB6">
        <w:rPr>
          <w:color w:val="000000"/>
        </w:rPr>
        <w:t>Расход рабочего ра</w:t>
      </w:r>
      <w:r w:rsidRPr="000E5BB6">
        <w:rPr>
          <w:color w:val="000000"/>
        </w:rPr>
        <w:t>с</w:t>
      </w:r>
      <w:r w:rsidRPr="000E5BB6">
        <w:rPr>
          <w:color w:val="000000"/>
        </w:rPr>
        <w:t>твора 200 л/га, опрыскивание проводилось навесным опрыскивателем. В результате пр</w:t>
      </w:r>
      <w:r w:rsidRPr="000E5BB6">
        <w:rPr>
          <w:color w:val="000000"/>
        </w:rPr>
        <w:t>и</w:t>
      </w:r>
      <w:r w:rsidRPr="000E5BB6">
        <w:rPr>
          <w:color w:val="000000"/>
        </w:rPr>
        <w:t>менения гербицида сохранено 2 ц/га урожая.</w:t>
      </w:r>
    </w:p>
    <w:p w:rsidR="00B3386E" w:rsidRPr="000E5BB6" w:rsidRDefault="00B3386E" w:rsidP="00B3386E">
      <w:pPr>
        <w:ind w:firstLine="284"/>
        <w:jc w:val="both"/>
        <w:rPr>
          <w:color w:val="000000"/>
        </w:rPr>
      </w:pPr>
      <w:r w:rsidRPr="000E5BB6">
        <w:rPr>
          <w:b/>
          <w:bCs/>
        </w:rPr>
        <w:t xml:space="preserve">Вариант 27. </w:t>
      </w:r>
      <w:r w:rsidRPr="000E5BB6">
        <w:t xml:space="preserve">Рассчитать энергетическую эффективность применения препарата Линтур, 70 % ВДГ, 0,12 кг/га, при возделывании яровой пшеницы. </w:t>
      </w:r>
      <w:r w:rsidRPr="000E5BB6">
        <w:rPr>
          <w:color w:val="000000"/>
        </w:rPr>
        <w:t>Расход рабочего раствора 250 л/га, опрыскивание проводилось навесным опрыскивателем. В результате применения гербицида сохранено 7 ц/га урожая.</w:t>
      </w:r>
    </w:p>
    <w:p w:rsidR="00B3386E" w:rsidRPr="000E5BB6" w:rsidRDefault="00B3386E" w:rsidP="00B3386E">
      <w:pPr>
        <w:ind w:firstLine="284"/>
        <w:jc w:val="both"/>
        <w:rPr>
          <w:color w:val="000000"/>
        </w:rPr>
      </w:pPr>
      <w:r w:rsidRPr="000E5BB6">
        <w:rPr>
          <w:b/>
          <w:bCs/>
        </w:rPr>
        <w:t xml:space="preserve">Вариант 28. </w:t>
      </w:r>
      <w:r w:rsidRPr="000E5BB6">
        <w:t xml:space="preserve">Рассчитать энергетическую эффективность применения препарата Прима, 30,6 % СЭ, 0,6 л/га, при возделывании яровой пшеницы. </w:t>
      </w:r>
      <w:r w:rsidRPr="000E5BB6">
        <w:rPr>
          <w:color w:val="000000"/>
        </w:rPr>
        <w:t>Расход рабочего раствора 200 л/га, опрыскивание проводилось прицепным опрыскивателем. В результате применения гербицида сохранено 5 ц/га урожая.</w:t>
      </w:r>
    </w:p>
    <w:p w:rsidR="00B3386E" w:rsidRPr="000E5BB6" w:rsidRDefault="00B3386E" w:rsidP="00B3386E">
      <w:pPr>
        <w:ind w:firstLine="284"/>
        <w:jc w:val="both"/>
        <w:rPr>
          <w:color w:val="000000"/>
        </w:rPr>
      </w:pPr>
      <w:r w:rsidRPr="000E5BB6">
        <w:rPr>
          <w:b/>
          <w:bCs/>
        </w:rPr>
        <w:t xml:space="preserve">Вариант 29. </w:t>
      </w:r>
      <w:r w:rsidRPr="000E5BB6">
        <w:t>Рассчитать энергетическую эффективность применения препарата Мен</w:t>
      </w:r>
      <w:r w:rsidRPr="000E5BB6">
        <w:t>а</w:t>
      </w:r>
      <w:r w:rsidRPr="000E5BB6">
        <w:t xml:space="preserve">ра, 41 % КЭ, 0,5 кг/га, при возделывании озимой тритикале. </w:t>
      </w:r>
      <w:r w:rsidRPr="000E5BB6">
        <w:rPr>
          <w:color w:val="000000"/>
        </w:rPr>
        <w:t>Расход рабочего раствора 250 л/га, опрыскивание проводилось навесным опрыскивателем. В результате применения фунгицида сохранено 6 ц/га урожая.</w:t>
      </w:r>
    </w:p>
    <w:p w:rsidR="00B3386E" w:rsidRPr="000E5BB6" w:rsidRDefault="00B3386E" w:rsidP="00B3386E">
      <w:pPr>
        <w:ind w:firstLine="284"/>
        <w:jc w:val="both"/>
        <w:rPr>
          <w:color w:val="000000"/>
        </w:rPr>
      </w:pPr>
      <w:r w:rsidRPr="000E5BB6">
        <w:rPr>
          <w:b/>
          <w:bCs/>
        </w:rPr>
        <w:t xml:space="preserve">Вариант 30. </w:t>
      </w:r>
      <w:r w:rsidRPr="000E5BB6">
        <w:t xml:space="preserve">Рассчитать энергетическую эффективность применения препарата Фастак, 10 % КЭ, 0,1 кг/га, при возделывании льна-долгунца. </w:t>
      </w:r>
      <w:r w:rsidRPr="000E5BB6">
        <w:rPr>
          <w:color w:val="000000"/>
        </w:rPr>
        <w:t>Расход рабочего раствора 250 л/га, опрыскивание проводилось прицепным опрыскивателем. В результате применения инсе</w:t>
      </w:r>
      <w:r w:rsidRPr="000E5BB6">
        <w:rPr>
          <w:color w:val="000000"/>
        </w:rPr>
        <w:t>к</w:t>
      </w:r>
      <w:r w:rsidRPr="000E5BB6">
        <w:rPr>
          <w:color w:val="000000"/>
        </w:rPr>
        <w:t>тицида сохранено 2,0 ц/га льноволокна.</w:t>
      </w:r>
    </w:p>
    <w:p w:rsidR="00B3386E" w:rsidRPr="0075705C" w:rsidRDefault="00B3386E" w:rsidP="00B3386E">
      <w:pPr>
        <w:ind w:firstLine="284"/>
        <w:jc w:val="both"/>
        <w:rPr>
          <w:b/>
          <w:color w:val="000000"/>
          <w:sz w:val="28"/>
          <w:szCs w:val="28"/>
        </w:rPr>
      </w:pPr>
    </w:p>
    <w:p w:rsidR="00B3386E" w:rsidRDefault="00D202D2" w:rsidP="00B3386E">
      <w:pPr>
        <w:ind w:firstLine="284"/>
        <w:jc w:val="center"/>
        <w:rPr>
          <w:color w:val="000000"/>
          <w:sz w:val="20"/>
          <w:szCs w:val="20"/>
        </w:rPr>
      </w:pPr>
      <w:r w:rsidRPr="0075705C">
        <w:rPr>
          <w:b/>
        </w:rPr>
        <w:t>4. НАУЧНЫЕ ОСНОВЫ И КЛАССИФИКАЦИЯ СЕВООБОРОТОВ</w:t>
      </w:r>
    </w:p>
    <w:p w:rsidR="000C16A8" w:rsidRDefault="000C16A8" w:rsidP="00A21DCD">
      <w:pPr>
        <w:jc w:val="both"/>
        <w:rPr>
          <w:b/>
        </w:rPr>
      </w:pPr>
    </w:p>
    <w:p w:rsidR="002F6C1A" w:rsidRDefault="0075705C" w:rsidP="00A21DCD">
      <w:pPr>
        <w:jc w:val="both"/>
        <w:rPr>
          <w:b/>
        </w:rPr>
      </w:pPr>
      <w:r w:rsidRPr="003E5CE9">
        <w:rPr>
          <w:b/>
        </w:rPr>
        <w:t>Работа 9.</w:t>
      </w:r>
      <w:r w:rsidR="003E5CE9" w:rsidRPr="003E5CE9">
        <w:rPr>
          <w:b/>
        </w:rPr>
        <w:t xml:space="preserve"> </w:t>
      </w:r>
      <w:r w:rsidR="000250C5">
        <w:rPr>
          <w:b/>
        </w:rPr>
        <w:t>Изучение</w:t>
      </w:r>
      <w:r w:rsidR="002F6C1A" w:rsidRPr="002F6C1A">
        <w:rPr>
          <w:b/>
        </w:rPr>
        <w:t xml:space="preserve"> предшественник</w:t>
      </w:r>
      <w:r w:rsidR="000250C5">
        <w:rPr>
          <w:b/>
        </w:rPr>
        <w:t>ов сельскохозяйственных культур</w:t>
      </w:r>
    </w:p>
    <w:p w:rsidR="00A21DCD" w:rsidRDefault="00A21DCD" w:rsidP="00A21DCD">
      <w:pPr>
        <w:ind w:firstLine="567"/>
        <w:jc w:val="both"/>
        <w:rPr>
          <w:b/>
        </w:rPr>
      </w:pPr>
    </w:p>
    <w:p w:rsidR="002F6C1A" w:rsidRPr="002F6C1A" w:rsidRDefault="002F6C1A" w:rsidP="00A21DCD">
      <w:pPr>
        <w:ind w:firstLine="567"/>
        <w:jc w:val="both"/>
      </w:pPr>
      <w:r w:rsidRPr="00BE6313">
        <w:rPr>
          <w:b/>
          <w:i/>
        </w:rPr>
        <w:t xml:space="preserve">Задание: </w:t>
      </w:r>
      <w:r w:rsidR="00A21DCD">
        <w:t>1) и</w:t>
      </w:r>
      <w:r w:rsidRPr="002F6C1A">
        <w:t>зучить предшественни</w:t>
      </w:r>
      <w:r w:rsidR="00282F6A">
        <w:t>ки сельскохозяйственных культур; 2) и</w:t>
      </w:r>
      <w:r w:rsidR="00282F6A" w:rsidRPr="00282F6A">
        <w:t>зучить правила составления севооборотов.</w:t>
      </w:r>
    </w:p>
    <w:p w:rsidR="002F6C1A" w:rsidRDefault="002F6C1A" w:rsidP="00A21DCD">
      <w:pPr>
        <w:ind w:firstLine="567"/>
        <w:jc w:val="both"/>
        <w:rPr>
          <w:b/>
        </w:rPr>
      </w:pPr>
      <w:r w:rsidRPr="00BE6313">
        <w:rPr>
          <w:b/>
          <w:i/>
        </w:rPr>
        <w:t xml:space="preserve">Материалы: </w:t>
      </w:r>
      <w:r w:rsidRPr="002F6C1A">
        <w:t>методические указания, таблицы.</w:t>
      </w:r>
    </w:p>
    <w:p w:rsidR="000C16A8" w:rsidRPr="002F6C1A" w:rsidRDefault="002F6C1A" w:rsidP="00A21DCD">
      <w:pPr>
        <w:ind w:firstLine="567"/>
        <w:jc w:val="both"/>
        <w:rPr>
          <w:b/>
        </w:rPr>
      </w:pPr>
      <w:r w:rsidRPr="00B3386E">
        <w:rPr>
          <w:b/>
          <w:i/>
        </w:rPr>
        <w:t>Методические указания.</w:t>
      </w:r>
    </w:p>
    <w:p w:rsidR="000276F2" w:rsidRDefault="007407FD" w:rsidP="00DE1296">
      <w:pPr>
        <w:ind w:firstLine="567"/>
        <w:jc w:val="both"/>
        <w:rPr>
          <w:sz w:val="16"/>
          <w:szCs w:val="16"/>
        </w:rPr>
      </w:pPr>
      <w:r w:rsidRPr="001C7FB4">
        <w:t>Основой правильного чередования культур в севообороте является размещение ка</w:t>
      </w:r>
      <w:r w:rsidRPr="001C7FB4">
        <w:t>ж</w:t>
      </w:r>
      <w:r w:rsidRPr="001C7FB4">
        <w:t>дой культуры по лучшему для нее предшественнику и создание благоприятных условий дл последующей культуры. На основании оценки культур как предшественников все о</w:t>
      </w:r>
      <w:r w:rsidRPr="001C7FB4">
        <w:t>с</w:t>
      </w:r>
      <w:r w:rsidRPr="001C7FB4">
        <w:t xml:space="preserve">новные предшественники можно разделить на три группы: 1) предшественники </w:t>
      </w:r>
      <w:r w:rsidRPr="001C7FB4">
        <w:rPr>
          <w:b/>
        </w:rPr>
        <w:t>хорошие</w:t>
      </w:r>
      <w:r w:rsidRPr="001C7FB4">
        <w:t>, после которых урожайность последующей культуры составляет 100–95 % от потенциал</w:t>
      </w:r>
      <w:r w:rsidRPr="001C7FB4">
        <w:t>ь</w:t>
      </w:r>
      <w:r w:rsidRPr="001C7FB4">
        <w:t xml:space="preserve">ной; 2) предшественники </w:t>
      </w:r>
      <w:r w:rsidRPr="001C7FB4">
        <w:rPr>
          <w:b/>
        </w:rPr>
        <w:t>возможные</w:t>
      </w:r>
      <w:r w:rsidRPr="001C7FB4">
        <w:t>, после которых урожайность последующей культ</w:t>
      </w:r>
      <w:r w:rsidRPr="001C7FB4">
        <w:t>у</w:t>
      </w:r>
      <w:r w:rsidRPr="001C7FB4">
        <w:t xml:space="preserve">ры составляет 94–90 % от потенциальной; 3) предшественники, по которым </w:t>
      </w:r>
      <w:r w:rsidRPr="001C7FB4">
        <w:rPr>
          <w:b/>
        </w:rPr>
        <w:t>размещать культуры нецелесообразно</w:t>
      </w:r>
      <w:r w:rsidRPr="001C7FB4">
        <w:t>, так как урожайность последующей культуры снижается б</w:t>
      </w:r>
      <w:r w:rsidRPr="001C7FB4">
        <w:t>о</w:t>
      </w:r>
      <w:r w:rsidRPr="001C7FB4">
        <w:t xml:space="preserve">лее чем на 10 % (табл. </w:t>
      </w:r>
      <w:r>
        <w:t>14</w:t>
      </w:r>
      <w:r w:rsidRPr="001C7FB4">
        <w:t xml:space="preserve">, </w:t>
      </w:r>
      <w:r>
        <w:t>15</w:t>
      </w:r>
      <w:r w:rsidRPr="001C7FB4">
        <w:t xml:space="preserve">, </w:t>
      </w:r>
      <w:r>
        <w:t>16</w:t>
      </w:r>
      <w:r w:rsidRPr="001C7FB4">
        <w:t>). При выделении этих групп исходят из объединения ра</w:t>
      </w:r>
      <w:r w:rsidRPr="001C7FB4">
        <w:t>с</w:t>
      </w:r>
      <w:r w:rsidRPr="001C7FB4">
        <w:t>тений, близких по биологическим свойствам или применяемой агротехнике.</w:t>
      </w:r>
      <w:r w:rsidR="000276F2">
        <w:rPr>
          <w:sz w:val="16"/>
          <w:szCs w:val="16"/>
        </w:rPr>
        <w:br w:type="page"/>
      </w:r>
    </w:p>
    <w:p w:rsidR="007407FD" w:rsidRPr="007407FD" w:rsidRDefault="007407FD" w:rsidP="007407FD">
      <w:pPr>
        <w:spacing w:line="216" w:lineRule="auto"/>
        <w:ind w:firstLine="340"/>
        <w:jc w:val="center"/>
      </w:pPr>
      <w:r w:rsidRPr="007407FD">
        <w:rPr>
          <w:spacing w:val="20"/>
        </w:rPr>
        <w:lastRenderedPageBreak/>
        <w:t>Таблица</w:t>
      </w:r>
      <w:r w:rsidRPr="007407FD">
        <w:t xml:space="preserve"> </w:t>
      </w:r>
      <w:r>
        <w:t>14</w:t>
      </w:r>
      <w:r w:rsidRPr="007407FD">
        <w:t xml:space="preserve">. </w:t>
      </w:r>
      <w:r w:rsidRPr="007407FD">
        <w:rPr>
          <w:b/>
        </w:rPr>
        <w:t>Предшественники сельскохозяйственных культур</w:t>
      </w:r>
    </w:p>
    <w:p w:rsidR="007407FD" w:rsidRPr="007407FD" w:rsidRDefault="007407FD" w:rsidP="007407FD">
      <w:pPr>
        <w:spacing w:line="216" w:lineRule="auto"/>
        <w:ind w:firstLine="340"/>
        <w:jc w:val="center"/>
      </w:pPr>
    </w:p>
    <w:tbl>
      <w:tblPr>
        <w:tblW w:w="9378" w:type="dxa"/>
        <w:jc w:val="center"/>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679"/>
        <w:gridCol w:w="3425"/>
        <w:gridCol w:w="2137"/>
        <w:gridCol w:w="2137"/>
      </w:tblGrid>
      <w:tr w:rsidR="007407FD" w:rsidRPr="008B33FD" w:rsidTr="008B33FD">
        <w:trPr>
          <w:trHeight w:val="51"/>
          <w:jc w:val="center"/>
        </w:trPr>
        <w:tc>
          <w:tcPr>
            <w:tcW w:w="1679" w:type="dxa"/>
            <w:vMerge w:val="restart"/>
            <w:vAlign w:val="center"/>
          </w:tcPr>
          <w:p w:rsidR="007407FD" w:rsidRPr="008B33FD" w:rsidRDefault="007407FD" w:rsidP="008B33FD">
            <w:pPr>
              <w:jc w:val="center"/>
              <w:rPr>
                <w:sz w:val="20"/>
                <w:szCs w:val="20"/>
              </w:rPr>
            </w:pPr>
            <w:r w:rsidRPr="008B33FD">
              <w:rPr>
                <w:sz w:val="20"/>
                <w:szCs w:val="20"/>
              </w:rPr>
              <w:t>Культуры</w:t>
            </w:r>
          </w:p>
          <w:p w:rsidR="007407FD" w:rsidRPr="008B33FD" w:rsidRDefault="007407FD" w:rsidP="008B33FD">
            <w:pPr>
              <w:jc w:val="center"/>
              <w:rPr>
                <w:sz w:val="20"/>
                <w:szCs w:val="20"/>
              </w:rPr>
            </w:pPr>
            <w:r w:rsidRPr="008B33FD">
              <w:rPr>
                <w:sz w:val="20"/>
                <w:szCs w:val="20"/>
              </w:rPr>
              <w:t>(допустимый срок возврата на пре</w:t>
            </w:r>
            <w:r w:rsidRPr="008B33FD">
              <w:rPr>
                <w:sz w:val="20"/>
                <w:szCs w:val="20"/>
              </w:rPr>
              <w:t>ж</w:t>
            </w:r>
            <w:r w:rsidRPr="008B33FD">
              <w:rPr>
                <w:sz w:val="20"/>
                <w:szCs w:val="20"/>
              </w:rPr>
              <w:t>нее поле, лет)</w:t>
            </w:r>
          </w:p>
        </w:tc>
        <w:tc>
          <w:tcPr>
            <w:tcW w:w="7699" w:type="dxa"/>
            <w:gridSpan w:val="3"/>
            <w:vAlign w:val="center"/>
          </w:tcPr>
          <w:p w:rsidR="007407FD" w:rsidRPr="008B33FD" w:rsidRDefault="007407FD" w:rsidP="008B33FD">
            <w:pPr>
              <w:jc w:val="center"/>
              <w:rPr>
                <w:sz w:val="20"/>
                <w:szCs w:val="20"/>
              </w:rPr>
            </w:pPr>
            <w:r w:rsidRPr="008B33FD">
              <w:rPr>
                <w:sz w:val="20"/>
                <w:szCs w:val="20"/>
              </w:rPr>
              <w:t>Предшественники</w:t>
            </w:r>
          </w:p>
        </w:tc>
      </w:tr>
      <w:tr w:rsidR="007407FD" w:rsidRPr="008B33FD" w:rsidTr="008B33FD">
        <w:trPr>
          <w:jc w:val="center"/>
        </w:trPr>
        <w:tc>
          <w:tcPr>
            <w:tcW w:w="1679" w:type="dxa"/>
            <w:vMerge/>
            <w:vAlign w:val="center"/>
          </w:tcPr>
          <w:p w:rsidR="007407FD" w:rsidRPr="008B33FD" w:rsidRDefault="007407FD" w:rsidP="008B33FD">
            <w:pPr>
              <w:jc w:val="center"/>
              <w:rPr>
                <w:sz w:val="20"/>
                <w:szCs w:val="20"/>
              </w:rPr>
            </w:pPr>
          </w:p>
        </w:tc>
        <w:tc>
          <w:tcPr>
            <w:tcW w:w="3425" w:type="dxa"/>
            <w:vAlign w:val="center"/>
          </w:tcPr>
          <w:p w:rsidR="007407FD" w:rsidRPr="008B33FD" w:rsidRDefault="007407FD" w:rsidP="008B33FD">
            <w:pPr>
              <w:jc w:val="center"/>
              <w:rPr>
                <w:sz w:val="20"/>
                <w:szCs w:val="20"/>
              </w:rPr>
            </w:pPr>
            <w:r w:rsidRPr="008B33FD">
              <w:rPr>
                <w:sz w:val="20"/>
                <w:szCs w:val="20"/>
              </w:rPr>
              <w:t>хорошие</w:t>
            </w:r>
          </w:p>
        </w:tc>
        <w:tc>
          <w:tcPr>
            <w:tcW w:w="2137" w:type="dxa"/>
            <w:vAlign w:val="center"/>
          </w:tcPr>
          <w:p w:rsidR="007407FD" w:rsidRPr="008B33FD" w:rsidRDefault="007407FD" w:rsidP="008B33FD">
            <w:pPr>
              <w:jc w:val="center"/>
              <w:rPr>
                <w:sz w:val="20"/>
                <w:szCs w:val="20"/>
              </w:rPr>
            </w:pPr>
            <w:r w:rsidRPr="008B33FD">
              <w:rPr>
                <w:sz w:val="20"/>
                <w:szCs w:val="20"/>
              </w:rPr>
              <w:t>возможные</w:t>
            </w:r>
          </w:p>
        </w:tc>
        <w:tc>
          <w:tcPr>
            <w:tcW w:w="2137" w:type="dxa"/>
            <w:vAlign w:val="center"/>
          </w:tcPr>
          <w:p w:rsidR="007407FD" w:rsidRPr="008B33FD" w:rsidRDefault="007407FD" w:rsidP="008B33FD">
            <w:pPr>
              <w:jc w:val="center"/>
              <w:rPr>
                <w:sz w:val="20"/>
                <w:szCs w:val="20"/>
              </w:rPr>
            </w:pPr>
            <w:r w:rsidRPr="008B33FD">
              <w:rPr>
                <w:sz w:val="20"/>
                <w:szCs w:val="20"/>
              </w:rPr>
              <w:t>недопустимые</w:t>
            </w:r>
          </w:p>
        </w:tc>
      </w:tr>
      <w:tr w:rsidR="007407FD" w:rsidRPr="008B33FD" w:rsidTr="008B33FD">
        <w:trPr>
          <w:jc w:val="center"/>
        </w:trPr>
        <w:tc>
          <w:tcPr>
            <w:tcW w:w="1679" w:type="dxa"/>
          </w:tcPr>
          <w:p w:rsidR="007407FD" w:rsidRPr="008B33FD" w:rsidRDefault="007407FD" w:rsidP="008B33FD">
            <w:pPr>
              <w:jc w:val="center"/>
              <w:rPr>
                <w:sz w:val="20"/>
                <w:szCs w:val="20"/>
              </w:rPr>
            </w:pPr>
            <w:r w:rsidRPr="008B33FD">
              <w:rPr>
                <w:sz w:val="20"/>
                <w:szCs w:val="20"/>
              </w:rPr>
              <w:t>1</w:t>
            </w:r>
          </w:p>
        </w:tc>
        <w:tc>
          <w:tcPr>
            <w:tcW w:w="3425" w:type="dxa"/>
          </w:tcPr>
          <w:p w:rsidR="007407FD" w:rsidRPr="008B33FD" w:rsidRDefault="007407FD" w:rsidP="008B33FD">
            <w:pPr>
              <w:jc w:val="center"/>
              <w:rPr>
                <w:sz w:val="20"/>
                <w:szCs w:val="20"/>
              </w:rPr>
            </w:pPr>
            <w:r w:rsidRPr="008B33FD">
              <w:rPr>
                <w:sz w:val="20"/>
                <w:szCs w:val="20"/>
              </w:rPr>
              <w:t>2</w:t>
            </w:r>
          </w:p>
        </w:tc>
        <w:tc>
          <w:tcPr>
            <w:tcW w:w="2137" w:type="dxa"/>
          </w:tcPr>
          <w:p w:rsidR="007407FD" w:rsidRPr="008B33FD" w:rsidRDefault="007407FD" w:rsidP="008B33FD">
            <w:pPr>
              <w:jc w:val="center"/>
              <w:rPr>
                <w:sz w:val="20"/>
                <w:szCs w:val="20"/>
              </w:rPr>
            </w:pPr>
            <w:r w:rsidRPr="008B33FD">
              <w:rPr>
                <w:sz w:val="20"/>
                <w:szCs w:val="20"/>
              </w:rPr>
              <w:t>3</w:t>
            </w:r>
          </w:p>
        </w:tc>
        <w:tc>
          <w:tcPr>
            <w:tcW w:w="2137" w:type="dxa"/>
          </w:tcPr>
          <w:p w:rsidR="007407FD" w:rsidRPr="008B33FD" w:rsidRDefault="007407FD" w:rsidP="008B33FD">
            <w:pPr>
              <w:jc w:val="center"/>
              <w:rPr>
                <w:sz w:val="20"/>
                <w:szCs w:val="20"/>
              </w:rPr>
            </w:pPr>
            <w:r w:rsidRPr="008B33FD">
              <w:rPr>
                <w:sz w:val="20"/>
                <w:szCs w:val="20"/>
              </w:rPr>
              <w:t>4</w:t>
            </w:r>
          </w:p>
        </w:tc>
      </w:tr>
      <w:tr w:rsidR="007407FD" w:rsidRPr="008B33FD" w:rsidTr="008B33FD">
        <w:trPr>
          <w:jc w:val="center"/>
        </w:trPr>
        <w:tc>
          <w:tcPr>
            <w:tcW w:w="1679" w:type="dxa"/>
            <w:vAlign w:val="center"/>
          </w:tcPr>
          <w:p w:rsidR="007407FD" w:rsidRPr="008B33FD" w:rsidRDefault="007407FD" w:rsidP="008B33FD">
            <w:pPr>
              <w:rPr>
                <w:sz w:val="20"/>
                <w:szCs w:val="20"/>
              </w:rPr>
            </w:pPr>
            <w:r w:rsidRPr="008B33FD">
              <w:rPr>
                <w:sz w:val="20"/>
                <w:szCs w:val="20"/>
              </w:rPr>
              <w:t>Озимая рожь</w:t>
            </w:r>
          </w:p>
          <w:p w:rsidR="007407FD" w:rsidRPr="008B33FD" w:rsidRDefault="007407FD" w:rsidP="008B33FD">
            <w:pPr>
              <w:rPr>
                <w:sz w:val="20"/>
                <w:szCs w:val="20"/>
              </w:rPr>
            </w:pPr>
            <w:r w:rsidRPr="008B33FD">
              <w:rPr>
                <w:sz w:val="20"/>
                <w:szCs w:val="20"/>
              </w:rPr>
              <w:t>(1–2)</w:t>
            </w:r>
          </w:p>
        </w:tc>
        <w:tc>
          <w:tcPr>
            <w:tcW w:w="3425" w:type="dxa"/>
            <w:vAlign w:val="center"/>
          </w:tcPr>
          <w:p w:rsidR="007407FD" w:rsidRPr="008B33FD" w:rsidRDefault="007407FD" w:rsidP="008B33FD">
            <w:pPr>
              <w:rPr>
                <w:sz w:val="20"/>
                <w:szCs w:val="20"/>
              </w:rPr>
            </w:pPr>
            <w:r w:rsidRPr="008B33FD">
              <w:rPr>
                <w:sz w:val="20"/>
                <w:szCs w:val="20"/>
              </w:rPr>
              <w:t>Люпин кормовой, викоовсяная, гор</w:t>
            </w:r>
            <w:r w:rsidRPr="008B33FD">
              <w:rPr>
                <w:sz w:val="20"/>
                <w:szCs w:val="20"/>
              </w:rPr>
              <w:t>о</w:t>
            </w:r>
            <w:r w:rsidRPr="008B33FD">
              <w:rPr>
                <w:sz w:val="20"/>
                <w:szCs w:val="20"/>
              </w:rPr>
              <w:t>хоовсяная и бобово-крестоцветные смеси обычных и поукосных посевов, подсевная сераделла под озимую рожь на зеленую массу, клевер 1-го г. п., клеверо-злаковая смесь 2-го г. п., л</w:t>
            </w:r>
            <w:r w:rsidRPr="008B33FD">
              <w:rPr>
                <w:sz w:val="20"/>
                <w:szCs w:val="20"/>
              </w:rPr>
              <w:t>ю</w:t>
            </w:r>
            <w:r w:rsidRPr="008B33FD">
              <w:rPr>
                <w:sz w:val="20"/>
                <w:szCs w:val="20"/>
              </w:rPr>
              <w:t>церна, горох, люпин на зерно, карт</w:t>
            </w:r>
            <w:r w:rsidRPr="008B33FD">
              <w:rPr>
                <w:sz w:val="20"/>
                <w:szCs w:val="20"/>
              </w:rPr>
              <w:t>о</w:t>
            </w:r>
            <w:r w:rsidRPr="008B33FD">
              <w:rPr>
                <w:sz w:val="20"/>
                <w:szCs w:val="20"/>
              </w:rPr>
              <w:t>фель ранний, озимый рапс</w:t>
            </w:r>
          </w:p>
        </w:tc>
        <w:tc>
          <w:tcPr>
            <w:tcW w:w="2137" w:type="dxa"/>
            <w:vAlign w:val="center"/>
          </w:tcPr>
          <w:p w:rsidR="007407FD" w:rsidRPr="008B33FD" w:rsidRDefault="007407FD" w:rsidP="008B33FD">
            <w:pPr>
              <w:rPr>
                <w:sz w:val="20"/>
                <w:szCs w:val="20"/>
              </w:rPr>
            </w:pPr>
            <w:r w:rsidRPr="008B33FD">
              <w:rPr>
                <w:sz w:val="20"/>
                <w:szCs w:val="20"/>
              </w:rPr>
              <w:t>Многолетние злаковые травы, лен, ячмень и овес по бобовым и пр</w:t>
            </w:r>
            <w:r w:rsidRPr="008B33FD">
              <w:rPr>
                <w:sz w:val="20"/>
                <w:szCs w:val="20"/>
              </w:rPr>
              <w:t>о</w:t>
            </w:r>
            <w:r w:rsidRPr="008B33FD">
              <w:rPr>
                <w:sz w:val="20"/>
                <w:szCs w:val="20"/>
              </w:rPr>
              <w:t>пашным, гречиха, кук</w:t>
            </w:r>
            <w:r w:rsidRPr="008B33FD">
              <w:rPr>
                <w:sz w:val="20"/>
                <w:szCs w:val="20"/>
              </w:rPr>
              <w:t>у</w:t>
            </w:r>
            <w:r w:rsidRPr="008B33FD">
              <w:rPr>
                <w:sz w:val="20"/>
                <w:szCs w:val="20"/>
              </w:rPr>
              <w:t>руза на зеленый корм</w:t>
            </w:r>
          </w:p>
        </w:tc>
        <w:tc>
          <w:tcPr>
            <w:tcW w:w="2137" w:type="dxa"/>
            <w:vAlign w:val="center"/>
          </w:tcPr>
          <w:p w:rsidR="007407FD" w:rsidRPr="008B33FD" w:rsidRDefault="007407FD" w:rsidP="008B33FD">
            <w:pPr>
              <w:rPr>
                <w:sz w:val="20"/>
                <w:szCs w:val="20"/>
              </w:rPr>
            </w:pPr>
            <w:r w:rsidRPr="008B33FD">
              <w:rPr>
                <w:sz w:val="20"/>
                <w:szCs w:val="20"/>
              </w:rPr>
              <w:t>Озимая рожь, озимая и яровая пшеница</w:t>
            </w:r>
          </w:p>
        </w:tc>
      </w:tr>
      <w:tr w:rsidR="007407FD" w:rsidRPr="008B33FD" w:rsidTr="008B33FD">
        <w:trPr>
          <w:jc w:val="center"/>
        </w:trPr>
        <w:tc>
          <w:tcPr>
            <w:tcW w:w="1679" w:type="dxa"/>
            <w:vAlign w:val="center"/>
          </w:tcPr>
          <w:p w:rsidR="007407FD" w:rsidRPr="008B33FD" w:rsidRDefault="007407FD" w:rsidP="008B33FD">
            <w:pPr>
              <w:rPr>
                <w:sz w:val="20"/>
                <w:szCs w:val="20"/>
              </w:rPr>
            </w:pPr>
            <w:r w:rsidRPr="008B33FD">
              <w:rPr>
                <w:sz w:val="20"/>
                <w:szCs w:val="20"/>
              </w:rPr>
              <w:t xml:space="preserve">Озимая пшеница, озимая тритикале, озимый ячмень </w:t>
            </w:r>
          </w:p>
          <w:p w:rsidR="007407FD" w:rsidRPr="008B33FD" w:rsidRDefault="007407FD" w:rsidP="008B33FD">
            <w:pPr>
              <w:rPr>
                <w:sz w:val="20"/>
                <w:szCs w:val="20"/>
              </w:rPr>
            </w:pPr>
            <w:r w:rsidRPr="008B33FD">
              <w:rPr>
                <w:sz w:val="20"/>
                <w:szCs w:val="20"/>
              </w:rPr>
              <w:t>(2–3)</w:t>
            </w:r>
          </w:p>
        </w:tc>
        <w:tc>
          <w:tcPr>
            <w:tcW w:w="3425" w:type="dxa"/>
            <w:vAlign w:val="center"/>
          </w:tcPr>
          <w:p w:rsidR="007407FD" w:rsidRPr="008B33FD" w:rsidRDefault="007407FD" w:rsidP="008B33FD">
            <w:pPr>
              <w:rPr>
                <w:sz w:val="20"/>
                <w:szCs w:val="20"/>
              </w:rPr>
            </w:pPr>
            <w:r w:rsidRPr="008B33FD">
              <w:rPr>
                <w:sz w:val="20"/>
                <w:szCs w:val="20"/>
              </w:rPr>
              <w:t>Люпин кормовой, викоовсяная, гор</w:t>
            </w:r>
            <w:r w:rsidRPr="008B33FD">
              <w:rPr>
                <w:sz w:val="20"/>
                <w:szCs w:val="20"/>
              </w:rPr>
              <w:t>о</w:t>
            </w:r>
            <w:r w:rsidRPr="008B33FD">
              <w:rPr>
                <w:sz w:val="20"/>
                <w:szCs w:val="20"/>
              </w:rPr>
              <w:t>хоовсяная и бобово-крестоцветные смеси, подсевная сераделла под оз</w:t>
            </w:r>
            <w:r w:rsidRPr="008B33FD">
              <w:rPr>
                <w:sz w:val="20"/>
                <w:szCs w:val="20"/>
              </w:rPr>
              <w:t>и</w:t>
            </w:r>
            <w:r w:rsidRPr="008B33FD">
              <w:rPr>
                <w:sz w:val="20"/>
                <w:szCs w:val="20"/>
              </w:rPr>
              <w:t>мую рожь на зел. массу, клевер, л</w:t>
            </w:r>
            <w:r w:rsidRPr="008B33FD">
              <w:rPr>
                <w:sz w:val="20"/>
                <w:szCs w:val="20"/>
              </w:rPr>
              <w:t>ю</w:t>
            </w:r>
            <w:r w:rsidRPr="008B33FD">
              <w:rPr>
                <w:sz w:val="20"/>
                <w:szCs w:val="20"/>
              </w:rPr>
              <w:t>церна, горох, люпин на зерно, карт</w:t>
            </w:r>
            <w:r w:rsidRPr="008B33FD">
              <w:rPr>
                <w:sz w:val="20"/>
                <w:szCs w:val="20"/>
              </w:rPr>
              <w:t>о</w:t>
            </w:r>
            <w:r w:rsidRPr="008B33FD">
              <w:rPr>
                <w:sz w:val="20"/>
                <w:szCs w:val="20"/>
              </w:rPr>
              <w:t>фель ранний, озимый рапс</w:t>
            </w:r>
          </w:p>
        </w:tc>
        <w:tc>
          <w:tcPr>
            <w:tcW w:w="2137" w:type="dxa"/>
            <w:vAlign w:val="center"/>
          </w:tcPr>
          <w:p w:rsidR="007407FD" w:rsidRPr="008B33FD" w:rsidRDefault="007407FD" w:rsidP="008B33FD">
            <w:pPr>
              <w:rPr>
                <w:sz w:val="20"/>
                <w:szCs w:val="20"/>
              </w:rPr>
            </w:pPr>
            <w:r w:rsidRPr="008B33FD">
              <w:rPr>
                <w:sz w:val="20"/>
                <w:szCs w:val="20"/>
              </w:rPr>
              <w:t>Кукуруза на зеленый корм, овес по бобовым и пропашным, гречиха</w:t>
            </w:r>
          </w:p>
        </w:tc>
        <w:tc>
          <w:tcPr>
            <w:tcW w:w="2137" w:type="dxa"/>
            <w:vAlign w:val="center"/>
          </w:tcPr>
          <w:p w:rsidR="007407FD" w:rsidRPr="008B33FD" w:rsidRDefault="007407FD" w:rsidP="008B33FD">
            <w:pPr>
              <w:rPr>
                <w:sz w:val="20"/>
                <w:szCs w:val="20"/>
              </w:rPr>
            </w:pPr>
            <w:r w:rsidRPr="008B33FD">
              <w:rPr>
                <w:sz w:val="20"/>
                <w:szCs w:val="20"/>
              </w:rPr>
              <w:t>Пшеница, тритикале, озимая рожь, ячмень, многолетние злаковые травы</w:t>
            </w:r>
          </w:p>
        </w:tc>
      </w:tr>
      <w:tr w:rsidR="007407FD" w:rsidRPr="008B33FD" w:rsidTr="008B33FD">
        <w:trPr>
          <w:jc w:val="center"/>
        </w:trPr>
        <w:tc>
          <w:tcPr>
            <w:tcW w:w="1679" w:type="dxa"/>
            <w:vAlign w:val="center"/>
          </w:tcPr>
          <w:p w:rsidR="007407FD" w:rsidRPr="008B33FD" w:rsidRDefault="007407FD" w:rsidP="008B33FD">
            <w:pPr>
              <w:rPr>
                <w:sz w:val="20"/>
                <w:szCs w:val="20"/>
              </w:rPr>
            </w:pPr>
            <w:r w:rsidRPr="008B33FD">
              <w:rPr>
                <w:sz w:val="20"/>
                <w:szCs w:val="20"/>
              </w:rPr>
              <w:t xml:space="preserve">Яровой ячмень, </w:t>
            </w:r>
          </w:p>
          <w:p w:rsidR="007407FD" w:rsidRPr="008B33FD" w:rsidRDefault="007407FD" w:rsidP="008B33FD">
            <w:pPr>
              <w:rPr>
                <w:sz w:val="20"/>
                <w:szCs w:val="20"/>
              </w:rPr>
            </w:pPr>
            <w:r w:rsidRPr="008B33FD">
              <w:rPr>
                <w:sz w:val="20"/>
                <w:szCs w:val="20"/>
              </w:rPr>
              <w:t>(1–3)</w:t>
            </w:r>
          </w:p>
        </w:tc>
        <w:tc>
          <w:tcPr>
            <w:tcW w:w="3425" w:type="dxa"/>
            <w:vAlign w:val="center"/>
          </w:tcPr>
          <w:p w:rsidR="007407FD" w:rsidRPr="008B33FD" w:rsidRDefault="007407FD" w:rsidP="008B33FD">
            <w:pPr>
              <w:rPr>
                <w:sz w:val="20"/>
                <w:szCs w:val="20"/>
              </w:rPr>
            </w:pPr>
            <w:r w:rsidRPr="008B33FD">
              <w:rPr>
                <w:sz w:val="20"/>
                <w:szCs w:val="20"/>
              </w:rPr>
              <w:t>Картофель, кукуруза, кормовая и с</w:t>
            </w:r>
            <w:r w:rsidRPr="008B33FD">
              <w:rPr>
                <w:sz w:val="20"/>
                <w:szCs w:val="20"/>
              </w:rPr>
              <w:t>а</w:t>
            </w:r>
            <w:r w:rsidRPr="008B33FD">
              <w:rPr>
                <w:sz w:val="20"/>
                <w:szCs w:val="20"/>
              </w:rPr>
              <w:t>харная свекла, клевер, люцерна, зе</w:t>
            </w:r>
            <w:r w:rsidRPr="008B33FD">
              <w:rPr>
                <w:sz w:val="20"/>
                <w:szCs w:val="20"/>
              </w:rPr>
              <w:t>р</w:t>
            </w:r>
            <w:r w:rsidRPr="008B33FD">
              <w:rPr>
                <w:sz w:val="20"/>
                <w:szCs w:val="20"/>
              </w:rPr>
              <w:t>нобобовые, бобово-злаковые смеси на корм, крестоцветные</w:t>
            </w:r>
          </w:p>
        </w:tc>
        <w:tc>
          <w:tcPr>
            <w:tcW w:w="2137" w:type="dxa"/>
            <w:vAlign w:val="center"/>
          </w:tcPr>
          <w:p w:rsidR="007407FD" w:rsidRPr="008B33FD" w:rsidRDefault="007407FD" w:rsidP="008B33FD">
            <w:pPr>
              <w:rPr>
                <w:sz w:val="20"/>
                <w:szCs w:val="20"/>
              </w:rPr>
            </w:pPr>
            <w:r w:rsidRPr="008B33FD">
              <w:rPr>
                <w:sz w:val="20"/>
                <w:szCs w:val="20"/>
              </w:rPr>
              <w:t>Лен, овес, гречиха, озимая рожь + пожни</w:t>
            </w:r>
            <w:r w:rsidRPr="008B33FD">
              <w:rPr>
                <w:sz w:val="20"/>
                <w:szCs w:val="20"/>
              </w:rPr>
              <w:t>в</w:t>
            </w:r>
            <w:r w:rsidRPr="008B33FD">
              <w:rPr>
                <w:sz w:val="20"/>
                <w:szCs w:val="20"/>
              </w:rPr>
              <w:t>ные на зеленое удобр</w:t>
            </w:r>
            <w:r w:rsidRPr="008B33FD">
              <w:rPr>
                <w:sz w:val="20"/>
                <w:szCs w:val="20"/>
              </w:rPr>
              <w:t>е</w:t>
            </w:r>
            <w:r w:rsidRPr="008B33FD">
              <w:rPr>
                <w:sz w:val="20"/>
                <w:szCs w:val="20"/>
              </w:rPr>
              <w:t>ние</w:t>
            </w:r>
          </w:p>
        </w:tc>
        <w:tc>
          <w:tcPr>
            <w:tcW w:w="2137" w:type="dxa"/>
            <w:vAlign w:val="center"/>
          </w:tcPr>
          <w:p w:rsidR="007407FD" w:rsidRPr="008B33FD" w:rsidRDefault="007407FD" w:rsidP="008B33FD">
            <w:pPr>
              <w:rPr>
                <w:sz w:val="20"/>
                <w:szCs w:val="20"/>
              </w:rPr>
            </w:pPr>
            <w:r w:rsidRPr="008B33FD">
              <w:rPr>
                <w:sz w:val="20"/>
                <w:szCs w:val="20"/>
              </w:rPr>
              <w:t>Ячмень, пшеница, оз</w:t>
            </w:r>
            <w:r w:rsidRPr="008B33FD">
              <w:rPr>
                <w:sz w:val="20"/>
                <w:szCs w:val="20"/>
              </w:rPr>
              <w:t>и</w:t>
            </w:r>
            <w:r w:rsidRPr="008B33FD">
              <w:rPr>
                <w:sz w:val="20"/>
                <w:szCs w:val="20"/>
              </w:rPr>
              <w:t>мая рожь, многолетние злаковые травы</w:t>
            </w:r>
          </w:p>
        </w:tc>
      </w:tr>
      <w:tr w:rsidR="007407FD" w:rsidRPr="008B33FD" w:rsidTr="008B33FD">
        <w:trPr>
          <w:jc w:val="center"/>
        </w:trPr>
        <w:tc>
          <w:tcPr>
            <w:tcW w:w="1679" w:type="dxa"/>
            <w:vAlign w:val="center"/>
          </w:tcPr>
          <w:p w:rsidR="007407FD" w:rsidRPr="008B33FD" w:rsidRDefault="007407FD" w:rsidP="008B33FD">
            <w:pPr>
              <w:rPr>
                <w:sz w:val="20"/>
                <w:szCs w:val="20"/>
              </w:rPr>
            </w:pPr>
            <w:r w:rsidRPr="008B33FD">
              <w:rPr>
                <w:sz w:val="20"/>
                <w:szCs w:val="20"/>
              </w:rPr>
              <w:t xml:space="preserve">Яровая пшеница, яровая тритикале </w:t>
            </w:r>
          </w:p>
          <w:p w:rsidR="007407FD" w:rsidRPr="008B33FD" w:rsidRDefault="007407FD" w:rsidP="008B33FD">
            <w:pPr>
              <w:rPr>
                <w:sz w:val="20"/>
                <w:szCs w:val="20"/>
              </w:rPr>
            </w:pPr>
            <w:r w:rsidRPr="008B33FD">
              <w:rPr>
                <w:sz w:val="20"/>
                <w:szCs w:val="20"/>
              </w:rPr>
              <w:t>(2–3)</w:t>
            </w:r>
          </w:p>
        </w:tc>
        <w:tc>
          <w:tcPr>
            <w:tcW w:w="3425" w:type="dxa"/>
            <w:vAlign w:val="center"/>
          </w:tcPr>
          <w:p w:rsidR="007407FD" w:rsidRPr="008B33FD" w:rsidRDefault="007407FD" w:rsidP="008B33FD">
            <w:pPr>
              <w:rPr>
                <w:sz w:val="20"/>
                <w:szCs w:val="20"/>
              </w:rPr>
            </w:pPr>
            <w:r w:rsidRPr="008B33FD">
              <w:rPr>
                <w:sz w:val="20"/>
                <w:szCs w:val="20"/>
              </w:rPr>
              <w:t>Пропашные, зернобобовые, одноле</w:t>
            </w:r>
            <w:r w:rsidRPr="008B33FD">
              <w:rPr>
                <w:sz w:val="20"/>
                <w:szCs w:val="20"/>
              </w:rPr>
              <w:t>т</w:t>
            </w:r>
            <w:r w:rsidRPr="008B33FD">
              <w:rPr>
                <w:sz w:val="20"/>
                <w:szCs w:val="20"/>
              </w:rPr>
              <w:t>ние бобовые и бобово-злаковые смеси на корм, клевер, люцерна, крестоцве</w:t>
            </w:r>
            <w:r w:rsidRPr="008B33FD">
              <w:rPr>
                <w:sz w:val="20"/>
                <w:szCs w:val="20"/>
              </w:rPr>
              <w:t>т</w:t>
            </w:r>
            <w:r w:rsidRPr="008B33FD">
              <w:rPr>
                <w:sz w:val="20"/>
                <w:szCs w:val="20"/>
              </w:rPr>
              <w:t>ные</w:t>
            </w:r>
          </w:p>
        </w:tc>
        <w:tc>
          <w:tcPr>
            <w:tcW w:w="2137" w:type="dxa"/>
            <w:vAlign w:val="center"/>
          </w:tcPr>
          <w:p w:rsidR="007407FD" w:rsidRPr="008B33FD" w:rsidRDefault="007407FD" w:rsidP="008B33FD">
            <w:pPr>
              <w:rPr>
                <w:sz w:val="20"/>
                <w:szCs w:val="20"/>
              </w:rPr>
            </w:pPr>
            <w:r w:rsidRPr="008B33FD">
              <w:rPr>
                <w:sz w:val="20"/>
                <w:szCs w:val="20"/>
              </w:rPr>
              <w:t>Гречиха, овес, лен</w:t>
            </w:r>
          </w:p>
        </w:tc>
        <w:tc>
          <w:tcPr>
            <w:tcW w:w="2137" w:type="dxa"/>
            <w:vAlign w:val="center"/>
          </w:tcPr>
          <w:p w:rsidR="007407FD" w:rsidRPr="008B33FD" w:rsidRDefault="007407FD" w:rsidP="008B33FD">
            <w:pPr>
              <w:rPr>
                <w:sz w:val="20"/>
                <w:szCs w:val="20"/>
              </w:rPr>
            </w:pPr>
            <w:r w:rsidRPr="008B33FD">
              <w:rPr>
                <w:sz w:val="20"/>
                <w:szCs w:val="20"/>
              </w:rPr>
              <w:t>Пшеница, озимая рожь, ячмень, многолетние злаковые травы</w:t>
            </w:r>
          </w:p>
        </w:tc>
      </w:tr>
      <w:tr w:rsidR="007407FD" w:rsidRPr="008B33FD" w:rsidTr="008B33FD">
        <w:trPr>
          <w:jc w:val="center"/>
        </w:trPr>
        <w:tc>
          <w:tcPr>
            <w:tcW w:w="1679" w:type="dxa"/>
            <w:vAlign w:val="center"/>
          </w:tcPr>
          <w:p w:rsidR="007407FD" w:rsidRPr="008B33FD" w:rsidRDefault="007407FD" w:rsidP="008B33FD">
            <w:pPr>
              <w:rPr>
                <w:sz w:val="20"/>
                <w:szCs w:val="20"/>
              </w:rPr>
            </w:pPr>
            <w:r w:rsidRPr="008B33FD">
              <w:rPr>
                <w:sz w:val="20"/>
                <w:szCs w:val="20"/>
              </w:rPr>
              <w:t xml:space="preserve">Овес </w:t>
            </w:r>
          </w:p>
          <w:p w:rsidR="007407FD" w:rsidRPr="008B33FD" w:rsidRDefault="007407FD" w:rsidP="008B33FD">
            <w:pPr>
              <w:rPr>
                <w:sz w:val="20"/>
                <w:szCs w:val="20"/>
              </w:rPr>
            </w:pPr>
            <w:r w:rsidRPr="008B33FD">
              <w:rPr>
                <w:sz w:val="20"/>
                <w:szCs w:val="20"/>
              </w:rPr>
              <w:t>(1–2)</w:t>
            </w:r>
          </w:p>
        </w:tc>
        <w:tc>
          <w:tcPr>
            <w:tcW w:w="3425" w:type="dxa"/>
            <w:vAlign w:val="center"/>
          </w:tcPr>
          <w:p w:rsidR="007407FD" w:rsidRPr="008B33FD" w:rsidRDefault="007407FD" w:rsidP="008B33FD">
            <w:pPr>
              <w:rPr>
                <w:sz w:val="20"/>
                <w:szCs w:val="20"/>
              </w:rPr>
            </w:pPr>
            <w:r w:rsidRPr="008B33FD">
              <w:rPr>
                <w:sz w:val="20"/>
                <w:szCs w:val="20"/>
              </w:rPr>
              <w:t>Пропашные, зернобобовые, одноле</w:t>
            </w:r>
            <w:r w:rsidRPr="008B33FD">
              <w:rPr>
                <w:sz w:val="20"/>
                <w:szCs w:val="20"/>
              </w:rPr>
              <w:t>т</w:t>
            </w:r>
            <w:r w:rsidRPr="008B33FD">
              <w:rPr>
                <w:sz w:val="20"/>
                <w:szCs w:val="20"/>
              </w:rPr>
              <w:t>ние бобовые и бобово-злаковые смеси на корм, клевер, клеверо-злаковые смеси, люцерна, озимая рожь</w:t>
            </w:r>
          </w:p>
        </w:tc>
        <w:tc>
          <w:tcPr>
            <w:tcW w:w="2137" w:type="dxa"/>
            <w:vAlign w:val="center"/>
          </w:tcPr>
          <w:p w:rsidR="007407FD" w:rsidRPr="008B33FD" w:rsidRDefault="007407FD" w:rsidP="008B33FD">
            <w:pPr>
              <w:rPr>
                <w:sz w:val="20"/>
                <w:szCs w:val="20"/>
              </w:rPr>
            </w:pPr>
            <w:r w:rsidRPr="008B33FD">
              <w:rPr>
                <w:sz w:val="20"/>
                <w:szCs w:val="20"/>
              </w:rPr>
              <w:t>Многолетние злаковые травы, лен, гречиха, озимая и яровая пш</w:t>
            </w:r>
            <w:r w:rsidRPr="008B33FD">
              <w:rPr>
                <w:sz w:val="20"/>
                <w:szCs w:val="20"/>
              </w:rPr>
              <w:t>е</w:t>
            </w:r>
            <w:r w:rsidRPr="008B33FD">
              <w:rPr>
                <w:sz w:val="20"/>
                <w:szCs w:val="20"/>
              </w:rPr>
              <w:t>ница, ячмень</w:t>
            </w:r>
          </w:p>
        </w:tc>
        <w:tc>
          <w:tcPr>
            <w:tcW w:w="2137" w:type="dxa"/>
            <w:vAlign w:val="center"/>
          </w:tcPr>
          <w:p w:rsidR="007407FD" w:rsidRPr="008B33FD" w:rsidRDefault="007407FD" w:rsidP="008B33FD">
            <w:pPr>
              <w:rPr>
                <w:sz w:val="20"/>
                <w:szCs w:val="20"/>
              </w:rPr>
            </w:pPr>
            <w:r w:rsidRPr="008B33FD">
              <w:rPr>
                <w:sz w:val="20"/>
                <w:szCs w:val="20"/>
              </w:rPr>
              <w:t>Овес</w:t>
            </w:r>
          </w:p>
        </w:tc>
      </w:tr>
      <w:tr w:rsidR="007407FD" w:rsidRPr="008B33FD" w:rsidTr="008B33FD">
        <w:trPr>
          <w:jc w:val="center"/>
        </w:trPr>
        <w:tc>
          <w:tcPr>
            <w:tcW w:w="1679" w:type="dxa"/>
            <w:vAlign w:val="center"/>
          </w:tcPr>
          <w:p w:rsidR="007407FD" w:rsidRPr="008B33FD" w:rsidRDefault="007407FD" w:rsidP="008B33FD">
            <w:pPr>
              <w:rPr>
                <w:sz w:val="20"/>
                <w:szCs w:val="20"/>
              </w:rPr>
            </w:pPr>
            <w:r w:rsidRPr="008B33FD">
              <w:rPr>
                <w:sz w:val="20"/>
                <w:szCs w:val="20"/>
              </w:rPr>
              <w:t>Гречиха</w:t>
            </w:r>
          </w:p>
          <w:p w:rsidR="007407FD" w:rsidRPr="008B33FD" w:rsidRDefault="007407FD" w:rsidP="008B33FD">
            <w:pPr>
              <w:rPr>
                <w:sz w:val="20"/>
                <w:szCs w:val="20"/>
              </w:rPr>
            </w:pPr>
            <w:r w:rsidRPr="008B33FD">
              <w:rPr>
                <w:sz w:val="20"/>
                <w:szCs w:val="20"/>
              </w:rPr>
              <w:t>(1–3)</w:t>
            </w:r>
          </w:p>
        </w:tc>
        <w:tc>
          <w:tcPr>
            <w:tcW w:w="3425" w:type="dxa"/>
            <w:vAlign w:val="center"/>
          </w:tcPr>
          <w:p w:rsidR="007407FD" w:rsidRPr="008B33FD" w:rsidRDefault="007407FD" w:rsidP="008B33FD">
            <w:pPr>
              <w:rPr>
                <w:sz w:val="20"/>
                <w:szCs w:val="20"/>
              </w:rPr>
            </w:pPr>
            <w:r w:rsidRPr="008B33FD">
              <w:rPr>
                <w:sz w:val="20"/>
                <w:szCs w:val="20"/>
              </w:rPr>
              <w:t>Пропашные, зернобобовые, бобовые на корм, озимые зерновые, крест</w:t>
            </w:r>
            <w:r w:rsidRPr="008B33FD">
              <w:rPr>
                <w:sz w:val="20"/>
                <w:szCs w:val="20"/>
              </w:rPr>
              <w:t>о</w:t>
            </w:r>
            <w:r w:rsidRPr="008B33FD">
              <w:rPr>
                <w:sz w:val="20"/>
                <w:szCs w:val="20"/>
              </w:rPr>
              <w:t>цветные</w:t>
            </w:r>
          </w:p>
        </w:tc>
        <w:tc>
          <w:tcPr>
            <w:tcW w:w="2137" w:type="dxa"/>
            <w:vAlign w:val="center"/>
          </w:tcPr>
          <w:p w:rsidR="007407FD" w:rsidRPr="008B33FD" w:rsidRDefault="007407FD" w:rsidP="008B33FD">
            <w:pPr>
              <w:rPr>
                <w:sz w:val="20"/>
                <w:szCs w:val="20"/>
              </w:rPr>
            </w:pPr>
            <w:r w:rsidRPr="008B33FD">
              <w:rPr>
                <w:sz w:val="20"/>
                <w:szCs w:val="20"/>
              </w:rPr>
              <w:t>Ячмень, яровая пшен</w:t>
            </w:r>
            <w:r w:rsidRPr="008B33FD">
              <w:rPr>
                <w:sz w:val="20"/>
                <w:szCs w:val="20"/>
              </w:rPr>
              <w:t>и</w:t>
            </w:r>
            <w:r w:rsidRPr="008B33FD">
              <w:rPr>
                <w:sz w:val="20"/>
                <w:szCs w:val="20"/>
              </w:rPr>
              <w:t>ца, лен, озимая рожь на зеленый корм в пром</w:t>
            </w:r>
            <w:r w:rsidRPr="008B33FD">
              <w:rPr>
                <w:sz w:val="20"/>
                <w:szCs w:val="20"/>
              </w:rPr>
              <w:t>е</w:t>
            </w:r>
            <w:r w:rsidRPr="008B33FD">
              <w:rPr>
                <w:sz w:val="20"/>
                <w:szCs w:val="20"/>
              </w:rPr>
              <w:t>жуточных посевах</w:t>
            </w:r>
          </w:p>
        </w:tc>
        <w:tc>
          <w:tcPr>
            <w:tcW w:w="2137" w:type="dxa"/>
            <w:vAlign w:val="center"/>
          </w:tcPr>
          <w:p w:rsidR="007407FD" w:rsidRPr="008B33FD" w:rsidRDefault="007407FD" w:rsidP="008B33FD">
            <w:pPr>
              <w:rPr>
                <w:sz w:val="20"/>
                <w:szCs w:val="20"/>
              </w:rPr>
            </w:pPr>
            <w:r w:rsidRPr="008B33FD">
              <w:rPr>
                <w:sz w:val="20"/>
                <w:szCs w:val="20"/>
              </w:rPr>
              <w:t>Гречиха</w:t>
            </w:r>
          </w:p>
        </w:tc>
      </w:tr>
      <w:tr w:rsidR="007407FD" w:rsidRPr="008B33FD" w:rsidTr="008B33FD">
        <w:trPr>
          <w:jc w:val="center"/>
        </w:trPr>
        <w:tc>
          <w:tcPr>
            <w:tcW w:w="1679" w:type="dxa"/>
            <w:vAlign w:val="center"/>
          </w:tcPr>
          <w:p w:rsidR="007407FD" w:rsidRPr="008B33FD" w:rsidRDefault="007407FD" w:rsidP="008B33FD">
            <w:pPr>
              <w:rPr>
                <w:sz w:val="20"/>
                <w:szCs w:val="20"/>
              </w:rPr>
            </w:pPr>
            <w:r w:rsidRPr="008B33FD">
              <w:rPr>
                <w:sz w:val="20"/>
                <w:szCs w:val="20"/>
              </w:rPr>
              <w:t>Горох</w:t>
            </w:r>
          </w:p>
          <w:p w:rsidR="007407FD" w:rsidRPr="008B33FD" w:rsidRDefault="007407FD" w:rsidP="008B33FD">
            <w:pPr>
              <w:rPr>
                <w:sz w:val="20"/>
                <w:szCs w:val="20"/>
              </w:rPr>
            </w:pPr>
            <w:r w:rsidRPr="008B33FD">
              <w:rPr>
                <w:sz w:val="20"/>
                <w:szCs w:val="20"/>
              </w:rPr>
              <w:t>(3–4)</w:t>
            </w:r>
          </w:p>
        </w:tc>
        <w:tc>
          <w:tcPr>
            <w:tcW w:w="3425" w:type="dxa"/>
            <w:vAlign w:val="center"/>
          </w:tcPr>
          <w:p w:rsidR="007407FD" w:rsidRPr="008B33FD" w:rsidRDefault="007407FD" w:rsidP="008B33FD">
            <w:pPr>
              <w:rPr>
                <w:sz w:val="20"/>
                <w:szCs w:val="20"/>
              </w:rPr>
            </w:pPr>
            <w:r w:rsidRPr="008B33FD">
              <w:rPr>
                <w:sz w:val="20"/>
                <w:szCs w:val="20"/>
              </w:rPr>
              <w:t>Пропашные, озимые зерновые, ячмень, яровая пшеница, гречиха</w:t>
            </w:r>
          </w:p>
        </w:tc>
        <w:tc>
          <w:tcPr>
            <w:tcW w:w="2137" w:type="dxa"/>
            <w:vAlign w:val="center"/>
          </w:tcPr>
          <w:p w:rsidR="007407FD" w:rsidRPr="008B33FD" w:rsidRDefault="007407FD" w:rsidP="008B33FD">
            <w:pPr>
              <w:rPr>
                <w:sz w:val="20"/>
                <w:szCs w:val="20"/>
              </w:rPr>
            </w:pPr>
            <w:r w:rsidRPr="008B33FD">
              <w:rPr>
                <w:sz w:val="20"/>
                <w:szCs w:val="20"/>
              </w:rPr>
              <w:t>Лен</w:t>
            </w:r>
          </w:p>
        </w:tc>
        <w:tc>
          <w:tcPr>
            <w:tcW w:w="2137" w:type="dxa"/>
            <w:vAlign w:val="center"/>
          </w:tcPr>
          <w:p w:rsidR="007407FD" w:rsidRPr="008B33FD" w:rsidRDefault="007407FD" w:rsidP="008B33FD">
            <w:pPr>
              <w:rPr>
                <w:sz w:val="20"/>
                <w:szCs w:val="20"/>
              </w:rPr>
            </w:pPr>
            <w:r w:rsidRPr="008B33FD">
              <w:rPr>
                <w:sz w:val="20"/>
                <w:szCs w:val="20"/>
              </w:rPr>
              <w:t>Однолетние и мног</w:t>
            </w:r>
            <w:r w:rsidRPr="008B33FD">
              <w:rPr>
                <w:sz w:val="20"/>
                <w:szCs w:val="20"/>
              </w:rPr>
              <w:t>о</w:t>
            </w:r>
            <w:r w:rsidRPr="008B33FD">
              <w:rPr>
                <w:sz w:val="20"/>
                <w:szCs w:val="20"/>
              </w:rPr>
              <w:t>летние бобовые, овес (опасность по-ражения нематодой)</w:t>
            </w:r>
          </w:p>
        </w:tc>
      </w:tr>
      <w:tr w:rsidR="007407FD" w:rsidRPr="008B33FD" w:rsidTr="008B33FD">
        <w:trPr>
          <w:jc w:val="center"/>
        </w:trPr>
        <w:tc>
          <w:tcPr>
            <w:tcW w:w="1679" w:type="dxa"/>
            <w:vAlign w:val="center"/>
          </w:tcPr>
          <w:p w:rsidR="007407FD" w:rsidRPr="008B33FD" w:rsidRDefault="007407FD" w:rsidP="008B33FD">
            <w:pPr>
              <w:rPr>
                <w:sz w:val="20"/>
                <w:szCs w:val="20"/>
              </w:rPr>
            </w:pPr>
            <w:r w:rsidRPr="008B33FD">
              <w:rPr>
                <w:sz w:val="20"/>
                <w:szCs w:val="20"/>
              </w:rPr>
              <w:t>Вика на зерно</w:t>
            </w:r>
          </w:p>
          <w:p w:rsidR="007407FD" w:rsidRPr="008B33FD" w:rsidRDefault="007407FD" w:rsidP="008B33FD">
            <w:pPr>
              <w:rPr>
                <w:sz w:val="20"/>
                <w:szCs w:val="20"/>
              </w:rPr>
            </w:pPr>
            <w:r w:rsidRPr="008B33FD">
              <w:rPr>
                <w:sz w:val="20"/>
                <w:szCs w:val="20"/>
              </w:rPr>
              <w:t>(3–4)</w:t>
            </w:r>
          </w:p>
        </w:tc>
        <w:tc>
          <w:tcPr>
            <w:tcW w:w="3425" w:type="dxa"/>
            <w:vAlign w:val="center"/>
          </w:tcPr>
          <w:p w:rsidR="007407FD" w:rsidRPr="008B33FD" w:rsidRDefault="007407FD" w:rsidP="008B33FD">
            <w:pPr>
              <w:rPr>
                <w:sz w:val="20"/>
                <w:szCs w:val="20"/>
              </w:rPr>
            </w:pPr>
            <w:r w:rsidRPr="008B33FD">
              <w:rPr>
                <w:sz w:val="20"/>
                <w:szCs w:val="20"/>
              </w:rPr>
              <w:t>Озимые и яровые зерновые, гречиха</w:t>
            </w:r>
          </w:p>
        </w:tc>
        <w:tc>
          <w:tcPr>
            <w:tcW w:w="2137" w:type="dxa"/>
            <w:vAlign w:val="center"/>
          </w:tcPr>
          <w:p w:rsidR="007407FD" w:rsidRPr="008B33FD" w:rsidRDefault="007407FD" w:rsidP="008B33FD">
            <w:pPr>
              <w:rPr>
                <w:sz w:val="20"/>
                <w:szCs w:val="20"/>
              </w:rPr>
            </w:pPr>
            <w:r w:rsidRPr="008B33FD">
              <w:rPr>
                <w:sz w:val="20"/>
                <w:szCs w:val="20"/>
              </w:rPr>
              <w:t>Многолетние злаковые травы, лен</w:t>
            </w:r>
          </w:p>
        </w:tc>
        <w:tc>
          <w:tcPr>
            <w:tcW w:w="2137" w:type="dxa"/>
            <w:vAlign w:val="center"/>
          </w:tcPr>
          <w:p w:rsidR="007407FD" w:rsidRPr="008B33FD" w:rsidRDefault="007407FD" w:rsidP="008B33FD">
            <w:pPr>
              <w:rPr>
                <w:sz w:val="20"/>
                <w:szCs w:val="20"/>
              </w:rPr>
            </w:pPr>
            <w:r w:rsidRPr="008B33FD">
              <w:rPr>
                <w:sz w:val="20"/>
                <w:szCs w:val="20"/>
              </w:rPr>
              <w:t>Однолетние и мног</w:t>
            </w:r>
            <w:r w:rsidRPr="008B33FD">
              <w:rPr>
                <w:sz w:val="20"/>
                <w:szCs w:val="20"/>
              </w:rPr>
              <w:t>о</w:t>
            </w:r>
            <w:r w:rsidRPr="008B33FD">
              <w:rPr>
                <w:sz w:val="20"/>
                <w:szCs w:val="20"/>
              </w:rPr>
              <w:t>летние бобовые, рапс</w:t>
            </w:r>
          </w:p>
        </w:tc>
      </w:tr>
      <w:tr w:rsidR="007407FD" w:rsidRPr="008B33FD" w:rsidTr="008B33FD">
        <w:trPr>
          <w:jc w:val="center"/>
        </w:trPr>
        <w:tc>
          <w:tcPr>
            <w:tcW w:w="1679" w:type="dxa"/>
            <w:vAlign w:val="center"/>
          </w:tcPr>
          <w:p w:rsidR="007407FD" w:rsidRPr="008B33FD" w:rsidRDefault="007407FD" w:rsidP="008B33FD">
            <w:pPr>
              <w:rPr>
                <w:sz w:val="20"/>
                <w:szCs w:val="20"/>
              </w:rPr>
            </w:pPr>
            <w:r w:rsidRPr="008B33FD">
              <w:rPr>
                <w:sz w:val="20"/>
                <w:szCs w:val="20"/>
              </w:rPr>
              <w:t>Люпин на зерно</w:t>
            </w:r>
          </w:p>
          <w:p w:rsidR="007407FD" w:rsidRPr="008B33FD" w:rsidRDefault="007407FD" w:rsidP="008B33FD">
            <w:pPr>
              <w:rPr>
                <w:sz w:val="20"/>
                <w:szCs w:val="20"/>
              </w:rPr>
            </w:pPr>
            <w:r w:rsidRPr="008B33FD">
              <w:rPr>
                <w:sz w:val="20"/>
                <w:szCs w:val="20"/>
              </w:rPr>
              <w:t>(3–5)</w:t>
            </w:r>
          </w:p>
        </w:tc>
        <w:tc>
          <w:tcPr>
            <w:tcW w:w="3425" w:type="dxa"/>
            <w:vAlign w:val="center"/>
          </w:tcPr>
          <w:p w:rsidR="007407FD" w:rsidRPr="008B33FD" w:rsidRDefault="007407FD" w:rsidP="008B33FD">
            <w:pPr>
              <w:rPr>
                <w:sz w:val="20"/>
                <w:szCs w:val="20"/>
              </w:rPr>
            </w:pPr>
            <w:r w:rsidRPr="008B33FD">
              <w:rPr>
                <w:sz w:val="20"/>
                <w:szCs w:val="20"/>
              </w:rPr>
              <w:t>Озимые и яровые зерновые, гречиха</w:t>
            </w:r>
          </w:p>
        </w:tc>
        <w:tc>
          <w:tcPr>
            <w:tcW w:w="2137" w:type="dxa"/>
            <w:vAlign w:val="center"/>
          </w:tcPr>
          <w:p w:rsidR="007407FD" w:rsidRPr="008B33FD" w:rsidRDefault="007407FD" w:rsidP="008B33FD">
            <w:pPr>
              <w:rPr>
                <w:sz w:val="20"/>
                <w:szCs w:val="20"/>
              </w:rPr>
            </w:pPr>
            <w:r w:rsidRPr="008B33FD">
              <w:rPr>
                <w:sz w:val="20"/>
                <w:szCs w:val="20"/>
              </w:rPr>
              <w:t>Многолетние злаковые травы, гречиха, лен</w:t>
            </w:r>
          </w:p>
        </w:tc>
        <w:tc>
          <w:tcPr>
            <w:tcW w:w="2137" w:type="dxa"/>
            <w:vAlign w:val="center"/>
          </w:tcPr>
          <w:p w:rsidR="007407FD" w:rsidRPr="008B33FD" w:rsidRDefault="007407FD" w:rsidP="008B33FD">
            <w:pPr>
              <w:rPr>
                <w:sz w:val="20"/>
                <w:szCs w:val="20"/>
              </w:rPr>
            </w:pPr>
            <w:r w:rsidRPr="008B33FD">
              <w:rPr>
                <w:sz w:val="20"/>
                <w:szCs w:val="20"/>
              </w:rPr>
              <w:t>Однолетние и мног</w:t>
            </w:r>
            <w:r w:rsidRPr="008B33FD">
              <w:rPr>
                <w:sz w:val="20"/>
                <w:szCs w:val="20"/>
              </w:rPr>
              <w:t>о</w:t>
            </w:r>
            <w:r w:rsidRPr="008B33FD">
              <w:rPr>
                <w:sz w:val="20"/>
                <w:szCs w:val="20"/>
              </w:rPr>
              <w:t>летние бобовые, рапс</w:t>
            </w:r>
          </w:p>
        </w:tc>
      </w:tr>
      <w:tr w:rsidR="007407FD" w:rsidRPr="008B33FD" w:rsidTr="008B33FD">
        <w:trPr>
          <w:jc w:val="center"/>
        </w:trPr>
        <w:tc>
          <w:tcPr>
            <w:tcW w:w="1679" w:type="dxa"/>
            <w:vAlign w:val="center"/>
          </w:tcPr>
          <w:p w:rsidR="007407FD" w:rsidRPr="008B33FD" w:rsidRDefault="007407FD" w:rsidP="008B33FD">
            <w:pPr>
              <w:rPr>
                <w:sz w:val="20"/>
                <w:szCs w:val="20"/>
              </w:rPr>
            </w:pPr>
            <w:r w:rsidRPr="008B33FD">
              <w:rPr>
                <w:sz w:val="20"/>
                <w:szCs w:val="20"/>
              </w:rPr>
              <w:t>Лен</w:t>
            </w:r>
          </w:p>
          <w:p w:rsidR="007407FD" w:rsidRPr="008B33FD" w:rsidRDefault="007407FD" w:rsidP="008B33FD">
            <w:pPr>
              <w:rPr>
                <w:sz w:val="20"/>
                <w:szCs w:val="20"/>
              </w:rPr>
            </w:pPr>
            <w:r w:rsidRPr="008B33FD">
              <w:rPr>
                <w:sz w:val="20"/>
                <w:szCs w:val="20"/>
              </w:rPr>
              <w:t>(3–4)</w:t>
            </w:r>
          </w:p>
        </w:tc>
        <w:tc>
          <w:tcPr>
            <w:tcW w:w="3425" w:type="dxa"/>
            <w:vAlign w:val="center"/>
          </w:tcPr>
          <w:p w:rsidR="007407FD" w:rsidRPr="008B33FD" w:rsidRDefault="007407FD" w:rsidP="008B33FD">
            <w:pPr>
              <w:rPr>
                <w:sz w:val="20"/>
                <w:szCs w:val="20"/>
              </w:rPr>
            </w:pPr>
            <w:r w:rsidRPr="008B33FD">
              <w:rPr>
                <w:sz w:val="20"/>
                <w:szCs w:val="20"/>
              </w:rPr>
              <w:t>Озимые и яровые зерновые по пласту многолетних трав</w:t>
            </w:r>
          </w:p>
        </w:tc>
        <w:tc>
          <w:tcPr>
            <w:tcW w:w="2137" w:type="dxa"/>
            <w:vAlign w:val="center"/>
          </w:tcPr>
          <w:p w:rsidR="007407FD" w:rsidRPr="008B33FD" w:rsidRDefault="007407FD" w:rsidP="008B33FD">
            <w:pPr>
              <w:rPr>
                <w:sz w:val="20"/>
                <w:szCs w:val="20"/>
              </w:rPr>
            </w:pPr>
            <w:r w:rsidRPr="008B33FD">
              <w:rPr>
                <w:sz w:val="20"/>
                <w:szCs w:val="20"/>
              </w:rPr>
              <w:t>Овес, яровая пшеница, ячмень, многолетние злаковые травы</w:t>
            </w:r>
          </w:p>
        </w:tc>
        <w:tc>
          <w:tcPr>
            <w:tcW w:w="2137" w:type="dxa"/>
            <w:vAlign w:val="center"/>
          </w:tcPr>
          <w:p w:rsidR="007407FD" w:rsidRPr="008B33FD" w:rsidRDefault="007407FD" w:rsidP="008B33FD">
            <w:pPr>
              <w:rPr>
                <w:sz w:val="20"/>
                <w:szCs w:val="20"/>
              </w:rPr>
            </w:pPr>
            <w:r w:rsidRPr="008B33FD">
              <w:rPr>
                <w:sz w:val="20"/>
                <w:szCs w:val="20"/>
              </w:rPr>
              <w:t>Лен</w:t>
            </w:r>
          </w:p>
        </w:tc>
      </w:tr>
      <w:tr w:rsidR="007407FD" w:rsidRPr="008B33FD" w:rsidTr="008B33FD">
        <w:trPr>
          <w:jc w:val="center"/>
        </w:trPr>
        <w:tc>
          <w:tcPr>
            <w:tcW w:w="1679" w:type="dxa"/>
            <w:vAlign w:val="center"/>
          </w:tcPr>
          <w:p w:rsidR="007407FD" w:rsidRPr="008B33FD" w:rsidRDefault="007407FD" w:rsidP="008B33FD">
            <w:pPr>
              <w:rPr>
                <w:sz w:val="20"/>
                <w:szCs w:val="20"/>
              </w:rPr>
            </w:pPr>
            <w:r w:rsidRPr="008B33FD">
              <w:rPr>
                <w:sz w:val="20"/>
                <w:szCs w:val="20"/>
              </w:rPr>
              <w:t xml:space="preserve">Рапс озимый, </w:t>
            </w:r>
          </w:p>
          <w:p w:rsidR="007407FD" w:rsidRPr="008B33FD" w:rsidRDefault="007407FD" w:rsidP="008B33FD">
            <w:pPr>
              <w:rPr>
                <w:sz w:val="20"/>
                <w:szCs w:val="20"/>
              </w:rPr>
            </w:pPr>
            <w:r w:rsidRPr="008B33FD">
              <w:rPr>
                <w:sz w:val="20"/>
                <w:szCs w:val="20"/>
              </w:rPr>
              <w:t>озимая сурепица</w:t>
            </w:r>
          </w:p>
          <w:p w:rsidR="007407FD" w:rsidRPr="008B33FD" w:rsidRDefault="007407FD" w:rsidP="008B33FD">
            <w:pPr>
              <w:rPr>
                <w:sz w:val="20"/>
                <w:szCs w:val="20"/>
              </w:rPr>
            </w:pPr>
            <w:r w:rsidRPr="008B33FD">
              <w:rPr>
                <w:sz w:val="20"/>
                <w:szCs w:val="20"/>
              </w:rPr>
              <w:t>(3–4)</w:t>
            </w:r>
          </w:p>
        </w:tc>
        <w:tc>
          <w:tcPr>
            <w:tcW w:w="3425" w:type="dxa"/>
            <w:vAlign w:val="center"/>
          </w:tcPr>
          <w:p w:rsidR="007407FD" w:rsidRPr="008B33FD" w:rsidRDefault="007407FD" w:rsidP="008B33FD">
            <w:pPr>
              <w:rPr>
                <w:sz w:val="20"/>
                <w:szCs w:val="20"/>
              </w:rPr>
            </w:pPr>
            <w:r w:rsidRPr="008B33FD">
              <w:rPr>
                <w:sz w:val="20"/>
                <w:szCs w:val="20"/>
              </w:rPr>
              <w:t>Однолетние бобово-злаковые травы на зеленый корм, ранний картофель</w:t>
            </w:r>
          </w:p>
        </w:tc>
        <w:tc>
          <w:tcPr>
            <w:tcW w:w="2137" w:type="dxa"/>
            <w:vAlign w:val="center"/>
          </w:tcPr>
          <w:p w:rsidR="007407FD" w:rsidRPr="008B33FD" w:rsidRDefault="007407FD" w:rsidP="008B33FD">
            <w:pPr>
              <w:rPr>
                <w:sz w:val="20"/>
                <w:szCs w:val="20"/>
              </w:rPr>
            </w:pPr>
            <w:r w:rsidRPr="008B33FD">
              <w:rPr>
                <w:sz w:val="20"/>
                <w:szCs w:val="20"/>
              </w:rPr>
              <w:t>Ячмень, озимая рожь, пшеница, тритикале более ранних сортов</w:t>
            </w:r>
          </w:p>
        </w:tc>
        <w:tc>
          <w:tcPr>
            <w:tcW w:w="2137" w:type="dxa"/>
            <w:vAlign w:val="center"/>
          </w:tcPr>
          <w:p w:rsidR="007407FD" w:rsidRPr="008B33FD" w:rsidRDefault="007407FD" w:rsidP="008B33FD">
            <w:pPr>
              <w:rPr>
                <w:sz w:val="20"/>
                <w:szCs w:val="20"/>
              </w:rPr>
            </w:pPr>
            <w:r w:rsidRPr="008B33FD">
              <w:rPr>
                <w:sz w:val="20"/>
                <w:szCs w:val="20"/>
              </w:rPr>
              <w:t>Рапс, сурепица, другие крестоцветные, горох, клевер, подсолнечник</w:t>
            </w:r>
          </w:p>
        </w:tc>
      </w:tr>
      <w:tr w:rsidR="007407FD" w:rsidRPr="008B33FD" w:rsidTr="008B33FD">
        <w:trPr>
          <w:jc w:val="center"/>
        </w:trPr>
        <w:tc>
          <w:tcPr>
            <w:tcW w:w="1679" w:type="dxa"/>
            <w:vAlign w:val="center"/>
          </w:tcPr>
          <w:p w:rsidR="007407FD" w:rsidRPr="008B33FD" w:rsidRDefault="007407FD" w:rsidP="008B33FD">
            <w:pPr>
              <w:rPr>
                <w:sz w:val="20"/>
                <w:szCs w:val="20"/>
              </w:rPr>
            </w:pPr>
            <w:r w:rsidRPr="008B33FD">
              <w:rPr>
                <w:sz w:val="20"/>
                <w:szCs w:val="20"/>
              </w:rPr>
              <w:t>Рапс яровой</w:t>
            </w:r>
          </w:p>
          <w:p w:rsidR="007407FD" w:rsidRPr="008B33FD" w:rsidRDefault="007407FD" w:rsidP="008B33FD">
            <w:pPr>
              <w:rPr>
                <w:sz w:val="20"/>
                <w:szCs w:val="20"/>
              </w:rPr>
            </w:pPr>
            <w:r w:rsidRPr="008B33FD">
              <w:rPr>
                <w:sz w:val="20"/>
                <w:szCs w:val="20"/>
              </w:rPr>
              <w:t>(3–4)</w:t>
            </w:r>
          </w:p>
        </w:tc>
        <w:tc>
          <w:tcPr>
            <w:tcW w:w="3425" w:type="dxa"/>
            <w:vAlign w:val="center"/>
          </w:tcPr>
          <w:p w:rsidR="007407FD" w:rsidRPr="008B33FD" w:rsidRDefault="007407FD" w:rsidP="008B33FD">
            <w:pPr>
              <w:rPr>
                <w:sz w:val="20"/>
                <w:szCs w:val="20"/>
              </w:rPr>
            </w:pPr>
            <w:r w:rsidRPr="008B33FD">
              <w:rPr>
                <w:sz w:val="20"/>
                <w:szCs w:val="20"/>
              </w:rPr>
              <w:t>Яровые зерновые культуры</w:t>
            </w:r>
          </w:p>
        </w:tc>
        <w:tc>
          <w:tcPr>
            <w:tcW w:w="2137" w:type="dxa"/>
            <w:vAlign w:val="center"/>
          </w:tcPr>
          <w:p w:rsidR="007407FD" w:rsidRPr="008B33FD" w:rsidRDefault="007407FD" w:rsidP="008B33FD">
            <w:pPr>
              <w:rPr>
                <w:sz w:val="20"/>
                <w:szCs w:val="20"/>
              </w:rPr>
            </w:pPr>
            <w:r w:rsidRPr="008B33FD">
              <w:rPr>
                <w:sz w:val="20"/>
                <w:szCs w:val="20"/>
              </w:rPr>
              <w:t>Озимые зерновые</w:t>
            </w:r>
          </w:p>
        </w:tc>
        <w:tc>
          <w:tcPr>
            <w:tcW w:w="2137" w:type="dxa"/>
            <w:vAlign w:val="center"/>
          </w:tcPr>
          <w:p w:rsidR="007407FD" w:rsidRPr="008B33FD" w:rsidRDefault="007407FD" w:rsidP="008B33FD">
            <w:pPr>
              <w:rPr>
                <w:sz w:val="20"/>
                <w:szCs w:val="20"/>
              </w:rPr>
            </w:pPr>
            <w:r w:rsidRPr="008B33FD">
              <w:rPr>
                <w:sz w:val="20"/>
                <w:szCs w:val="20"/>
              </w:rPr>
              <w:t>Рапс, другие крест</w:t>
            </w:r>
            <w:r w:rsidRPr="008B33FD">
              <w:rPr>
                <w:sz w:val="20"/>
                <w:szCs w:val="20"/>
              </w:rPr>
              <w:t>о</w:t>
            </w:r>
            <w:r w:rsidRPr="008B33FD">
              <w:rPr>
                <w:sz w:val="20"/>
                <w:szCs w:val="20"/>
              </w:rPr>
              <w:t>цветные, горох, клевер, лен, сахарная свекла</w:t>
            </w:r>
          </w:p>
        </w:tc>
      </w:tr>
      <w:tr w:rsidR="007407FD" w:rsidRPr="008B33FD" w:rsidTr="008B33FD">
        <w:trPr>
          <w:jc w:val="center"/>
        </w:trPr>
        <w:tc>
          <w:tcPr>
            <w:tcW w:w="1679" w:type="dxa"/>
            <w:vAlign w:val="center"/>
          </w:tcPr>
          <w:p w:rsidR="007407FD" w:rsidRPr="008B33FD" w:rsidRDefault="007407FD" w:rsidP="008B33FD">
            <w:pPr>
              <w:rPr>
                <w:sz w:val="20"/>
                <w:szCs w:val="20"/>
              </w:rPr>
            </w:pPr>
            <w:r w:rsidRPr="008B33FD">
              <w:rPr>
                <w:sz w:val="20"/>
                <w:szCs w:val="20"/>
              </w:rPr>
              <w:t>Горчица белая, редька масличная</w:t>
            </w:r>
          </w:p>
          <w:p w:rsidR="007407FD" w:rsidRPr="008B33FD" w:rsidRDefault="007407FD" w:rsidP="008B33FD">
            <w:pPr>
              <w:rPr>
                <w:sz w:val="20"/>
                <w:szCs w:val="20"/>
              </w:rPr>
            </w:pPr>
            <w:r w:rsidRPr="008B33FD">
              <w:rPr>
                <w:sz w:val="20"/>
                <w:szCs w:val="20"/>
              </w:rPr>
              <w:t>(3–4)</w:t>
            </w:r>
          </w:p>
        </w:tc>
        <w:tc>
          <w:tcPr>
            <w:tcW w:w="3425" w:type="dxa"/>
            <w:vAlign w:val="center"/>
          </w:tcPr>
          <w:p w:rsidR="007407FD" w:rsidRPr="008B33FD" w:rsidRDefault="007407FD" w:rsidP="008B33FD">
            <w:pPr>
              <w:rPr>
                <w:sz w:val="20"/>
                <w:szCs w:val="20"/>
              </w:rPr>
            </w:pPr>
            <w:r w:rsidRPr="008B33FD">
              <w:rPr>
                <w:sz w:val="20"/>
                <w:szCs w:val="20"/>
              </w:rPr>
              <w:t>Яровые зерновые культуры, клевер, горох</w:t>
            </w:r>
          </w:p>
        </w:tc>
        <w:tc>
          <w:tcPr>
            <w:tcW w:w="2137" w:type="dxa"/>
            <w:vAlign w:val="center"/>
          </w:tcPr>
          <w:p w:rsidR="007407FD" w:rsidRPr="008B33FD" w:rsidRDefault="007407FD" w:rsidP="008B33FD">
            <w:pPr>
              <w:rPr>
                <w:sz w:val="20"/>
                <w:szCs w:val="20"/>
              </w:rPr>
            </w:pPr>
            <w:r w:rsidRPr="008B33FD">
              <w:rPr>
                <w:sz w:val="20"/>
                <w:szCs w:val="20"/>
              </w:rPr>
              <w:t>Озимые зерновые</w:t>
            </w:r>
          </w:p>
        </w:tc>
        <w:tc>
          <w:tcPr>
            <w:tcW w:w="2137" w:type="dxa"/>
            <w:vAlign w:val="center"/>
          </w:tcPr>
          <w:p w:rsidR="007407FD" w:rsidRPr="008B33FD" w:rsidRDefault="007407FD" w:rsidP="008B33FD">
            <w:pPr>
              <w:rPr>
                <w:sz w:val="20"/>
                <w:szCs w:val="20"/>
              </w:rPr>
            </w:pPr>
            <w:r w:rsidRPr="008B33FD">
              <w:rPr>
                <w:sz w:val="20"/>
                <w:szCs w:val="20"/>
              </w:rPr>
              <w:t>Рапс, другие крест</w:t>
            </w:r>
            <w:r w:rsidRPr="008B33FD">
              <w:rPr>
                <w:sz w:val="20"/>
                <w:szCs w:val="20"/>
              </w:rPr>
              <w:t>о</w:t>
            </w:r>
            <w:r w:rsidRPr="008B33FD">
              <w:rPr>
                <w:sz w:val="20"/>
                <w:szCs w:val="20"/>
              </w:rPr>
              <w:t>цветные, лен, сахарная свекла</w:t>
            </w:r>
          </w:p>
        </w:tc>
      </w:tr>
    </w:tbl>
    <w:p w:rsidR="00D202D2" w:rsidRDefault="00D202D2"/>
    <w:p w:rsidR="00D202D2" w:rsidRDefault="00D202D2">
      <w:r>
        <w:br w:type="page"/>
      </w:r>
    </w:p>
    <w:p w:rsidR="008B33FD" w:rsidRDefault="008B33FD" w:rsidP="008B33FD">
      <w:pPr>
        <w:jc w:val="right"/>
      </w:pPr>
      <w:r>
        <w:lastRenderedPageBreak/>
        <w:t>Окончание табл. 14</w:t>
      </w:r>
    </w:p>
    <w:p w:rsidR="008B33FD" w:rsidRDefault="008B33FD" w:rsidP="008B33FD">
      <w:pPr>
        <w:jc w:val="right"/>
      </w:pPr>
    </w:p>
    <w:tbl>
      <w:tblPr>
        <w:tblW w:w="9516" w:type="dxa"/>
        <w:jc w:val="center"/>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17"/>
        <w:gridCol w:w="3425"/>
        <w:gridCol w:w="2137"/>
        <w:gridCol w:w="2137"/>
      </w:tblGrid>
      <w:tr w:rsidR="008B33FD" w:rsidRPr="008B33FD" w:rsidTr="008B33FD">
        <w:trPr>
          <w:jc w:val="center"/>
        </w:trPr>
        <w:tc>
          <w:tcPr>
            <w:tcW w:w="1817" w:type="dxa"/>
            <w:tcBorders>
              <w:top w:val="single" w:sz="4" w:space="0" w:color="auto"/>
              <w:left w:val="single" w:sz="4" w:space="0" w:color="auto"/>
              <w:bottom w:val="single" w:sz="4" w:space="0" w:color="auto"/>
              <w:right w:val="single" w:sz="4" w:space="0" w:color="auto"/>
            </w:tcBorders>
            <w:vAlign w:val="center"/>
          </w:tcPr>
          <w:p w:rsidR="008B33FD" w:rsidRPr="008B33FD" w:rsidRDefault="008B33FD" w:rsidP="008B33FD">
            <w:pPr>
              <w:spacing w:line="235" w:lineRule="auto"/>
              <w:jc w:val="center"/>
              <w:rPr>
                <w:sz w:val="20"/>
                <w:szCs w:val="20"/>
              </w:rPr>
            </w:pPr>
            <w:r w:rsidRPr="008B33FD">
              <w:rPr>
                <w:sz w:val="20"/>
                <w:szCs w:val="20"/>
              </w:rPr>
              <w:t>1</w:t>
            </w:r>
          </w:p>
        </w:tc>
        <w:tc>
          <w:tcPr>
            <w:tcW w:w="3425" w:type="dxa"/>
            <w:tcBorders>
              <w:top w:val="single" w:sz="4" w:space="0" w:color="auto"/>
              <w:left w:val="single" w:sz="4" w:space="0" w:color="auto"/>
              <w:bottom w:val="single" w:sz="4" w:space="0" w:color="auto"/>
              <w:right w:val="single" w:sz="4" w:space="0" w:color="auto"/>
            </w:tcBorders>
            <w:vAlign w:val="center"/>
          </w:tcPr>
          <w:p w:rsidR="008B33FD" w:rsidRPr="008B33FD" w:rsidRDefault="008B33FD" w:rsidP="008B33FD">
            <w:pPr>
              <w:spacing w:line="235" w:lineRule="auto"/>
              <w:jc w:val="center"/>
              <w:rPr>
                <w:sz w:val="20"/>
                <w:szCs w:val="20"/>
              </w:rPr>
            </w:pPr>
            <w:r w:rsidRPr="008B33FD">
              <w:rPr>
                <w:sz w:val="20"/>
                <w:szCs w:val="20"/>
              </w:rPr>
              <w:t>2</w:t>
            </w:r>
          </w:p>
        </w:tc>
        <w:tc>
          <w:tcPr>
            <w:tcW w:w="2137" w:type="dxa"/>
            <w:tcBorders>
              <w:top w:val="single" w:sz="4" w:space="0" w:color="auto"/>
              <w:left w:val="single" w:sz="4" w:space="0" w:color="auto"/>
              <w:bottom w:val="single" w:sz="4" w:space="0" w:color="auto"/>
              <w:right w:val="single" w:sz="4" w:space="0" w:color="auto"/>
            </w:tcBorders>
            <w:vAlign w:val="center"/>
          </w:tcPr>
          <w:p w:rsidR="008B33FD" w:rsidRPr="008B33FD" w:rsidRDefault="008B33FD" w:rsidP="008B33FD">
            <w:pPr>
              <w:spacing w:line="235" w:lineRule="auto"/>
              <w:jc w:val="center"/>
              <w:rPr>
                <w:sz w:val="20"/>
                <w:szCs w:val="20"/>
              </w:rPr>
            </w:pPr>
            <w:r w:rsidRPr="008B33FD">
              <w:rPr>
                <w:sz w:val="20"/>
                <w:szCs w:val="20"/>
              </w:rPr>
              <w:t>3</w:t>
            </w:r>
          </w:p>
        </w:tc>
        <w:tc>
          <w:tcPr>
            <w:tcW w:w="2137" w:type="dxa"/>
            <w:tcBorders>
              <w:top w:val="single" w:sz="4" w:space="0" w:color="auto"/>
              <w:left w:val="single" w:sz="4" w:space="0" w:color="auto"/>
              <w:bottom w:val="single" w:sz="4" w:space="0" w:color="auto"/>
              <w:right w:val="single" w:sz="4" w:space="0" w:color="auto"/>
            </w:tcBorders>
            <w:vAlign w:val="center"/>
          </w:tcPr>
          <w:p w:rsidR="008B33FD" w:rsidRPr="008B33FD" w:rsidRDefault="008B33FD" w:rsidP="008B33FD">
            <w:pPr>
              <w:spacing w:line="235" w:lineRule="auto"/>
              <w:jc w:val="center"/>
              <w:rPr>
                <w:sz w:val="20"/>
                <w:szCs w:val="20"/>
              </w:rPr>
            </w:pPr>
            <w:r w:rsidRPr="008B33FD">
              <w:rPr>
                <w:sz w:val="20"/>
                <w:szCs w:val="20"/>
              </w:rPr>
              <w:t>4</w:t>
            </w:r>
          </w:p>
        </w:tc>
      </w:tr>
      <w:tr w:rsidR="008B33FD" w:rsidRPr="008B33FD" w:rsidTr="008B33FD">
        <w:trPr>
          <w:jc w:val="center"/>
        </w:trPr>
        <w:tc>
          <w:tcPr>
            <w:tcW w:w="1817" w:type="dxa"/>
            <w:tcBorders>
              <w:top w:val="single" w:sz="4" w:space="0" w:color="auto"/>
              <w:left w:val="single" w:sz="4" w:space="0" w:color="auto"/>
              <w:bottom w:val="single" w:sz="4" w:space="0" w:color="auto"/>
              <w:right w:val="single" w:sz="4" w:space="0" w:color="auto"/>
            </w:tcBorders>
            <w:vAlign w:val="center"/>
          </w:tcPr>
          <w:p w:rsidR="008B33FD" w:rsidRPr="008B33FD" w:rsidRDefault="008B33FD" w:rsidP="00461D59">
            <w:pPr>
              <w:rPr>
                <w:sz w:val="20"/>
                <w:szCs w:val="20"/>
              </w:rPr>
            </w:pPr>
            <w:r w:rsidRPr="008B33FD">
              <w:rPr>
                <w:sz w:val="20"/>
                <w:szCs w:val="20"/>
              </w:rPr>
              <w:t>Картофель</w:t>
            </w:r>
          </w:p>
          <w:p w:rsidR="008B33FD" w:rsidRPr="008B33FD" w:rsidRDefault="008B33FD" w:rsidP="00461D59">
            <w:pPr>
              <w:rPr>
                <w:sz w:val="20"/>
                <w:szCs w:val="20"/>
              </w:rPr>
            </w:pPr>
            <w:r w:rsidRPr="008B33FD">
              <w:rPr>
                <w:sz w:val="20"/>
                <w:szCs w:val="20"/>
              </w:rPr>
              <w:t>(3–4)</w:t>
            </w:r>
          </w:p>
        </w:tc>
        <w:tc>
          <w:tcPr>
            <w:tcW w:w="3425" w:type="dxa"/>
            <w:tcBorders>
              <w:top w:val="single" w:sz="4" w:space="0" w:color="auto"/>
              <w:left w:val="single" w:sz="4" w:space="0" w:color="auto"/>
              <w:bottom w:val="single" w:sz="4" w:space="0" w:color="auto"/>
              <w:right w:val="single" w:sz="4" w:space="0" w:color="auto"/>
            </w:tcBorders>
            <w:vAlign w:val="center"/>
          </w:tcPr>
          <w:p w:rsidR="008B33FD" w:rsidRPr="008B33FD" w:rsidRDefault="008B33FD" w:rsidP="00461D59">
            <w:pPr>
              <w:rPr>
                <w:sz w:val="20"/>
                <w:szCs w:val="20"/>
              </w:rPr>
            </w:pPr>
            <w:r w:rsidRPr="008B33FD">
              <w:rPr>
                <w:sz w:val="20"/>
                <w:szCs w:val="20"/>
              </w:rPr>
              <w:t>Озимые зерновые, зернобобовые, кл</w:t>
            </w:r>
            <w:r w:rsidRPr="008B33FD">
              <w:rPr>
                <w:sz w:val="20"/>
                <w:szCs w:val="20"/>
              </w:rPr>
              <w:t>е</w:t>
            </w:r>
            <w:r w:rsidRPr="008B33FD">
              <w:rPr>
                <w:sz w:val="20"/>
                <w:szCs w:val="20"/>
              </w:rPr>
              <w:t>вер, однолетние бобово-злаковые культуры на корм, кормовые корн</w:t>
            </w:r>
            <w:r w:rsidRPr="008B33FD">
              <w:rPr>
                <w:sz w:val="20"/>
                <w:szCs w:val="20"/>
              </w:rPr>
              <w:t>е</w:t>
            </w:r>
            <w:r w:rsidRPr="008B33FD">
              <w:rPr>
                <w:sz w:val="20"/>
                <w:szCs w:val="20"/>
              </w:rPr>
              <w:t>плоды, крестоцветные</w:t>
            </w:r>
          </w:p>
        </w:tc>
        <w:tc>
          <w:tcPr>
            <w:tcW w:w="2137" w:type="dxa"/>
            <w:tcBorders>
              <w:top w:val="single" w:sz="4" w:space="0" w:color="auto"/>
              <w:left w:val="single" w:sz="4" w:space="0" w:color="auto"/>
              <w:bottom w:val="single" w:sz="4" w:space="0" w:color="auto"/>
              <w:right w:val="single" w:sz="4" w:space="0" w:color="auto"/>
            </w:tcBorders>
            <w:vAlign w:val="center"/>
          </w:tcPr>
          <w:p w:rsidR="008B33FD" w:rsidRPr="008B33FD" w:rsidRDefault="008B33FD" w:rsidP="00461D59">
            <w:pPr>
              <w:rPr>
                <w:sz w:val="20"/>
                <w:szCs w:val="20"/>
              </w:rPr>
            </w:pPr>
            <w:r w:rsidRPr="008B33FD">
              <w:rPr>
                <w:sz w:val="20"/>
                <w:szCs w:val="20"/>
              </w:rPr>
              <w:t>Яровые зерновые, гр</w:t>
            </w:r>
            <w:r w:rsidRPr="008B33FD">
              <w:rPr>
                <w:sz w:val="20"/>
                <w:szCs w:val="20"/>
              </w:rPr>
              <w:t>е</w:t>
            </w:r>
            <w:r w:rsidRPr="008B33FD">
              <w:rPr>
                <w:sz w:val="20"/>
                <w:szCs w:val="20"/>
              </w:rPr>
              <w:t>чиха, лен, кукуруза, сахарная свекла, л</w:t>
            </w:r>
            <w:r w:rsidRPr="008B33FD">
              <w:rPr>
                <w:sz w:val="20"/>
                <w:szCs w:val="20"/>
              </w:rPr>
              <w:t>ю</w:t>
            </w:r>
            <w:r w:rsidRPr="008B33FD">
              <w:rPr>
                <w:sz w:val="20"/>
                <w:szCs w:val="20"/>
              </w:rPr>
              <w:t>церна</w:t>
            </w:r>
          </w:p>
        </w:tc>
        <w:tc>
          <w:tcPr>
            <w:tcW w:w="2137" w:type="dxa"/>
            <w:tcBorders>
              <w:top w:val="single" w:sz="4" w:space="0" w:color="auto"/>
              <w:left w:val="single" w:sz="4" w:space="0" w:color="auto"/>
              <w:bottom w:val="single" w:sz="4" w:space="0" w:color="auto"/>
              <w:right w:val="single" w:sz="4" w:space="0" w:color="auto"/>
            </w:tcBorders>
            <w:vAlign w:val="center"/>
          </w:tcPr>
          <w:p w:rsidR="008B33FD" w:rsidRPr="008B33FD" w:rsidRDefault="008B33FD" w:rsidP="00461D59">
            <w:pPr>
              <w:rPr>
                <w:sz w:val="20"/>
                <w:szCs w:val="20"/>
              </w:rPr>
            </w:pPr>
            <w:r w:rsidRPr="008B33FD">
              <w:rPr>
                <w:sz w:val="20"/>
                <w:szCs w:val="20"/>
              </w:rPr>
              <w:t>Картофель, многоле</w:t>
            </w:r>
            <w:r w:rsidRPr="008B33FD">
              <w:rPr>
                <w:sz w:val="20"/>
                <w:szCs w:val="20"/>
              </w:rPr>
              <w:t>т</w:t>
            </w:r>
            <w:r w:rsidRPr="008B33FD">
              <w:rPr>
                <w:sz w:val="20"/>
                <w:szCs w:val="20"/>
              </w:rPr>
              <w:t>ние злаковые травы</w:t>
            </w:r>
          </w:p>
        </w:tc>
      </w:tr>
      <w:tr w:rsidR="007407FD" w:rsidRPr="008B33FD" w:rsidTr="008B33FD">
        <w:trPr>
          <w:jc w:val="center"/>
        </w:trPr>
        <w:tc>
          <w:tcPr>
            <w:tcW w:w="1817" w:type="dxa"/>
            <w:vAlign w:val="center"/>
          </w:tcPr>
          <w:p w:rsidR="007407FD" w:rsidRPr="008B33FD" w:rsidRDefault="007407FD" w:rsidP="008B33FD">
            <w:pPr>
              <w:spacing w:line="235" w:lineRule="auto"/>
              <w:rPr>
                <w:sz w:val="20"/>
                <w:szCs w:val="20"/>
              </w:rPr>
            </w:pPr>
            <w:r w:rsidRPr="008B33FD">
              <w:rPr>
                <w:sz w:val="20"/>
                <w:szCs w:val="20"/>
              </w:rPr>
              <w:t xml:space="preserve">Сахарная </w:t>
            </w:r>
          </w:p>
          <w:p w:rsidR="007407FD" w:rsidRPr="008B33FD" w:rsidRDefault="007407FD" w:rsidP="008B33FD">
            <w:pPr>
              <w:spacing w:line="235" w:lineRule="auto"/>
              <w:rPr>
                <w:sz w:val="20"/>
                <w:szCs w:val="20"/>
              </w:rPr>
            </w:pPr>
            <w:r w:rsidRPr="008B33FD">
              <w:rPr>
                <w:sz w:val="20"/>
                <w:szCs w:val="20"/>
              </w:rPr>
              <w:t>свекла</w:t>
            </w:r>
          </w:p>
          <w:p w:rsidR="007407FD" w:rsidRPr="008B33FD" w:rsidRDefault="007407FD" w:rsidP="008B33FD">
            <w:pPr>
              <w:spacing w:line="235" w:lineRule="auto"/>
              <w:rPr>
                <w:sz w:val="20"/>
                <w:szCs w:val="20"/>
              </w:rPr>
            </w:pPr>
            <w:r w:rsidRPr="008B33FD">
              <w:rPr>
                <w:sz w:val="20"/>
                <w:szCs w:val="20"/>
              </w:rPr>
              <w:t>(3–4)</w:t>
            </w:r>
          </w:p>
        </w:tc>
        <w:tc>
          <w:tcPr>
            <w:tcW w:w="3425" w:type="dxa"/>
            <w:vAlign w:val="center"/>
          </w:tcPr>
          <w:p w:rsidR="007407FD" w:rsidRPr="008B33FD" w:rsidRDefault="007407FD" w:rsidP="008B33FD">
            <w:pPr>
              <w:spacing w:line="235" w:lineRule="auto"/>
              <w:rPr>
                <w:sz w:val="20"/>
                <w:szCs w:val="20"/>
              </w:rPr>
            </w:pPr>
            <w:r w:rsidRPr="008B33FD">
              <w:rPr>
                <w:sz w:val="20"/>
                <w:szCs w:val="20"/>
              </w:rPr>
              <w:t>Картофель, кукуруза, зерно</w:t>
            </w:r>
            <w:r w:rsidRPr="008B33FD">
              <w:rPr>
                <w:sz w:val="20"/>
                <w:szCs w:val="20"/>
              </w:rPr>
              <w:softHyphen/>
              <w:t>бобовые, озимые зерновые</w:t>
            </w:r>
          </w:p>
        </w:tc>
        <w:tc>
          <w:tcPr>
            <w:tcW w:w="2137" w:type="dxa"/>
            <w:vAlign w:val="center"/>
          </w:tcPr>
          <w:p w:rsidR="007407FD" w:rsidRPr="008B33FD" w:rsidRDefault="007407FD" w:rsidP="008B33FD">
            <w:pPr>
              <w:spacing w:line="235" w:lineRule="auto"/>
              <w:rPr>
                <w:sz w:val="20"/>
                <w:szCs w:val="20"/>
              </w:rPr>
            </w:pPr>
            <w:r w:rsidRPr="008B33FD">
              <w:rPr>
                <w:sz w:val="20"/>
                <w:szCs w:val="20"/>
              </w:rPr>
              <w:t>Ячмень, яровая пшен</w:t>
            </w:r>
            <w:r w:rsidRPr="008B33FD">
              <w:rPr>
                <w:sz w:val="20"/>
                <w:szCs w:val="20"/>
              </w:rPr>
              <w:t>и</w:t>
            </w:r>
            <w:r w:rsidRPr="008B33FD">
              <w:rPr>
                <w:sz w:val="20"/>
                <w:szCs w:val="20"/>
              </w:rPr>
              <w:t>ца, лен, гречиха</w:t>
            </w:r>
          </w:p>
        </w:tc>
        <w:tc>
          <w:tcPr>
            <w:tcW w:w="2137" w:type="dxa"/>
            <w:vAlign w:val="center"/>
          </w:tcPr>
          <w:p w:rsidR="007407FD" w:rsidRPr="008B33FD" w:rsidRDefault="007407FD" w:rsidP="008B33FD">
            <w:pPr>
              <w:spacing w:line="235" w:lineRule="auto"/>
              <w:rPr>
                <w:sz w:val="20"/>
                <w:szCs w:val="20"/>
              </w:rPr>
            </w:pPr>
            <w:r w:rsidRPr="008B33FD">
              <w:rPr>
                <w:sz w:val="20"/>
                <w:szCs w:val="20"/>
              </w:rPr>
              <w:t>Сахарная и кормовая свекла, многолетние злаковые травы</w:t>
            </w:r>
          </w:p>
        </w:tc>
      </w:tr>
      <w:tr w:rsidR="007407FD" w:rsidRPr="008B33FD" w:rsidTr="008B33FD">
        <w:trPr>
          <w:jc w:val="center"/>
        </w:trPr>
        <w:tc>
          <w:tcPr>
            <w:tcW w:w="1817" w:type="dxa"/>
            <w:vAlign w:val="center"/>
          </w:tcPr>
          <w:p w:rsidR="007407FD" w:rsidRPr="008B33FD" w:rsidRDefault="007407FD" w:rsidP="008B33FD">
            <w:pPr>
              <w:spacing w:line="228" w:lineRule="auto"/>
              <w:rPr>
                <w:sz w:val="20"/>
                <w:szCs w:val="20"/>
              </w:rPr>
            </w:pPr>
            <w:r w:rsidRPr="008B33FD">
              <w:rPr>
                <w:sz w:val="20"/>
                <w:szCs w:val="20"/>
              </w:rPr>
              <w:t>Кукуруза на зерно</w:t>
            </w:r>
          </w:p>
          <w:p w:rsidR="007407FD" w:rsidRPr="008B33FD" w:rsidRDefault="007407FD" w:rsidP="008B33FD">
            <w:pPr>
              <w:spacing w:line="228" w:lineRule="auto"/>
              <w:rPr>
                <w:sz w:val="20"/>
                <w:szCs w:val="20"/>
              </w:rPr>
            </w:pPr>
            <w:r w:rsidRPr="008B33FD">
              <w:rPr>
                <w:sz w:val="20"/>
                <w:szCs w:val="20"/>
              </w:rPr>
              <w:t>(0–1)</w:t>
            </w:r>
          </w:p>
        </w:tc>
        <w:tc>
          <w:tcPr>
            <w:tcW w:w="3425" w:type="dxa"/>
            <w:vAlign w:val="center"/>
          </w:tcPr>
          <w:p w:rsidR="007407FD" w:rsidRPr="008B33FD" w:rsidRDefault="007407FD" w:rsidP="008B33FD">
            <w:pPr>
              <w:spacing w:line="228" w:lineRule="auto"/>
              <w:rPr>
                <w:sz w:val="20"/>
                <w:szCs w:val="20"/>
              </w:rPr>
            </w:pPr>
            <w:r w:rsidRPr="008B33FD">
              <w:rPr>
                <w:sz w:val="20"/>
                <w:szCs w:val="20"/>
              </w:rPr>
              <w:t>Картофель, корнеплоды, кукуруза (п</w:t>
            </w:r>
            <w:r w:rsidRPr="008B33FD">
              <w:rPr>
                <w:sz w:val="20"/>
                <w:szCs w:val="20"/>
              </w:rPr>
              <w:t>о</w:t>
            </w:r>
            <w:r w:rsidRPr="008B33FD">
              <w:rPr>
                <w:sz w:val="20"/>
                <w:szCs w:val="20"/>
              </w:rPr>
              <w:t>вторный посев), клевер, люцерна, о</w:t>
            </w:r>
            <w:r w:rsidRPr="008B33FD">
              <w:rPr>
                <w:sz w:val="20"/>
                <w:szCs w:val="20"/>
              </w:rPr>
              <w:t>д</w:t>
            </w:r>
            <w:r w:rsidRPr="008B33FD">
              <w:rPr>
                <w:sz w:val="20"/>
                <w:szCs w:val="20"/>
              </w:rPr>
              <w:t>нолетние бобовые, озимые зерновые</w:t>
            </w:r>
          </w:p>
        </w:tc>
        <w:tc>
          <w:tcPr>
            <w:tcW w:w="2137" w:type="dxa"/>
            <w:vAlign w:val="center"/>
          </w:tcPr>
          <w:p w:rsidR="007407FD" w:rsidRPr="008B33FD" w:rsidRDefault="007407FD" w:rsidP="008B33FD">
            <w:pPr>
              <w:spacing w:line="228" w:lineRule="auto"/>
              <w:rPr>
                <w:sz w:val="20"/>
                <w:szCs w:val="20"/>
              </w:rPr>
            </w:pPr>
            <w:r w:rsidRPr="008B33FD">
              <w:rPr>
                <w:sz w:val="20"/>
                <w:szCs w:val="20"/>
              </w:rPr>
              <w:t>Яровые зерновые, лен, гречиха, озимые на з</w:t>
            </w:r>
            <w:r w:rsidRPr="008B33FD">
              <w:rPr>
                <w:sz w:val="20"/>
                <w:szCs w:val="20"/>
              </w:rPr>
              <w:t>е</w:t>
            </w:r>
            <w:r w:rsidRPr="008B33FD">
              <w:rPr>
                <w:sz w:val="20"/>
                <w:szCs w:val="20"/>
              </w:rPr>
              <w:t>леный корм в данном году, как промежуто</w:t>
            </w:r>
            <w:r w:rsidRPr="008B33FD">
              <w:rPr>
                <w:sz w:val="20"/>
                <w:szCs w:val="20"/>
              </w:rPr>
              <w:t>ч</w:t>
            </w:r>
            <w:r w:rsidRPr="008B33FD">
              <w:rPr>
                <w:sz w:val="20"/>
                <w:szCs w:val="20"/>
              </w:rPr>
              <w:t>ные культуры</w:t>
            </w:r>
          </w:p>
        </w:tc>
        <w:tc>
          <w:tcPr>
            <w:tcW w:w="2137" w:type="dxa"/>
            <w:vAlign w:val="center"/>
          </w:tcPr>
          <w:p w:rsidR="007407FD" w:rsidRPr="008B33FD" w:rsidRDefault="007407FD" w:rsidP="008B33FD">
            <w:pPr>
              <w:spacing w:line="228" w:lineRule="auto"/>
              <w:rPr>
                <w:sz w:val="20"/>
                <w:szCs w:val="20"/>
              </w:rPr>
            </w:pPr>
            <w:r w:rsidRPr="008B33FD">
              <w:rPr>
                <w:sz w:val="20"/>
                <w:szCs w:val="20"/>
              </w:rPr>
              <w:t>Многолетние злаковые травы</w:t>
            </w:r>
          </w:p>
        </w:tc>
      </w:tr>
      <w:tr w:rsidR="007407FD" w:rsidRPr="008B33FD" w:rsidTr="008B33FD">
        <w:trPr>
          <w:jc w:val="center"/>
        </w:trPr>
        <w:tc>
          <w:tcPr>
            <w:tcW w:w="1817" w:type="dxa"/>
            <w:vAlign w:val="center"/>
          </w:tcPr>
          <w:p w:rsidR="007407FD" w:rsidRPr="008B33FD" w:rsidRDefault="007407FD" w:rsidP="008B33FD">
            <w:pPr>
              <w:spacing w:line="228" w:lineRule="auto"/>
              <w:rPr>
                <w:sz w:val="20"/>
                <w:szCs w:val="20"/>
              </w:rPr>
            </w:pPr>
            <w:r w:rsidRPr="008B33FD">
              <w:rPr>
                <w:sz w:val="20"/>
                <w:szCs w:val="20"/>
              </w:rPr>
              <w:t xml:space="preserve">Подсолнечник </w:t>
            </w:r>
          </w:p>
          <w:p w:rsidR="007407FD" w:rsidRPr="008B33FD" w:rsidRDefault="007407FD" w:rsidP="008B33FD">
            <w:pPr>
              <w:spacing w:line="228" w:lineRule="auto"/>
              <w:rPr>
                <w:sz w:val="20"/>
                <w:szCs w:val="20"/>
              </w:rPr>
            </w:pPr>
            <w:r w:rsidRPr="008B33FD">
              <w:rPr>
                <w:sz w:val="20"/>
                <w:szCs w:val="20"/>
              </w:rPr>
              <w:t>(4–5)</w:t>
            </w:r>
          </w:p>
        </w:tc>
        <w:tc>
          <w:tcPr>
            <w:tcW w:w="3425" w:type="dxa"/>
            <w:vAlign w:val="center"/>
          </w:tcPr>
          <w:p w:rsidR="007407FD" w:rsidRPr="008B33FD" w:rsidRDefault="007407FD" w:rsidP="008B33FD">
            <w:pPr>
              <w:spacing w:line="228" w:lineRule="auto"/>
              <w:rPr>
                <w:sz w:val="20"/>
                <w:szCs w:val="20"/>
              </w:rPr>
            </w:pPr>
            <w:r w:rsidRPr="008B33FD">
              <w:rPr>
                <w:sz w:val="20"/>
                <w:szCs w:val="20"/>
              </w:rPr>
              <w:t>Клевер, люцерна, зернобобовые, оз</w:t>
            </w:r>
            <w:r w:rsidRPr="008B33FD">
              <w:rPr>
                <w:sz w:val="20"/>
                <w:szCs w:val="20"/>
              </w:rPr>
              <w:t>и</w:t>
            </w:r>
            <w:r w:rsidRPr="008B33FD">
              <w:rPr>
                <w:sz w:val="20"/>
                <w:szCs w:val="20"/>
              </w:rPr>
              <w:t>мые зерновые</w:t>
            </w:r>
          </w:p>
        </w:tc>
        <w:tc>
          <w:tcPr>
            <w:tcW w:w="2137" w:type="dxa"/>
            <w:vAlign w:val="center"/>
          </w:tcPr>
          <w:p w:rsidR="007407FD" w:rsidRPr="008B33FD" w:rsidRDefault="007407FD" w:rsidP="008B33FD">
            <w:pPr>
              <w:spacing w:line="228" w:lineRule="auto"/>
              <w:rPr>
                <w:sz w:val="20"/>
                <w:szCs w:val="20"/>
              </w:rPr>
            </w:pPr>
            <w:r w:rsidRPr="008B33FD">
              <w:rPr>
                <w:sz w:val="20"/>
                <w:szCs w:val="20"/>
              </w:rPr>
              <w:t>Яровые зерновые, лен</w:t>
            </w:r>
          </w:p>
        </w:tc>
        <w:tc>
          <w:tcPr>
            <w:tcW w:w="2137" w:type="dxa"/>
            <w:vAlign w:val="center"/>
          </w:tcPr>
          <w:p w:rsidR="007407FD" w:rsidRPr="008B33FD" w:rsidRDefault="007407FD" w:rsidP="008B33FD">
            <w:pPr>
              <w:spacing w:line="228" w:lineRule="auto"/>
              <w:rPr>
                <w:sz w:val="20"/>
                <w:szCs w:val="20"/>
              </w:rPr>
            </w:pPr>
            <w:r w:rsidRPr="008B33FD">
              <w:rPr>
                <w:sz w:val="20"/>
                <w:szCs w:val="20"/>
              </w:rPr>
              <w:t>Подсолнечник, крест</w:t>
            </w:r>
            <w:r w:rsidRPr="008B33FD">
              <w:rPr>
                <w:sz w:val="20"/>
                <w:szCs w:val="20"/>
              </w:rPr>
              <w:t>о</w:t>
            </w:r>
            <w:r w:rsidRPr="008B33FD">
              <w:rPr>
                <w:sz w:val="20"/>
                <w:szCs w:val="20"/>
              </w:rPr>
              <w:t>цветные</w:t>
            </w:r>
          </w:p>
        </w:tc>
      </w:tr>
      <w:tr w:rsidR="007407FD" w:rsidRPr="008B33FD" w:rsidTr="008B33FD">
        <w:trPr>
          <w:jc w:val="center"/>
        </w:trPr>
        <w:tc>
          <w:tcPr>
            <w:tcW w:w="1817" w:type="dxa"/>
            <w:vAlign w:val="center"/>
          </w:tcPr>
          <w:p w:rsidR="008B33FD" w:rsidRDefault="007407FD" w:rsidP="008B33FD">
            <w:pPr>
              <w:spacing w:line="228" w:lineRule="auto"/>
              <w:rPr>
                <w:sz w:val="20"/>
                <w:szCs w:val="20"/>
              </w:rPr>
            </w:pPr>
            <w:r w:rsidRPr="008B33FD">
              <w:rPr>
                <w:sz w:val="20"/>
                <w:szCs w:val="20"/>
              </w:rPr>
              <w:t>Клевер на семена</w:t>
            </w:r>
            <w:r w:rsidR="008B33FD">
              <w:rPr>
                <w:sz w:val="20"/>
                <w:szCs w:val="20"/>
              </w:rPr>
              <w:t xml:space="preserve"> </w:t>
            </w:r>
          </w:p>
          <w:p w:rsidR="007407FD" w:rsidRPr="008B33FD" w:rsidRDefault="007407FD" w:rsidP="008B33FD">
            <w:pPr>
              <w:spacing w:line="228" w:lineRule="auto"/>
              <w:rPr>
                <w:sz w:val="20"/>
                <w:szCs w:val="20"/>
              </w:rPr>
            </w:pPr>
            <w:r w:rsidRPr="008B33FD">
              <w:rPr>
                <w:sz w:val="20"/>
                <w:szCs w:val="20"/>
              </w:rPr>
              <w:t>(3–4)</w:t>
            </w:r>
          </w:p>
        </w:tc>
        <w:tc>
          <w:tcPr>
            <w:tcW w:w="3425" w:type="dxa"/>
            <w:vAlign w:val="center"/>
          </w:tcPr>
          <w:p w:rsidR="007407FD" w:rsidRPr="008B33FD" w:rsidRDefault="007407FD" w:rsidP="008B33FD">
            <w:pPr>
              <w:spacing w:line="228" w:lineRule="auto"/>
              <w:rPr>
                <w:sz w:val="20"/>
                <w:szCs w:val="20"/>
              </w:rPr>
            </w:pPr>
            <w:r w:rsidRPr="008B33FD">
              <w:rPr>
                <w:sz w:val="20"/>
                <w:szCs w:val="20"/>
              </w:rPr>
              <w:t>Ячмень, озимые зерновые, однолетние бобово-злаковые смеси на зеленый корм</w:t>
            </w:r>
          </w:p>
        </w:tc>
        <w:tc>
          <w:tcPr>
            <w:tcW w:w="2137" w:type="dxa"/>
            <w:vAlign w:val="center"/>
          </w:tcPr>
          <w:p w:rsidR="007407FD" w:rsidRPr="008B33FD" w:rsidRDefault="007407FD" w:rsidP="008B33FD">
            <w:pPr>
              <w:spacing w:line="228" w:lineRule="auto"/>
              <w:rPr>
                <w:sz w:val="20"/>
                <w:szCs w:val="20"/>
              </w:rPr>
            </w:pPr>
            <w:r w:rsidRPr="008B33FD">
              <w:rPr>
                <w:sz w:val="20"/>
                <w:szCs w:val="20"/>
              </w:rPr>
              <w:t>Яровая пшеница, овес ранних сортов</w:t>
            </w:r>
          </w:p>
        </w:tc>
        <w:tc>
          <w:tcPr>
            <w:tcW w:w="2137" w:type="dxa"/>
            <w:vAlign w:val="center"/>
          </w:tcPr>
          <w:p w:rsidR="007407FD" w:rsidRPr="008B33FD" w:rsidRDefault="007407FD" w:rsidP="008B33FD">
            <w:pPr>
              <w:spacing w:line="228" w:lineRule="auto"/>
              <w:rPr>
                <w:sz w:val="20"/>
                <w:szCs w:val="20"/>
              </w:rPr>
            </w:pPr>
            <w:r w:rsidRPr="008B33FD">
              <w:rPr>
                <w:sz w:val="20"/>
                <w:szCs w:val="20"/>
              </w:rPr>
              <w:t>Поздние сорта овса</w:t>
            </w:r>
          </w:p>
        </w:tc>
      </w:tr>
      <w:tr w:rsidR="007407FD" w:rsidRPr="008B33FD" w:rsidTr="008B33FD">
        <w:trPr>
          <w:jc w:val="center"/>
        </w:trPr>
        <w:tc>
          <w:tcPr>
            <w:tcW w:w="1817" w:type="dxa"/>
            <w:vAlign w:val="center"/>
          </w:tcPr>
          <w:p w:rsidR="007407FD" w:rsidRPr="008B33FD" w:rsidRDefault="007407FD" w:rsidP="008B33FD">
            <w:pPr>
              <w:spacing w:line="228" w:lineRule="auto"/>
              <w:rPr>
                <w:sz w:val="20"/>
                <w:szCs w:val="20"/>
              </w:rPr>
            </w:pPr>
            <w:r w:rsidRPr="008B33FD">
              <w:rPr>
                <w:sz w:val="20"/>
                <w:szCs w:val="20"/>
              </w:rPr>
              <w:t>Люцерна</w:t>
            </w:r>
          </w:p>
          <w:p w:rsidR="007407FD" w:rsidRPr="008B33FD" w:rsidRDefault="007407FD" w:rsidP="008B33FD">
            <w:pPr>
              <w:spacing w:line="228" w:lineRule="auto"/>
              <w:rPr>
                <w:sz w:val="20"/>
                <w:szCs w:val="20"/>
              </w:rPr>
            </w:pPr>
            <w:r w:rsidRPr="008B33FD">
              <w:rPr>
                <w:sz w:val="20"/>
                <w:szCs w:val="20"/>
              </w:rPr>
              <w:t>на семена</w:t>
            </w:r>
          </w:p>
          <w:p w:rsidR="007407FD" w:rsidRPr="008B33FD" w:rsidRDefault="007407FD" w:rsidP="008B33FD">
            <w:pPr>
              <w:spacing w:line="228" w:lineRule="auto"/>
              <w:rPr>
                <w:sz w:val="20"/>
                <w:szCs w:val="20"/>
              </w:rPr>
            </w:pPr>
            <w:r w:rsidRPr="008B33FD">
              <w:rPr>
                <w:sz w:val="20"/>
                <w:szCs w:val="20"/>
              </w:rPr>
              <w:t>(3–4)</w:t>
            </w:r>
          </w:p>
        </w:tc>
        <w:tc>
          <w:tcPr>
            <w:tcW w:w="3425" w:type="dxa"/>
            <w:vAlign w:val="center"/>
          </w:tcPr>
          <w:p w:rsidR="007407FD" w:rsidRPr="008B33FD" w:rsidRDefault="007407FD" w:rsidP="008B33FD">
            <w:pPr>
              <w:spacing w:line="228" w:lineRule="auto"/>
              <w:rPr>
                <w:sz w:val="20"/>
                <w:szCs w:val="20"/>
              </w:rPr>
            </w:pPr>
            <w:r w:rsidRPr="008B33FD">
              <w:rPr>
                <w:sz w:val="20"/>
                <w:szCs w:val="20"/>
              </w:rPr>
              <w:t>Однолетние бобово-злаковые смеси на корм, озимая рожь на зеленый корм</w:t>
            </w:r>
          </w:p>
        </w:tc>
        <w:tc>
          <w:tcPr>
            <w:tcW w:w="2137" w:type="dxa"/>
            <w:vAlign w:val="center"/>
          </w:tcPr>
          <w:p w:rsidR="007407FD" w:rsidRPr="008B33FD" w:rsidRDefault="007407FD" w:rsidP="008B33FD">
            <w:pPr>
              <w:spacing w:line="228" w:lineRule="auto"/>
              <w:rPr>
                <w:sz w:val="20"/>
                <w:szCs w:val="20"/>
              </w:rPr>
            </w:pPr>
            <w:r w:rsidRPr="008B33FD">
              <w:rPr>
                <w:sz w:val="20"/>
                <w:szCs w:val="20"/>
              </w:rPr>
              <w:t>Ячмень, озимые рожь, пшеница, тритикале более ранних сортов</w:t>
            </w:r>
          </w:p>
        </w:tc>
        <w:tc>
          <w:tcPr>
            <w:tcW w:w="2137" w:type="dxa"/>
            <w:vAlign w:val="center"/>
          </w:tcPr>
          <w:p w:rsidR="007407FD" w:rsidRPr="008B33FD" w:rsidRDefault="007407FD" w:rsidP="008B33FD">
            <w:pPr>
              <w:spacing w:line="228" w:lineRule="auto"/>
              <w:rPr>
                <w:sz w:val="20"/>
                <w:szCs w:val="20"/>
              </w:rPr>
            </w:pPr>
            <w:r w:rsidRPr="008B33FD">
              <w:rPr>
                <w:sz w:val="20"/>
                <w:szCs w:val="20"/>
              </w:rPr>
              <w:t>Поздние сорта овса</w:t>
            </w:r>
          </w:p>
        </w:tc>
      </w:tr>
    </w:tbl>
    <w:p w:rsidR="007407FD" w:rsidRPr="00BA6465" w:rsidRDefault="007407FD" w:rsidP="007407FD">
      <w:pPr>
        <w:spacing w:line="216" w:lineRule="auto"/>
        <w:ind w:firstLine="340"/>
        <w:jc w:val="both"/>
        <w:rPr>
          <w:sz w:val="16"/>
          <w:szCs w:val="16"/>
        </w:rPr>
      </w:pPr>
    </w:p>
    <w:p w:rsidR="007407FD" w:rsidRPr="008B33FD" w:rsidRDefault="007407FD" w:rsidP="008B33FD">
      <w:pPr>
        <w:spacing w:line="216" w:lineRule="auto"/>
        <w:jc w:val="center"/>
      </w:pPr>
      <w:r w:rsidRPr="008B33FD">
        <w:rPr>
          <w:spacing w:val="20"/>
        </w:rPr>
        <w:t>Таблица</w:t>
      </w:r>
      <w:r w:rsidRPr="008B33FD">
        <w:t xml:space="preserve"> </w:t>
      </w:r>
      <w:r w:rsidR="008B33FD" w:rsidRPr="008B33FD">
        <w:t>15</w:t>
      </w:r>
      <w:r w:rsidRPr="008B33FD">
        <w:t xml:space="preserve">. </w:t>
      </w:r>
      <w:r w:rsidRPr="008B33FD">
        <w:rPr>
          <w:b/>
        </w:rPr>
        <w:t>Предшественники овощных культур</w:t>
      </w:r>
    </w:p>
    <w:p w:rsidR="007407FD" w:rsidRPr="00BA6465" w:rsidRDefault="007407FD" w:rsidP="007407FD">
      <w:pPr>
        <w:spacing w:line="216" w:lineRule="auto"/>
        <w:ind w:firstLine="340"/>
        <w:jc w:val="both"/>
        <w:rPr>
          <w:sz w:val="16"/>
          <w:szCs w:val="16"/>
        </w:rPr>
      </w:pPr>
    </w:p>
    <w:tbl>
      <w:tblPr>
        <w:tblW w:w="9419" w:type="dxa"/>
        <w:jc w:val="center"/>
        <w:tblInd w:w="-3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84"/>
        <w:gridCol w:w="6835"/>
      </w:tblGrid>
      <w:tr w:rsidR="007407FD" w:rsidRPr="008B33FD" w:rsidTr="008B33FD">
        <w:trPr>
          <w:trHeight w:val="51"/>
          <w:jc w:val="center"/>
        </w:trPr>
        <w:tc>
          <w:tcPr>
            <w:tcW w:w="2584" w:type="dxa"/>
            <w:vAlign w:val="center"/>
          </w:tcPr>
          <w:p w:rsidR="007407FD" w:rsidRPr="008B33FD" w:rsidRDefault="007407FD" w:rsidP="007C006F">
            <w:pPr>
              <w:jc w:val="center"/>
              <w:rPr>
                <w:sz w:val="20"/>
                <w:szCs w:val="20"/>
              </w:rPr>
            </w:pPr>
            <w:r w:rsidRPr="008B33FD">
              <w:rPr>
                <w:sz w:val="20"/>
                <w:szCs w:val="20"/>
              </w:rPr>
              <w:t>Культуры</w:t>
            </w:r>
          </w:p>
        </w:tc>
        <w:tc>
          <w:tcPr>
            <w:tcW w:w="6835" w:type="dxa"/>
            <w:vAlign w:val="center"/>
          </w:tcPr>
          <w:p w:rsidR="007407FD" w:rsidRPr="008B33FD" w:rsidRDefault="007407FD" w:rsidP="007C006F">
            <w:pPr>
              <w:jc w:val="center"/>
              <w:rPr>
                <w:sz w:val="20"/>
                <w:szCs w:val="20"/>
              </w:rPr>
            </w:pPr>
            <w:r w:rsidRPr="008B33FD">
              <w:rPr>
                <w:sz w:val="20"/>
                <w:szCs w:val="20"/>
              </w:rPr>
              <w:t>Предшественники</w:t>
            </w:r>
          </w:p>
        </w:tc>
      </w:tr>
      <w:tr w:rsidR="007407FD" w:rsidRPr="008B33FD" w:rsidTr="008B33FD">
        <w:trPr>
          <w:jc w:val="center"/>
        </w:trPr>
        <w:tc>
          <w:tcPr>
            <w:tcW w:w="2584" w:type="dxa"/>
            <w:vAlign w:val="center"/>
          </w:tcPr>
          <w:p w:rsidR="007407FD" w:rsidRPr="008B33FD" w:rsidRDefault="007407FD" w:rsidP="007C006F">
            <w:pPr>
              <w:rPr>
                <w:sz w:val="20"/>
                <w:szCs w:val="20"/>
              </w:rPr>
            </w:pPr>
            <w:r w:rsidRPr="008B33FD">
              <w:rPr>
                <w:sz w:val="20"/>
                <w:szCs w:val="20"/>
              </w:rPr>
              <w:t>Капуста средняя и поздняя</w:t>
            </w:r>
          </w:p>
        </w:tc>
        <w:tc>
          <w:tcPr>
            <w:tcW w:w="6835" w:type="dxa"/>
            <w:vAlign w:val="center"/>
          </w:tcPr>
          <w:p w:rsidR="007407FD" w:rsidRPr="008B33FD" w:rsidRDefault="007407FD" w:rsidP="007C006F">
            <w:pPr>
              <w:rPr>
                <w:sz w:val="20"/>
                <w:szCs w:val="20"/>
              </w:rPr>
            </w:pPr>
            <w:r w:rsidRPr="008B33FD">
              <w:rPr>
                <w:sz w:val="20"/>
                <w:szCs w:val="20"/>
              </w:rPr>
              <w:t>Бобовые, огурцы, лук, картофель, томаты, морковь, свекла, многолетние и однолетние травы</w:t>
            </w:r>
          </w:p>
        </w:tc>
      </w:tr>
      <w:tr w:rsidR="007407FD" w:rsidRPr="008B33FD" w:rsidTr="008B33FD">
        <w:trPr>
          <w:jc w:val="center"/>
        </w:trPr>
        <w:tc>
          <w:tcPr>
            <w:tcW w:w="2584" w:type="dxa"/>
            <w:vAlign w:val="center"/>
          </w:tcPr>
          <w:p w:rsidR="007407FD" w:rsidRPr="008B33FD" w:rsidRDefault="007407FD" w:rsidP="007C006F">
            <w:pPr>
              <w:rPr>
                <w:sz w:val="20"/>
                <w:szCs w:val="20"/>
              </w:rPr>
            </w:pPr>
            <w:r w:rsidRPr="008B33FD">
              <w:rPr>
                <w:sz w:val="20"/>
                <w:szCs w:val="20"/>
              </w:rPr>
              <w:t>Капуста ранняя</w:t>
            </w:r>
          </w:p>
        </w:tc>
        <w:tc>
          <w:tcPr>
            <w:tcW w:w="6835" w:type="dxa"/>
            <w:vAlign w:val="center"/>
          </w:tcPr>
          <w:p w:rsidR="007407FD" w:rsidRPr="008B33FD" w:rsidRDefault="007407FD" w:rsidP="007C006F">
            <w:pPr>
              <w:rPr>
                <w:sz w:val="20"/>
                <w:szCs w:val="20"/>
              </w:rPr>
            </w:pPr>
            <w:r w:rsidRPr="008B33FD">
              <w:rPr>
                <w:sz w:val="20"/>
                <w:szCs w:val="20"/>
              </w:rPr>
              <w:t>Огурцы, картофель ранний, лук, горох, томаты, тыква, кабачки, многолетние и однолетние травы</w:t>
            </w:r>
          </w:p>
        </w:tc>
      </w:tr>
      <w:tr w:rsidR="007407FD" w:rsidRPr="008B33FD" w:rsidTr="008B33FD">
        <w:trPr>
          <w:trHeight w:val="51"/>
          <w:jc w:val="center"/>
        </w:trPr>
        <w:tc>
          <w:tcPr>
            <w:tcW w:w="2584" w:type="dxa"/>
            <w:vAlign w:val="center"/>
          </w:tcPr>
          <w:p w:rsidR="007407FD" w:rsidRPr="008B33FD" w:rsidRDefault="007407FD" w:rsidP="007C006F">
            <w:pPr>
              <w:rPr>
                <w:sz w:val="20"/>
                <w:szCs w:val="20"/>
              </w:rPr>
            </w:pPr>
            <w:r w:rsidRPr="008B33FD">
              <w:rPr>
                <w:sz w:val="20"/>
                <w:szCs w:val="20"/>
              </w:rPr>
              <w:t>Огурцы, кабачки</w:t>
            </w:r>
          </w:p>
        </w:tc>
        <w:tc>
          <w:tcPr>
            <w:tcW w:w="6835" w:type="dxa"/>
            <w:vAlign w:val="center"/>
          </w:tcPr>
          <w:p w:rsidR="007407FD" w:rsidRPr="008B33FD" w:rsidRDefault="007407FD" w:rsidP="007C006F">
            <w:pPr>
              <w:rPr>
                <w:sz w:val="20"/>
                <w:szCs w:val="20"/>
              </w:rPr>
            </w:pPr>
            <w:r w:rsidRPr="008B33FD">
              <w:rPr>
                <w:sz w:val="20"/>
                <w:szCs w:val="20"/>
              </w:rPr>
              <w:t>Бобовые, корнеплоды, капуста, лук, томаты, картофель, многолетние и одн</w:t>
            </w:r>
            <w:r w:rsidRPr="008B33FD">
              <w:rPr>
                <w:sz w:val="20"/>
                <w:szCs w:val="20"/>
              </w:rPr>
              <w:t>о</w:t>
            </w:r>
            <w:r w:rsidRPr="008B33FD">
              <w:rPr>
                <w:sz w:val="20"/>
                <w:szCs w:val="20"/>
              </w:rPr>
              <w:t>летние травы</w:t>
            </w:r>
          </w:p>
        </w:tc>
      </w:tr>
      <w:tr w:rsidR="007407FD" w:rsidRPr="008B33FD" w:rsidTr="008B33FD">
        <w:trPr>
          <w:jc w:val="center"/>
        </w:trPr>
        <w:tc>
          <w:tcPr>
            <w:tcW w:w="2584" w:type="dxa"/>
            <w:vAlign w:val="center"/>
          </w:tcPr>
          <w:p w:rsidR="007407FD" w:rsidRPr="008B33FD" w:rsidRDefault="007407FD" w:rsidP="007C006F">
            <w:pPr>
              <w:rPr>
                <w:sz w:val="20"/>
                <w:szCs w:val="20"/>
              </w:rPr>
            </w:pPr>
            <w:r w:rsidRPr="008B33FD">
              <w:rPr>
                <w:sz w:val="20"/>
                <w:szCs w:val="20"/>
              </w:rPr>
              <w:t>Томаты, перец</w:t>
            </w:r>
          </w:p>
        </w:tc>
        <w:tc>
          <w:tcPr>
            <w:tcW w:w="6835" w:type="dxa"/>
            <w:vAlign w:val="center"/>
          </w:tcPr>
          <w:p w:rsidR="007407FD" w:rsidRPr="008B33FD" w:rsidRDefault="007407FD" w:rsidP="007C006F">
            <w:pPr>
              <w:rPr>
                <w:sz w:val="20"/>
                <w:szCs w:val="20"/>
              </w:rPr>
            </w:pPr>
            <w:r w:rsidRPr="008B33FD">
              <w:rPr>
                <w:sz w:val="20"/>
                <w:szCs w:val="20"/>
              </w:rPr>
              <w:t>Огурцы, капуста, лук, бобовые, однолетние травы</w:t>
            </w:r>
          </w:p>
        </w:tc>
      </w:tr>
      <w:tr w:rsidR="007407FD" w:rsidRPr="008B33FD" w:rsidTr="008B33FD">
        <w:trPr>
          <w:jc w:val="center"/>
        </w:trPr>
        <w:tc>
          <w:tcPr>
            <w:tcW w:w="2584" w:type="dxa"/>
            <w:vAlign w:val="center"/>
          </w:tcPr>
          <w:p w:rsidR="007407FD" w:rsidRPr="008B33FD" w:rsidRDefault="007407FD" w:rsidP="007C006F">
            <w:pPr>
              <w:rPr>
                <w:sz w:val="20"/>
                <w:szCs w:val="20"/>
              </w:rPr>
            </w:pPr>
            <w:r w:rsidRPr="008B33FD">
              <w:rPr>
                <w:sz w:val="20"/>
                <w:szCs w:val="20"/>
              </w:rPr>
              <w:t>Лук, чеснок</w:t>
            </w:r>
          </w:p>
        </w:tc>
        <w:tc>
          <w:tcPr>
            <w:tcW w:w="6835" w:type="dxa"/>
            <w:vAlign w:val="center"/>
          </w:tcPr>
          <w:p w:rsidR="007407FD" w:rsidRPr="008B33FD" w:rsidRDefault="007407FD" w:rsidP="007C006F">
            <w:pPr>
              <w:rPr>
                <w:sz w:val="20"/>
                <w:szCs w:val="20"/>
              </w:rPr>
            </w:pPr>
            <w:r w:rsidRPr="008B33FD">
              <w:rPr>
                <w:sz w:val="20"/>
                <w:szCs w:val="20"/>
              </w:rPr>
              <w:t>Капуста ранняя, картофель, томаты, кабачки, морковь, свекла</w:t>
            </w:r>
          </w:p>
        </w:tc>
      </w:tr>
      <w:tr w:rsidR="007407FD" w:rsidRPr="008B33FD" w:rsidTr="008B33FD">
        <w:trPr>
          <w:jc w:val="center"/>
        </w:trPr>
        <w:tc>
          <w:tcPr>
            <w:tcW w:w="2584" w:type="dxa"/>
            <w:tcBorders>
              <w:bottom w:val="single" w:sz="4" w:space="0" w:color="auto"/>
            </w:tcBorders>
            <w:vAlign w:val="center"/>
          </w:tcPr>
          <w:p w:rsidR="007407FD" w:rsidRPr="008B33FD" w:rsidRDefault="007407FD" w:rsidP="007C006F">
            <w:pPr>
              <w:rPr>
                <w:sz w:val="20"/>
                <w:szCs w:val="20"/>
              </w:rPr>
            </w:pPr>
            <w:r w:rsidRPr="008B33FD">
              <w:rPr>
                <w:sz w:val="20"/>
                <w:szCs w:val="20"/>
              </w:rPr>
              <w:t>Свекла столовая</w:t>
            </w:r>
          </w:p>
        </w:tc>
        <w:tc>
          <w:tcPr>
            <w:tcW w:w="6835" w:type="dxa"/>
            <w:tcBorders>
              <w:bottom w:val="single" w:sz="4" w:space="0" w:color="auto"/>
            </w:tcBorders>
            <w:vAlign w:val="center"/>
          </w:tcPr>
          <w:p w:rsidR="007407FD" w:rsidRPr="008B33FD" w:rsidRDefault="007407FD" w:rsidP="007C006F">
            <w:pPr>
              <w:rPr>
                <w:sz w:val="20"/>
                <w:szCs w:val="20"/>
              </w:rPr>
            </w:pPr>
            <w:r w:rsidRPr="008B33FD">
              <w:rPr>
                <w:sz w:val="20"/>
                <w:szCs w:val="20"/>
              </w:rPr>
              <w:t>Огурцы, капуста, картофель, лук, бобовые</w:t>
            </w:r>
          </w:p>
        </w:tc>
      </w:tr>
      <w:tr w:rsidR="007407FD" w:rsidRPr="008B33FD" w:rsidTr="008B33FD">
        <w:trPr>
          <w:jc w:val="center"/>
        </w:trPr>
        <w:tc>
          <w:tcPr>
            <w:tcW w:w="2584" w:type="dxa"/>
            <w:vAlign w:val="center"/>
          </w:tcPr>
          <w:p w:rsidR="007407FD" w:rsidRPr="008B33FD" w:rsidRDefault="007407FD" w:rsidP="007C006F">
            <w:pPr>
              <w:rPr>
                <w:sz w:val="20"/>
                <w:szCs w:val="20"/>
              </w:rPr>
            </w:pPr>
            <w:r w:rsidRPr="008B33FD">
              <w:rPr>
                <w:sz w:val="20"/>
                <w:szCs w:val="20"/>
              </w:rPr>
              <w:t>Морковь</w:t>
            </w:r>
          </w:p>
        </w:tc>
        <w:tc>
          <w:tcPr>
            <w:tcW w:w="6835" w:type="dxa"/>
            <w:vAlign w:val="center"/>
          </w:tcPr>
          <w:p w:rsidR="007407FD" w:rsidRPr="008B33FD" w:rsidRDefault="007407FD" w:rsidP="007C006F">
            <w:pPr>
              <w:rPr>
                <w:sz w:val="20"/>
                <w:szCs w:val="20"/>
              </w:rPr>
            </w:pPr>
            <w:r w:rsidRPr="008B33FD">
              <w:rPr>
                <w:sz w:val="20"/>
                <w:szCs w:val="20"/>
              </w:rPr>
              <w:t>Картофель, огурцы, томаты, тыква, лук, озимая рожь на зеленый корм, капуста</w:t>
            </w:r>
          </w:p>
        </w:tc>
      </w:tr>
      <w:tr w:rsidR="007407FD" w:rsidRPr="008B33FD" w:rsidTr="008B33FD">
        <w:trPr>
          <w:jc w:val="center"/>
        </w:trPr>
        <w:tc>
          <w:tcPr>
            <w:tcW w:w="2584" w:type="dxa"/>
            <w:tcBorders>
              <w:bottom w:val="single" w:sz="4" w:space="0" w:color="auto"/>
            </w:tcBorders>
            <w:vAlign w:val="center"/>
          </w:tcPr>
          <w:p w:rsidR="007407FD" w:rsidRPr="008B33FD" w:rsidRDefault="007407FD" w:rsidP="007C006F">
            <w:pPr>
              <w:rPr>
                <w:sz w:val="20"/>
                <w:szCs w:val="20"/>
              </w:rPr>
            </w:pPr>
            <w:r w:rsidRPr="008B33FD">
              <w:rPr>
                <w:sz w:val="20"/>
                <w:szCs w:val="20"/>
              </w:rPr>
              <w:t>Фасоль</w:t>
            </w:r>
          </w:p>
        </w:tc>
        <w:tc>
          <w:tcPr>
            <w:tcW w:w="6835" w:type="dxa"/>
            <w:tcBorders>
              <w:bottom w:val="single" w:sz="4" w:space="0" w:color="auto"/>
            </w:tcBorders>
            <w:vAlign w:val="center"/>
          </w:tcPr>
          <w:p w:rsidR="007407FD" w:rsidRPr="008B33FD" w:rsidRDefault="007407FD" w:rsidP="007C006F">
            <w:pPr>
              <w:rPr>
                <w:sz w:val="20"/>
                <w:szCs w:val="20"/>
              </w:rPr>
            </w:pPr>
            <w:r w:rsidRPr="008B33FD">
              <w:rPr>
                <w:sz w:val="20"/>
                <w:szCs w:val="20"/>
              </w:rPr>
              <w:t>Капуста, картофель, огурцы, свекла, томаты, морковь</w:t>
            </w:r>
          </w:p>
        </w:tc>
      </w:tr>
      <w:tr w:rsidR="007407FD" w:rsidRPr="008B33FD" w:rsidTr="008B33FD">
        <w:trPr>
          <w:jc w:val="center"/>
        </w:trPr>
        <w:tc>
          <w:tcPr>
            <w:tcW w:w="2584" w:type="dxa"/>
            <w:vAlign w:val="center"/>
          </w:tcPr>
          <w:p w:rsidR="007407FD" w:rsidRPr="008B33FD" w:rsidRDefault="007407FD" w:rsidP="007C006F">
            <w:pPr>
              <w:rPr>
                <w:sz w:val="20"/>
                <w:szCs w:val="20"/>
              </w:rPr>
            </w:pPr>
            <w:r w:rsidRPr="008B33FD">
              <w:rPr>
                <w:sz w:val="20"/>
                <w:szCs w:val="20"/>
              </w:rPr>
              <w:t>Зеленные</w:t>
            </w:r>
          </w:p>
        </w:tc>
        <w:tc>
          <w:tcPr>
            <w:tcW w:w="6835" w:type="dxa"/>
            <w:vAlign w:val="center"/>
          </w:tcPr>
          <w:p w:rsidR="007407FD" w:rsidRPr="008B33FD" w:rsidRDefault="007407FD" w:rsidP="007C006F">
            <w:pPr>
              <w:rPr>
                <w:sz w:val="20"/>
                <w:szCs w:val="20"/>
              </w:rPr>
            </w:pPr>
            <w:r w:rsidRPr="008B33FD">
              <w:rPr>
                <w:sz w:val="20"/>
                <w:szCs w:val="20"/>
              </w:rPr>
              <w:t>Огурцы, томаты, картофель, корнеплоды, однолетние травы</w:t>
            </w:r>
          </w:p>
        </w:tc>
      </w:tr>
      <w:tr w:rsidR="007407FD" w:rsidRPr="008B33FD" w:rsidTr="008B33FD">
        <w:trPr>
          <w:jc w:val="center"/>
        </w:trPr>
        <w:tc>
          <w:tcPr>
            <w:tcW w:w="2584" w:type="dxa"/>
            <w:vAlign w:val="center"/>
          </w:tcPr>
          <w:p w:rsidR="007407FD" w:rsidRPr="008B33FD" w:rsidRDefault="007407FD" w:rsidP="007C006F">
            <w:pPr>
              <w:rPr>
                <w:sz w:val="20"/>
                <w:szCs w:val="20"/>
              </w:rPr>
            </w:pPr>
            <w:r w:rsidRPr="008B33FD">
              <w:rPr>
                <w:sz w:val="20"/>
                <w:szCs w:val="20"/>
              </w:rPr>
              <w:t>Горох</w:t>
            </w:r>
          </w:p>
        </w:tc>
        <w:tc>
          <w:tcPr>
            <w:tcW w:w="6835" w:type="dxa"/>
            <w:vAlign w:val="center"/>
          </w:tcPr>
          <w:p w:rsidR="007407FD" w:rsidRPr="008B33FD" w:rsidRDefault="007407FD" w:rsidP="007C006F">
            <w:pPr>
              <w:rPr>
                <w:sz w:val="20"/>
                <w:szCs w:val="20"/>
              </w:rPr>
            </w:pPr>
            <w:r w:rsidRPr="008B33FD">
              <w:rPr>
                <w:sz w:val="20"/>
                <w:szCs w:val="20"/>
              </w:rPr>
              <w:t>Капуста, картофель, огурцы, свекла, томаты, морковь</w:t>
            </w:r>
          </w:p>
        </w:tc>
      </w:tr>
      <w:tr w:rsidR="007407FD" w:rsidRPr="008B33FD" w:rsidTr="008B33FD">
        <w:trPr>
          <w:jc w:val="center"/>
        </w:trPr>
        <w:tc>
          <w:tcPr>
            <w:tcW w:w="2584" w:type="dxa"/>
            <w:vAlign w:val="center"/>
          </w:tcPr>
          <w:p w:rsidR="007407FD" w:rsidRPr="008B33FD" w:rsidRDefault="007407FD" w:rsidP="007C006F">
            <w:pPr>
              <w:rPr>
                <w:sz w:val="20"/>
                <w:szCs w:val="20"/>
              </w:rPr>
            </w:pPr>
            <w:r w:rsidRPr="008B33FD">
              <w:rPr>
                <w:sz w:val="20"/>
                <w:szCs w:val="20"/>
              </w:rPr>
              <w:t>Брюква, репа</w:t>
            </w:r>
          </w:p>
        </w:tc>
        <w:tc>
          <w:tcPr>
            <w:tcW w:w="6835" w:type="dxa"/>
            <w:vAlign w:val="center"/>
          </w:tcPr>
          <w:p w:rsidR="007407FD" w:rsidRPr="008B33FD" w:rsidRDefault="007407FD" w:rsidP="007C006F">
            <w:pPr>
              <w:rPr>
                <w:sz w:val="20"/>
                <w:szCs w:val="20"/>
              </w:rPr>
            </w:pPr>
            <w:r w:rsidRPr="008B33FD">
              <w:rPr>
                <w:sz w:val="20"/>
                <w:szCs w:val="20"/>
              </w:rPr>
              <w:t>Зернобобовые, кукуруза, однолетние и многолетние травы</w:t>
            </w:r>
          </w:p>
        </w:tc>
      </w:tr>
    </w:tbl>
    <w:p w:rsidR="007407FD" w:rsidRPr="001C7FB4" w:rsidRDefault="007407FD" w:rsidP="007407FD">
      <w:pPr>
        <w:spacing w:line="216" w:lineRule="auto"/>
        <w:ind w:firstLine="340"/>
        <w:jc w:val="both"/>
      </w:pPr>
    </w:p>
    <w:p w:rsidR="007407FD" w:rsidRPr="008B33FD" w:rsidRDefault="007407FD" w:rsidP="008B33FD">
      <w:pPr>
        <w:jc w:val="center"/>
      </w:pPr>
      <w:r w:rsidRPr="008B33FD">
        <w:rPr>
          <w:spacing w:val="20"/>
        </w:rPr>
        <w:t>Таблица</w:t>
      </w:r>
      <w:r w:rsidRPr="008B33FD">
        <w:t xml:space="preserve"> </w:t>
      </w:r>
      <w:r w:rsidR="008B33FD" w:rsidRPr="008B33FD">
        <w:t>16</w:t>
      </w:r>
      <w:r w:rsidRPr="008B33FD">
        <w:t xml:space="preserve">. </w:t>
      </w:r>
      <w:r w:rsidRPr="008B33FD">
        <w:rPr>
          <w:b/>
        </w:rPr>
        <w:t>Предшественники кормовых культур</w:t>
      </w:r>
    </w:p>
    <w:p w:rsidR="007407FD" w:rsidRPr="001C7FB4" w:rsidRDefault="007407FD" w:rsidP="007407FD">
      <w:pPr>
        <w:spacing w:line="216" w:lineRule="auto"/>
        <w:ind w:firstLine="340"/>
        <w:jc w:val="both"/>
      </w:pPr>
    </w:p>
    <w:tbl>
      <w:tblPr>
        <w:tblW w:w="9526" w:type="dxa"/>
        <w:jc w:val="center"/>
        <w:tblInd w:w="-3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630"/>
        <w:gridCol w:w="5896"/>
      </w:tblGrid>
      <w:tr w:rsidR="007407FD" w:rsidRPr="008B33FD" w:rsidTr="007C006F">
        <w:trPr>
          <w:trHeight w:val="47"/>
          <w:jc w:val="center"/>
        </w:trPr>
        <w:tc>
          <w:tcPr>
            <w:tcW w:w="3630" w:type="dxa"/>
            <w:vAlign w:val="center"/>
          </w:tcPr>
          <w:p w:rsidR="007407FD" w:rsidRPr="008B33FD" w:rsidRDefault="007407FD" w:rsidP="007C006F">
            <w:pPr>
              <w:jc w:val="center"/>
              <w:rPr>
                <w:sz w:val="20"/>
                <w:szCs w:val="20"/>
              </w:rPr>
            </w:pPr>
            <w:r w:rsidRPr="008B33FD">
              <w:rPr>
                <w:sz w:val="20"/>
                <w:szCs w:val="20"/>
              </w:rPr>
              <w:t>Культуры</w:t>
            </w:r>
          </w:p>
        </w:tc>
        <w:tc>
          <w:tcPr>
            <w:tcW w:w="5896" w:type="dxa"/>
            <w:vAlign w:val="center"/>
          </w:tcPr>
          <w:p w:rsidR="007407FD" w:rsidRPr="008B33FD" w:rsidRDefault="007407FD" w:rsidP="007C006F">
            <w:pPr>
              <w:jc w:val="center"/>
              <w:rPr>
                <w:sz w:val="20"/>
                <w:szCs w:val="20"/>
              </w:rPr>
            </w:pPr>
            <w:r w:rsidRPr="008B33FD">
              <w:rPr>
                <w:sz w:val="20"/>
                <w:szCs w:val="20"/>
              </w:rPr>
              <w:t>Предшественники</w:t>
            </w:r>
          </w:p>
        </w:tc>
      </w:tr>
      <w:tr w:rsidR="007407FD" w:rsidRPr="008B33FD" w:rsidTr="007C006F">
        <w:trPr>
          <w:trHeight w:val="51"/>
          <w:jc w:val="center"/>
        </w:trPr>
        <w:tc>
          <w:tcPr>
            <w:tcW w:w="3630" w:type="dxa"/>
            <w:vAlign w:val="center"/>
          </w:tcPr>
          <w:p w:rsidR="007407FD" w:rsidRPr="008B33FD" w:rsidRDefault="007407FD" w:rsidP="008B33FD">
            <w:pPr>
              <w:rPr>
                <w:sz w:val="20"/>
                <w:szCs w:val="20"/>
              </w:rPr>
            </w:pPr>
            <w:r w:rsidRPr="008B33FD">
              <w:rPr>
                <w:sz w:val="20"/>
                <w:szCs w:val="20"/>
              </w:rPr>
              <w:t>Клевер, люцерна</w:t>
            </w:r>
          </w:p>
        </w:tc>
        <w:tc>
          <w:tcPr>
            <w:tcW w:w="5896" w:type="dxa"/>
            <w:vAlign w:val="center"/>
          </w:tcPr>
          <w:p w:rsidR="007407FD" w:rsidRPr="008B33FD" w:rsidRDefault="007407FD" w:rsidP="008B33FD">
            <w:pPr>
              <w:rPr>
                <w:sz w:val="20"/>
                <w:szCs w:val="20"/>
              </w:rPr>
            </w:pPr>
            <w:r w:rsidRPr="008B33FD">
              <w:rPr>
                <w:sz w:val="20"/>
                <w:szCs w:val="20"/>
              </w:rPr>
              <w:t>Яровые и озимые зерновые, однолетние травы, райграс однолетний на семена</w:t>
            </w:r>
          </w:p>
        </w:tc>
      </w:tr>
      <w:tr w:rsidR="007407FD" w:rsidRPr="008B33FD" w:rsidTr="007C006F">
        <w:trPr>
          <w:trHeight w:val="51"/>
          <w:jc w:val="center"/>
        </w:trPr>
        <w:tc>
          <w:tcPr>
            <w:tcW w:w="3630" w:type="dxa"/>
            <w:vAlign w:val="center"/>
          </w:tcPr>
          <w:p w:rsidR="007407FD" w:rsidRPr="008B33FD" w:rsidRDefault="007407FD" w:rsidP="008B33FD">
            <w:pPr>
              <w:rPr>
                <w:sz w:val="20"/>
                <w:szCs w:val="20"/>
              </w:rPr>
            </w:pPr>
            <w:r w:rsidRPr="008B33FD">
              <w:rPr>
                <w:sz w:val="20"/>
                <w:szCs w:val="20"/>
              </w:rPr>
              <w:t>Кормовые корнеплоды</w:t>
            </w:r>
          </w:p>
        </w:tc>
        <w:tc>
          <w:tcPr>
            <w:tcW w:w="5896" w:type="dxa"/>
            <w:vAlign w:val="center"/>
          </w:tcPr>
          <w:p w:rsidR="007407FD" w:rsidRPr="008B33FD" w:rsidRDefault="007407FD" w:rsidP="008B33FD">
            <w:pPr>
              <w:rPr>
                <w:sz w:val="20"/>
                <w:szCs w:val="20"/>
              </w:rPr>
            </w:pPr>
            <w:r w:rsidRPr="008B33FD">
              <w:rPr>
                <w:color w:val="000000"/>
                <w:sz w:val="20"/>
                <w:szCs w:val="20"/>
              </w:rPr>
              <w:t>Бобовые, озимые, злаково-бобовые смеси, картофель, ячмень, яр</w:t>
            </w:r>
            <w:r w:rsidRPr="008B33FD">
              <w:rPr>
                <w:color w:val="000000"/>
                <w:sz w:val="20"/>
                <w:szCs w:val="20"/>
              </w:rPr>
              <w:t>о</w:t>
            </w:r>
            <w:r w:rsidRPr="008B33FD">
              <w:rPr>
                <w:color w:val="000000"/>
                <w:sz w:val="20"/>
                <w:szCs w:val="20"/>
              </w:rPr>
              <w:t>вая пшеница</w:t>
            </w:r>
          </w:p>
        </w:tc>
      </w:tr>
      <w:tr w:rsidR="007407FD" w:rsidRPr="008B33FD" w:rsidTr="007C006F">
        <w:trPr>
          <w:jc w:val="center"/>
        </w:trPr>
        <w:tc>
          <w:tcPr>
            <w:tcW w:w="3630" w:type="dxa"/>
            <w:vAlign w:val="center"/>
          </w:tcPr>
          <w:p w:rsidR="007407FD" w:rsidRPr="008B33FD" w:rsidRDefault="007407FD" w:rsidP="008B33FD">
            <w:pPr>
              <w:rPr>
                <w:sz w:val="20"/>
                <w:szCs w:val="20"/>
              </w:rPr>
            </w:pPr>
            <w:r w:rsidRPr="008B33FD">
              <w:rPr>
                <w:sz w:val="20"/>
                <w:szCs w:val="20"/>
              </w:rPr>
              <w:t>Однолетние травы: вика, горох и их см</w:t>
            </w:r>
            <w:r w:rsidRPr="008B33FD">
              <w:rPr>
                <w:sz w:val="20"/>
                <w:szCs w:val="20"/>
              </w:rPr>
              <w:t>е</w:t>
            </w:r>
            <w:r w:rsidRPr="008B33FD">
              <w:rPr>
                <w:sz w:val="20"/>
                <w:szCs w:val="20"/>
              </w:rPr>
              <w:t>си с овсом, люпин, райграс однолетний</w:t>
            </w:r>
          </w:p>
        </w:tc>
        <w:tc>
          <w:tcPr>
            <w:tcW w:w="5896" w:type="dxa"/>
            <w:vAlign w:val="center"/>
          </w:tcPr>
          <w:p w:rsidR="007407FD" w:rsidRPr="008B33FD" w:rsidRDefault="007407FD" w:rsidP="008B33FD">
            <w:pPr>
              <w:rPr>
                <w:sz w:val="20"/>
                <w:szCs w:val="20"/>
              </w:rPr>
            </w:pPr>
            <w:r w:rsidRPr="008B33FD">
              <w:rPr>
                <w:sz w:val="20"/>
                <w:szCs w:val="20"/>
              </w:rPr>
              <w:t>Кукуруза, корнеплоды, картофель, яровые зерновые, озимые на зеленый корм, зернобобовые, многолетние травы</w:t>
            </w:r>
          </w:p>
        </w:tc>
      </w:tr>
      <w:tr w:rsidR="007C006F" w:rsidRPr="008B33FD" w:rsidTr="007C006F">
        <w:trPr>
          <w:jc w:val="center"/>
        </w:trPr>
        <w:tc>
          <w:tcPr>
            <w:tcW w:w="3630" w:type="dxa"/>
            <w:vAlign w:val="center"/>
          </w:tcPr>
          <w:p w:rsidR="007C006F" w:rsidRPr="007C006F" w:rsidRDefault="007C006F" w:rsidP="007C006F">
            <w:pPr>
              <w:rPr>
                <w:sz w:val="20"/>
                <w:szCs w:val="20"/>
              </w:rPr>
            </w:pPr>
            <w:r w:rsidRPr="007C006F">
              <w:rPr>
                <w:sz w:val="20"/>
                <w:szCs w:val="20"/>
              </w:rPr>
              <w:t>Многолетние травы: бобово-злаковые и злаковые травы</w:t>
            </w:r>
          </w:p>
        </w:tc>
        <w:tc>
          <w:tcPr>
            <w:tcW w:w="5896" w:type="dxa"/>
            <w:vAlign w:val="center"/>
          </w:tcPr>
          <w:p w:rsidR="007C006F" w:rsidRPr="007C006F" w:rsidRDefault="007C006F" w:rsidP="007C006F">
            <w:pPr>
              <w:rPr>
                <w:sz w:val="20"/>
                <w:szCs w:val="20"/>
              </w:rPr>
            </w:pPr>
            <w:r w:rsidRPr="007C006F">
              <w:rPr>
                <w:sz w:val="20"/>
                <w:szCs w:val="20"/>
              </w:rPr>
              <w:t>Смеси однолетних трав, озимая рожь на зеленый корм + поукосные посевы, яровые и озимые зерновые</w:t>
            </w:r>
          </w:p>
        </w:tc>
      </w:tr>
      <w:tr w:rsidR="007C006F" w:rsidRPr="008B33FD" w:rsidTr="007C006F">
        <w:trPr>
          <w:jc w:val="center"/>
        </w:trPr>
        <w:tc>
          <w:tcPr>
            <w:tcW w:w="3630" w:type="dxa"/>
            <w:vAlign w:val="center"/>
          </w:tcPr>
          <w:p w:rsidR="007C006F" w:rsidRPr="007C006F" w:rsidRDefault="007C006F" w:rsidP="007C006F">
            <w:pPr>
              <w:rPr>
                <w:sz w:val="20"/>
                <w:szCs w:val="20"/>
              </w:rPr>
            </w:pPr>
            <w:r w:rsidRPr="007C006F">
              <w:rPr>
                <w:sz w:val="20"/>
                <w:szCs w:val="20"/>
              </w:rPr>
              <w:t>Зернофуражные: ячмень, овес, тритикале</w:t>
            </w:r>
          </w:p>
        </w:tc>
        <w:tc>
          <w:tcPr>
            <w:tcW w:w="5896" w:type="dxa"/>
          </w:tcPr>
          <w:p w:rsidR="007C006F" w:rsidRPr="007C006F" w:rsidRDefault="007C006F" w:rsidP="007C006F">
            <w:pPr>
              <w:rPr>
                <w:sz w:val="20"/>
                <w:szCs w:val="20"/>
              </w:rPr>
            </w:pPr>
            <w:r w:rsidRPr="007C006F">
              <w:rPr>
                <w:sz w:val="20"/>
                <w:szCs w:val="20"/>
              </w:rPr>
              <w:t>Картофель, кукуруза, корнеплоды, клевер, бобово-злаковые трав</w:t>
            </w:r>
            <w:r w:rsidRPr="007C006F">
              <w:rPr>
                <w:sz w:val="20"/>
                <w:szCs w:val="20"/>
              </w:rPr>
              <w:t>о</w:t>
            </w:r>
            <w:r w:rsidRPr="007C006F">
              <w:rPr>
                <w:sz w:val="20"/>
                <w:szCs w:val="20"/>
              </w:rPr>
              <w:t>смеси, люпин, озимые</w:t>
            </w:r>
          </w:p>
        </w:tc>
      </w:tr>
      <w:tr w:rsidR="007C006F" w:rsidRPr="008B33FD" w:rsidTr="007C006F">
        <w:trPr>
          <w:jc w:val="center"/>
        </w:trPr>
        <w:tc>
          <w:tcPr>
            <w:tcW w:w="3630" w:type="dxa"/>
            <w:vAlign w:val="center"/>
          </w:tcPr>
          <w:p w:rsidR="007C006F" w:rsidRPr="007C006F" w:rsidRDefault="007C006F" w:rsidP="007C006F">
            <w:pPr>
              <w:rPr>
                <w:sz w:val="20"/>
                <w:szCs w:val="20"/>
              </w:rPr>
            </w:pPr>
            <w:r w:rsidRPr="007C006F">
              <w:rPr>
                <w:sz w:val="20"/>
                <w:szCs w:val="20"/>
              </w:rPr>
              <w:t>Кукуруза на силос</w:t>
            </w:r>
          </w:p>
        </w:tc>
        <w:tc>
          <w:tcPr>
            <w:tcW w:w="5896" w:type="dxa"/>
          </w:tcPr>
          <w:p w:rsidR="007C006F" w:rsidRPr="007C006F" w:rsidRDefault="007C006F" w:rsidP="007C006F">
            <w:pPr>
              <w:rPr>
                <w:sz w:val="20"/>
                <w:szCs w:val="20"/>
              </w:rPr>
            </w:pPr>
            <w:r w:rsidRPr="007C006F">
              <w:rPr>
                <w:sz w:val="20"/>
                <w:szCs w:val="20"/>
              </w:rPr>
              <w:t>Кормовые корнеплоды, картофель, кукуруза, многолетние травы, зернобобовые, зерновые</w:t>
            </w:r>
          </w:p>
        </w:tc>
      </w:tr>
      <w:tr w:rsidR="007C006F" w:rsidRPr="008B33FD" w:rsidTr="007C006F">
        <w:trPr>
          <w:jc w:val="center"/>
        </w:trPr>
        <w:tc>
          <w:tcPr>
            <w:tcW w:w="3630" w:type="dxa"/>
            <w:vAlign w:val="center"/>
          </w:tcPr>
          <w:p w:rsidR="007C006F" w:rsidRPr="007C006F" w:rsidRDefault="007C006F" w:rsidP="007C006F">
            <w:pPr>
              <w:rPr>
                <w:sz w:val="20"/>
                <w:szCs w:val="20"/>
              </w:rPr>
            </w:pPr>
            <w:r w:rsidRPr="007C006F">
              <w:rPr>
                <w:sz w:val="20"/>
                <w:szCs w:val="20"/>
              </w:rPr>
              <w:t xml:space="preserve">Поукосные крестоцветные </w:t>
            </w:r>
          </w:p>
        </w:tc>
        <w:tc>
          <w:tcPr>
            <w:tcW w:w="5896" w:type="dxa"/>
            <w:vAlign w:val="center"/>
          </w:tcPr>
          <w:p w:rsidR="007C006F" w:rsidRPr="007C006F" w:rsidRDefault="007C006F" w:rsidP="007C006F">
            <w:pPr>
              <w:rPr>
                <w:sz w:val="20"/>
                <w:szCs w:val="20"/>
              </w:rPr>
            </w:pPr>
            <w:r w:rsidRPr="007C006F">
              <w:rPr>
                <w:sz w:val="20"/>
                <w:szCs w:val="20"/>
              </w:rPr>
              <w:t>Озимая рожь на зеленый корм, однолетние травы, люпин кормовой, многолетние травы, райграс однолетний</w:t>
            </w:r>
          </w:p>
        </w:tc>
      </w:tr>
      <w:tr w:rsidR="007C006F" w:rsidRPr="008B33FD" w:rsidTr="007C006F">
        <w:trPr>
          <w:jc w:val="center"/>
        </w:trPr>
        <w:tc>
          <w:tcPr>
            <w:tcW w:w="3630" w:type="dxa"/>
            <w:vAlign w:val="center"/>
          </w:tcPr>
          <w:p w:rsidR="007C006F" w:rsidRPr="007C006F" w:rsidRDefault="007C006F" w:rsidP="007C006F">
            <w:pPr>
              <w:rPr>
                <w:sz w:val="20"/>
                <w:szCs w:val="20"/>
              </w:rPr>
            </w:pPr>
            <w:r w:rsidRPr="007C006F">
              <w:rPr>
                <w:sz w:val="20"/>
                <w:szCs w:val="20"/>
              </w:rPr>
              <w:t xml:space="preserve">Пожнивные крестоцветные </w:t>
            </w:r>
          </w:p>
        </w:tc>
        <w:tc>
          <w:tcPr>
            <w:tcW w:w="5896" w:type="dxa"/>
            <w:vAlign w:val="center"/>
          </w:tcPr>
          <w:p w:rsidR="007C006F" w:rsidRPr="007C006F" w:rsidRDefault="007C006F" w:rsidP="007C006F">
            <w:pPr>
              <w:rPr>
                <w:sz w:val="20"/>
                <w:szCs w:val="20"/>
              </w:rPr>
            </w:pPr>
            <w:r w:rsidRPr="007C006F">
              <w:rPr>
                <w:sz w:val="20"/>
                <w:szCs w:val="20"/>
              </w:rPr>
              <w:t>Озимая рожь, горох на зерно, ячмень, овес, яровая</w:t>
            </w:r>
            <w:r>
              <w:rPr>
                <w:sz w:val="20"/>
                <w:szCs w:val="20"/>
              </w:rPr>
              <w:t xml:space="preserve">, озимая </w:t>
            </w:r>
            <w:r w:rsidRPr="007C006F">
              <w:rPr>
                <w:sz w:val="20"/>
                <w:szCs w:val="20"/>
              </w:rPr>
              <w:t>пшеница</w:t>
            </w:r>
          </w:p>
        </w:tc>
      </w:tr>
    </w:tbl>
    <w:p w:rsidR="007407FD" w:rsidRDefault="007407FD" w:rsidP="007407FD">
      <w:pPr>
        <w:spacing w:line="216" w:lineRule="auto"/>
        <w:ind w:firstLine="340"/>
        <w:jc w:val="right"/>
        <w:rPr>
          <w:sz w:val="16"/>
          <w:szCs w:val="16"/>
        </w:rPr>
      </w:pPr>
    </w:p>
    <w:p w:rsidR="007407FD" w:rsidRPr="001C7FB4" w:rsidRDefault="007407FD" w:rsidP="007407FD">
      <w:pPr>
        <w:shd w:val="clear" w:color="auto" w:fill="FFFFFF"/>
        <w:spacing w:line="216" w:lineRule="auto"/>
        <w:rPr>
          <w:b/>
        </w:rPr>
      </w:pPr>
    </w:p>
    <w:p w:rsidR="007407FD" w:rsidRPr="001C7FB4" w:rsidRDefault="007407FD" w:rsidP="007407FD">
      <w:pPr>
        <w:ind w:firstLine="284"/>
        <w:jc w:val="both"/>
      </w:pPr>
      <w:r w:rsidRPr="001C7FB4">
        <w:t>С целью рационального использования почвенного покрова все почв</w:t>
      </w:r>
      <w:r>
        <w:t>ы объединяю</w:t>
      </w:r>
      <w:r w:rsidRPr="001C7FB4">
        <w:t>тся в 30 агропроизводственных почвенных групп, которые в свою очередь объединены в 10 укрупненных групп, для которых подобран специальный набор сельскохозяйственных культур (табл. </w:t>
      </w:r>
      <w:r w:rsidR="007C006F">
        <w:t>17</w:t>
      </w:r>
      <w:r w:rsidRPr="001C7FB4">
        <w:t>).</w:t>
      </w:r>
    </w:p>
    <w:p w:rsidR="007407FD" w:rsidRPr="001C7FB4" w:rsidRDefault="007407FD" w:rsidP="007407FD">
      <w:pPr>
        <w:spacing w:line="235" w:lineRule="auto"/>
        <w:ind w:firstLine="284"/>
        <w:jc w:val="both"/>
      </w:pPr>
    </w:p>
    <w:p w:rsidR="007407FD" w:rsidRPr="007C006F" w:rsidRDefault="007407FD" w:rsidP="007C006F">
      <w:pPr>
        <w:jc w:val="center"/>
        <w:rPr>
          <w:b/>
        </w:rPr>
      </w:pPr>
      <w:r w:rsidRPr="007C006F">
        <w:rPr>
          <w:spacing w:val="20"/>
        </w:rPr>
        <w:t>Таблица</w:t>
      </w:r>
      <w:r w:rsidRPr="007C006F">
        <w:t xml:space="preserve"> </w:t>
      </w:r>
      <w:r w:rsidR="007C006F">
        <w:t>17</w:t>
      </w:r>
      <w:r w:rsidRPr="007C006F">
        <w:t xml:space="preserve">. </w:t>
      </w:r>
      <w:r w:rsidRPr="007C006F">
        <w:rPr>
          <w:b/>
        </w:rPr>
        <w:t>Агропроизводственная группировка пахотных почв</w:t>
      </w:r>
    </w:p>
    <w:p w:rsidR="007407FD" w:rsidRPr="007C006F" w:rsidRDefault="007407FD" w:rsidP="007C006F">
      <w:pPr>
        <w:jc w:val="center"/>
        <w:rPr>
          <w:b/>
        </w:rPr>
      </w:pPr>
      <w:r w:rsidRPr="007C006F">
        <w:rPr>
          <w:b/>
        </w:rPr>
        <w:t>Республики Беларусь и рекомендуемый набор культур</w:t>
      </w:r>
    </w:p>
    <w:p w:rsidR="007407FD" w:rsidRPr="007C006F" w:rsidRDefault="007407FD" w:rsidP="007C006F">
      <w:pPr>
        <w:jc w:val="center"/>
      </w:pP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111"/>
        <w:gridCol w:w="992"/>
        <w:gridCol w:w="4253"/>
      </w:tblGrid>
      <w:tr w:rsidR="007407FD" w:rsidRPr="007C006F" w:rsidTr="007C006F">
        <w:tc>
          <w:tcPr>
            <w:tcW w:w="4111" w:type="dxa"/>
            <w:tcMar>
              <w:left w:w="28" w:type="dxa"/>
              <w:right w:w="28" w:type="dxa"/>
            </w:tcMar>
            <w:vAlign w:val="center"/>
          </w:tcPr>
          <w:p w:rsidR="007407FD" w:rsidRPr="007C006F" w:rsidRDefault="007407FD" w:rsidP="007C006F">
            <w:pPr>
              <w:jc w:val="center"/>
              <w:rPr>
                <w:sz w:val="20"/>
                <w:szCs w:val="20"/>
              </w:rPr>
            </w:pPr>
            <w:r w:rsidRPr="007C006F">
              <w:rPr>
                <w:sz w:val="20"/>
                <w:szCs w:val="20"/>
              </w:rPr>
              <w:t>Агрогруппы</w:t>
            </w:r>
          </w:p>
        </w:tc>
        <w:tc>
          <w:tcPr>
            <w:tcW w:w="992" w:type="dxa"/>
            <w:vAlign w:val="center"/>
          </w:tcPr>
          <w:p w:rsidR="007407FD" w:rsidRPr="007C006F" w:rsidRDefault="007407FD" w:rsidP="007C006F">
            <w:pPr>
              <w:jc w:val="center"/>
              <w:rPr>
                <w:sz w:val="20"/>
                <w:szCs w:val="20"/>
              </w:rPr>
            </w:pPr>
            <w:r w:rsidRPr="007C006F">
              <w:rPr>
                <w:sz w:val="20"/>
                <w:szCs w:val="20"/>
              </w:rPr>
              <w:t>Баллы</w:t>
            </w:r>
          </w:p>
          <w:p w:rsidR="007407FD" w:rsidRPr="007C006F" w:rsidRDefault="007407FD" w:rsidP="007C006F">
            <w:pPr>
              <w:jc w:val="center"/>
              <w:rPr>
                <w:sz w:val="20"/>
                <w:szCs w:val="20"/>
              </w:rPr>
            </w:pPr>
            <w:r w:rsidRPr="007C006F">
              <w:rPr>
                <w:sz w:val="20"/>
                <w:szCs w:val="20"/>
              </w:rPr>
              <w:t>бонитета</w:t>
            </w:r>
          </w:p>
        </w:tc>
        <w:tc>
          <w:tcPr>
            <w:tcW w:w="4253" w:type="dxa"/>
            <w:vAlign w:val="center"/>
          </w:tcPr>
          <w:p w:rsidR="007407FD" w:rsidRPr="007C006F" w:rsidRDefault="007407FD" w:rsidP="007C006F">
            <w:pPr>
              <w:jc w:val="center"/>
              <w:rPr>
                <w:sz w:val="20"/>
                <w:szCs w:val="20"/>
              </w:rPr>
            </w:pPr>
            <w:r w:rsidRPr="007C006F">
              <w:rPr>
                <w:sz w:val="20"/>
                <w:szCs w:val="20"/>
              </w:rPr>
              <w:t>Рекомендуемый набор культур</w:t>
            </w:r>
          </w:p>
        </w:tc>
      </w:tr>
      <w:tr w:rsidR="007407FD" w:rsidRPr="007C006F" w:rsidTr="007C006F">
        <w:tc>
          <w:tcPr>
            <w:tcW w:w="4111" w:type="dxa"/>
            <w:tcMar>
              <w:left w:w="28" w:type="dxa"/>
              <w:right w:w="28" w:type="dxa"/>
            </w:tcMar>
            <w:vAlign w:val="center"/>
          </w:tcPr>
          <w:p w:rsidR="007407FD" w:rsidRPr="007C006F" w:rsidRDefault="007407FD" w:rsidP="007C006F">
            <w:pPr>
              <w:rPr>
                <w:sz w:val="20"/>
                <w:szCs w:val="20"/>
              </w:rPr>
            </w:pPr>
            <w:r w:rsidRPr="007C006F">
              <w:rPr>
                <w:sz w:val="20"/>
                <w:szCs w:val="20"/>
              </w:rPr>
              <w:t>Дерново-карбонатные почвы, развивающиеся на суглинистых и супесчаных породах</w:t>
            </w:r>
          </w:p>
        </w:tc>
        <w:tc>
          <w:tcPr>
            <w:tcW w:w="992" w:type="dxa"/>
            <w:vAlign w:val="center"/>
          </w:tcPr>
          <w:p w:rsidR="007407FD" w:rsidRPr="007C006F" w:rsidRDefault="007407FD" w:rsidP="007C006F">
            <w:pPr>
              <w:jc w:val="center"/>
              <w:rPr>
                <w:sz w:val="20"/>
                <w:szCs w:val="20"/>
              </w:rPr>
            </w:pPr>
            <w:r w:rsidRPr="007C006F">
              <w:rPr>
                <w:sz w:val="20"/>
                <w:szCs w:val="20"/>
              </w:rPr>
              <w:t>78</w:t>
            </w:r>
          </w:p>
        </w:tc>
        <w:tc>
          <w:tcPr>
            <w:tcW w:w="4253" w:type="dxa"/>
            <w:vAlign w:val="center"/>
          </w:tcPr>
          <w:p w:rsidR="007407FD" w:rsidRPr="007C006F" w:rsidRDefault="007407FD" w:rsidP="007C006F">
            <w:pPr>
              <w:rPr>
                <w:sz w:val="20"/>
                <w:szCs w:val="20"/>
              </w:rPr>
            </w:pPr>
            <w:r w:rsidRPr="007C006F">
              <w:rPr>
                <w:sz w:val="20"/>
                <w:szCs w:val="20"/>
              </w:rPr>
              <w:t>Пшеница, тритикале, ячмень, горох, люцерна, клевер, вика, кукуруза, сахарная свекла</w:t>
            </w:r>
          </w:p>
        </w:tc>
      </w:tr>
      <w:tr w:rsidR="007407FD" w:rsidRPr="007C006F" w:rsidTr="007C006F">
        <w:trPr>
          <w:trHeight w:val="184"/>
        </w:trPr>
        <w:tc>
          <w:tcPr>
            <w:tcW w:w="4111" w:type="dxa"/>
            <w:tcMar>
              <w:left w:w="28" w:type="dxa"/>
              <w:right w:w="28" w:type="dxa"/>
            </w:tcMar>
            <w:vAlign w:val="center"/>
          </w:tcPr>
          <w:p w:rsidR="007407FD" w:rsidRPr="007C006F" w:rsidRDefault="007407FD" w:rsidP="007C006F">
            <w:pPr>
              <w:rPr>
                <w:sz w:val="20"/>
                <w:szCs w:val="20"/>
              </w:rPr>
            </w:pPr>
            <w:r w:rsidRPr="007C006F">
              <w:rPr>
                <w:sz w:val="20"/>
                <w:szCs w:val="20"/>
              </w:rPr>
              <w:t>Дерново-подзолистые глинистые и тяжелос</w:t>
            </w:r>
            <w:r w:rsidRPr="007C006F">
              <w:rPr>
                <w:sz w:val="20"/>
                <w:szCs w:val="20"/>
              </w:rPr>
              <w:t>у</w:t>
            </w:r>
            <w:r w:rsidRPr="007C006F">
              <w:rPr>
                <w:sz w:val="20"/>
                <w:szCs w:val="20"/>
              </w:rPr>
              <w:t>глинистые</w:t>
            </w:r>
          </w:p>
        </w:tc>
        <w:tc>
          <w:tcPr>
            <w:tcW w:w="992" w:type="dxa"/>
            <w:vAlign w:val="center"/>
          </w:tcPr>
          <w:p w:rsidR="007407FD" w:rsidRPr="007C006F" w:rsidRDefault="007407FD" w:rsidP="007C006F">
            <w:pPr>
              <w:jc w:val="center"/>
              <w:rPr>
                <w:sz w:val="20"/>
                <w:szCs w:val="20"/>
              </w:rPr>
            </w:pPr>
            <w:r w:rsidRPr="007C006F">
              <w:rPr>
                <w:sz w:val="20"/>
                <w:szCs w:val="20"/>
              </w:rPr>
              <w:t>58</w:t>
            </w:r>
          </w:p>
        </w:tc>
        <w:tc>
          <w:tcPr>
            <w:tcW w:w="4253" w:type="dxa"/>
            <w:vAlign w:val="center"/>
          </w:tcPr>
          <w:p w:rsidR="007407FD" w:rsidRPr="007C006F" w:rsidRDefault="007407FD" w:rsidP="007C006F">
            <w:pPr>
              <w:rPr>
                <w:sz w:val="20"/>
                <w:szCs w:val="20"/>
              </w:rPr>
            </w:pPr>
            <w:r w:rsidRPr="007C006F">
              <w:rPr>
                <w:sz w:val="20"/>
                <w:szCs w:val="20"/>
              </w:rPr>
              <w:t>Пшеница, ячмень, горох, вика, пелюшка, клев</w:t>
            </w:r>
            <w:r w:rsidRPr="007C006F">
              <w:rPr>
                <w:sz w:val="20"/>
                <w:szCs w:val="20"/>
              </w:rPr>
              <w:t>е</w:t>
            </w:r>
            <w:r w:rsidRPr="007C006F">
              <w:rPr>
                <w:sz w:val="20"/>
                <w:szCs w:val="20"/>
              </w:rPr>
              <w:t>ро-злаковые смеси, кормовые корнеплоды, лен</w:t>
            </w:r>
          </w:p>
        </w:tc>
      </w:tr>
      <w:tr w:rsidR="007407FD" w:rsidRPr="007C006F" w:rsidTr="007C006F">
        <w:tc>
          <w:tcPr>
            <w:tcW w:w="4111" w:type="dxa"/>
            <w:tcMar>
              <w:left w:w="28" w:type="dxa"/>
              <w:right w:w="28" w:type="dxa"/>
            </w:tcMar>
            <w:vAlign w:val="center"/>
          </w:tcPr>
          <w:p w:rsidR="007407FD" w:rsidRPr="007C006F" w:rsidRDefault="007407FD" w:rsidP="007C006F">
            <w:pPr>
              <w:rPr>
                <w:sz w:val="20"/>
                <w:szCs w:val="20"/>
              </w:rPr>
            </w:pPr>
            <w:r w:rsidRPr="007C006F">
              <w:rPr>
                <w:sz w:val="20"/>
                <w:szCs w:val="20"/>
              </w:rPr>
              <w:t>Дерново-подзолистые легко- и среднесуглин</w:t>
            </w:r>
            <w:r w:rsidRPr="007C006F">
              <w:rPr>
                <w:sz w:val="20"/>
                <w:szCs w:val="20"/>
              </w:rPr>
              <w:t>и</w:t>
            </w:r>
            <w:r w:rsidRPr="007C006F">
              <w:rPr>
                <w:sz w:val="20"/>
                <w:szCs w:val="20"/>
              </w:rPr>
              <w:t>стые мощные и подстилаемые мореной или песком с глубины около 1 м</w:t>
            </w:r>
          </w:p>
        </w:tc>
        <w:tc>
          <w:tcPr>
            <w:tcW w:w="992" w:type="dxa"/>
            <w:vAlign w:val="center"/>
          </w:tcPr>
          <w:p w:rsidR="007407FD" w:rsidRPr="007C006F" w:rsidRDefault="007407FD" w:rsidP="007C006F">
            <w:pPr>
              <w:jc w:val="center"/>
              <w:rPr>
                <w:sz w:val="20"/>
                <w:szCs w:val="20"/>
              </w:rPr>
            </w:pPr>
            <w:r w:rsidRPr="007C006F">
              <w:rPr>
                <w:sz w:val="20"/>
                <w:szCs w:val="20"/>
              </w:rPr>
              <w:t>71</w:t>
            </w:r>
          </w:p>
        </w:tc>
        <w:tc>
          <w:tcPr>
            <w:tcW w:w="4253" w:type="dxa"/>
            <w:vAlign w:val="center"/>
          </w:tcPr>
          <w:p w:rsidR="007407FD" w:rsidRPr="007C006F" w:rsidRDefault="007407FD" w:rsidP="007C006F">
            <w:pPr>
              <w:rPr>
                <w:sz w:val="20"/>
                <w:szCs w:val="20"/>
              </w:rPr>
            </w:pPr>
            <w:r w:rsidRPr="007C006F">
              <w:rPr>
                <w:sz w:val="20"/>
                <w:szCs w:val="20"/>
              </w:rPr>
              <w:t>Пшеница, ячмень, горох, вика, пелюшка, л</w:t>
            </w:r>
            <w:r w:rsidRPr="007C006F">
              <w:rPr>
                <w:sz w:val="20"/>
                <w:szCs w:val="20"/>
              </w:rPr>
              <w:t>ю</w:t>
            </w:r>
            <w:r w:rsidRPr="007C006F">
              <w:rPr>
                <w:sz w:val="20"/>
                <w:szCs w:val="20"/>
              </w:rPr>
              <w:t>церна, клевер, бобово-злаковые смеси, лен, с</w:t>
            </w:r>
            <w:r w:rsidRPr="007C006F">
              <w:rPr>
                <w:sz w:val="20"/>
                <w:szCs w:val="20"/>
              </w:rPr>
              <w:t>а</w:t>
            </w:r>
            <w:r w:rsidRPr="007C006F">
              <w:rPr>
                <w:sz w:val="20"/>
                <w:szCs w:val="20"/>
              </w:rPr>
              <w:t>харная свекла, картофель</w:t>
            </w:r>
          </w:p>
        </w:tc>
      </w:tr>
      <w:tr w:rsidR="007407FD" w:rsidRPr="007C006F" w:rsidTr="007C006F">
        <w:tc>
          <w:tcPr>
            <w:tcW w:w="4111" w:type="dxa"/>
            <w:tcMar>
              <w:left w:w="28" w:type="dxa"/>
              <w:right w:w="28" w:type="dxa"/>
            </w:tcMar>
            <w:vAlign w:val="center"/>
          </w:tcPr>
          <w:p w:rsidR="007407FD" w:rsidRPr="007C006F" w:rsidRDefault="007407FD" w:rsidP="007C006F">
            <w:pPr>
              <w:rPr>
                <w:sz w:val="20"/>
                <w:szCs w:val="20"/>
              </w:rPr>
            </w:pPr>
            <w:r w:rsidRPr="007C006F">
              <w:rPr>
                <w:sz w:val="20"/>
                <w:szCs w:val="20"/>
              </w:rPr>
              <w:t>Дерново-подзолистые супесчаные, подстила</w:t>
            </w:r>
            <w:r w:rsidRPr="007C006F">
              <w:rPr>
                <w:sz w:val="20"/>
                <w:szCs w:val="20"/>
              </w:rPr>
              <w:t>е</w:t>
            </w:r>
            <w:r w:rsidRPr="007C006F">
              <w:rPr>
                <w:sz w:val="20"/>
                <w:szCs w:val="20"/>
              </w:rPr>
              <w:t>мые мореной с глубины около 0,5 м</w:t>
            </w:r>
          </w:p>
        </w:tc>
        <w:tc>
          <w:tcPr>
            <w:tcW w:w="992" w:type="dxa"/>
            <w:vAlign w:val="center"/>
          </w:tcPr>
          <w:p w:rsidR="007407FD" w:rsidRPr="007C006F" w:rsidRDefault="007407FD" w:rsidP="007C006F">
            <w:pPr>
              <w:jc w:val="center"/>
              <w:rPr>
                <w:sz w:val="20"/>
                <w:szCs w:val="20"/>
              </w:rPr>
            </w:pPr>
            <w:r w:rsidRPr="007C006F">
              <w:rPr>
                <w:sz w:val="20"/>
                <w:szCs w:val="20"/>
              </w:rPr>
              <w:t>63</w:t>
            </w:r>
          </w:p>
        </w:tc>
        <w:tc>
          <w:tcPr>
            <w:tcW w:w="4253" w:type="dxa"/>
            <w:vAlign w:val="center"/>
          </w:tcPr>
          <w:p w:rsidR="007407FD" w:rsidRPr="007C006F" w:rsidRDefault="007407FD" w:rsidP="007C006F">
            <w:pPr>
              <w:rPr>
                <w:sz w:val="20"/>
                <w:szCs w:val="20"/>
              </w:rPr>
            </w:pPr>
            <w:r w:rsidRPr="007C006F">
              <w:rPr>
                <w:sz w:val="20"/>
                <w:szCs w:val="20"/>
              </w:rPr>
              <w:t>Озимая рожь, пшеница, горох, кукуруза, клевер, люцерна, картофель, кормовая свекла, брюква, сахарная свекла</w:t>
            </w:r>
          </w:p>
        </w:tc>
      </w:tr>
      <w:tr w:rsidR="007407FD" w:rsidRPr="007C006F" w:rsidTr="007C006F">
        <w:tc>
          <w:tcPr>
            <w:tcW w:w="4111" w:type="dxa"/>
            <w:tcMar>
              <w:left w:w="28" w:type="dxa"/>
              <w:right w:w="28" w:type="dxa"/>
            </w:tcMar>
            <w:vAlign w:val="center"/>
          </w:tcPr>
          <w:p w:rsidR="007407FD" w:rsidRPr="007C006F" w:rsidRDefault="007407FD" w:rsidP="007C006F">
            <w:pPr>
              <w:rPr>
                <w:sz w:val="20"/>
                <w:szCs w:val="20"/>
              </w:rPr>
            </w:pPr>
            <w:r w:rsidRPr="007C006F">
              <w:rPr>
                <w:sz w:val="20"/>
                <w:szCs w:val="20"/>
              </w:rPr>
              <w:t>Дерново-подзолистые супесчаные, подстила</w:t>
            </w:r>
            <w:r w:rsidRPr="007C006F">
              <w:rPr>
                <w:sz w:val="20"/>
                <w:szCs w:val="20"/>
              </w:rPr>
              <w:t>е</w:t>
            </w:r>
            <w:r w:rsidRPr="007C006F">
              <w:rPr>
                <w:sz w:val="20"/>
                <w:szCs w:val="20"/>
              </w:rPr>
              <w:t>мые мореной с глубины около 1 м; около 0,5</w:t>
            </w:r>
            <w:r w:rsidRPr="007C006F">
              <w:rPr>
                <w:sz w:val="20"/>
                <w:szCs w:val="20"/>
                <w:lang w:val="be-BY"/>
              </w:rPr>
              <w:t> </w:t>
            </w:r>
            <w:r w:rsidRPr="007C006F">
              <w:rPr>
                <w:sz w:val="20"/>
                <w:szCs w:val="20"/>
              </w:rPr>
              <w:t xml:space="preserve">м; </w:t>
            </w:r>
            <w:r w:rsidRPr="007C006F">
              <w:rPr>
                <w:sz w:val="20"/>
                <w:szCs w:val="20"/>
                <w:lang w:val="be-BY"/>
              </w:rPr>
              <w:t>суглинистые, подстилаемые песками с глубины до 0,5 м</w:t>
            </w:r>
          </w:p>
        </w:tc>
        <w:tc>
          <w:tcPr>
            <w:tcW w:w="992" w:type="dxa"/>
            <w:vAlign w:val="center"/>
          </w:tcPr>
          <w:p w:rsidR="007407FD" w:rsidRPr="007C006F" w:rsidRDefault="007407FD" w:rsidP="007C006F">
            <w:pPr>
              <w:jc w:val="center"/>
              <w:rPr>
                <w:sz w:val="20"/>
                <w:szCs w:val="20"/>
              </w:rPr>
            </w:pPr>
            <w:r w:rsidRPr="007C006F">
              <w:rPr>
                <w:sz w:val="20"/>
                <w:szCs w:val="20"/>
              </w:rPr>
              <w:t>54</w:t>
            </w:r>
          </w:p>
        </w:tc>
        <w:tc>
          <w:tcPr>
            <w:tcW w:w="4253" w:type="dxa"/>
            <w:vAlign w:val="center"/>
          </w:tcPr>
          <w:p w:rsidR="007407FD" w:rsidRPr="007C006F" w:rsidRDefault="007407FD" w:rsidP="007C006F">
            <w:pPr>
              <w:rPr>
                <w:sz w:val="20"/>
                <w:szCs w:val="20"/>
              </w:rPr>
            </w:pPr>
            <w:r w:rsidRPr="007C006F">
              <w:rPr>
                <w:sz w:val="20"/>
                <w:szCs w:val="20"/>
              </w:rPr>
              <w:t>Озимая рожь, овес, ячмень, пелюшка, карт</w:t>
            </w:r>
            <w:r w:rsidRPr="007C006F">
              <w:rPr>
                <w:sz w:val="20"/>
                <w:szCs w:val="20"/>
              </w:rPr>
              <w:t>о</w:t>
            </w:r>
            <w:r w:rsidRPr="007C006F">
              <w:rPr>
                <w:sz w:val="20"/>
                <w:szCs w:val="20"/>
              </w:rPr>
              <w:t>фель, люпин, гречиха, кукуруза</w:t>
            </w:r>
          </w:p>
        </w:tc>
      </w:tr>
      <w:tr w:rsidR="007407FD" w:rsidRPr="007C006F" w:rsidTr="007C006F">
        <w:tc>
          <w:tcPr>
            <w:tcW w:w="4111" w:type="dxa"/>
            <w:tcMar>
              <w:left w:w="28" w:type="dxa"/>
              <w:right w:w="28" w:type="dxa"/>
            </w:tcMar>
            <w:vAlign w:val="center"/>
          </w:tcPr>
          <w:p w:rsidR="007407FD" w:rsidRPr="007C006F" w:rsidRDefault="007407FD" w:rsidP="007C006F">
            <w:pPr>
              <w:rPr>
                <w:sz w:val="20"/>
                <w:szCs w:val="20"/>
              </w:rPr>
            </w:pPr>
            <w:r w:rsidRPr="007C006F">
              <w:rPr>
                <w:sz w:val="20"/>
                <w:szCs w:val="20"/>
              </w:rPr>
              <w:t>Дерново-подзолистые оглеенные внизу и вр</w:t>
            </w:r>
            <w:r w:rsidRPr="007C006F">
              <w:rPr>
                <w:sz w:val="20"/>
                <w:szCs w:val="20"/>
              </w:rPr>
              <w:t>е</w:t>
            </w:r>
            <w:r w:rsidRPr="007C006F">
              <w:rPr>
                <w:sz w:val="20"/>
                <w:szCs w:val="20"/>
              </w:rPr>
              <w:t>менно избыточно увлажненные на мощных песках и супесчаные, подстилаемые песками</w:t>
            </w:r>
          </w:p>
        </w:tc>
        <w:tc>
          <w:tcPr>
            <w:tcW w:w="992" w:type="dxa"/>
            <w:vAlign w:val="center"/>
          </w:tcPr>
          <w:p w:rsidR="007407FD" w:rsidRPr="007C006F" w:rsidRDefault="007407FD" w:rsidP="007C006F">
            <w:pPr>
              <w:jc w:val="center"/>
              <w:rPr>
                <w:sz w:val="20"/>
                <w:szCs w:val="20"/>
              </w:rPr>
            </w:pPr>
            <w:r w:rsidRPr="007C006F">
              <w:rPr>
                <w:sz w:val="20"/>
                <w:szCs w:val="20"/>
              </w:rPr>
              <w:t>39</w:t>
            </w:r>
          </w:p>
        </w:tc>
        <w:tc>
          <w:tcPr>
            <w:tcW w:w="4253" w:type="dxa"/>
            <w:vAlign w:val="center"/>
          </w:tcPr>
          <w:p w:rsidR="007407FD" w:rsidRPr="007C006F" w:rsidRDefault="007407FD" w:rsidP="007C006F">
            <w:pPr>
              <w:rPr>
                <w:sz w:val="20"/>
                <w:szCs w:val="20"/>
              </w:rPr>
            </w:pPr>
            <w:r w:rsidRPr="007C006F">
              <w:rPr>
                <w:sz w:val="20"/>
                <w:szCs w:val="20"/>
              </w:rPr>
              <w:t>Озимая рожь, овес, люпин, кукуруза, картофель</w:t>
            </w:r>
          </w:p>
        </w:tc>
      </w:tr>
      <w:tr w:rsidR="007407FD" w:rsidRPr="007C006F" w:rsidTr="007C006F">
        <w:tc>
          <w:tcPr>
            <w:tcW w:w="4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407FD" w:rsidRPr="007C006F" w:rsidRDefault="007407FD" w:rsidP="007C006F">
            <w:pPr>
              <w:rPr>
                <w:sz w:val="20"/>
                <w:szCs w:val="20"/>
              </w:rPr>
            </w:pPr>
            <w:r w:rsidRPr="007C006F">
              <w:rPr>
                <w:sz w:val="20"/>
                <w:szCs w:val="20"/>
              </w:rPr>
              <w:t>Дерново-подзолистые временно избыточно увлажненные на глинах и суглинках; супесч</w:t>
            </w:r>
            <w:r w:rsidRPr="007C006F">
              <w:rPr>
                <w:sz w:val="20"/>
                <w:szCs w:val="20"/>
              </w:rPr>
              <w:t>а</w:t>
            </w:r>
            <w:r w:rsidRPr="007C006F">
              <w:rPr>
                <w:sz w:val="20"/>
                <w:szCs w:val="20"/>
              </w:rPr>
              <w:t>ные, подстилаемые с глубины 0,5 м мореной</w:t>
            </w:r>
          </w:p>
        </w:tc>
        <w:tc>
          <w:tcPr>
            <w:tcW w:w="992" w:type="dxa"/>
            <w:tcBorders>
              <w:top w:val="single" w:sz="4" w:space="0" w:color="auto"/>
              <w:left w:val="single" w:sz="4" w:space="0" w:color="auto"/>
              <w:bottom w:val="single" w:sz="4" w:space="0" w:color="auto"/>
              <w:right w:val="single" w:sz="4" w:space="0" w:color="auto"/>
            </w:tcBorders>
            <w:vAlign w:val="center"/>
          </w:tcPr>
          <w:p w:rsidR="007407FD" w:rsidRPr="007C006F" w:rsidRDefault="007407FD" w:rsidP="007C006F">
            <w:pPr>
              <w:jc w:val="center"/>
              <w:rPr>
                <w:sz w:val="20"/>
                <w:szCs w:val="20"/>
              </w:rPr>
            </w:pPr>
            <w:r w:rsidRPr="007C006F">
              <w:rPr>
                <w:sz w:val="20"/>
                <w:szCs w:val="20"/>
              </w:rPr>
              <w:t>65</w:t>
            </w:r>
          </w:p>
        </w:tc>
        <w:tc>
          <w:tcPr>
            <w:tcW w:w="4253" w:type="dxa"/>
            <w:tcBorders>
              <w:top w:val="single" w:sz="4" w:space="0" w:color="auto"/>
              <w:left w:val="single" w:sz="4" w:space="0" w:color="auto"/>
              <w:bottom w:val="single" w:sz="4" w:space="0" w:color="auto"/>
              <w:right w:val="single" w:sz="4" w:space="0" w:color="auto"/>
            </w:tcBorders>
            <w:vAlign w:val="center"/>
          </w:tcPr>
          <w:p w:rsidR="007407FD" w:rsidRPr="007C006F" w:rsidRDefault="007407FD" w:rsidP="007C006F">
            <w:pPr>
              <w:rPr>
                <w:sz w:val="20"/>
                <w:szCs w:val="20"/>
              </w:rPr>
            </w:pPr>
            <w:r w:rsidRPr="007C006F">
              <w:rPr>
                <w:sz w:val="20"/>
                <w:szCs w:val="20"/>
              </w:rPr>
              <w:t>Ячмень, яровая пшеница, горох, вика, пелюшка, клевер, бобово-злаковые смеси, лен, сахарная свекла, озимые (ограничено)</w:t>
            </w:r>
          </w:p>
        </w:tc>
      </w:tr>
      <w:tr w:rsidR="007407FD" w:rsidRPr="007C006F" w:rsidTr="007C006F">
        <w:tc>
          <w:tcPr>
            <w:tcW w:w="4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407FD" w:rsidRPr="007C006F" w:rsidRDefault="007407FD" w:rsidP="007C006F">
            <w:pPr>
              <w:rPr>
                <w:sz w:val="20"/>
                <w:szCs w:val="20"/>
              </w:rPr>
            </w:pPr>
            <w:r w:rsidRPr="007C006F">
              <w:rPr>
                <w:sz w:val="20"/>
                <w:szCs w:val="20"/>
              </w:rPr>
              <w:t>Дерново-подзолистые глееватые и глеевые на всех породах</w:t>
            </w:r>
          </w:p>
        </w:tc>
        <w:tc>
          <w:tcPr>
            <w:tcW w:w="992" w:type="dxa"/>
            <w:tcBorders>
              <w:top w:val="single" w:sz="4" w:space="0" w:color="auto"/>
              <w:left w:val="single" w:sz="4" w:space="0" w:color="auto"/>
              <w:bottom w:val="single" w:sz="4" w:space="0" w:color="auto"/>
              <w:right w:val="single" w:sz="4" w:space="0" w:color="auto"/>
            </w:tcBorders>
            <w:vAlign w:val="center"/>
          </w:tcPr>
          <w:p w:rsidR="007407FD" w:rsidRPr="007C006F" w:rsidRDefault="007407FD" w:rsidP="007C006F">
            <w:pPr>
              <w:jc w:val="center"/>
              <w:rPr>
                <w:sz w:val="20"/>
                <w:szCs w:val="20"/>
              </w:rPr>
            </w:pPr>
            <w:r w:rsidRPr="007C006F">
              <w:rPr>
                <w:sz w:val="20"/>
                <w:szCs w:val="20"/>
              </w:rPr>
              <w:t>38</w:t>
            </w:r>
          </w:p>
        </w:tc>
        <w:tc>
          <w:tcPr>
            <w:tcW w:w="4253" w:type="dxa"/>
            <w:tcBorders>
              <w:top w:val="single" w:sz="4" w:space="0" w:color="auto"/>
              <w:left w:val="single" w:sz="4" w:space="0" w:color="auto"/>
              <w:bottom w:val="single" w:sz="4" w:space="0" w:color="auto"/>
              <w:right w:val="single" w:sz="4" w:space="0" w:color="auto"/>
            </w:tcBorders>
            <w:vAlign w:val="center"/>
          </w:tcPr>
          <w:p w:rsidR="007407FD" w:rsidRPr="007C006F" w:rsidRDefault="007407FD" w:rsidP="007C006F">
            <w:pPr>
              <w:rPr>
                <w:sz w:val="20"/>
                <w:szCs w:val="20"/>
              </w:rPr>
            </w:pPr>
            <w:r w:rsidRPr="007C006F">
              <w:rPr>
                <w:sz w:val="20"/>
                <w:szCs w:val="20"/>
              </w:rPr>
              <w:t>Многолетние травы, однолетние бобово-злаковые смеси</w:t>
            </w:r>
          </w:p>
        </w:tc>
      </w:tr>
      <w:tr w:rsidR="007407FD" w:rsidRPr="007C006F" w:rsidTr="007C006F">
        <w:tc>
          <w:tcPr>
            <w:tcW w:w="4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407FD" w:rsidRPr="007C006F" w:rsidRDefault="007407FD" w:rsidP="007C006F">
            <w:pPr>
              <w:rPr>
                <w:sz w:val="20"/>
                <w:szCs w:val="20"/>
              </w:rPr>
            </w:pPr>
            <w:r w:rsidRPr="007C006F">
              <w:rPr>
                <w:sz w:val="20"/>
                <w:szCs w:val="20"/>
              </w:rPr>
              <w:t>Дерново-глеевые и торфяно-болотные с мо</w:t>
            </w:r>
            <w:r w:rsidRPr="007C006F">
              <w:rPr>
                <w:sz w:val="20"/>
                <w:szCs w:val="20"/>
              </w:rPr>
              <w:t>щ</w:t>
            </w:r>
            <w:r w:rsidRPr="007C006F">
              <w:rPr>
                <w:sz w:val="20"/>
                <w:szCs w:val="20"/>
              </w:rPr>
              <w:t>ностью торфа менее 1 м</w:t>
            </w:r>
          </w:p>
        </w:tc>
        <w:tc>
          <w:tcPr>
            <w:tcW w:w="992" w:type="dxa"/>
            <w:tcBorders>
              <w:top w:val="single" w:sz="4" w:space="0" w:color="auto"/>
              <w:left w:val="single" w:sz="4" w:space="0" w:color="auto"/>
              <w:bottom w:val="single" w:sz="4" w:space="0" w:color="auto"/>
              <w:right w:val="single" w:sz="4" w:space="0" w:color="auto"/>
            </w:tcBorders>
            <w:vAlign w:val="center"/>
          </w:tcPr>
          <w:p w:rsidR="007407FD" w:rsidRPr="007C006F" w:rsidRDefault="007407FD" w:rsidP="007C006F">
            <w:pPr>
              <w:jc w:val="center"/>
              <w:rPr>
                <w:sz w:val="20"/>
                <w:szCs w:val="20"/>
              </w:rPr>
            </w:pPr>
            <w:r w:rsidRPr="007C006F">
              <w:rPr>
                <w:sz w:val="20"/>
                <w:szCs w:val="20"/>
              </w:rPr>
              <w:t>53</w:t>
            </w:r>
          </w:p>
        </w:tc>
        <w:tc>
          <w:tcPr>
            <w:tcW w:w="4253" w:type="dxa"/>
            <w:tcBorders>
              <w:top w:val="single" w:sz="4" w:space="0" w:color="auto"/>
              <w:left w:val="single" w:sz="4" w:space="0" w:color="auto"/>
              <w:bottom w:val="single" w:sz="4" w:space="0" w:color="auto"/>
              <w:right w:val="single" w:sz="4" w:space="0" w:color="auto"/>
            </w:tcBorders>
            <w:vAlign w:val="center"/>
          </w:tcPr>
          <w:p w:rsidR="007407FD" w:rsidRPr="007C006F" w:rsidRDefault="007407FD" w:rsidP="007C006F">
            <w:pPr>
              <w:rPr>
                <w:sz w:val="20"/>
                <w:szCs w:val="20"/>
              </w:rPr>
            </w:pPr>
            <w:r w:rsidRPr="007C006F">
              <w:rPr>
                <w:sz w:val="20"/>
                <w:szCs w:val="20"/>
              </w:rPr>
              <w:t>Многолетние травы, однолетние культуры при перезалужении</w:t>
            </w:r>
          </w:p>
        </w:tc>
      </w:tr>
      <w:tr w:rsidR="007407FD" w:rsidRPr="007C006F" w:rsidTr="007C006F">
        <w:tc>
          <w:tcPr>
            <w:tcW w:w="4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407FD" w:rsidRPr="007C006F" w:rsidRDefault="007407FD" w:rsidP="007C006F">
            <w:pPr>
              <w:rPr>
                <w:sz w:val="20"/>
                <w:szCs w:val="20"/>
              </w:rPr>
            </w:pPr>
            <w:r w:rsidRPr="007C006F">
              <w:rPr>
                <w:sz w:val="20"/>
                <w:szCs w:val="20"/>
              </w:rPr>
              <w:t>Торфяно-болотные с мощностью торфа более 1 м</w:t>
            </w:r>
          </w:p>
        </w:tc>
        <w:tc>
          <w:tcPr>
            <w:tcW w:w="992" w:type="dxa"/>
            <w:tcBorders>
              <w:top w:val="single" w:sz="4" w:space="0" w:color="auto"/>
              <w:left w:val="single" w:sz="4" w:space="0" w:color="auto"/>
              <w:bottom w:val="single" w:sz="4" w:space="0" w:color="auto"/>
              <w:right w:val="single" w:sz="4" w:space="0" w:color="auto"/>
            </w:tcBorders>
            <w:vAlign w:val="center"/>
          </w:tcPr>
          <w:p w:rsidR="007407FD" w:rsidRPr="007C006F" w:rsidRDefault="007407FD" w:rsidP="007C006F">
            <w:pPr>
              <w:jc w:val="center"/>
              <w:rPr>
                <w:sz w:val="20"/>
                <w:szCs w:val="20"/>
              </w:rPr>
            </w:pPr>
            <w:r w:rsidRPr="007C006F">
              <w:rPr>
                <w:sz w:val="20"/>
                <w:szCs w:val="20"/>
              </w:rPr>
              <w:t>73</w:t>
            </w:r>
          </w:p>
        </w:tc>
        <w:tc>
          <w:tcPr>
            <w:tcW w:w="4253" w:type="dxa"/>
            <w:tcBorders>
              <w:top w:val="single" w:sz="4" w:space="0" w:color="auto"/>
              <w:left w:val="single" w:sz="4" w:space="0" w:color="auto"/>
              <w:bottom w:val="single" w:sz="4" w:space="0" w:color="auto"/>
              <w:right w:val="single" w:sz="4" w:space="0" w:color="auto"/>
            </w:tcBorders>
            <w:vAlign w:val="center"/>
          </w:tcPr>
          <w:p w:rsidR="007407FD" w:rsidRPr="007C006F" w:rsidRDefault="007407FD" w:rsidP="007C006F">
            <w:pPr>
              <w:rPr>
                <w:sz w:val="20"/>
                <w:szCs w:val="20"/>
              </w:rPr>
            </w:pPr>
            <w:r w:rsidRPr="007C006F">
              <w:rPr>
                <w:sz w:val="20"/>
                <w:szCs w:val="20"/>
              </w:rPr>
              <w:t>Многолетние травы, озимая рожь, ячмень, одн</w:t>
            </w:r>
            <w:r w:rsidRPr="007C006F">
              <w:rPr>
                <w:sz w:val="20"/>
                <w:szCs w:val="20"/>
              </w:rPr>
              <w:t>о</w:t>
            </w:r>
            <w:r w:rsidRPr="007C006F">
              <w:rPr>
                <w:sz w:val="20"/>
                <w:szCs w:val="20"/>
              </w:rPr>
              <w:t>летние травы с подсевом райграса однолетнего</w:t>
            </w:r>
          </w:p>
        </w:tc>
      </w:tr>
    </w:tbl>
    <w:p w:rsidR="007407FD" w:rsidRDefault="007407FD" w:rsidP="007407FD">
      <w:pPr>
        <w:ind w:firstLine="284"/>
        <w:jc w:val="both"/>
      </w:pPr>
    </w:p>
    <w:p w:rsidR="007407FD" w:rsidRPr="001C7FB4" w:rsidRDefault="007407FD" w:rsidP="007407FD">
      <w:pPr>
        <w:ind w:firstLine="284"/>
        <w:jc w:val="both"/>
      </w:pPr>
      <w:r w:rsidRPr="001C7FB4">
        <w:t>Все предшественники по характеру влияния на последующие куль</w:t>
      </w:r>
      <w:r w:rsidRPr="001C7FB4">
        <w:softHyphen/>
        <w:t>туры и почву можно объединить в следующие группы: 1) пары; 2) многолетние травы; 3) зернобобовые; 4)</w:t>
      </w:r>
      <w:r w:rsidR="007C006F">
        <w:t> </w:t>
      </w:r>
      <w:r w:rsidRPr="001C7FB4">
        <w:t>пропашные; 5) озимые зерновые; 6) яровые зерновые; 7) технические (лен).</w:t>
      </w:r>
    </w:p>
    <w:p w:rsidR="007407FD" w:rsidRDefault="007407FD" w:rsidP="007407FD">
      <w:pPr>
        <w:ind w:firstLine="284"/>
        <w:jc w:val="both"/>
      </w:pPr>
      <w:r w:rsidRPr="00E81054">
        <w:rPr>
          <w:b/>
          <w:i/>
        </w:rPr>
        <w:t>Пар</w:t>
      </w:r>
      <w:r w:rsidRPr="001C7FB4">
        <w:t xml:space="preserve"> – это участок, свободный от возделываемой культуры определенное время, в теч</w:t>
      </w:r>
      <w:r w:rsidRPr="001C7FB4">
        <w:t>е</w:t>
      </w:r>
      <w:r w:rsidRPr="001C7FB4">
        <w:t xml:space="preserve">ние которого его обрабатывают, удобряют и поддерживают в чистом от сорняков </w:t>
      </w:r>
      <w:r w:rsidRPr="00017346">
        <w:t>состо</w:t>
      </w:r>
      <w:r w:rsidRPr="00017346">
        <w:t>я</w:t>
      </w:r>
      <w:r w:rsidRPr="00017346">
        <w:t>нии. Пары бывают чистые и занятые.</w:t>
      </w:r>
    </w:p>
    <w:p w:rsidR="007407FD" w:rsidRPr="001C7FB4" w:rsidRDefault="007407FD" w:rsidP="007407FD">
      <w:pPr>
        <w:ind w:firstLine="284"/>
        <w:jc w:val="both"/>
      </w:pPr>
      <w:r w:rsidRPr="00475084">
        <w:rPr>
          <w:b/>
          <w:i/>
        </w:rPr>
        <w:t>Чистый пар</w:t>
      </w:r>
      <w:r w:rsidRPr="00475084">
        <w:t xml:space="preserve"> – это пар</w:t>
      </w:r>
      <w:r>
        <w:t>,</w:t>
      </w:r>
      <w:r w:rsidRPr="00475084">
        <w:t xml:space="preserve"> свободный от возделываемой культуры в течение всего вегет</w:t>
      </w:r>
      <w:r w:rsidRPr="00475084">
        <w:t>а</w:t>
      </w:r>
      <w:r w:rsidRPr="00475084">
        <w:t xml:space="preserve">ционного периода. Чистые пары в зависимости от того, когда начинается их обработка, бывают </w:t>
      </w:r>
      <w:r w:rsidRPr="00475084">
        <w:rPr>
          <w:b/>
          <w:i/>
        </w:rPr>
        <w:t>черные</w:t>
      </w:r>
      <w:r w:rsidRPr="00475084">
        <w:t xml:space="preserve"> (обработка начинается летом или осенью предшествующего парованию года) и </w:t>
      </w:r>
      <w:r w:rsidRPr="00475084">
        <w:rPr>
          <w:b/>
          <w:i/>
        </w:rPr>
        <w:t>весенние</w:t>
      </w:r>
      <w:r w:rsidRPr="00475084">
        <w:rPr>
          <w:i/>
        </w:rPr>
        <w:t xml:space="preserve"> </w:t>
      </w:r>
      <w:r w:rsidRPr="00475084">
        <w:t>(основная обработка начинается весной в год парования). Разновидн</w:t>
      </w:r>
      <w:r w:rsidRPr="00475084">
        <w:t>о</w:t>
      </w:r>
      <w:r w:rsidRPr="00475084">
        <w:t xml:space="preserve">стью чистого пара являются так называемые </w:t>
      </w:r>
      <w:r w:rsidRPr="00475084">
        <w:rPr>
          <w:b/>
          <w:i/>
        </w:rPr>
        <w:t>кулисные</w:t>
      </w:r>
      <w:r w:rsidRPr="00475084">
        <w:t xml:space="preserve"> пары. В кулисном пару высокост</w:t>
      </w:r>
      <w:r w:rsidRPr="00475084">
        <w:t>е</w:t>
      </w:r>
      <w:r w:rsidRPr="00475084">
        <w:t>бельные культуры (кукуруза, подсолнечник)</w:t>
      </w:r>
      <w:r>
        <w:t xml:space="preserve"> </w:t>
      </w:r>
      <w:r w:rsidRPr="00475084">
        <w:t>высеваются рядами с широкими междуряд</w:t>
      </w:r>
      <w:r w:rsidRPr="00475084">
        <w:t>ь</w:t>
      </w:r>
      <w:r w:rsidRPr="00475084">
        <w:t>ями (10–30 м), которые на зиму не убираются, а выполняют роль кулис.</w:t>
      </w:r>
      <w:r>
        <w:t xml:space="preserve"> </w:t>
      </w:r>
      <w:r w:rsidRPr="001C7FB4">
        <w:t>В</w:t>
      </w:r>
      <w:r>
        <w:t> </w:t>
      </w:r>
      <w:r w:rsidRPr="001C7FB4">
        <w:t>Республике Б</w:t>
      </w:r>
      <w:r w:rsidRPr="001C7FB4">
        <w:t>е</w:t>
      </w:r>
      <w:r w:rsidRPr="001C7FB4">
        <w:t>ларусь используются занятые пары.</w:t>
      </w:r>
    </w:p>
    <w:p w:rsidR="007407FD" w:rsidRPr="007C006F" w:rsidRDefault="007407FD" w:rsidP="007C006F">
      <w:pPr>
        <w:ind w:firstLine="567"/>
        <w:jc w:val="both"/>
      </w:pPr>
      <w:r w:rsidRPr="00E81054">
        <w:rPr>
          <w:b/>
          <w:i/>
        </w:rPr>
        <w:t>Занятый пар</w:t>
      </w:r>
      <w:r w:rsidRPr="001C7FB4">
        <w:t xml:space="preserve"> – это участок, на котором возделывают рано убираемые культуры, з</w:t>
      </w:r>
      <w:r w:rsidRPr="001C7FB4">
        <w:t>а</w:t>
      </w:r>
      <w:r w:rsidRPr="001C7FB4">
        <w:t xml:space="preserve">нимающие его в первую половину вегетационного периода. Занятые пары могут быть </w:t>
      </w:r>
      <w:r w:rsidRPr="00E81054">
        <w:rPr>
          <w:b/>
          <w:i/>
        </w:rPr>
        <w:t>сплошными</w:t>
      </w:r>
      <w:r w:rsidRPr="001C7FB4">
        <w:t xml:space="preserve">, когда в качестве парозанимающих возделываются культуры сплошного сева </w:t>
      </w:r>
      <w:r w:rsidRPr="007C006F">
        <w:lastRenderedPageBreak/>
        <w:t xml:space="preserve">(викоовсяные, горохоовсяные смеси и др.), и </w:t>
      </w:r>
      <w:r w:rsidRPr="007C006F">
        <w:rPr>
          <w:b/>
          <w:i/>
        </w:rPr>
        <w:t>пропашными</w:t>
      </w:r>
      <w:r w:rsidRPr="007C006F">
        <w:t>, если функцию парозанима</w:t>
      </w:r>
      <w:r w:rsidRPr="007C006F">
        <w:t>ю</w:t>
      </w:r>
      <w:r w:rsidRPr="007C006F">
        <w:t xml:space="preserve">щих культур выполняют пропашные культуры (картофель ранний, кукуруза на зеленую массу ранних сроков уборки). </w:t>
      </w:r>
      <w:r w:rsidRPr="007C006F">
        <w:rPr>
          <w:b/>
          <w:i/>
        </w:rPr>
        <w:t>Сидеральный</w:t>
      </w:r>
      <w:r w:rsidRPr="007C006F">
        <w:t xml:space="preserve"> пар – это занятый пар, в котором возделыв</w:t>
      </w:r>
      <w:r w:rsidRPr="007C006F">
        <w:t>а</w:t>
      </w:r>
      <w:r w:rsidRPr="007C006F">
        <w:t>ются культуры, используемые в качестве зеленого удобрения (бобовые и крестоцветные культуры).</w:t>
      </w:r>
    </w:p>
    <w:p w:rsidR="007407FD" w:rsidRPr="007C006F" w:rsidRDefault="007407FD" w:rsidP="007C006F">
      <w:pPr>
        <w:pStyle w:val="a8"/>
        <w:spacing w:after="0"/>
        <w:ind w:left="0" w:firstLine="567"/>
        <w:jc w:val="both"/>
      </w:pPr>
      <w:r w:rsidRPr="007C006F">
        <w:t>Агротехническое значение паров: способствуют накоплению влаги в почве; в пару активизируется микробиологическая активность почвы, усиливаются процессы гумиф</w:t>
      </w:r>
      <w:r w:rsidRPr="007C006F">
        <w:t>и</w:t>
      </w:r>
      <w:r w:rsidRPr="007C006F">
        <w:t>кации и минерализации; в пару почва очищается от сорняков, болезней и вредителей.</w:t>
      </w:r>
    </w:p>
    <w:p w:rsidR="007407FD" w:rsidRPr="007C006F" w:rsidRDefault="007407FD" w:rsidP="007C006F">
      <w:pPr>
        <w:pStyle w:val="a8"/>
        <w:spacing w:after="0"/>
        <w:ind w:left="0" w:firstLine="567"/>
        <w:jc w:val="both"/>
      </w:pPr>
      <w:r w:rsidRPr="007C006F">
        <w:t>Пары лучше использовать в качестве предшественников для озимых культур.</w:t>
      </w:r>
    </w:p>
    <w:p w:rsidR="007407FD" w:rsidRPr="007C006F" w:rsidRDefault="007407FD" w:rsidP="007C006F">
      <w:pPr>
        <w:pStyle w:val="a8"/>
        <w:spacing w:after="0"/>
        <w:ind w:left="0" w:firstLine="567"/>
        <w:jc w:val="both"/>
      </w:pPr>
      <w:r w:rsidRPr="007C006F">
        <w:rPr>
          <w:b/>
          <w:i/>
        </w:rPr>
        <w:t>Многолетние травы (клевер, люцерна, злаковые травы, бобово-злаковые смеси).</w:t>
      </w:r>
      <w:r w:rsidRPr="007C006F">
        <w:t xml:space="preserve"> Агротехническое значение многолетних трав: 1) многолетние травы пополняют почву о</w:t>
      </w:r>
      <w:r w:rsidRPr="007C006F">
        <w:t>р</w:t>
      </w:r>
      <w:r w:rsidRPr="007C006F">
        <w:t>ганическим веществом; 2) способствуют оструктуриванию почвы; 3) многолетние боб</w:t>
      </w:r>
      <w:r w:rsidRPr="007C006F">
        <w:t>о</w:t>
      </w:r>
      <w:r w:rsidRPr="007C006F">
        <w:t>вые травы способны накапливать в почве до 150 кг/га биологического азота; 4) предупреждают и снижают эрозию почв; 5) выполняют фитосанитарную функцию (очищают почву от возбудителей болезней и активно борются с сорняками).</w:t>
      </w:r>
    </w:p>
    <w:p w:rsidR="007407FD" w:rsidRPr="007C006F" w:rsidRDefault="007407FD" w:rsidP="007C006F">
      <w:pPr>
        <w:pStyle w:val="a8"/>
        <w:spacing w:after="0"/>
        <w:ind w:left="0" w:firstLine="567"/>
        <w:jc w:val="both"/>
      </w:pPr>
      <w:r w:rsidRPr="007C006F">
        <w:t>Многолетние травы могут быть использованы в качестве предшественника для большинства сельскохозяйственных культур.</w:t>
      </w:r>
    </w:p>
    <w:p w:rsidR="007407FD" w:rsidRPr="007C006F" w:rsidRDefault="007407FD" w:rsidP="007C006F">
      <w:pPr>
        <w:pStyle w:val="a8"/>
        <w:spacing w:after="0"/>
        <w:ind w:left="0" w:firstLine="567"/>
        <w:jc w:val="both"/>
      </w:pPr>
      <w:r w:rsidRPr="007C006F">
        <w:rPr>
          <w:b/>
          <w:i/>
        </w:rPr>
        <w:t>Зернобобовые (горох, люпин, вика, бобы).</w:t>
      </w:r>
      <w:r w:rsidRPr="007C006F">
        <w:t xml:space="preserve"> Значение: 1) выступают в роли азотон</w:t>
      </w:r>
      <w:r w:rsidRPr="007C006F">
        <w:t>а</w:t>
      </w:r>
      <w:r w:rsidRPr="007C006F">
        <w:t>копителей, хотя размер азотфиксации у них ниже, чем у многолетних бобовых трав; 2) зернобобовые, особенно люпин, при помощи корневых выделений способны превращать труднодоступные фосфаты в растворимые, легкодоступные для последующих культур; 3) болезни и вредители зернобобовых не опасны для зерновых и пропашных культур, п</w:t>
      </w:r>
      <w:r w:rsidRPr="007C006F">
        <w:t>о</w:t>
      </w:r>
      <w:r w:rsidRPr="007C006F">
        <w:t>этому после них улучшается фитосанитарное состояние почвы. Однако зернобобовые слабо подавляют сорняки, особенно в начальные фазы своего развития, и поэтому треб</w:t>
      </w:r>
      <w:r w:rsidRPr="007C006F">
        <w:t>у</w:t>
      </w:r>
      <w:r w:rsidRPr="007C006F">
        <w:t>ют планирования мер по их защите.</w:t>
      </w:r>
    </w:p>
    <w:p w:rsidR="007407FD" w:rsidRPr="007C006F" w:rsidRDefault="007407FD" w:rsidP="007C006F">
      <w:pPr>
        <w:pStyle w:val="a8"/>
        <w:spacing w:after="0"/>
        <w:ind w:left="0" w:firstLine="567"/>
        <w:jc w:val="both"/>
      </w:pPr>
      <w:r w:rsidRPr="007C006F">
        <w:t>Зернобобовые используются в качестве предшественников для зерновых, пропа</w:t>
      </w:r>
      <w:r w:rsidRPr="007C006F">
        <w:t>ш</w:t>
      </w:r>
      <w:r w:rsidRPr="007C006F">
        <w:t>ных и технических культур.</w:t>
      </w:r>
    </w:p>
    <w:p w:rsidR="007407FD" w:rsidRPr="007C006F" w:rsidRDefault="007407FD" w:rsidP="007C006F">
      <w:pPr>
        <w:pStyle w:val="a8"/>
        <w:spacing w:after="0"/>
        <w:ind w:left="0" w:firstLine="567"/>
        <w:jc w:val="both"/>
      </w:pPr>
      <w:r w:rsidRPr="007C006F">
        <w:rPr>
          <w:b/>
          <w:i/>
        </w:rPr>
        <w:t>Пропашные (картофель, корнеплоды, кукуруза).</w:t>
      </w:r>
      <w:r w:rsidRPr="007C006F">
        <w:t xml:space="preserve"> Значение: 1) поля после пропа</w:t>
      </w:r>
      <w:r w:rsidRPr="007C006F">
        <w:t>ш</w:t>
      </w:r>
      <w:r w:rsidRPr="007C006F">
        <w:t>ных культур, как правило, чисты от сорняков; 2) под них вносятся высокие дозы орган</w:t>
      </w:r>
      <w:r w:rsidRPr="007C006F">
        <w:t>и</w:t>
      </w:r>
      <w:r w:rsidRPr="007C006F">
        <w:t>ческих удобрений (60–100 т/га), последействие которых распространяется на другие кул</w:t>
      </w:r>
      <w:r w:rsidRPr="007C006F">
        <w:t>ь</w:t>
      </w:r>
      <w:r w:rsidRPr="007C006F">
        <w:t>туры; 3) под пропашными культурами усиливаются микробиологические процессы почвы, что ускоряет разложение и минерализацию органического вещества. Однако в своем большинстве являются поздносозревающими культурами и поэтому могут быть использ</w:t>
      </w:r>
      <w:r w:rsidRPr="007C006F">
        <w:t>о</w:t>
      </w:r>
      <w:r w:rsidRPr="007C006F">
        <w:t>ваны в качестве предшественников яровых культур.</w:t>
      </w:r>
    </w:p>
    <w:p w:rsidR="007407FD" w:rsidRPr="007C006F" w:rsidRDefault="007407FD" w:rsidP="007C006F">
      <w:pPr>
        <w:pStyle w:val="a8"/>
        <w:spacing w:after="0"/>
        <w:ind w:left="0" w:firstLine="567"/>
        <w:jc w:val="both"/>
      </w:pPr>
      <w:r w:rsidRPr="007C006F">
        <w:rPr>
          <w:b/>
          <w:i/>
        </w:rPr>
        <w:t xml:space="preserve">Зерновые культуры. </w:t>
      </w:r>
      <w:r w:rsidRPr="007C006F">
        <w:t>Ценность зерновых культур как предшествен-ников ниже, чем у других культур, и зависит от места, которое они занимают в севообороте.</w:t>
      </w:r>
    </w:p>
    <w:p w:rsidR="007407FD" w:rsidRPr="007C006F" w:rsidRDefault="007407FD" w:rsidP="007C006F">
      <w:pPr>
        <w:ind w:firstLine="567"/>
        <w:jc w:val="both"/>
      </w:pPr>
      <w:r w:rsidRPr="007C006F">
        <w:t>Озимые зерновые, размещаемые по хорошо удобренным предшественникам и на ч</w:t>
      </w:r>
      <w:r w:rsidRPr="007C006F">
        <w:t>и</w:t>
      </w:r>
      <w:r w:rsidRPr="007C006F">
        <w:t>стых от сорняков полях, являются хорошими предшественниками для пропашных, льна и зернобобовых.</w:t>
      </w:r>
    </w:p>
    <w:p w:rsidR="007407FD" w:rsidRPr="007C006F" w:rsidRDefault="007407FD" w:rsidP="007C006F">
      <w:pPr>
        <w:pStyle w:val="a8"/>
        <w:spacing w:after="0"/>
        <w:ind w:left="0" w:firstLine="567"/>
        <w:jc w:val="both"/>
      </w:pPr>
      <w:r w:rsidRPr="007C006F">
        <w:t>Озимые зерновые, рано освобождая поля, создают хорошие условия для летне-осенней обработки почвы и накопления влаги.</w:t>
      </w:r>
    </w:p>
    <w:p w:rsidR="007407FD" w:rsidRPr="007C006F" w:rsidRDefault="007407FD" w:rsidP="007C006F">
      <w:pPr>
        <w:pStyle w:val="a8"/>
        <w:spacing w:after="0"/>
        <w:ind w:left="0" w:firstLine="567"/>
        <w:jc w:val="both"/>
      </w:pPr>
      <w:r w:rsidRPr="007C006F">
        <w:t>Благодаря длительному периоду вегетации и быстрому росту весной они хорошо п</w:t>
      </w:r>
      <w:r w:rsidRPr="007C006F">
        <w:t>о</w:t>
      </w:r>
      <w:r w:rsidRPr="007C006F">
        <w:t>давляют многие яровые сорняки.</w:t>
      </w:r>
    </w:p>
    <w:p w:rsidR="007407FD" w:rsidRPr="007C006F" w:rsidRDefault="007407FD" w:rsidP="007C006F">
      <w:pPr>
        <w:pStyle w:val="a8"/>
        <w:spacing w:after="0"/>
        <w:ind w:left="0" w:firstLine="567"/>
        <w:jc w:val="both"/>
      </w:pPr>
      <w:r w:rsidRPr="007C006F">
        <w:t>Яровые зерновые менее ценные предшественники, чем озимые. Выше оцениваются яровые зерновые, идущие по занятым парам, многолетним травам, удобренным пропа</w:t>
      </w:r>
      <w:r w:rsidRPr="007C006F">
        <w:t>ш</w:t>
      </w:r>
      <w:r w:rsidRPr="007C006F">
        <w:t>ным культурам, зернобобовым, посредствен-ными предшественниками являются яровые зерновые после зерновых.</w:t>
      </w:r>
    </w:p>
    <w:p w:rsidR="007407FD" w:rsidRPr="007C006F" w:rsidRDefault="007407FD" w:rsidP="007C006F">
      <w:pPr>
        <w:pStyle w:val="a8"/>
        <w:spacing w:after="0"/>
        <w:ind w:left="0" w:firstLine="567"/>
        <w:jc w:val="both"/>
      </w:pPr>
      <w:r w:rsidRPr="007C006F">
        <w:rPr>
          <w:b/>
          <w:i/>
        </w:rPr>
        <w:t xml:space="preserve">Технические (лен). </w:t>
      </w:r>
      <w:r w:rsidRPr="007C006F">
        <w:t>Агротехническая ценность льна как предшествен-ника невелика. После него поле, как правило, засорено сорняками, в почве содержится незначительное количество легкодоступных питательных веществ. Поэтому после льна размещают кул</w:t>
      </w:r>
      <w:r w:rsidRPr="007C006F">
        <w:t>ь</w:t>
      </w:r>
      <w:r w:rsidRPr="007C006F">
        <w:t>туры, которые сами улучшают плодородие почвы (пары, пропашные, бобовые).</w:t>
      </w:r>
    </w:p>
    <w:p w:rsidR="007407FD" w:rsidRPr="007C006F" w:rsidRDefault="007407FD" w:rsidP="007C006F">
      <w:pPr>
        <w:pStyle w:val="a8"/>
        <w:spacing w:after="0"/>
        <w:ind w:left="0" w:firstLine="567"/>
        <w:jc w:val="both"/>
      </w:pPr>
      <w:r w:rsidRPr="007C006F">
        <w:lastRenderedPageBreak/>
        <w:t xml:space="preserve">В </w:t>
      </w:r>
      <w:r w:rsidRPr="007C006F">
        <w:rPr>
          <w:b/>
          <w:i/>
        </w:rPr>
        <w:t>особую группу</w:t>
      </w:r>
      <w:r w:rsidRPr="007C006F">
        <w:t xml:space="preserve"> можно выделить крестоцветные культуры, возделываемые на сем</w:t>
      </w:r>
      <w:r w:rsidRPr="007C006F">
        <w:t>е</w:t>
      </w:r>
      <w:r w:rsidRPr="007C006F">
        <w:t xml:space="preserve">на </w:t>
      </w:r>
      <w:r w:rsidRPr="007C006F">
        <w:rPr>
          <w:b/>
          <w:i/>
        </w:rPr>
        <w:t>(озимый и яровой рапс, редька масличная, горчица белая, озимая сурепица)</w:t>
      </w:r>
      <w:r w:rsidRPr="007C006F">
        <w:rPr>
          <w:i/>
        </w:rPr>
        <w:t>.</w:t>
      </w:r>
      <w:r w:rsidRPr="007C006F">
        <w:t xml:space="preserve"> Це</w:t>
      </w:r>
      <w:r w:rsidRPr="007C006F">
        <w:t>н</w:t>
      </w:r>
      <w:r w:rsidRPr="007C006F">
        <w:t>ность этих культур как предшественников во многом определяется соблюдением агроте</w:t>
      </w:r>
      <w:r w:rsidRPr="007C006F">
        <w:t>х</w:t>
      </w:r>
      <w:r w:rsidRPr="007C006F">
        <w:t>ники возделывания (борьба с сорняками, вредителями, болезнями, удобрение, своевр</w:t>
      </w:r>
      <w:r w:rsidRPr="007C006F">
        <w:t>е</w:t>
      </w:r>
      <w:r w:rsidRPr="007C006F">
        <w:t>менная и качественная уборка и т. д.). Благодаря хорошо развитой корневой системе пр</w:t>
      </w:r>
      <w:r w:rsidRPr="007C006F">
        <w:t>о</w:t>
      </w:r>
      <w:r w:rsidRPr="007C006F">
        <w:t>исходит биологическое рыхление пахотного и подпахотного горизонтов. Вследствие в</w:t>
      </w:r>
      <w:r w:rsidRPr="007C006F">
        <w:t>ы</w:t>
      </w:r>
      <w:r w:rsidRPr="007C006F">
        <w:t>сокой продуктивности после их уборки остается большое количество корневых и пожни</w:t>
      </w:r>
      <w:r w:rsidRPr="007C006F">
        <w:t>в</w:t>
      </w:r>
      <w:r w:rsidRPr="007C006F">
        <w:t>ных остатков, что способствует обогащению почвы органическим веществом. Однако на последующих культурах необходимо планировать меры борьбы с падалицей.</w:t>
      </w:r>
    </w:p>
    <w:p w:rsidR="007407FD" w:rsidRPr="007C006F" w:rsidRDefault="007407FD" w:rsidP="007C006F">
      <w:pPr>
        <w:pStyle w:val="a8"/>
        <w:spacing w:after="0"/>
        <w:ind w:left="0" w:firstLine="567"/>
        <w:jc w:val="both"/>
      </w:pPr>
      <w:r w:rsidRPr="007C006F">
        <w:t>В условиях республики многие сельскохозяйственные культуры созревают до око</w:t>
      </w:r>
      <w:r w:rsidRPr="007C006F">
        <w:t>н</w:t>
      </w:r>
      <w:r w:rsidRPr="007C006F">
        <w:t>чания вегетационного периода. При этом остается от 1,5 до 2,5 месяцев с суммой акти</w:t>
      </w:r>
      <w:r w:rsidRPr="007C006F">
        <w:t>в</w:t>
      </w:r>
      <w:r w:rsidRPr="007C006F">
        <w:t>ных температур 800–1100 °С и более и 100 мм и более выпадающих осадков. Поэтому для рационального использования земли и повышения ее продуктивности рекомендуется внедрять промежуточные культуры.</w:t>
      </w:r>
    </w:p>
    <w:p w:rsidR="007407FD" w:rsidRPr="007C006F" w:rsidRDefault="007407FD" w:rsidP="007C006F">
      <w:pPr>
        <w:ind w:firstLine="567"/>
        <w:jc w:val="both"/>
      </w:pPr>
      <w:r w:rsidRPr="007C006F">
        <w:rPr>
          <w:i/>
        </w:rPr>
        <w:t>Промежуточная культура</w:t>
      </w:r>
      <w:r w:rsidRPr="007C006F">
        <w:t xml:space="preserve"> – сельскохозяйственная культура, выращиваемая в и</w:t>
      </w:r>
      <w:r w:rsidRPr="007C006F">
        <w:t>н</w:t>
      </w:r>
      <w:r w:rsidRPr="007C006F">
        <w:t>тервале времени, свободном от возделывания основных культур севооборота (между уборкой и посевом).</w:t>
      </w:r>
    </w:p>
    <w:p w:rsidR="007407FD" w:rsidRPr="007C006F" w:rsidRDefault="007407FD" w:rsidP="007C006F">
      <w:pPr>
        <w:ind w:firstLine="567"/>
        <w:jc w:val="both"/>
      </w:pPr>
      <w:r w:rsidRPr="007C006F">
        <w:t>В республике выращиваются пожнивные, поукосные, подсевные и озимые промеж</w:t>
      </w:r>
      <w:r w:rsidRPr="007C006F">
        <w:t>у</w:t>
      </w:r>
      <w:r w:rsidRPr="007C006F">
        <w:t xml:space="preserve">точные культуры (табл. </w:t>
      </w:r>
      <w:r w:rsidR="007C006F">
        <w:t>18</w:t>
      </w:r>
      <w:r w:rsidRPr="007C006F">
        <w:t>).</w:t>
      </w:r>
    </w:p>
    <w:p w:rsidR="007407FD" w:rsidRPr="007C006F" w:rsidRDefault="007407FD" w:rsidP="007C006F">
      <w:pPr>
        <w:ind w:firstLine="567"/>
        <w:jc w:val="center"/>
      </w:pPr>
    </w:p>
    <w:p w:rsidR="007407FD" w:rsidRPr="007C006F" w:rsidRDefault="007407FD" w:rsidP="007C006F">
      <w:pPr>
        <w:spacing w:line="233" w:lineRule="auto"/>
        <w:jc w:val="center"/>
        <w:rPr>
          <w:b/>
        </w:rPr>
      </w:pPr>
      <w:r w:rsidRPr="007C006F">
        <w:rPr>
          <w:spacing w:val="20"/>
        </w:rPr>
        <w:t>Таблица</w:t>
      </w:r>
      <w:r w:rsidRPr="007C006F">
        <w:t xml:space="preserve"> </w:t>
      </w:r>
      <w:r w:rsidR="007C006F" w:rsidRPr="007C006F">
        <w:t>18</w:t>
      </w:r>
      <w:r w:rsidRPr="007C006F">
        <w:t xml:space="preserve">. </w:t>
      </w:r>
      <w:r w:rsidRPr="007C006F">
        <w:rPr>
          <w:b/>
        </w:rPr>
        <w:t>Возможность выращивания поукосных и пожнивных культур</w:t>
      </w:r>
    </w:p>
    <w:p w:rsidR="007407FD" w:rsidRPr="007C006F" w:rsidRDefault="007407FD" w:rsidP="007C006F">
      <w:pPr>
        <w:spacing w:line="233" w:lineRule="auto"/>
        <w:jc w:val="center"/>
        <w:rPr>
          <w:b/>
        </w:rPr>
      </w:pPr>
      <w:r w:rsidRPr="007C006F">
        <w:rPr>
          <w:b/>
        </w:rPr>
        <w:t>на зеленый корм и силос с зависимости от сроков сева</w:t>
      </w:r>
    </w:p>
    <w:p w:rsidR="007407FD" w:rsidRPr="007C006F" w:rsidRDefault="007407FD" w:rsidP="007C006F">
      <w:pPr>
        <w:spacing w:line="233" w:lineRule="auto"/>
        <w:jc w:val="center"/>
        <w:rPr>
          <w:b/>
        </w:rPr>
      </w:pPr>
      <w:r w:rsidRPr="007C006F">
        <w:rPr>
          <w:b/>
        </w:rPr>
        <w:t>(по В. В. Шлапунову, Т. Н. Лукашевич, Ж. А. Гуриновичу)</w:t>
      </w:r>
    </w:p>
    <w:p w:rsidR="007407FD" w:rsidRPr="001C7FB4" w:rsidRDefault="007407FD" w:rsidP="007407FD">
      <w:pPr>
        <w:spacing w:line="233" w:lineRule="auto"/>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38"/>
        <w:gridCol w:w="1389"/>
        <w:gridCol w:w="1389"/>
        <w:gridCol w:w="1389"/>
        <w:gridCol w:w="1389"/>
        <w:gridCol w:w="1390"/>
      </w:tblGrid>
      <w:tr w:rsidR="007407FD" w:rsidRPr="007C006F" w:rsidTr="007C006F">
        <w:trPr>
          <w:trHeight w:val="51"/>
        </w:trPr>
        <w:tc>
          <w:tcPr>
            <w:tcW w:w="2438" w:type="dxa"/>
            <w:vMerge w:val="restart"/>
            <w:tcMar>
              <w:left w:w="28" w:type="dxa"/>
              <w:right w:w="28" w:type="dxa"/>
            </w:tcMar>
            <w:vAlign w:val="center"/>
          </w:tcPr>
          <w:p w:rsidR="007407FD" w:rsidRPr="007C006F" w:rsidRDefault="007407FD" w:rsidP="007C006F">
            <w:pPr>
              <w:jc w:val="center"/>
              <w:rPr>
                <w:sz w:val="20"/>
                <w:szCs w:val="20"/>
              </w:rPr>
            </w:pPr>
            <w:r w:rsidRPr="007C006F">
              <w:rPr>
                <w:sz w:val="20"/>
                <w:szCs w:val="20"/>
              </w:rPr>
              <w:t>Культуры</w:t>
            </w:r>
          </w:p>
        </w:tc>
        <w:tc>
          <w:tcPr>
            <w:tcW w:w="6946" w:type="dxa"/>
            <w:gridSpan w:val="5"/>
            <w:vAlign w:val="center"/>
          </w:tcPr>
          <w:p w:rsidR="007407FD" w:rsidRPr="007C006F" w:rsidRDefault="007407FD" w:rsidP="007C006F">
            <w:pPr>
              <w:jc w:val="center"/>
              <w:rPr>
                <w:sz w:val="20"/>
                <w:szCs w:val="20"/>
              </w:rPr>
            </w:pPr>
            <w:r w:rsidRPr="007C006F">
              <w:rPr>
                <w:sz w:val="20"/>
                <w:szCs w:val="20"/>
              </w:rPr>
              <w:t>Количество дней от сева до перехода среднесуточной</w:t>
            </w:r>
          </w:p>
          <w:p w:rsidR="007407FD" w:rsidRPr="007C006F" w:rsidRDefault="007407FD" w:rsidP="007C006F">
            <w:pPr>
              <w:jc w:val="center"/>
              <w:rPr>
                <w:sz w:val="20"/>
                <w:szCs w:val="20"/>
              </w:rPr>
            </w:pPr>
            <w:r w:rsidRPr="007C006F">
              <w:rPr>
                <w:sz w:val="20"/>
                <w:szCs w:val="20"/>
              </w:rPr>
              <w:t>температуры воздуха ниже +5 °С</w:t>
            </w:r>
          </w:p>
        </w:tc>
      </w:tr>
      <w:tr w:rsidR="007407FD" w:rsidRPr="007C006F" w:rsidTr="007C006F">
        <w:tc>
          <w:tcPr>
            <w:tcW w:w="2438" w:type="dxa"/>
            <w:vMerge/>
            <w:tcMar>
              <w:left w:w="28" w:type="dxa"/>
              <w:right w:w="28" w:type="dxa"/>
            </w:tcMar>
            <w:vAlign w:val="center"/>
          </w:tcPr>
          <w:p w:rsidR="007407FD" w:rsidRPr="007C006F" w:rsidRDefault="007407FD" w:rsidP="007C006F">
            <w:pPr>
              <w:jc w:val="center"/>
              <w:rPr>
                <w:sz w:val="20"/>
                <w:szCs w:val="20"/>
              </w:rPr>
            </w:pPr>
          </w:p>
        </w:tc>
        <w:tc>
          <w:tcPr>
            <w:tcW w:w="1389" w:type="dxa"/>
            <w:vAlign w:val="center"/>
          </w:tcPr>
          <w:p w:rsidR="007407FD" w:rsidRPr="007C006F" w:rsidRDefault="007407FD" w:rsidP="007C006F">
            <w:pPr>
              <w:jc w:val="center"/>
              <w:rPr>
                <w:sz w:val="20"/>
                <w:szCs w:val="20"/>
              </w:rPr>
            </w:pPr>
            <w:r w:rsidRPr="007C006F">
              <w:rPr>
                <w:sz w:val="20"/>
                <w:szCs w:val="20"/>
              </w:rPr>
              <w:t>Более 80</w:t>
            </w:r>
          </w:p>
        </w:tc>
        <w:tc>
          <w:tcPr>
            <w:tcW w:w="1389" w:type="dxa"/>
            <w:vAlign w:val="center"/>
          </w:tcPr>
          <w:p w:rsidR="007407FD" w:rsidRPr="007C006F" w:rsidRDefault="007407FD" w:rsidP="007C006F">
            <w:pPr>
              <w:jc w:val="center"/>
              <w:rPr>
                <w:sz w:val="20"/>
                <w:szCs w:val="20"/>
              </w:rPr>
            </w:pPr>
            <w:r w:rsidRPr="007C006F">
              <w:rPr>
                <w:sz w:val="20"/>
                <w:szCs w:val="20"/>
              </w:rPr>
              <w:t>80–76</w:t>
            </w:r>
          </w:p>
        </w:tc>
        <w:tc>
          <w:tcPr>
            <w:tcW w:w="1389" w:type="dxa"/>
            <w:vAlign w:val="center"/>
          </w:tcPr>
          <w:p w:rsidR="007407FD" w:rsidRPr="007C006F" w:rsidRDefault="007407FD" w:rsidP="007C006F">
            <w:pPr>
              <w:jc w:val="center"/>
              <w:rPr>
                <w:sz w:val="20"/>
                <w:szCs w:val="20"/>
              </w:rPr>
            </w:pPr>
            <w:r w:rsidRPr="007C006F">
              <w:rPr>
                <w:sz w:val="20"/>
                <w:szCs w:val="20"/>
              </w:rPr>
              <w:t>75–71</w:t>
            </w:r>
          </w:p>
        </w:tc>
        <w:tc>
          <w:tcPr>
            <w:tcW w:w="1389" w:type="dxa"/>
            <w:vAlign w:val="center"/>
          </w:tcPr>
          <w:p w:rsidR="007407FD" w:rsidRPr="007C006F" w:rsidRDefault="007407FD" w:rsidP="007C006F">
            <w:pPr>
              <w:jc w:val="center"/>
              <w:rPr>
                <w:sz w:val="20"/>
                <w:szCs w:val="20"/>
              </w:rPr>
            </w:pPr>
            <w:r w:rsidRPr="007C006F">
              <w:rPr>
                <w:sz w:val="20"/>
                <w:szCs w:val="20"/>
              </w:rPr>
              <w:t>70–65</w:t>
            </w:r>
          </w:p>
        </w:tc>
        <w:tc>
          <w:tcPr>
            <w:tcW w:w="1390" w:type="dxa"/>
            <w:vAlign w:val="center"/>
          </w:tcPr>
          <w:p w:rsidR="007407FD" w:rsidRPr="007C006F" w:rsidRDefault="007407FD" w:rsidP="007C006F">
            <w:pPr>
              <w:jc w:val="center"/>
              <w:rPr>
                <w:sz w:val="20"/>
                <w:szCs w:val="20"/>
              </w:rPr>
            </w:pPr>
            <w:r w:rsidRPr="007C006F">
              <w:rPr>
                <w:sz w:val="20"/>
                <w:szCs w:val="20"/>
              </w:rPr>
              <w:t>65–60</w:t>
            </w:r>
          </w:p>
        </w:tc>
      </w:tr>
      <w:tr w:rsidR="007407FD" w:rsidRPr="007C006F" w:rsidTr="007C006F">
        <w:tc>
          <w:tcPr>
            <w:tcW w:w="2438" w:type="dxa"/>
            <w:tcMar>
              <w:left w:w="28" w:type="dxa"/>
              <w:right w:w="28" w:type="dxa"/>
            </w:tcMar>
          </w:tcPr>
          <w:p w:rsidR="007407FD" w:rsidRPr="007C006F" w:rsidRDefault="007407FD" w:rsidP="007C006F">
            <w:pPr>
              <w:jc w:val="both"/>
              <w:rPr>
                <w:sz w:val="20"/>
                <w:szCs w:val="20"/>
              </w:rPr>
            </w:pPr>
            <w:r w:rsidRPr="007C006F">
              <w:rPr>
                <w:sz w:val="20"/>
                <w:szCs w:val="20"/>
              </w:rPr>
              <w:t>Редька масличная</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90" w:type="dxa"/>
          </w:tcPr>
          <w:p w:rsidR="007407FD" w:rsidRPr="007C006F" w:rsidRDefault="007407FD" w:rsidP="00461D59">
            <w:pPr>
              <w:jc w:val="center"/>
              <w:rPr>
                <w:sz w:val="20"/>
                <w:szCs w:val="20"/>
              </w:rPr>
            </w:pPr>
            <w:r w:rsidRPr="007C006F">
              <w:rPr>
                <w:sz w:val="20"/>
                <w:szCs w:val="20"/>
              </w:rPr>
              <w:t>+</w:t>
            </w:r>
          </w:p>
        </w:tc>
      </w:tr>
      <w:tr w:rsidR="007407FD" w:rsidRPr="007C006F" w:rsidTr="007C006F">
        <w:tc>
          <w:tcPr>
            <w:tcW w:w="2438" w:type="dxa"/>
            <w:tcMar>
              <w:left w:w="28" w:type="dxa"/>
              <w:right w:w="28" w:type="dxa"/>
            </w:tcMar>
          </w:tcPr>
          <w:p w:rsidR="007407FD" w:rsidRPr="007C006F" w:rsidRDefault="007407FD" w:rsidP="007C006F">
            <w:pPr>
              <w:jc w:val="both"/>
              <w:rPr>
                <w:sz w:val="20"/>
                <w:szCs w:val="20"/>
              </w:rPr>
            </w:pPr>
            <w:r w:rsidRPr="007C006F">
              <w:rPr>
                <w:sz w:val="20"/>
                <w:szCs w:val="20"/>
              </w:rPr>
              <w:t>Рапс яровой</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90" w:type="dxa"/>
          </w:tcPr>
          <w:p w:rsidR="007407FD" w:rsidRPr="007C006F" w:rsidRDefault="007407FD" w:rsidP="00461D59">
            <w:pPr>
              <w:jc w:val="center"/>
              <w:rPr>
                <w:sz w:val="20"/>
                <w:szCs w:val="20"/>
              </w:rPr>
            </w:pPr>
            <w:r w:rsidRPr="007C006F">
              <w:rPr>
                <w:sz w:val="20"/>
                <w:szCs w:val="20"/>
              </w:rPr>
              <w:t>+</w:t>
            </w:r>
          </w:p>
        </w:tc>
      </w:tr>
      <w:tr w:rsidR="007407FD" w:rsidRPr="007C006F" w:rsidTr="007C006F">
        <w:tc>
          <w:tcPr>
            <w:tcW w:w="2438" w:type="dxa"/>
            <w:tcMar>
              <w:left w:w="28" w:type="dxa"/>
              <w:right w:w="28" w:type="dxa"/>
            </w:tcMar>
          </w:tcPr>
          <w:p w:rsidR="007407FD" w:rsidRPr="007C006F" w:rsidRDefault="007407FD" w:rsidP="007C006F">
            <w:pPr>
              <w:jc w:val="both"/>
              <w:rPr>
                <w:sz w:val="20"/>
                <w:szCs w:val="20"/>
              </w:rPr>
            </w:pPr>
            <w:r w:rsidRPr="007C006F">
              <w:rPr>
                <w:sz w:val="20"/>
                <w:szCs w:val="20"/>
              </w:rPr>
              <w:t>Рапс озимый</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90" w:type="dxa"/>
          </w:tcPr>
          <w:p w:rsidR="007407FD" w:rsidRPr="007C006F" w:rsidRDefault="007407FD" w:rsidP="00461D59">
            <w:pPr>
              <w:jc w:val="center"/>
              <w:rPr>
                <w:sz w:val="20"/>
                <w:szCs w:val="20"/>
              </w:rPr>
            </w:pPr>
            <w:r w:rsidRPr="007C006F">
              <w:rPr>
                <w:sz w:val="20"/>
                <w:szCs w:val="20"/>
              </w:rPr>
              <w:t>+</w:t>
            </w:r>
          </w:p>
        </w:tc>
      </w:tr>
      <w:tr w:rsidR="007407FD" w:rsidRPr="007C006F" w:rsidTr="007C006F">
        <w:tc>
          <w:tcPr>
            <w:tcW w:w="2438" w:type="dxa"/>
            <w:tcMar>
              <w:left w:w="28" w:type="dxa"/>
              <w:right w:w="28" w:type="dxa"/>
            </w:tcMar>
          </w:tcPr>
          <w:p w:rsidR="007407FD" w:rsidRPr="007C006F" w:rsidRDefault="007407FD" w:rsidP="007C006F">
            <w:pPr>
              <w:jc w:val="both"/>
              <w:rPr>
                <w:sz w:val="20"/>
                <w:szCs w:val="20"/>
              </w:rPr>
            </w:pPr>
            <w:r w:rsidRPr="007C006F">
              <w:rPr>
                <w:sz w:val="20"/>
                <w:szCs w:val="20"/>
              </w:rPr>
              <w:t>Сурепица озимая</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90" w:type="dxa"/>
          </w:tcPr>
          <w:p w:rsidR="007407FD" w:rsidRPr="007C006F" w:rsidRDefault="007407FD" w:rsidP="00461D59">
            <w:pPr>
              <w:jc w:val="center"/>
              <w:rPr>
                <w:sz w:val="20"/>
                <w:szCs w:val="20"/>
              </w:rPr>
            </w:pPr>
            <w:r w:rsidRPr="007C006F">
              <w:rPr>
                <w:sz w:val="20"/>
                <w:szCs w:val="20"/>
              </w:rPr>
              <w:t>+</w:t>
            </w:r>
          </w:p>
        </w:tc>
      </w:tr>
      <w:tr w:rsidR="007407FD" w:rsidRPr="007C006F" w:rsidTr="007C006F">
        <w:tc>
          <w:tcPr>
            <w:tcW w:w="2438" w:type="dxa"/>
            <w:tcMar>
              <w:left w:w="28" w:type="dxa"/>
              <w:right w:w="28" w:type="dxa"/>
            </w:tcMar>
          </w:tcPr>
          <w:p w:rsidR="007407FD" w:rsidRPr="007C006F" w:rsidRDefault="007407FD" w:rsidP="007C006F">
            <w:pPr>
              <w:jc w:val="both"/>
              <w:rPr>
                <w:sz w:val="20"/>
                <w:szCs w:val="20"/>
              </w:rPr>
            </w:pPr>
            <w:r w:rsidRPr="007C006F">
              <w:rPr>
                <w:sz w:val="20"/>
                <w:szCs w:val="20"/>
              </w:rPr>
              <w:t>Горчица белая</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90" w:type="dxa"/>
          </w:tcPr>
          <w:p w:rsidR="007407FD" w:rsidRPr="007C006F" w:rsidRDefault="007407FD" w:rsidP="00461D59">
            <w:pPr>
              <w:jc w:val="center"/>
              <w:rPr>
                <w:sz w:val="20"/>
                <w:szCs w:val="20"/>
              </w:rPr>
            </w:pPr>
            <w:r w:rsidRPr="007C006F">
              <w:rPr>
                <w:sz w:val="20"/>
                <w:szCs w:val="20"/>
              </w:rPr>
              <w:t>+</w:t>
            </w:r>
          </w:p>
        </w:tc>
      </w:tr>
      <w:tr w:rsidR="007407FD" w:rsidRPr="007C006F" w:rsidTr="007C006F">
        <w:tc>
          <w:tcPr>
            <w:tcW w:w="2438" w:type="dxa"/>
            <w:tcMar>
              <w:left w:w="28" w:type="dxa"/>
              <w:right w:w="28" w:type="dxa"/>
            </w:tcMar>
          </w:tcPr>
          <w:p w:rsidR="007407FD" w:rsidRPr="007C006F" w:rsidRDefault="007407FD" w:rsidP="007C006F">
            <w:pPr>
              <w:jc w:val="both"/>
              <w:rPr>
                <w:sz w:val="20"/>
                <w:szCs w:val="20"/>
              </w:rPr>
            </w:pPr>
            <w:r w:rsidRPr="007C006F">
              <w:rPr>
                <w:sz w:val="20"/>
                <w:szCs w:val="20"/>
              </w:rPr>
              <w:t>Турнепс на зеленую массу</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90" w:type="dxa"/>
          </w:tcPr>
          <w:p w:rsidR="007407FD" w:rsidRPr="007C006F" w:rsidRDefault="007407FD" w:rsidP="00461D59">
            <w:pPr>
              <w:jc w:val="center"/>
              <w:rPr>
                <w:sz w:val="20"/>
                <w:szCs w:val="20"/>
              </w:rPr>
            </w:pPr>
            <w:r w:rsidRPr="007C006F">
              <w:rPr>
                <w:sz w:val="20"/>
                <w:szCs w:val="20"/>
              </w:rPr>
              <w:t>–</w:t>
            </w:r>
          </w:p>
        </w:tc>
      </w:tr>
      <w:tr w:rsidR="007407FD" w:rsidRPr="007C006F" w:rsidTr="007C006F">
        <w:tc>
          <w:tcPr>
            <w:tcW w:w="2438" w:type="dxa"/>
            <w:tcMar>
              <w:left w:w="28" w:type="dxa"/>
              <w:right w:w="28" w:type="dxa"/>
            </w:tcMar>
          </w:tcPr>
          <w:p w:rsidR="007407FD" w:rsidRPr="007C006F" w:rsidRDefault="007407FD" w:rsidP="007C006F">
            <w:pPr>
              <w:jc w:val="both"/>
              <w:rPr>
                <w:sz w:val="20"/>
                <w:szCs w:val="20"/>
              </w:rPr>
            </w:pPr>
            <w:r w:rsidRPr="007C006F">
              <w:rPr>
                <w:sz w:val="20"/>
                <w:szCs w:val="20"/>
              </w:rPr>
              <w:t>Горохоовсяная смесь</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90" w:type="dxa"/>
          </w:tcPr>
          <w:p w:rsidR="007407FD" w:rsidRPr="007C006F" w:rsidRDefault="007407FD" w:rsidP="00461D59">
            <w:pPr>
              <w:jc w:val="center"/>
              <w:rPr>
                <w:sz w:val="20"/>
                <w:szCs w:val="20"/>
              </w:rPr>
            </w:pPr>
            <w:r w:rsidRPr="007C006F">
              <w:rPr>
                <w:sz w:val="20"/>
                <w:szCs w:val="20"/>
              </w:rPr>
              <w:t>–</w:t>
            </w:r>
          </w:p>
        </w:tc>
      </w:tr>
      <w:tr w:rsidR="007407FD" w:rsidRPr="007C006F" w:rsidTr="007C006F">
        <w:tc>
          <w:tcPr>
            <w:tcW w:w="2438" w:type="dxa"/>
            <w:tcMar>
              <w:left w:w="28" w:type="dxa"/>
              <w:right w:w="28" w:type="dxa"/>
            </w:tcMar>
          </w:tcPr>
          <w:p w:rsidR="007407FD" w:rsidRPr="007C006F" w:rsidRDefault="007407FD" w:rsidP="007C006F">
            <w:pPr>
              <w:jc w:val="both"/>
              <w:rPr>
                <w:sz w:val="20"/>
                <w:szCs w:val="20"/>
              </w:rPr>
            </w:pPr>
            <w:r w:rsidRPr="007C006F">
              <w:rPr>
                <w:sz w:val="20"/>
                <w:szCs w:val="20"/>
              </w:rPr>
              <w:t>Викоовсяная смесь</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90" w:type="dxa"/>
          </w:tcPr>
          <w:p w:rsidR="007407FD" w:rsidRPr="007C006F" w:rsidRDefault="007407FD" w:rsidP="00461D59">
            <w:pPr>
              <w:jc w:val="center"/>
              <w:rPr>
                <w:sz w:val="20"/>
                <w:szCs w:val="20"/>
              </w:rPr>
            </w:pPr>
            <w:r w:rsidRPr="007C006F">
              <w:rPr>
                <w:sz w:val="20"/>
                <w:szCs w:val="20"/>
              </w:rPr>
              <w:t>–</w:t>
            </w:r>
          </w:p>
        </w:tc>
      </w:tr>
      <w:tr w:rsidR="007407FD" w:rsidRPr="007C006F" w:rsidTr="007C006F">
        <w:tc>
          <w:tcPr>
            <w:tcW w:w="2438" w:type="dxa"/>
            <w:tcMar>
              <w:left w:w="28" w:type="dxa"/>
              <w:right w:w="28" w:type="dxa"/>
            </w:tcMar>
          </w:tcPr>
          <w:p w:rsidR="007407FD" w:rsidRPr="007C006F" w:rsidRDefault="007407FD" w:rsidP="007C006F">
            <w:pPr>
              <w:jc w:val="both"/>
              <w:rPr>
                <w:sz w:val="20"/>
                <w:szCs w:val="20"/>
              </w:rPr>
            </w:pPr>
            <w:r w:rsidRPr="007C006F">
              <w:rPr>
                <w:sz w:val="20"/>
                <w:szCs w:val="20"/>
              </w:rPr>
              <w:t>Люпин узколистный</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90" w:type="dxa"/>
          </w:tcPr>
          <w:p w:rsidR="007407FD" w:rsidRPr="007C006F" w:rsidRDefault="007407FD" w:rsidP="00461D59">
            <w:pPr>
              <w:jc w:val="center"/>
              <w:rPr>
                <w:sz w:val="20"/>
                <w:szCs w:val="20"/>
              </w:rPr>
            </w:pPr>
            <w:r w:rsidRPr="007C006F">
              <w:rPr>
                <w:sz w:val="20"/>
                <w:szCs w:val="20"/>
              </w:rPr>
              <w:t>–</w:t>
            </w:r>
          </w:p>
        </w:tc>
      </w:tr>
      <w:tr w:rsidR="007407FD" w:rsidRPr="007C006F" w:rsidTr="007C006F">
        <w:tc>
          <w:tcPr>
            <w:tcW w:w="2438" w:type="dxa"/>
            <w:tcMar>
              <w:left w:w="28" w:type="dxa"/>
              <w:right w:w="28" w:type="dxa"/>
            </w:tcMar>
          </w:tcPr>
          <w:p w:rsidR="007407FD" w:rsidRPr="007C006F" w:rsidRDefault="007407FD" w:rsidP="007C006F">
            <w:pPr>
              <w:jc w:val="both"/>
              <w:rPr>
                <w:sz w:val="20"/>
                <w:szCs w:val="20"/>
              </w:rPr>
            </w:pPr>
            <w:r w:rsidRPr="007C006F">
              <w:rPr>
                <w:sz w:val="20"/>
                <w:szCs w:val="20"/>
              </w:rPr>
              <w:t>Турнепс на корнеплоды</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90" w:type="dxa"/>
          </w:tcPr>
          <w:p w:rsidR="007407FD" w:rsidRPr="007C006F" w:rsidRDefault="007407FD" w:rsidP="00461D59">
            <w:pPr>
              <w:jc w:val="center"/>
              <w:rPr>
                <w:sz w:val="20"/>
                <w:szCs w:val="20"/>
              </w:rPr>
            </w:pPr>
            <w:r w:rsidRPr="007C006F">
              <w:rPr>
                <w:sz w:val="20"/>
                <w:szCs w:val="20"/>
              </w:rPr>
              <w:t>–</w:t>
            </w:r>
          </w:p>
        </w:tc>
      </w:tr>
      <w:tr w:rsidR="007407FD" w:rsidRPr="007C006F" w:rsidTr="007C006F">
        <w:tc>
          <w:tcPr>
            <w:tcW w:w="2438" w:type="dxa"/>
            <w:tcMar>
              <w:left w:w="28" w:type="dxa"/>
              <w:right w:w="28" w:type="dxa"/>
            </w:tcMar>
          </w:tcPr>
          <w:p w:rsidR="007407FD" w:rsidRPr="007C006F" w:rsidRDefault="007407FD" w:rsidP="007C006F">
            <w:pPr>
              <w:jc w:val="both"/>
              <w:rPr>
                <w:sz w:val="20"/>
                <w:szCs w:val="20"/>
              </w:rPr>
            </w:pPr>
            <w:r w:rsidRPr="007C006F">
              <w:rPr>
                <w:sz w:val="20"/>
                <w:szCs w:val="20"/>
              </w:rPr>
              <w:t>Подсолнечник</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90" w:type="dxa"/>
          </w:tcPr>
          <w:p w:rsidR="007407FD" w:rsidRPr="007C006F" w:rsidRDefault="007407FD" w:rsidP="00461D59">
            <w:pPr>
              <w:jc w:val="center"/>
              <w:rPr>
                <w:sz w:val="20"/>
                <w:szCs w:val="20"/>
              </w:rPr>
            </w:pPr>
            <w:r w:rsidRPr="007C006F">
              <w:rPr>
                <w:sz w:val="20"/>
                <w:szCs w:val="20"/>
              </w:rPr>
              <w:t>–</w:t>
            </w:r>
          </w:p>
        </w:tc>
      </w:tr>
      <w:tr w:rsidR="007407FD" w:rsidRPr="007C006F" w:rsidTr="007C006F">
        <w:tc>
          <w:tcPr>
            <w:tcW w:w="2438" w:type="dxa"/>
            <w:tcMar>
              <w:left w:w="28" w:type="dxa"/>
              <w:right w:w="28" w:type="dxa"/>
            </w:tcMar>
          </w:tcPr>
          <w:p w:rsidR="007407FD" w:rsidRPr="007C006F" w:rsidRDefault="007407FD" w:rsidP="007C006F">
            <w:pPr>
              <w:jc w:val="both"/>
              <w:rPr>
                <w:sz w:val="20"/>
                <w:szCs w:val="20"/>
              </w:rPr>
            </w:pPr>
            <w:r w:rsidRPr="007C006F">
              <w:rPr>
                <w:sz w:val="20"/>
                <w:szCs w:val="20"/>
              </w:rPr>
              <w:t>Овес</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90" w:type="dxa"/>
          </w:tcPr>
          <w:p w:rsidR="007407FD" w:rsidRPr="007C006F" w:rsidRDefault="007407FD" w:rsidP="00461D59">
            <w:pPr>
              <w:jc w:val="center"/>
              <w:rPr>
                <w:sz w:val="20"/>
                <w:szCs w:val="20"/>
              </w:rPr>
            </w:pPr>
            <w:r w:rsidRPr="007C006F">
              <w:rPr>
                <w:sz w:val="20"/>
                <w:szCs w:val="20"/>
              </w:rPr>
              <w:t>–</w:t>
            </w:r>
          </w:p>
        </w:tc>
      </w:tr>
      <w:tr w:rsidR="007407FD" w:rsidRPr="007C006F" w:rsidTr="007C006F">
        <w:tc>
          <w:tcPr>
            <w:tcW w:w="2438" w:type="dxa"/>
            <w:tcMar>
              <w:left w:w="28" w:type="dxa"/>
              <w:right w:w="28" w:type="dxa"/>
            </w:tcMar>
          </w:tcPr>
          <w:p w:rsidR="007407FD" w:rsidRPr="007C006F" w:rsidRDefault="007407FD" w:rsidP="007C006F">
            <w:pPr>
              <w:jc w:val="both"/>
              <w:rPr>
                <w:sz w:val="20"/>
                <w:szCs w:val="20"/>
              </w:rPr>
            </w:pPr>
            <w:r w:rsidRPr="007C006F">
              <w:rPr>
                <w:sz w:val="20"/>
                <w:szCs w:val="20"/>
              </w:rPr>
              <w:t>Просо</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89" w:type="dxa"/>
          </w:tcPr>
          <w:p w:rsidR="007407FD" w:rsidRPr="007C006F" w:rsidRDefault="007407FD" w:rsidP="00461D59">
            <w:pPr>
              <w:jc w:val="center"/>
              <w:rPr>
                <w:sz w:val="20"/>
                <w:szCs w:val="20"/>
              </w:rPr>
            </w:pPr>
            <w:r w:rsidRPr="007C006F">
              <w:rPr>
                <w:sz w:val="20"/>
                <w:szCs w:val="20"/>
              </w:rPr>
              <w:t>–</w:t>
            </w:r>
          </w:p>
        </w:tc>
        <w:tc>
          <w:tcPr>
            <w:tcW w:w="1390" w:type="dxa"/>
          </w:tcPr>
          <w:p w:rsidR="007407FD" w:rsidRPr="007C006F" w:rsidRDefault="007407FD" w:rsidP="00461D59">
            <w:pPr>
              <w:jc w:val="center"/>
              <w:rPr>
                <w:sz w:val="20"/>
                <w:szCs w:val="20"/>
              </w:rPr>
            </w:pPr>
            <w:r w:rsidRPr="007C006F">
              <w:rPr>
                <w:sz w:val="20"/>
                <w:szCs w:val="20"/>
              </w:rPr>
              <w:t>–</w:t>
            </w:r>
          </w:p>
        </w:tc>
      </w:tr>
    </w:tbl>
    <w:p w:rsidR="007407FD" w:rsidRDefault="007407FD" w:rsidP="007407FD">
      <w:pPr>
        <w:spacing w:line="233" w:lineRule="auto"/>
        <w:jc w:val="both"/>
        <w:rPr>
          <w:spacing w:val="20"/>
          <w:sz w:val="16"/>
          <w:szCs w:val="16"/>
        </w:rPr>
      </w:pPr>
    </w:p>
    <w:p w:rsidR="007407FD" w:rsidRPr="001C7FB4" w:rsidRDefault="007407FD" w:rsidP="007407FD">
      <w:pPr>
        <w:spacing w:line="233" w:lineRule="auto"/>
        <w:ind w:firstLine="284"/>
        <w:jc w:val="both"/>
        <w:rPr>
          <w:sz w:val="16"/>
          <w:szCs w:val="16"/>
        </w:rPr>
      </w:pPr>
      <w:r w:rsidRPr="00AA1701">
        <w:rPr>
          <w:spacing w:val="20"/>
          <w:sz w:val="16"/>
          <w:szCs w:val="16"/>
        </w:rPr>
        <w:t>Примечание</w:t>
      </w:r>
      <w:r>
        <w:rPr>
          <w:sz w:val="16"/>
          <w:szCs w:val="16"/>
        </w:rPr>
        <w:t>.</w:t>
      </w:r>
      <w:r w:rsidRPr="001C7FB4">
        <w:rPr>
          <w:sz w:val="16"/>
          <w:szCs w:val="16"/>
        </w:rPr>
        <w:t xml:space="preserve"> «++» – на зеленый корм и силос; «+» – на зеленый корм</w:t>
      </w:r>
      <w:r>
        <w:rPr>
          <w:sz w:val="16"/>
          <w:szCs w:val="16"/>
        </w:rPr>
        <w:t>;</w:t>
      </w:r>
      <w:r w:rsidRPr="001C7FB4">
        <w:rPr>
          <w:sz w:val="16"/>
          <w:szCs w:val="16"/>
        </w:rPr>
        <w:t xml:space="preserve"> «–» – выращивание нецелесообразно</w:t>
      </w:r>
      <w:r>
        <w:rPr>
          <w:sz w:val="16"/>
          <w:szCs w:val="16"/>
        </w:rPr>
        <w:t>.</w:t>
      </w:r>
    </w:p>
    <w:p w:rsidR="007407FD" w:rsidRPr="001C7FB4" w:rsidRDefault="007407FD" w:rsidP="007407FD">
      <w:pPr>
        <w:spacing w:line="233" w:lineRule="auto"/>
        <w:ind w:firstLine="284"/>
        <w:jc w:val="both"/>
      </w:pPr>
    </w:p>
    <w:p w:rsidR="007407FD" w:rsidRPr="001C7FB4" w:rsidRDefault="007407FD" w:rsidP="007407FD">
      <w:pPr>
        <w:spacing w:line="233" w:lineRule="auto"/>
        <w:ind w:firstLine="284"/>
        <w:jc w:val="both"/>
      </w:pPr>
      <w:r w:rsidRPr="001C7FB4">
        <w:rPr>
          <w:i/>
        </w:rPr>
        <w:t>Пожнивные промежуточные</w:t>
      </w:r>
      <w:r w:rsidRPr="001C7FB4">
        <w:t xml:space="preserve"> – это культуры, которые высеваются после уборки рано убираемых зерновых культур</w:t>
      </w:r>
      <w:r>
        <w:t xml:space="preserve"> в фазе полной спелости</w:t>
      </w:r>
      <w:r w:rsidRPr="001C7FB4">
        <w:t xml:space="preserve">, </w:t>
      </w:r>
      <w:r>
        <w:t>формируют</w:t>
      </w:r>
      <w:r w:rsidRPr="001C7FB4">
        <w:t xml:space="preserve"> урожай и убираются в</w:t>
      </w:r>
      <w:r>
        <w:t xml:space="preserve"> этом же году</w:t>
      </w:r>
      <w:r w:rsidRPr="001C7FB4">
        <w:t xml:space="preserve">. Продолжительность пожнивного периода после уборки зерновых культур </w:t>
      </w:r>
      <w:r>
        <w:t>н</w:t>
      </w:r>
      <w:r w:rsidRPr="001C7FB4">
        <w:t xml:space="preserve">а зерно составляет около 80 дней, что вполне достаточно для многих кормовых культур до наступления их уборочной спелости. В южной зоне республики еще возможно пожнивно выращивать люпин и горох в смеси с овсом, а в центральной и северной зонах для этих целей подходят только крестоцветные культуры, причем предпочтение </w:t>
      </w:r>
      <w:r>
        <w:t>следует</w:t>
      </w:r>
      <w:r w:rsidRPr="001C7FB4">
        <w:t xml:space="preserve"> отдавать редьке масличной как наиболее скороспелой и высокоурожайной культуре. </w:t>
      </w:r>
    </w:p>
    <w:p w:rsidR="007407FD" w:rsidRPr="001C7FB4" w:rsidRDefault="007407FD" w:rsidP="007407FD">
      <w:pPr>
        <w:spacing w:line="233" w:lineRule="auto"/>
        <w:ind w:firstLine="284"/>
        <w:jc w:val="both"/>
      </w:pPr>
      <w:r w:rsidRPr="001C7FB4">
        <w:t>Посев пожнивных промежуточных культур необходимо проводить не позднее первой декады августа (10–12 августа), в южной зоне – до середины августа. С этой целью нео</w:t>
      </w:r>
      <w:r w:rsidRPr="001C7FB4">
        <w:t>б</w:t>
      </w:r>
      <w:r w:rsidRPr="001C7FB4">
        <w:t xml:space="preserve">ходимо возможные посевы пожнивных культур планировать с весны, выбирая поля с наиболее скороспелыми сортами зерновых культур. </w:t>
      </w:r>
    </w:p>
    <w:p w:rsidR="007407FD" w:rsidRPr="001C7FB4" w:rsidRDefault="007407FD" w:rsidP="007407FD">
      <w:pPr>
        <w:spacing w:line="233" w:lineRule="auto"/>
        <w:ind w:firstLine="284"/>
        <w:jc w:val="both"/>
      </w:pPr>
      <w:r w:rsidRPr="001C7FB4">
        <w:rPr>
          <w:i/>
        </w:rPr>
        <w:lastRenderedPageBreak/>
        <w:t>Поукосные промежуточные</w:t>
      </w:r>
      <w:r w:rsidRPr="001C7FB4">
        <w:t xml:space="preserve"> – это культуры, которые высеваются после уборки </w:t>
      </w:r>
      <w:r>
        <w:t>кул</w:t>
      </w:r>
      <w:r>
        <w:t>ь</w:t>
      </w:r>
      <w:r>
        <w:t>тур, скашиваемых</w:t>
      </w:r>
      <w:r w:rsidRPr="001C7FB4">
        <w:t xml:space="preserve"> на зеленую массу. Урожай </w:t>
      </w:r>
      <w:r>
        <w:t xml:space="preserve">поукосные промежуточные культуры </w:t>
      </w:r>
      <w:r w:rsidRPr="001C7FB4">
        <w:t>нар</w:t>
      </w:r>
      <w:r w:rsidRPr="001C7FB4">
        <w:t>а</w:t>
      </w:r>
      <w:r w:rsidRPr="001C7FB4">
        <w:t xml:space="preserve">щивают к осени и убираются. В качестве поукосных могут использоваться бобово-злаковые и крестоцветно-злаковые смеси (вика-овес, пелюшка-овес, редька масличная, горчица белая, люпин). </w:t>
      </w:r>
    </w:p>
    <w:p w:rsidR="007407FD" w:rsidRPr="001C7FB4" w:rsidRDefault="007407FD" w:rsidP="007407FD">
      <w:pPr>
        <w:spacing w:line="233" w:lineRule="auto"/>
        <w:ind w:firstLine="284"/>
        <w:jc w:val="both"/>
      </w:pPr>
      <w:r w:rsidRPr="001C7FB4">
        <w:rPr>
          <w:i/>
        </w:rPr>
        <w:t>Подсевные промежуточные</w:t>
      </w:r>
      <w:r w:rsidRPr="001C7FB4">
        <w:t xml:space="preserve"> – это культуры, которые подсеваются под основные кул</w:t>
      </w:r>
      <w:r w:rsidRPr="001C7FB4">
        <w:t>ь</w:t>
      </w:r>
      <w:r w:rsidRPr="001C7FB4">
        <w:t xml:space="preserve">туры, а наращивают урожай и убираются после уборки </w:t>
      </w:r>
      <w:r>
        <w:t xml:space="preserve">основной культуры </w:t>
      </w:r>
      <w:r w:rsidRPr="001C7FB4">
        <w:t>в этом же году. В качестве подсевных культур может использоваться сераделла, подсеваемая под озимые или яровые зерновые. На торфяно-болотных почвах используется райграс однолетний, подсеваемый под однолетние травы на зеленый корм. В качестве покровной основной культуры целесообразнее использовать однолетние бобово-злаковые смеси с участием г</w:t>
      </w:r>
      <w:r w:rsidRPr="001C7FB4">
        <w:t>о</w:t>
      </w:r>
      <w:r w:rsidRPr="001C7FB4">
        <w:t>роха, вики яровой или люпина с ячменем, тритикале и овсом.</w:t>
      </w:r>
    </w:p>
    <w:p w:rsidR="007407FD" w:rsidRPr="001C7FB4" w:rsidRDefault="007407FD" w:rsidP="007407FD">
      <w:pPr>
        <w:spacing w:line="233" w:lineRule="auto"/>
        <w:ind w:firstLine="284"/>
        <w:jc w:val="both"/>
      </w:pPr>
      <w:r w:rsidRPr="001C7FB4">
        <w:t>Срок посева подсевных промежуточных культур – апрель</w:t>
      </w:r>
      <w:r>
        <w:t>–</w:t>
      </w:r>
      <w:r w:rsidRPr="001C7FB4">
        <w:t xml:space="preserve">начало мая. </w:t>
      </w:r>
    </w:p>
    <w:p w:rsidR="007407FD" w:rsidRPr="001C7FB4" w:rsidRDefault="007407FD" w:rsidP="007407FD">
      <w:pPr>
        <w:spacing w:line="233" w:lineRule="auto"/>
        <w:ind w:firstLine="284"/>
        <w:jc w:val="both"/>
      </w:pPr>
      <w:r w:rsidRPr="001C7FB4">
        <w:rPr>
          <w:i/>
        </w:rPr>
        <w:t>Озимые промежуточные</w:t>
      </w:r>
      <w:r w:rsidRPr="001C7FB4">
        <w:t xml:space="preserve"> – это культуры, высеваемые в летне-осенний период одного года, а наращивающие урожай и убираемые весной следующего года. Эти посевы благ</w:t>
      </w:r>
      <w:r w:rsidRPr="001C7FB4">
        <w:t>о</w:t>
      </w:r>
      <w:r w:rsidRPr="001C7FB4">
        <w:t>даря хорошей влагообеспеченности наиболее стабильны по урожайности.</w:t>
      </w:r>
    </w:p>
    <w:p w:rsidR="007407FD" w:rsidRPr="001C7FB4" w:rsidRDefault="007407FD" w:rsidP="007407FD">
      <w:pPr>
        <w:spacing w:line="233" w:lineRule="auto"/>
        <w:ind w:firstLine="284"/>
        <w:jc w:val="both"/>
      </w:pPr>
      <w:r w:rsidRPr="001C7FB4">
        <w:t>В качестве озимых промежуточных используются озимая рожь, озимая вика, озимый рапс, сурепица озимая, иногда озимая пшеница</w:t>
      </w:r>
      <w:r>
        <w:t xml:space="preserve"> на зеленую массу</w:t>
      </w:r>
      <w:r w:rsidRPr="001C7FB4">
        <w:t>.</w:t>
      </w:r>
    </w:p>
    <w:p w:rsidR="007407FD" w:rsidRPr="001C7FB4" w:rsidRDefault="007407FD" w:rsidP="007407FD">
      <w:pPr>
        <w:spacing w:line="233" w:lineRule="auto"/>
        <w:ind w:firstLine="284"/>
        <w:jc w:val="both"/>
      </w:pPr>
      <w:r w:rsidRPr="001C7FB4">
        <w:t>Озимые промежуточные культуры размещаются в паровых полях в качестве уплотн</w:t>
      </w:r>
      <w:r w:rsidRPr="001C7FB4">
        <w:t>я</w:t>
      </w:r>
      <w:r w:rsidRPr="001C7FB4">
        <w:t xml:space="preserve">ющей культуры занятого пара. Под уплотненные занятые пары в севооборотах отводятся поля после яровых зерновых культур. </w:t>
      </w:r>
    </w:p>
    <w:p w:rsidR="007C006F" w:rsidRPr="007C006F" w:rsidRDefault="007C006F" w:rsidP="007C006F">
      <w:pPr>
        <w:ind w:firstLine="567"/>
        <w:jc w:val="both"/>
      </w:pPr>
      <w:r w:rsidRPr="007C006F">
        <w:t>После изучения предшественников при составлении севооборотов необходимо знать следующее:</w:t>
      </w:r>
    </w:p>
    <w:p w:rsidR="007C006F" w:rsidRPr="007C006F" w:rsidRDefault="007C006F" w:rsidP="007C006F">
      <w:pPr>
        <w:ind w:firstLine="567"/>
        <w:jc w:val="both"/>
      </w:pPr>
      <w:r w:rsidRPr="007C006F">
        <w:t>1. По занятым парам нужно размещать озимые.</w:t>
      </w:r>
    </w:p>
    <w:p w:rsidR="007C006F" w:rsidRPr="007C006F" w:rsidRDefault="007C006F" w:rsidP="007C006F">
      <w:pPr>
        <w:ind w:firstLine="567"/>
        <w:jc w:val="both"/>
      </w:pPr>
      <w:r w:rsidRPr="007C006F">
        <w:t>2. После озимых, идущих по удобренным занятым парам, необходимо размещать ценные пропашные культуры (сахарную свеклу, картофель) или лен.</w:t>
      </w:r>
    </w:p>
    <w:p w:rsidR="007C006F" w:rsidRPr="007C006F" w:rsidRDefault="007C006F" w:rsidP="007C006F">
      <w:pPr>
        <w:ind w:firstLine="567"/>
        <w:jc w:val="both"/>
      </w:pPr>
      <w:r w:rsidRPr="007C006F">
        <w:t>3. После пропашных культур следует высевать ячмень, яровую пшеницу, зернобоб</w:t>
      </w:r>
      <w:r w:rsidRPr="007C006F">
        <w:t>о</w:t>
      </w:r>
      <w:r w:rsidRPr="007C006F">
        <w:t>вые культуры, лен, после ранних пропашных (картофель ранний, турнепс, кукуруза на с</w:t>
      </w:r>
      <w:r w:rsidRPr="007C006F">
        <w:t>и</w:t>
      </w:r>
      <w:r w:rsidRPr="007C006F">
        <w:t>лос в юго-западных районах республики) – озимые.</w:t>
      </w:r>
    </w:p>
    <w:p w:rsidR="007C006F" w:rsidRPr="007C006F" w:rsidRDefault="007C006F" w:rsidP="007C006F">
      <w:pPr>
        <w:ind w:firstLine="567"/>
        <w:jc w:val="both"/>
      </w:pPr>
      <w:r w:rsidRPr="007C006F">
        <w:t>4. При внесении органических удобрений и посеве промежуточных культур возмо</w:t>
      </w:r>
      <w:r w:rsidRPr="007C006F">
        <w:t>ж</w:t>
      </w:r>
      <w:r w:rsidRPr="007C006F">
        <w:t>ны повторные посевы зерновых, если они занимают более 50% площади севооборота. Не допускается размещение зерновых по зерновым в севооборотах элитно-семеноводческих посевов.</w:t>
      </w:r>
    </w:p>
    <w:p w:rsidR="007C006F" w:rsidRPr="007C006F" w:rsidRDefault="007C006F" w:rsidP="007C006F">
      <w:pPr>
        <w:ind w:firstLine="567"/>
        <w:jc w:val="both"/>
      </w:pPr>
      <w:r w:rsidRPr="007C006F">
        <w:t>5. Многолетние травы следует высевать под покров зерновых культур (озимых или яровых) при их урожайности не выше 35–40 ц/га. При более высоких урожаях подсев необходимо проводить под однолетние травы (вико-горохоовсяные смеси, люпин на зел</w:t>
      </w:r>
      <w:r w:rsidRPr="007C006F">
        <w:t>е</w:t>
      </w:r>
      <w:r w:rsidRPr="007C006F">
        <w:t>ную массу, а также озимую рожь на зеленую массу).</w:t>
      </w:r>
    </w:p>
    <w:p w:rsidR="007C006F" w:rsidRPr="007C006F" w:rsidRDefault="007C006F" w:rsidP="007C006F">
      <w:pPr>
        <w:ind w:firstLine="567"/>
        <w:jc w:val="both"/>
      </w:pPr>
      <w:r w:rsidRPr="007C006F">
        <w:t>6. По пласту и обороту пласта многолетних трав (бобовых и бобово-злаковых) и зе</w:t>
      </w:r>
      <w:r w:rsidRPr="007C006F">
        <w:t>р</w:t>
      </w:r>
      <w:r w:rsidRPr="007C006F">
        <w:t>нобобовым лучше размещать лен, яровую и озимую пшеницу, озимую рожь, ячмень, ка</w:t>
      </w:r>
      <w:r w:rsidRPr="007C006F">
        <w:t>р</w:t>
      </w:r>
      <w:r w:rsidRPr="007C006F">
        <w:t>тофель.</w:t>
      </w:r>
    </w:p>
    <w:p w:rsidR="007C006F" w:rsidRPr="007C006F" w:rsidRDefault="007C006F" w:rsidP="007C006F">
      <w:pPr>
        <w:ind w:firstLine="567"/>
        <w:jc w:val="both"/>
      </w:pPr>
      <w:r w:rsidRPr="007C006F">
        <w:t>7. Занятые пары следует начинать размещать по полям, наиболее засоренным со</w:t>
      </w:r>
      <w:r w:rsidRPr="007C006F">
        <w:t>р</w:t>
      </w:r>
      <w:r w:rsidRPr="007C006F">
        <w:t>ными растениями (после овса, ячменя, яровой пшеницы и др.).</w:t>
      </w:r>
    </w:p>
    <w:p w:rsidR="007C006F" w:rsidRPr="007C006F" w:rsidRDefault="007C006F" w:rsidP="007C006F">
      <w:pPr>
        <w:ind w:firstLine="567"/>
        <w:jc w:val="both"/>
      </w:pPr>
      <w:r w:rsidRPr="007C006F">
        <w:t>Промежуточные культуры размещаются после раноубираемых культур на зеленую массу или зерно либо же подсеваются под них.</w:t>
      </w:r>
    </w:p>
    <w:p w:rsidR="007C006F" w:rsidRPr="007C006F" w:rsidRDefault="007C006F" w:rsidP="007C006F">
      <w:pPr>
        <w:ind w:firstLine="567"/>
        <w:jc w:val="both"/>
      </w:pPr>
      <w:r w:rsidRPr="007C006F">
        <w:t>Следует придерживаться правила, чтобы более ценные для хозяйства и требовател</w:t>
      </w:r>
      <w:r w:rsidRPr="007C006F">
        <w:t>ь</w:t>
      </w:r>
      <w:r w:rsidRPr="007C006F">
        <w:t>ные к плодородию почвы культуры размещались по лучшим предшественникам.</w:t>
      </w:r>
    </w:p>
    <w:p w:rsidR="003802F3" w:rsidRPr="007C006F" w:rsidRDefault="003802F3" w:rsidP="007C006F">
      <w:pPr>
        <w:ind w:firstLine="567"/>
        <w:jc w:val="both"/>
        <w:rPr>
          <w:b/>
        </w:rPr>
      </w:pPr>
    </w:p>
    <w:p w:rsidR="00461D59" w:rsidRDefault="00282F6A" w:rsidP="00A21DCD">
      <w:pPr>
        <w:pStyle w:val="af1"/>
        <w:tabs>
          <w:tab w:val="left" w:pos="317"/>
        </w:tabs>
        <w:spacing w:after="0" w:line="240" w:lineRule="auto"/>
        <w:ind w:left="0"/>
        <w:jc w:val="both"/>
        <w:rPr>
          <w:rFonts w:ascii="Times New Roman" w:hAnsi="Times New Roman"/>
          <w:b/>
          <w:sz w:val="24"/>
          <w:szCs w:val="24"/>
        </w:rPr>
      </w:pPr>
      <w:r w:rsidRPr="00282F6A">
        <w:rPr>
          <w:rFonts w:ascii="Times New Roman" w:hAnsi="Times New Roman"/>
          <w:b/>
          <w:sz w:val="24"/>
          <w:szCs w:val="24"/>
        </w:rPr>
        <w:t>Работа 1</w:t>
      </w:r>
      <w:r w:rsidR="002A4672">
        <w:rPr>
          <w:rFonts w:ascii="Times New Roman" w:hAnsi="Times New Roman"/>
          <w:b/>
          <w:sz w:val="24"/>
          <w:szCs w:val="24"/>
        </w:rPr>
        <w:t>0</w:t>
      </w:r>
      <w:r w:rsidRPr="00282F6A">
        <w:rPr>
          <w:rFonts w:ascii="Times New Roman" w:hAnsi="Times New Roman"/>
          <w:b/>
          <w:sz w:val="24"/>
          <w:szCs w:val="24"/>
        </w:rPr>
        <w:t xml:space="preserve">. Проектирование и составление схем севооборотов применительно </w:t>
      </w:r>
    </w:p>
    <w:p w:rsidR="00282F6A" w:rsidRPr="00282F6A" w:rsidRDefault="00282F6A" w:rsidP="00A21DCD">
      <w:pPr>
        <w:pStyle w:val="af1"/>
        <w:tabs>
          <w:tab w:val="left" w:pos="317"/>
        </w:tabs>
        <w:spacing w:after="0" w:line="240" w:lineRule="auto"/>
        <w:ind w:left="0"/>
        <w:jc w:val="both"/>
        <w:rPr>
          <w:rFonts w:ascii="Times New Roman" w:hAnsi="Times New Roman"/>
          <w:b/>
          <w:sz w:val="24"/>
          <w:szCs w:val="24"/>
        </w:rPr>
      </w:pPr>
      <w:r w:rsidRPr="00282F6A">
        <w:rPr>
          <w:rFonts w:ascii="Times New Roman" w:hAnsi="Times New Roman"/>
          <w:b/>
          <w:sz w:val="24"/>
          <w:szCs w:val="24"/>
        </w:rPr>
        <w:t>к почвенно-климатическим условиям и специализации хозяйства</w:t>
      </w:r>
    </w:p>
    <w:p w:rsidR="00A21DCD" w:rsidRDefault="00A21DCD" w:rsidP="00A21DCD">
      <w:pPr>
        <w:ind w:firstLine="567"/>
        <w:jc w:val="both"/>
        <w:rPr>
          <w:b/>
        </w:rPr>
      </w:pPr>
    </w:p>
    <w:p w:rsidR="00282F6A" w:rsidRPr="00282F6A" w:rsidRDefault="00282F6A" w:rsidP="00A21DCD">
      <w:pPr>
        <w:ind w:firstLine="567"/>
        <w:jc w:val="both"/>
      </w:pPr>
      <w:r w:rsidRPr="00BE6313">
        <w:rPr>
          <w:b/>
          <w:i/>
        </w:rPr>
        <w:t>Задание:</w:t>
      </w:r>
      <w:r w:rsidRPr="00282F6A">
        <w:rPr>
          <w:b/>
        </w:rPr>
        <w:t xml:space="preserve"> </w:t>
      </w:r>
      <w:r w:rsidRPr="00282F6A">
        <w:t>1) изучить особенности составления севооборотов для различных почве</w:t>
      </w:r>
      <w:r w:rsidRPr="00282F6A">
        <w:t>н</w:t>
      </w:r>
      <w:r w:rsidRPr="00282F6A">
        <w:t>ных условий; 2) составить севообороты для хозяйств различной специализации.</w:t>
      </w:r>
    </w:p>
    <w:p w:rsidR="00282F6A" w:rsidRPr="00282F6A" w:rsidRDefault="00282F6A" w:rsidP="00A21DCD">
      <w:pPr>
        <w:ind w:firstLine="567"/>
        <w:jc w:val="both"/>
      </w:pPr>
      <w:r w:rsidRPr="00BE6313">
        <w:rPr>
          <w:b/>
          <w:i/>
        </w:rPr>
        <w:lastRenderedPageBreak/>
        <w:t>Материалы:</w:t>
      </w:r>
      <w:r w:rsidRPr="00282F6A">
        <w:rPr>
          <w:b/>
        </w:rPr>
        <w:t xml:space="preserve"> </w:t>
      </w:r>
      <w:r w:rsidRPr="00282F6A">
        <w:t>методические указания, таблицы.</w:t>
      </w:r>
    </w:p>
    <w:p w:rsidR="000C16A8" w:rsidRDefault="00282F6A" w:rsidP="00A21DCD">
      <w:pPr>
        <w:ind w:firstLine="567"/>
        <w:jc w:val="both"/>
        <w:rPr>
          <w:b/>
          <w:i/>
        </w:rPr>
      </w:pPr>
      <w:r w:rsidRPr="00282F6A">
        <w:rPr>
          <w:b/>
          <w:i/>
        </w:rPr>
        <w:t>Методические указания</w:t>
      </w:r>
      <w:r w:rsidR="000250C5">
        <w:rPr>
          <w:b/>
          <w:i/>
        </w:rPr>
        <w:t>.</w:t>
      </w:r>
    </w:p>
    <w:p w:rsidR="00461D59" w:rsidRPr="00461D59" w:rsidRDefault="00461D59" w:rsidP="00461D59">
      <w:pPr>
        <w:ind w:firstLine="567"/>
        <w:jc w:val="both"/>
      </w:pPr>
      <w:r w:rsidRPr="00461D59">
        <w:t>В соответствии с существующей классификацией установлены три типа севообор</w:t>
      </w:r>
      <w:r w:rsidRPr="00461D59">
        <w:t>о</w:t>
      </w:r>
      <w:r w:rsidRPr="00461D59">
        <w:t xml:space="preserve">тов: полевые, кормовые (прифермские и сенокосно-пастбищные) и специальные. В основу деления севооборотов на типы положен главный вид производимой растениеводческой продукции, т.е. их хозяйственное назначение. </w:t>
      </w:r>
    </w:p>
    <w:p w:rsidR="00461D59" w:rsidRPr="00461D59" w:rsidRDefault="00461D59" w:rsidP="00461D59">
      <w:pPr>
        <w:pStyle w:val="a8"/>
        <w:spacing w:after="0"/>
        <w:ind w:left="0" w:firstLine="567"/>
        <w:jc w:val="both"/>
      </w:pPr>
      <w:r w:rsidRPr="00461D59">
        <w:t>Севообороты каждого типа подразделяются на виды по соотношению культур, в них выращиваемых.</w:t>
      </w:r>
    </w:p>
    <w:p w:rsidR="00461D59" w:rsidRPr="00461D59" w:rsidRDefault="00461D59" w:rsidP="00461D59">
      <w:pPr>
        <w:pStyle w:val="a8"/>
        <w:spacing w:after="0"/>
        <w:ind w:left="0" w:firstLine="567"/>
        <w:jc w:val="both"/>
      </w:pPr>
      <w:r w:rsidRPr="00BE6313">
        <w:rPr>
          <w:b/>
          <w:i/>
        </w:rPr>
        <w:t>Полевые</w:t>
      </w:r>
      <w:r w:rsidRPr="00BE6313">
        <w:rPr>
          <w:i/>
        </w:rPr>
        <w:t xml:space="preserve"> </w:t>
      </w:r>
      <w:r w:rsidRPr="00BE6313">
        <w:rPr>
          <w:b/>
          <w:i/>
        </w:rPr>
        <w:t>севообороты</w:t>
      </w:r>
      <w:r w:rsidRPr="00461D59">
        <w:t xml:space="preserve"> предназначены для производства зерна, технических кул</w:t>
      </w:r>
      <w:r w:rsidRPr="00461D59">
        <w:t>ь</w:t>
      </w:r>
      <w:r w:rsidRPr="00461D59">
        <w:t>тур, картофеля. Однако в них выращивается и небольшое количество кормовых культур – клевера, клеверо-злаковых смесей, однолетних трав, кукурузы, так как они оказывают п</w:t>
      </w:r>
      <w:r w:rsidRPr="00461D59">
        <w:t>о</w:t>
      </w:r>
      <w:r w:rsidRPr="00461D59">
        <w:t>ложительное влияние на плодородие почвы и являются хорошими предшественниками.</w:t>
      </w:r>
    </w:p>
    <w:p w:rsidR="00461D59" w:rsidRPr="00461D59" w:rsidRDefault="00461D59" w:rsidP="00461D59">
      <w:pPr>
        <w:ind w:firstLine="567"/>
        <w:jc w:val="both"/>
      </w:pPr>
      <w:r w:rsidRPr="00461D59">
        <w:t>Основными видами полевых севооборотов являются следующие: зерно-травяно-пропашной или плодосменный (зерновые – 50%, пропашные и травы – по 25%), зерно-пропашной (зерновые и зернобобовые – 60–70%, пропашные – 30–40%), зерно-травяной (зерновые – 50% и более, остальная часть многолетние и однолетние травы), пропашной (пропашные – более 50%, остальная часть другие культуры), сидеральный (выращиваются культуры, заделываемые на зеленое удобрение).</w:t>
      </w:r>
    </w:p>
    <w:p w:rsidR="00461D59" w:rsidRPr="00461D59" w:rsidRDefault="00461D59" w:rsidP="00461D59">
      <w:pPr>
        <w:pStyle w:val="a8"/>
        <w:spacing w:after="0"/>
        <w:ind w:left="0" w:firstLine="567"/>
        <w:jc w:val="both"/>
      </w:pPr>
      <w:r w:rsidRPr="00461D59">
        <w:t>В хозяйствах, специализирующихся на производстве отдельных видов растениево</w:t>
      </w:r>
      <w:r w:rsidRPr="00461D59">
        <w:t>д</w:t>
      </w:r>
      <w:r w:rsidRPr="00461D59">
        <w:t>ческой продукции, могут быть специализированные полевые севообороты. Это так наз</w:t>
      </w:r>
      <w:r w:rsidRPr="00461D59">
        <w:t>ы</w:t>
      </w:r>
      <w:r w:rsidRPr="00461D59">
        <w:t>ваемый особый вид полевых севооборотов с предельно допустимым насыщением посевов одной из полевых культур или несколькими сходными по биологии культурами (напр</w:t>
      </w:r>
      <w:r w:rsidRPr="00461D59">
        <w:t>и</w:t>
      </w:r>
      <w:r w:rsidRPr="00461D59">
        <w:t>мер, зерновые).</w:t>
      </w:r>
    </w:p>
    <w:p w:rsidR="00461D59" w:rsidRPr="00461D59" w:rsidRDefault="00461D59" w:rsidP="00461D59">
      <w:pPr>
        <w:pStyle w:val="a8"/>
        <w:spacing w:after="0"/>
        <w:ind w:left="0" w:firstLine="567"/>
        <w:jc w:val="both"/>
      </w:pPr>
      <w:r w:rsidRPr="00461D59">
        <w:t>В хозяйствах Беларуси вводятся такие севообороты с насыщением зерновыми и зе</w:t>
      </w:r>
      <w:r w:rsidRPr="00461D59">
        <w:t>р</w:t>
      </w:r>
      <w:r w:rsidRPr="00461D59">
        <w:t>нобобовыми культурами (до 66,6–71,5%), льном (до 11,1–16,6%), картофелем (возможно 50%, но оптимальнее 22–33%), сахарной свеклой (до 10–20%).</w:t>
      </w:r>
    </w:p>
    <w:p w:rsidR="00461D59" w:rsidRPr="00461D59" w:rsidRDefault="00461D59" w:rsidP="00461D59">
      <w:pPr>
        <w:pStyle w:val="a8"/>
        <w:spacing w:after="0"/>
        <w:ind w:left="0" w:firstLine="567"/>
        <w:jc w:val="both"/>
      </w:pPr>
      <w:r w:rsidRPr="00BE6313">
        <w:rPr>
          <w:b/>
          <w:i/>
        </w:rPr>
        <w:t>Кормовые севообороты</w:t>
      </w:r>
      <w:r w:rsidRPr="00BE6313">
        <w:rPr>
          <w:i/>
        </w:rPr>
        <w:t xml:space="preserve"> </w:t>
      </w:r>
      <w:r w:rsidRPr="00461D59">
        <w:t xml:space="preserve">предназначены для производства сочных и грубых кормов. Травы, силосные и зернофуражные культуры (ячмень, овес) занимают в них более 50 % площади. </w:t>
      </w:r>
    </w:p>
    <w:p w:rsidR="00461D59" w:rsidRPr="00461D59" w:rsidRDefault="00461D59" w:rsidP="00461D59">
      <w:pPr>
        <w:pStyle w:val="a8"/>
        <w:spacing w:after="0"/>
        <w:ind w:left="0" w:firstLine="567"/>
        <w:jc w:val="both"/>
      </w:pPr>
      <w:r w:rsidRPr="00461D59">
        <w:t>В зависимости от продукции кормовых культур они делятся на две группы: сеноко</w:t>
      </w:r>
      <w:r w:rsidRPr="00461D59">
        <w:t>с</w:t>
      </w:r>
      <w:r w:rsidRPr="00461D59">
        <w:t>но-пастбищные и прифермские.</w:t>
      </w:r>
    </w:p>
    <w:p w:rsidR="00461D59" w:rsidRPr="00461D59" w:rsidRDefault="00461D59" w:rsidP="00461D59">
      <w:pPr>
        <w:pStyle w:val="a8"/>
        <w:spacing w:after="0"/>
        <w:ind w:left="0" w:firstLine="567"/>
        <w:jc w:val="both"/>
      </w:pPr>
      <w:r w:rsidRPr="00461D59">
        <w:t>Сенокосно-пастбищные делятся на виды: травяные (многолетние травы занимают 50% и более его площади, остальную часть – зерновые и однолетние травы) и зерно-травяные (зерновая группа представлена в основном зернофуражными культурами, кот</w:t>
      </w:r>
      <w:r w:rsidRPr="00461D59">
        <w:t>о</w:t>
      </w:r>
      <w:r w:rsidRPr="00461D59">
        <w:t>рые могут занимать до 50% площади, а остальная часть – многолетние и однолетние тр</w:t>
      </w:r>
      <w:r w:rsidRPr="00461D59">
        <w:t>а</w:t>
      </w:r>
      <w:r w:rsidRPr="00461D59">
        <w:t>вы).</w:t>
      </w:r>
    </w:p>
    <w:p w:rsidR="00461D59" w:rsidRPr="00461D59" w:rsidRDefault="00461D59" w:rsidP="00461D59">
      <w:pPr>
        <w:pStyle w:val="a8"/>
        <w:spacing w:after="0"/>
        <w:ind w:left="0" w:firstLine="567"/>
        <w:jc w:val="both"/>
      </w:pPr>
      <w:r w:rsidRPr="00461D59">
        <w:t>В прифермских севооборотах значительный удельный вес занимают корнеплодно-силосные растения (кукуруза, кормовые корнеплоды, кормовая капуста), однолетние и многолетние травы. Располагаются такие севообороты, как правило, вблизи животново</w:t>
      </w:r>
      <w:r w:rsidRPr="00461D59">
        <w:t>д</w:t>
      </w:r>
      <w:r w:rsidRPr="00461D59">
        <w:t>ческих ферм, которые являются источником органических удобрений и где скармливаю</w:t>
      </w:r>
      <w:r w:rsidRPr="00461D59">
        <w:t>т</w:t>
      </w:r>
      <w:r w:rsidRPr="00461D59">
        <w:t xml:space="preserve">ся возделываемые растения. </w:t>
      </w:r>
    </w:p>
    <w:p w:rsidR="00461D59" w:rsidRPr="00461D59" w:rsidRDefault="00461D59" w:rsidP="00461D59">
      <w:pPr>
        <w:pStyle w:val="a8"/>
        <w:spacing w:after="0"/>
        <w:ind w:left="0" w:firstLine="567"/>
        <w:jc w:val="both"/>
      </w:pPr>
      <w:r w:rsidRPr="00461D59">
        <w:t>Основными видами прифермских севооборотов являются пропашные (50% и более занимают пропашные культуры), травяно-пропашные (травы составляют не менее пол</w:t>
      </w:r>
      <w:r w:rsidRPr="00461D59">
        <w:t>о</w:t>
      </w:r>
      <w:r w:rsidRPr="00461D59">
        <w:t>вины площади, остальная часть – пропашные) и зерно-пропашные (зерновые занимают до 50%, остальные – зерновые).</w:t>
      </w:r>
    </w:p>
    <w:p w:rsidR="00461D59" w:rsidRPr="00461D59" w:rsidRDefault="00461D59" w:rsidP="00461D59">
      <w:pPr>
        <w:pStyle w:val="a8"/>
        <w:spacing w:after="0"/>
        <w:ind w:left="0" w:firstLine="567"/>
        <w:jc w:val="both"/>
      </w:pPr>
      <w:r w:rsidRPr="00BE6313">
        <w:rPr>
          <w:b/>
          <w:i/>
        </w:rPr>
        <w:t>Специальные севообороты</w:t>
      </w:r>
      <w:r w:rsidRPr="00461D59">
        <w:t xml:space="preserve"> предназначены для культур, требующих специальной технологии возделывания или размещаемые на участках, подверженных эрозионным пр</w:t>
      </w:r>
      <w:r w:rsidRPr="00461D59">
        <w:t>о</w:t>
      </w:r>
      <w:r w:rsidRPr="00461D59">
        <w:t>цессам. В условиях республики тип специальных севооборотов представлен овощными, плодовыми и почвозащитными севооборотами.</w:t>
      </w:r>
    </w:p>
    <w:p w:rsidR="00461D59" w:rsidRPr="00461D59" w:rsidRDefault="00461D59" w:rsidP="00461D59">
      <w:pPr>
        <w:pStyle w:val="a8"/>
        <w:spacing w:after="0"/>
        <w:ind w:left="0" w:firstLine="567"/>
        <w:jc w:val="both"/>
      </w:pPr>
      <w:r w:rsidRPr="00461D59">
        <w:lastRenderedPageBreak/>
        <w:t>В овощных севооборотах возделываются овощные культуры. Плодовые – организ</w:t>
      </w:r>
      <w:r w:rsidRPr="00461D59">
        <w:t>у</w:t>
      </w:r>
      <w:r w:rsidRPr="00461D59">
        <w:t>ются с целью выращивания саженцев плодовых культур. Почвозащитные – вводятся с ц</w:t>
      </w:r>
      <w:r w:rsidRPr="00461D59">
        <w:t>е</w:t>
      </w:r>
      <w:r w:rsidRPr="00461D59">
        <w:t>лью защиты почв от водной и ветровой эрозии.</w:t>
      </w:r>
    </w:p>
    <w:p w:rsidR="00461D59" w:rsidRPr="00461D59" w:rsidRDefault="00461D59" w:rsidP="00461D59">
      <w:pPr>
        <w:ind w:firstLine="567"/>
        <w:jc w:val="both"/>
      </w:pPr>
      <w:r w:rsidRPr="00461D59">
        <w:t>Учет почвенных условий в каждом почвенно-экологическом районе позволяет уст</w:t>
      </w:r>
      <w:r w:rsidRPr="00461D59">
        <w:t>а</w:t>
      </w:r>
      <w:r w:rsidRPr="00461D59">
        <w:t>новить структуру посевных площадей исходя из биологических требований самих культур к физико-химическим и агрохимическим свойствам почвы при введении севооборотов. Оптимизация структуры посевных площадей должна начинаться с объединения близких по свойствам почв в агропроизводствненные группы.</w:t>
      </w:r>
    </w:p>
    <w:p w:rsidR="00461D59" w:rsidRPr="00461D59" w:rsidRDefault="00461D59" w:rsidP="00461D59">
      <w:pPr>
        <w:ind w:firstLine="567"/>
        <w:jc w:val="both"/>
      </w:pPr>
      <w:r w:rsidRPr="00461D59">
        <w:t>При объединении почв в группы за основной показатель принимают класс их бон</w:t>
      </w:r>
      <w:r w:rsidRPr="00461D59">
        <w:t>и</w:t>
      </w:r>
      <w:r w:rsidRPr="00461D59">
        <w:t>тета. Этими материалами следует руководствоваться при обследовании и оценке приго</w:t>
      </w:r>
      <w:r w:rsidRPr="00461D59">
        <w:t>д</w:t>
      </w:r>
      <w:r w:rsidRPr="00461D59">
        <w:t>ности почв для возделывания сельскохозяйственных культур (табл.</w:t>
      </w:r>
      <w:r>
        <w:t xml:space="preserve"> 1</w:t>
      </w:r>
      <w:r w:rsidRPr="00461D59">
        <w:t>9).</w:t>
      </w:r>
    </w:p>
    <w:p w:rsidR="00461D59" w:rsidRDefault="00461D59" w:rsidP="00461D59">
      <w:pPr>
        <w:shd w:val="clear" w:color="auto" w:fill="FFFFFF"/>
        <w:autoSpaceDE w:val="0"/>
        <w:autoSpaceDN w:val="0"/>
        <w:adjustRightInd w:val="0"/>
        <w:ind w:firstLine="567"/>
        <w:jc w:val="both"/>
        <w:rPr>
          <w:b/>
        </w:rPr>
      </w:pPr>
    </w:p>
    <w:p w:rsidR="00461D59" w:rsidRPr="00461D59" w:rsidRDefault="00461D59" w:rsidP="00461D59">
      <w:pPr>
        <w:spacing w:line="216" w:lineRule="auto"/>
        <w:jc w:val="center"/>
        <w:rPr>
          <w:b/>
        </w:rPr>
      </w:pPr>
      <w:r w:rsidRPr="00461D59">
        <w:rPr>
          <w:spacing w:val="30"/>
        </w:rPr>
        <w:t xml:space="preserve">Таблица </w:t>
      </w:r>
      <w:r w:rsidRPr="0088679C">
        <w:t>19</w:t>
      </w:r>
      <w:r w:rsidRPr="00461D59">
        <w:rPr>
          <w:spacing w:val="20"/>
        </w:rPr>
        <w:t>.</w:t>
      </w:r>
      <w:r>
        <w:rPr>
          <w:spacing w:val="20"/>
        </w:rPr>
        <w:t xml:space="preserve"> </w:t>
      </w:r>
      <w:r w:rsidRPr="00461D59">
        <w:rPr>
          <w:b/>
        </w:rPr>
        <w:t>Пригодность почв для возделывания сельскохозяйственных культур</w:t>
      </w:r>
    </w:p>
    <w:p w:rsidR="00461D59" w:rsidRPr="0010189D" w:rsidRDefault="00461D59" w:rsidP="00461D59">
      <w:pPr>
        <w:spacing w:line="216" w:lineRule="auto"/>
        <w:ind w:firstLine="284"/>
        <w:jc w:val="center"/>
        <w:rPr>
          <w:sz w:val="16"/>
          <w:szCs w:val="16"/>
        </w:rPr>
      </w:pPr>
    </w:p>
    <w:tbl>
      <w:tblPr>
        <w:tblW w:w="9337" w:type="dxa"/>
        <w:jc w:val="center"/>
        <w:tblInd w:w="-3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85"/>
        <w:gridCol w:w="1559"/>
        <w:gridCol w:w="1559"/>
        <w:gridCol w:w="1559"/>
        <w:gridCol w:w="1134"/>
        <w:gridCol w:w="841"/>
      </w:tblGrid>
      <w:tr w:rsidR="00461D59" w:rsidRPr="00461D59" w:rsidTr="00461D59">
        <w:trPr>
          <w:jc w:val="center"/>
        </w:trPr>
        <w:tc>
          <w:tcPr>
            <w:tcW w:w="2685" w:type="dxa"/>
            <w:vMerge w:val="restart"/>
            <w:tcMar>
              <w:left w:w="57" w:type="dxa"/>
              <w:right w:w="57" w:type="dxa"/>
            </w:tcMar>
            <w:vAlign w:val="center"/>
          </w:tcPr>
          <w:p w:rsidR="00461D59" w:rsidRPr="00461D59" w:rsidRDefault="00461D59" w:rsidP="00461D59">
            <w:pPr>
              <w:jc w:val="center"/>
              <w:rPr>
                <w:sz w:val="20"/>
                <w:szCs w:val="20"/>
              </w:rPr>
            </w:pPr>
            <w:r w:rsidRPr="00461D59">
              <w:rPr>
                <w:sz w:val="20"/>
                <w:szCs w:val="20"/>
              </w:rPr>
              <w:t>Культуры</w:t>
            </w:r>
          </w:p>
        </w:tc>
        <w:tc>
          <w:tcPr>
            <w:tcW w:w="6652" w:type="dxa"/>
            <w:gridSpan w:val="5"/>
            <w:vAlign w:val="center"/>
          </w:tcPr>
          <w:p w:rsidR="00461D59" w:rsidRPr="00461D59" w:rsidRDefault="00461D59" w:rsidP="00461D59">
            <w:pPr>
              <w:jc w:val="center"/>
              <w:rPr>
                <w:sz w:val="20"/>
                <w:szCs w:val="20"/>
              </w:rPr>
            </w:pPr>
            <w:r w:rsidRPr="00461D59">
              <w:rPr>
                <w:sz w:val="20"/>
                <w:szCs w:val="20"/>
              </w:rPr>
              <w:t>Почвы</w:t>
            </w:r>
          </w:p>
        </w:tc>
      </w:tr>
      <w:tr w:rsidR="00461D59" w:rsidRPr="00461D59" w:rsidTr="00461D59">
        <w:trPr>
          <w:jc w:val="center"/>
        </w:trPr>
        <w:tc>
          <w:tcPr>
            <w:tcW w:w="2685" w:type="dxa"/>
            <w:vMerge/>
            <w:tcMar>
              <w:left w:w="57" w:type="dxa"/>
              <w:right w:w="57" w:type="dxa"/>
            </w:tcMar>
            <w:vAlign w:val="center"/>
          </w:tcPr>
          <w:p w:rsidR="00461D59" w:rsidRPr="00461D59" w:rsidRDefault="00461D59" w:rsidP="00461D59">
            <w:pPr>
              <w:jc w:val="center"/>
              <w:rPr>
                <w:sz w:val="20"/>
                <w:szCs w:val="20"/>
              </w:rPr>
            </w:pPr>
          </w:p>
        </w:tc>
        <w:tc>
          <w:tcPr>
            <w:tcW w:w="1559" w:type="dxa"/>
            <w:vMerge w:val="restart"/>
            <w:textDirection w:val="btLr"/>
            <w:vAlign w:val="center"/>
          </w:tcPr>
          <w:p w:rsidR="00461D59" w:rsidRPr="00461D59" w:rsidRDefault="00461D59" w:rsidP="00461D59">
            <w:pPr>
              <w:jc w:val="center"/>
              <w:rPr>
                <w:sz w:val="20"/>
                <w:szCs w:val="20"/>
              </w:rPr>
            </w:pPr>
            <w:r w:rsidRPr="00461D59">
              <w:rPr>
                <w:sz w:val="20"/>
                <w:szCs w:val="20"/>
              </w:rPr>
              <w:t>Дерново-подзолистые сугл</w:t>
            </w:r>
            <w:r w:rsidRPr="00461D59">
              <w:rPr>
                <w:sz w:val="20"/>
                <w:szCs w:val="20"/>
              </w:rPr>
              <w:t>и</w:t>
            </w:r>
            <w:r w:rsidRPr="00461D59">
              <w:rPr>
                <w:sz w:val="20"/>
                <w:szCs w:val="20"/>
              </w:rPr>
              <w:t>нистые и супесч</w:t>
            </w:r>
            <w:r w:rsidRPr="00461D59">
              <w:rPr>
                <w:sz w:val="20"/>
                <w:szCs w:val="20"/>
              </w:rPr>
              <w:t>а</w:t>
            </w:r>
            <w:r w:rsidRPr="00461D59">
              <w:rPr>
                <w:sz w:val="20"/>
                <w:szCs w:val="20"/>
              </w:rPr>
              <w:t xml:space="preserve">ные, подстилаемые мореной &lt; </w:t>
            </w:r>
            <w:smartTag w:uri="urn:schemas-microsoft-com:office:smarttags" w:element="metricconverter">
              <w:smartTagPr>
                <w:attr w:name="ProductID" w:val="1 м"/>
              </w:smartTagPr>
              <w:r w:rsidRPr="00461D59">
                <w:rPr>
                  <w:sz w:val="20"/>
                  <w:szCs w:val="20"/>
                </w:rPr>
                <w:t>1 м</w:t>
              </w:r>
            </w:smartTag>
          </w:p>
        </w:tc>
        <w:tc>
          <w:tcPr>
            <w:tcW w:w="3118" w:type="dxa"/>
            <w:gridSpan w:val="2"/>
            <w:vAlign w:val="center"/>
          </w:tcPr>
          <w:p w:rsidR="00461D59" w:rsidRPr="00461D59" w:rsidRDefault="00461D59" w:rsidP="00461D59">
            <w:pPr>
              <w:jc w:val="center"/>
              <w:rPr>
                <w:sz w:val="20"/>
                <w:szCs w:val="20"/>
              </w:rPr>
            </w:pPr>
            <w:r w:rsidRPr="00461D59">
              <w:rPr>
                <w:sz w:val="20"/>
                <w:szCs w:val="20"/>
              </w:rPr>
              <w:t>Дерново-подзолистые тяжелос</w:t>
            </w:r>
            <w:r w:rsidRPr="00461D59">
              <w:rPr>
                <w:sz w:val="20"/>
                <w:szCs w:val="20"/>
              </w:rPr>
              <w:t>у</w:t>
            </w:r>
            <w:r w:rsidRPr="00461D59">
              <w:rPr>
                <w:sz w:val="20"/>
                <w:szCs w:val="20"/>
              </w:rPr>
              <w:t>глинистые, глинистые, глеевые</w:t>
            </w:r>
          </w:p>
        </w:tc>
        <w:tc>
          <w:tcPr>
            <w:tcW w:w="1134" w:type="dxa"/>
            <w:vMerge w:val="restart"/>
            <w:textDirection w:val="btLr"/>
            <w:vAlign w:val="center"/>
          </w:tcPr>
          <w:p w:rsidR="00461D59" w:rsidRPr="00461D59" w:rsidRDefault="00461D59" w:rsidP="00461D59">
            <w:pPr>
              <w:jc w:val="center"/>
              <w:rPr>
                <w:sz w:val="20"/>
                <w:szCs w:val="20"/>
              </w:rPr>
            </w:pPr>
            <w:r w:rsidRPr="00461D59">
              <w:rPr>
                <w:sz w:val="20"/>
                <w:szCs w:val="20"/>
              </w:rPr>
              <w:t>Дерново-подзолистые песч</w:t>
            </w:r>
            <w:r w:rsidRPr="00461D59">
              <w:rPr>
                <w:sz w:val="20"/>
                <w:szCs w:val="20"/>
              </w:rPr>
              <w:t>а</w:t>
            </w:r>
            <w:r w:rsidRPr="00461D59">
              <w:rPr>
                <w:sz w:val="20"/>
                <w:szCs w:val="20"/>
              </w:rPr>
              <w:t xml:space="preserve">ные, супесчаные </w:t>
            </w:r>
          </w:p>
          <w:p w:rsidR="00461D59" w:rsidRPr="00461D59" w:rsidRDefault="00461D59" w:rsidP="00461D59">
            <w:pPr>
              <w:jc w:val="center"/>
              <w:rPr>
                <w:sz w:val="20"/>
                <w:szCs w:val="20"/>
              </w:rPr>
            </w:pPr>
            <w:r w:rsidRPr="00461D59">
              <w:rPr>
                <w:sz w:val="20"/>
                <w:szCs w:val="20"/>
              </w:rPr>
              <w:t>на песках</w:t>
            </w:r>
          </w:p>
        </w:tc>
        <w:tc>
          <w:tcPr>
            <w:tcW w:w="841" w:type="dxa"/>
            <w:vMerge w:val="restart"/>
            <w:textDirection w:val="btLr"/>
            <w:vAlign w:val="center"/>
          </w:tcPr>
          <w:p w:rsidR="00461D59" w:rsidRPr="00461D59" w:rsidRDefault="00461D59" w:rsidP="00461D59">
            <w:pPr>
              <w:jc w:val="center"/>
              <w:rPr>
                <w:sz w:val="20"/>
                <w:szCs w:val="20"/>
              </w:rPr>
            </w:pPr>
            <w:r w:rsidRPr="00461D59">
              <w:rPr>
                <w:sz w:val="20"/>
                <w:szCs w:val="20"/>
              </w:rPr>
              <w:t>Торфяно-болотные мощные, осушенные</w:t>
            </w:r>
          </w:p>
        </w:tc>
      </w:tr>
      <w:tr w:rsidR="00461D59" w:rsidRPr="00461D59" w:rsidTr="00461D59">
        <w:trPr>
          <w:cantSplit/>
          <w:trHeight w:val="1365"/>
          <w:jc w:val="center"/>
        </w:trPr>
        <w:tc>
          <w:tcPr>
            <w:tcW w:w="2685" w:type="dxa"/>
            <w:vMerge/>
            <w:tcMar>
              <w:left w:w="57" w:type="dxa"/>
              <w:right w:w="57" w:type="dxa"/>
            </w:tcMar>
            <w:vAlign w:val="center"/>
          </w:tcPr>
          <w:p w:rsidR="00461D59" w:rsidRPr="00461D59" w:rsidRDefault="00461D59" w:rsidP="00461D59">
            <w:pPr>
              <w:jc w:val="center"/>
              <w:rPr>
                <w:sz w:val="20"/>
                <w:szCs w:val="20"/>
              </w:rPr>
            </w:pPr>
          </w:p>
        </w:tc>
        <w:tc>
          <w:tcPr>
            <w:tcW w:w="1559" w:type="dxa"/>
            <w:vMerge/>
            <w:vAlign w:val="center"/>
          </w:tcPr>
          <w:p w:rsidR="00461D59" w:rsidRPr="00461D59" w:rsidRDefault="00461D59" w:rsidP="00461D59">
            <w:pPr>
              <w:jc w:val="center"/>
              <w:rPr>
                <w:sz w:val="20"/>
                <w:szCs w:val="20"/>
              </w:rPr>
            </w:pPr>
          </w:p>
        </w:tc>
        <w:tc>
          <w:tcPr>
            <w:tcW w:w="1559" w:type="dxa"/>
            <w:textDirection w:val="btLr"/>
            <w:vAlign w:val="center"/>
          </w:tcPr>
          <w:p w:rsidR="00461D59" w:rsidRPr="00461D59" w:rsidRDefault="00461D59" w:rsidP="00461D59">
            <w:pPr>
              <w:jc w:val="center"/>
              <w:rPr>
                <w:sz w:val="20"/>
                <w:szCs w:val="20"/>
              </w:rPr>
            </w:pPr>
            <w:r w:rsidRPr="00461D59">
              <w:rPr>
                <w:sz w:val="20"/>
                <w:szCs w:val="20"/>
              </w:rPr>
              <w:t>осушенные</w:t>
            </w:r>
          </w:p>
        </w:tc>
        <w:tc>
          <w:tcPr>
            <w:tcW w:w="1559" w:type="dxa"/>
            <w:textDirection w:val="btLr"/>
            <w:vAlign w:val="center"/>
          </w:tcPr>
          <w:p w:rsidR="00461D59" w:rsidRPr="00461D59" w:rsidRDefault="00461D59" w:rsidP="00461D59">
            <w:pPr>
              <w:jc w:val="center"/>
              <w:rPr>
                <w:sz w:val="20"/>
                <w:szCs w:val="20"/>
              </w:rPr>
            </w:pPr>
            <w:r w:rsidRPr="00461D59">
              <w:rPr>
                <w:sz w:val="20"/>
                <w:szCs w:val="20"/>
              </w:rPr>
              <w:t>неосушенные</w:t>
            </w:r>
          </w:p>
        </w:tc>
        <w:tc>
          <w:tcPr>
            <w:tcW w:w="1134" w:type="dxa"/>
            <w:vMerge/>
            <w:vAlign w:val="center"/>
          </w:tcPr>
          <w:p w:rsidR="00461D59" w:rsidRPr="00461D59" w:rsidRDefault="00461D59" w:rsidP="00461D59">
            <w:pPr>
              <w:jc w:val="center"/>
              <w:rPr>
                <w:sz w:val="20"/>
                <w:szCs w:val="20"/>
              </w:rPr>
            </w:pPr>
          </w:p>
        </w:tc>
        <w:tc>
          <w:tcPr>
            <w:tcW w:w="841" w:type="dxa"/>
            <w:vMerge/>
            <w:vAlign w:val="center"/>
          </w:tcPr>
          <w:p w:rsidR="00461D59" w:rsidRPr="00461D59" w:rsidRDefault="00461D59" w:rsidP="00461D59">
            <w:pPr>
              <w:jc w:val="center"/>
              <w:rPr>
                <w:sz w:val="20"/>
                <w:szCs w:val="20"/>
              </w:rPr>
            </w:pPr>
          </w:p>
        </w:tc>
      </w:tr>
      <w:tr w:rsidR="00461D59" w:rsidRPr="00461D59" w:rsidTr="00461D59">
        <w:trPr>
          <w:jc w:val="center"/>
        </w:trPr>
        <w:tc>
          <w:tcPr>
            <w:tcW w:w="2685" w:type="dxa"/>
            <w:tcMar>
              <w:left w:w="57" w:type="dxa"/>
              <w:right w:w="57" w:type="dxa"/>
            </w:tcMar>
            <w:vAlign w:val="center"/>
          </w:tcPr>
          <w:p w:rsidR="00461D59" w:rsidRPr="00461D59" w:rsidRDefault="00461D59" w:rsidP="00461D59">
            <w:pPr>
              <w:jc w:val="both"/>
              <w:rPr>
                <w:sz w:val="20"/>
                <w:szCs w:val="20"/>
              </w:rPr>
            </w:pPr>
            <w:r w:rsidRPr="00461D59">
              <w:rPr>
                <w:sz w:val="20"/>
                <w:szCs w:val="20"/>
              </w:rPr>
              <w:t>Озимая рожь</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134" w:type="dxa"/>
            <w:vAlign w:val="center"/>
          </w:tcPr>
          <w:p w:rsidR="00461D59" w:rsidRPr="00461D59" w:rsidRDefault="00461D59" w:rsidP="00461D59">
            <w:pPr>
              <w:jc w:val="center"/>
              <w:rPr>
                <w:sz w:val="20"/>
                <w:szCs w:val="20"/>
              </w:rPr>
            </w:pPr>
            <w:r w:rsidRPr="00461D59">
              <w:rPr>
                <w:sz w:val="20"/>
                <w:szCs w:val="20"/>
              </w:rPr>
              <w:t>++</w:t>
            </w:r>
          </w:p>
        </w:tc>
        <w:tc>
          <w:tcPr>
            <w:tcW w:w="841" w:type="dxa"/>
            <w:vAlign w:val="center"/>
          </w:tcPr>
          <w:p w:rsidR="00461D59" w:rsidRPr="00461D59" w:rsidRDefault="00461D59" w:rsidP="00461D59">
            <w:pPr>
              <w:jc w:val="center"/>
              <w:rPr>
                <w:sz w:val="20"/>
                <w:szCs w:val="20"/>
              </w:rPr>
            </w:pPr>
            <w:r w:rsidRPr="00461D59">
              <w:rPr>
                <w:sz w:val="20"/>
                <w:szCs w:val="20"/>
              </w:rPr>
              <w:t>++</w:t>
            </w:r>
          </w:p>
        </w:tc>
      </w:tr>
      <w:tr w:rsidR="00461D59" w:rsidRPr="00461D59" w:rsidTr="00461D59">
        <w:trPr>
          <w:jc w:val="center"/>
        </w:trPr>
        <w:tc>
          <w:tcPr>
            <w:tcW w:w="2685" w:type="dxa"/>
            <w:tcMar>
              <w:left w:w="57" w:type="dxa"/>
              <w:right w:w="57" w:type="dxa"/>
            </w:tcMar>
            <w:vAlign w:val="center"/>
          </w:tcPr>
          <w:p w:rsidR="00461D59" w:rsidRPr="00461D59" w:rsidRDefault="00461D59" w:rsidP="00461D59">
            <w:pPr>
              <w:jc w:val="both"/>
              <w:rPr>
                <w:sz w:val="20"/>
                <w:szCs w:val="20"/>
              </w:rPr>
            </w:pPr>
            <w:r w:rsidRPr="00461D59">
              <w:rPr>
                <w:sz w:val="20"/>
                <w:szCs w:val="20"/>
              </w:rPr>
              <w:t>Озимая пшеница</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134" w:type="dxa"/>
            <w:vAlign w:val="center"/>
          </w:tcPr>
          <w:p w:rsidR="00461D59" w:rsidRPr="00461D59" w:rsidRDefault="00461D59" w:rsidP="00461D59">
            <w:pPr>
              <w:jc w:val="center"/>
              <w:rPr>
                <w:sz w:val="20"/>
                <w:szCs w:val="20"/>
              </w:rPr>
            </w:pPr>
            <w:r w:rsidRPr="00461D59">
              <w:rPr>
                <w:sz w:val="20"/>
                <w:szCs w:val="20"/>
              </w:rPr>
              <w:t>−</w:t>
            </w:r>
          </w:p>
        </w:tc>
        <w:tc>
          <w:tcPr>
            <w:tcW w:w="841" w:type="dxa"/>
            <w:vAlign w:val="center"/>
          </w:tcPr>
          <w:p w:rsidR="00461D59" w:rsidRPr="00461D59" w:rsidRDefault="00461D59" w:rsidP="00461D59">
            <w:pPr>
              <w:jc w:val="center"/>
              <w:rPr>
                <w:sz w:val="20"/>
                <w:szCs w:val="20"/>
              </w:rPr>
            </w:pPr>
            <w:r w:rsidRPr="00461D59">
              <w:rPr>
                <w:sz w:val="20"/>
                <w:szCs w:val="20"/>
              </w:rPr>
              <w:t>−</w:t>
            </w:r>
          </w:p>
        </w:tc>
      </w:tr>
      <w:tr w:rsidR="00461D59" w:rsidRPr="00461D59" w:rsidTr="00461D59">
        <w:trPr>
          <w:jc w:val="center"/>
        </w:trPr>
        <w:tc>
          <w:tcPr>
            <w:tcW w:w="2685" w:type="dxa"/>
            <w:tcMar>
              <w:left w:w="57" w:type="dxa"/>
              <w:right w:w="57" w:type="dxa"/>
            </w:tcMar>
            <w:vAlign w:val="center"/>
          </w:tcPr>
          <w:p w:rsidR="00461D59" w:rsidRPr="00461D59" w:rsidRDefault="00461D59" w:rsidP="00461D59">
            <w:pPr>
              <w:jc w:val="both"/>
              <w:rPr>
                <w:sz w:val="20"/>
                <w:szCs w:val="20"/>
              </w:rPr>
            </w:pPr>
            <w:r w:rsidRPr="00461D59">
              <w:rPr>
                <w:sz w:val="20"/>
                <w:szCs w:val="20"/>
              </w:rPr>
              <w:t>Яровая пшеница</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134" w:type="dxa"/>
            <w:vAlign w:val="center"/>
          </w:tcPr>
          <w:p w:rsidR="00461D59" w:rsidRPr="00461D59" w:rsidRDefault="00461D59" w:rsidP="00461D59">
            <w:pPr>
              <w:jc w:val="center"/>
              <w:rPr>
                <w:sz w:val="20"/>
                <w:szCs w:val="20"/>
              </w:rPr>
            </w:pPr>
            <w:r w:rsidRPr="00461D59">
              <w:rPr>
                <w:sz w:val="20"/>
                <w:szCs w:val="20"/>
              </w:rPr>
              <w:t>+</w:t>
            </w:r>
          </w:p>
        </w:tc>
        <w:tc>
          <w:tcPr>
            <w:tcW w:w="841" w:type="dxa"/>
            <w:vAlign w:val="center"/>
          </w:tcPr>
          <w:p w:rsidR="00461D59" w:rsidRPr="00461D59" w:rsidRDefault="00461D59" w:rsidP="00461D59">
            <w:pPr>
              <w:jc w:val="center"/>
              <w:rPr>
                <w:sz w:val="20"/>
                <w:szCs w:val="20"/>
              </w:rPr>
            </w:pPr>
            <w:r w:rsidRPr="00461D59">
              <w:rPr>
                <w:sz w:val="20"/>
                <w:szCs w:val="20"/>
              </w:rPr>
              <w:t>++</w:t>
            </w:r>
          </w:p>
        </w:tc>
      </w:tr>
      <w:tr w:rsidR="00461D59" w:rsidRPr="00461D59" w:rsidTr="00461D59">
        <w:trPr>
          <w:jc w:val="center"/>
        </w:trPr>
        <w:tc>
          <w:tcPr>
            <w:tcW w:w="2685" w:type="dxa"/>
            <w:tcMar>
              <w:left w:w="57" w:type="dxa"/>
              <w:right w:w="57" w:type="dxa"/>
            </w:tcMar>
            <w:vAlign w:val="center"/>
          </w:tcPr>
          <w:p w:rsidR="00461D59" w:rsidRPr="00461D59" w:rsidRDefault="00461D59" w:rsidP="00461D59">
            <w:pPr>
              <w:jc w:val="both"/>
              <w:rPr>
                <w:sz w:val="20"/>
                <w:szCs w:val="20"/>
              </w:rPr>
            </w:pPr>
            <w:r w:rsidRPr="00461D59">
              <w:rPr>
                <w:sz w:val="20"/>
                <w:szCs w:val="20"/>
              </w:rPr>
              <w:t>Ячмень</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134" w:type="dxa"/>
            <w:vAlign w:val="center"/>
          </w:tcPr>
          <w:p w:rsidR="00461D59" w:rsidRPr="00461D59" w:rsidRDefault="00461D59" w:rsidP="00461D59">
            <w:pPr>
              <w:jc w:val="center"/>
              <w:rPr>
                <w:sz w:val="20"/>
                <w:szCs w:val="20"/>
              </w:rPr>
            </w:pPr>
            <w:r w:rsidRPr="00461D59">
              <w:rPr>
                <w:sz w:val="20"/>
                <w:szCs w:val="20"/>
              </w:rPr>
              <w:t>+</w:t>
            </w:r>
          </w:p>
        </w:tc>
        <w:tc>
          <w:tcPr>
            <w:tcW w:w="841" w:type="dxa"/>
            <w:vAlign w:val="center"/>
          </w:tcPr>
          <w:p w:rsidR="00461D59" w:rsidRPr="00461D59" w:rsidRDefault="00461D59" w:rsidP="00461D59">
            <w:pPr>
              <w:jc w:val="center"/>
              <w:rPr>
                <w:sz w:val="20"/>
                <w:szCs w:val="20"/>
              </w:rPr>
            </w:pPr>
            <w:r w:rsidRPr="00461D59">
              <w:rPr>
                <w:sz w:val="20"/>
                <w:szCs w:val="20"/>
              </w:rPr>
              <w:t>++</w:t>
            </w:r>
          </w:p>
        </w:tc>
      </w:tr>
      <w:tr w:rsidR="00461D59" w:rsidRPr="00461D59" w:rsidTr="00461D59">
        <w:trPr>
          <w:jc w:val="center"/>
        </w:trPr>
        <w:tc>
          <w:tcPr>
            <w:tcW w:w="2685" w:type="dxa"/>
            <w:tcMar>
              <w:left w:w="57" w:type="dxa"/>
              <w:right w:w="57" w:type="dxa"/>
            </w:tcMar>
            <w:vAlign w:val="center"/>
          </w:tcPr>
          <w:p w:rsidR="00461D59" w:rsidRPr="00461D59" w:rsidRDefault="00461D59" w:rsidP="00461D59">
            <w:pPr>
              <w:jc w:val="both"/>
              <w:rPr>
                <w:sz w:val="20"/>
                <w:szCs w:val="20"/>
              </w:rPr>
            </w:pPr>
            <w:r w:rsidRPr="00461D59">
              <w:rPr>
                <w:sz w:val="20"/>
                <w:szCs w:val="20"/>
              </w:rPr>
              <w:t>Овес</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134" w:type="dxa"/>
            <w:vAlign w:val="center"/>
          </w:tcPr>
          <w:p w:rsidR="00461D59" w:rsidRPr="00461D59" w:rsidRDefault="00461D59" w:rsidP="00461D59">
            <w:pPr>
              <w:jc w:val="center"/>
              <w:rPr>
                <w:sz w:val="20"/>
                <w:szCs w:val="20"/>
              </w:rPr>
            </w:pPr>
            <w:r w:rsidRPr="00461D59">
              <w:rPr>
                <w:sz w:val="20"/>
                <w:szCs w:val="20"/>
              </w:rPr>
              <w:t>++</w:t>
            </w:r>
          </w:p>
        </w:tc>
        <w:tc>
          <w:tcPr>
            <w:tcW w:w="841" w:type="dxa"/>
            <w:vAlign w:val="center"/>
          </w:tcPr>
          <w:p w:rsidR="00461D59" w:rsidRPr="00461D59" w:rsidRDefault="00461D59" w:rsidP="00461D59">
            <w:pPr>
              <w:jc w:val="center"/>
              <w:rPr>
                <w:sz w:val="20"/>
                <w:szCs w:val="20"/>
              </w:rPr>
            </w:pPr>
            <w:r w:rsidRPr="00461D59">
              <w:rPr>
                <w:sz w:val="20"/>
                <w:szCs w:val="20"/>
              </w:rPr>
              <w:t>++</w:t>
            </w:r>
          </w:p>
        </w:tc>
      </w:tr>
      <w:tr w:rsidR="00461D59" w:rsidRPr="00461D59" w:rsidTr="00461D59">
        <w:trPr>
          <w:jc w:val="center"/>
        </w:trPr>
        <w:tc>
          <w:tcPr>
            <w:tcW w:w="2685" w:type="dxa"/>
            <w:tcMar>
              <w:left w:w="57" w:type="dxa"/>
              <w:right w:w="57" w:type="dxa"/>
            </w:tcMar>
            <w:vAlign w:val="center"/>
          </w:tcPr>
          <w:p w:rsidR="00461D59" w:rsidRPr="00461D59" w:rsidRDefault="00461D59" w:rsidP="00461D59">
            <w:pPr>
              <w:jc w:val="both"/>
              <w:rPr>
                <w:sz w:val="20"/>
                <w:szCs w:val="20"/>
              </w:rPr>
            </w:pPr>
            <w:r w:rsidRPr="00461D59">
              <w:rPr>
                <w:sz w:val="20"/>
                <w:szCs w:val="20"/>
              </w:rPr>
              <w:t>Гречиха</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134" w:type="dxa"/>
            <w:vAlign w:val="center"/>
          </w:tcPr>
          <w:p w:rsidR="00461D59" w:rsidRPr="00461D59" w:rsidRDefault="00461D59" w:rsidP="00461D59">
            <w:pPr>
              <w:jc w:val="center"/>
              <w:rPr>
                <w:sz w:val="20"/>
                <w:szCs w:val="20"/>
              </w:rPr>
            </w:pPr>
            <w:r w:rsidRPr="00461D59">
              <w:rPr>
                <w:sz w:val="20"/>
                <w:szCs w:val="20"/>
              </w:rPr>
              <w:t>++</w:t>
            </w:r>
          </w:p>
        </w:tc>
        <w:tc>
          <w:tcPr>
            <w:tcW w:w="841" w:type="dxa"/>
            <w:vAlign w:val="center"/>
          </w:tcPr>
          <w:p w:rsidR="00461D59" w:rsidRPr="00461D59" w:rsidRDefault="00461D59" w:rsidP="00461D59">
            <w:pPr>
              <w:jc w:val="center"/>
              <w:rPr>
                <w:sz w:val="20"/>
                <w:szCs w:val="20"/>
              </w:rPr>
            </w:pPr>
            <w:r w:rsidRPr="00461D59">
              <w:rPr>
                <w:sz w:val="20"/>
                <w:szCs w:val="20"/>
              </w:rPr>
              <w:t>−</w:t>
            </w:r>
          </w:p>
        </w:tc>
      </w:tr>
      <w:tr w:rsidR="00461D59" w:rsidRPr="00461D59" w:rsidTr="00461D59">
        <w:trPr>
          <w:jc w:val="center"/>
        </w:trPr>
        <w:tc>
          <w:tcPr>
            <w:tcW w:w="2685" w:type="dxa"/>
            <w:tcMar>
              <w:left w:w="57" w:type="dxa"/>
              <w:right w:w="57" w:type="dxa"/>
            </w:tcMar>
            <w:vAlign w:val="center"/>
          </w:tcPr>
          <w:p w:rsidR="00461D59" w:rsidRPr="00461D59" w:rsidRDefault="00461D59" w:rsidP="00461D59">
            <w:pPr>
              <w:jc w:val="both"/>
              <w:rPr>
                <w:sz w:val="20"/>
                <w:szCs w:val="20"/>
              </w:rPr>
            </w:pPr>
            <w:r w:rsidRPr="00461D59">
              <w:rPr>
                <w:sz w:val="20"/>
                <w:szCs w:val="20"/>
              </w:rPr>
              <w:t>Просо</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134" w:type="dxa"/>
            <w:vAlign w:val="center"/>
          </w:tcPr>
          <w:p w:rsidR="00461D59" w:rsidRPr="00461D59" w:rsidRDefault="00461D59" w:rsidP="00461D59">
            <w:pPr>
              <w:jc w:val="center"/>
              <w:rPr>
                <w:sz w:val="20"/>
                <w:szCs w:val="20"/>
              </w:rPr>
            </w:pPr>
            <w:r w:rsidRPr="00461D59">
              <w:rPr>
                <w:sz w:val="20"/>
                <w:szCs w:val="20"/>
              </w:rPr>
              <w:t>++</w:t>
            </w:r>
          </w:p>
        </w:tc>
        <w:tc>
          <w:tcPr>
            <w:tcW w:w="841" w:type="dxa"/>
            <w:vAlign w:val="center"/>
          </w:tcPr>
          <w:p w:rsidR="00461D59" w:rsidRPr="00461D59" w:rsidRDefault="00461D59" w:rsidP="00461D59">
            <w:pPr>
              <w:jc w:val="center"/>
              <w:rPr>
                <w:sz w:val="20"/>
                <w:szCs w:val="20"/>
              </w:rPr>
            </w:pPr>
            <w:r w:rsidRPr="00461D59">
              <w:rPr>
                <w:sz w:val="20"/>
                <w:szCs w:val="20"/>
              </w:rPr>
              <w:t>−</w:t>
            </w:r>
          </w:p>
        </w:tc>
      </w:tr>
      <w:tr w:rsidR="00461D59" w:rsidRPr="00461D59" w:rsidTr="00461D59">
        <w:trPr>
          <w:jc w:val="center"/>
        </w:trPr>
        <w:tc>
          <w:tcPr>
            <w:tcW w:w="2685" w:type="dxa"/>
            <w:tcMar>
              <w:left w:w="57" w:type="dxa"/>
              <w:right w:w="57" w:type="dxa"/>
            </w:tcMar>
            <w:vAlign w:val="center"/>
          </w:tcPr>
          <w:p w:rsidR="00461D59" w:rsidRPr="00461D59" w:rsidRDefault="00461D59" w:rsidP="00461D59">
            <w:pPr>
              <w:jc w:val="both"/>
              <w:rPr>
                <w:sz w:val="20"/>
                <w:szCs w:val="20"/>
              </w:rPr>
            </w:pPr>
            <w:r w:rsidRPr="00461D59">
              <w:rPr>
                <w:sz w:val="20"/>
                <w:szCs w:val="20"/>
              </w:rPr>
              <w:t>Горох на зерно</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134" w:type="dxa"/>
            <w:vAlign w:val="center"/>
          </w:tcPr>
          <w:p w:rsidR="00461D59" w:rsidRPr="00461D59" w:rsidRDefault="00461D59" w:rsidP="00461D59">
            <w:pPr>
              <w:jc w:val="center"/>
              <w:rPr>
                <w:sz w:val="20"/>
                <w:szCs w:val="20"/>
              </w:rPr>
            </w:pPr>
            <w:r w:rsidRPr="00461D59">
              <w:rPr>
                <w:sz w:val="20"/>
                <w:szCs w:val="20"/>
              </w:rPr>
              <w:t>+</w:t>
            </w:r>
          </w:p>
        </w:tc>
        <w:tc>
          <w:tcPr>
            <w:tcW w:w="841" w:type="dxa"/>
            <w:vAlign w:val="center"/>
          </w:tcPr>
          <w:p w:rsidR="00461D59" w:rsidRPr="00461D59" w:rsidRDefault="00461D59" w:rsidP="00461D59">
            <w:pPr>
              <w:jc w:val="center"/>
              <w:rPr>
                <w:sz w:val="20"/>
                <w:szCs w:val="20"/>
              </w:rPr>
            </w:pPr>
            <w:r w:rsidRPr="00461D59">
              <w:rPr>
                <w:sz w:val="20"/>
                <w:szCs w:val="20"/>
              </w:rPr>
              <w:t>−</w:t>
            </w:r>
          </w:p>
        </w:tc>
      </w:tr>
      <w:tr w:rsidR="00461D59" w:rsidRPr="00461D59" w:rsidTr="00461D59">
        <w:trPr>
          <w:jc w:val="center"/>
        </w:trPr>
        <w:tc>
          <w:tcPr>
            <w:tcW w:w="2685" w:type="dxa"/>
            <w:tcMar>
              <w:left w:w="57" w:type="dxa"/>
              <w:right w:w="57" w:type="dxa"/>
            </w:tcMar>
            <w:vAlign w:val="center"/>
          </w:tcPr>
          <w:p w:rsidR="00461D59" w:rsidRPr="00461D59" w:rsidRDefault="00461D59" w:rsidP="00461D59">
            <w:pPr>
              <w:jc w:val="both"/>
              <w:rPr>
                <w:sz w:val="20"/>
                <w:szCs w:val="20"/>
              </w:rPr>
            </w:pPr>
            <w:r w:rsidRPr="00461D59">
              <w:rPr>
                <w:sz w:val="20"/>
                <w:szCs w:val="20"/>
              </w:rPr>
              <w:t>Вика на зерно</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134" w:type="dxa"/>
            <w:vAlign w:val="center"/>
          </w:tcPr>
          <w:p w:rsidR="00461D59" w:rsidRPr="00461D59" w:rsidRDefault="00461D59" w:rsidP="00461D59">
            <w:pPr>
              <w:jc w:val="center"/>
              <w:rPr>
                <w:sz w:val="20"/>
                <w:szCs w:val="20"/>
              </w:rPr>
            </w:pPr>
            <w:r w:rsidRPr="00461D59">
              <w:rPr>
                <w:sz w:val="20"/>
                <w:szCs w:val="20"/>
              </w:rPr>
              <w:t>+</w:t>
            </w:r>
          </w:p>
        </w:tc>
        <w:tc>
          <w:tcPr>
            <w:tcW w:w="841" w:type="dxa"/>
            <w:vAlign w:val="center"/>
          </w:tcPr>
          <w:p w:rsidR="00461D59" w:rsidRPr="00461D59" w:rsidRDefault="00461D59" w:rsidP="00461D59">
            <w:pPr>
              <w:jc w:val="center"/>
              <w:rPr>
                <w:sz w:val="20"/>
                <w:szCs w:val="20"/>
              </w:rPr>
            </w:pPr>
            <w:r w:rsidRPr="00461D59">
              <w:rPr>
                <w:sz w:val="20"/>
                <w:szCs w:val="20"/>
              </w:rPr>
              <w:t>−</w:t>
            </w:r>
          </w:p>
        </w:tc>
      </w:tr>
      <w:tr w:rsidR="00461D59" w:rsidRPr="00461D59" w:rsidTr="00461D59">
        <w:trPr>
          <w:jc w:val="center"/>
        </w:trPr>
        <w:tc>
          <w:tcPr>
            <w:tcW w:w="2685" w:type="dxa"/>
            <w:tcMar>
              <w:left w:w="57" w:type="dxa"/>
              <w:right w:w="57" w:type="dxa"/>
            </w:tcMar>
            <w:vAlign w:val="center"/>
          </w:tcPr>
          <w:p w:rsidR="00461D59" w:rsidRPr="00461D59" w:rsidRDefault="00461D59" w:rsidP="00461D59">
            <w:pPr>
              <w:jc w:val="both"/>
              <w:rPr>
                <w:sz w:val="20"/>
                <w:szCs w:val="20"/>
              </w:rPr>
            </w:pPr>
            <w:r w:rsidRPr="00461D59">
              <w:rPr>
                <w:sz w:val="20"/>
                <w:szCs w:val="20"/>
              </w:rPr>
              <w:t>Люпин на зерно</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134" w:type="dxa"/>
            <w:vAlign w:val="center"/>
          </w:tcPr>
          <w:p w:rsidR="00461D59" w:rsidRPr="00461D59" w:rsidRDefault="00461D59" w:rsidP="00461D59">
            <w:pPr>
              <w:jc w:val="center"/>
              <w:rPr>
                <w:sz w:val="20"/>
                <w:szCs w:val="20"/>
              </w:rPr>
            </w:pPr>
            <w:r w:rsidRPr="00461D59">
              <w:rPr>
                <w:sz w:val="20"/>
                <w:szCs w:val="20"/>
              </w:rPr>
              <w:t>++</w:t>
            </w:r>
          </w:p>
        </w:tc>
        <w:tc>
          <w:tcPr>
            <w:tcW w:w="841" w:type="dxa"/>
            <w:vAlign w:val="center"/>
          </w:tcPr>
          <w:p w:rsidR="00461D59" w:rsidRPr="00461D59" w:rsidRDefault="00461D59" w:rsidP="00461D59">
            <w:pPr>
              <w:jc w:val="center"/>
              <w:rPr>
                <w:sz w:val="20"/>
                <w:szCs w:val="20"/>
              </w:rPr>
            </w:pPr>
            <w:r w:rsidRPr="00461D59">
              <w:rPr>
                <w:sz w:val="20"/>
                <w:szCs w:val="20"/>
              </w:rPr>
              <w:t>−</w:t>
            </w:r>
          </w:p>
        </w:tc>
      </w:tr>
      <w:tr w:rsidR="00461D59" w:rsidRPr="00461D59" w:rsidTr="00461D59">
        <w:trPr>
          <w:jc w:val="center"/>
        </w:trPr>
        <w:tc>
          <w:tcPr>
            <w:tcW w:w="2685" w:type="dxa"/>
            <w:tcMar>
              <w:left w:w="57" w:type="dxa"/>
              <w:right w:w="57" w:type="dxa"/>
            </w:tcMar>
            <w:vAlign w:val="center"/>
          </w:tcPr>
          <w:p w:rsidR="00461D59" w:rsidRPr="00461D59" w:rsidRDefault="00461D59" w:rsidP="00461D59">
            <w:pPr>
              <w:jc w:val="both"/>
              <w:rPr>
                <w:sz w:val="20"/>
                <w:szCs w:val="20"/>
              </w:rPr>
            </w:pPr>
            <w:r w:rsidRPr="00461D59">
              <w:rPr>
                <w:sz w:val="20"/>
                <w:szCs w:val="20"/>
              </w:rPr>
              <w:t>Лен</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134" w:type="dxa"/>
            <w:vAlign w:val="center"/>
          </w:tcPr>
          <w:p w:rsidR="00461D59" w:rsidRPr="00461D59" w:rsidRDefault="00461D59" w:rsidP="00461D59">
            <w:pPr>
              <w:jc w:val="center"/>
              <w:rPr>
                <w:sz w:val="20"/>
                <w:szCs w:val="20"/>
              </w:rPr>
            </w:pPr>
            <w:r w:rsidRPr="00461D59">
              <w:rPr>
                <w:sz w:val="20"/>
                <w:szCs w:val="20"/>
              </w:rPr>
              <w:t>−</w:t>
            </w:r>
          </w:p>
        </w:tc>
        <w:tc>
          <w:tcPr>
            <w:tcW w:w="841" w:type="dxa"/>
            <w:vAlign w:val="center"/>
          </w:tcPr>
          <w:p w:rsidR="00461D59" w:rsidRPr="00461D59" w:rsidRDefault="00461D59" w:rsidP="00461D59">
            <w:pPr>
              <w:jc w:val="center"/>
              <w:rPr>
                <w:sz w:val="20"/>
                <w:szCs w:val="20"/>
              </w:rPr>
            </w:pPr>
            <w:r w:rsidRPr="00461D59">
              <w:rPr>
                <w:sz w:val="20"/>
                <w:szCs w:val="20"/>
              </w:rPr>
              <w:t>−</w:t>
            </w:r>
          </w:p>
        </w:tc>
      </w:tr>
      <w:tr w:rsidR="00461D59" w:rsidRPr="00461D59" w:rsidTr="00461D59">
        <w:trPr>
          <w:jc w:val="center"/>
        </w:trPr>
        <w:tc>
          <w:tcPr>
            <w:tcW w:w="2685" w:type="dxa"/>
            <w:tcMar>
              <w:left w:w="57" w:type="dxa"/>
              <w:right w:w="57" w:type="dxa"/>
            </w:tcMar>
            <w:vAlign w:val="center"/>
          </w:tcPr>
          <w:p w:rsidR="00461D59" w:rsidRPr="00461D59" w:rsidRDefault="00461D59" w:rsidP="00461D59">
            <w:pPr>
              <w:jc w:val="both"/>
              <w:rPr>
                <w:sz w:val="20"/>
                <w:szCs w:val="20"/>
              </w:rPr>
            </w:pPr>
            <w:r w:rsidRPr="00461D59">
              <w:rPr>
                <w:sz w:val="20"/>
                <w:szCs w:val="20"/>
              </w:rPr>
              <w:t>Картофель</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134" w:type="dxa"/>
            <w:vAlign w:val="center"/>
          </w:tcPr>
          <w:p w:rsidR="00461D59" w:rsidRPr="00461D59" w:rsidRDefault="00461D59" w:rsidP="00461D59">
            <w:pPr>
              <w:jc w:val="center"/>
              <w:rPr>
                <w:sz w:val="20"/>
                <w:szCs w:val="20"/>
              </w:rPr>
            </w:pPr>
            <w:r w:rsidRPr="00461D59">
              <w:rPr>
                <w:sz w:val="20"/>
                <w:szCs w:val="20"/>
              </w:rPr>
              <w:t>+</w:t>
            </w:r>
          </w:p>
        </w:tc>
        <w:tc>
          <w:tcPr>
            <w:tcW w:w="841" w:type="dxa"/>
            <w:vAlign w:val="center"/>
          </w:tcPr>
          <w:p w:rsidR="00461D59" w:rsidRPr="00461D59" w:rsidRDefault="00461D59" w:rsidP="00461D59">
            <w:pPr>
              <w:jc w:val="center"/>
              <w:rPr>
                <w:sz w:val="20"/>
                <w:szCs w:val="20"/>
              </w:rPr>
            </w:pPr>
            <w:r w:rsidRPr="00461D59">
              <w:rPr>
                <w:sz w:val="20"/>
                <w:szCs w:val="20"/>
              </w:rPr>
              <w:t>++</w:t>
            </w:r>
          </w:p>
        </w:tc>
      </w:tr>
      <w:tr w:rsidR="00461D59" w:rsidRPr="00461D59" w:rsidTr="00461D59">
        <w:trPr>
          <w:jc w:val="center"/>
        </w:trPr>
        <w:tc>
          <w:tcPr>
            <w:tcW w:w="2685" w:type="dxa"/>
            <w:tcMar>
              <w:left w:w="57" w:type="dxa"/>
              <w:right w:w="57" w:type="dxa"/>
            </w:tcMar>
            <w:vAlign w:val="center"/>
          </w:tcPr>
          <w:p w:rsidR="00461D59" w:rsidRPr="00461D59" w:rsidRDefault="00461D59" w:rsidP="00461D59">
            <w:pPr>
              <w:jc w:val="both"/>
              <w:rPr>
                <w:sz w:val="20"/>
                <w:szCs w:val="20"/>
              </w:rPr>
            </w:pPr>
            <w:r w:rsidRPr="00461D59">
              <w:rPr>
                <w:sz w:val="20"/>
                <w:szCs w:val="20"/>
              </w:rPr>
              <w:t>Корнеплоды</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134" w:type="dxa"/>
            <w:vAlign w:val="center"/>
          </w:tcPr>
          <w:p w:rsidR="00461D59" w:rsidRPr="00461D59" w:rsidRDefault="00461D59" w:rsidP="00461D59">
            <w:pPr>
              <w:jc w:val="center"/>
              <w:rPr>
                <w:sz w:val="20"/>
                <w:szCs w:val="20"/>
              </w:rPr>
            </w:pPr>
            <w:r w:rsidRPr="00461D59">
              <w:rPr>
                <w:sz w:val="20"/>
                <w:szCs w:val="20"/>
              </w:rPr>
              <w:t>−</w:t>
            </w:r>
          </w:p>
        </w:tc>
        <w:tc>
          <w:tcPr>
            <w:tcW w:w="841" w:type="dxa"/>
            <w:vAlign w:val="center"/>
          </w:tcPr>
          <w:p w:rsidR="00461D59" w:rsidRPr="00461D59" w:rsidRDefault="00461D59" w:rsidP="00461D59">
            <w:pPr>
              <w:jc w:val="center"/>
              <w:rPr>
                <w:sz w:val="20"/>
                <w:szCs w:val="20"/>
              </w:rPr>
            </w:pPr>
            <w:r w:rsidRPr="00461D59">
              <w:rPr>
                <w:sz w:val="20"/>
                <w:szCs w:val="20"/>
              </w:rPr>
              <w:t>++</w:t>
            </w:r>
          </w:p>
        </w:tc>
      </w:tr>
      <w:tr w:rsidR="00461D59" w:rsidRPr="00461D59" w:rsidTr="00461D59">
        <w:trPr>
          <w:jc w:val="center"/>
        </w:trPr>
        <w:tc>
          <w:tcPr>
            <w:tcW w:w="2685" w:type="dxa"/>
            <w:tcMar>
              <w:left w:w="57" w:type="dxa"/>
              <w:right w:w="57" w:type="dxa"/>
            </w:tcMar>
            <w:vAlign w:val="center"/>
          </w:tcPr>
          <w:p w:rsidR="00461D59" w:rsidRPr="00461D59" w:rsidRDefault="00461D59" w:rsidP="00461D59">
            <w:pPr>
              <w:jc w:val="both"/>
              <w:rPr>
                <w:sz w:val="20"/>
                <w:szCs w:val="20"/>
              </w:rPr>
            </w:pPr>
            <w:r w:rsidRPr="00461D59">
              <w:rPr>
                <w:sz w:val="20"/>
                <w:szCs w:val="20"/>
              </w:rPr>
              <w:t>Кукуруза</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134" w:type="dxa"/>
            <w:vAlign w:val="center"/>
          </w:tcPr>
          <w:p w:rsidR="00461D59" w:rsidRPr="00461D59" w:rsidRDefault="00461D59" w:rsidP="00461D59">
            <w:pPr>
              <w:jc w:val="center"/>
              <w:rPr>
                <w:sz w:val="20"/>
                <w:szCs w:val="20"/>
              </w:rPr>
            </w:pPr>
            <w:r w:rsidRPr="00461D59">
              <w:rPr>
                <w:sz w:val="20"/>
                <w:szCs w:val="20"/>
              </w:rPr>
              <w:t>−</w:t>
            </w:r>
          </w:p>
        </w:tc>
        <w:tc>
          <w:tcPr>
            <w:tcW w:w="841" w:type="dxa"/>
            <w:vAlign w:val="center"/>
          </w:tcPr>
          <w:p w:rsidR="00461D59" w:rsidRPr="00461D59" w:rsidRDefault="00461D59" w:rsidP="00461D59">
            <w:pPr>
              <w:jc w:val="center"/>
              <w:rPr>
                <w:sz w:val="20"/>
                <w:szCs w:val="20"/>
              </w:rPr>
            </w:pPr>
            <w:r w:rsidRPr="00461D59">
              <w:rPr>
                <w:sz w:val="20"/>
                <w:szCs w:val="20"/>
              </w:rPr>
              <w:t>+</w:t>
            </w:r>
          </w:p>
        </w:tc>
      </w:tr>
      <w:tr w:rsidR="00461D59" w:rsidRPr="00461D59" w:rsidTr="00461D59">
        <w:trPr>
          <w:jc w:val="center"/>
        </w:trPr>
        <w:tc>
          <w:tcPr>
            <w:tcW w:w="2685" w:type="dxa"/>
            <w:tcMar>
              <w:left w:w="57" w:type="dxa"/>
              <w:right w:w="57" w:type="dxa"/>
            </w:tcMar>
            <w:vAlign w:val="center"/>
          </w:tcPr>
          <w:p w:rsidR="00461D59" w:rsidRPr="00461D59" w:rsidRDefault="00461D59" w:rsidP="00461D59">
            <w:pPr>
              <w:jc w:val="both"/>
              <w:rPr>
                <w:sz w:val="20"/>
                <w:szCs w:val="20"/>
              </w:rPr>
            </w:pPr>
            <w:r w:rsidRPr="00461D59">
              <w:rPr>
                <w:sz w:val="20"/>
                <w:szCs w:val="20"/>
              </w:rPr>
              <w:t>Однолетние травы</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134" w:type="dxa"/>
            <w:vAlign w:val="center"/>
          </w:tcPr>
          <w:p w:rsidR="00461D59" w:rsidRPr="00461D59" w:rsidRDefault="00461D59" w:rsidP="00461D59">
            <w:pPr>
              <w:jc w:val="center"/>
              <w:rPr>
                <w:sz w:val="20"/>
                <w:szCs w:val="20"/>
              </w:rPr>
            </w:pPr>
            <w:r w:rsidRPr="00461D59">
              <w:rPr>
                <w:sz w:val="20"/>
                <w:szCs w:val="20"/>
              </w:rPr>
              <w:t>++</w:t>
            </w:r>
          </w:p>
        </w:tc>
        <w:tc>
          <w:tcPr>
            <w:tcW w:w="841" w:type="dxa"/>
            <w:vAlign w:val="center"/>
          </w:tcPr>
          <w:p w:rsidR="00461D59" w:rsidRPr="00461D59" w:rsidRDefault="00461D59" w:rsidP="00461D59">
            <w:pPr>
              <w:jc w:val="center"/>
              <w:rPr>
                <w:sz w:val="20"/>
                <w:szCs w:val="20"/>
              </w:rPr>
            </w:pPr>
            <w:r w:rsidRPr="00461D59">
              <w:rPr>
                <w:sz w:val="20"/>
                <w:szCs w:val="20"/>
              </w:rPr>
              <w:t>++</w:t>
            </w:r>
          </w:p>
        </w:tc>
      </w:tr>
      <w:tr w:rsidR="00461D59" w:rsidRPr="00461D59" w:rsidTr="00461D59">
        <w:trPr>
          <w:jc w:val="center"/>
        </w:trPr>
        <w:tc>
          <w:tcPr>
            <w:tcW w:w="2685" w:type="dxa"/>
            <w:tcMar>
              <w:left w:w="57" w:type="dxa"/>
              <w:right w:w="57" w:type="dxa"/>
            </w:tcMar>
            <w:vAlign w:val="center"/>
          </w:tcPr>
          <w:p w:rsidR="00461D59" w:rsidRPr="00461D59" w:rsidRDefault="00461D59" w:rsidP="00461D59">
            <w:pPr>
              <w:jc w:val="both"/>
              <w:rPr>
                <w:sz w:val="20"/>
                <w:szCs w:val="20"/>
              </w:rPr>
            </w:pPr>
            <w:r w:rsidRPr="00461D59">
              <w:rPr>
                <w:sz w:val="20"/>
                <w:szCs w:val="20"/>
              </w:rPr>
              <w:t>Многолетние бобовые травы</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134" w:type="dxa"/>
            <w:vAlign w:val="center"/>
          </w:tcPr>
          <w:p w:rsidR="00461D59" w:rsidRPr="00461D59" w:rsidRDefault="00461D59" w:rsidP="00461D59">
            <w:pPr>
              <w:jc w:val="center"/>
              <w:rPr>
                <w:sz w:val="20"/>
                <w:szCs w:val="20"/>
              </w:rPr>
            </w:pPr>
            <w:r w:rsidRPr="00461D59">
              <w:rPr>
                <w:sz w:val="20"/>
                <w:szCs w:val="20"/>
              </w:rPr>
              <w:t>−</w:t>
            </w:r>
          </w:p>
        </w:tc>
        <w:tc>
          <w:tcPr>
            <w:tcW w:w="841" w:type="dxa"/>
            <w:vAlign w:val="center"/>
          </w:tcPr>
          <w:p w:rsidR="00461D59" w:rsidRPr="00461D59" w:rsidRDefault="00461D59" w:rsidP="00461D59">
            <w:pPr>
              <w:jc w:val="center"/>
              <w:rPr>
                <w:sz w:val="20"/>
                <w:szCs w:val="20"/>
              </w:rPr>
            </w:pPr>
            <w:r w:rsidRPr="00461D59">
              <w:rPr>
                <w:sz w:val="20"/>
                <w:szCs w:val="20"/>
              </w:rPr>
              <w:t>−</w:t>
            </w:r>
          </w:p>
        </w:tc>
      </w:tr>
      <w:tr w:rsidR="00461D59" w:rsidRPr="00461D59" w:rsidTr="00461D59">
        <w:trPr>
          <w:jc w:val="center"/>
        </w:trPr>
        <w:tc>
          <w:tcPr>
            <w:tcW w:w="2685" w:type="dxa"/>
            <w:tcMar>
              <w:left w:w="57" w:type="dxa"/>
              <w:right w:w="57" w:type="dxa"/>
            </w:tcMar>
            <w:vAlign w:val="center"/>
          </w:tcPr>
          <w:p w:rsidR="00461D59" w:rsidRPr="00461D59" w:rsidRDefault="00461D59" w:rsidP="00461D59">
            <w:pPr>
              <w:jc w:val="both"/>
              <w:rPr>
                <w:sz w:val="20"/>
                <w:szCs w:val="20"/>
              </w:rPr>
            </w:pPr>
            <w:r w:rsidRPr="00461D59">
              <w:rPr>
                <w:sz w:val="20"/>
                <w:szCs w:val="20"/>
              </w:rPr>
              <w:t>Многолетние злаковые травы</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559" w:type="dxa"/>
            <w:vAlign w:val="center"/>
          </w:tcPr>
          <w:p w:rsidR="00461D59" w:rsidRPr="00461D59" w:rsidRDefault="00461D59" w:rsidP="00461D59">
            <w:pPr>
              <w:jc w:val="center"/>
              <w:rPr>
                <w:sz w:val="20"/>
                <w:szCs w:val="20"/>
              </w:rPr>
            </w:pPr>
            <w:r w:rsidRPr="00461D59">
              <w:rPr>
                <w:sz w:val="20"/>
                <w:szCs w:val="20"/>
              </w:rPr>
              <w:t>++</w:t>
            </w:r>
          </w:p>
        </w:tc>
        <w:tc>
          <w:tcPr>
            <w:tcW w:w="1134" w:type="dxa"/>
            <w:vAlign w:val="center"/>
          </w:tcPr>
          <w:p w:rsidR="00461D59" w:rsidRPr="00461D59" w:rsidRDefault="00461D59" w:rsidP="00461D59">
            <w:pPr>
              <w:jc w:val="center"/>
              <w:rPr>
                <w:sz w:val="20"/>
                <w:szCs w:val="20"/>
              </w:rPr>
            </w:pPr>
            <w:r w:rsidRPr="00461D59">
              <w:rPr>
                <w:sz w:val="20"/>
                <w:szCs w:val="20"/>
              </w:rPr>
              <w:t>−</w:t>
            </w:r>
          </w:p>
        </w:tc>
        <w:tc>
          <w:tcPr>
            <w:tcW w:w="841" w:type="dxa"/>
            <w:vAlign w:val="center"/>
          </w:tcPr>
          <w:p w:rsidR="00461D59" w:rsidRPr="00461D59" w:rsidRDefault="00461D59" w:rsidP="00461D59">
            <w:pPr>
              <w:jc w:val="center"/>
              <w:rPr>
                <w:sz w:val="20"/>
                <w:szCs w:val="20"/>
              </w:rPr>
            </w:pPr>
            <w:r w:rsidRPr="00461D59">
              <w:rPr>
                <w:sz w:val="20"/>
                <w:szCs w:val="20"/>
              </w:rPr>
              <w:t>++</w:t>
            </w:r>
          </w:p>
        </w:tc>
      </w:tr>
    </w:tbl>
    <w:p w:rsidR="00461D59" w:rsidRDefault="00461D59" w:rsidP="00461D59">
      <w:pPr>
        <w:spacing w:line="216" w:lineRule="auto"/>
        <w:jc w:val="both"/>
        <w:rPr>
          <w:sz w:val="16"/>
          <w:szCs w:val="16"/>
        </w:rPr>
      </w:pPr>
    </w:p>
    <w:p w:rsidR="00461D59" w:rsidRPr="00461D59" w:rsidRDefault="00461D59" w:rsidP="00461D59">
      <w:pPr>
        <w:spacing w:line="216" w:lineRule="auto"/>
        <w:jc w:val="both"/>
        <w:rPr>
          <w:sz w:val="20"/>
          <w:szCs w:val="20"/>
        </w:rPr>
      </w:pPr>
      <w:r w:rsidRPr="00461D59">
        <w:rPr>
          <w:spacing w:val="30"/>
          <w:sz w:val="20"/>
          <w:szCs w:val="20"/>
        </w:rPr>
        <w:t>Примечание:</w:t>
      </w:r>
      <w:r w:rsidRPr="00461D59">
        <w:rPr>
          <w:sz w:val="20"/>
          <w:szCs w:val="20"/>
        </w:rPr>
        <w:t xml:space="preserve"> ++ почва наиболее пригодная, + ограниченно пригодная, − непригодная.</w:t>
      </w:r>
    </w:p>
    <w:p w:rsidR="00461D59" w:rsidRPr="00461D59" w:rsidRDefault="00461D59" w:rsidP="00461D59">
      <w:pPr>
        <w:spacing w:line="216" w:lineRule="auto"/>
        <w:jc w:val="both"/>
        <w:rPr>
          <w:sz w:val="20"/>
          <w:szCs w:val="20"/>
        </w:rPr>
      </w:pPr>
    </w:p>
    <w:p w:rsidR="00461D59" w:rsidRDefault="00461D59" w:rsidP="00461D59">
      <w:pPr>
        <w:ind w:firstLine="567"/>
        <w:jc w:val="both"/>
      </w:pPr>
      <w:r w:rsidRPr="00461D59">
        <w:t>На основании вышеизложенного материала, исходя из структуры посевных площ</w:t>
      </w:r>
      <w:r w:rsidRPr="00461D59">
        <w:t>а</w:t>
      </w:r>
      <w:r w:rsidRPr="00461D59">
        <w:t>дей, необходимо спроектировать севооборот и определить наиболее подходящую почве</w:t>
      </w:r>
      <w:r w:rsidRPr="00461D59">
        <w:t>н</w:t>
      </w:r>
      <w:r w:rsidRPr="00461D59">
        <w:t>ную разновидность для его использования (</w:t>
      </w:r>
      <w:r>
        <w:t>табл. 20</w:t>
      </w:r>
      <w:r w:rsidRPr="00461D59">
        <w:t>).</w:t>
      </w:r>
    </w:p>
    <w:p w:rsidR="00911B51" w:rsidRDefault="00911B51"/>
    <w:p w:rsidR="00461D59" w:rsidRDefault="00461D59" w:rsidP="00461D59">
      <w:pPr>
        <w:spacing w:line="216" w:lineRule="auto"/>
        <w:jc w:val="center"/>
        <w:rPr>
          <w:b/>
        </w:rPr>
      </w:pPr>
      <w:r w:rsidRPr="00461D59">
        <w:t>Таблица 20.</w:t>
      </w:r>
      <w:r w:rsidRPr="00461D59">
        <w:rPr>
          <w:b/>
        </w:rPr>
        <w:t xml:space="preserve"> Варианты индивидуальных заданий</w:t>
      </w:r>
    </w:p>
    <w:p w:rsidR="0092766B" w:rsidRDefault="0092766B" w:rsidP="00461D59">
      <w:pPr>
        <w:spacing w:line="216" w:lineRule="auto"/>
        <w:jc w:val="center"/>
        <w:rPr>
          <w:b/>
        </w:rPr>
      </w:pP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3"/>
        <w:gridCol w:w="7513"/>
      </w:tblGrid>
      <w:tr w:rsidR="00461D59" w:rsidRPr="00911B51" w:rsidTr="000276F2">
        <w:trPr>
          <w:trHeight w:val="524"/>
        </w:trPr>
        <w:tc>
          <w:tcPr>
            <w:tcW w:w="1843" w:type="dxa"/>
            <w:tcMar>
              <w:left w:w="28" w:type="dxa"/>
              <w:right w:w="28" w:type="dxa"/>
            </w:tcMar>
          </w:tcPr>
          <w:p w:rsidR="00461D59" w:rsidRPr="00911B51" w:rsidRDefault="00461D59" w:rsidP="00911B51">
            <w:pPr>
              <w:jc w:val="center"/>
              <w:rPr>
                <w:spacing w:val="-2"/>
                <w:sz w:val="20"/>
                <w:szCs w:val="20"/>
              </w:rPr>
            </w:pPr>
            <w:r w:rsidRPr="00911B51">
              <w:rPr>
                <w:spacing w:val="-2"/>
                <w:sz w:val="20"/>
                <w:szCs w:val="20"/>
              </w:rPr>
              <w:t xml:space="preserve">Номер задачи </w:t>
            </w:r>
          </w:p>
          <w:p w:rsidR="00461D59" w:rsidRPr="00911B51" w:rsidRDefault="00461D59" w:rsidP="00911B51">
            <w:pPr>
              <w:jc w:val="center"/>
              <w:rPr>
                <w:spacing w:val="-2"/>
                <w:sz w:val="20"/>
                <w:szCs w:val="20"/>
              </w:rPr>
            </w:pPr>
            <w:r w:rsidRPr="00911B51">
              <w:rPr>
                <w:spacing w:val="-2"/>
                <w:sz w:val="20"/>
                <w:szCs w:val="20"/>
              </w:rPr>
              <w:t>и тип севооборота</w:t>
            </w:r>
          </w:p>
        </w:tc>
        <w:tc>
          <w:tcPr>
            <w:tcW w:w="7513" w:type="dxa"/>
            <w:vAlign w:val="center"/>
          </w:tcPr>
          <w:p w:rsidR="00461D59" w:rsidRPr="00911B51" w:rsidRDefault="00461D59" w:rsidP="00911B51">
            <w:pPr>
              <w:jc w:val="center"/>
              <w:rPr>
                <w:sz w:val="20"/>
                <w:szCs w:val="20"/>
              </w:rPr>
            </w:pPr>
            <w:r w:rsidRPr="00911B51">
              <w:rPr>
                <w:sz w:val="20"/>
                <w:szCs w:val="20"/>
              </w:rPr>
              <w:t>Структура посевных площадей, %</w:t>
            </w:r>
          </w:p>
        </w:tc>
      </w:tr>
      <w:tr w:rsidR="00461D59" w:rsidRPr="00911B51" w:rsidTr="000276F2">
        <w:tc>
          <w:tcPr>
            <w:tcW w:w="1843" w:type="dxa"/>
            <w:tcMar>
              <w:left w:w="28" w:type="dxa"/>
              <w:right w:w="28" w:type="dxa"/>
            </w:tcMar>
          </w:tcPr>
          <w:p w:rsidR="00461D59" w:rsidRPr="00911B51" w:rsidRDefault="00461D59" w:rsidP="00911B51">
            <w:pPr>
              <w:jc w:val="center"/>
              <w:rPr>
                <w:sz w:val="20"/>
                <w:szCs w:val="20"/>
              </w:rPr>
            </w:pPr>
            <w:r w:rsidRPr="00911B51">
              <w:rPr>
                <w:sz w:val="20"/>
                <w:szCs w:val="20"/>
              </w:rPr>
              <w:t>1</w:t>
            </w:r>
          </w:p>
        </w:tc>
        <w:tc>
          <w:tcPr>
            <w:tcW w:w="7513" w:type="dxa"/>
          </w:tcPr>
          <w:p w:rsidR="00461D59" w:rsidRPr="00911B51" w:rsidRDefault="00461D59" w:rsidP="00911B51">
            <w:pPr>
              <w:jc w:val="center"/>
              <w:rPr>
                <w:sz w:val="20"/>
                <w:szCs w:val="20"/>
              </w:rPr>
            </w:pPr>
            <w:r w:rsidRPr="00911B51">
              <w:rPr>
                <w:sz w:val="20"/>
                <w:szCs w:val="20"/>
              </w:rPr>
              <w:t>2</w:t>
            </w:r>
          </w:p>
        </w:tc>
      </w:tr>
      <w:tr w:rsidR="00461D59" w:rsidRPr="00911B51" w:rsidTr="000276F2">
        <w:tc>
          <w:tcPr>
            <w:tcW w:w="9356" w:type="dxa"/>
            <w:gridSpan w:val="2"/>
            <w:tcMar>
              <w:left w:w="28" w:type="dxa"/>
              <w:right w:w="28" w:type="dxa"/>
            </w:tcMar>
          </w:tcPr>
          <w:p w:rsidR="00461D59" w:rsidRPr="00911B51" w:rsidRDefault="00461D59" w:rsidP="00911B51">
            <w:pPr>
              <w:jc w:val="center"/>
              <w:rPr>
                <w:b/>
                <w:sz w:val="20"/>
                <w:szCs w:val="20"/>
              </w:rPr>
            </w:pPr>
            <w:r w:rsidRPr="00911B51">
              <w:rPr>
                <w:b/>
                <w:sz w:val="20"/>
                <w:szCs w:val="20"/>
              </w:rPr>
              <w:t>В а р и а н т 1</w:t>
            </w:r>
          </w:p>
        </w:tc>
      </w:tr>
      <w:tr w:rsidR="00461D59" w:rsidRPr="00911B51" w:rsidTr="000276F2">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1. Полевой</w:t>
            </w:r>
          </w:p>
        </w:tc>
        <w:tc>
          <w:tcPr>
            <w:tcW w:w="7513" w:type="dxa"/>
            <w:vAlign w:val="center"/>
          </w:tcPr>
          <w:p w:rsidR="00461D59" w:rsidRPr="00911B51" w:rsidRDefault="00461D59" w:rsidP="00911B51">
            <w:pPr>
              <w:jc w:val="both"/>
              <w:rPr>
                <w:sz w:val="20"/>
                <w:szCs w:val="20"/>
              </w:rPr>
            </w:pPr>
            <w:r w:rsidRPr="00911B51">
              <w:rPr>
                <w:sz w:val="20"/>
                <w:szCs w:val="20"/>
              </w:rPr>
              <w:t>Озимая рожь, 12,5; озимая пшеница, 12,5; горохо-овсяная смесь на зеленый корм, 12,5; картофель, 12,5; клевер, 25,0; ячмень, 12,5; овес, 6,3; лен, 6,2</w:t>
            </w:r>
          </w:p>
        </w:tc>
      </w:tr>
      <w:tr w:rsidR="00461D59" w:rsidRPr="00911B51" w:rsidTr="000276F2">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2. Кормовой</w:t>
            </w:r>
          </w:p>
        </w:tc>
        <w:tc>
          <w:tcPr>
            <w:tcW w:w="7513" w:type="dxa"/>
            <w:vAlign w:val="center"/>
          </w:tcPr>
          <w:p w:rsidR="00461D59" w:rsidRPr="00911B51" w:rsidRDefault="00461D59" w:rsidP="00911B51">
            <w:pPr>
              <w:jc w:val="both"/>
              <w:rPr>
                <w:sz w:val="20"/>
                <w:szCs w:val="20"/>
              </w:rPr>
            </w:pPr>
            <w:r w:rsidRPr="00911B51">
              <w:rPr>
                <w:sz w:val="20"/>
                <w:szCs w:val="20"/>
              </w:rPr>
              <w:t>Кукуруза, 16,6; картофель, 10,0; кормовые корнеплоды, 6,6; озимая рожь, 16,6; вико-овсяная смесь на зеленый корм, 16,6; многолетние бобово-злаковые травы, 33,2</w:t>
            </w:r>
          </w:p>
        </w:tc>
      </w:tr>
    </w:tbl>
    <w:p w:rsidR="000276F2" w:rsidRDefault="000276F2" w:rsidP="000276F2">
      <w:pPr>
        <w:jc w:val="right"/>
      </w:pPr>
      <w:r>
        <w:lastRenderedPageBreak/>
        <w:t>Продолжение табл. 20</w:t>
      </w:r>
    </w:p>
    <w:p w:rsidR="000276F2" w:rsidRDefault="000276F2" w:rsidP="000276F2">
      <w:pPr>
        <w:jc w:val="right"/>
      </w:pPr>
    </w:p>
    <w:tbl>
      <w:tblPr>
        <w:tblW w:w="9432" w:type="dxa"/>
        <w:jc w:val="center"/>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6"/>
        <w:gridCol w:w="1767"/>
        <w:gridCol w:w="76"/>
        <w:gridCol w:w="7437"/>
        <w:gridCol w:w="76"/>
      </w:tblGrid>
      <w:tr w:rsidR="000276F2" w:rsidRPr="00911B51" w:rsidTr="000276F2">
        <w:trPr>
          <w:gridAfter w:val="1"/>
          <w:wAfter w:w="76" w:type="dxa"/>
          <w:jc w:val="center"/>
        </w:trPr>
        <w:tc>
          <w:tcPr>
            <w:tcW w:w="184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276F2" w:rsidRPr="00911B51" w:rsidRDefault="000276F2" w:rsidP="000276F2">
            <w:pPr>
              <w:jc w:val="center"/>
              <w:rPr>
                <w:sz w:val="20"/>
                <w:szCs w:val="20"/>
              </w:rPr>
            </w:pPr>
            <w:r w:rsidRPr="00911B51">
              <w:rPr>
                <w:sz w:val="20"/>
                <w:szCs w:val="20"/>
              </w:rPr>
              <w:t>1</w:t>
            </w:r>
          </w:p>
        </w:tc>
        <w:tc>
          <w:tcPr>
            <w:tcW w:w="7513" w:type="dxa"/>
            <w:gridSpan w:val="2"/>
            <w:tcBorders>
              <w:top w:val="single" w:sz="4" w:space="0" w:color="auto"/>
              <w:left w:val="single" w:sz="4" w:space="0" w:color="auto"/>
              <w:bottom w:val="single" w:sz="4" w:space="0" w:color="auto"/>
              <w:right w:val="single" w:sz="4" w:space="0" w:color="auto"/>
            </w:tcBorders>
            <w:vAlign w:val="center"/>
          </w:tcPr>
          <w:p w:rsidR="000276F2" w:rsidRPr="00911B51" w:rsidRDefault="000276F2" w:rsidP="000276F2">
            <w:pPr>
              <w:jc w:val="center"/>
              <w:rPr>
                <w:sz w:val="20"/>
                <w:szCs w:val="20"/>
              </w:rPr>
            </w:pPr>
            <w:r w:rsidRPr="00911B51">
              <w:rPr>
                <w:sz w:val="20"/>
                <w:szCs w:val="20"/>
              </w:rPr>
              <w:t>2</w:t>
            </w:r>
          </w:p>
        </w:tc>
      </w:tr>
      <w:tr w:rsidR="00461D59" w:rsidRPr="00911B51" w:rsidTr="000276F2">
        <w:tblPrEx>
          <w:jc w:val="left"/>
        </w:tblPrEx>
        <w:trPr>
          <w:gridBefore w:val="1"/>
          <w:wBefore w:w="76" w:type="dxa"/>
        </w:trPr>
        <w:tc>
          <w:tcPr>
            <w:tcW w:w="1843" w:type="dxa"/>
            <w:gridSpan w:val="2"/>
            <w:tcMar>
              <w:left w:w="28" w:type="dxa"/>
              <w:right w:w="28" w:type="dxa"/>
            </w:tcMar>
            <w:vAlign w:val="center"/>
          </w:tcPr>
          <w:p w:rsidR="00461D59" w:rsidRPr="00911B51" w:rsidRDefault="00461D59" w:rsidP="00911B51">
            <w:pPr>
              <w:rPr>
                <w:sz w:val="20"/>
                <w:szCs w:val="20"/>
              </w:rPr>
            </w:pPr>
            <w:r w:rsidRPr="00911B51">
              <w:rPr>
                <w:sz w:val="20"/>
                <w:szCs w:val="20"/>
              </w:rPr>
              <w:t>3. Полевой</w:t>
            </w:r>
          </w:p>
        </w:tc>
        <w:tc>
          <w:tcPr>
            <w:tcW w:w="7513" w:type="dxa"/>
            <w:gridSpan w:val="2"/>
            <w:vAlign w:val="center"/>
          </w:tcPr>
          <w:p w:rsidR="00461D59" w:rsidRPr="00911B51" w:rsidRDefault="00461D59" w:rsidP="00911B51">
            <w:pPr>
              <w:jc w:val="both"/>
              <w:rPr>
                <w:sz w:val="20"/>
                <w:szCs w:val="20"/>
              </w:rPr>
            </w:pPr>
            <w:r w:rsidRPr="00911B51">
              <w:rPr>
                <w:sz w:val="20"/>
                <w:szCs w:val="20"/>
              </w:rPr>
              <w:t>Картофель, 20,0; озимая рожь, 20,0; овес, 30,0; ячмень, 10,0; люпин на зеленое удо</w:t>
            </w:r>
            <w:r w:rsidRPr="00911B51">
              <w:rPr>
                <w:sz w:val="20"/>
                <w:szCs w:val="20"/>
              </w:rPr>
              <w:t>б</w:t>
            </w:r>
            <w:r w:rsidRPr="00911B51">
              <w:rPr>
                <w:sz w:val="20"/>
                <w:szCs w:val="20"/>
              </w:rPr>
              <w:t>рение, 20,0</w:t>
            </w:r>
          </w:p>
        </w:tc>
      </w:tr>
      <w:tr w:rsidR="00461D59" w:rsidRPr="00911B51" w:rsidTr="000276F2">
        <w:tblPrEx>
          <w:jc w:val="left"/>
        </w:tblPrEx>
        <w:trPr>
          <w:gridBefore w:val="1"/>
          <w:wBefore w:w="76" w:type="dxa"/>
        </w:trPr>
        <w:tc>
          <w:tcPr>
            <w:tcW w:w="1843" w:type="dxa"/>
            <w:gridSpan w:val="2"/>
            <w:tcMar>
              <w:left w:w="28" w:type="dxa"/>
              <w:right w:w="28" w:type="dxa"/>
            </w:tcMar>
            <w:vAlign w:val="center"/>
          </w:tcPr>
          <w:p w:rsidR="00461D59" w:rsidRPr="00911B51" w:rsidRDefault="00461D59" w:rsidP="00911B51">
            <w:pPr>
              <w:rPr>
                <w:sz w:val="20"/>
                <w:szCs w:val="20"/>
              </w:rPr>
            </w:pPr>
            <w:r w:rsidRPr="00911B51">
              <w:rPr>
                <w:sz w:val="20"/>
                <w:szCs w:val="20"/>
              </w:rPr>
              <w:t>4. Кормовой</w:t>
            </w:r>
          </w:p>
        </w:tc>
        <w:tc>
          <w:tcPr>
            <w:tcW w:w="7513" w:type="dxa"/>
            <w:gridSpan w:val="2"/>
            <w:vAlign w:val="center"/>
          </w:tcPr>
          <w:p w:rsidR="00461D59" w:rsidRPr="00911B51" w:rsidRDefault="00461D59" w:rsidP="00911B51">
            <w:pPr>
              <w:jc w:val="both"/>
              <w:rPr>
                <w:sz w:val="20"/>
                <w:szCs w:val="20"/>
              </w:rPr>
            </w:pPr>
            <w:r w:rsidRPr="00911B51">
              <w:rPr>
                <w:sz w:val="20"/>
                <w:szCs w:val="20"/>
              </w:rPr>
              <w:t>Озимая рожь, 12,5; однолетний райграс, 12,5; ячмень, 12,5; овес, 12,5; многолетние травы, 50,0; пожнивная редька масличная, 12,5</w:t>
            </w:r>
          </w:p>
        </w:tc>
      </w:tr>
      <w:tr w:rsidR="00461D59" w:rsidRPr="00911B51" w:rsidTr="000276F2">
        <w:tblPrEx>
          <w:jc w:val="left"/>
        </w:tblPrEx>
        <w:trPr>
          <w:gridBefore w:val="1"/>
          <w:wBefore w:w="76" w:type="dxa"/>
        </w:trPr>
        <w:tc>
          <w:tcPr>
            <w:tcW w:w="1843" w:type="dxa"/>
            <w:gridSpan w:val="2"/>
            <w:tcMar>
              <w:left w:w="28" w:type="dxa"/>
              <w:right w:w="28" w:type="dxa"/>
            </w:tcMar>
            <w:vAlign w:val="center"/>
          </w:tcPr>
          <w:p w:rsidR="00461D59" w:rsidRPr="00911B51" w:rsidRDefault="00461D59" w:rsidP="00911B51">
            <w:pPr>
              <w:rPr>
                <w:sz w:val="20"/>
                <w:szCs w:val="20"/>
              </w:rPr>
            </w:pPr>
            <w:r w:rsidRPr="00911B51">
              <w:rPr>
                <w:sz w:val="20"/>
                <w:szCs w:val="20"/>
              </w:rPr>
              <w:t>5. Специальный (овощной)</w:t>
            </w:r>
          </w:p>
        </w:tc>
        <w:tc>
          <w:tcPr>
            <w:tcW w:w="7513" w:type="dxa"/>
            <w:gridSpan w:val="2"/>
            <w:vAlign w:val="center"/>
          </w:tcPr>
          <w:p w:rsidR="00461D59" w:rsidRPr="00911B51" w:rsidRDefault="00461D59" w:rsidP="00911B51">
            <w:pPr>
              <w:jc w:val="both"/>
              <w:rPr>
                <w:sz w:val="20"/>
                <w:szCs w:val="20"/>
              </w:rPr>
            </w:pPr>
            <w:r w:rsidRPr="00911B51">
              <w:rPr>
                <w:sz w:val="20"/>
                <w:szCs w:val="20"/>
              </w:rPr>
              <w:t>Картофель ранний, 12,5; томаты, 10,0; огурцы, 12,5; капуста, 12,5; лук, 2,5; кормовые корнеплоды, 12,5; озимая рожь на зеленый корм, 12,5; многолетние травы, 25,0</w:t>
            </w:r>
          </w:p>
        </w:tc>
      </w:tr>
      <w:tr w:rsidR="00461D59" w:rsidRPr="00911B51" w:rsidTr="000276F2">
        <w:tblPrEx>
          <w:jc w:val="left"/>
        </w:tblPrEx>
        <w:trPr>
          <w:gridBefore w:val="1"/>
          <w:wBefore w:w="76" w:type="dxa"/>
        </w:trPr>
        <w:tc>
          <w:tcPr>
            <w:tcW w:w="9356" w:type="dxa"/>
            <w:gridSpan w:val="4"/>
            <w:tcMar>
              <w:left w:w="28" w:type="dxa"/>
              <w:right w:w="28" w:type="dxa"/>
            </w:tcMar>
            <w:vAlign w:val="center"/>
          </w:tcPr>
          <w:p w:rsidR="00461D59" w:rsidRPr="00911B51" w:rsidRDefault="00461D59" w:rsidP="00911B51">
            <w:pPr>
              <w:jc w:val="center"/>
              <w:rPr>
                <w:sz w:val="20"/>
                <w:szCs w:val="20"/>
              </w:rPr>
            </w:pPr>
            <w:r w:rsidRPr="00911B51">
              <w:rPr>
                <w:b/>
                <w:sz w:val="20"/>
                <w:szCs w:val="20"/>
              </w:rPr>
              <w:t>В а р и а н т 2</w:t>
            </w:r>
          </w:p>
        </w:tc>
      </w:tr>
      <w:tr w:rsidR="00461D59" w:rsidRPr="00911B51" w:rsidTr="000276F2">
        <w:tblPrEx>
          <w:jc w:val="left"/>
        </w:tblPrEx>
        <w:trPr>
          <w:gridBefore w:val="1"/>
          <w:wBefore w:w="76" w:type="dxa"/>
        </w:trPr>
        <w:tc>
          <w:tcPr>
            <w:tcW w:w="1843" w:type="dxa"/>
            <w:gridSpan w:val="2"/>
            <w:tcMar>
              <w:left w:w="28" w:type="dxa"/>
              <w:right w:w="28" w:type="dxa"/>
            </w:tcMar>
            <w:vAlign w:val="center"/>
          </w:tcPr>
          <w:p w:rsidR="00461D59" w:rsidRPr="00911B51" w:rsidRDefault="00461D59" w:rsidP="00911B51">
            <w:pPr>
              <w:rPr>
                <w:sz w:val="20"/>
                <w:szCs w:val="20"/>
              </w:rPr>
            </w:pPr>
            <w:r w:rsidRPr="00911B51">
              <w:rPr>
                <w:sz w:val="20"/>
                <w:szCs w:val="20"/>
              </w:rPr>
              <w:t>1. Полевой</w:t>
            </w:r>
          </w:p>
        </w:tc>
        <w:tc>
          <w:tcPr>
            <w:tcW w:w="7513" w:type="dxa"/>
            <w:gridSpan w:val="2"/>
            <w:vAlign w:val="center"/>
          </w:tcPr>
          <w:p w:rsidR="00461D59" w:rsidRPr="00911B51" w:rsidRDefault="00461D59" w:rsidP="00911B51">
            <w:pPr>
              <w:jc w:val="both"/>
              <w:rPr>
                <w:sz w:val="20"/>
                <w:szCs w:val="20"/>
              </w:rPr>
            </w:pPr>
            <w:r w:rsidRPr="00911B51">
              <w:rPr>
                <w:sz w:val="20"/>
                <w:szCs w:val="20"/>
              </w:rPr>
              <w:t>Озимая рожь, 11,1; ячмень, 15,9; овес, 6,3; вико-овсяная смесь на зеленый корм, 11,1; картофель, 11,1; озимый рапс, 11,1; многолетние травы, 22,2; лен, 11,1</w:t>
            </w:r>
          </w:p>
        </w:tc>
      </w:tr>
      <w:tr w:rsidR="00461D59" w:rsidRPr="00911B51" w:rsidTr="000276F2">
        <w:tblPrEx>
          <w:jc w:val="left"/>
        </w:tblPrEx>
        <w:trPr>
          <w:gridBefore w:val="1"/>
          <w:wBefore w:w="76" w:type="dxa"/>
        </w:trPr>
        <w:tc>
          <w:tcPr>
            <w:tcW w:w="1843" w:type="dxa"/>
            <w:gridSpan w:val="2"/>
            <w:tcMar>
              <w:left w:w="28" w:type="dxa"/>
              <w:right w:w="28" w:type="dxa"/>
            </w:tcMar>
            <w:vAlign w:val="center"/>
          </w:tcPr>
          <w:p w:rsidR="00461D59" w:rsidRPr="00911B51" w:rsidRDefault="00461D59" w:rsidP="00911B51">
            <w:pPr>
              <w:rPr>
                <w:sz w:val="20"/>
                <w:szCs w:val="20"/>
              </w:rPr>
            </w:pPr>
            <w:r w:rsidRPr="00911B51">
              <w:rPr>
                <w:sz w:val="20"/>
                <w:szCs w:val="20"/>
              </w:rPr>
              <w:t>2. Кормовой</w:t>
            </w:r>
          </w:p>
        </w:tc>
        <w:tc>
          <w:tcPr>
            <w:tcW w:w="7513" w:type="dxa"/>
            <w:gridSpan w:val="2"/>
            <w:vAlign w:val="center"/>
          </w:tcPr>
          <w:p w:rsidR="00461D59" w:rsidRPr="00911B51" w:rsidRDefault="00461D59" w:rsidP="00911B51">
            <w:pPr>
              <w:jc w:val="both"/>
              <w:rPr>
                <w:sz w:val="20"/>
                <w:szCs w:val="20"/>
              </w:rPr>
            </w:pPr>
            <w:r w:rsidRPr="00911B51">
              <w:rPr>
                <w:sz w:val="20"/>
                <w:szCs w:val="20"/>
              </w:rPr>
              <w:t>Ячмень, 16,6; клевер, 16,6; райграс однолетний на зеленую массу, 16,6; многолетние бобово-злаковые травы, 49,8</w:t>
            </w:r>
          </w:p>
        </w:tc>
      </w:tr>
      <w:tr w:rsidR="00461D59" w:rsidRPr="00911B51" w:rsidTr="000276F2">
        <w:tblPrEx>
          <w:jc w:val="left"/>
        </w:tblPrEx>
        <w:trPr>
          <w:gridBefore w:val="1"/>
          <w:wBefore w:w="76" w:type="dxa"/>
        </w:trPr>
        <w:tc>
          <w:tcPr>
            <w:tcW w:w="1843" w:type="dxa"/>
            <w:gridSpan w:val="2"/>
            <w:tcMar>
              <w:left w:w="28" w:type="dxa"/>
              <w:right w:w="28" w:type="dxa"/>
            </w:tcMar>
            <w:vAlign w:val="center"/>
          </w:tcPr>
          <w:p w:rsidR="00461D59" w:rsidRPr="00911B51" w:rsidRDefault="00461D59" w:rsidP="00911B51">
            <w:pPr>
              <w:rPr>
                <w:sz w:val="20"/>
                <w:szCs w:val="20"/>
              </w:rPr>
            </w:pPr>
            <w:r w:rsidRPr="00911B51">
              <w:rPr>
                <w:sz w:val="20"/>
                <w:szCs w:val="20"/>
              </w:rPr>
              <w:t>3. Полевой</w:t>
            </w:r>
          </w:p>
        </w:tc>
        <w:tc>
          <w:tcPr>
            <w:tcW w:w="7513" w:type="dxa"/>
            <w:gridSpan w:val="2"/>
            <w:vAlign w:val="center"/>
          </w:tcPr>
          <w:p w:rsidR="00461D59" w:rsidRPr="00911B51" w:rsidRDefault="00461D59" w:rsidP="00911B51">
            <w:pPr>
              <w:jc w:val="both"/>
              <w:rPr>
                <w:sz w:val="20"/>
                <w:szCs w:val="20"/>
              </w:rPr>
            </w:pPr>
            <w:r w:rsidRPr="00911B51">
              <w:rPr>
                <w:sz w:val="20"/>
                <w:szCs w:val="20"/>
              </w:rPr>
              <w:t>Озимая рожь, 20,0; озимая рожь на зеленую массу, 20,0; овес, 15,0; гречиха, 5,0; ка</w:t>
            </w:r>
            <w:r w:rsidRPr="00911B51">
              <w:rPr>
                <w:sz w:val="20"/>
                <w:szCs w:val="20"/>
              </w:rPr>
              <w:t>р</w:t>
            </w:r>
            <w:r w:rsidRPr="00911B51">
              <w:rPr>
                <w:sz w:val="20"/>
                <w:szCs w:val="20"/>
              </w:rPr>
              <w:t>тофель, 20,0; горохо-овсяная смесь на зеленую массу, 20,0; поукосный люпин, 20,0</w:t>
            </w:r>
          </w:p>
        </w:tc>
      </w:tr>
      <w:tr w:rsidR="00461D59" w:rsidRPr="00911B51" w:rsidTr="000276F2">
        <w:tblPrEx>
          <w:jc w:val="left"/>
        </w:tblPrEx>
        <w:trPr>
          <w:gridBefore w:val="1"/>
          <w:wBefore w:w="76" w:type="dxa"/>
        </w:trPr>
        <w:tc>
          <w:tcPr>
            <w:tcW w:w="1843" w:type="dxa"/>
            <w:gridSpan w:val="2"/>
            <w:tcMar>
              <w:left w:w="28" w:type="dxa"/>
              <w:right w:w="28" w:type="dxa"/>
            </w:tcMar>
            <w:vAlign w:val="center"/>
          </w:tcPr>
          <w:p w:rsidR="00461D59" w:rsidRPr="00911B51" w:rsidRDefault="00461D59" w:rsidP="00911B51">
            <w:pPr>
              <w:rPr>
                <w:sz w:val="20"/>
                <w:szCs w:val="20"/>
              </w:rPr>
            </w:pPr>
            <w:r w:rsidRPr="00911B51">
              <w:rPr>
                <w:sz w:val="20"/>
                <w:szCs w:val="20"/>
              </w:rPr>
              <w:t>4. Кормовой</w:t>
            </w:r>
          </w:p>
        </w:tc>
        <w:tc>
          <w:tcPr>
            <w:tcW w:w="7513" w:type="dxa"/>
            <w:gridSpan w:val="2"/>
            <w:vAlign w:val="center"/>
          </w:tcPr>
          <w:p w:rsidR="00461D59" w:rsidRPr="00911B51" w:rsidRDefault="00461D59" w:rsidP="00911B51">
            <w:pPr>
              <w:jc w:val="both"/>
              <w:rPr>
                <w:sz w:val="20"/>
                <w:szCs w:val="20"/>
              </w:rPr>
            </w:pPr>
            <w:r w:rsidRPr="00911B51">
              <w:rPr>
                <w:sz w:val="20"/>
                <w:szCs w:val="20"/>
              </w:rPr>
              <w:t>Ячмень, 12,5; овес, 12,5; озимая рожь, 12,5; озимая рожь на зеленую массу, 25,0; мн</w:t>
            </w:r>
            <w:r w:rsidRPr="00911B51">
              <w:rPr>
                <w:sz w:val="20"/>
                <w:szCs w:val="20"/>
              </w:rPr>
              <w:t>о</w:t>
            </w:r>
            <w:r w:rsidRPr="00911B51">
              <w:rPr>
                <w:sz w:val="20"/>
                <w:szCs w:val="20"/>
              </w:rPr>
              <w:t>голетние травы, 37,5; подсевной райграс однолетний, 12,5; поукосная вико-овсяная смесь, 12,5</w:t>
            </w:r>
          </w:p>
        </w:tc>
      </w:tr>
      <w:tr w:rsidR="00461D59" w:rsidRPr="00911B51" w:rsidTr="000276F2">
        <w:tblPrEx>
          <w:jc w:val="left"/>
        </w:tblPrEx>
        <w:trPr>
          <w:gridBefore w:val="1"/>
          <w:wBefore w:w="76" w:type="dxa"/>
        </w:trPr>
        <w:tc>
          <w:tcPr>
            <w:tcW w:w="1843" w:type="dxa"/>
            <w:gridSpan w:val="2"/>
            <w:tcMar>
              <w:left w:w="28" w:type="dxa"/>
              <w:right w:w="28" w:type="dxa"/>
            </w:tcMar>
            <w:vAlign w:val="center"/>
          </w:tcPr>
          <w:p w:rsidR="00461D59" w:rsidRPr="00911B51" w:rsidRDefault="00461D59" w:rsidP="00911B51">
            <w:pPr>
              <w:rPr>
                <w:sz w:val="20"/>
                <w:szCs w:val="20"/>
              </w:rPr>
            </w:pPr>
            <w:r w:rsidRPr="00911B51">
              <w:rPr>
                <w:sz w:val="20"/>
                <w:szCs w:val="20"/>
              </w:rPr>
              <w:t>5. Специальный (овощной)</w:t>
            </w:r>
          </w:p>
        </w:tc>
        <w:tc>
          <w:tcPr>
            <w:tcW w:w="7513" w:type="dxa"/>
            <w:gridSpan w:val="2"/>
            <w:vAlign w:val="center"/>
          </w:tcPr>
          <w:p w:rsidR="00461D59" w:rsidRPr="00911B51" w:rsidRDefault="00461D59" w:rsidP="00911B51">
            <w:pPr>
              <w:jc w:val="both"/>
              <w:rPr>
                <w:sz w:val="20"/>
                <w:szCs w:val="20"/>
              </w:rPr>
            </w:pPr>
            <w:r w:rsidRPr="00911B51">
              <w:rPr>
                <w:sz w:val="20"/>
                <w:szCs w:val="20"/>
              </w:rPr>
              <w:t>Капуста позднеспелая, 7,5; огурцы, 6,3; томаты, 6,8; лук, 7,9; столовая свекла, 14,3; ячмень, 14,3; многолетние травы, 42,9</w:t>
            </w:r>
          </w:p>
        </w:tc>
      </w:tr>
      <w:tr w:rsidR="00461D59" w:rsidRPr="00911B51" w:rsidTr="000276F2">
        <w:tblPrEx>
          <w:jc w:val="left"/>
        </w:tblPrEx>
        <w:trPr>
          <w:gridBefore w:val="1"/>
          <w:wBefore w:w="76" w:type="dxa"/>
        </w:trPr>
        <w:tc>
          <w:tcPr>
            <w:tcW w:w="9356" w:type="dxa"/>
            <w:gridSpan w:val="4"/>
            <w:tcMar>
              <w:left w:w="28" w:type="dxa"/>
              <w:right w:w="28" w:type="dxa"/>
            </w:tcMar>
            <w:vAlign w:val="center"/>
          </w:tcPr>
          <w:p w:rsidR="00461D59" w:rsidRPr="00911B51" w:rsidRDefault="00461D59" w:rsidP="00911B51">
            <w:pPr>
              <w:jc w:val="center"/>
              <w:rPr>
                <w:sz w:val="20"/>
                <w:szCs w:val="20"/>
              </w:rPr>
            </w:pPr>
            <w:r w:rsidRPr="00911B51">
              <w:rPr>
                <w:b/>
                <w:sz w:val="20"/>
                <w:szCs w:val="20"/>
              </w:rPr>
              <w:t>В а р и а н т 3</w:t>
            </w:r>
          </w:p>
        </w:tc>
      </w:tr>
      <w:tr w:rsidR="00461D59" w:rsidRPr="00911B51" w:rsidTr="000276F2">
        <w:tblPrEx>
          <w:jc w:val="left"/>
        </w:tblPrEx>
        <w:trPr>
          <w:gridBefore w:val="1"/>
          <w:wBefore w:w="76" w:type="dxa"/>
        </w:trPr>
        <w:tc>
          <w:tcPr>
            <w:tcW w:w="1843" w:type="dxa"/>
            <w:gridSpan w:val="2"/>
            <w:tcMar>
              <w:left w:w="28" w:type="dxa"/>
              <w:right w:w="28" w:type="dxa"/>
            </w:tcMar>
            <w:vAlign w:val="center"/>
          </w:tcPr>
          <w:p w:rsidR="00461D59" w:rsidRPr="00911B51" w:rsidRDefault="00461D59" w:rsidP="00911B51">
            <w:pPr>
              <w:rPr>
                <w:sz w:val="20"/>
                <w:szCs w:val="20"/>
              </w:rPr>
            </w:pPr>
            <w:r w:rsidRPr="00911B51">
              <w:rPr>
                <w:sz w:val="20"/>
                <w:szCs w:val="20"/>
              </w:rPr>
              <w:t>1. Полевой</w:t>
            </w:r>
          </w:p>
        </w:tc>
        <w:tc>
          <w:tcPr>
            <w:tcW w:w="7513" w:type="dxa"/>
            <w:gridSpan w:val="2"/>
            <w:vAlign w:val="center"/>
          </w:tcPr>
          <w:p w:rsidR="00461D59" w:rsidRPr="00911B51" w:rsidRDefault="00461D59" w:rsidP="00911B51">
            <w:pPr>
              <w:jc w:val="both"/>
              <w:rPr>
                <w:sz w:val="20"/>
                <w:szCs w:val="20"/>
              </w:rPr>
            </w:pPr>
            <w:r w:rsidRPr="00911B51">
              <w:rPr>
                <w:sz w:val="20"/>
                <w:szCs w:val="20"/>
              </w:rPr>
              <w:t>Озимый рапс, 14,3; вико-овсяная смесь на зеленую массу, 14,3; ячмень, 14,3; озимая пшеница, 14,3; клевер, 14,3; картофель, 10,0; кормовые корнеплоды, 4,3; лен, 14,3</w:t>
            </w:r>
          </w:p>
        </w:tc>
      </w:tr>
      <w:tr w:rsidR="00461D59" w:rsidRPr="00911B51" w:rsidTr="000276F2">
        <w:tblPrEx>
          <w:jc w:val="left"/>
        </w:tblPrEx>
        <w:trPr>
          <w:gridBefore w:val="1"/>
          <w:wBefore w:w="76" w:type="dxa"/>
        </w:trPr>
        <w:tc>
          <w:tcPr>
            <w:tcW w:w="1843" w:type="dxa"/>
            <w:gridSpan w:val="2"/>
            <w:tcMar>
              <w:left w:w="28" w:type="dxa"/>
              <w:right w:w="28" w:type="dxa"/>
            </w:tcMar>
            <w:vAlign w:val="center"/>
          </w:tcPr>
          <w:p w:rsidR="00461D59" w:rsidRPr="00911B51" w:rsidRDefault="00461D59" w:rsidP="00911B51">
            <w:pPr>
              <w:rPr>
                <w:sz w:val="20"/>
                <w:szCs w:val="20"/>
              </w:rPr>
            </w:pPr>
            <w:r w:rsidRPr="00911B51">
              <w:rPr>
                <w:sz w:val="20"/>
                <w:szCs w:val="20"/>
              </w:rPr>
              <w:t>2. Кормовой</w:t>
            </w:r>
          </w:p>
        </w:tc>
        <w:tc>
          <w:tcPr>
            <w:tcW w:w="7513" w:type="dxa"/>
            <w:gridSpan w:val="2"/>
            <w:vAlign w:val="center"/>
          </w:tcPr>
          <w:p w:rsidR="00461D59" w:rsidRPr="00911B51" w:rsidRDefault="00461D59" w:rsidP="00911B51">
            <w:pPr>
              <w:jc w:val="both"/>
              <w:rPr>
                <w:sz w:val="20"/>
                <w:szCs w:val="20"/>
              </w:rPr>
            </w:pPr>
            <w:r w:rsidRPr="00911B51">
              <w:rPr>
                <w:sz w:val="20"/>
                <w:szCs w:val="20"/>
              </w:rPr>
              <w:t>Озимая рожь на зеленую массу, 12,5; озимая тритикале, 12,5; горохо-овсяная смесь на зеленую массу, 12,5; клевер, 12,5; картофель, 12,5; кукуруза, 12,5; ячмень, 25,0; по</w:t>
            </w:r>
            <w:r w:rsidRPr="00911B51">
              <w:rPr>
                <w:sz w:val="20"/>
                <w:szCs w:val="20"/>
              </w:rPr>
              <w:t>д</w:t>
            </w:r>
            <w:r w:rsidRPr="00911B51">
              <w:rPr>
                <w:sz w:val="20"/>
                <w:szCs w:val="20"/>
              </w:rPr>
              <w:t>севная сераделла, 12,5; поукосная редька масличная, 12,5</w:t>
            </w:r>
          </w:p>
        </w:tc>
      </w:tr>
      <w:tr w:rsidR="00461D59" w:rsidRPr="00911B51" w:rsidTr="000276F2">
        <w:tblPrEx>
          <w:jc w:val="left"/>
        </w:tblPrEx>
        <w:trPr>
          <w:gridBefore w:val="1"/>
          <w:wBefore w:w="76" w:type="dxa"/>
        </w:trPr>
        <w:tc>
          <w:tcPr>
            <w:tcW w:w="1843" w:type="dxa"/>
            <w:gridSpan w:val="2"/>
            <w:tcMar>
              <w:left w:w="28" w:type="dxa"/>
              <w:right w:w="28" w:type="dxa"/>
            </w:tcMar>
            <w:vAlign w:val="center"/>
          </w:tcPr>
          <w:p w:rsidR="00461D59" w:rsidRPr="00911B51" w:rsidRDefault="00461D59" w:rsidP="00911B51">
            <w:pPr>
              <w:rPr>
                <w:sz w:val="20"/>
                <w:szCs w:val="20"/>
              </w:rPr>
            </w:pPr>
            <w:r w:rsidRPr="00911B51">
              <w:rPr>
                <w:sz w:val="20"/>
                <w:szCs w:val="20"/>
              </w:rPr>
              <w:t>3. Полевой</w:t>
            </w:r>
          </w:p>
        </w:tc>
        <w:tc>
          <w:tcPr>
            <w:tcW w:w="7513" w:type="dxa"/>
            <w:gridSpan w:val="2"/>
            <w:vAlign w:val="center"/>
          </w:tcPr>
          <w:p w:rsidR="00461D59" w:rsidRPr="00911B51" w:rsidRDefault="00461D59" w:rsidP="00911B51">
            <w:pPr>
              <w:jc w:val="both"/>
              <w:rPr>
                <w:sz w:val="20"/>
                <w:szCs w:val="20"/>
              </w:rPr>
            </w:pPr>
            <w:r w:rsidRPr="00911B51">
              <w:rPr>
                <w:sz w:val="20"/>
                <w:szCs w:val="20"/>
              </w:rPr>
              <w:t>Озимая рожь, 20,0; овес, 20,0; ячмень, 12,0; гречиха, 8,0; картофель позднеспелый, 12,0; картофель раннеспелый, 8,0; люпин на зеленую массу, 20,0; пожнивная редька масличная, 20,0</w:t>
            </w:r>
          </w:p>
        </w:tc>
      </w:tr>
      <w:tr w:rsidR="00461D59" w:rsidRPr="00911B51" w:rsidTr="000276F2">
        <w:tblPrEx>
          <w:jc w:val="left"/>
        </w:tblPrEx>
        <w:trPr>
          <w:gridBefore w:val="1"/>
          <w:wBefore w:w="76" w:type="dxa"/>
        </w:trPr>
        <w:tc>
          <w:tcPr>
            <w:tcW w:w="1843" w:type="dxa"/>
            <w:gridSpan w:val="2"/>
            <w:tcMar>
              <w:left w:w="28" w:type="dxa"/>
              <w:right w:w="28" w:type="dxa"/>
            </w:tcMar>
            <w:vAlign w:val="center"/>
          </w:tcPr>
          <w:p w:rsidR="00461D59" w:rsidRPr="00911B51" w:rsidRDefault="00461D59" w:rsidP="00911B51">
            <w:pPr>
              <w:rPr>
                <w:sz w:val="20"/>
                <w:szCs w:val="20"/>
              </w:rPr>
            </w:pPr>
            <w:r w:rsidRPr="00911B51">
              <w:rPr>
                <w:sz w:val="20"/>
                <w:szCs w:val="20"/>
              </w:rPr>
              <w:t>4. Кормовой</w:t>
            </w:r>
          </w:p>
        </w:tc>
        <w:tc>
          <w:tcPr>
            <w:tcW w:w="7513" w:type="dxa"/>
            <w:gridSpan w:val="2"/>
            <w:vAlign w:val="center"/>
          </w:tcPr>
          <w:p w:rsidR="00461D59" w:rsidRPr="00911B51" w:rsidRDefault="00461D59" w:rsidP="00911B51">
            <w:pPr>
              <w:jc w:val="both"/>
              <w:rPr>
                <w:sz w:val="20"/>
                <w:szCs w:val="20"/>
              </w:rPr>
            </w:pPr>
            <w:r w:rsidRPr="00911B51">
              <w:rPr>
                <w:sz w:val="20"/>
                <w:szCs w:val="20"/>
              </w:rPr>
              <w:t>Озимая рожь, 12,5; ячмень, 12,5; многолетние бобово-злаковые травы, 62,5; одноле</w:t>
            </w:r>
            <w:r w:rsidRPr="00911B51">
              <w:rPr>
                <w:sz w:val="20"/>
                <w:szCs w:val="20"/>
              </w:rPr>
              <w:t>т</w:t>
            </w:r>
            <w:r w:rsidRPr="00911B51">
              <w:rPr>
                <w:sz w:val="20"/>
                <w:szCs w:val="20"/>
              </w:rPr>
              <w:t>ние травы на зеленый корм, 12,5; пожнивная горчица белая, 8,5; пожнивной рапс, 4,0</w:t>
            </w:r>
          </w:p>
        </w:tc>
      </w:tr>
      <w:tr w:rsidR="00461D59" w:rsidRPr="00911B51" w:rsidTr="000276F2">
        <w:tblPrEx>
          <w:jc w:val="left"/>
        </w:tblPrEx>
        <w:trPr>
          <w:gridBefore w:val="1"/>
          <w:wBefore w:w="76" w:type="dxa"/>
        </w:trPr>
        <w:tc>
          <w:tcPr>
            <w:tcW w:w="1843" w:type="dxa"/>
            <w:gridSpan w:val="2"/>
            <w:tcMar>
              <w:left w:w="28" w:type="dxa"/>
              <w:right w:w="28" w:type="dxa"/>
            </w:tcMar>
            <w:vAlign w:val="center"/>
          </w:tcPr>
          <w:p w:rsidR="00461D59" w:rsidRPr="00911B51" w:rsidRDefault="00461D59" w:rsidP="00911B51">
            <w:pPr>
              <w:rPr>
                <w:sz w:val="20"/>
                <w:szCs w:val="20"/>
              </w:rPr>
            </w:pPr>
            <w:r w:rsidRPr="00911B51">
              <w:rPr>
                <w:sz w:val="20"/>
                <w:szCs w:val="20"/>
              </w:rPr>
              <w:t>5. Специальный (овощной)</w:t>
            </w:r>
          </w:p>
        </w:tc>
        <w:tc>
          <w:tcPr>
            <w:tcW w:w="7513" w:type="dxa"/>
            <w:gridSpan w:val="2"/>
            <w:vAlign w:val="center"/>
          </w:tcPr>
          <w:p w:rsidR="00461D59" w:rsidRPr="00911B51" w:rsidRDefault="00461D59" w:rsidP="00911B51">
            <w:pPr>
              <w:jc w:val="both"/>
              <w:rPr>
                <w:sz w:val="20"/>
                <w:szCs w:val="20"/>
              </w:rPr>
            </w:pPr>
            <w:r w:rsidRPr="00911B51">
              <w:rPr>
                <w:sz w:val="20"/>
                <w:szCs w:val="20"/>
              </w:rPr>
              <w:t>Многолетние травы, 42,9; огурцы, 8,0; капуста позднеспелая, 14,3; лук, 6,3; ячмень, 14,3; кормовые корнеплоды, 4,3; столовые корнеплоды, 10,0</w:t>
            </w:r>
          </w:p>
        </w:tc>
      </w:tr>
      <w:tr w:rsidR="00911B51" w:rsidRPr="00911B51" w:rsidTr="000276F2">
        <w:tblPrEx>
          <w:jc w:val="left"/>
        </w:tblPrEx>
        <w:trPr>
          <w:gridBefore w:val="1"/>
          <w:wBefore w:w="76" w:type="dxa"/>
        </w:trPr>
        <w:tc>
          <w:tcPr>
            <w:tcW w:w="9356" w:type="dxa"/>
            <w:gridSpan w:val="4"/>
            <w:tcMar>
              <w:left w:w="28" w:type="dxa"/>
              <w:right w:w="28" w:type="dxa"/>
            </w:tcMar>
            <w:vAlign w:val="center"/>
          </w:tcPr>
          <w:p w:rsidR="00911B51" w:rsidRPr="00911B51" w:rsidRDefault="00911B51" w:rsidP="003E51C1">
            <w:pPr>
              <w:jc w:val="center"/>
              <w:rPr>
                <w:sz w:val="20"/>
                <w:szCs w:val="20"/>
              </w:rPr>
            </w:pPr>
            <w:r w:rsidRPr="00911B51">
              <w:rPr>
                <w:b/>
                <w:sz w:val="20"/>
                <w:szCs w:val="20"/>
              </w:rPr>
              <w:t xml:space="preserve">В а р и а н т </w:t>
            </w:r>
            <w:r>
              <w:rPr>
                <w:b/>
                <w:sz w:val="20"/>
                <w:szCs w:val="20"/>
              </w:rPr>
              <w:t>4</w:t>
            </w:r>
          </w:p>
        </w:tc>
      </w:tr>
      <w:tr w:rsidR="00911B51" w:rsidRPr="00911B51" w:rsidTr="000276F2">
        <w:tblPrEx>
          <w:jc w:val="left"/>
        </w:tblPrEx>
        <w:trPr>
          <w:gridBefore w:val="1"/>
          <w:wBefore w:w="76" w:type="dxa"/>
        </w:trPr>
        <w:tc>
          <w:tcPr>
            <w:tcW w:w="1843" w:type="dxa"/>
            <w:gridSpan w:val="2"/>
            <w:tcMar>
              <w:left w:w="28" w:type="dxa"/>
              <w:right w:w="28" w:type="dxa"/>
            </w:tcMar>
            <w:vAlign w:val="center"/>
          </w:tcPr>
          <w:p w:rsidR="00911B51" w:rsidRPr="00911B51" w:rsidRDefault="00911B51" w:rsidP="003E51C1">
            <w:pPr>
              <w:rPr>
                <w:sz w:val="20"/>
                <w:szCs w:val="20"/>
              </w:rPr>
            </w:pPr>
            <w:r w:rsidRPr="00911B51">
              <w:rPr>
                <w:sz w:val="20"/>
                <w:szCs w:val="20"/>
              </w:rPr>
              <w:t>1. Полевой</w:t>
            </w:r>
          </w:p>
        </w:tc>
        <w:tc>
          <w:tcPr>
            <w:tcW w:w="7513" w:type="dxa"/>
            <w:gridSpan w:val="2"/>
            <w:vAlign w:val="center"/>
          </w:tcPr>
          <w:p w:rsidR="00911B51" w:rsidRPr="00911B51" w:rsidRDefault="00911B51" w:rsidP="003E51C1">
            <w:pPr>
              <w:jc w:val="both"/>
              <w:rPr>
                <w:sz w:val="20"/>
                <w:szCs w:val="20"/>
              </w:rPr>
            </w:pPr>
            <w:r w:rsidRPr="00911B51">
              <w:rPr>
                <w:sz w:val="20"/>
                <w:szCs w:val="20"/>
              </w:rPr>
              <w:t>Озимый рапс, 12,5; озимая тритикале, 12,5; ячмень, 16,5; овес, 8,5; горохо-овсяная смесь на зеленый корм, 12,5; картофель, 12,5; полусахарная свекла, 7,0; морковь, 5,5; клевер, 12,5</w:t>
            </w:r>
          </w:p>
        </w:tc>
      </w:tr>
      <w:tr w:rsidR="00911B51" w:rsidRPr="00911B51" w:rsidTr="000276F2">
        <w:tblPrEx>
          <w:jc w:val="left"/>
        </w:tblPrEx>
        <w:trPr>
          <w:gridBefore w:val="1"/>
          <w:wBefore w:w="76" w:type="dxa"/>
        </w:trPr>
        <w:tc>
          <w:tcPr>
            <w:tcW w:w="1843" w:type="dxa"/>
            <w:gridSpan w:val="2"/>
            <w:tcMar>
              <w:left w:w="28" w:type="dxa"/>
              <w:right w:w="28" w:type="dxa"/>
            </w:tcMar>
            <w:vAlign w:val="center"/>
          </w:tcPr>
          <w:p w:rsidR="00911B51" w:rsidRPr="00911B51" w:rsidRDefault="00911B51" w:rsidP="003E51C1">
            <w:pPr>
              <w:rPr>
                <w:sz w:val="20"/>
                <w:szCs w:val="20"/>
              </w:rPr>
            </w:pPr>
            <w:r w:rsidRPr="00911B51">
              <w:rPr>
                <w:sz w:val="20"/>
                <w:szCs w:val="20"/>
              </w:rPr>
              <w:t>2. Кормовой</w:t>
            </w:r>
          </w:p>
        </w:tc>
        <w:tc>
          <w:tcPr>
            <w:tcW w:w="7513" w:type="dxa"/>
            <w:gridSpan w:val="2"/>
            <w:vAlign w:val="center"/>
          </w:tcPr>
          <w:p w:rsidR="00911B51" w:rsidRPr="00911B51" w:rsidRDefault="00911B51" w:rsidP="003E51C1">
            <w:pPr>
              <w:jc w:val="both"/>
              <w:rPr>
                <w:sz w:val="20"/>
                <w:szCs w:val="20"/>
              </w:rPr>
            </w:pPr>
            <w:r w:rsidRPr="00911B51">
              <w:rPr>
                <w:sz w:val="20"/>
                <w:szCs w:val="20"/>
              </w:rPr>
              <w:t>Вико-овсяная смесь на зеленый корм, 12,5; ячмень, 18,5; озимая рожь, 12,5; многоле</w:t>
            </w:r>
            <w:r w:rsidRPr="00911B51">
              <w:rPr>
                <w:sz w:val="20"/>
                <w:szCs w:val="20"/>
              </w:rPr>
              <w:t>т</w:t>
            </w:r>
            <w:r w:rsidRPr="00911B51">
              <w:rPr>
                <w:sz w:val="20"/>
                <w:szCs w:val="20"/>
              </w:rPr>
              <w:t>ние травы, 25,0; овес, 6,5; кукуруза, 22,5; кормовые корнеплоды, 2,5; поукосная редька масличная, 12,5; пожнивная редька масличная, 12,5</w:t>
            </w:r>
          </w:p>
        </w:tc>
      </w:tr>
      <w:tr w:rsidR="00911B51" w:rsidRPr="00911B51" w:rsidTr="000276F2">
        <w:tblPrEx>
          <w:jc w:val="left"/>
        </w:tblPrEx>
        <w:trPr>
          <w:gridBefore w:val="1"/>
          <w:wBefore w:w="76" w:type="dxa"/>
        </w:trPr>
        <w:tc>
          <w:tcPr>
            <w:tcW w:w="1843" w:type="dxa"/>
            <w:gridSpan w:val="2"/>
            <w:tcMar>
              <w:left w:w="28" w:type="dxa"/>
              <w:right w:w="28" w:type="dxa"/>
            </w:tcMar>
            <w:vAlign w:val="center"/>
          </w:tcPr>
          <w:p w:rsidR="00911B51" w:rsidRPr="00911B51" w:rsidRDefault="00911B51" w:rsidP="003E51C1">
            <w:pPr>
              <w:rPr>
                <w:sz w:val="20"/>
                <w:szCs w:val="20"/>
              </w:rPr>
            </w:pPr>
            <w:r w:rsidRPr="00911B51">
              <w:rPr>
                <w:sz w:val="20"/>
                <w:szCs w:val="20"/>
              </w:rPr>
              <w:t>3. Полевой</w:t>
            </w:r>
          </w:p>
        </w:tc>
        <w:tc>
          <w:tcPr>
            <w:tcW w:w="7513" w:type="dxa"/>
            <w:gridSpan w:val="2"/>
            <w:vAlign w:val="center"/>
          </w:tcPr>
          <w:p w:rsidR="00911B51" w:rsidRPr="00911B51" w:rsidRDefault="00911B51" w:rsidP="003E51C1">
            <w:pPr>
              <w:jc w:val="both"/>
              <w:rPr>
                <w:sz w:val="20"/>
                <w:szCs w:val="20"/>
              </w:rPr>
            </w:pPr>
            <w:r w:rsidRPr="00911B51">
              <w:rPr>
                <w:sz w:val="20"/>
                <w:szCs w:val="20"/>
              </w:rPr>
              <w:t>Озимая рожь, 28,6; вико-овсяная смесь на зеленую массу, 14,3; картофель, 24,3; кук</w:t>
            </w:r>
            <w:r w:rsidRPr="00911B51">
              <w:rPr>
                <w:sz w:val="20"/>
                <w:szCs w:val="20"/>
              </w:rPr>
              <w:t>у</w:t>
            </w:r>
            <w:r w:rsidRPr="00911B51">
              <w:rPr>
                <w:sz w:val="20"/>
                <w:szCs w:val="20"/>
              </w:rPr>
              <w:t>руза, 4,3; овес, 14,3; ячмень, 14,3; подсевная сераделла, 28,6</w:t>
            </w:r>
          </w:p>
        </w:tc>
      </w:tr>
      <w:tr w:rsidR="00911B51" w:rsidRPr="00911B51" w:rsidTr="000276F2">
        <w:tblPrEx>
          <w:jc w:val="left"/>
        </w:tblPrEx>
        <w:trPr>
          <w:gridBefore w:val="1"/>
          <w:wBefore w:w="76" w:type="dxa"/>
        </w:trPr>
        <w:tc>
          <w:tcPr>
            <w:tcW w:w="1843" w:type="dxa"/>
            <w:gridSpan w:val="2"/>
            <w:tcMar>
              <w:left w:w="28" w:type="dxa"/>
              <w:right w:w="28" w:type="dxa"/>
            </w:tcMar>
            <w:vAlign w:val="center"/>
          </w:tcPr>
          <w:p w:rsidR="00911B51" w:rsidRPr="00911B51" w:rsidRDefault="00911B51" w:rsidP="003E51C1">
            <w:pPr>
              <w:rPr>
                <w:sz w:val="20"/>
                <w:szCs w:val="20"/>
              </w:rPr>
            </w:pPr>
            <w:r w:rsidRPr="00911B51">
              <w:rPr>
                <w:sz w:val="20"/>
                <w:szCs w:val="20"/>
              </w:rPr>
              <w:t>4. Кормовой</w:t>
            </w:r>
          </w:p>
        </w:tc>
        <w:tc>
          <w:tcPr>
            <w:tcW w:w="7513" w:type="dxa"/>
            <w:gridSpan w:val="2"/>
            <w:vAlign w:val="center"/>
          </w:tcPr>
          <w:p w:rsidR="00911B51" w:rsidRPr="00911B51" w:rsidRDefault="00911B51" w:rsidP="003E51C1">
            <w:pPr>
              <w:jc w:val="both"/>
              <w:rPr>
                <w:sz w:val="20"/>
                <w:szCs w:val="20"/>
              </w:rPr>
            </w:pPr>
            <w:r w:rsidRPr="00911B51">
              <w:rPr>
                <w:sz w:val="20"/>
                <w:szCs w:val="20"/>
              </w:rPr>
              <w:t>Озимая рожь, 12,5; ячмень, 6,5; овес, 18,5; многолетние травы, 50,0; озимая рожь на зеленую массу, 12,5; пожнивная редька масличная, 12,5</w:t>
            </w:r>
          </w:p>
        </w:tc>
      </w:tr>
      <w:tr w:rsidR="00911B51" w:rsidRPr="00911B51" w:rsidTr="000276F2">
        <w:tblPrEx>
          <w:jc w:val="left"/>
        </w:tblPrEx>
        <w:trPr>
          <w:gridBefore w:val="1"/>
          <w:wBefore w:w="76" w:type="dxa"/>
        </w:trPr>
        <w:tc>
          <w:tcPr>
            <w:tcW w:w="1843" w:type="dxa"/>
            <w:gridSpan w:val="2"/>
            <w:tcMar>
              <w:left w:w="28" w:type="dxa"/>
              <w:right w:w="28" w:type="dxa"/>
            </w:tcMar>
            <w:vAlign w:val="center"/>
          </w:tcPr>
          <w:p w:rsidR="00911B51" w:rsidRPr="00911B51" w:rsidRDefault="00911B51" w:rsidP="003E51C1">
            <w:pPr>
              <w:rPr>
                <w:sz w:val="20"/>
                <w:szCs w:val="20"/>
              </w:rPr>
            </w:pPr>
            <w:r w:rsidRPr="00911B51">
              <w:rPr>
                <w:sz w:val="20"/>
                <w:szCs w:val="20"/>
              </w:rPr>
              <w:t>5. Специальный (овощной)</w:t>
            </w:r>
          </w:p>
        </w:tc>
        <w:tc>
          <w:tcPr>
            <w:tcW w:w="7513" w:type="dxa"/>
            <w:gridSpan w:val="2"/>
            <w:vAlign w:val="center"/>
          </w:tcPr>
          <w:p w:rsidR="00911B51" w:rsidRPr="00911B51" w:rsidRDefault="00911B51" w:rsidP="003E51C1">
            <w:pPr>
              <w:jc w:val="both"/>
              <w:rPr>
                <w:sz w:val="20"/>
                <w:szCs w:val="20"/>
              </w:rPr>
            </w:pPr>
            <w:r w:rsidRPr="00911B51">
              <w:rPr>
                <w:sz w:val="20"/>
                <w:szCs w:val="20"/>
              </w:rPr>
              <w:t>Многолетние бобово-злаковые травы, 28,6; огурцы, 7,0; томаты, 7,3; капуста поздн</w:t>
            </w:r>
            <w:r w:rsidRPr="00911B51">
              <w:rPr>
                <w:sz w:val="20"/>
                <w:szCs w:val="20"/>
              </w:rPr>
              <w:t>е</w:t>
            </w:r>
            <w:r w:rsidRPr="00911B51">
              <w:rPr>
                <w:sz w:val="20"/>
                <w:szCs w:val="20"/>
              </w:rPr>
              <w:t>спелая, 8,8; кукуруза на силос, 14,3; ячмень, 14,3; кормовые корнеплоды, 14,3; мо</w:t>
            </w:r>
            <w:r w:rsidRPr="00911B51">
              <w:rPr>
                <w:sz w:val="20"/>
                <w:szCs w:val="20"/>
              </w:rPr>
              <w:t>р</w:t>
            </w:r>
            <w:r w:rsidRPr="00911B51">
              <w:rPr>
                <w:sz w:val="20"/>
                <w:szCs w:val="20"/>
              </w:rPr>
              <w:t>ковь, 5,3</w:t>
            </w:r>
          </w:p>
        </w:tc>
      </w:tr>
      <w:tr w:rsidR="00911B51" w:rsidRPr="00911B51" w:rsidTr="000276F2">
        <w:tblPrEx>
          <w:jc w:val="left"/>
        </w:tblPrEx>
        <w:trPr>
          <w:gridBefore w:val="1"/>
          <w:wBefore w:w="76" w:type="dxa"/>
        </w:trPr>
        <w:tc>
          <w:tcPr>
            <w:tcW w:w="9356" w:type="dxa"/>
            <w:gridSpan w:val="4"/>
            <w:tcMar>
              <w:left w:w="28" w:type="dxa"/>
              <w:right w:w="28" w:type="dxa"/>
            </w:tcMar>
            <w:vAlign w:val="center"/>
          </w:tcPr>
          <w:p w:rsidR="00911B51" w:rsidRPr="00911B51" w:rsidRDefault="00911B51" w:rsidP="00911B51">
            <w:pPr>
              <w:jc w:val="center"/>
              <w:rPr>
                <w:sz w:val="20"/>
                <w:szCs w:val="20"/>
              </w:rPr>
            </w:pPr>
            <w:r w:rsidRPr="00911B51">
              <w:rPr>
                <w:b/>
                <w:sz w:val="20"/>
                <w:szCs w:val="20"/>
              </w:rPr>
              <w:t>В а р и а н т 5</w:t>
            </w:r>
          </w:p>
        </w:tc>
      </w:tr>
      <w:tr w:rsidR="00911B51" w:rsidRPr="00911B51" w:rsidTr="000276F2">
        <w:tblPrEx>
          <w:jc w:val="left"/>
        </w:tblPrEx>
        <w:trPr>
          <w:gridBefore w:val="1"/>
          <w:wBefore w:w="76" w:type="dxa"/>
        </w:trPr>
        <w:tc>
          <w:tcPr>
            <w:tcW w:w="1843" w:type="dxa"/>
            <w:gridSpan w:val="2"/>
            <w:tcMar>
              <w:left w:w="28" w:type="dxa"/>
              <w:right w:w="28" w:type="dxa"/>
            </w:tcMar>
            <w:vAlign w:val="center"/>
          </w:tcPr>
          <w:p w:rsidR="00911B51" w:rsidRPr="00911B51" w:rsidRDefault="00911B51" w:rsidP="003E51C1">
            <w:pPr>
              <w:rPr>
                <w:sz w:val="20"/>
                <w:szCs w:val="20"/>
              </w:rPr>
            </w:pPr>
            <w:r w:rsidRPr="00911B51">
              <w:rPr>
                <w:sz w:val="20"/>
                <w:szCs w:val="20"/>
              </w:rPr>
              <w:t>1. Полевой</w:t>
            </w:r>
          </w:p>
        </w:tc>
        <w:tc>
          <w:tcPr>
            <w:tcW w:w="7513" w:type="dxa"/>
            <w:gridSpan w:val="2"/>
            <w:vAlign w:val="center"/>
          </w:tcPr>
          <w:p w:rsidR="00911B51" w:rsidRPr="00911B51" w:rsidRDefault="00911B51" w:rsidP="003E51C1">
            <w:pPr>
              <w:jc w:val="both"/>
              <w:rPr>
                <w:sz w:val="20"/>
                <w:szCs w:val="20"/>
              </w:rPr>
            </w:pPr>
            <w:r w:rsidRPr="00911B51">
              <w:rPr>
                <w:sz w:val="20"/>
                <w:szCs w:val="20"/>
              </w:rPr>
              <w:t>Озимая тритикале, 11,1; вико-овсяная смесь на зеленую массу, 11,1; сахарная свекла, 22,2; ячмень, 11,1; клевер, 11,1; овес, 11,1; озимая рожь, 22,2; пожнивная редька ма</w:t>
            </w:r>
            <w:r w:rsidRPr="00911B51">
              <w:rPr>
                <w:sz w:val="20"/>
                <w:szCs w:val="20"/>
              </w:rPr>
              <w:t>с</w:t>
            </w:r>
            <w:r w:rsidRPr="00911B51">
              <w:rPr>
                <w:sz w:val="20"/>
                <w:szCs w:val="20"/>
              </w:rPr>
              <w:t>личная, 11,1</w:t>
            </w:r>
          </w:p>
        </w:tc>
      </w:tr>
      <w:tr w:rsidR="0092766B" w:rsidRPr="00911B51" w:rsidTr="000276F2">
        <w:trPr>
          <w:gridAfter w:val="1"/>
          <w:wAfter w:w="76" w:type="dxa"/>
          <w:jc w:val="center"/>
        </w:trPr>
        <w:tc>
          <w:tcPr>
            <w:tcW w:w="1843" w:type="dxa"/>
            <w:gridSpan w:val="2"/>
            <w:tcMar>
              <w:left w:w="28" w:type="dxa"/>
              <w:right w:w="28" w:type="dxa"/>
            </w:tcMar>
            <w:vAlign w:val="center"/>
          </w:tcPr>
          <w:p w:rsidR="00461D59" w:rsidRPr="00911B51" w:rsidRDefault="00461D59" w:rsidP="00911B51">
            <w:pPr>
              <w:rPr>
                <w:sz w:val="20"/>
                <w:szCs w:val="20"/>
              </w:rPr>
            </w:pPr>
            <w:r w:rsidRPr="00911B51">
              <w:rPr>
                <w:sz w:val="20"/>
                <w:szCs w:val="20"/>
              </w:rPr>
              <w:t>2. Кормовой</w:t>
            </w:r>
          </w:p>
        </w:tc>
        <w:tc>
          <w:tcPr>
            <w:tcW w:w="7513" w:type="dxa"/>
            <w:gridSpan w:val="2"/>
            <w:vAlign w:val="center"/>
          </w:tcPr>
          <w:p w:rsidR="00461D59" w:rsidRPr="00911B51" w:rsidRDefault="00461D59" w:rsidP="00911B51">
            <w:pPr>
              <w:jc w:val="both"/>
              <w:rPr>
                <w:sz w:val="20"/>
                <w:szCs w:val="20"/>
              </w:rPr>
            </w:pPr>
            <w:r w:rsidRPr="00911B51">
              <w:rPr>
                <w:sz w:val="20"/>
                <w:szCs w:val="20"/>
              </w:rPr>
              <w:t>Ячмень, 14,3; клеверо-тимофеечная смесь, 28,6; озимая рожь на зеленую массу, 14,3; озимая рожь, 14,3; овес, 14,3; люцерна (выводное поле), 14,3; пожнивная редька ма</w:t>
            </w:r>
            <w:r w:rsidRPr="00911B51">
              <w:rPr>
                <w:sz w:val="20"/>
                <w:szCs w:val="20"/>
              </w:rPr>
              <w:t>с</w:t>
            </w:r>
            <w:r w:rsidRPr="00911B51">
              <w:rPr>
                <w:sz w:val="20"/>
                <w:szCs w:val="20"/>
              </w:rPr>
              <w:t>личная, 14,3</w:t>
            </w:r>
          </w:p>
        </w:tc>
      </w:tr>
      <w:tr w:rsidR="0092766B" w:rsidRPr="00911B51" w:rsidTr="000276F2">
        <w:trPr>
          <w:gridAfter w:val="1"/>
          <w:wAfter w:w="76" w:type="dxa"/>
          <w:jc w:val="center"/>
        </w:trPr>
        <w:tc>
          <w:tcPr>
            <w:tcW w:w="1843" w:type="dxa"/>
            <w:gridSpan w:val="2"/>
            <w:tcMar>
              <w:left w:w="28" w:type="dxa"/>
              <w:right w:w="28" w:type="dxa"/>
            </w:tcMar>
            <w:vAlign w:val="center"/>
          </w:tcPr>
          <w:p w:rsidR="00461D59" w:rsidRPr="00911B51" w:rsidRDefault="00461D59" w:rsidP="00911B51">
            <w:pPr>
              <w:rPr>
                <w:sz w:val="20"/>
                <w:szCs w:val="20"/>
              </w:rPr>
            </w:pPr>
            <w:r w:rsidRPr="00911B51">
              <w:rPr>
                <w:sz w:val="20"/>
                <w:szCs w:val="20"/>
              </w:rPr>
              <w:t>3. Полевой</w:t>
            </w:r>
          </w:p>
        </w:tc>
        <w:tc>
          <w:tcPr>
            <w:tcW w:w="7513" w:type="dxa"/>
            <w:gridSpan w:val="2"/>
            <w:vAlign w:val="center"/>
          </w:tcPr>
          <w:p w:rsidR="00461D59" w:rsidRPr="00911B51" w:rsidRDefault="00461D59" w:rsidP="00911B51">
            <w:pPr>
              <w:jc w:val="both"/>
              <w:rPr>
                <w:sz w:val="20"/>
                <w:szCs w:val="20"/>
              </w:rPr>
            </w:pPr>
            <w:r w:rsidRPr="00911B51">
              <w:rPr>
                <w:sz w:val="20"/>
                <w:szCs w:val="20"/>
              </w:rPr>
              <w:t>Озимая рожь, 20,0; люпин на зеленое удобрение, 20,0; картофель, 20,0; горох, 10,0; овес, 20,0; гречиха, 10,0</w:t>
            </w:r>
          </w:p>
        </w:tc>
      </w:tr>
      <w:tr w:rsidR="0092766B" w:rsidRPr="00911B51" w:rsidTr="000276F2">
        <w:trPr>
          <w:gridAfter w:val="1"/>
          <w:wAfter w:w="76" w:type="dxa"/>
          <w:jc w:val="center"/>
        </w:trPr>
        <w:tc>
          <w:tcPr>
            <w:tcW w:w="1843" w:type="dxa"/>
            <w:gridSpan w:val="2"/>
            <w:tcMar>
              <w:left w:w="28" w:type="dxa"/>
              <w:right w:w="28" w:type="dxa"/>
            </w:tcMar>
            <w:vAlign w:val="center"/>
          </w:tcPr>
          <w:p w:rsidR="00461D59" w:rsidRPr="00911B51" w:rsidRDefault="00461D59" w:rsidP="00911B51">
            <w:pPr>
              <w:rPr>
                <w:sz w:val="20"/>
                <w:szCs w:val="20"/>
              </w:rPr>
            </w:pPr>
            <w:r w:rsidRPr="00911B51">
              <w:rPr>
                <w:sz w:val="20"/>
                <w:szCs w:val="20"/>
              </w:rPr>
              <w:t>4. Кормовой</w:t>
            </w:r>
          </w:p>
        </w:tc>
        <w:tc>
          <w:tcPr>
            <w:tcW w:w="7513" w:type="dxa"/>
            <w:gridSpan w:val="2"/>
            <w:vAlign w:val="center"/>
          </w:tcPr>
          <w:p w:rsidR="00461D59" w:rsidRPr="00911B51" w:rsidRDefault="00461D59" w:rsidP="00911B51">
            <w:pPr>
              <w:jc w:val="both"/>
              <w:rPr>
                <w:sz w:val="20"/>
                <w:szCs w:val="20"/>
              </w:rPr>
            </w:pPr>
            <w:r w:rsidRPr="00911B51">
              <w:rPr>
                <w:sz w:val="20"/>
                <w:szCs w:val="20"/>
              </w:rPr>
              <w:t>Ячмень, 12,5; овес, 12,5; озимая рожь, 12,5; озимая рожь на зеленую массу, 25,0; мн</w:t>
            </w:r>
            <w:r w:rsidRPr="00911B51">
              <w:rPr>
                <w:sz w:val="20"/>
                <w:szCs w:val="20"/>
              </w:rPr>
              <w:t>о</w:t>
            </w:r>
            <w:r w:rsidRPr="00911B51">
              <w:rPr>
                <w:sz w:val="20"/>
                <w:szCs w:val="20"/>
              </w:rPr>
              <w:t>голетние травы, 37,5; пожнивная горчица белая, 12,5; подсевной райграс однолетний, 12,5</w:t>
            </w:r>
          </w:p>
        </w:tc>
      </w:tr>
    </w:tbl>
    <w:p w:rsidR="000276F2" w:rsidRDefault="000276F2" w:rsidP="000276F2">
      <w:pPr>
        <w:jc w:val="right"/>
      </w:pPr>
      <w:r>
        <w:lastRenderedPageBreak/>
        <w:t>Продолжение табл. 20</w:t>
      </w:r>
    </w:p>
    <w:p w:rsidR="000276F2" w:rsidRDefault="000276F2" w:rsidP="000276F2">
      <w:pPr>
        <w:jc w:val="right"/>
      </w:pPr>
    </w:p>
    <w:tbl>
      <w:tblPr>
        <w:tblW w:w="9356"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3"/>
        <w:gridCol w:w="7513"/>
      </w:tblGrid>
      <w:tr w:rsidR="000276F2" w:rsidRPr="00911B51" w:rsidTr="000276F2">
        <w:trPr>
          <w:jc w:val="center"/>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276F2" w:rsidRPr="00911B51" w:rsidRDefault="000276F2" w:rsidP="000276F2">
            <w:pPr>
              <w:jc w:val="center"/>
              <w:rPr>
                <w:sz w:val="20"/>
                <w:szCs w:val="20"/>
              </w:rPr>
            </w:pPr>
            <w:r w:rsidRPr="00911B51">
              <w:rPr>
                <w:sz w:val="20"/>
                <w:szCs w:val="20"/>
              </w:rPr>
              <w:t>1</w:t>
            </w:r>
          </w:p>
        </w:tc>
        <w:tc>
          <w:tcPr>
            <w:tcW w:w="7513" w:type="dxa"/>
            <w:tcBorders>
              <w:top w:val="single" w:sz="4" w:space="0" w:color="auto"/>
              <w:left w:val="single" w:sz="4" w:space="0" w:color="auto"/>
              <w:bottom w:val="single" w:sz="4" w:space="0" w:color="auto"/>
              <w:right w:val="single" w:sz="4" w:space="0" w:color="auto"/>
            </w:tcBorders>
            <w:vAlign w:val="center"/>
          </w:tcPr>
          <w:p w:rsidR="000276F2" w:rsidRPr="00911B51" w:rsidRDefault="000276F2" w:rsidP="000276F2">
            <w:pPr>
              <w:jc w:val="center"/>
              <w:rPr>
                <w:sz w:val="20"/>
                <w:szCs w:val="20"/>
              </w:rPr>
            </w:pPr>
            <w:r w:rsidRPr="00911B51">
              <w:rPr>
                <w:sz w:val="20"/>
                <w:szCs w:val="20"/>
              </w:rPr>
              <w:t>2</w:t>
            </w:r>
          </w:p>
        </w:tc>
      </w:tr>
      <w:tr w:rsidR="0092766B" w:rsidRPr="00911B51" w:rsidTr="000276F2">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5. Специальный (овощной)</w:t>
            </w:r>
          </w:p>
        </w:tc>
        <w:tc>
          <w:tcPr>
            <w:tcW w:w="7513" w:type="dxa"/>
            <w:vAlign w:val="center"/>
          </w:tcPr>
          <w:p w:rsidR="00461D59" w:rsidRPr="00911B51" w:rsidRDefault="00461D59" w:rsidP="00911B51">
            <w:pPr>
              <w:jc w:val="both"/>
              <w:rPr>
                <w:sz w:val="20"/>
                <w:szCs w:val="20"/>
              </w:rPr>
            </w:pPr>
            <w:r w:rsidRPr="00911B51">
              <w:rPr>
                <w:sz w:val="20"/>
                <w:szCs w:val="20"/>
              </w:rPr>
              <w:t>Кормовые корнеплоды, 16,6; огурцы, 16,6; томаты, 10,0; капуста, 16,6; ячмень, 8,0; яровая пшеница, 4,0; лук, 4,2; овес, 4,6; перец, 2,4; клевер, 16,6</w:t>
            </w:r>
          </w:p>
        </w:tc>
      </w:tr>
      <w:tr w:rsidR="00461D59" w:rsidRPr="00911B51" w:rsidTr="000276F2">
        <w:trPr>
          <w:jc w:val="center"/>
        </w:trPr>
        <w:tc>
          <w:tcPr>
            <w:tcW w:w="9356" w:type="dxa"/>
            <w:gridSpan w:val="2"/>
            <w:tcMar>
              <w:left w:w="28" w:type="dxa"/>
              <w:right w:w="28" w:type="dxa"/>
            </w:tcMar>
            <w:vAlign w:val="center"/>
          </w:tcPr>
          <w:p w:rsidR="00461D59" w:rsidRPr="00911B51" w:rsidRDefault="00461D59" w:rsidP="00911B51">
            <w:pPr>
              <w:jc w:val="center"/>
              <w:rPr>
                <w:sz w:val="20"/>
                <w:szCs w:val="20"/>
              </w:rPr>
            </w:pPr>
            <w:r w:rsidRPr="00911B51">
              <w:rPr>
                <w:b/>
                <w:sz w:val="20"/>
                <w:szCs w:val="20"/>
              </w:rPr>
              <w:t>В а р и а н т 6</w:t>
            </w:r>
          </w:p>
        </w:tc>
      </w:tr>
      <w:tr w:rsidR="0092766B" w:rsidRPr="00911B51" w:rsidTr="000276F2">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1. Полевой</w:t>
            </w:r>
          </w:p>
        </w:tc>
        <w:tc>
          <w:tcPr>
            <w:tcW w:w="7513" w:type="dxa"/>
            <w:vAlign w:val="center"/>
          </w:tcPr>
          <w:p w:rsidR="00461D59" w:rsidRPr="00911B51" w:rsidRDefault="00461D59" w:rsidP="00911B51">
            <w:pPr>
              <w:jc w:val="both"/>
              <w:rPr>
                <w:sz w:val="20"/>
                <w:szCs w:val="20"/>
              </w:rPr>
            </w:pPr>
            <w:r w:rsidRPr="00911B51">
              <w:rPr>
                <w:sz w:val="20"/>
                <w:szCs w:val="20"/>
              </w:rPr>
              <w:t>Озимая пшеница, 11,1; озимая тритикале, 11,1; занятый пар, 11,1; овес, 5,0; ячмень, 17,2; многолетние травы, 22,2; картофель, 7,1; кормовые корнеплоды, 4,0; лен, 11,1</w:t>
            </w:r>
          </w:p>
        </w:tc>
      </w:tr>
      <w:tr w:rsidR="0092766B" w:rsidRPr="00911B51" w:rsidTr="000276F2">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2. Кормовой</w:t>
            </w:r>
          </w:p>
        </w:tc>
        <w:tc>
          <w:tcPr>
            <w:tcW w:w="7513" w:type="dxa"/>
            <w:vAlign w:val="center"/>
          </w:tcPr>
          <w:p w:rsidR="00461D59" w:rsidRPr="00911B51" w:rsidRDefault="00461D59" w:rsidP="00911B51">
            <w:pPr>
              <w:jc w:val="both"/>
              <w:rPr>
                <w:sz w:val="20"/>
                <w:szCs w:val="20"/>
              </w:rPr>
            </w:pPr>
            <w:r w:rsidRPr="00911B51">
              <w:rPr>
                <w:sz w:val="20"/>
                <w:szCs w:val="20"/>
              </w:rPr>
              <w:t>Ячмень, 16,6; клевер, 16,6; овес, 16,6; озимая рожь на зеленую массу, 16,6; кукуруза, 26,6; картофель, 6,6; поукосная вико-овсяная смесь на зеленую массу, 16,6; поукосная редька масличная, 16,6; пожнивная горчица на зеленое удобрение, 16,6</w:t>
            </w:r>
          </w:p>
        </w:tc>
      </w:tr>
      <w:tr w:rsidR="0092766B" w:rsidRPr="00911B51" w:rsidTr="000276F2">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3. Полевой</w:t>
            </w:r>
          </w:p>
        </w:tc>
        <w:tc>
          <w:tcPr>
            <w:tcW w:w="7513" w:type="dxa"/>
            <w:vAlign w:val="center"/>
          </w:tcPr>
          <w:p w:rsidR="00461D59" w:rsidRPr="00911B51" w:rsidRDefault="00461D59" w:rsidP="00911B51">
            <w:pPr>
              <w:jc w:val="both"/>
              <w:rPr>
                <w:sz w:val="20"/>
                <w:szCs w:val="20"/>
              </w:rPr>
            </w:pPr>
            <w:r w:rsidRPr="00911B51">
              <w:rPr>
                <w:sz w:val="20"/>
                <w:szCs w:val="20"/>
              </w:rPr>
              <w:t>Озимая рожь, 20,0; овес, 20,0; гречиха, 8,0; ячмень, 12,0; люпин на зеленое удобрение, 20,0; вико-овсяная смесь на зеленый корм, 20,0; подсевная сераделла на зеленую ма</w:t>
            </w:r>
            <w:r w:rsidRPr="00911B51">
              <w:rPr>
                <w:sz w:val="20"/>
                <w:szCs w:val="20"/>
              </w:rPr>
              <w:t>с</w:t>
            </w:r>
            <w:r w:rsidRPr="00911B51">
              <w:rPr>
                <w:sz w:val="20"/>
                <w:szCs w:val="20"/>
              </w:rPr>
              <w:t>су, 20,0; поукосная горчица белая, 20,0</w:t>
            </w:r>
          </w:p>
        </w:tc>
      </w:tr>
      <w:tr w:rsidR="0092766B" w:rsidRPr="00911B51" w:rsidTr="000276F2">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4. Кормовой</w:t>
            </w:r>
          </w:p>
        </w:tc>
        <w:tc>
          <w:tcPr>
            <w:tcW w:w="7513" w:type="dxa"/>
            <w:vAlign w:val="center"/>
          </w:tcPr>
          <w:p w:rsidR="00461D59" w:rsidRPr="00911B51" w:rsidRDefault="00461D59" w:rsidP="00911B51">
            <w:pPr>
              <w:jc w:val="both"/>
              <w:rPr>
                <w:sz w:val="20"/>
                <w:szCs w:val="20"/>
              </w:rPr>
            </w:pPr>
            <w:r w:rsidRPr="00911B51">
              <w:rPr>
                <w:sz w:val="20"/>
                <w:szCs w:val="20"/>
              </w:rPr>
              <w:t>Озимая рожь, 12,5; однолетние травы на зеленый корм, 12,5; многолетние травы, 75,0; пожнивной турнепс, 12,5</w:t>
            </w:r>
          </w:p>
        </w:tc>
      </w:tr>
      <w:tr w:rsidR="0092766B" w:rsidRPr="00911B51" w:rsidTr="000276F2">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5. Специальный (овощной)</w:t>
            </w:r>
          </w:p>
        </w:tc>
        <w:tc>
          <w:tcPr>
            <w:tcW w:w="7513" w:type="dxa"/>
            <w:vAlign w:val="center"/>
          </w:tcPr>
          <w:p w:rsidR="00461D59" w:rsidRPr="00911B51" w:rsidRDefault="00461D59" w:rsidP="00911B51">
            <w:pPr>
              <w:jc w:val="both"/>
              <w:rPr>
                <w:sz w:val="20"/>
                <w:szCs w:val="20"/>
              </w:rPr>
            </w:pPr>
            <w:r w:rsidRPr="00911B51">
              <w:rPr>
                <w:sz w:val="20"/>
                <w:szCs w:val="20"/>
              </w:rPr>
              <w:t>Ячмень, 14,3; капуста, 5,0; огурцы, 7,3; многолетние бобово-злаковые травы, 28,6; к</w:t>
            </w:r>
            <w:r w:rsidRPr="00911B51">
              <w:rPr>
                <w:sz w:val="20"/>
                <w:szCs w:val="20"/>
              </w:rPr>
              <w:t>у</w:t>
            </w:r>
            <w:r w:rsidRPr="00911B51">
              <w:rPr>
                <w:sz w:val="20"/>
                <w:szCs w:val="20"/>
              </w:rPr>
              <w:t>куруза, 14,3; томаты, 7,0; брюква, 6,3; кормовые корнеплоды, 14,3; репа, 3,0</w:t>
            </w:r>
          </w:p>
        </w:tc>
      </w:tr>
      <w:tr w:rsidR="00461D59" w:rsidRPr="00911B51" w:rsidTr="000276F2">
        <w:trPr>
          <w:jc w:val="center"/>
        </w:trPr>
        <w:tc>
          <w:tcPr>
            <w:tcW w:w="9356" w:type="dxa"/>
            <w:gridSpan w:val="2"/>
            <w:tcMar>
              <w:left w:w="28" w:type="dxa"/>
              <w:right w:w="28" w:type="dxa"/>
            </w:tcMar>
            <w:vAlign w:val="center"/>
          </w:tcPr>
          <w:p w:rsidR="00461D59" w:rsidRPr="00911B51" w:rsidRDefault="00461D59" w:rsidP="00911B51">
            <w:pPr>
              <w:jc w:val="center"/>
              <w:rPr>
                <w:sz w:val="20"/>
                <w:szCs w:val="20"/>
              </w:rPr>
            </w:pPr>
            <w:r w:rsidRPr="00911B51">
              <w:rPr>
                <w:b/>
                <w:sz w:val="20"/>
                <w:szCs w:val="20"/>
              </w:rPr>
              <w:t>В а р и а н т 7</w:t>
            </w:r>
          </w:p>
        </w:tc>
      </w:tr>
      <w:tr w:rsidR="00461D59" w:rsidRPr="00911B51" w:rsidTr="000276F2">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1. Полевой</w:t>
            </w:r>
          </w:p>
        </w:tc>
        <w:tc>
          <w:tcPr>
            <w:tcW w:w="7513" w:type="dxa"/>
            <w:vAlign w:val="center"/>
          </w:tcPr>
          <w:p w:rsidR="00461D59" w:rsidRPr="00911B51" w:rsidRDefault="00461D59" w:rsidP="00911B51">
            <w:pPr>
              <w:jc w:val="both"/>
              <w:rPr>
                <w:sz w:val="20"/>
                <w:szCs w:val="20"/>
              </w:rPr>
            </w:pPr>
            <w:r w:rsidRPr="00911B51">
              <w:rPr>
                <w:sz w:val="20"/>
                <w:szCs w:val="20"/>
              </w:rPr>
              <w:t>Озимая пшеница, 12,5; озимая рожь на зеленую массу, 12,5; картофель, 8,5; кукуруза, 4,0; ячмень, 25,0; клеверо-тимофеечная смесь, 25,0; озимая тритикале, 8,5; овес, 4,0; поукосная вико-овсяная смесь на зеленую массу, 12,5; пожнивная редька масличная, 12,5</w:t>
            </w:r>
          </w:p>
        </w:tc>
      </w:tr>
      <w:tr w:rsidR="00461D59" w:rsidRPr="00911B51" w:rsidTr="000276F2">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2. Кормовой</w:t>
            </w:r>
          </w:p>
        </w:tc>
        <w:tc>
          <w:tcPr>
            <w:tcW w:w="7513" w:type="dxa"/>
            <w:vAlign w:val="center"/>
          </w:tcPr>
          <w:p w:rsidR="00461D59" w:rsidRPr="00911B51" w:rsidRDefault="00461D59" w:rsidP="00911B51">
            <w:pPr>
              <w:jc w:val="both"/>
              <w:rPr>
                <w:sz w:val="20"/>
                <w:szCs w:val="20"/>
              </w:rPr>
            </w:pPr>
            <w:r w:rsidRPr="00911B51">
              <w:rPr>
                <w:sz w:val="20"/>
                <w:szCs w:val="20"/>
              </w:rPr>
              <w:t>Озимая рожь на зеленую массу, 14,3; ячмень, 14,3; овес, 11,3; гречиха, 3,0; многоле</w:t>
            </w:r>
            <w:r w:rsidRPr="00911B51">
              <w:rPr>
                <w:sz w:val="20"/>
                <w:szCs w:val="20"/>
              </w:rPr>
              <w:t>т</w:t>
            </w:r>
            <w:r w:rsidRPr="00911B51">
              <w:rPr>
                <w:sz w:val="20"/>
                <w:szCs w:val="20"/>
              </w:rPr>
              <w:t>ние травы, 28,6; кукуруза, 14,3; картофель, 14,3; поукосная вико-овсяная смесь, 14,3</w:t>
            </w:r>
          </w:p>
        </w:tc>
      </w:tr>
      <w:tr w:rsidR="00461D59" w:rsidRPr="00911B51" w:rsidTr="000276F2">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3. Полевой</w:t>
            </w:r>
          </w:p>
        </w:tc>
        <w:tc>
          <w:tcPr>
            <w:tcW w:w="7513" w:type="dxa"/>
            <w:vAlign w:val="center"/>
          </w:tcPr>
          <w:p w:rsidR="00461D59" w:rsidRPr="00911B51" w:rsidRDefault="00461D59" w:rsidP="00911B51">
            <w:pPr>
              <w:jc w:val="both"/>
              <w:rPr>
                <w:sz w:val="20"/>
                <w:szCs w:val="20"/>
              </w:rPr>
            </w:pPr>
            <w:r w:rsidRPr="00911B51">
              <w:rPr>
                <w:sz w:val="20"/>
                <w:szCs w:val="20"/>
              </w:rPr>
              <w:t>Озимая рожь, 20,0; овес, 20,0; ячмень, 10,0; гречиха, 10,0; картофель, 8,0; яровой рапс, 12,0; люпин на зеленую массу, 20,0; пожнивная редька масличная, 40,0</w:t>
            </w:r>
          </w:p>
        </w:tc>
      </w:tr>
      <w:tr w:rsidR="00461D59" w:rsidRPr="00911B51" w:rsidTr="000276F2">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4. Кормовой</w:t>
            </w:r>
          </w:p>
        </w:tc>
        <w:tc>
          <w:tcPr>
            <w:tcW w:w="7513" w:type="dxa"/>
            <w:vAlign w:val="center"/>
          </w:tcPr>
          <w:p w:rsidR="00461D59" w:rsidRPr="00911B51" w:rsidRDefault="00461D59" w:rsidP="00911B51">
            <w:pPr>
              <w:jc w:val="both"/>
              <w:rPr>
                <w:sz w:val="20"/>
                <w:szCs w:val="20"/>
              </w:rPr>
            </w:pPr>
            <w:r w:rsidRPr="00911B51">
              <w:rPr>
                <w:sz w:val="20"/>
                <w:szCs w:val="20"/>
              </w:rPr>
              <w:t>Озимая рожь, 10,0; ячмень, 14,3; овес, 14,3; яровой рапс, 4,3; вико-овсяная смесь на зеленый корм, 14,3; многолетние травы, 42,9; пожнивная редька масличная, 14,3</w:t>
            </w:r>
          </w:p>
        </w:tc>
      </w:tr>
      <w:tr w:rsidR="00461D59" w:rsidRPr="00911B51" w:rsidTr="000276F2">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5. Специальный (овощной)</w:t>
            </w:r>
          </w:p>
        </w:tc>
        <w:tc>
          <w:tcPr>
            <w:tcW w:w="7513" w:type="dxa"/>
            <w:vAlign w:val="center"/>
          </w:tcPr>
          <w:p w:rsidR="00461D59" w:rsidRPr="00911B51" w:rsidRDefault="00461D59" w:rsidP="00911B51">
            <w:pPr>
              <w:jc w:val="both"/>
              <w:rPr>
                <w:sz w:val="20"/>
                <w:szCs w:val="20"/>
              </w:rPr>
            </w:pPr>
            <w:r w:rsidRPr="00911B51">
              <w:rPr>
                <w:sz w:val="20"/>
                <w:szCs w:val="20"/>
              </w:rPr>
              <w:t>Многолетние травы, 25,0; капуста, 6,3; огурцы, 12,5; томаты, 5,0; лук, 7,5; кормовые корнеплоды, 12,5; картофель раннеспелый, 6,5; горох, 6,0; озимая рожь на зеленый корм, 12,5; брюква, 3,0; репа, 3,3</w:t>
            </w:r>
          </w:p>
        </w:tc>
      </w:tr>
      <w:tr w:rsidR="00461D59" w:rsidRPr="00911B51" w:rsidTr="000276F2">
        <w:trPr>
          <w:jc w:val="center"/>
        </w:trPr>
        <w:tc>
          <w:tcPr>
            <w:tcW w:w="9356" w:type="dxa"/>
            <w:gridSpan w:val="2"/>
            <w:tcMar>
              <w:left w:w="28" w:type="dxa"/>
              <w:right w:w="28" w:type="dxa"/>
            </w:tcMar>
            <w:vAlign w:val="center"/>
          </w:tcPr>
          <w:p w:rsidR="00461D59" w:rsidRPr="00911B51" w:rsidRDefault="00461D59" w:rsidP="00911B51">
            <w:pPr>
              <w:jc w:val="center"/>
              <w:rPr>
                <w:sz w:val="20"/>
                <w:szCs w:val="20"/>
              </w:rPr>
            </w:pPr>
            <w:r w:rsidRPr="00911B51">
              <w:rPr>
                <w:b/>
                <w:sz w:val="20"/>
                <w:szCs w:val="20"/>
              </w:rPr>
              <w:t>В а р и а н т 8</w:t>
            </w:r>
          </w:p>
        </w:tc>
      </w:tr>
      <w:tr w:rsidR="00461D59" w:rsidRPr="00911B51" w:rsidTr="000276F2">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1. Полевой</w:t>
            </w:r>
          </w:p>
        </w:tc>
        <w:tc>
          <w:tcPr>
            <w:tcW w:w="7513" w:type="dxa"/>
            <w:vAlign w:val="center"/>
          </w:tcPr>
          <w:p w:rsidR="00461D59" w:rsidRPr="00911B51" w:rsidRDefault="00461D59" w:rsidP="00911B51">
            <w:pPr>
              <w:jc w:val="both"/>
              <w:rPr>
                <w:sz w:val="20"/>
                <w:szCs w:val="20"/>
              </w:rPr>
            </w:pPr>
            <w:r w:rsidRPr="00911B51">
              <w:rPr>
                <w:sz w:val="20"/>
                <w:szCs w:val="20"/>
              </w:rPr>
              <w:t>Озимый рапс, 12,5; клевер, 25,0; ячмень, 25,0; озимая рожь на зеленую массу, 12,5; озимая пшеница, 8,0; яровая пшеница, 4,5; картофель, 12,5; поукосные однолетние травы, 12,5</w:t>
            </w:r>
          </w:p>
        </w:tc>
      </w:tr>
      <w:tr w:rsidR="00461D59" w:rsidRPr="00911B51" w:rsidTr="000276F2">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2. Кормовой</w:t>
            </w:r>
          </w:p>
        </w:tc>
        <w:tc>
          <w:tcPr>
            <w:tcW w:w="7513" w:type="dxa"/>
            <w:vAlign w:val="center"/>
          </w:tcPr>
          <w:p w:rsidR="00461D59" w:rsidRPr="00911B51" w:rsidRDefault="00461D59" w:rsidP="00911B51">
            <w:pPr>
              <w:jc w:val="both"/>
              <w:rPr>
                <w:sz w:val="20"/>
                <w:szCs w:val="20"/>
              </w:rPr>
            </w:pPr>
            <w:r w:rsidRPr="00911B51">
              <w:rPr>
                <w:sz w:val="20"/>
                <w:szCs w:val="20"/>
              </w:rPr>
              <w:t>Озимая рожь, 14,3; кукуруза, 21,0; озимая рожь на зеленую массу, 14,3; картофель, 7,6; ячмень, 7,3; овес, 21,3; горохо-овсяная смесь на зеленую массу, 14,3; поукосная вико-овсяная смесь, 14,3</w:t>
            </w:r>
          </w:p>
        </w:tc>
      </w:tr>
      <w:tr w:rsidR="00461D59" w:rsidRPr="00911B51" w:rsidTr="000276F2">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3. Полевой</w:t>
            </w:r>
          </w:p>
        </w:tc>
        <w:tc>
          <w:tcPr>
            <w:tcW w:w="7513" w:type="dxa"/>
            <w:vAlign w:val="center"/>
          </w:tcPr>
          <w:p w:rsidR="00461D59" w:rsidRPr="00911B51" w:rsidRDefault="00461D59" w:rsidP="00911B51">
            <w:pPr>
              <w:jc w:val="both"/>
              <w:rPr>
                <w:sz w:val="20"/>
                <w:szCs w:val="20"/>
              </w:rPr>
            </w:pPr>
            <w:r w:rsidRPr="00911B51">
              <w:rPr>
                <w:sz w:val="20"/>
                <w:szCs w:val="20"/>
              </w:rPr>
              <w:t>Озимая рожь, 20,0; ячмень, 20,0; овес, 5,0; гречиха, 15,0; люпин на зеленый корм, 12,0; вико-овсяная смесь на зеленый корм, 20,0; люпин на зеленое удобрение, 8,0; подсе</w:t>
            </w:r>
            <w:r w:rsidRPr="00911B51">
              <w:rPr>
                <w:sz w:val="20"/>
                <w:szCs w:val="20"/>
              </w:rPr>
              <w:t>в</w:t>
            </w:r>
            <w:r w:rsidRPr="00911B51">
              <w:rPr>
                <w:sz w:val="20"/>
                <w:szCs w:val="20"/>
              </w:rPr>
              <w:t>ная сераделла, 20,0; поукосная горчица белая, 20,0</w:t>
            </w:r>
          </w:p>
        </w:tc>
      </w:tr>
      <w:tr w:rsidR="00461D59" w:rsidRPr="00911B51" w:rsidTr="000276F2">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4. Кормовой</w:t>
            </w:r>
          </w:p>
        </w:tc>
        <w:tc>
          <w:tcPr>
            <w:tcW w:w="7513" w:type="dxa"/>
            <w:vAlign w:val="center"/>
          </w:tcPr>
          <w:p w:rsidR="00461D59" w:rsidRPr="00911B51" w:rsidRDefault="00461D59" w:rsidP="00911B51">
            <w:pPr>
              <w:jc w:val="both"/>
              <w:rPr>
                <w:sz w:val="20"/>
                <w:szCs w:val="20"/>
              </w:rPr>
            </w:pPr>
            <w:r w:rsidRPr="00911B51">
              <w:rPr>
                <w:sz w:val="20"/>
                <w:szCs w:val="20"/>
              </w:rPr>
              <w:t>Озимая рожь, 12,5; ячмень, 6,0; овес, 6,5; вико-овсяная смесь на зеленый корм, 12,5; райграс однолетний на зеленый корм, 12,5; многолетние травы, 50,0; пожнивная го</w:t>
            </w:r>
            <w:r w:rsidRPr="00911B51">
              <w:rPr>
                <w:sz w:val="20"/>
                <w:szCs w:val="20"/>
              </w:rPr>
              <w:t>р</w:t>
            </w:r>
            <w:r w:rsidRPr="00911B51">
              <w:rPr>
                <w:sz w:val="20"/>
                <w:szCs w:val="20"/>
              </w:rPr>
              <w:t>чица белая, 12,5</w:t>
            </w:r>
          </w:p>
        </w:tc>
      </w:tr>
      <w:tr w:rsidR="00461D59" w:rsidRPr="00911B51" w:rsidTr="000276F2">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5. Специальный (овощной)</w:t>
            </w:r>
          </w:p>
        </w:tc>
        <w:tc>
          <w:tcPr>
            <w:tcW w:w="7513" w:type="dxa"/>
            <w:vAlign w:val="center"/>
          </w:tcPr>
          <w:p w:rsidR="00461D59" w:rsidRPr="00911B51" w:rsidRDefault="00461D59" w:rsidP="00911B51">
            <w:pPr>
              <w:jc w:val="both"/>
              <w:rPr>
                <w:sz w:val="20"/>
                <w:szCs w:val="20"/>
              </w:rPr>
            </w:pPr>
            <w:r w:rsidRPr="00911B51">
              <w:rPr>
                <w:sz w:val="20"/>
                <w:szCs w:val="20"/>
              </w:rPr>
              <w:t>Ячмень, 14,3; картофель, 14,3; столовая свекла, 14,3; многолетние травы, 28,6; кап</w:t>
            </w:r>
            <w:r w:rsidRPr="00911B51">
              <w:rPr>
                <w:sz w:val="20"/>
                <w:szCs w:val="20"/>
              </w:rPr>
              <w:t>у</w:t>
            </w:r>
            <w:r w:rsidRPr="00911B51">
              <w:rPr>
                <w:sz w:val="20"/>
                <w:szCs w:val="20"/>
              </w:rPr>
              <w:t>ста, 10,0; томаты, 4,5; брюква, 4,3; огурцы, 5,5; лук, 4,2</w:t>
            </w:r>
          </w:p>
        </w:tc>
      </w:tr>
      <w:tr w:rsidR="00461D59" w:rsidRPr="00911B51" w:rsidTr="000276F2">
        <w:trPr>
          <w:jc w:val="center"/>
        </w:trPr>
        <w:tc>
          <w:tcPr>
            <w:tcW w:w="9356" w:type="dxa"/>
            <w:gridSpan w:val="2"/>
            <w:tcMar>
              <w:left w:w="28" w:type="dxa"/>
              <w:right w:w="28" w:type="dxa"/>
            </w:tcMar>
            <w:vAlign w:val="center"/>
          </w:tcPr>
          <w:p w:rsidR="00461D59" w:rsidRPr="00911B51" w:rsidRDefault="00461D59" w:rsidP="00911B51">
            <w:pPr>
              <w:jc w:val="center"/>
              <w:rPr>
                <w:sz w:val="20"/>
                <w:szCs w:val="20"/>
              </w:rPr>
            </w:pPr>
            <w:r w:rsidRPr="00911B51">
              <w:rPr>
                <w:b/>
                <w:sz w:val="20"/>
                <w:szCs w:val="20"/>
              </w:rPr>
              <w:t>В а р и а н т 9</w:t>
            </w:r>
          </w:p>
        </w:tc>
      </w:tr>
      <w:tr w:rsidR="00461D59" w:rsidRPr="00911B51" w:rsidTr="000276F2">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1. Полевой</w:t>
            </w:r>
          </w:p>
        </w:tc>
        <w:tc>
          <w:tcPr>
            <w:tcW w:w="7513" w:type="dxa"/>
            <w:vAlign w:val="center"/>
          </w:tcPr>
          <w:p w:rsidR="00461D59" w:rsidRPr="00911B51" w:rsidRDefault="00461D59" w:rsidP="00911B51">
            <w:pPr>
              <w:jc w:val="both"/>
              <w:rPr>
                <w:sz w:val="20"/>
                <w:szCs w:val="20"/>
              </w:rPr>
            </w:pPr>
            <w:r w:rsidRPr="00911B51">
              <w:rPr>
                <w:sz w:val="20"/>
                <w:szCs w:val="20"/>
              </w:rPr>
              <w:t>Озимая пшеница, 12,5; озимая тритикале, 12,5; ячмень, 25,0; лен, 12,5; горохо-овсяная смесь на зеленую массу, 12,5; клевер, 12,5; картофель, 12,5; пожнивная редька ма</w:t>
            </w:r>
            <w:r w:rsidRPr="00911B51">
              <w:rPr>
                <w:sz w:val="20"/>
                <w:szCs w:val="20"/>
              </w:rPr>
              <w:t>с</w:t>
            </w:r>
            <w:r w:rsidRPr="00911B51">
              <w:rPr>
                <w:sz w:val="20"/>
                <w:szCs w:val="20"/>
              </w:rPr>
              <w:t>личная, 12,5; пожнивная горчица белая, 12,5</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2. Кормовой</w:t>
            </w:r>
          </w:p>
        </w:tc>
        <w:tc>
          <w:tcPr>
            <w:tcW w:w="7513" w:type="dxa"/>
            <w:vAlign w:val="center"/>
          </w:tcPr>
          <w:p w:rsidR="00461D59" w:rsidRPr="00911B51" w:rsidRDefault="00461D59" w:rsidP="00911B51">
            <w:pPr>
              <w:jc w:val="both"/>
              <w:rPr>
                <w:sz w:val="20"/>
                <w:szCs w:val="20"/>
              </w:rPr>
            </w:pPr>
            <w:r w:rsidRPr="00911B51">
              <w:rPr>
                <w:sz w:val="20"/>
                <w:szCs w:val="20"/>
              </w:rPr>
              <w:t>Озимая рожь, 14,3; озимая рожь на зеленую массу, 14,3; кукуруза, 28,6; ячмень, 21,3; горохо-овсяная смесь на зеленую массу, 14,3; овес, 7,3; поукосные однолетние травы, 14,3; поукосная редька масличная, 14,3</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3. Полевой</w:t>
            </w:r>
          </w:p>
        </w:tc>
        <w:tc>
          <w:tcPr>
            <w:tcW w:w="7513" w:type="dxa"/>
            <w:vAlign w:val="center"/>
          </w:tcPr>
          <w:p w:rsidR="00461D59" w:rsidRPr="00911B51" w:rsidRDefault="00461D59" w:rsidP="00911B51">
            <w:pPr>
              <w:jc w:val="both"/>
              <w:rPr>
                <w:sz w:val="20"/>
                <w:szCs w:val="20"/>
              </w:rPr>
            </w:pPr>
            <w:r w:rsidRPr="00911B51">
              <w:rPr>
                <w:sz w:val="20"/>
                <w:szCs w:val="20"/>
              </w:rPr>
              <w:t>Озимая рожь, 12,0; овес, 20,0; ячмень, 8,0; картофель, 16,0; кукуруза, 20,0; люпин, 4,0; озимая рожь на зеленый корм, 5,0; однолетние травы на зеленый корм, 15,0; пожни</w:t>
            </w:r>
            <w:r w:rsidRPr="00911B51">
              <w:rPr>
                <w:sz w:val="20"/>
                <w:szCs w:val="20"/>
              </w:rPr>
              <w:t>в</w:t>
            </w:r>
            <w:r w:rsidRPr="00911B51">
              <w:rPr>
                <w:sz w:val="20"/>
                <w:szCs w:val="20"/>
              </w:rPr>
              <w:t>ная редька масличная, 20,0; поукосный люпин на зеленый корм, 5,0</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4. Кормовой</w:t>
            </w:r>
          </w:p>
        </w:tc>
        <w:tc>
          <w:tcPr>
            <w:tcW w:w="7513" w:type="dxa"/>
            <w:vAlign w:val="center"/>
          </w:tcPr>
          <w:p w:rsidR="00461D59" w:rsidRPr="00911B51" w:rsidRDefault="00461D59" w:rsidP="00911B51">
            <w:pPr>
              <w:jc w:val="both"/>
              <w:rPr>
                <w:sz w:val="20"/>
                <w:szCs w:val="20"/>
              </w:rPr>
            </w:pPr>
            <w:r w:rsidRPr="00911B51">
              <w:rPr>
                <w:sz w:val="20"/>
                <w:szCs w:val="20"/>
              </w:rPr>
              <w:t>Вико-овсяная смесь на зеленый корм, 14,3; ячмень, 14,3; многолетние травы, 57,2; озимая рожь, 14,3; пожнивная редька масличная, 14,3</w:t>
            </w:r>
          </w:p>
        </w:tc>
      </w:tr>
    </w:tbl>
    <w:p w:rsidR="000276F2" w:rsidRDefault="000276F2"/>
    <w:p w:rsidR="000276F2" w:rsidRDefault="000276F2" w:rsidP="000276F2">
      <w:pPr>
        <w:jc w:val="right"/>
      </w:pPr>
      <w:r>
        <w:lastRenderedPageBreak/>
        <w:t>Продолжение табл. 20</w:t>
      </w:r>
    </w:p>
    <w:p w:rsidR="000276F2" w:rsidRDefault="000276F2" w:rsidP="000276F2">
      <w:pPr>
        <w:jc w:val="right"/>
      </w:pPr>
    </w:p>
    <w:tbl>
      <w:tblPr>
        <w:tblW w:w="9356"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3"/>
        <w:gridCol w:w="7513"/>
      </w:tblGrid>
      <w:tr w:rsidR="000276F2" w:rsidRPr="00911B51" w:rsidTr="000276F2">
        <w:trPr>
          <w:jc w:val="center"/>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276F2" w:rsidRPr="00911B51" w:rsidRDefault="000276F2" w:rsidP="000276F2">
            <w:pPr>
              <w:jc w:val="center"/>
              <w:rPr>
                <w:sz w:val="20"/>
                <w:szCs w:val="20"/>
              </w:rPr>
            </w:pPr>
            <w:r w:rsidRPr="00911B51">
              <w:rPr>
                <w:sz w:val="20"/>
                <w:szCs w:val="20"/>
              </w:rPr>
              <w:t>1</w:t>
            </w:r>
          </w:p>
        </w:tc>
        <w:tc>
          <w:tcPr>
            <w:tcW w:w="7513" w:type="dxa"/>
            <w:tcBorders>
              <w:top w:val="single" w:sz="4" w:space="0" w:color="auto"/>
              <w:left w:val="single" w:sz="4" w:space="0" w:color="auto"/>
              <w:bottom w:val="single" w:sz="4" w:space="0" w:color="auto"/>
              <w:right w:val="single" w:sz="4" w:space="0" w:color="auto"/>
            </w:tcBorders>
            <w:vAlign w:val="center"/>
          </w:tcPr>
          <w:p w:rsidR="000276F2" w:rsidRPr="00911B51" w:rsidRDefault="000276F2" w:rsidP="000276F2">
            <w:pPr>
              <w:jc w:val="center"/>
              <w:rPr>
                <w:sz w:val="20"/>
                <w:szCs w:val="20"/>
              </w:rPr>
            </w:pPr>
            <w:r w:rsidRPr="00911B51">
              <w:rPr>
                <w:sz w:val="20"/>
                <w:szCs w:val="20"/>
              </w:rPr>
              <w:t>2</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5. Специальный (овощной)</w:t>
            </w:r>
          </w:p>
        </w:tc>
        <w:tc>
          <w:tcPr>
            <w:tcW w:w="7513" w:type="dxa"/>
            <w:vAlign w:val="center"/>
          </w:tcPr>
          <w:p w:rsidR="00461D59" w:rsidRPr="00911B51" w:rsidRDefault="00461D59" w:rsidP="00911B51">
            <w:pPr>
              <w:jc w:val="both"/>
              <w:rPr>
                <w:sz w:val="20"/>
                <w:szCs w:val="20"/>
              </w:rPr>
            </w:pPr>
            <w:r w:rsidRPr="00911B51">
              <w:rPr>
                <w:sz w:val="20"/>
                <w:szCs w:val="20"/>
              </w:rPr>
              <w:t>Капуста позднеспелая, 20,0; кормовые корнеплоды, 20,0; ячмень, 10,0; яровая пшен</w:t>
            </w:r>
            <w:r w:rsidRPr="00911B51">
              <w:rPr>
                <w:sz w:val="20"/>
                <w:szCs w:val="20"/>
              </w:rPr>
              <w:t>и</w:t>
            </w:r>
            <w:r w:rsidRPr="00911B51">
              <w:rPr>
                <w:sz w:val="20"/>
                <w:szCs w:val="20"/>
              </w:rPr>
              <w:t>ца, 5,0; овес, 5,0; клевер, 10,0; картофель, 10,0; огурцы, 3,5; томаты, 4,8; лук, 1,7; оз</w:t>
            </w:r>
            <w:r w:rsidRPr="00911B51">
              <w:rPr>
                <w:sz w:val="20"/>
                <w:szCs w:val="20"/>
              </w:rPr>
              <w:t>и</w:t>
            </w:r>
            <w:r w:rsidRPr="00911B51">
              <w:rPr>
                <w:sz w:val="20"/>
                <w:szCs w:val="20"/>
              </w:rPr>
              <w:t>мая пшеница, 10,0</w:t>
            </w:r>
          </w:p>
        </w:tc>
      </w:tr>
      <w:tr w:rsidR="00461D59" w:rsidRPr="00911B51" w:rsidTr="00911B51">
        <w:trPr>
          <w:jc w:val="center"/>
        </w:trPr>
        <w:tc>
          <w:tcPr>
            <w:tcW w:w="9356" w:type="dxa"/>
            <w:gridSpan w:val="2"/>
            <w:tcMar>
              <w:left w:w="28" w:type="dxa"/>
              <w:right w:w="28" w:type="dxa"/>
            </w:tcMar>
            <w:vAlign w:val="center"/>
          </w:tcPr>
          <w:p w:rsidR="00461D59" w:rsidRPr="00911B51" w:rsidRDefault="00461D59" w:rsidP="00911B51">
            <w:pPr>
              <w:jc w:val="center"/>
              <w:rPr>
                <w:sz w:val="20"/>
                <w:szCs w:val="20"/>
              </w:rPr>
            </w:pPr>
            <w:r w:rsidRPr="00911B51">
              <w:rPr>
                <w:b/>
                <w:sz w:val="20"/>
                <w:szCs w:val="20"/>
              </w:rPr>
              <w:t>В а р и а н т 10</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1. Полевой</w:t>
            </w:r>
          </w:p>
        </w:tc>
        <w:tc>
          <w:tcPr>
            <w:tcW w:w="7513" w:type="dxa"/>
            <w:vAlign w:val="center"/>
          </w:tcPr>
          <w:p w:rsidR="00461D59" w:rsidRPr="00911B51" w:rsidRDefault="00461D59" w:rsidP="00911B51">
            <w:pPr>
              <w:jc w:val="both"/>
              <w:rPr>
                <w:sz w:val="20"/>
                <w:szCs w:val="20"/>
              </w:rPr>
            </w:pPr>
            <w:r w:rsidRPr="00911B51">
              <w:rPr>
                <w:sz w:val="20"/>
                <w:szCs w:val="20"/>
              </w:rPr>
              <w:t>Озимая пшеница, 11,1; горохо-овсяная смесь на зеленый корм, 11,1; сахарная свекла, 11,1; ячмень, 22,2; картофель, 11,1; озимая тритикале, 11,1; клевер, 11,1; яровая пш</w:t>
            </w:r>
            <w:r w:rsidRPr="00911B51">
              <w:rPr>
                <w:sz w:val="20"/>
                <w:szCs w:val="20"/>
              </w:rPr>
              <w:t>е</w:t>
            </w:r>
            <w:r w:rsidRPr="00911B51">
              <w:rPr>
                <w:sz w:val="20"/>
                <w:szCs w:val="20"/>
              </w:rPr>
              <w:t>ница, 11,1</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2. Кормовой</w:t>
            </w:r>
          </w:p>
        </w:tc>
        <w:tc>
          <w:tcPr>
            <w:tcW w:w="7513" w:type="dxa"/>
            <w:vAlign w:val="center"/>
          </w:tcPr>
          <w:p w:rsidR="00461D59" w:rsidRPr="00911B51" w:rsidRDefault="00461D59" w:rsidP="00911B51">
            <w:pPr>
              <w:jc w:val="both"/>
              <w:rPr>
                <w:sz w:val="20"/>
                <w:szCs w:val="20"/>
              </w:rPr>
            </w:pPr>
            <w:r w:rsidRPr="00911B51">
              <w:rPr>
                <w:sz w:val="20"/>
                <w:szCs w:val="20"/>
              </w:rPr>
              <w:t>Кукуруза, 16,6; картофель, 16,6; многолетние бобово-злаковые травы на зеленый корм, 33,2; вико-овсяная смесь на зеленый корм, 16,6; ячмень, 16,6; поукосная редька масличная, 16,6</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3. Полевой</w:t>
            </w:r>
          </w:p>
        </w:tc>
        <w:tc>
          <w:tcPr>
            <w:tcW w:w="7513" w:type="dxa"/>
            <w:vAlign w:val="center"/>
          </w:tcPr>
          <w:p w:rsidR="00461D59" w:rsidRPr="00911B51" w:rsidRDefault="00461D59" w:rsidP="00911B51">
            <w:pPr>
              <w:jc w:val="both"/>
              <w:rPr>
                <w:spacing w:val="-2"/>
                <w:sz w:val="20"/>
                <w:szCs w:val="20"/>
              </w:rPr>
            </w:pPr>
            <w:r w:rsidRPr="00911B51">
              <w:rPr>
                <w:spacing w:val="-2"/>
                <w:sz w:val="20"/>
                <w:szCs w:val="20"/>
              </w:rPr>
              <w:t>Озимая рожь, 20,0; ячмень, 10,0; овес, 20,0; картофель, 20,0; люпин на зеленый корм, 20,0; гречиха, 10,0; пожнивная редька масличная, 10,0</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4. Кормовой</w:t>
            </w:r>
          </w:p>
        </w:tc>
        <w:tc>
          <w:tcPr>
            <w:tcW w:w="7513" w:type="dxa"/>
            <w:vAlign w:val="center"/>
          </w:tcPr>
          <w:p w:rsidR="00461D59" w:rsidRPr="00911B51" w:rsidRDefault="00461D59" w:rsidP="00911B51">
            <w:pPr>
              <w:jc w:val="both"/>
              <w:rPr>
                <w:sz w:val="20"/>
                <w:szCs w:val="20"/>
              </w:rPr>
            </w:pPr>
            <w:r w:rsidRPr="00911B51">
              <w:rPr>
                <w:sz w:val="20"/>
                <w:szCs w:val="20"/>
              </w:rPr>
              <w:t>Озимая рожь на зеленый корм, 16,6; ячмень, 16,6; многолетние бобово-злаковые тр</w:t>
            </w:r>
            <w:r w:rsidRPr="00911B51">
              <w:rPr>
                <w:sz w:val="20"/>
                <w:szCs w:val="20"/>
              </w:rPr>
              <w:t>а</w:t>
            </w:r>
            <w:r w:rsidRPr="00911B51">
              <w:rPr>
                <w:sz w:val="20"/>
                <w:szCs w:val="20"/>
              </w:rPr>
              <w:t>вы, 66,8; пожнивная горчица белая, 16,6</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5. Специальный (овощной)</w:t>
            </w:r>
          </w:p>
        </w:tc>
        <w:tc>
          <w:tcPr>
            <w:tcW w:w="7513" w:type="dxa"/>
            <w:vAlign w:val="center"/>
          </w:tcPr>
          <w:p w:rsidR="00461D59" w:rsidRPr="00911B51" w:rsidRDefault="00461D59" w:rsidP="00911B51">
            <w:pPr>
              <w:jc w:val="both"/>
              <w:rPr>
                <w:sz w:val="20"/>
                <w:szCs w:val="20"/>
              </w:rPr>
            </w:pPr>
            <w:r w:rsidRPr="00911B51">
              <w:rPr>
                <w:sz w:val="20"/>
                <w:szCs w:val="20"/>
              </w:rPr>
              <w:t>Многолетние травы, 42,9; капуста, 14,3; ячмень, 14,3; столовая свекла, 6,8; огурцы, 10,5; лук, 3,8; томаты, 7,5</w:t>
            </w:r>
          </w:p>
        </w:tc>
      </w:tr>
      <w:tr w:rsidR="00461D59" w:rsidRPr="00911B51" w:rsidTr="00911B51">
        <w:trPr>
          <w:jc w:val="center"/>
        </w:trPr>
        <w:tc>
          <w:tcPr>
            <w:tcW w:w="9356" w:type="dxa"/>
            <w:gridSpan w:val="2"/>
            <w:tcMar>
              <w:left w:w="28" w:type="dxa"/>
              <w:right w:w="28" w:type="dxa"/>
            </w:tcMar>
            <w:vAlign w:val="center"/>
          </w:tcPr>
          <w:p w:rsidR="00461D59" w:rsidRPr="00911B51" w:rsidRDefault="00461D59" w:rsidP="00911B51">
            <w:pPr>
              <w:jc w:val="center"/>
              <w:rPr>
                <w:sz w:val="20"/>
                <w:szCs w:val="20"/>
              </w:rPr>
            </w:pPr>
            <w:r w:rsidRPr="00911B51">
              <w:rPr>
                <w:b/>
                <w:sz w:val="20"/>
                <w:szCs w:val="20"/>
              </w:rPr>
              <w:t>В а р и а н т 11</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1. Полевой</w:t>
            </w:r>
          </w:p>
        </w:tc>
        <w:tc>
          <w:tcPr>
            <w:tcW w:w="7513" w:type="dxa"/>
            <w:vAlign w:val="center"/>
          </w:tcPr>
          <w:p w:rsidR="00461D59" w:rsidRPr="00911B51" w:rsidRDefault="00461D59" w:rsidP="00911B51">
            <w:pPr>
              <w:jc w:val="both"/>
              <w:rPr>
                <w:spacing w:val="-4"/>
                <w:sz w:val="20"/>
                <w:szCs w:val="20"/>
              </w:rPr>
            </w:pPr>
            <w:r w:rsidRPr="00911B51">
              <w:rPr>
                <w:spacing w:val="-4"/>
                <w:sz w:val="20"/>
                <w:szCs w:val="20"/>
              </w:rPr>
              <w:t>Озимая рожь, 12,5; озимая тритикале, 12,5; горохо-овсяная смесь на зеленый корм, 12,5; ячмень, 12,5; овес, 12,5; многолетние бобово-злаковые травы, 25,0; картофель, 12,5; п</w:t>
            </w:r>
            <w:r w:rsidRPr="00911B51">
              <w:rPr>
                <w:spacing w:val="-4"/>
                <w:sz w:val="20"/>
                <w:szCs w:val="20"/>
              </w:rPr>
              <w:t>о</w:t>
            </w:r>
            <w:r w:rsidRPr="00911B51">
              <w:rPr>
                <w:spacing w:val="-4"/>
                <w:sz w:val="20"/>
                <w:szCs w:val="20"/>
              </w:rPr>
              <w:t>жнивная редька масличная, 12,5</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2. Кормовой</w:t>
            </w:r>
          </w:p>
        </w:tc>
        <w:tc>
          <w:tcPr>
            <w:tcW w:w="7513" w:type="dxa"/>
            <w:vAlign w:val="center"/>
          </w:tcPr>
          <w:p w:rsidR="00461D59" w:rsidRPr="00911B51" w:rsidRDefault="00461D59" w:rsidP="00911B51">
            <w:pPr>
              <w:jc w:val="both"/>
              <w:rPr>
                <w:sz w:val="20"/>
                <w:szCs w:val="20"/>
              </w:rPr>
            </w:pPr>
            <w:r w:rsidRPr="00911B51">
              <w:rPr>
                <w:sz w:val="20"/>
                <w:szCs w:val="20"/>
              </w:rPr>
              <w:t>Ячмень, 16,6; овес, 7,0; гречиха, 9,6; картофель, 9,6; кормовые корнеплоды, 7,0; кук</w:t>
            </w:r>
            <w:r w:rsidRPr="00911B51">
              <w:rPr>
                <w:sz w:val="20"/>
                <w:szCs w:val="20"/>
              </w:rPr>
              <w:t>у</w:t>
            </w:r>
            <w:r w:rsidRPr="00911B51">
              <w:rPr>
                <w:sz w:val="20"/>
                <w:szCs w:val="20"/>
              </w:rPr>
              <w:t>руза, 16,6; клевер, 16,6; озимая рожь на зеленый корм, 16,6; поукосная вико-овсяная смесь на зеленый корм, 16,6</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3. Полевой</w:t>
            </w:r>
          </w:p>
        </w:tc>
        <w:tc>
          <w:tcPr>
            <w:tcW w:w="7513" w:type="dxa"/>
            <w:vAlign w:val="center"/>
          </w:tcPr>
          <w:p w:rsidR="00461D59" w:rsidRPr="00911B51" w:rsidRDefault="00461D59" w:rsidP="00911B51">
            <w:pPr>
              <w:jc w:val="both"/>
              <w:rPr>
                <w:sz w:val="20"/>
                <w:szCs w:val="20"/>
              </w:rPr>
            </w:pPr>
            <w:r w:rsidRPr="00911B51">
              <w:rPr>
                <w:sz w:val="20"/>
                <w:szCs w:val="20"/>
              </w:rPr>
              <w:t>Озимая рожь, 20,0; ячмень, 12,0; овес, 8,0; гречиха, 20,0; картофель, 20,0; люпин на сидерат, 20,0; подсевная сераделла, 32,0</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4. Кормовой</w:t>
            </w:r>
          </w:p>
        </w:tc>
        <w:tc>
          <w:tcPr>
            <w:tcW w:w="7513" w:type="dxa"/>
            <w:vAlign w:val="center"/>
          </w:tcPr>
          <w:p w:rsidR="00461D59" w:rsidRPr="00911B51" w:rsidRDefault="00461D59" w:rsidP="00911B51">
            <w:pPr>
              <w:jc w:val="both"/>
              <w:rPr>
                <w:sz w:val="20"/>
                <w:szCs w:val="20"/>
              </w:rPr>
            </w:pPr>
            <w:r w:rsidRPr="00911B51">
              <w:rPr>
                <w:sz w:val="20"/>
                <w:szCs w:val="20"/>
              </w:rPr>
              <w:t>Ячмень, 16,6; однолетний райграс, 16,6; многолетние бобово-злаковые травы, 66,8; поукосные однолетние травы, 16,6</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5. Специальный (овощной)</w:t>
            </w:r>
          </w:p>
        </w:tc>
        <w:tc>
          <w:tcPr>
            <w:tcW w:w="7513" w:type="dxa"/>
            <w:vAlign w:val="center"/>
          </w:tcPr>
          <w:p w:rsidR="00461D59" w:rsidRPr="00911B51" w:rsidRDefault="00461D59" w:rsidP="00911B51">
            <w:pPr>
              <w:jc w:val="both"/>
              <w:rPr>
                <w:sz w:val="20"/>
                <w:szCs w:val="20"/>
              </w:rPr>
            </w:pPr>
            <w:r w:rsidRPr="00911B51">
              <w:rPr>
                <w:sz w:val="20"/>
                <w:szCs w:val="20"/>
              </w:rPr>
              <w:t>Однолетние травы, 16,6; капуста позднеспелая, 16,6; клевер, 16,6; морковь, 8,8; карт</w:t>
            </w:r>
            <w:r w:rsidRPr="00911B51">
              <w:rPr>
                <w:sz w:val="20"/>
                <w:szCs w:val="20"/>
              </w:rPr>
              <w:t>о</w:t>
            </w:r>
            <w:r w:rsidRPr="00911B51">
              <w:rPr>
                <w:sz w:val="20"/>
                <w:szCs w:val="20"/>
              </w:rPr>
              <w:t>фель раннеспелый, 7,1; картофель позднеспелый, 9,5; столовая свекла, 8,2; ранние з</w:t>
            </w:r>
            <w:r w:rsidRPr="00911B51">
              <w:rPr>
                <w:sz w:val="20"/>
                <w:szCs w:val="20"/>
              </w:rPr>
              <w:t>е</w:t>
            </w:r>
            <w:r w:rsidRPr="00911B51">
              <w:rPr>
                <w:sz w:val="20"/>
                <w:szCs w:val="20"/>
              </w:rPr>
              <w:t>ленные овощи, 16,6</w:t>
            </w:r>
          </w:p>
        </w:tc>
      </w:tr>
      <w:tr w:rsidR="00461D59" w:rsidRPr="00911B51" w:rsidTr="00911B51">
        <w:trPr>
          <w:jc w:val="center"/>
        </w:trPr>
        <w:tc>
          <w:tcPr>
            <w:tcW w:w="9356" w:type="dxa"/>
            <w:gridSpan w:val="2"/>
            <w:tcMar>
              <w:left w:w="28" w:type="dxa"/>
              <w:right w:w="28" w:type="dxa"/>
            </w:tcMar>
            <w:vAlign w:val="center"/>
          </w:tcPr>
          <w:p w:rsidR="00461D59" w:rsidRPr="00911B51" w:rsidRDefault="00461D59" w:rsidP="00911B51">
            <w:pPr>
              <w:jc w:val="center"/>
              <w:rPr>
                <w:sz w:val="20"/>
                <w:szCs w:val="20"/>
              </w:rPr>
            </w:pPr>
            <w:r w:rsidRPr="00911B51">
              <w:rPr>
                <w:b/>
                <w:sz w:val="20"/>
                <w:szCs w:val="20"/>
              </w:rPr>
              <w:t>В а р и а н т 12</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1. Полевой</w:t>
            </w:r>
          </w:p>
        </w:tc>
        <w:tc>
          <w:tcPr>
            <w:tcW w:w="7513" w:type="dxa"/>
            <w:vAlign w:val="center"/>
          </w:tcPr>
          <w:p w:rsidR="00461D59" w:rsidRPr="00911B51" w:rsidRDefault="00461D59" w:rsidP="00911B51">
            <w:pPr>
              <w:jc w:val="both"/>
              <w:rPr>
                <w:spacing w:val="-4"/>
                <w:sz w:val="20"/>
                <w:szCs w:val="20"/>
              </w:rPr>
            </w:pPr>
            <w:r w:rsidRPr="00911B51">
              <w:rPr>
                <w:spacing w:val="-4"/>
                <w:sz w:val="20"/>
                <w:szCs w:val="20"/>
              </w:rPr>
              <w:t>Озимая тритикале, 11,1; ячмень, 22,2; многолетние бобово-злаковые травы, 22,2; овес, 6,1; гречиха, 5,0; вико-овсяная смесь на зеленую массу, 11,1; кукуруза, 5,6; кормовые корн</w:t>
            </w:r>
            <w:r w:rsidRPr="00911B51">
              <w:rPr>
                <w:spacing w:val="-4"/>
                <w:sz w:val="20"/>
                <w:szCs w:val="20"/>
              </w:rPr>
              <w:t>е</w:t>
            </w:r>
            <w:r w:rsidRPr="00911B51">
              <w:rPr>
                <w:spacing w:val="-4"/>
                <w:sz w:val="20"/>
                <w:szCs w:val="20"/>
              </w:rPr>
              <w:t>плоды, 5,3; лен, 4,6; картофель, 6,8</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2. Кормовой</w:t>
            </w:r>
          </w:p>
        </w:tc>
        <w:tc>
          <w:tcPr>
            <w:tcW w:w="7513" w:type="dxa"/>
            <w:vAlign w:val="center"/>
          </w:tcPr>
          <w:p w:rsidR="00461D59" w:rsidRPr="00911B51" w:rsidRDefault="00461D59" w:rsidP="00911B51">
            <w:pPr>
              <w:jc w:val="both"/>
              <w:rPr>
                <w:sz w:val="20"/>
                <w:szCs w:val="20"/>
              </w:rPr>
            </w:pPr>
            <w:r w:rsidRPr="00911B51">
              <w:rPr>
                <w:sz w:val="20"/>
                <w:szCs w:val="20"/>
              </w:rPr>
              <w:t>Кукуруза, 28,6; озимая рожь, 14,3; озимая рожь на зеленую массу, 14,3; ячмень, 18,6; вико-овсяная смесь на зеленую массу, 14,3; овес, 10,0; поукосная люпино-овсяная смесь, 14,3; пожнивная горчица белая, 14,3</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3. Полевой</w:t>
            </w:r>
          </w:p>
        </w:tc>
        <w:tc>
          <w:tcPr>
            <w:tcW w:w="7513" w:type="dxa"/>
            <w:vAlign w:val="center"/>
          </w:tcPr>
          <w:p w:rsidR="00461D59" w:rsidRPr="00911B51" w:rsidRDefault="00461D59" w:rsidP="00911B51">
            <w:pPr>
              <w:jc w:val="both"/>
              <w:rPr>
                <w:sz w:val="20"/>
                <w:szCs w:val="20"/>
              </w:rPr>
            </w:pPr>
            <w:r w:rsidRPr="00911B51">
              <w:rPr>
                <w:sz w:val="20"/>
                <w:szCs w:val="20"/>
              </w:rPr>
              <w:t>Озимая рожь, 20,0; вико-овсяная смесь на зеленый корм, 20,0; гречиха, 18,0; ячмень, 2,0; картофель, 20,0; овес, 20,0; пожнивная редька масличная, 20,0; пожнивная горч</w:t>
            </w:r>
            <w:r w:rsidRPr="00911B51">
              <w:rPr>
                <w:sz w:val="20"/>
                <w:szCs w:val="20"/>
              </w:rPr>
              <w:t>и</w:t>
            </w:r>
            <w:r w:rsidRPr="00911B51">
              <w:rPr>
                <w:sz w:val="20"/>
                <w:szCs w:val="20"/>
              </w:rPr>
              <w:t>ца белая, 20,0</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4. Кормовой</w:t>
            </w:r>
          </w:p>
        </w:tc>
        <w:tc>
          <w:tcPr>
            <w:tcW w:w="7513" w:type="dxa"/>
            <w:vAlign w:val="center"/>
          </w:tcPr>
          <w:p w:rsidR="00461D59" w:rsidRPr="00911B51" w:rsidRDefault="00461D59" w:rsidP="00911B51">
            <w:pPr>
              <w:jc w:val="both"/>
              <w:rPr>
                <w:sz w:val="20"/>
                <w:szCs w:val="20"/>
              </w:rPr>
            </w:pPr>
            <w:r w:rsidRPr="00911B51">
              <w:rPr>
                <w:sz w:val="20"/>
                <w:szCs w:val="20"/>
              </w:rPr>
              <w:t>Многолетние бобово-злаковые травы, 62,5; озимая рожь, 12,5; ячмень, 12,5; овес, 12,5; пожнивная редька масличная, 25,0</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5. Специальный (овощной)</w:t>
            </w:r>
          </w:p>
        </w:tc>
        <w:tc>
          <w:tcPr>
            <w:tcW w:w="7513" w:type="dxa"/>
            <w:vAlign w:val="center"/>
          </w:tcPr>
          <w:p w:rsidR="00461D59" w:rsidRPr="00911B51" w:rsidRDefault="00461D59" w:rsidP="00911B51">
            <w:pPr>
              <w:jc w:val="both"/>
              <w:rPr>
                <w:sz w:val="20"/>
                <w:szCs w:val="20"/>
              </w:rPr>
            </w:pPr>
            <w:r w:rsidRPr="00911B51">
              <w:rPr>
                <w:sz w:val="20"/>
                <w:szCs w:val="20"/>
              </w:rPr>
              <w:t>Капуста позднеспелая, 7,5; огурцы, 6,3; томаты, 6,8; лук, 7,9; столовая свекла, 14,3; ячмень, 14,3; многолетние травы, 42,9</w:t>
            </w:r>
          </w:p>
        </w:tc>
      </w:tr>
      <w:tr w:rsidR="00461D59" w:rsidRPr="00911B51" w:rsidTr="00911B51">
        <w:trPr>
          <w:jc w:val="center"/>
        </w:trPr>
        <w:tc>
          <w:tcPr>
            <w:tcW w:w="9356" w:type="dxa"/>
            <w:gridSpan w:val="2"/>
            <w:tcMar>
              <w:left w:w="28" w:type="dxa"/>
              <w:right w:w="28" w:type="dxa"/>
            </w:tcMar>
            <w:vAlign w:val="center"/>
          </w:tcPr>
          <w:p w:rsidR="00461D59" w:rsidRPr="00911B51" w:rsidRDefault="00461D59" w:rsidP="00911B51">
            <w:pPr>
              <w:jc w:val="center"/>
              <w:rPr>
                <w:sz w:val="20"/>
                <w:szCs w:val="20"/>
              </w:rPr>
            </w:pPr>
            <w:r w:rsidRPr="00911B51">
              <w:rPr>
                <w:b/>
                <w:sz w:val="20"/>
                <w:szCs w:val="20"/>
              </w:rPr>
              <w:t>В а р и а н т 13</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1. Полевой</w:t>
            </w:r>
          </w:p>
        </w:tc>
        <w:tc>
          <w:tcPr>
            <w:tcW w:w="7513" w:type="dxa"/>
            <w:vAlign w:val="center"/>
          </w:tcPr>
          <w:p w:rsidR="00461D59" w:rsidRPr="00911B51" w:rsidRDefault="00461D59" w:rsidP="00911B51">
            <w:pPr>
              <w:jc w:val="both"/>
              <w:rPr>
                <w:sz w:val="20"/>
                <w:szCs w:val="20"/>
              </w:rPr>
            </w:pPr>
            <w:r w:rsidRPr="00911B51">
              <w:rPr>
                <w:sz w:val="20"/>
                <w:szCs w:val="20"/>
              </w:rPr>
              <w:t>Вико-овсяная смесь на зеленую массу, 12,5; озимая тритикале, 6,0; озимая пшеница, 12,5; овес, 6,0; ячмень, 19,0; гречиха, 6,5; многолетние бобово-злаковые травы, 25,0; картофель, 6,5; кормовые корнеплоды, 6,0</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2. Кормовой</w:t>
            </w:r>
          </w:p>
        </w:tc>
        <w:tc>
          <w:tcPr>
            <w:tcW w:w="7513" w:type="dxa"/>
            <w:vAlign w:val="center"/>
          </w:tcPr>
          <w:p w:rsidR="00461D59" w:rsidRPr="00911B51" w:rsidRDefault="00461D59" w:rsidP="00911B51">
            <w:pPr>
              <w:jc w:val="both"/>
              <w:rPr>
                <w:sz w:val="20"/>
                <w:szCs w:val="20"/>
              </w:rPr>
            </w:pPr>
            <w:r w:rsidRPr="00911B51">
              <w:rPr>
                <w:sz w:val="20"/>
                <w:szCs w:val="20"/>
              </w:rPr>
              <w:t>Горохо-овсяная смесь на зерно, 16,6; ячмень, 16,6; кукуруза, 16,6; клеверо-тимофеечная смесь, 33,2; люцерна (выводное поле), 16,6; поукосная редька масличная, 16,6</w:t>
            </w:r>
          </w:p>
        </w:tc>
      </w:tr>
      <w:tr w:rsidR="0092766B"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3. Полевой</w:t>
            </w:r>
          </w:p>
        </w:tc>
        <w:tc>
          <w:tcPr>
            <w:tcW w:w="7513" w:type="dxa"/>
            <w:vAlign w:val="center"/>
          </w:tcPr>
          <w:p w:rsidR="00461D59" w:rsidRPr="00911B51" w:rsidRDefault="00461D59" w:rsidP="00911B51">
            <w:pPr>
              <w:jc w:val="both"/>
              <w:rPr>
                <w:sz w:val="20"/>
                <w:szCs w:val="20"/>
              </w:rPr>
            </w:pPr>
            <w:r w:rsidRPr="00911B51">
              <w:rPr>
                <w:sz w:val="20"/>
                <w:szCs w:val="20"/>
              </w:rPr>
              <w:t>Озимая рожь, 20,0; овес, 12,0; гречиха, 20,0; ячмень, 8,0; люпин на зеленое удобрение, 8,0; донник белый, 20,0; подсевная сераделла, 8,0; люпин на зеленый корм, 12,0</w:t>
            </w:r>
          </w:p>
        </w:tc>
      </w:tr>
      <w:tr w:rsidR="0092766B"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4. Кормовой</w:t>
            </w:r>
          </w:p>
        </w:tc>
        <w:tc>
          <w:tcPr>
            <w:tcW w:w="7513" w:type="dxa"/>
            <w:vAlign w:val="center"/>
          </w:tcPr>
          <w:p w:rsidR="00461D59" w:rsidRPr="00911B51" w:rsidRDefault="00461D59" w:rsidP="00911B51">
            <w:pPr>
              <w:jc w:val="both"/>
              <w:rPr>
                <w:sz w:val="20"/>
                <w:szCs w:val="20"/>
              </w:rPr>
            </w:pPr>
            <w:r w:rsidRPr="00911B51">
              <w:rPr>
                <w:sz w:val="20"/>
                <w:szCs w:val="20"/>
              </w:rPr>
              <w:t>Озимая рожь, 12,5; ячмень, 12,5; овес, 12,5; многолетние травы, 62,5; пожнивная ред</w:t>
            </w:r>
            <w:r w:rsidRPr="00911B51">
              <w:rPr>
                <w:sz w:val="20"/>
                <w:szCs w:val="20"/>
              </w:rPr>
              <w:t>ь</w:t>
            </w:r>
            <w:r w:rsidRPr="00911B51">
              <w:rPr>
                <w:sz w:val="20"/>
                <w:szCs w:val="20"/>
              </w:rPr>
              <w:t>ка масличная, 25,0</w:t>
            </w:r>
          </w:p>
        </w:tc>
      </w:tr>
    </w:tbl>
    <w:p w:rsidR="000276F2" w:rsidRDefault="000276F2"/>
    <w:p w:rsidR="000276F2" w:rsidRDefault="000276F2" w:rsidP="000276F2">
      <w:pPr>
        <w:jc w:val="right"/>
      </w:pPr>
      <w:r>
        <w:lastRenderedPageBreak/>
        <w:t>Продолжение табл. 20</w:t>
      </w:r>
    </w:p>
    <w:p w:rsidR="000276F2" w:rsidRDefault="000276F2" w:rsidP="000276F2">
      <w:pPr>
        <w:jc w:val="right"/>
      </w:pPr>
    </w:p>
    <w:tbl>
      <w:tblPr>
        <w:tblW w:w="9356"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3"/>
        <w:gridCol w:w="7513"/>
      </w:tblGrid>
      <w:tr w:rsidR="000276F2" w:rsidRPr="00911B51" w:rsidTr="000276F2">
        <w:trPr>
          <w:jc w:val="center"/>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276F2" w:rsidRPr="00911B51" w:rsidRDefault="000276F2" w:rsidP="000276F2">
            <w:pPr>
              <w:jc w:val="center"/>
              <w:rPr>
                <w:sz w:val="20"/>
                <w:szCs w:val="20"/>
              </w:rPr>
            </w:pPr>
            <w:r w:rsidRPr="00911B51">
              <w:rPr>
                <w:sz w:val="20"/>
                <w:szCs w:val="20"/>
              </w:rPr>
              <w:t>1</w:t>
            </w:r>
          </w:p>
        </w:tc>
        <w:tc>
          <w:tcPr>
            <w:tcW w:w="7513" w:type="dxa"/>
            <w:tcBorders>
              <w:top w:val="single" w:sz="4" w:space="0" w:color="auto"/>
              <w:left w:val="single" w:sz="4" w:space="0" w:color="auto"/>
              <w:bottom w:val="single" w:sz="4" w:space="0" w:color="auto"/>
              <w:right w:val="single" w:sz="4" w:space="0" w:color="auto"/>
            </w:tcBorders>
            <w:vAlign w:val="center"/>
          </w:tcPr>
          <w:p w:rsidR="000276F2" w:rsidRPr="00911B51" w:rsidRDefault="000276F2" w:rsidP="000276F2">
            <w:pPr>
              <w:jc w:val="center"/>
              <w:rPr>
                <w:sz w:val="20"/>
                <w:szCs w:val="20"/>
              </w:rPr>
            </w:pPr>
            <w:r w:rsidRPr="00911B51">
              <w:rPr>
                <w:sz w:val="20"/>
                <w:szCs w:val="20"/>
              </w:rPr>
              <w:t>2</w:t>
            </w:r>
          </w:p>
        </w:tc>
      </w:tr>
      <w:tr w:rsidR="0092766B"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5. Специальный (овощной)</w:t>
            </w:r>
          </w:p>
        </w:tc>
        <w:tc>
          <w:tcPr>
            <w:tcW w:w="7513" w:type="dxa"/>
            <w:vAlign w:val="center"/>
          </w:tcPr>
          <w:p w:rsidR="00461D59" w:rsidRPr="00911B51" w:rsidRDefault="00461D59" w:rsidP="00911B51">
            <w:pPr>
              <w:jc w:val="both"/>
              <w:rPr>
                <w:sz w:val="20"/>
                <w:szCs w:val="20"/>
              </w:rPr>
            </w:pPr>
            <w:r w:rsidRPr="00911B51">
              <w:rPr>
                <w:sz w:val="20"/>
                <w:szCs w:val="20"/>
              </w:rPr>
              <w:t>Картофель раннеспелый, 12,5; томаты, 10,0; огурцы, 12,5; капуста позднеспелая, 12,5; лук, 12,5; кормовые корнеплоды, 12,5; озимая рожь на зеленый корм, 12,5; многоле</w:t>
            </w:r>
            <w:r w:rsidRPr="00911B51">
              <w:rPr>
                <w:sz w:val="20"/>
                <w:szCs w:val="20"/>
              </w:rPr>
              <w:t>т</w:t>
            </w:r>
            <w:r w:rsidRPr="00911B51">
              <w:rPr>
                <w:sz w:val="20"/>
                <w:szCs w:val="20"/>
              </w:rPr>
              <w:t>ние травы, 25,0</w:t>
            </w:r>
          </w:p>
        </w:tc>
      </w:tr>
      <w:tr w:rsidR="00461D59" w:rsidRPr="00911B51" w:rsidTr="00911B51">
        <w:trPr>
          <w:jc w:val="center"/>
        </w:trPr>
        <w:tc>
          <w:tcPr>
            <w:tcW w:w="9356" w:type="dxa"/>
            <w:gridSpan w:val="2"/>
            <w:tcMar>
              <w:left w:w="28" w:type="dxa"/>
              <w:right w:w="28" w:type="dxa"/>
            </w:tcMar>
            <w:vAlign w:val="center"/>
          </w:tcPr>
          <w:p w:rsidR="00461D59" w:rsidRPr="00911B51" w:rsidRDefault="00461D59" w:rsidP="00911B51">
            <w:pPr>
              <w:jc w:val="center"/>
              <w:rPr>
                <w:sz w:val="20"/>
                <w:szCs w:val="20"/>
              </w:rPr>
            </w:pPr>
            <w:r w:rsidRPr="00911B51">
              <w:rPr>
                <w:b/>
                <w:sz w:val="20"/>
                <w:szCs w:val="20"/>
              </w:rPr>
              <w:t>В а р и а н т 14</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1. Полевой</w:t>
            </w:r>
          </w:p>
        </w:tc>
        <w:tc>
          <w:tcPr>
            <w:tcW w:w="7513" w:type="dxa"/>
            <w:vAlign w:val="center"/>
          </w:tcPr>
          <w:p w:rsidR="00461D59" w:rsidRPr="00911B51" w:rsidRDefault="00461D59" w:rsidP="00911B51">
            <w:pPr>
              <w:jc w:val="both"/>
              <w:rPr>
                <w:sz w:val="20"/>
                <w:szCs w:val="20"/>
              </w:rPr>
            </w:pPr>
            <w:r w:rsidRPr="00911B51">
              <w:rPr>
                <w:sz w:val="20"/>
                <w:szCs w:val="20"/>
              </w:rPr>
              <w:t>Озимая тритикале, 14,3; ячмень, 14,3; горохо-овсяная смесь на зеленый корм, 14,3; рапс яровой, 7,0; кукуруза, 7,3; клевер, 14,3; картофель, 10,0; корнеплоды, 4,3; лен, 14,3</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2. Кормовой</w:t>
            </w:r>
          </w:p>
        </w:tc>
        <w:tc>
          <w:tcPr>
            <w:tcW w:w="7513" w:type="dxa"/>
            <w:vAlign w:val="center"/>
          </w:tcPr>
          <w:p w:rsidR="00461D59" w:rsidRPr="00911B51" w:rsidRDefault="00461D59" w:rsidP="00911B51">
            <w:pPr>
              <w:jc w:val="both"/>
              <w:rPr>
                <w:sz w:val="20"/>
                <w:szCs w:val="20"/>
              </w:rPr>
            </w:pPr>
            <w:r w:rsidRPr="00911B51">
              <w:rPr>
                <w:sz w:val="20"/>
                <w:szCs w:val="20"/>
              </w:rPr>
              <w:t>Кукуруза, 30,0; кормовые корнеплоды, 10,0; озимая рожь на зеленый корм, 20,0; вико-овсяная смесь на зеленый корм, 20,0; клевер на семена, 5,0; клевер на зеленую массу, 15,0; поукосная редька масличная, 15,0</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3. Полевой</w:t>
            </w:r>
          </w:p>
        </w:tc>
        <w:tc>
          <w:tcPr>
            <w:tcW w:w="7513" w:type="dxa"/>
            <w:vAlign w:val="center"/>
          </w:tcPr>
          <w:p w:rsidR="00461D59" w:rsidRPr="00911B51" w:rsidRDefault="00461D59" w:rsidP="00911B51">
            <w:pPr>
              <w:jc w:val="both"/>
              <w:rPr>
                <w:spacing w:val="-4"/>
                <w:sz w:val="20"/>
                <w:szCs w:val="20"/>
              </w:rPr>
            </w:pPr>
            <w:r w:rsidRPr="00911B51">
              <w:rPr>
                <w:spacing w:val="-4"/>
                <w:sz w:val="20"/>
                <w:szCs w:val="20"/>
              </w:rPr>
              <w:t>Гречиха, 16,6; овес, 11,2; озимая рожь, 16,6; ячмень, 5,4; картофель, 16,6; кукуруза, 16,6; люпин на зеленую массу, 16,6; подсевная сераделла, 16,6</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4. Кормовой</w:t>
            </w:r>
          </w:p>
        </w:tc>
        <w:tc>
          <w:tcPr>
            <w:tcW w:w="7513" w:type="dxa"/>
            <w:vAlign w:val="center"/>
          </w:tcPr>
          <w:p w:rsidR="00461D59" w:rsidRPr="00911B51" w:rsidRDefault="00461D59" w:rsidP="00911B51">
            <w:pPr>
              <w:jc w:val="both"/>
              <w:rPr>
                <w:sz w:val="20"/>
                <w:szCs w:val="20"/>
              </w:rPr>
            </w:pPr>
            <w:r w:rsidRPr="00911B51">
              <w:rPr>
                <w:sz w:val="20"/>
                <w:szCs w:val="20"/>
              </w:rPr>
              <w:t>Ячмень, 25,0; озимая рожь, 12,5; однолетний райграс, 12,5; вико-овсяная смесь на з</w:t>
            </w:r>
            <w:r w:rsidRPr="00911B51">
              <w:rPr>
                <w:sz w:val="20"/>
                <w:szCs w:val="20"/>
              </w:rPr>
              <w:t>е</w:t>
            </w:r>
            <w:r w:rsidRPr="00911B51">
              <w:rPr>
                <w:sz w:val="20"/>
                <w:szCs w:val="20"/>
              </w:rPr>
              <w:t>леный корм, 12,5; многолетние травы, 37,5; пожнивная редька масличная, 12,5; п</w:t>
            </w:r>
            <w:r w:rsidRPr="00911B51">
              <w:rPr>
                <w:sz w:val="20"/>
                <w:szCs w:val="20"/>
              </w:rPr>
              <w:t>о</w:t>
            </w:r>
            <w:r w:rsidRPr="00911B51">
              <w:rPr>
                <w:sz w:val="20"/>
                <w:szCs w:val="20"/>
              </w:rPr>
              <w:t>укосная горчица, 12,5</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5. Специальный (овощной)</w:t>
            </w:r>
          </w:p>
        </w:tc>
        <w:tc>
          <w:tcPr>
            <w:tcW w:w="7513" w:type="dxa"/>
            <w:vAlign w:val="center"/>
          </w:tcPr>
          <w:p w:rsidR="00461D59" w:rsidRPr="00911B51" w:rsidRDefault="00461D59" w:rsidP="00911B51">
            <w:pPr>
              <w:jc w:val="both"/>
              <w:rPr>
                <w:sz w:val="20"/>
                <w:szCs w:val="20"/>
              </w:rPr>
            </w:pPr>
            <w:r w:rsidRPr="00911B51">
              <w:rPr>
                <w:sz w:val="20"/>
                <w:szCs w:val="20"/>
              </w:rPr>
              <w:t>Многолетние травы, 42,9; огурцы, 8,0; капуста позднеспелая, 14,3; лук, 6,3; ячмень, 14,3; корнеплоды столовые, 10,0; корнеплоды кормовые, 4,3</w:t>
            </w:r>
          </w:p>
        </w:tc>
      </w:tr>
      <w:tr w:rsidR="00461D59" w:rsidRPr="00911B51" w:rsidTr="00911B51">
        <w:trPr>
          <w:jc w:val="center"/>
        </w:trPr>
        <w:tc>
          <w:tcPr>
            <w:tcW w:w="9356" w:type="dxa"/>
            <w:gridSpan w:val="2"/>
            <w:tcMar>
              <w:left w:w="28" w:type="dxa"/>
              <w:right w:w="28" w:type="dxa"/>
            </w:tcMar>
            <w:vAlign w:val="center"/>
          </w:tcPr>
          <w:p w:rsidR="00461D59" w:rsidRPr="00911B51" w:rsidRDefault="00461D59" w:rsidP="00911B51">
            <w:pPr>
              <w:jc w:val="center"/>
              <w:rPr>
                <w:sz w:val="20"/>
                <w:szCs w:val="20"/>
              </w:rPr>
            </w:pPr>
            <w:r w:rsidRPr="00911B51">
              <w:rPr>
                <w:b/>
                <w:sz w:val="20"/>
                <w:szCs w:val="20"/>
              </w:rPr>
              <w:t>В а р и а н т 15</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1. Полевой</w:t>
            </w:r>
          </w:p>
        </w:tc>
        <w:tc>
          <w:tcPr>
            <w:tcW w:w="7513" w:type="dxa"/>
            <w:vAlign w:val="center"/>
          </w:tcPr>
          <w:p w:rsidR="00461D59" w:rsidRPr="00911B51" w:rsidRDefault="00461D59" w:rsidP="00911B51">
            <w:pPr>
              <w:jc w:val="both"/>
              <w:rPr>
                <w:sz w:val="20"/>
                <w:szCs w:val="20"/>
              </w:rPr>
            </w:pPr>
            <w:r w:rsidRPr="00911B51">
              <w:rPr>
                <w:sz w:val="20"/>
                <w:szCs w:val="20"/>
              </w:rPr>
              <w:t>Озимая пшеница, 12,5; озимая рожь на зеленую массу, 12,5; картофель, 12,5; мног</w:t>
            </w:r>
            <w:r w:rsidRPr="00911B51">
              <w:rPr>
                <w:sz w:val="20"/>
                <w:szCs w:val="20"/>
              </w:rPr>
              <w:t>о</w:t>
            </w:r>
            <w:r w:rsidRPr="00911B51">
              <w:rPr>
                <w:sz w:val="20"/>
                <w:szCs w:val="20"/>
              </w:rPr>
              <w:t>летние травы, 25,0; ячмень, 25,0; озимая рожь, 8,5; овес, 4,0; поукосная вико-овсяная смесь, 12,5; пожнивная редька масличная, 12,5</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2. Кормовой</w:t>
            </w:r>
          </w:p>
        </w:tc>
        <w:tc>
          <w:tcPr>
            <w:tcW w:w="7513" w:type="dxa"/>
            <w:vAlign w:val="center"/>
          </w:tcPr>
          <w:p w:rsidR="00461D59" w:rsidRPr="00911B51" w:rsidRDefault="00461D59" w:rsidP="00911B51">
            <w:pPr>
              <w:jc w:val="both"/>
              <w:rPr>
                <w:sz w:val="20"/>
                <w:szCs w:val="20"/>
              </w:rPr>
            </w:pPr>
            <w:r w:rsidRPr="00911B51">
              <w:rPr>
                <w:sz w:val="20"/>
                <w:szCs w:val="20"/>
              </w:rPr>
              <w:t>Озимая рожь, 14,3; озимая рожь на зеленую массу, 14,3; картофель, 7,0; ячмень, 7,0; кукуруза, 21,6; овес, 21,6; горохо-овсяная смесь на зеленый корм, 14,3; поукосная г</w:t>
            </w:r>
            <w:r w:rsidRPr="00911B51">
              <w:rPr>
                <w:sz w:val="20"/>
                <w:szCs w:val="20"/>
              </w:rPr>
              <w:t>о</w:t>
            </w:r>
            <w:r w:rsidRPr="00911B51">
              <w:rPr>
                <w:sz w:val="20"/>
                <w:szCs w:val="20"/>
              </w:rPr>
              <w:t>рохо-овсяная смесь, 14,3</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3. Полевой</w:t>
            </w:r>
          </w:p>
        </w:tc>
        <w:tc>
          <w:tcPr>
            <w:tcW w:w="7513" w:type="dxa"/>
            <w:vAlign w:val="center"/>
          </w:tcPr>
          <w:p w:rsidR="00461D59" w:rsidRPr="00911B51" w:rsidRDefault="00461D59" w:rsidP="00911B51">
            <w:pPr>
              <w:jc w:val="both"/>
              <w:rPr>
                <w:sz w:val="20"/>
                <w:szCs w:val="20"/>
              </w:rPr>
            </w:pPr>
            <w:r w:rsidRPr="00911B51">
              <w:rPr>
                <w:sz w:val="20"/>
                <w:szCs w:val="20"/>
              </w:rPr>
              <w:t>Озимая рожь, 20,0; люпин на зеленую массу, 20,0; картофель, 20,0; ячмень, 15,0; овес, 25,0; пожнивная редька масличная, 40,0</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4. Кормовой</w:t>
            </w:r>
          </w:p>
        </w:tc>
        <w:tc>
          <w:tcPr>
            <w:tcW w:w="7513" w:type="dxa"/>
            <w:vAlign w:val="center"/>
          </w:tcPr>
          <w:p w:rsidR="00461D59" w:rsidRPr="00911B51" w:rsidRDefault="00461D59" w:rsidP="00911B51">
            <w:pPr>
              <w:jc w:val="both"/>
              <w:rPr>
                <w:sz w:val="20"/>
                <w:szCs w:val="20"/>
              </w:rPr>
            </w:pPr>
            <w:r w:rsidRPr="00911B51">
              <w:rPr>
                <w:sz w:val="20"/>
                <w:szCs w:val="20"/>
              </w:rPr>
              <w:t>Многолетние травы, 75,0; озимая рожь, 12,5; вико-овсяная смесь на зеленый корм, 12,5</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5. Специальный (овощной)</w:t>
            </w:r>
          </w:p>
        </w:tc>
        <w:tc>
          <w:tcPr>
            <w:tcW w:w="7513" w:type="dxa"/>
            <w:vAlign w:val="center"/>
          </w:tcPr>
          <w:p w:rsidR="00461D59" w:rsidRPr="00911B51" w:rsidRDefault="00461D59" w:rsidP="00911B51">
            <w:pPr>
              <w:jc w:val="both"/>
              <w:rPr>
                <w:sz w:val="20"/>
                <w:szCs w:val="20"/>
              </w:rPr>
            </w:pPr>
            <w:r w:rsidRPr="00911B51">
              <w:rPr>
                <w:sz w:val="20"/>
                <w:szCs w:val="20"/>
              </w:rPr>
              <w:t>Капуста позднеспелая, 7,5; огурцы, 6,3; томаты, 6,8; лук, 7,9; ячмень, 14,3; вико-овсяная смесь на зеленый корм, 14,3; столовая свекла, 14,3; клеверо-тимофеечная смесь, 28,6</w:t>
            </w:r>
          </w:p>
        </w:tc>
      </w:tr>
      <w:tr w:rsidR="00461D59" w:rsidRPr="00911B51" w:rsidTr="00911B51">
        <w:trPr>
          <w:jc w:val="center"/>
        </w:trPr>
        <w:tc>
          <w:tcPr>
            <w:tcW w:w="9356" w:type="dxa"/>
            <w:gridSpan w:val="2"/>
            <w:tcMar>
              <w:left w:w="28" w:type="dxa"/>
              <w:right w:w="28" w:type="dxa"/>
            </w:tcMar>
            <w:vAlign w:val="center"/>
          </w:tcPr>
          <w:p w:rsidR="00461D59" w:rsidRPr="00911B51" w:rsidRDefault="00461D59" w:rsidP="00911B51">
            <w:pPr>
              <w:jc w:val="center"/>
              <w:rPr>
                <w:sz w:val="20"/>
                <w:szCs w:val="20"/>
              </w:rPr>
            </w:pPr>
            <w:r w:rsidRPr="00911B51">
              <w:rPr>
                <w:b/>
                <w:sz w:val="20"/>
                <w:szCs w:val="20"/>
              </w:rPr>
              <w:t>В а р и а н т 16</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1. Полевой</w:t>
            </w:r>
          </w:p>
        </w:tc>
        <w:tc>
          <w:tcPr>
            <w:tcW w:w="7513" w:type="dxa"/>
            <w:vAlign w:val="center"/>
          </w:tcPr>
          <w:p w:rsidR="00461D59" w:rsidRPr="00911B51" w:rsidRDefault="00461D59" w:rsidP="00911B51">
            <w:pPr>
              <w:jc w:val="both"/>
              <w:rPr>
                <w:sz w:val="20"/>
                <w:szCs w:val="20"/>
              </w:rPr>
            </w:pPr>
            <w:r w:rsidRPr="00911B51">
              <w:rPr>
                <w:sz w:val="20"/>
                <w:szCs w:val="20"/>
              </w:rPr>
              <w:t>Озимый рапс, 12,5; озимая рожь на зеленую массу, 12,5; клевер, 25,0; ячмень, 18,5; яровая пшеница, 6,5; озимая пшеница, 12,5; картофель, 12,5; поукосная вико-овсяная смесь на зеленый корм, 12,5; пожнивная редька масличная, 12,5</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2. Кормовой</w:t>
            </w:r>
          </w:p>
        </w:tc>
        <w:tc>
          <w:tcPr>
            <w:tcW w:w="7513" w:type="dxa"/>
            <w:vAlign w:val="center"/>
          </w:tcPr>
          <w:p w:rsidR="00461D59" w:rsidRPr="00911B51" w:rsidRDefault="00461D59" w:rsidP="00911B51">
            <w:pPr>
              <w:jc w:val="both"/>
              <w:rPr>
                <w:sz w:val="20"/>
                <w:szCs w:val="20"/>
              </w:rPr>
            </w:pPr>
            <w:r w:rsidRPr="00911B51">
              <w:rPr>
                <w:sz w:val="20"/>
                <w:szCs w:val="20"/>
              </w:rPr>
              <w:t>Горохо-овсяная смесь на зеленую массу, 22,2; озимая рожь, 17,1; многолетние травы, 22,2; ячмень, 16,1; клевер, 11,1; овес, 11,1; пожнивная редька масличная, 11,1; поуко</w:t>
            </w:r>
            <w:r w:rsidRPr="00911B51">
              <w:rPr>
                <w:sz w:val="20"/>
                <w:szCs w:val="20"/>
              </w:rPr>
              <w:t>с</w:t>
            </w:r>
            <w:r w:rsidRPr="00911B51">
              <w:rPr>
                <w:sz w:val="20"/>
                <w:szCs w:val="20"/>
              </w:rPr>
              <w:t>ная горчица, 11,1</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3. Полевой</w:t>
            </w:r>
          </w:p>
        </w:tc>
        <w:tc>
          <w:tcPr>
            <w:tcW w:w="7513" w:type="dxa"/>
            <w:vAlign w:val="center"/>
          </w:tcPr>
          <w:p w:rsidR="00461D59" w:rsidRPr="00911B51" w:rsidRDefault="00461D59" w:rsidP="00911B51">
            <w:pPr>
              <w:jc w:val="both"/>
              <w:rPr>
                <w:sz w:val="20"/>
                <w:szCs w:val="20"/>
              </w:rPr>
            </w:pPr>
            <w:r w:rsidRPr="00911B51">
              <w:rPr>
                <w:sz w:val="20"/>
                <w:szCs w:val="20"/>
              </w:rPr>
              <w:t>Люпин на зеленый корм, 16,6; картофель, 16,6; кукуруза, 16,6; ячмень, 16,6; овес, 16,6; озимая рожь, 16,6; пожнивная редька масличная на зеленое удобрение, 16,6</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4. Кормовой</w:t>
            </w:r>
          </w:p>
        </w:tc>
        <w:tc>
          <w:tcPr>
            <w:tcW w:w="7513" w:type="dxa"/>
            <w:vAlign w:val="center"/>
          </w:tcPr>
          <w:p w:rsidR="00461D59" w:rsidRPr="00911B51" w:rsidRDefault="00461D59" w:rsidP="00911B51">
            <w:pPr>
              <w:jc w:val="both"/>
              <w:rPr>
                <w:sz w:val="20"/>
                <w:szCs w:val="20"/>
              </w:rPr>
            </w:pPr>
            <w:r w:rsidRPr="00911B51">
              <w:rPr>
                <w:sz w:val="20"/>
                <w:szCs w:val="20"/>
              </w:rPr>
              <w:t>Многолетние травы, 50,0; озимая рожь, 12,5; ячмень, 12,5% овес, 12,5; вико-овсяная смесь на зеленую массу, 12,5; пожнивная редька масличная, 12,5; пожнивная горчица белая, 12,5</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5. Специальный (овощной)</w:t>
            </w:r>
          </w:p>
        </w:tc>
        <w:tc>
          <w:tcPr>
            <w:tcW w:w="7513" w:type="dxa"/>
            <w:vAlign w:val="center"/>
          </w:tcPr>
          <w:p w:rsidR="00461D59" w:rsidRPr="00911B51" w:rsidRDefault="00461D59" w:rsidP="00911B51">
            <w:pPr>
              <w:jc w:val="both"/>
              <w:rPr>
                <w:sz w:val="20"/>
                <w:szCs w:val="20"/>
              </w:rPr>
            </w:pPr>
            <w:r w:rsidRPr="00911B51">
              <w:rPr>
                <w:sz w:val="20"/>
                <w:szCs w:val="20"/>
              </w:rPr>
              <w:t>Капуста позднеспелая, 14,3; клеверо-тимофеечная смесь, 28,6; лук, 8,0; огурцы, 6,3; ячмень, 14,3; свекла столовая, 14,3; горохо-овсяная смесь на зеленую массу, 14,3</w:t>
            </w:r>
          </w:p>
        </w:tc>
      </w:tr>
      <w:tr w:rsidR="00461D59" w:rsidRPr="00911B51" w:rsidTr="00911B51">
        <w:trPr>
          <w:jc w:val="center"/>
        </w:trPr>
        <w:tc>
          <w:tcPr>
            <w:tcW w:w="9356" w:type="dxa"/>
            <w:gridSpan w:val="2"/>
            <w:tcMar>
              <w:left w:w="28" w:type="dxa"/>
              <w:right w:w="28" w:type="dxa"/>
            </w:tcMar>
            <w:vAlign w:val="center"/>
          </w:tcPr>
          <w:p w:rsidR="00461D59" w:rsidRPr="00911B51" w:rsidRDefault="00461D59" w:rsidP="00911B51">
            <w:pPr>
              <w:jc w:val="center"/>
              <w:rPr>
                <w:sz w:val="20"/>
                <w:szCs w:val="20"/>
              </w:rPr>
            </w:pPr>
            <w:r w:rsidRPr="00911B51">
              <w:rPr>
                <w:b/>
                <w:sz w:val="20"/>
                <w:szCs w:val="20"/>
              </w:rPr>
              <w:t>В а р и а н т 17</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1. Полевой</w:t>
            </w:r>
          </w:p>
        </w:tc>
        <w:tc>
          <w:tcPr>
            <w:tcW w:w="7513" w:type="dxa"/>
            <w:vAlign w:val="center"/>
          </w:tcPr>
          <w:p w:rsidR="00461D59" w:rsidRPr="00911B51" w:rsidRDefault="00461D59" w:rsidP="00911B51">
            <w:pPr>
              <w:jc w:val="both"/>
              <w:rPr>
                <w:sz w:val="20"/>
                <w:szCs w:val="20"/>
              </w:rPr>
            </w:pPr>
            <w:r w:rsidRPr="00911B51">
              <w:rPr>
                <w:sz w:val="20"/>
                <w:szCs w:val="20"/>
              </w:rPr>
              <w:t>Озимая тритикале, 18,5; ячмень, 25,0; горох, 6,5; овес, 12,5; вико-овсяная смесь на з</w:t>
            </w:r>
            <w:r w:rsidRPr="00911B51">
              <w:rPr>
                <w:sz w:val="20"/>
                <w:szCs w:val="20"/>
              </w:rPr>
              <w:t>е</w:t>
            </w:r>
            <w:r w:rsidRPr="00911B51">
              <w:rPr>
                <w:sz w:val="20"/>
                <w:szCs w:val="20"/>
              </w:rPr>
              <w:t>леную массу, 12,5; клеверо-тимофеечная смесь, 25,0; пожнивная редька масличная, 12,5</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2. Кормовой</w:t>
            </w:r>
          </w:p>
        </w:tc>
        <w:tc>
          <w:tcPr>
            <w:tcW w:w="7513" w:type="dxa"/>
            <w:vAlign w:val="center"/>
          </w:tcPr>
          <w:p w:rsidR="00461D59" w:rsidRPr="00911B51" w:rsidRDefault="00461D59" w:rsidP="00911B51">
            <w:pPr>
              <w:jc w:val="both"/>
              <w:rPr>
                <w:sz w:val="20"/>
                <w:szCs w:val="20"/>
              </w:rPr>
            </w:pPr>
            <w:r w:rsidRPr="00911B51">
              <w:rPr>
                <w:sz w:val="20"/>
                <w:szCs w:val="20"/>
              </w:rPr>
              <w:t>Ячмень, 16,6; озимая рожь на зеленую массу, 16,6; клевер, 16,6; кукуруза, 33,2; овес, 16,6; поукосная горохо-овсяная смесь, 16,6</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3. Полевой</w:t>
            </w:r>
          </w:p>
        </w:tc>
        <w:tc>
          <w:tcPr>
            <w:tcW w:w="7513" w:type="dxa"/>
            <w:vAlign w:val="center"/>
          </w:tcPr>
          <w:p w:rsidR="00461D59" w:rsidRPr="00911B51" w:rsidRDefault="00461D59" w:rsidP="00911B51">
            <w:pPr>
              <w:jc w:val="both"/>
              <w:rPr>
                <w:sz w:val="20"/>
                <w:szCs w:val="20"/>
              </w:rPr>
            </w:pPr>
            <w:r w:rsidRPr="00911B51">
              <w:rPr>
                <w:sz w:val="20"/>
                <w:szCs w:val="20"/>
              </w:rPr>
              <w:t>Озимая рожь, 16,6; картофель, 16,6; люпин на зеленую массу, 16,6; ячмень, 16,6; овес, 33,2; пожнивная редька масличная, 16,6</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4. Кормовой</w:t>
            </w:r>
          </w:p>
        </w:tc>
        <w:tc>
          <w:tcPr>
            <w:tcW w:w="7513" w:type="dxa"/>
            <w:vAlign w:val="center"/>
          </w:tcPr>
          <w:p w:rsidR="00461D59" w:rsidRPr="00911B51" w:rsidRDefault="00461D59" w:rsidP="00911B51">
            <w:pPr>
              <w:jc w:val="both"/>
              <w:rPr>
                <w:sz w:val="20"/>
                <w:szCs w:val="20"/>
              </w:rPr>
            </w:pPr>
            <w:r w:rsidRPr="00911B51">
              <w:rPr>
                <w:sz w:val="20"/>
                <w:szCs w:val="20"/>
              </w:rPr>
              <w:t>Озимая рожь, 12,5; овес, 12,5; вико-овсяная смесь на зеленый корм, 12,5; ячмень, 12,5; многолетние травы, 50,0</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5. Специальный (овощной)</w:t>
            </w:r>
          </w:p>
        </w:tc>
        <w:tc>
          <w:tcPr>
            <w:tcW w:w="7513" w:type="dxa"/>
            <w:vAlign w:val="center"/>
          </w:tcPr>
          <w:p w:rsidR="00461D59" w:rsidRPr="00911B51" w:rsidRDefault="00461D59" w:rsidP="00911B51">
            <w:pPr>
              <w:jc w:val="both"/>
              <w:rPr>
                <w:sz w:val="20"/>
                <w:szCs w:val="20"/>
              </w:rPr>
            </w:pPr>
            <w:r w:rsidRPr="00911B51">
              <w:rPr>
                <w:sz w:val="20"/>
                <w:szCs w:val="20"/>
              </w:rPr>
              <w:t>Клеверо-тимофеечная смесь, 28,6; капуста позднеспелая, 14,3; огурцы, 7,0; морковь, 7,3; свекла столовая, 14,3; ячмень, 14,3; кукуруза на силос, 14,3</w:t>
            </w:r>
          </w:p>
        </w:tc>
      </w:tr>
    </w:tbl>
    <w:p w:rsidR="000276F2" w:rsidRDefault="000276F2" w:rsidP="000276F2"/>
    <w:p w:rsidR="000276F2" w:rsidRDefault="000276F2" w:rsidP="000276F2">
      <w:pPr>
        <w:jc w:val="right"/>
      </w:pPr>
      <w:r>
        <w:t>Окончание табл. 20</w:t>
      </w:r>
    </w:p>
    <w:p w:rsidR="000276F2" w:rsidRDefault="000276F2" w:rsidP="000276F2">
      <w:pPr>
        <w:jc w:val="right"/>
      </w:pPr>
    </w:p>
    <w:tbl>
      <w:tblPr>
        <w:tblW w:w="9356"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3"/>
        <w:gridCol w:w="7513"/>
      </w:tblGrid>
      <w:tr w:rsidR="000276F2" w:rsidRPr="00911B51" w:rsidTr="000276F2">
        <w:trPr>
          <w:jc w:val="center"/>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276F2" w:rsidRPr="00911B51" w:rsidRDefault="000276F2" w:rsidP="000276F2">
            <w:pPr>
              <w:jc w:val="center"/>
              <w:rPr>
                <w:sz w:val="20"/>
                <w:szCs w:val="20"/>
              </w:rPr>
            </w:pPr>
            <w:r w:rsidRPr="00911B51">
              <w:rPr>
                <w:sz w:val="20"/>
                <w:szCs w:val="20"/>
              </w:rPr>
              <w:t>1</w:t>
            </w:r>
          </w:p>
        </w:tc>
        <w:tc>
          <w:tcPr>
            <w:tcW w:w="7513" w:type="dxa"/>
            <w:tcBorders>
              <w:top w:val="single" w:sz="4" w:space="0" w:color="auto"/>
              <w:left w:val="single" w:sz="4" w:space="0" w:color="auto"/>
              <w:bottom w:val="single" w:sz="4" w:space="0" w:color="auto"/>
              <w:right w:val="single" w:sz="4" w:space="0" w:color="auto"/>
            </w:tcBorders>
            <w:vAlign w:val="center"/>
          </w:tcPr>
          <w:p w:rsidR="000276F2" w:rsidRPr="00911B51" w:rsidRDefault="000276F2" w:rsidP="000276F2">
            <w:pPr>
              <w:jc w:val="center"/>
              <w:rPr>
                <w:sz w:val="20"/>
                <w:szCs w:val="20"/>
              </w:rPr>
            </w:pPr>
            <w:r w:rsidRPr="00911B51">
              <w:rPr>
                <w:sz w:val="20"/>
                <w:szCs w:val="20"/>
              </w:rPr>
              <w:t>2</w:t>
            </w:r>
          </w:p>
        </w:tc>
      </w:tr>
      <w:tr w:rsidR="00461D59" w:rsidRPr="00911B51" w:rsidTr="00911B51">
        <w:trPr>
          <w:jc w:val="center"/>
        </w:trPr>
        <w:tc>
          <w:tcPr>
            <w:tcW w:w="9356" w:type="dxa"/>
            <w:gridSpan w:val="2"/>
            <w:tcMar>
              <w:left w:w="28" w:type="dxa"/>
              <w:right w:w="28" w:type="dxa"/>
            </w:tcMar>
            <w:vAlign w:val="center"/>
          </w:tcPr>
          <w:p w:rsidR="00461D59" w:rsidRPr="00911B51" w:rsidRDefault="00461D59" w:rsidP="00911B51">
            <w:pPr>
              <w:jc w:val="center"/>
              <w:rPr>
                <w:sz w:val="20"/>
                <w:szCs w:val="20"/>
              </w:rPr>
            </w:pPr>
            <w:r w:rsidRPr="00911B51">
              <w:rPr>
                <w:b/>
                <w:sz w:val="20"/>
                <w:szCs w:val="20"/>
              </w:rPr>
              <w:t>В а р и а н т 18</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1. Полевой</w:t>
            </w:r>
          </w:p>
        </w:tc>
        <w:tc>
          <w:tcPr>
            <w:tcW w:w="7513" w:type="dxa"/>
            <w:vAlign w:val="center"/>
          </w:tcPr>
          <w:p w:rsidR="00461D59" w:rsidRPr="00911B51" w:rsidRDefault="00461D59" w:rsidP="00911B51">
            <w:pPr>
              <w:jc w:val="both"/>
              <w:rPr>
                <w:sz w:val="20"/>
                <w:szCs w:val="20"/>
              </w:rPr>
            </w:pPr>
            <w:r w:rsidRPr="00911B51">
              <w:rPr>
                <w:sz w:val="20"/>
                <w:szCs w:val="20"/>
              </w:rPr>
              <w:t>Озимая тритикале, 11,1; горохо-овсяная смесь на зеленую массу, 11,1; озимая рожь, 11,1; картофель, 11,1; многолетние бобово-злаковые травы, 22,2; лен, 11,1; ячмень, 11,1; овес, 11,1; пожнивная редька масличная, 11,1</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2. Кормовой</w:t>
            </w:r>
          </w:p>
        </w:tc>
        <w:tc>
          <w:tcPr>
            <w:tcW w:w="7513" w:type="dxa"/>
            <w:vAlign w:val="center"/>
          </w:tcPr>
          <w:p w:rsidR="00461D59" w:rsidRPr="00911B51" w:rsidRDefault="00461D59" w:rsidP="00911B51">
            <w:pPr>
              <w:jc w:val="both"/>
              <w:rPr>
                <w:sz w:val="20"/>
                <w:szCs w:val="20"/>
              </w:rPr>
            </w:pPr>
            <w:r w:rsidRPr="00911B51">
              <w:rPr>
                <w:sz w:val="20"/>
                <w:szCs w:val="20"/>
              </w:rPr>
              <w:t>Ячмень, 22,2; клеверо-тимофеечная смесь, 22,2; вико-овсяная смесь на зеленую массу, 11,1; озимая рожь, 11,1; кукуруза, 11,1; клевер, 11,1;% овес, 11,1; подсевной райграс однолетний, 11,1; пожнивная редька масличная, 11,1</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3. Полевой</w:t>
            </w:r>
          </w:p>
        </w:tc>
        <w:tc>
          <w:tcPr>
            <w:tcW w:w="7513" w:type="dxa"/>
            <w:vAlign w:val="center"/>
          </w:tcPr>
          <w:p w:rsidR="00461D59" w:rsidRPr="00911B51" w:rsidRDefault="00461D59" w:rsidP="00911B51">
            <w:pPr>
              <w:jc w:val="both"/>
              <w:rPr>
                <w:sz w:val="20"/>
                <w:szCs w:val="20"/>
              </w:rPr>
            </w:pPr>
            <w:r w:rsidRPr="00911B51">
              <w:rPr>
                <w:sz w:val="20"/>
                <w:szCs w:val="20"/>
              </w:rPr>
              <w:t>Озимая рожь, 16,6; озимая рожь на зеленый корм, 16,6; картофель, 16,6; ячмень, 16,6; кукуруза, 6,6; картофель раннеспелый, 10,0; овес, 8,6; гречиха, 8,0; поукосная горчица белая, 16,6; пожнивная редька масличная, 16,6</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4. Кормовой</w:t>
            </w:r>
          </w:p>
        </w:tc>
        <w:tc>
          <w:tcPr>
            <w:tcW w:w="7513" w:type="dxa"/>
            <w:vAlign w:val="center"/>
          </w:tcPr>
          <w:p w:rsidR="00461D59" w:rsidRPr="00911B51" w:rsidRDefault="00461D59" w:rsidP="00911B51">
            <w:pPr>
              <w:jc w:val="both"/>
              <w:rPr>
                <w:sz w:val="20"/>
                <w:szCs w:val="20"/>
              </w:rPr>
            </w:pPr>
            <w:r w:rsidRPr="00911B51">
              <w:rPr>
                <w:sz w:val="20"/>
                <w:szCs w:val="20"/>
              </w:rPr>
              <w:t>Ячмень, 12,5; многолетние травы, 37,5; озимая рожь на зеленую массу, 12,5; овес, 12,5; вико-овсяная смесь на зеленую массу, 12,5; подсевной райграс однолетний, 12,5; пожнивная горчица белая, 12,5</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5. Специальный (овощной)</w:t>
            </w:r>
          </w:p>
        </w:tc>
        <w:tc>
          <w:tcPr>
            <w:tcW w:w="7513" w:type="dxa"/>
            <w:vAlign w:val="center"/>
          </w:tcPr>
          <w:p w:rsidR="00461D59" w:rsidRPr="00911B51" w:rsidRDefault="00461D59" w:rsidP="00911B51">
            <w:pPr>
              <w:jc w:val="both"/>
              <w:rPr>
                <w:sz w:val="20"/>
                <w:szCs w:val="20"/>
              </w:rPr>
            </w:pPr>
            <w:r w:rsidRPr="00911B51">
              <w:rPr>
                <w:sz w:val="20"/>
                <w:szCs w:val="20"/>
              </w:rPr>
              <w:t>Многолетние травы, 28,6; ячмень, 14,3; капуста позднеспелая, 14,3; огурцы, 3,8; лук, 10,5; свекла столовая, 10,0; томаты, 4,3</w:t>
            </w:r>
          </w:p>
        </w:tc>
      </w:tr>
      <w:tr w:rsidR="00461D59" w:rsidRPr="00911B51" w:rsidTr="00911B51">
        <w:trPr>
          <w:jc w:val="center"/>
        </w:trPr>
        <w:tc>
          <w:tcPr>
            <w:tcW w:w="9356" w:type="dxa"/>
            <w:gridSpan w:val="2"/>
            <w:tcMar>
              <w:left w:w="28" w:type="dxa"/>
              <w:right w:w="28" w:type="dxa"/>
            </w:tcMar>
            <w:vAlign w:val="center"/>
          </w:tcPr>
          <w:p w:rsidR="00461D59" w:rsidRPr="00911B51" w:rsidRDefault="00461D59" w:rsidP="00911B51">
            <w:pPr>
              <w:jc w:val="center"/>
              <w:rPr>
                <w:sz w:val="20"/>
                <w:szCs w:val="20"/>
              </w:rPr>
            </w:pPr>
            <w:r w:rsidRPr="00911B51">
              <w:rPr>
                <w:b/>
                <w:sz w:val="20"/>
                <w:szCs w:val="20"/>
              </w:rPr>
              <w:t>В а р и а н т 19</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1. Полевой</w:t>
            </w:r>
          </w:p>
        </w:tc>
        <w:tc>
          <w:tcPr>
            <w:tcW w:w="7513" w:type="dxa"/>
            <w:vAlign w:val="center"/>
          </w:tcPr>
          <w:p w:rsidR="00461D59" w:rsidRPr="00911B51" w:rsidRDefault="00461D59" w:rsidP="00911B51">
            <w:pPr>
              <w:jc w:val="both"/>
              <w:rPr>
                <w:sz w:val="20"/>
                <w:szCs w:val="20"/>
              </w:rPr>
            </w:pPr>
            <w:r w:rsidRPr="00911B51">
              <w:rPr>
                <w:sz w:val="20"/>
                <w:szCs w:val="20"/>
              </w:rPr>
              <w:t>Озимая пшеница, 14,3; горохо-овсяная смесь на зеленую массу, 14,3; картофель, 10,3; кукуруза, 4,0; озимая тритикале, 14,3; клевер, 14,3; овес, 14,3; ячмень, 14,3; пожнивная редька масличная, 14,3</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2. Кормовой</w:t>
            </w:r>
          </w:p>
        </w:tc>
        <w:tc>
          <w:tcPr>
            <w:tcW w:w="7513" w:type="dxa"/>
            <w:vAlign w:val="center"/>
          </w:tcPr>
          <w:p w:rsidR="00461D59" w:rsidRPr="00911B51" w:rsidRDefault="00461D59" w:rsidP="00911B51">
            <w:pPr>
              <w:jc w:val="both"/>
              <w:rPr>
                <w:sz w:val="20"/>
                <w:szCs w:val="20"/>
              </w:rPr>
            </w:pPr>
            <w:r w:rsidRPr="00911B51">
              <w:rPr>
                <w:sz w:val="20"/>
                <w:szCs w:val="20"/>
              </w:rPr>
              <w:t>Ячмень, 16,6; кукуруза, 16,6; клевер, 16,6; горохо-овсяная смесь на зеленую массу, 16,6; кормовые корнеплоды, 16,6; люцерна (выводное поле), 16,6; поукосная редька масличная, 16,6</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3. Полевой</w:t>
            </w:r>
          </w:p>
        </w:tc>
        <w:tc>
          <w:tcPr>
            <w:tcW w:w="7513" w:type="dxa"/>
            <w:vAlign w:val="center"/>
          </w:tcPr>
          <w:p w:rsidR="00461D59" w:rsidRPr="00911B51" w:rsidRDefault="00461D59" w:rsidP="00911B51">
            <w:pPr>
              <w:jc w:val="both"/>
              <w:rPr>
                <w:spacing w:val="-2"/>
                <w:sz w:val="20"/>
                <w:szCs w:val="20"/>
              </w:rPr>
            </w:pPr>
            <w:r w:rsidRPr="00911B51">
              <w:rPr>
                <w:spacing w:val="-2"/>
                <w:sz w:val="20"/>
                <w:szCs w:val="20"/>
              </w:rPr>
              <w:t>Озимая рожь, 33,2; ячмень, 16,6; овес, 16,6; вико-овсяная смесь на зеленую массу, 16,6; картофель, 16,6; пожнивная редька масличная, 33,2</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4. Кормовой</w:t>
            </w:r>
          </w:p>
        </w:tc>
        <w:tc>
          <w:tcPr>
            <w:tcW w:w="7513" w:type="dxa"/>
            <w:vAlign w:val="center"/>
          </w:tcPr>
          <w:p w:rsidR="00461D59" w:rsidRPr="00911B51" w:rsidRDefault="00461D59" w:rsidP="00911B51">
            <w:pPr>
              <w:jc w:val="both"/>
              <w:rPr>
                <w:sz w:val="20"/>
                <w:szCs w:val="20"/>
              </w:rPr>
            </w:pPr>
            <w:r w:rsidRPr="00911B51">
              <w:rPr>
                <w:sz w:val="20"/>
                <w:szCs w:val="20"/>
              </w:rPr>
              <w:t>Многолетние травы, 42,9; озимая рожь на зеленую массу, 14,3; ячмень, 14,3; озимая рожь, 14,3; вико-овсяная смесь на зеленую массу, 14,3; подсевной райграс одноле</w:t>
            </w:r>
            <w:r w:rsidRPr="00911B51">
              <w:rPr>
                <w:sz w:val="20"/>
                <w:szCs w:val="20"/>
              </w:rPr>
              <w:t>т</w:t>
            </w:r>
            <w:r w:rsidRPr="00911B51">
              <w:rPr>
                <w:sz w:val="20"/>
                <w:szCs w:val="20"/>
              </w:rPr>
              <w:t>ний, 14,3; пожнивная редька масличная, 14,3</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5. Специальный (овощной)</w:t>
            </w:r>
          </w:p>
        </w:tc>
        <w:tc>
          <w:tcPr>
            <w:tcW w:w="7513" w:type="dxa"/>
            <w:vAlign w:val="center"/>
          </w:tcPr>
          <w:p w:rsidR="00461D59" w:rsidRPr="00911B51" w:rsidRDefault="00461D59" w:rsidP="00911B51">
            <w:pPr>
              <w:jc w:val="both"/>
              <w:rPr>
                <w:sz w:val="20"/>
                <w:szCs w:val="20"/>
              </w:rPr>
            </w:pPr>
            <w:r w:rsidRPr="00911B51">
              <w:rPr>
                <w:sz w:val="20"/>
                <w:szCs w:val="20"/>
              </w:rPr>
              <w:t>Капуста позднеспелая, 12,5; многолетние травы, 25,0; лук, 10,0; томаты, 2,5; огурцы, 6,5; брюква, 6,0; озимая рожь на зеленую массу, 25,0; картофель раннеспелый, 6,5; горох, 6,0</w:t>
            </w:r>
          </w:p>
        </w:tc>
      </w:tr>
      <w:tr w:rsidR="00461D59" w:rsidRPr="00911B51" w:rsidTr="00911B51">
        <w:trPr>
          <w:jc w:val="center"/>
        </w:trPr>
        <w:tc>
          <w:tcPr>
            <w:tcW w:w="9356" w:type="dxa"/>
            <w:gridSpan w:val="2"/>
            <w:tcMar>
              <w:left w:w="28" w:type="dxa"/>
              <w:right w:w="28" w:type="dxa"/>
            </w:tcMar>
            <w:vAlign w:val="center"/>
          </w:tcPr>
          <w:p w:rsidR="00461D59" w:rsidRPr="00911B51" w:rsidRDefault="00461D59" w:rsidP="00911B51">
            <w:pPr>
              <w:jc w:val="center"/>
              <w:rPr>
                <w:sz w:val="20"/>
                <w:szCs w:val="20"/>
              </w:rPr>
            </w:pPr>
            <w:r w:rsidRPr="00911B51">
              <w:rPr>
                <w:b/>
                <w:sz w:val="20"/>
                <w:szCs w:val="20"/>
              </w:rPr>
              <w:t>В а р и а н т 20</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1. Полевой</w:t>
            </w:r>
          </w:p>
        </w:tc>
        <w:tc>
          <w:tcPr>
            <w:tcW w:w="7513" w:type="dxa"/>
            <w:vAlign w:val="center"/>
          </w:tcPr>
          <w:p w:rsidR="00461D59" w:rsidRPr="00911B51" w:rsidRDefault="00461D59" w:rsidP="00911B51">
            <w:pPr>
              <w:jc w:val="both"/>
              <w:rPr>
                <w:sz w:val="20"/>
                <w:szCs w:val="20"/>
              </w:rPr>
            </w:pPr>
            <w:r w:rsidRPr="00911B51">
              <w:rPr>
                <w:sz w:val="20"/>
                <w:szCs w:val="20"/>
              </w:rPr>
              <w:t>Озимый рапс, 12,5; горохо-овсяная смесь на зеленый корм, 12,5; лен, 12,5; озимая тр</w:t>
            </w:r>
            <w:r w:rsidRPr="00911B51">
              <w:rPr>
                <w:sz w:val="20"/>
                <w:szCs w:val="20"/>
              </w:rPr>
              <w:t>и</w:t>
            </w:r>
            <w:r w:rsidRPr="00911B51">
              <w:rPr>
                <w:sz w:val="20"/>
                <w:szCs w:val="20"/>
              </w:rPr>
              <w:t>тикале, 12,5; клеверо-тимофеечная смесь, 25,0; картофель, 12,5; ячмень, 12,5; пожни</w:t>
            </w:r>
            <w:r w:rsidRPr="00911B51">
              <w:rPr>
                <w:sz w:val="20"/>
                <w:szCs w:val="20"/>
              </w:rPr>
              <w:t>в</w:t>
            </w:r>
            <w:r w:rsidRPr="00911B51">
              <w:rPr>
                <w:sz w:val="20"/>
                <w:szCs w:val="20"/>
              </w:rPr>
              <w:t>ная редька масличная, 12,5</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2. Кормовой</w:t>
            </w:r>
          </w:p>
        </w:tc>
        <w:tc>
          <w:tcPr>
            <w:tcW w:w="7513" w:type="dxa"/>
            <w:vAlign w:val="center"/>
          </w:tcPr>
          <w:p w:rsidR="00461D59" w:rsidRPr="00911B51" w:rsidRDefault="00461D59" w:rsidP="00911B51">
            <w:pPr>
              <w:jc w:val="both"/>
              <w:rPr>
                <w:sz w:val="20"/>
                <w:szCs w:val="20"/>
              </w:rPr>
            </w:pPr>
            <w:r w:rsidRPr="00911B51">
              <w:rPr>
                <w:sz w:val="20"/>
                <w:szCs w:val="20"/>
              </w:rPr>
              <w:t>Ячмень, 16,6; клевер, 16,6; озимая рожь, 16,6; кукуруза, 33,2; озимая рожь на зеленую массу, 16,6; поукосная горохо-овсяная смесь на зеленую массу, 16,6</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3. Полевой</w:t>
            </w:r>
          </w:p>
        </w:tc>
        <w:tc>
          <w:tcPr>
            <w:tcW w:w="7513" w:type="dxa"/>
            <w:vAlign w:val="center"/>
          </w:tcPr>
          <w:p w:rsidR="00461D59" w:rsidRPr="00911B51" w:rsidRDefault="00461D59" w:rsidP="00911B51">
            <w:pPr>
              <w:jc w:val="both"/>
              <w:rPr>
                <w:sz w:val="20"/>
                <w:szCs w:val="20"/>
              </w:rPr>
            </w:pPr>
            <w:r w:rsidRPr="00911B51">
              <w:rPr>
                <w:sz w:val="20"/>
                <w:szCs w:val="20"/>
              </w:rPr>
              <w:t>Озимая рожь, 20,0; люпин на зеленую массу, 20,0; ячмень, 10,0; гречиха, 10,0; карт</w:t>
            </w:r>
            <w:r w:rsidRPr="00911B51">
              <w:rPr>
                <w:sz w:val="20"/>
                <w:szCs w:val="20"/>
              </w:rPr>
              <w:t>о</w:t>
            </w:r>
            <w:r w:rsidRPr="00911B51">
              <w:rPr>
                <w:sz w:val="20"/>
                <w:szCs w:val="20"/>
              </w:rPr>
              <w:t>фель, 20,0; овес, 20,0; пожнивная горчица белая, 20,0</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4. Кормовой</w:t>
            </w:r>
          </w:p>
        </w:tc>
        <w:tc>
          <w:tcPr>
            <w:tcW w:w="7513" w:type="dxa"/>
            <w:vAlign w:val="center"/>
          </w:tcPr>
          <w:p w:rsidR="00461D59" w:rsidRPr="00911B51" w:rsidRDefault="00461D59" w:rsidP="00911B51">
            <w:pPr>
              <w:jc w:val="both"/>
              <w:rPr>
                <w:sz w:val="20"/>
                <w:szCs w:val="20"/>
              </w:rPr>
            </w:pPr>
            <w:r w:rsidRPr="00911B51">
              <w:rPr>
                <w:sz w:val="20"/>
                <w:szCs w:val="20"/>
              </w:rPr>
              <w:t>Многолетние травы, 57,2; озимая рожь на зеленую массу, 14,3; ячмень, 14,3; овес, 14,3; пожнивная редька масличная, 14,3</w:t>
            </w:r>
          </w:p>
        </w:tc>
      </w:tr>
      <w:tr w:rsidR="00461D59" w:rsidRPr="00911B51" w:rsidTr="00911B51">
        <w:trPr>
          <w:jc w:val="center"/>
        </w:trPr>
        <w:tc>
          <w:tcPr>
            <w:tcW w:w="1843" w:type="dxa"/>
            <w:tcMar>
              <w:left w:w="28" w:type="dxa"/>
              <w:right w:w="28" w:type="dxa"/>
            </w:tcMar>
            <w:vAlign w:val="center"/>
          </w:tcPr>
          <w:p w:rsidR="00461D59" w:rsidRPr="00911B51" w:rsidRDefault="00461D59" w:rsidP="00911B51">
            <w:pPr>
              <w:rPr>
                <w:sz w:val="20"/>
                <w:szCs w:val="20"/>
              </w:rPr>
            </w:pPr>
            <w:r w:rsidRPr="00911B51">
              <w:rPr>
                <w:sz w:val="20"/>
                <w:szCs w:val="20"/>
              </w:rPr>
              <w:t>5. Специальный (овощной)</w:t>
            </w:r>
          </w:p>
        </w:tc>
        <w:tc>
          <w:tcPr>
            <w:tcW w:w="7513" w:type="dxa"/>
            <w:vAlign w:val="center"/>
          </w:tcPr>
          <w:p w:rsidR="00461D59" w:rsidRPr="00911B51" w:rsidRDefault="00461D59" w:rsidP="00911B51">
            <w:pPr>
              <w:jc w:val="both"/>
              <w:rPr>
                <w:sz w:val="20"/>
                <w:szCs w:val="20"/>
              </w:rPr>
            </w:pPr>
            <w:r w:rsidRPr="00911B51">
              <w:rPr>
                <w:sz w:val="20"/>
                <w:szCs w:val="20"/>
              </w:rPr>
              <w:t>Капуста позднеспелая, 16,6; клевер, 16,6; морковь, 8,6; картофель раннеспелый, 7,1; свекла столовая, 8,0; картофель позднеспелый, 9,5; горохо-овсяная смесь на зеленую массу, 16,6; озимая рожь, 16,6</w:t>
            </w:r>
          </w:p>
        </w:tc>
      </w:tr>
    </w:tbl>
    <w:p w:rsidR="00461D59" w:rsidRDefault="00461D59" w:rsidP="00461D59">
      <w:pPr>
        <w:shd w:val="clear" w:color="auto" w:fill="FFFFFF"/>
        <w:autoSpaceDE w:val="0"/>
        <w:autoSpaceDN w:val="0"/>
        <w:adjustRightInd w:val="0"/>
        <w:ind w:firstLine="567"/>
        <w:jc w:val="both"/>
        <w:rPr>
          <w:color w:val="000000"/>
        </w:rPr>
      </w:pPr>
    </w:p>
    <w:p w:rsidR="00461D59" w:rsidRPr="00D202D2" w:rsidRDefault="00461D59" w:rsidP="00D202D2">
      <w:pPr>
        <w:shd w:val="clear" w:color="auto" w:fill="FFFFFF"/>
        <w:autoSpaceDE w:val="0"/>
        <w:autoSpaceDN w:val="0"/>
        <w:adjustRightInd w:val="0"/>
        <w:ind w:firstLine="567"/>
        <w:jc w:val="both"/>
        <w:rPr>
          <w:color w:val="000000"/>
        </w:rPr>
      </w:pPr>
      <w:r w:rsidRPr="00BE6313">
        <w:rPr>
          <w:b/>
          <w:i/>
        </w:rPr>
        <w:t>Контурно-экологические севообороты.</w:t>
      </w:r>
      <w:r w:rsidRPr="00D202D2">
        <w:t xml:space="preserve"> </w:t>
      </w:r>
      <w:r w:rsidRPr="00D202D2">
        <w:rPr>
          <w:color w:val="000000"/>
        </w:rPr>
        <w:t>Почвы Беларуси характеризуются большой пестротой по уровню плодородия. Большие различия наблюдаются по типам почв, гран</w:t>
      </w:r>
      <w:r w:rsidRPr="00D202D2">
        <w:rPr>
          <w:color w:val="000000"/>
        </w:rPr>
        <w:t>у</w:t>
      </w:r>
      <w:r w:rsidRPr="00D202D2">
        <w:rPr>
          <w:color w:val="000000"/>
        </w:rPr>
        <w:t>лометрическому составу, степени увлажнения, эродированности, закамененности, агр</w:t>
      </w:r>
      <w:r w:rsidRPr="00D202D2">
        <w:rPr>
          <w:color w:val="000000"/>
        </w:rPr>
        <w:t>о</w:t>
      </w:r>
      <w:r w:rsidRPr="00D202D2">
        <w:rPr>
          <w:color w:val="000000"/>
        </w:rPr>
        <w:t>химическим свойствам, удаленности от производственных центров и другим показателям. В целом систематический список пахотных почв по различным разнокачественным пр</w:t>
      </w:r>
      <w:r w:rsidRPr="00D202D2">
        <w:rPr>
          <w:color w:val="000000"/>
        </w:rPr>
        <w:t>и</w:t>
      </w:r>
      <w:r w:rsidRPr="00D202D2">
        <w:rPr>
          <w:color w:val="000000"/>
        </w:rPr>
        <w:t>знакам насчитывает 459 наименований. Наиболее распространены дерново-подзолистые почвы, занимающие 77,1% пашни республики. Наименьшее распространение имеют де</w:t>
      </w:r>
      <w:r w:rsidRPr="00D202D2">
        <w:rPr>
          <w:color w:val="000000"/>
        </w:rPr>
        <w:t>р</w:t>
      </w:r>
      <w:r w:rsidRPr="00D202D2">
        <w:rPr>
          <w:color w:val="000000"/>
        </w:rPr>
        <w:t>ново-карбонатные почвы (0,4%). Дерново-подзолистые и дерновые заболоченные почвы занимают 16,4% и торфяно-болотные – 5%.</w:t>
      </w:r>
    </w:p>
    <w:p w:rsidR="00461D59" w:rsidRPr="00D202D2" w:rsidRDefault="00461D59" w:rsidP="00D202D2">
      <w:pPr>
        <w:shd w:val="clear" w:color="auto" w:fill="FFFFFF"/>
        <w:autoSpaceDE w:val="0"/>
        <w:autoSpaceDN w:val="0"/>
        <w:adjustRightInd w:val="0"/>
        <w:ind w:firstLine="567"/>
        <w:jc w:val="both"/>
      </w:pPr>
      <w:r w:rsidRPr="00D202D2">
        <w:rPr>
          <w:color w:val="000000"/>
        </w:rPr>
        <w:lastRenderedPageBreak/>
        <w:t>Большое разнообразие почв отмечается также по гранулометрическому составу. Наиболее плодородные дерново-подзолистые средне- и легкосуглинистые почвы заним</w:t>
      </w:r>
      <w:r w:rsidRPr="00D202D2">
        <w:rPr>
          <w:color w:val="000000"/>
        </w:rPr>
        <w:t>а</w:t>
      </w:r>
      <w:r w:rsidRPr="00D202D2">
        <w:rPr>
          <w:color w:val="000000"/>
        </w:rPr>
        <w:t>ют 22,7% пашни, супесчаные – 48,7</w:t>
      </w:r>
      <w:r w:rsidRPr="00D202D2">
        <w:rPr>
          <w:iCs/>
          <w:color w:val="000000"/>
        </w:rPr>
        <w:t>%</w:t>
      </w:r>
      <w:r w:rsidRPr="00D202D2">
        <w:rPr>
          <w:i/>
          <w:iCs/>
          <w:color w:val="000000"/>
        </w:rPr>
        <w:t xml:space="preserve">, </w:t>
      </w:r>
      <w:r w:rsidRPr="00D202D2">
        <w:rPr>
          <w:color w:val="000000"/>
        </w:rPr>
        <w:t>из них подстилаемые моренным суглинком – 25,3% и песком – 23,5%, песчаные почвы составляют 22,6%, из них 3% – подстилаемые мореной и 19,6% – на глубоких песках. Соотношение различных типов и разновидностей почв в больших пределах колеблется по областям, районам и хозяйствам. А в пределах каждого хозяйства наблюдаются очень большие различия по полям и рабочим участкам (конт</w:t>
      </w:r>
      <w:r w:rsidRPr="00D202D2">
        <w:rPr>
          <w:color w:val="000000"/>
        </w:rPr>
        <w:t>у</w:t>
      </w:r>
      <w:r w:rsidRPr="00D202D2">
        <w:rPr>
          <w:color w:val="000000"/>
        </w:rPr>
        <w:t>рам). Как показали почвенные обследования, на территории каждого хозяйства встречае</w:t>
      </w:r>
      <w:r w:rsidRPr="00D202D2">
        <w:rPr>
          <w:color w:val="000000"/>
        </w:rPr>
        <w:t>т</w:t>
      </w:r>
      <w:r w:rsidRPr="00D202D2">
        <w:rPr>
          <w:color w:val="000000"/>
        </w:rPr>
        <w:t>ся обычно до 40 и более почвенных разновидностей.</w:t>
      </w:r>
    </w:p>
    <w:p w:rsidR="00461D59" w:rsidRPr="00D202D2" w:rsidRDefault="00461D59" w:rsidP="00D202D2">
      <w:pPr>
        <w:shd w:val="clear" w:color="auto" w:fill="FFFFFF"/>
        <w:autoSpaceDE w:val="0"/>
        <w:autoSpaceDN w:val="0"/>
        <w:adjustRightInd w:val="0"/>
        <w:ind w:firstLine="567"/>
        <w:jc w:val="both"/>
      </w:pPr>
      <w:r w:rsidRPr="00D202D2">
        <w:rPr>
          <w:color w:val="000000"/>
        </w:rPr>
        <w:t>Различные типы и разновидности почв характеризуются неодинаковым плодород</w:t>
      </w:r>
      <w:r w:rsidRPr="00D202D2">
        <w:rPr>
          <w:color w:val="000000"/>
        </w:rPr>
        <w:t>и</w:t>
      </w:r>
      <w:r w:rsidRPr="00D202D2">
        <w:rPr>
          <w:color w:val="000000"/>
        </w:rPr>
        <w:t>ем. Установлено, что из дерново-подзолистых почв наиболее плодородны среднесуглин</w:t>
      </w:r>
      <w:r w:rsidRPr="00D202D2">
        <w:rPr>
          <w:color w:val="000000"/>
        </w:rPr>
        <w:t>и</w:t>
      </w:r>
      <w:r w:rsidRPr="00D202D2">
        <w:rPr>
          <w:color w:val="000000"/>
        </w:rPr>
        <w:t>стые на морене. По мере утяжеления к тяжелым суглинкам или глинам или облегчения к супесям и пескам продуктивность сельскохозяйственных культур снижается. Однако у различных культур оно неодинаковое. Урожайность зерновых на тяжелосуглинистых и глинистых почвах ниже, чем на средне- и легкосуглинистых на 20–25</w:t>
      </w:r>
      <w:r w:rsidRPr="00D202D2">
        <w:rPr>
          <w:iCs/>
          <w:color w:val="000000"/>
        </w:rPr>
        <w:t>%,</w:t>
      </w:r>
      <w:r w:rsidRPr="00D202D2">
        <w:rPr>
          <w:i/>
          <w:iCs/>
          <w:color w:val="000000"/>
        </w:rPr>
        <w:t xml:space="preserve"> </w:t>
      </w:r>
      <w:r w:rsidRPr="00D202D2">
        <w:rPr>
          <w:color w:val="000000"/>
        </w:rPr>
        <w:t>картофеля – на 40–60%, а злаковых многолетних трав – лишь на 10</w:t>
      </w:r>
      <w:r w:rsidRPr="00D202D2">
        <w:rPr>
          <w:iCs/>
          <w:color w:val="000000"/>
        </w:rPr>
        <w:t>%.</w:t>
      </w:r>
      <w:r w:rsidRPr="00D202D2">
        <w:rPr>
          <w:i/>
          <w:iCs/>
          <w:color w:val="000000"/>
        </w:rPr>
        <w:t xml:space="preserve"> </w:t>
      </w:r>
      <w:r w:rsidRPr="00D202D2">
        <w:rPr>
          <w:color w:val="000000"/>
        </w:rPr>
        <w:t>По мере облегчения гранулометр</w:t>
      </w:r>
      <w:r w:rsidRPr="00D202D2">
        <w:rPr>
          <w:color w:val="000000"/>
        </w:rPr>
        <w:t>и</w:t>
      </w:r>
      <w:r w:rsidRPr="00D202D2">
        <w:rPr>
          <w:color w:val="000000"/>
        </w:rPr>
        <w:t>ческого состава от суглинков к пескам урожайность ячменя, озимой пшеницы и злаковых многолетних трав снижается на 65–70%, в то время как картофеля, овса и озимой ржи – на 30–45%. Следовательно, на почвах легкого гранулометрического состава наиболее пр</w:t>
      </w:r>
      <w:r w:rsidRPr="00D202D2">
        <w:rPr>
          <w:color w:val="000000"/>
        </w:rPr>
        <w:t>и</w:t>
      </w:r>
      <w:r w:rsidRPr="00D202D2">
        <w:rPr>
          <w:color w:val="000000"/>
        </w:rPr>
        <w:t>годны для возделывания озимая рожь, овес, картофель, люпин, кукуруза и др.</w:t>
      </w:r>
    </w:p>
    <w:p w:rsidR="00461D59" w:rsidRPr="00D202D2" w:rsidRDefault="00461D59" w:rsidP="00D202D2">
      <w:pPr>
        <w:shd w:val="clear" w:color="auto" w:fill="FFFFFF"/>
        <w:autoSpaceDE w:val="0"/>
        <w:autoSpaceDN w:val="0"/>
        <w:adjustRightInd w:val="0"/>
        <w:ind w:firstLine="567"/>
        <w:jc w:val="both"/>
      </w:pPr>
      <w:r w:rsidRPr="00D202D2">
        <w:rPr>
          <w:color w:val="000000"/>
        </w:rPr>
        <w:t>Второй важный фактор, определяющий соотношение площадей возделываемых культур, – степень увлажнения почвы. На временно избыточно-увлажненных почвах стр</w:t>
      </w:r>
      <w:r w:rsidRPr="00D202D2">
        <w:rPr>
          <w:color w:val="000000"/>
        </w:rPr>
        <w:t>о</w:t>
      </w:r>
      <w:r w:rsidRPr="00D202D2">
        <w:rPr>
          <w:color w:val="000000"/>
        </w:rPr>
        <w:t>го ограничивается посев пропашных культур и льна-долгунца, которые из-за опоздания с посевом весной и осеннего переувлажнения снижают урожайность на 20–50%, а иногда из-за осеннего переувлажнения урожай невозможно убрать вообще. В то же время мног</w:t>
      </w:r>
      <w:r w:rsidRPr="00D202D2">
        <w:rPr>
          <w:color w:val="000000"/>
        </w:rPr>
        <w:t>о</w:t>
      </w:r>
      <w:r w:rsidRPr="00D202D2">
        <w:rPr>
          <w:color w:val="000000"/>
        </w:rPr>
        <w:t>летние травы, наоборот, обеспечивают урожайность на 5–10% выше. Наименее проду</w:t>
      </w:r>
      <w:r w:rsidRPr="00D202D2">
        <w:rPr>
          <w:color w:val="000000"/>
        </w:rPr>
        <w:t>к</w:t>
      </w:r>
      <w:r w:rsidRPr="00D202D2">
        <w:rPr>
          <w:color w:val="000000"/>
        </w:rPr>
        <w:t>тивны глеевые и глееватые почвы, на которых продуктивность зерновых на 40–60%, ка</w:t>
      </w:r>
      <w:r w:rsidRPr="00D202D2">
        <w:rPr>
          <w:color w:val="000000"/>
        </w:rPr>
        <w:t>р</w:t>
      </w:r>
      <w:r w:rsidRPr="00D202D2">
        <w:rPr>
          <w:color w:val="000000"/>
        </w:rPr>
        <w:t>тофеля на 60–70%, кукурузы и корнеплодов на 65–75</w:t>
      </w:r>
      <w:r w:rsidRPr="00D202D2">
        <w:rPr>
          <w:iCs/>
          <w:color w:val="000000"/>
        </w:rPr>
        <w:t>%</w:t>
      </w:r>
      <w:r w:rsidRPr="00D202D2">
        <w:rPr>
          <w:i/>
          <w:iCs/>
          <w:color w:val="000000"/>
        </w:rPr>
        <w:t xml:space="preserve"> </w:t>
      </w:r>
      <w:r w:rsidRPr="00D202D2">
        <w:rPr>
          <w:color w:val="000000"/>
        </w:rPr>
        <w:t>ниже, чем на автоморфных (но</w:t>
      </w:r>
      <w:r w:rsidRPr="00D202D2">
        <w:rPr>
          <w:color w:val="000000"/>
        </w:rPr>
        <w:t>р</w:t>
      </w:r>
      <w:r w:rsidRPr="00D202D2">
        <w:rPr>
          <w:color w:val="000000"/>
        </w:rPr>
        <w:t>мального увлажнения) среднесуглинистых почвах.</w:t>
      </w:r>
    </w:p>
    <w:p w:rsidR="00461D59" w:rsidRPr="00D202D2" w:rsidRDefault="00461D59" w:rsidP="00D202D2">
      <w:pPr>
        <w:shd w:val="clear" w:color="auto" w:fill="FFFFFF"/>
        <w:autoSpaceDE w:val="0"/>
        <w:autoSpaceDN w:val="0"/>
        <w:adjustRightInd w:val="0"/>
        <w:ind w:firstLine="567"/>
        <w:jc w:val="both"/>
      </w:pPr>
      <w:r w:rsidRPr="00D202D2">
        <w:rPr>
          <w:color w:val="000000"/>
        </w:rPr>
        <w:t>Основными культурами, обеспечивающими наиболее рациональное использование этих земель, являются однолетние и многолетние травы.</w:t>
      </w:r>
    </w:p>
    <w:p w:rsidR="00461D59" w:rsidRPr="00D202D2" w:rsidRDefault="00461D59" w:rsidP="00D202D2">
      <w:pPr>
        <w:shd w:val="clear" w:color="auto" w:fill="FFFFFF"/>
        <w:autoSpaceDE w:val="0"/>
        <w:autoSpaceDN w:val="0"/>
        <w:adjustRightInd w:val="0"/>
        <w:ind w:firstLine="567"/>
        <w:jc w:val="both"/>
      </w:pPr>
      <w:r w:rsidRPr="00D202D2">
        <w:rPr>
          <w:color w:val="000000"/>
        </w:rPr>
        <w:t>Следовательно, при оптимизации структуры посевных площадей и системы севоо</w:t>
      </w:r>
      <w:r w:rsidRPr="00D202D2">
        <w:rPr>
          <w:color w:val="000000"/>
        </w:rPr>
        <w:t>б</w:t>
      </w:r>
      <w:r w:rsidRPr="00D202D2">
        <w:rPr>
          <w:color w:val="000000"/>
        </w:rPr>
        <w:t>оротов необходимо детально изучать почвы каждого элементарного участка на предмет их пригодности для возделывания сельскохозяйственных культур с тем, чтобы для каждого из них определить наиболее продуктивные и эффективные культуры для включения в с</w:t>
      </w:r>
      <w:r w:rsidRPr="00D202D2">
        <w:rPr>
          <w:color w:val="000000"/>
        </w:rPr>
        <w:t>е</w:t>
      </w:r>
      <w:r w:rsidRPr="00D202D2">
        <w:rPr>
          <w:color w:val="000000"/>
        </w:rPr>
        <w:t>вообороты.</w:t>
      </w:r>
    </w:p>
    <w:p w:rsidR="00461D59" w:rsidRPr="00D202D2" w:rsidRDefault="00461D59" w:rsidP="00D202D2">
      <w:pPr>
        <w:shd w:val="clear" w:color="auto" w:fill="FFFFFF"/>
        <w:autoSpaceDE w:val="0"/>
        <w:autoSpaceDN w:val="0"/>
        <w:adjustRightInd w:val="0"/>
        <w:ind w:firstLine="567"/>
        <w:jc w:val="both"/>
      </w:pPr>
      <w:r w:rsidRPr="00D202D2">
        <w:rPr>
          <w:color w:val="000000"/>
        </w:rPr>
        <w:t>До недавнего времени организация севооборотов в целом осуществлялась в расчете на строгое чередование на севооборотной площади сельскохозяйственных культур во времени и пространстве по заданной единой схеме. Одна из определяющих задач – обе</w:t>
      </w:r>
      <w:r w:rsidRPr="00D202D2">
        <w:rPr>
          <w:color w:val="000000"/>
        </w:rPr>
        <w:t>с</w:t>
      </w:r>
      <w:r w:rsidRPr="00D202D2">
        <w:rPr>
          <w:color w:val="000000"/>
        </w:rPr>
        <w:t>печить высокопроизводительное использование сельскохозяйственной техники на пол</w:t>
      </w:r>
      <w:r w:rsidRPr="00D202D2">
        <w:rPr>
          <w:color w:val="000000"/>
        </w:rPr>
        <w:t>е</w:t>
      </w:r>
      <w:r w:rsidRPr="00D202D2">
        <w:rPr>
          <w:color w:val="000000"/>
        </w:rPr>
        <w:t>вых работах и повысить на этой основе производительность труда в земледелии. Для эт</w:t>
      </w:r>
      <w:r w:rsidRPr="00D202D2">
        <w:rPr>
          <w:color w:val="000000"/>
        </w:rPr>
        <w:t>о</w:t>
      </w:r>
      <w:r w:rsidRPr="00D202D2">
        <w:rPr>
          <w:color w:val="000000"/>
        </w:rPr>
        <w:t>го проектировались крупные поля площадью 100–</w:t>
      </w:r>
      <w:smartTag w:uri="urn:schemas-microsoft-com:office:smarttags" w:element="metricconverter">
        <w:smartTagPr>
          <w:attr w:name="ProductID" w:val="150 га"/>
        </w:smartTagPr>
        <w:r w:rsidRPr="00D202D2">
          <w:rPr>
            <w:color w:val="000000"/>
          </w:rPr>
          <w:t>150 га</w:t>
        </w:r>
      </w:smartTag>
      <w:r w:rsidRPr="00D202D2">
        <w:rPr>
          <w:color w:val="000000"/>
        </w:rPr>
        <w:t xml:space="preserve"> и более правильной конфигур</w:t>
      </w:r>
      <w:r w:rsidRPr="00D202D2">
        <w:rPr>
          <w:color w:val="000000"/>
        </w:rPr>
        <w:t>а</w:t>
      </w:r>
      <w:r w:rsidRPr="00D202D2">
        <w:rPr>
          <w:color w:val="000000"/>
        </w:rPr>
        <w:t>ции. Однако в условиях пестроты почвенного покрова и мелкоконтурности пашни, что характерно для многих районов республики, такой подход приводил к тому, что не все поля в почвенно-экологическом отношении были однородными, а, следовательно, неод</w:t>
      </w:r>
      <w:r w:rsidRPr="00D202D2">
        <w:rPr>
          <w:color w:val="000000"/>
        </w:rPr>
        <w:t>и</w:t>
      </w:r>
      <w:r w:rsidRPr="00D202D2">
        <w:rPr>
          <w:color w:val="000000"/>
        </w:rPr>
        <w:t>наково пригодными для возделывания многих сельскохозяйственных культур. При этом возрастали недоборы продукции из-за почвенно-экологической неоднородности и разм</w:t>
      </w:r>
      <w:r w:rsidRPr="00D202D2">
        <w:rPr>
          <w:color w:val="000000"/>
        </w:rPr>
        <w:t>е</w:t>
      </w:r>
      <w:r w:rsidRPr="00D202D2">
        <w:rPr>
          <w:color w:val="000000"/>
        </w:rPr>
        <w:t>щения культур на части поля на непригодной почве. Это обусловлено невозможностью проведения технологических операций в оптимальные для каждой почвы сроки, неравн</w:t>
      </w:r>
      <w:r w:rsidRPr="00D202D2">
        <w:rPr>
          <w:color w:val="000000"/>
        </w:rPr>
        <w:t>о</w:t>
      </w:r>
      <w:r w:rsidRPr="00D202D2">
        <w:rPr>
          <w:color w:val="000000"/>
        </w:rPr>
        <w:t xml:space="preserve">мерностью роста, развития и созревания сельскохозяйственных культур. Потери эти </w:t>
      </w:r>
      <w:r w:rsidRPr="00D202D2">
        <w:rPr>
          <w:color w:val="000000"/>
        </w:rPr>
        <w:lastRenderedPageBreak/>
        <w:t>намного превышают выгоду, получаемую от более благоприятных технологических х</w:t>
      </w:r>
      <w:r w:rsidRPr="00D202D2">
        <w:rPr>
          <w:color w:val="000000"/>
        </w:rPr>
        <w:t>а</w:t>
      </w:r>
      <w:r w:rsidRPr="00D202D2">
        <w:rPr>
          <w:color w:val="000000"/>
        </w:rPr>
        <w:t>рактеристик поля и более производительного использования техники.</w:t>
      </w:r>
    </w:p>
    <w:p w:rsidR="00461D59" w:rsidRPr="00D202D2" w:rsidRDefault="00461D59" w:rsidP="00D202D2">
      <w:pPr>
        <w:shd w:val="clear" w:color="auto" w:fill="FFFFFF"/>
        <w:autoSpaceDE w:val="0"/>
        <w:autoSpaceDN w:val="0"/>
        <w:adjustRightInd w:val="0"/>
        <w:ind w:firstLine="567"/>
        <w:jc w:val="both"/>
        <w:rPr>
          <w:color w:val="000000"/>
          <w:spacing w:val="-2"/>
        </w:rPr>
      </w:pPr>
      <w:r w:rsidRPr="00D202D2">
        <w:rPr>
          <w:color w:val="000000"/>
        </w:rPr>
        <w:t>Научные разработки и практический опыт свидетельствуют о том, что принципиал</w:t>
      </w:r>
      <w:r w:rsidRPr="00D202D2">
        <w:rPr>
          <w:color w:val="000000"/>
        </w:rPr>
        <w:t>ь</w:t>
      </w:r>
      <w:r w:rsidRPr="00D202D2">
        <w:rPr>
          <w:color w:val="000000"/>
        </w:rPr>
        <w:t>ным направлением в организации севооборотов в настоящее время должно быть форм</w:t>
      </w:r>
      <w:r w:rsidRPr="00D202D2">
        <w:rPr>
          <w:color w:val="000000"/>
        </w:rPr>
        <w:t>и</w:t>
      </w:r>
      <w:r w:rsidRPr="00D202D2">
        <w:rPr>
          <w:color w:val="000000"/>
        </w:rPr>
        <w:t>рование по возможности однородных в почвенно-экологическом отношении полей и р</w:t>
      </w:r>
      <w:r w:rsidRPr="00D202D2">
        <w:rPr>
          <w:color w:val="000000"/>
        </w:rPr>
        <w:t>а</w:t>
      </w:r>
      <w:r w:rsidRPr="00D202D2">
        <w:rPr>
          <w:color w:val="000000"/>
        </w:rPr>
        <w:t xml:space="preserve">бочих участков, подбор для них культур, соответствующих по пригодности данной почве, и вводе на каждом из них биологически правильного чередования этих же культур во времени (по годам) по научно обоснованным </w:t>
      </w:r>
      <w:r w:rsidRPr="00D202D2">
        <w:rPr>
          <w:color w:val="000000"/>
          <w:spacing w:val="-2"/>
        </w:rPr>
        <w:t>схемам, обеспечивающим получение в ка</w:t>
      </w:r>
      <w:r w:rsidRPr="00D202D2">
        <w:rPr>
          <w:color w:val="000000"/>
          <w:spacing w:val="-2"/>
        </w:rPr>
        <w:t>ж</w:t>
      </w:r>
      <w:r w:rsidRPr="00D202D2">
        <w:rPr>
          <w:color w:val="000000"/>
          <w:spacing w:val="-2"/>
        </w:rPr>
        <w:t>дом году максимального экономического эффекта и повышение плодородия почвы. Такие севообороты называются контурно-экологическими, или почвенно-экологи-ческими. Уч</w:t>
      </w:r>
      <w:r w:rsidRPr="00D202D2">
        <w:rPr>
          <w:color w:val="000000"/>
          <w:spacing w:val="-2"/>
        </w:rPr>
        <w:t>и</w:t>
      </w:r>
      <w:r w:rsidRPr="00D202D2">
        <w:rPr>
          <w:color w:val="000000"/>
          <w:spacing w:val="-2"/>
        </w:rPr>
        <w:t>тывая большое разнообразие почв, невозможно дать предложения по рациональному и</w:t>
      </w:r>
      <w:r w:rsidRPr="00D202D2">
        <w:rPr>
          <w:color w:val="000000"/>
          <w:spacing w:val="-2"/>
        </w:rPr>
        <w:t>с</w:t>
      </w:r>
      <w:r w:rsidRPr="00D202D2">
        <w:rPr>
          <w:color w:val="000000"/>
          <w:spacing w:val="-2"/>
        </w:rPr>
        <w:t>пользованию каждой разновидности. Да и практически осуществить в производстве это трудно. К тому же слишком большая детализация вряд ли будет оправдана. Поэтому при организации использования разнокачественных земель близкие по свойствам почвы об</w:t>
      </w:r>
      <w:r w:rsidRPr="00D202D2">
        <w:rPr>
          <w:color w:val="000000"/>
          <w:spacing w:val="-2"/>
        </w:rPr>
        <w:t>ъ</w:t>
      </w:r>
      <w:r w:rsidRPr="00D202D2">
        <w:rPr>
          <w:color w:val="000000"/>
          <w:spacing w:val="-2"/>
        </w:rPr>
        <w:t>единяются в агропроизводственные группы. Белорусским НИИРУП выделено 12 таких групп. Методический ход выполнения работ при организации и ведении контурно-экологических севооборотов сводится к следующему.</w:t>
      </w:r>
    </w:p>
    <w:p w:rsidR="00461D59" w:rsidRPr="00D202D2" w:rsidRDefault="00461D59" w:rsidP="00D202D2">
      <w:pPr>
        <w:shd w:val="clear" w:color="auto" w:fill="FFFFFF"/>
        <w:autoSpaceDE w:val="0"/>
        <w:autoSpaceDN w:val="0"/>
        <w:adjustRightInd w:val="0"/>
        <w:ind w:firstLine="567"/>
        <w:jc w:val="both"/>
      </w:pPr>
      <w:r w:rsidRPr="00D202D2">
        <w:rPr>
          <w:color w:val="000000"/>
        </w:rPr>
        <w:t>1. Рабочие участки формируются на пашне и улучшенных луговых угодьях. Рабочий участок может включать один или несколько компактно расположенных и однородных в почвенно-экологическом отношении отдельно обрабатываемых участков с таким расч</w:t>
      </w:r>
      <w:r w:rsidRPr="00D202D2">
        <w:rPr>
          <w:color w:val="000000"/>
        </w:rPr>
        <w:t>е</w:t>
      </w:r>
      <w:r w:rsidRPr="00D202D2">
        <w:rPr>
          <w:color w:val="000000"/>
        </w:rPr>
        <w:t>том, чтобы его площадь была желательно не меньше площади элементарного участка при агрохимических обследованиях, обеспечивающих возможность организации оптимальн</w:t>
      </w:r>
      <w:r w:rsidRPr="00D202D2">
        <w:rPr>
          <w:color w:val="000000"/>
        </w:rPr>
        <w:t>о</w:t>
      </w:r>
      <w:r w:rsidRPr="00D202D2">
        <w:rPr>
          <w:color w:val="000000"/>
        </w:rPr>
        <w:t>го чередования культур при планируемой структуре посевных площадей.</w:t>
      </w:r>
    </w:p>
    <w:p w:rsidR="00461D59" w:rsidRPr="00D202D2" w:rsidRDefault="00461D59" w:rsidP="00D202D2">
      <w:pPr>
        <w:shd w:val="clear" w:color="auto" w:fill="FFFFFF"/>
        <w:autoSpaceDE w:val="0"/>
        <w:autoSpaceDN w:val="0"/>
        <w:adjustRightInd w:val="0"/>
        <w:ind w:firstLine="567"/>
        <w:jc w:val="both"/>
      </w:pPr>
      <w:r w:rsidRPr="00D202D2">
        <w:rPr>
          <w:color w:val="000000"/>
        </w:rPr>
        <w:t>При значительной неоднородности сложившихся контуров или ранее выделенных участков производится разбивка их на отдельно обрабатываемые. При этом участки пл</w:t>
      </w:r>
      <w:r w:rsidRPr="00D202D2">
        <w:rPr>
          <w:color w:val="000000"/>
        </w:rPr>
        <w:t>о</w:t>
      </w:r>
      <w:r w:rsidRPr="00D202D2">
        <w:rPr>
          <w:color w:val="000000"/>
        </w:rPr>
        <w:t xml:space="preserve">щадью до </w:t>
      </w:r>
      <w:smartTag w:uri="urn:schemas-microsoft-com:office:smarttags" w:element="metricconverter">
        <w:smartTagPr>
          <w:attr w:name="ProductID" w:val="3 га"/>
        </w:smartTagPr>
        <w:r w:rsidRPr="00D202D2">
          <w:rPr>
            <w:color w:val="000000"/>
          </w:rPr>
          <w:t>3 га</w:t>
        </w:r>
      </w:smartTag>
      <w:r w:rsidRPr="00D202D2">
        <w:rPr>
          <w:color w:val="000000"/>
        </w:rPr>
        <w:t xml:space="preserve"> выделяются в порядке исключения при возможности создания удобного для обработки рабочего участка, не вкрапленного в другие контура.</w:t>
      </w:r>
    </w:p>
    <w:p w:rsidR="00461D59" w:rsidRPr="00D202D2" w:rsidRDefault="00461D59" w:rsidP="00D202D2">
      <w:pPr>
        <w:shd w:val="clear" w:color="auto" w:fill="FFFFFF"/>
        <w:autoSpaceDE w:val="0"/>
        <w:autoSpaceDN w:val="0"/>
        <w:adjustRightInd w:val="0"/>
        <w:ind w:firstLine="567"/>
        <w:jc w:val="both"/>
      </w:pPr>
      <w:r w:rsidRPr="00D202D2">
        <w:rPr>
          <w:color w:val="000000"/>
        </w:rPr>
        <w:t>Все сформированные рабочие участки оконтуриваются на плане условным цветом и нумеруются по хозяйству сквозной нумерацией, например, участки №1–28 – бригада 1, 29–68 – бригада 2, 69–124 – бригада 3. Если рабочий участок включает более одного о</w:t>
      </w:r>
      <w:r w:rsidRPr="00D202D2">
        <w:rPr>
          <w:color w:val="000000"/>
        </w:rPr>
        <w:t>т</w:t>
      </w:r>
      <w:r w:rsidRPr="00D202D2">
        <w:rPr>
          <w:color w:val="000000"/>
        </w:rPr>
        <w:t>дельно обрабатываемого участка, то количество последних в документации записывается в скобках рядом с номером рабочего участка, например, 15 (3).</w:t>
      </w:r>
    </w:p>
    <w:p w:rsidR="00461D59" w:rsidRPr="00D202D2" w:rsidRDefault="00461D59" w:rsidP="00D202D2">
      <w:pPr>
        <w:shd w:val="clear" w:color="auto" w:fill="FFFFFF"/>
        <w:autoSpaceDE w:val="0"/>
        <w:autoSpaceDN w:val="0"/>
        <w:adjustRightInd w:val="0"/>
        <w:ind w:firstLine="567"/>
        <w:jc w:val="both"/>
      </w:pPr>
      <w:r w:rsidRPr="00D202D2">
        <w:rPr>
          <w:color w:val="000000"/>
        </w:rPr>
        <w:t>Сформированные рабочие участки должны служить в качестве первичных террит</w:t>
      </w:r>
      <w:r w:rsidRPr="00D202D2">
        <w:rPr>
          <w:color w:val="000000"/>
        </w:rPr>
        <w:t>о</w:t>
      </w:r>
      <w:r w:rsidRPr="00D202D2">
        <w:rPr>
          <w:color w:val="000000"/>
        </w:rPr>
        <w:t>риальных единиц для организации на продолжительный период рационального использ</w:t>
      </w:r>
      <w:r w:rsidRPr="00D202D2">
        <w:rPr>
          <w:color w:val="000000"/>
        </w:rPr>
        <w:t>о</w:t>
      </w:r>
      <w:r w:rsidRPr="00D202D2">
        <w:rPr>
          <w:color w:val="000000"/>
        </w:rPr>
        <w:t>вания земель. На основании всесторонней оценки рабочих участков к ним привязываются размещение посевов сельскохозяйственных культур, проведение агрохимических обсл</w:t>
      </w:r>
      <w:r w:rsidRPr="00D202D2">
        <w:rPr>
          <w:color w:val="000000"/>
        </w:rPr>
        <w:t>е</w:t>
      </w:r>
      <w:r w:rsidRPr="00D202D2">
        <w:rPr>
          <w:color w:val="000000"/>
        </w:rPr>
        <w:t>дований, распределение рабочих участков по производственным подразделениям или подрядным коллективам и осуществляется решение других вопросов хозяйственной де</w:t>
      </w:r>
      <w:r w:rsidRPr="00D202D2">
        <w:rPr>
          <w:color w:val="000000"/>
        </w:rPr>
        <w:t>я</w:t>
      </w:r>
      <w:r w:rsidRPr="00D202D2">
        <w:rPr>
          <w:color w:val="000000"/>
        </w:rPr>
        <w:t>тельности.</w:t>
      </w:r>
    </w:p>
    <w:p w:rsidR="00461D59" w:rsidRPr="00D202D2" w:rsidRDefault="00461D59" w:rsidP="00D202D2">
      <w:pPr>
        <w:shd w:val="clear" w:color="auto" w:fill="FFFFFF"/>
        <w:autoSpaceDE w:val="0"/>
        <w:autoSpaceDN w:val="0"/>
        <w:adjustRightInd w:val="0"/>
        <w:ind w:firstLine="567"/>
        <w:jc w:val="both"/>
      </w:pPr>
      <w:r w:rsidRPr="00D202D2">
        <w:rPr>
          <w:color w:val="000000"/>
        </w:rPr>
        <w:t>2. Проводится комплексная оценка каждого рабочего участка на предмет пригодн</w:t>
      </w:r>
      <w:r w:rsidRPr="00D202D2">
        <w:rPr>
          <w:color w:val="000000"/>
        </w:rPr>
        <w:t>о</w:t>
      </w:r>
      <w:r w:rsidRPr="00D202D2">
        <w:rPr>
          <w:color w:val="000000"/>
        </w:rPr>
        <w:t>сти его для возделывания каждой сельскохозяйственной культуры. Оценка ведется по следующим основным показателям:</w:t>
      </w:r>
    </w:p>
    <w:p w:rsidR="00461D59" w:rsidRPr="00D202D2" w:rsidRDefault="00461D59" w:rsidP="00D202D2">
      <w:pPr>
        <w:shd w:val="clear" w:color="auto" w:fill="FFFFFF"/>
        <w:tabs>
          <w:tab w:val="left" w:pos="540"/>
        </w:tabs>
        <w:autoSpaceDE w:val="0"/>
        <w:autoSpaceDN w:val="0"/>
        <w:adjustRightInd w:val="0"/>
        <w:ind w:firstLine="567"/>
        <w:jc w:val="both"/>
      </w:pPr>
      <w:r w:rsidRPr="00D202D2">
        <w:rPr>
          <w:color w:val="000000"/>
        </w:rPr>
        <w:t>• тип почвы (дерново-подзолистая, дерново-подзолистая заболочен-ная – глеевые и глееватые, дерново-заболоченная, торфяно-болотная, дерново-карбонатная);</w:t>
      </w:r>
    </w:p>
    <w:p w:rsidR="00461D59" w:rsidRPr="00D202D2" w:rsidRDefault="00461D59" w:rsidP="00D202D2">
      <w:pPr>
        <w:shd w:val="clear" w:color="auto" w:fill="FFFFFF"/>
        <w:tabs>
          <w:tab w:val="left" w:pos="540"/>
        </w:tabs>
        <w:autoSpaceDE w:val="0"/>
        <w:autoSpaceDN w:val="0"/>
        <w:adjustRightInd w:val="0"/>
        <w:ind w:firstLine="567"/>
        <w:jc w:val="both"/>
      </w:pPr>
      <w:r w:rsidRPr="00D202D2">
        <w:rPr>
          <w:color w:val="000000"/>
        </w:rPr>
        <w:t>• гранулометрический состав пахотного и подпахотного слоев (суглинок: легкий, средний, тяжелый; супесь: связная, рыхлая; песок: связный, рыхлый);</w:t>
      </w:r>
    </w:p>
    <w:p w:rsidR="00461D59" w:rsidRPr="00D202D2" w:rsidRDefault="00461D59" w:rsidP="00D202D2">
      <w:pPr>
        <w:shd w:val="clear" w:color="auto" w:fill="FFFFFF"/>
        <w:tabs>
          <w:tab w:val="left" w:pos="540"/>
        </w:tabs>
        <w:autoSpaceDE w:val="0"/>
        <w:autoSpaceDN w:val="0"/>
        <w:adjustRightInd w:val="0"/>
        <w:ind w:firstLine="567"/>
        <w:jc w:val="both"/>
      </w:pPr>
      <w:r w:rsidRPr="00D202D2">
        <w:rPr>
          <w:color w:val="000000"/>
        </w:rPr>
        <w:t>• степень увлажнения (автоморфные – нормального увлажнения, временно избыто</w:t>
      </w:r>
      <w:r w:rsidRPr="00D202D2">
        <w:rPr>
          <w:color w:val="000000"/>
        </w:rPr>
        <w:t>ч</w:t>
      </w:r>
      <w:r w:rsidRPr="00D202D2">
        <w:rPr>
          <w:color w:val="000000"/>
        </w:rPr>
        <w:t>но-увлажненные, длительного переувлажнения – глеевые и глееватые);</w:t>
      </w:r>
    </w:p>
    <w:p w:rsidR="00461D59" w:rsidRPr="00D202D2" w:rsidRDefault="00461D59" w:rsidP="00D202D2">
      <w:pPr>
        <w:shd w:val="clear" w:color="auto" w:fill="FFFFFF"/>
        <w:tabs>
          <w:tab w:val="left" w:pos="540"/>
        </w:tabs>
        <w:autoSpaceDE w:val="0"/>
        <w:autoSpaceDN w:val="0"/>
        <w:adjustRightInd w:val="0"/>
        <w:ind w:firstLine="567"/>
        <w:jc w:val="both"/>
      </w:pPr>
      <w:r w:rsidRPr="00D202D2">
        <w:rPr>
          <w:color w:val="000000"/>
        </w:rPr>
        <w:t>• агрохимические свойства (содержание гумуса, фосфора, калия, кислотность);</w:t>
      </w:r>
    </w:p>
    <w:p w:rsidR="00461D59" w:rsidRPr="00D202D2" w:rsidRDefault="00461D59" w:rsidP="00D202D2">
      <w:pPr>
        <w:shd w:val="clear" w:color="auto" w:fill="FFFFFF"/>
        <w:tabs>
          <w:tab w:val="left" w:pos="540"/>
        </w:tabs>
        <w:autoSpaceDE w:val="0"/>
        <w:autoSpaceDN w:val="0"/>
        <w:adjustRightInd w:val="0"/>
        <w:ind w:firstLine="567"/>
        <w:jc w:val="both"/>
      </w:pPr>
      <w:r w:rsidRPr="00D202D2">
        <w:rPr>
          <w:color w:val="000000"/>
        </w:rPr>
        <w:t>• технологические свойства (эродированность, закамененность);</w:t>
      </w:r>
    </w:p>
    <w:p w:rsidR="00461D59" w:rsidRPr="00D202D2" w:rsidRDefault="00461D59" w:rsidP="00D202D2">
      <w:pPr>
        <w:shd w:val="clear" w:color="auto" w:fill="FFFFFF"/>
        <w:tabs>
          <w:tab w:val="left" w:pos="540"/>
        </w:tabs>
        <w:autoSpaceDE w:val="0"/>
        <w:autoSpaceDN w:val="0"/>
        <w:adjustRightInd w:val="0"/>
        <w:ind w:firstLine="567"/>
        <w:jc w:val="both"/>
      </w:pPr>
      <w:r w:rsidRPr="00D202D2">
        <w:rPr>
          <w:color w:val="000000"/>
        </w:rPr>
        <w:lastRenderedPageBreak/>
        <w:t>• местоположение (удаленность от производственных центров и населенных пун</w:t>
      </w:r>
      <w:r w:rsidRPr="00D202D2">
        <w:rPr>
          <w:color w:val="000000"/>
        </w:rPr>
        <w:t>к</w:t>
      </w:r>
      <w:r w:rsidRPr="00D202D2">
        <w:rPr>
          <w:color w:val="000000"/>
        </w:rPr>
        <w:t>тов).</w:t>
      </w:r>
    </w:p>
    <w:p w:rsidR="00461D59" w:rsidRPr="00D202D2" w:rsidRDefault="00461D59" w:rsidP="00D202D2">
      <w:pPr>
        <w:shd w:val="clear" w:color="auto" w:fill="FFFFFF"/>
        <w:autoSpaceDE w:val="0"/>
        <w:autoSpaceDN w:val="0"/>
        <w:adjustRightInd w:val="0"/>
        <w:ind w:firstLine="567"/>
        <w:jc w:val="both"/>
      </w:pPr>
      <w:r w:rsidRPr="00D202D2">
        <w:rPr>
          <w:color w:val="000000"/>
        </w:rPr>
        <w:t>Оценка ведется по форме с использованием рекомендаций по агропроизводственной группировке почв. Для поучастковой оценки пригодности почв для возделывания сел</w:t>
      </w:r>
      <w:r w:rsidRPr="00D202D2">
        <w:rPr>
          <w:color w:val="000000"/>
        </w:rPr>
        <w:t>ь</w:t>
      </w:r>
      <w:r w:rsidRPr="00D202D2">
        <w:rPr>
          <w:color w:val="000000"/>
        </w:rPr>
        <w:t>скохозяйственных культур необходимы также следующие материалы: почвенная карта; шкала оценки почв по культурам; земельно-кадастровая карта классификации земель (карта земель); план внутрихозяйственного землеустройства; картограмма агрохимическ</w:t>
      </w:r>
      <w:r w:rsidRPr="00D202D2">
        <w:rPr>
          <w:color w:val="000000"/>
        </w:rPr>
        <w:t>о</w:t>
      </w:r>
      <w:r w:rsidRPr="00D202D2">
        <w:rPr>
          <w:color w:val="000000"/>
        </w:rPr>
        <w:t>го обследования.</w:t>
      </w:r>
    </w:p>
    <w:p w:rsidR="00461D59" w:rsidRPr="00D202D2" w:rsidRDefault="00461D59" w:rsidP="00D202D2">
      <w:pPr>
        <w:shd w:val="clear" w:color="auto" w:fill="FFFFFF"/>
        <w:autoSpaceDE w:val="0"/>
        <w:autoSpaceDN w:val="0"/>
        <w:adjustRightInd w:val="0"/>
        <w:ind w:firstLine="567"/>
        <w:jc w:val="both"/>
      </w:pPr>
      <w:r w:rsidRPr="00D202D2">
        <w:rPr>
          <w:color w:val="000000"/>
        </w:rPr>
        <w:t>В каждом хозяйстве применительно к конкретному полю или рабочему участку да</w:t>
      </w:r>
      <w:r w:rsidRPr="00D202D2">
        <w:rPr>
          <w:color w:val="000000"/>
        </w:rPr>
        <w:t>н</w:t>
      </w:r>
      <w:r w:rsidRPr="00D202D2">
        <w:rPr>
          <w:color w:val="000000"/>
        </w:rPr>
        <w:t>ные должны уточняться в соответствии с местными условиями.</w:t>
      </w:r>
    </w:p>
    <w:p w:rsidR="00461D59" w:rsidRPr="00D202D2" w:rsidRDefault="00461D59" w:rsidP="00D202D2">
      <w:pPr>
        <w:shd w:val="clear" w:color="auto" w:fill="FFFFFF"/>
        <w:autoSpaceDE w:val="0"/>
        <w:autoSpaceDN w:val="0"/>
        <w:adjustRightInd w:val="0"/>
        <w:ind w:firstLine="567"/>
        <w:jc w:val="both"/>
      </w:pPr>
      <w:r w:rsidRPr="00D202D2">
        <w:rPr>
          <w:color w:val="000000"/>
        </w:rPr>
        <w:t>При оценке пригодности почвы каждого рабочего участка в конкретных условиях следует подходить аналитически, творчески используя наработки и рекомендации нау</w:t>
      </w:r>
      <w:r w:rsidRPr="00D202D2">
        <w:rPr>
          <w:color w:val="000000"/>
        </w:rPr>
        <w:t>ч</w:t>
      </w:r>
      <w:r w:rsidRPr="00D202D2">
        <w:rPr>
          <w:color w:val="000000"/>
        </w:rPr>
        <w:t>ных учреждений и местный опыт в конкретных условиях.</w:t>
      </w:r>
    </w:p>
    <w:p w:rsidR="00461D59" w:rsidRPr="00D202D2" w:rsidRDefault="00461D59" w:rsidP="00D202D2">
      <w:pPr>
        <w:shd w:val="clear" w:color="auto" w:fill="FFFFFF"/>
        <w:autoSpaceDE w:val="0"/>
        <w:autoSpaceDN w:val="0"/>
        <w:adjustRightInd w:val="0"/>
        <w:ind w:firstLine="567"/>
        <w:jc w:val="both"/>
      </w:pPr>
      <w:r w:rsidRPr="00D202D2">
        <w:rPr>
          <w:color w:val="000000"/>
        </w:rPr>
        <w:t>3. На основе оценки пригодности почв под сельскохозяйственные культуры опред</w:t>
      </w:r>
      <w:r w:rsidRPr="00D202D2">
        <w:rPr>
          <w:color w:val="000000"/>
        </w:rPr>
        <w:t>е</w:t>
      </w:r>
      <w:r w:rsidRPr="00D202D2">
        <w:rPr>
          <w:color w:val="000000"/>
        </w:rPr>
        <w:t>ляются площади пригодных почв под каждую сельскохозяйственную культуру и группы однотипных культур. Это необходимо для анализа и уточнения структуры посевных пл</w:t>
      </w:r>
      <w:r w:rsidRPr="00D202D2">
        <w:rPr>
          <w:color w:val="000000"/>
        </w:rPr>
        <w:t>о</w:t>
      </w:r>
      <w:r w:rsidRPr="00D202D2">
        <w:rPr>
          <w:color w:val="000000"/>
        </w:rPr>
        <w:t>щадей.</w:t>
      </w:r>
    </w:p>
    <w:p w:rsidR="00461D59" w:rsidRPr="00D202D2" w:rsidRDefault="00461D59" w:rsidP="00D202D2">
      <w:pPr>
        <w:shd w:val="clear" w:color="auto" w:fill="FFFFFF"/>
        <w:autoSpaceDE w:val="0"/>
        <w:autoSpaceDN w:val="0"/>
        <w:adjustRightInd w:val="0"/>
        <w:ind w:firstLine="567"/>
        <w:jc w:val="both"/>
        <w:rPr>
          <w:color w:val="000000"/>
        </w:rPr>
      </w:pPr>
      <w:r w:rsidRPr="00D202D2">
        <w:rPr>
          <w:color w:val="000000"/>
        </w:rPr>
        <w:t xml:space="preserve">4. На основе рекомендаций о возможной концентрации культур в севооборотах (табл. </w:t>
      </w:r>
      <w:r w:rsidR="00D202D2">
        <w:rPr>
          <w:color w:val="000000"/>
        </w:rPr>
        <w:t>21</w:t>
      </w:r>
      <w:r w:rsidRPr="00D202D2">
        <w:rPr>
          <w:color w:val="000000"/>
        </w:rPr>
        <w:t>) и данных о площадях пригодных почв определяются максимально возможные агротехнически допустимые площади каждой сельскохозяйственной культуры или группы культур.</w:t>
      </w:r>
    </w:p>
    <w:p w:rsidR="00461D59" w:rsidRPr="00D202D2" w:rsidRDefault="00461D59" w:rsidP="00D202D2">
      <w:pPr>
        <w:shd w:val="clear" w:color="auto" w:fill="FFFFFF"/>
        <w:autoSpaceDE w:val="0"/>
        <w:autoSpaceDN w:val="0"/>
        <w:adjustRightInd w:val="0"/>
        <w:ind w:firstLine="567"/>
        <w:jc w:val="both"/>
        <w:rPr>
          <w:color w:val="000000"/>
        </w:rPr>
      </w:pPr>
    </w:p>
    <w:p w:rsidR="00461D59" w:rsidRPr="00D202D2" w:rsidRDefault="00461D59" w:rsidP="00D202D2">
      <w:pPr>
        <w:shd w:val="clear" w:color="auto" w:fill="FFFFFF"/>
        <w:autoSpaceDE w:val="0"/>
        <w:autoSpaceDN w:val="0"/>
        <w:adjustRightInd w:val="0"/>
        <w:ind w:firstLine="567"/>
        <w:jc w:val="center"/>
        <w:rPr>
          <w:b/>
          <w:color w:val="000000"/>
        </w:rPr>
      </w:pPr>
      <w:r w:rsidRPr="00D202D2">
        <w:rPr>
          <w:color w:val="000000"/>
          <w:spacing w:val="20"/>
        </w:rPr>
        <w:t xml:space="preserve">Таблица </w:t>
      </w:r>
      <w:r w:rsidR="003E51C1">
        <w:rPr>
          <w:color w:val="000000"/>
          <w:spacing w:val="20"/>
        </w:rPr>
        <w:t>21</w:t>
      </w:r>
      <w:r w:rsidRPr="00D202D2">
        <w:rPr>
          <w:color w:val="000000"/>
          <w:spacing w:val="20"/>
        </w:rPr>
        <w:t>.</w:t>
      </w:r>
      <w:r w:rsidRPr="00D202D2">
        <w:rPr>
          <w:b/>
          <w:color w:val="000000"/>
        </w:rPr>
        <w:t xml:space="preserve"> Максимально допустимая концентрация посевов </w:t>
      </w:r>
    </w:p>
    <w:p w:rsidR="00461D59" w:rsidRPr="00D202D2" w:rsidRDefault="00461D59" w:rsidP="00D202D2">
      <w:pPr>
        <w:shd w:val="clear" w:color="auto" w:fill="FFFFFF"/>
        <w:autoSpaceDE w:val="0"/>
        <w:autoSpaceDN w:val="0"/>
        <w:adjustRightInd w:val="0"/>
        <w:ind w:firstLine="567"/>
        <w:jc w:val="center"/>
        <w:rPr>
          <w:b/>
          <w:color w:val="000000"/>
        </w:rPr>
      </w:pPr>
      <w:r w:rsidRPr="00D202D2">
        <w:rPr>
          <w:b/>
          <w:color w:val="000000"/>
        </w:rPr>
        <w:t>сельскохозяйственных культур в севооборотах</w:t>
      </w:r>
    </w:p>
    <w:p w:rsidR="00461D59" w:rsidRPr="00D202D2" w:rsidRDefault="00461D59" w:rsidP="00D202D2">
      <w:pPr>
        <w:shd w:val="clear" w:color="auto" w:fill="FFFFFF"/>
        <w:autoSpaceDE w:val="0"/>
        <w:autoSpaceDN w:val="0"/>
        <w:adjustRightInd w:val="0"/>
        <w:ind w:firstLine="567"/>
        <w:jc w:val="center"/>
        <w:rPr>
          <w:b/>
          <w:color w:val="000000"/>
        </w:rPr>
      </w:pPr>
    </w:p>
    <w:tbl>
      <w:tblPr>
        <w:tblW w:w="9295" w:type="dxa"/>
        <w:jc w:val="center"/>
        <w:tblInd w:w="-3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4"/>
        <w:gridCol w:w="1559"/>
        <w:gridCol w:w="5072"/>
      </w:tblGrid>
      <w:tr w:rsidR="00461D59" w:rsidRPr="00D202D2" w:rsidTr="00D202D2">
        <w:trPr>
          <w:jc w:val="center"/>
        </w:trPr>
        <w:tc>
          <w:tcPr>
            <w:tcW w:w="2664" w:type="dxa"/>
            <w:tcMar>
              <w:left w:w="28" w:type="dxa"/>
              <w:right w:w="28" w:type="dxa"/>
            </w:tcMar>
          </w:tcPr>
          <w:p w:rsidR="00461D59" w:rsidRPr="00D202D2" w:rsidRDefault="00461D59" w:rsidP="00D202D2">
            <w:pPr>
              <w:autoSpaceDE w:val="0"/>
              <w:autoSpaceDN w:val="0"/>
              <w:adjustRightInd w:val="0"/>
              <w:jc w:val="center"/>
              <w:rPr>
                <w:color w:val="000000"/>
                <w:sz w:val="20"/>
                <w:szCs w:val="20"/>
              </w:rPr>
            </w:pPr>
            <w:r w:rsidRPr="00D202D2">
              <w:rPr>
                <w:color w:val="000000"/>
                <w:sz w:val="20"/>
                <w:szCs w:val="20"/>
              </w:rPr>
              <w:t>Культура</w:t>
            </w:r>
          </w:p>
        </w:tc>
        <w:tc>
          <w:tcPr>
            <w:tcW w:w="1559" w:type="dxa"/>
          </w:tcPr>
          <w:p w:rsidR="00461D59" w:rsidRPr="00D202D2" w:rsidRDefault="00461D59" w:rsidP="00D202D2">
            <w:pPr>
              <w:autoSpaceDE w:val="0"/>
              <w:autoSpaceDN w:val="0"/>
              <w:adjustRightInd w:val="0"/>
              <w:jc w:val="center"/>
              <w:rPr>
                <w:color w:val="000000"/>
                <w:sz w:val="20"/>
                <w:szCs w:val="20"/>
              </w:rPr>
            </w:pPr>
            <w:r w:rsidRPr="00D202D2">
              <w:rPr>
                <w:color w:val="000000"/>
                <w:sz w:val="20"/>
                <w:szCs w:val="20"/>
              </w:rPr>
              <w:t>Севооборот</w:t>
            </w:r>
          </w:p>
        </w:tc>
        <w:tc>
          <w:tcPr>
            <w:tcW w:w="5072" w:type="dxa"/>
          </w:tcPr>
          <w:p w:rsidR="00461D59" w:rsidRPr="00D202D2" w:rsidRDefault="00461D59" w:rsidP="00D202D2">
            <w:pPr>
              <w:autoSpaceDE w:val="0"/>
              <w:autoSpaceDN w:val="0"/>
              <w:adjustRightInd w:val="0"/>
              <w:jc w:val="center"/>
              <w:rPr>
                <w:color w:val="000000"/>
                <w:sz w:val="20"/>
                <w:szCs w:val="20"/>
              </w:rPr>
            </w:pPr>
            <w:r w:rsidRPr="00D202D2">
              <w:rPr>
                <w:color w:val="000000"/>
                <w:sz w:val="20"/>
                <w:szCs w:val="20"/>
              </w:rPr>
              <w:t>Примечание</w:t>
            </w:r>
          </w:p>
        </w:tc>
      </w:tr>
      <w:tr w:rsidR="00461D59" w:rsidRPr="00D202D2" w:rsidTr="00D202D2">
        <w:trPr>
          <w:jc w:val="center"/>
        </w:trPr>
        <w:tc>
          <w:tcPr>
            <w:tcW w:w="2664" w:type="dxa"/>
            <w:tcMar>
              <w:left w:w="28" w:type="dxa"/>
              <w:right w:w="28" w:type="dxa"/>
            </w:tcMar>
            <w:vAlign w:val="center"/>
          </w:tcPr>
          <w:p w:rsidR="00461D59" w:rsidRPr="00D202D2" w:rsidRDefault="00461D59" w:rsidP="00D202D2">
            <w:pPr>
              <w:autoSpaceDE w:val="0"/>
              <w:autoSpaceDN w:val="0"/>
              <w:adjustRightInd w:val="0"/>
              <w:jc w:val="both"/>
              <w:rPr>
                <w:color w:val="000000"/>
                <w:sz w:val="20"/>
                <w:szCs w:val="20"/>
              </w:rPr>
            </w:pPr>
            <w:r w:rsidRPr="00D202D2">
              <w:rPr>
                <w:color w:val="000000"/>
                <w:sz w:val="20"/>
                <w:szCs w:val="20"/>
              </w:rPr>
              <w:t>Зерновые колосовые</w:t>
            </w:r>
          </w:p>
        </w:tc>
        <w:tc>
          <w:tcPr>
            <w:tcW w:w="1559" w:type="dxa"/>
            <w:vAlign w:val="center"/>
          </w:tcPr>
          <w:p w:rsidR="00461D59" w:rsidRPr="00D202D2" w:rsidRDefault="00461D59" w:rsidP="00D202D2">
            <w:pPr>
              <w:autoSpaceDE w:val="0"/>
              <w:autoSpaceDN w:val="0"/>
              <w:adjustRightInd w:val="0"/>
              <w:jc w:val="center"/>
              <w:rPr>
                <w:color w:val="000000"/>
                <w:sz w:val="20"/>
                <w:szCs w:val="20"/>
              </w:rPr>
            </w:pPr>
            <w:r w:rsidRPr="00D202D2">
              <w:rPr>
                <w:color w:val="000000"/>
                <w:sz w:val="20"/>
                <w:szCs w:val="20"/>
              </w:rPr>
              <w:t>67</w:t>
            </w:r>
          </w:p>
        </w:tc>
        <w:tc>
          <w:tcPr>
            <w:tcW w:w="5072" w:type="dxa"/>
            <w:vAlign w:val="center"/>
          </w:tcPr>
          <w:p w:rsidR="00461D59" w:rsidRPr="00D202D2" w:rsidRDefault="00461D59" w:rsidP="00D202D2">
            <w:pPr>
              <w:autoSpaceDE w:val="0"/>
              <w:autoSpaceDN w:val="0"/>
              <w:adjustRightInd w:val="0"/>
              <w:jc w:val="center"/>
              <w:rPr>
                <w:color w:val="000000"/>
                <w:sz w:val="20"/>
                <w:szCs w:val="20"/>
              </w:rPr>
            </w:pPr>
            <w:r w:rsidRPr="00D202D2">
              <w:rPr>
                <w:color w:val="000000"/>
                <w:sz w:val="20"/>
                <w:szCs w:val="20"/>
              </w:rPr>
              <w:t>Если в севообороте возделываются только пшеница и ячмень, то их содержание должно составлять не более 50%</w:t>
            </w:r>
          </w:p>
        </w:tc>
      </w:tr>
      <w:tr w:rsidR="00461D59" w:rsidRPr="00D202D2" w:rsidTr="00D202D2">
        <w:trPr>
          <w:jc w:val="center"/>
        </w:trPr>
        <w:tc>
          <w:tcPr>
            <w:tcW w:w="2664" w:type="dxa"/>
            <w:tcMar>
              <w:left w:w="28" w:type="dxa"/>
              <w:right w:w="28" w:type="dxa"/>
            </w:tcMar>
          </w:tcPr>
          <w:p w:rsidR="00461D59" w:rsidRPr="00D202D2" w:rsidRDefault="00461D59" w:rsidP="00D202D2">
            <w:pPr>
              <w:autoSpaceDE w:val="0"/>
              <w:autoSpaceDN w:val="0"/>
              <w:adjustRightInd w:val="0"/>
              <w:jc w:val="both"/>
              <w:rPr>
                <w:color w:val="000000"/>
                <w:sz w:val="20"/>
                <w:szCs w:val="20"/>
              </w:rPr>
            </w:pPr>
            <w:r w:rsidRPr="00D202D2">
              <w:rPr>
                <w:color w:val="000000"/>
                <w:sz w:val="20"/>
                <w:szCs w:val="20"/>
              </w:rPr>
              <w:t>Горох, вика</w:t>
            </w:r>
          </w:p>
        </w:tc>
        <w:tc>
          <w:tcPr>
            <w:tcW w:w="1559" w:type="dxa"/>
          </w:tcPr>
          <w:p w:rsidR="00461D59" w:rsidRPr="00D202D2" w:rsidRDefault="00461D59" w:rsidP="00D202D2">
            <w:pPr>
              <w:autoSpaceDE w:val="0"/>
              <w:autoSpaceDN w:val="0"/>
              <w:adjustRightInd w:val="0"/>
              <w:jc w:val="center"/>
              <w:rPr>
                <w:color w:val="000000"/>
                <w:sz w:val="20"/>
                <w:szCs w:val="20"/>
              </w:rPr>
            </w:pPr>
            <w:r w:rsidRPr="00D202D2">
              <w:rPr>
                <w:color w:val="000000"/>
                <w:sz w:val="20"/>
                <w:szCs w:val="20"/>
              </w:rPr>
              <w:t>20–24</w:t>
            </w:r>
          </w:p>
        </w:tc>
        <w:tc>
          <w:tcPr>
            <w:tcW w:w="5072" w:type="dxa"/>
          </w:tcPr>
          <w:p w:rsidR="00461D59" w:rsidRPr="00D202D2" w:rsidRDefault="00461D59" w:rsidP="00D202D2">
            <w:pPr>
              <w:autoSpaceDE w:val="0"/>
              <w:autoSpaceDN w:val="0"/>
              <w:adjustRightInd w:val="0"/>
              <w:jc w:val="both"/>
              <w:rPr>
                <w:color w:val="000000"/>
                <w:sz w:val="20"/>
                <w:szCs w:val="20"/>
              </w:rPr>
            </w:pPr>
          </w:p>
        </w:tc>
      </w:tr>
      <w:tr w:rsidR="00461D59" w:rsidRPr="00D202D2" w:rsidTr="00D202D2">
        <w:trPr>
          <w:jc w:val="center"/>
        </w:trPr>
        <w:tc>
          <w:tcPr>
            <w:tcW w:w="2664" w:type="dxa"/>
            <w:tcMar>
              <w:left w:w="28" w:type="dxa"/>
              <w:right w:w="28" w:type="dxa"/>
            </w:tcMar>
          </w:tcPr>
          <w:p w:rsidR="00461D59" w:rsidRPr="00D202D2" w:rsidRDefault="00461D59" w:rsidP="00D202D2">
            <w:pPr>
              <w:autoSpaceDE w:val="0"/>
              <w:autoSpaceDN w:val="0"/>
              <w:adjustRightInd w:val="0"/>
              <w:jc w:val="both"/>
              <w:rPr>
                <w:color w:val="000000"/>
                <w:sz w:val="20"/>
                <w:szCs w:val="20"/>
              </w:rPr>
            </w:pPr>
            <w:r w:rsidRPr="00D202D2">
              <w:rPr>
                <w:color w:val="000000"/>
                <w:sz w:val="20"/>
                <w:szCs w:val="20"/>
              </w:rPr>
              <w:t>Люпин</w:t>
            </w:r>
          </w:p>
        </w:tc>
        <w:tc>
          <w:tcPr>
            <w:tcW w:w="1559" w:type="dxa"/>
          </w:tcPr>
          <w:p w:rsidR="00461D59" w:rsidRPr="00D202D2" w:rsidRDefault="00461D59" w:rsidP="00D202D2">
            <w:pPr>
              <w:autoSpaceDE w:val="0"/>
              <w:autoSpaceDN w:val="0"/>
              <w:adjustRightInd w:val="0"/>
              <w:jc w:val="center"/>
              <w:rPr>
                <w:color w:val="000000"/>
                <w:sz w:val="20"/>
                <w:szCs w:val="20"/>
              </w:rPr>
            </w:pPr>
            <w:r w:rsidRPr="00D202D2">
              <w:rPr>
                <w:color w:val="000000"/>
                <w:sz w:val="20"/>
                <w:szCs w:val="20"/>
              </w:rPr>
              <w:t>16–20</w:t>
            </w:r>
          </w:p>
        </w:tc>
        <w:tc>
          <w:tcPr>
            <w:tcW w:w="5072" w:type="dxa"/>
          </w:tcPr>
          <w:p w:rsidR="00461D59" w:rsidRPr="00D202D2" w:rsidRDefault="00461D59" w:rsidP="00D202D2">
            <w:pPr>
              <w:autoSpaceDE w:val="0"/>
              <w:autoSpaceDN w:val="0"/>
              <w:adjustRightInd w:val="0"/>
              <w:jc w:val="both"/>
              <w:rPr>
                <w:color w:val="000000"/>
                <w:sz w:val="20"/>
                <w:szCs w:val="20"/>
              </w:rPr>
            </w:pPr>
          </w:p>
        </w:tc>
      </w:tr>
      <w:tr w:rsidR="00461D59" w:rsidRPr="00D202D2" w:rsidTr="00D202D2">
        <w:trPr>
          <w:jc w:val="center"/>
        </w:trPr>
        <w:tc>
          <w:tcPr>
            <w:tcW w:w="2664" w:type="dxa"/>
            <w:tcMar>
              <w:left w:w="28" w:type="dxa"/>
              <w:right w:w="28" w:type="dxa"/>
            </w:tcMar>
          </w:tcPr>
          <w:p w:rsidR="00461D59" w:rsidRPr="00D202D2" w:rsidRDefault="00461D59" w:rsidP="00D202D2">
            <w:pPr>
              <w:autoSpaceDE w:val="0"/>
              <w:autoSpaceDN w:val="0"/>
              <w:adjustRightInd w:val="0"/>
              <w:jc w:val="both"/>
              <w:rPr>
                <w:color w:val="000000"/>
                <w:sz w:val="20"/>
                <w:szCs w:val="20"/>
              </w:rPr>
            </w:pPr>
            <w:r w:rsidRPr="00D202D2">
              <w:rPr>
                <w:color w:val="000000"/>
                <w:sz w:val="20"/>
                <w:szCs w:val="20"/>
              </w:rPr>
              <w:t>Лен</w:t>
            </w:r>
          </w:p>
        </w:tc>
        <w:tc>
          <w:tcPr>
            <w:tcW w:w="1559" w:type="dxa"/>
          </w:tcPr>
          <w:p w:rsidR="00461D59" w:rsidRPr="00D202D2" w:rsidRDefault="00461D59" w:rsidP="00D202D2">
            <w:pPr>
              <w:autoSpaceDE w:val="0"/>
              <w:autoSpaceDN w:val="0"/>
              <w:adjustRightInd w:val="0"/>
              <w:jc w:val="center"/>
              <w:rPr>
                <w:color w:val="000000"/>
                <w:sz w:val="20"/>
                <w:szCs w:val="20"/>
              </w:rPr>
            </w:pPr>
            <w:r w:rsidRPr="00D202D2">
              <w:rPr>
                <w:color w:val="000000"/>
                <w:sz w:val="20"/>
                <w:szCs w:val="20"/>
              </w:rPr>
              <w:t>20–25</w:t>
            </w:r>
          </w:p>
        </w:tc>
        <w:tc>
          <w:tcPr>
            <w:tcW w:w="5072" w:type="dxa"/>
          </w:tcPr>
          <w:p w:rsidR="00461D59" w:rsidRPr="00D202D2" w:rsidRDefault="00461D59" w:rsidP="00D202D2">
            <w:pPr>
              <w:autoSpaceDE w:val="0"/>
              <w:autoSpaceDN w:val="0"/>
              <w:adjustRightInd w:val="0"/>
              <w:jc w:val="both"/>
              <w:rPr>
                <w:color w:val="000000"/>
                <w:sz w:val="20"/>
                <w:szCs w:val="20"/>
              </w:rPr>
            </w:pPr>
          </w:p>
        </w:tc>
      </w:tr>
      <w:tr w:rsidR="00461D59" w:rsidRPr="00D202D2" w:rsidTr="00D202D2">
        <w:trPr>
          <w:jc w:val="center"/>
        </w:trPr>
        <w:tc>
          <w:tcPr>
            <w:tcW w:w="2664" w:type="dxa"/>
            <w:tcMar>
              <w:left w:w="28" w:type="dxa"/>
              <w:right w:w="28" w:type="dxa"/>
            </w:tcMar>
            <w:vAlign w:val="center"/>
          </w:tcPr>
          <w:p w:rsidR="00461D59" w:rsidRPr="00D202D2" w:rsidRDefault="00461D59" w:rsidP="00D202D2">
            <w:pPr>
              <w:autoSpaceDE w:val="0"/>
              <w:autoSpaceDN w:val="0"/>
              <w:adjustRightInd w:val="0"/>
              <w:jc w:val="both"/>
              <w:rPr>
                <w:color w:val="000000"/>
                <w:sz w:val="20"/>
                <w:szCs w:val="20"/>
              </w:rPr>
            </w:pPr>
            <w:r w:rsidRPr="00D202D2">
              <w:rPr>
                <w:color w:val="000000"/>
                <w:sz w:val="20"/>
                <w:szCs w:val="20"/>
              </w:rPr>
              <w:t>Сахарная и кормовая свекла</w:t>
            </w:r>
          </w:p>
        </w:tc>
        <w:tc>
          <w:tcPr>
            <w:tcW w:w="1559" w:type="dxa"/>
            <w:vAlign w:val="center"/>
          </w:tcPr>
          <w:p w:rsidR="00461D59" w:rsidRPr="00D202D2" w:rsidRDefault="00461D59" w:rsidP="00D202D2">
            <w:pPr>
              <w:autoSpaceDE w:val="0"/>
              <w:autoSpaceDN w:val="0"/>
              <w:adjustRightInd w:val="0"/>
              <w:jc w:val="center"/>
              <w:rPr>
                <w:color w:val="000000"/>
                <w:sz w:val="20"/>
                <w:szCs w:val="20"/>
              </w:rPr>
            </w:pPr>
            <w:r w:rsidRPr="00D202D2">
              <w:rPr>
                <w:color w:val="000000"/>
                <w:sz w:val="20"/>
                <w:szCs w:val="20"/>
              </w:rPr>
              <w:t>20–25</w:t>
            </w:r>
          </w:p>
        </w:tc>
        <w:tc>
          <w:tcPr>
            <w:tcW w:w="5072" w:type="dxa"/>
            <w:vAlign w:val="center"/>
          </w:tcPr>
          <w:p w:rsidR="00461D59" w:rsidRPr="00D202D2" w:rsidRDefault="00461D59" w:rsidP="00D202D2">
            <w:pPr>
              <w:autoSpaceDE w:val="0"/>
              <w:autoSpaceDN w:val="0"/>
              <w:adjustRightInd w:val="0"/>
              <w:jc w:val="center"/>
              <w:rPr>
                <w:color w:val="000000"/>
                <w:sz w:val="20"/>
                <w:szCs w:val="20"/>
              </w:rPr>
            </w:pPr>
          </w:p>
        </w:tc>
      </w:tr>
      <w:tr w:rsidR="00461D59" w:rsidRPr="00D202D2" w:rsidTr="00D202D2">
        <w:trPr>
          <w:jc w:val="center"/>
        </w:trPr>
        <w:tc>
          <w:tcPr>
            <w:tcW w:w="2664" w:type="dxa"/>
            <w:tcMar>
              <w:left w:w="28" w:type="dxa"/>
              <w:right w:w="28" w:type="dxa"/>
            </w:tcMar>
            <w:vAlign w:val="center"/>
          </w:tcPr>
          <w:p w:rsidR="00461D59" w:rsidRPr="00D202D2" w:rsidRDefault="00461D59" w:rsidP="00D202D2">
            <w:pPr>
              <w:autoSpaceDE w:val="0"/>
              <w:autoSpaceDN w:val="0"/>
              <w:adjustRightInd w:val="0"/>
              <w:jc w:val="both"/>
              <w:rPr>
                <w:color w:val="000000"/>
                <w:sz w:val="20"/>
                <w:szCs w:val="20"/>
              </w:rPr>
            </w:pPr>
            <w:r w:rsidRPr="00D202D2">
              <w:rPr>
                <w:color w:val="000000"/>
                <w:sz w:val="20"/>
                <w:szCs w:val="20"/>
              </w:rPr>
              <w:t>Картофель</w:t>
            </w:r>
          </w:p>
        </w:tc>
        <w:tc>
          <w:tcPr>
            <w:tcW w:w="1559" w:type="dxa"/>
            <w:vAlign w:val="center"/>
          </w:tcPr>
          <w:p w:rsidR="00461D59" w:rsidRPr="00D202D2" w:rsidRDefault="00461D59" w:rsidP="00D202D2">
            <w:pPr>
              <w:autoSpaceDE w:val="0"/>
              <w:autoSpaceDN w:val="0"/>
              <w:adjustRightInd w:val="0"/>
              <w:jc w:val="center"/>
              <w:rPr>
                <w:color w:val="000000"/>
                <w:sz w:val="20"/>
                <w:szCs w:val="20"/>
              </w:rPr>
            </w:pPr>
            <w:r w:rsidRPr="00D202D2">
              <w:rPr>
                <w:color w:val="000000"/>
                <w:sz w:val="20"/>
                <w:szCs w:val="20"/>
              </w:rPr>
              <w:t>20–25</w:t>
            </w:r>
          </w:p>
        </w:tc>
        <w:tc>
          <w:tcPr>
            <w:tcW w:w="5072" w:type="dxa"/>
            <w:vAlign w:val="center"/>
          </w:tcPr>
          <w:p w:rsidR="00461D59" w:rsidRPr="00D202D2" w:rsidRDefault="00461D59" w:rsidP="00D202D2">
            <w:pPr>
              <w:autoSpaceDE w:val="0"/>
              <w:autoSpaceDN w:val="0"/>
              <w:adjustRightInd w:val="0"/>
              <w:jc w:val="center"/>
              <w:rPr>
                <w:color w:val="000000"/>
                <w:sz w:val="20"/>
                <w:szCs w:val="20"/>
              </w:rPr>
            </w:pPr>
          </w:p>
        </w:tc>
      </w:tr>
      <w:tr w:rsidR="00461D59" w:rsidRPr="00D202D2" w:rsidTr="00D202D2">
        <w:trPr>
          <w:jc w:val="center"/>
        </w:trPr>
        <w:tc>
          <w:tcPr>
            <w:tcW w:w="2664" w:type="dxa"/>
            <w:tcMar>
              <w:left w:w="28" w:type="dxa"/>
              <w:right w:w="28" w:type="dxa"/>
            </w:tcMar>
            <w:vAlign w:val="center"/>
          </w:tcPr>
          <w:p w:rsidR="00461D59" w:rsidRPr="00D202D2" w:rsidRDefault="00461D59" w:rsidP="00D202D2">
            <w:pPr>
              <w:autoSpaceDE w:val="0"/>
              <w:autoSpaceDN w:val="0"/>
              <w:adjustRightInd w:val="0"/>
              <w:jc w:val="both"/>
              <w:rPr>
                <w:color w:val="000000"/>
                <w:sz w:val="20"/>
                <w:szCs w:val="20"/>
              </w:rPr>
            </w:pPr>
            <w:r w:rsidRPr="00D202D2">
              <w:rPr>
                <w:color w:val="000000"/>
                <w:sz w:val="20"/>
                <w:szCs w:val="20"/>
              </w:rPr>
              <w:t>Клевер</w:t>
            </w:r>
          </w:p>
        </w:tc>
        <w:tc>
          <w:tcPr>
            <w:tcW w:w="1559" w:type="dxa"/>
            <w:vAlign w:val="center"/>
          </w:tcPr>
          <w:p w:rsidR="00461D59" w:rsidRPr="00D202D2" w:rsidRDefault="00461D59" w:rsidP="00D202D2">
            <w:pPr>
              <w:autoSpaceDE w:val="0"/>
              <w:autoSpaceDN w:val="0"/>
              <w:adjustRightInd w:val="0"/>
              <w:jc w:val="center"/>
              <w:rPr>
                <w:color w:val="000000"/>
                <w:sz w:val="20"/>
                <w:szCs w:val="20"/>
              </w:rPr>
            </w:pPr>
            <w:r w:rsidRPr="00D202D2">
              <w:rPr>
                <w:color w:val="000000"/>
                <w:sz w:val="20"/>
                <w:szCs w:val="20"/>
              </w:rPr>
              <w:t>20–25</w:t>
            </w:r>
          </w:p>
        </w:tc>
        <w:tc>
          <w:tcPr>
            <w:tcW w:w="5072" w:type="dxa"/>
            <w:vAlign w:val="center"/>
          </w:tcPr>
          <w:p w:rsidR="00461D59" w:rsidRPr="00D202D2" w:rsidRDefault="00461D59" w:rsidP="00D202D2">
            <w:pPr>
              <w:autoSpaceDE w:val="0"/>
              <w:autoSpaceDN w:val="0"/>
              <w:adjustRightInd w:val="0"/>
              <w:jc w:val="center"/>
              <w:rPr>
                <w:color w:val="000000"/>
                <w:sz w:val="20"/>
                <w:szCs w:val="20"/>
              </w:rPr>
            </w:pPr>
          </w:p>
        </w:tc>
      </w:tr>
      <w:tr w:rsidR="00461D59" w:rsidRPr="00D202D2" w:rsidTr="00D202D2">
        <w:trPr>
          <w:jc w:val="center"/>
        </w:trPr>
        <w:tc>
          <w:tcPr>
            <w:tcW w:w="2664" w:type="dxa"/>
            <w:tcMar>
              <w:left w:w="28" w:type="dxa"/>
              <w:right w:w="28" w:type="dxa"/>
            </w:tcMar>
            <w:vAlign w:val="center"/>
          </w:tcPr>
          <w:p w:rsidR="00461D59" w:rsidRPr="00D202D2" w:rsidRDefault="00461D59" w:rsidP="00D202D2">
            <w:pPr>
              <w:autoSpaceDE w:val="0"/>
              <w:autoSpaceDN w:val="0"/>
              <w:adjustRightInd w:val="0"/>
              <w:jc w:val="both"/>
              <w:rPr>
                <w:color w:val="000000"/>
                <w:sz w:val="20"/>
                <w:szCs w:val="20"/>
              </w:rPr>
            </w:pPr>
            <w:r w:rsidRPr="00D202D2">
              <w:rPr>
                <w:color w:val="000000"/>
                <w:sz w:val="20"/>
                <w:szCs w:val="20"/>
              </w:rPr>
              <w:t>Клевер + злаки</w:t>
            </w:r>
          </w:p>
        </w:tc>
        <w:tc>
          <w:tcPr>
            <w:tcW w:w="1559" w:type="dxa"/>
            <w:vAlign w:val="center"/>
          </w:tcPr>
          <w:p w:rsidR="00461D59" w:rsidRPr="00D202D2" w:rsidRDefault="00461D59" w:rsidP="00D202D2">
            <w:pPr>
              <w:autoSpaceDE w:val="0"/>
              <w:autoSpaceDN w:val="0"/>
              <w:adjustRightInd w:val="0"/>
              <w:jc w:val="center"/>
              <w:rPr>
                <w:color w:val="000000"/>
                <w:sz w:val="20"/>
                <w:szCs w:val="20"/>
              </w:rPr>
            </w:pPr>
            <w:r w:rsidRPr="00D202D2">
              <w:rPr>
                <w:color w:val="000000"/>
                <w:sz w:val="20"/>
                <w:szCs w:val="20"/>
              </w:rPr>
              <w:t>40</w:t>
            </w:r>
          </w:p>
        </w:tc>
        <w:tc>
          <w:tcPr>
            <w:tcW w:w="5072" w:type="dxa"/>
            <w:vAlign w:val="center"/>
          </w:tcPr>
          <w:p w:rsidR="00461D59" w:rsidRPr="00D202D2" w:rsidRDefault="00461D59" w:rsidP="00D202D2">
            <w:pPr>
              <w:autoSpaceDE w:val="0"/>
              <w:autoSpaceDN w:val="0"/>
              <w:adjustRightInd w:val="0"/>
              <w:jc w:val="center"/>
              <w:rPr>
                <w:color w:val="000000"/>
                <w:sz w:val="20"/>
                <w:szCs w:val="20"/>
              </w:rPr>
            </w:pPr>
          </w:p>
        </w:tc>
      </w:tr>
      <w:tr w:rsidR="00461D59" w:rsidRPr="00D202D2" w:rsidTr="00D202D2">
        <w:trPr>
          <w:jc w:val="center"/>
        </w:trPr>
        <w:tc>
          <w:tcPr>
            <w:tcW w:w="2664" w:type="dxa"/>
            <w:tcMar>
              <w:left w:w="28" w:type="dxa"/>
              <w:right w:w="28" w:type="dxa"/>
            </w:tcMar>
            <w:vAlign w:val="center"/>
          </w:tcPr>
          <w:p w:rsidR="00461D59" w:rsidRPr="00D202D2" w:rsidRDefault="00461D59" w:rsidP="00D202D2">
            <w:pPr>
              <w:autoSpaceDE w:val="0"/>
              <w:autoSpaceDN w:val="0"/>
              <w:adjustRightInd w:val="0"/>
              <w:jc w:val="both"/>
              <w:rPr>
                <w:color w:val="000000"/>
                <w:sz w:val="20"/>
                <w:szCs w:val="20"/>
              </w:rPr>
            </w:pPr>
            <w:r w:rsidRPr="00D202D2">
              <w:rPr>
                <w:color w:val="000000"/>
                <w:sz w:val="20"/>
                <w:szCs w:val="20"/>
              </w:rPr>
              <w:t>Люцерна, люцерна + злаки</w:t>
            </w:r>
          </w:p>
        </w:tc>
        <w:tc>
          <w:tcPr>
            <w:tcW w:w="1559" w:type="dxa"/>
            <w:vAlign w:val="center"/>
          </w:tcPr>
          <w:p w:rsidR="00461D59" w:rsidRPr="00D202D2" w:rsidRDefault="00461D59" w:rsidP="00D202D2">
            <w:pPr>
              <w:autoSpaceDE w:val="0"/>
              <w:autoSpaceDN w:val="0"/>
              <w:adjustRightInd w:val="0"/>
              <w:jc w:val="center"/>
              <w:rPr>
                <w:color w:val="000000"/>
                <w:sz w:val="20"/>
                <w:szCs w:val="20"/>
              </w:rPr>
            </w:pPr>
            <w:r w:rsidRPr="00D202D2">
              <w:rPr>
                <w:color w:val="000000"/>
                <w:sz w:val="20"/>
                <w:szCs w:val="20"/>
              </w:rPr>
              <w:t>40–50</w:t>
            </w:r>
          </w:p>
        </w:tc>
        <w:tc>
          <w:tcPr>
            <w:tcW w:w="5072" w:type="dxa"/>
            <w:vAlign w:val="center"/>
          </w:tcPr>
          <w:p w:rsidR="00461D59" w:rsidRPr="00D202D2" w:rsidRDefault="00461D59" w:rsidP="00D202D2">
            <w:pPr>
              <w:autoSpaceDE w:val="0"/>
              <w:autoSpaceDN w:val="0"/>
              <w:adjustRightInd w:val="0"/>
              <w:jc w:val="center"/>
              <w:rPr>
                <w:color w:val="000000"/>
                <w:sz w:val="20"/>
                <w:szCs w:val="20"/>
              </w:rPr>
            </w:pPr>
          </w:p>
        </w:tc>
      </w:tr>
    </w:tbl>
    <w:p w:rsidR="00461D59" w:rsidRPr="00D202D2" w:rsidRDefault="00461D59" w:rsidP="00D202D2">
      <w:pPr>
        <w:shd w:val="clear" w:color="auto" w:fill="FFFFFF"/>
        <w:autoSpaceDE w:val="0"/>
        <w:autoSpaceDN w:val="0"/>
        <w:adjustRightInd w:val="0"/>
        <w:ind w:firstLine="567"/>
        <w:jc w:val="both"/>
        <w:rPr>
          <w:color w:val="000000"/>
        </w:rPr>
      </w:pPr>
    </w:p>
    <w:p w:rsidR="00461D59" w:rsidRPr="00D202D2" w:rsidRDefault="00461D59" w:rsidP="00D202D2">
      <w:pPr>
        <w:shd w:val="clear" w:color="auto" w:fill="FFFFFF"/>
        <w:autoSpaceDE w:val="0"/>
        <w:autoSpaceDN w:val="0"/>
        <w:adjustRightInd w:val="0"/>
        <w:ind w:firstLine="567"/>
        <w:jc w:val="both"/>
      </w:pPr>
      <w:r w:rsidRPr="00D202D2">
        <w:rPr>
          <w:color w:val="000000"/>
        </w:rPr>
        <w:t>5. После экспертной оценки рабочих участков на степень их пригодности для возд</w:t>
      </w:r>
      <w:r w:rsidRPr="00D202D2">
        <w:rPr>
          <w:color w:val="000000"/>
        </w:rPr>
        <w:t>е</w:t>
      </w:r>
      <w:r w:rsidRPr="00D202D2">
        <w:rPr>
          <w:color w:val="000000"/>
        </w:rPr>
        <w:t>лывания сельскохозяйственных культур проводится группировка однотипных рабочих участков в отдельные группы, которые по почвенным условиям в одинаковой степени пригодны для возделывания одного и того же набора культур. Для каждой группы одн</w:t>
      </w:r>
      <w:r w:rsidRPr="00D202D2">
        <w:rPr>
          <w:color w:val="000000"/>
        </w:rPr>
        <w:t>о</w:t>
      </w:r>
      <w:r w:rsidRPr="00D202D2">
        <w:rPr>
          <w:color w:val="000000"/>
        </w:rPr>
        <w:t>типных участков определяется состав наиболее приемлемых вариантов чередования кул</w:t>
      </w:r>
      <w:r w:rsidRPr="00D202D2">
        <w:rPr>
          <w:color w:val="000000"/>
        </w:rPr>
        <w:t>ь</w:t>
      </w:r>
      <w:r w:rsidRPr="00D202D2">
        <w:rPr>
          <w:color w:val="000000"/>
        </w:rPr>
        <w:t>тур.</w:t>
      </w:r>
    </w:p>
    <w:p w:rsidR="00461D59" w:rsidRPr="00D202D2" w:rsidRDefault="00461D59" w:rsidP="00D202D2">
      <w:pPr>
        <w:shd w:val="clear" w:color="auto" w:fill="FFFFFF"/>
        <w:autoSpaceDE w:val="0"/>
        <w:autoSpaceDN w:val="0"/>
        <w:adjustRightInd w:val="0"/>
        <w:ind w:firstLine="567"/>
        <w:jc w:val="both"/>
      </w:pPr>
      <w:r w:rsidRPr="00D202D2">
        <w:rPr>
          <w:color w:val="000000"/>
        </w:rPr>
        <w:t>В практической работе часто бывает затруднительно выдержать принятую структуру посевных площадей при осуществлении чередования культур по единой схеме на всех р</w:t>
      </w:r>
      <w:r w:rsidRPr="00D202D2">
        <w:rPr>
          <w:color w:val="000000"/>
        </w:rPr>
        <w:t>а</w:t>
      </w:r>
      <w:r w:rsidRPr="00D202D2">
        <w:rPr>
          <w:color w:val="000000"/>
        </w:rPr>
        <w:t>бочих участках, входящих в одну группу. Поэтому для одного и того же состава культур, входящих в одну группу, предусматривается не одна, а несколько принципиальных схем чередования. В системе контурно-экологических севооборотов главное требование – в</w:t>
      </w:r>
      <w:r w:rsidRPr="00D202D2">
        <w:rPr>
          <w:color w:val="000000"/>
        </w:rPr>
        <w:t>ы</w:t>
      </w:r>
      <w:r w:rsidRPr="00D202D2">
        <w:rPr>
          <w:color w:val="000000"/>
        </w:rPr>
        <w:t>держать агрономически правильное чередование культур во времени на каждом рабочем участке.</w:t>
      </w:r>
    </w:p>
    <w:p w:rsidR="00461D59" w:rsidRPr="00D202D2" w:rsidRDefault="00461D59" w:rsidP="00D202D2">
      <w:pPr>
        <w:shd w:val="clear" w:color="auto" w:fill="FFFFFF"/>
        <w:autoSpaceDE w:val="0"/>
        <w:autoSpaceDN w:val="0"/>
        <w:adjustRightInd w:val="0"/>
        <w:ind w:firstLine="567"/>
        <w:jc w:val="both"/>
      </w:pPr>
      <w:r w:rsidRPr="00D202D2">
        <w:rPr>
          <w:color w:val="000000"/>
        </w:rPr>
        <w:t xml:space="preserve">Таким образом, суть организации и ведения контурно-экологичес-ких севооборотов состоит в подборе культур для каждого рабочего участка в соответствии со свойствами </w:t>
      </w:r>
      <w:r w:rsidRPr="00D202D2">
        <w:rPr>
          <w:color w:val="000000"/>
        </w:rPr>
        <w:lastRenderedPageBreak/>
        <w:t>почв и их пригодностью, и затем построения научно обоснованного их чередования во времени с соблюдением агрономических принципов плодосмена.</w:t>
      </w:r>
    </w:p>
    <w:p w:rsidR="00461D59" w:rsidRPr="00D202D2" w:rsidRDefault="00461D59" w:rsidP="00D202D2">
      <w:pPr>
        <w:shd w:val="clear" w:color="auto" w:fill="FFFFFF"/>
        <w:autoSpaceDE w:val="0"/>
        <w:autoSpaceDN w:val="0"/>
        <w:adjustRightInd w:val="0"/>
        <w:ind w:firstLine="567"/>
        <w:jc w:val="both"/>
      </w:pPr>
      <w:r w:rsidRPr="00D202D2">
        <w:rPr>
          <w:color w:val="000000"/>
        </w:rPr>
        <w:t>При однородном почвенном покрове и отсутствии пестроты почвенного плодородия возможно проектирование и ведение классических севооборотов при чередовании культур во времени и пространстве по единой схеме. Достоинство такого ведения севооборотов заключается в том, что нарезаются крупные поля, позволяющие обеспечить высокопрои</w:t>
      </w:r>
      <w:r w:rsidRPr="00D202D2">
        <w:rPr>
          <w:color w:val="000000"/>
        </w:rPr>
        <w:t>з</w:t>
      </w:r>
      <w:r w:rsidRPr="00D202D2">
        <w:rPr>
          <w:color w:val="000000"/>
        </w:rPr>
        <w:t>водительное использование техники на полевых работах и повышение производительн</w:t>
      </w:r>
      <w:r w:rsidRPr="00D202D2">
        <w:rPr>
          <w:color w:val="000000"/>
        </w:rPr>
        <w:t>о</w:t>
      </w:r>
      <w:r w:rsidRPr="00D202D2">
        <w:rPr>
          <w:color w:val="000000"/>
        </w:rPr>
        <w:t>сти труда в земледелии. Однако и в этом случае в агрономической практике трудно в</w:t>
      </w:r>
      <w:r w:rsidRPr="00D202D2">
        <w:rPr>
          <w:color w:val="000000"/>
        </w:rPr>
        <w:t>ы</w:t>
      </w:r>
      <w:r w:rsidRPr="00D202D2">
        <w:rPr>
          <w:color w:val="000000"/>
        </w:rPr>
        <w:t>держать жесткие требования единой схемы на протяжении ряда лет. Поэтому и здесь с</w:t>
      </w:r>
      <w:r w:rsidRPr="00D202D2">
        <w:rPr>
          <w:color w:val="000000"/>
        </w:rPr>
        <w:t>и</w:t>
      </w:r>
      <w:r w:rsidRPr="00D202D2">
        <w:rPr>
          <w:color w:val="000000"/>
        </w:rPr>
        <w:t>стематически приходится корректировать размещение культур в полях севооборота, с</w:t>
      </w:r>
      <w:r w:rsidRPr="00D202D2">
        <w:rPr>
          <w:color w:val="000000"/>
        </w:rPr>
        <w:t>о</w:t>
      </w:r>
      <w:r w:rsidRPr="00D202D2">
        <w:rPr>
          <w:color w:val="000000"/>
        </w:rPr>
        <w:t>блюдая при этом принципы плодосмена. Замена одного хорошего предшественника на другой в пределах агрономических требований не является нарушением севооборота.</w:t>
      </w:r>
    </w:p>
    <w:p w:rsidR="00461D59" w:rsidRPr="00D202D2" w:rsidRDefault="00461D59" w:rsidP="00D202D2">
      <w:pPr>
        <w:shd w:val="clear" w:color="auto" w:fill="FFFFFF"/>
        <w:autoSpaceDE w:val="0"/>
        <w:autoSpaceDN w:val="0"/>
        <w:adjustRightInd w:val="0"/>
        <w:ind w:firstLine="567"/>
        <w:jc w:val="both"/>
      </w:pPr>
      <w:r w:rsidRPr="00D202D2">
        <w:rPr>
          <w:color w:val="000000"/>
        </w:rPr>
        <w:t>Все изменения должны регистрироваться в книге истории полей. В связи с постоя</w:t>
      </w:r>
      <w:r w:rsidRPr="00D202D2">
        <w:rPr>
          <w:color w:val="000000"/>
        </w:rPr>
        <w:t>н</w:t>
      </w:r>
      <w:r w:rsidRPr="00D202D2">
        <w:rPr>
          <w:color w:val="000000"/>
        </w:rPr>
        <w:t>ной необходимостью корректировки при ведении севооборотов необходимо по каждому полю ежегодно иметь план размещения культур не менее чем на 3 года вперед, придерж</w:t>
      </w:r>
      <w:r w:rsidRPr="00D202D2">
        <w:rPr>
          <w:color w:val="000000"/>
        </w:rPr>
        <w:t>и</w:t>
      </w:r>
      <w:r w:rsidRPr="00D202D2">
        <w:rPr>
          <w:color w:val="000000"/>
        </w:rPr>
        <w:t>ваясь по возможности принятой схемы.</w:t>
      </w:r>
    </w:p>
    <w:p w:rsidR="00461D59" w:rsidRPr="00D202D2" w:rsidRDefault="00461D59" w:rsidP="00D202D2">
      <w:pPr>
        <w:ind w:firstLine="567"/>
        <w:jc w:val="both"/>
        <w:rPr>
          <w:b/>
          <w:i/>
        </w:rPr>
      </w:pPr>
    </w:p>
    <w:p w:rsidR="002A4672" w:rsidRPr="002A4672" w:rsidRDefault="00D202D2" w:rsidP="002A4672">
      <w:pPr>
        <w:pStyle w:val="af1"/>
        <w:tabs>
          <w:tab w:val="left" w:pos="317"/>
        </w:tabs>
        <w:spacing w:after="0" w:line="240" w:lineRule="auto"/>
        <w:ind w:left="0"/>
        <w:jc w:val="center"/>
        <w:rPr>
          <w:rFonts w:ascii="Times New Roman" w:hAnsi="Times New Roman"/>
          <w:b/>
          <w:sz w:val="24"/>
          <w:szCs w:val="24"/>
        </w:rPr>
      </w:pPr>
      <w:r w:rsidRPr="002A4672">
        <w:rPr>
          <w:rFonts w:ascii="Times New Roman" w:hAnsi="Times New Roman"/>
          <w:b/>
          <w:sz w:val="24"/>
          <w:szCs w:val="24"/>
        </w:rPr>
        <w:t>5. ОРГАНИЗАЦИЯ СЕВООБОРОТОВ</w:t>
      </w:r>
    </w:p>
    <w:p w:rsidR="000C16A8" w:rsidRDefault="000C16A8" w:rsidP="0011264D">
      <w:pPr>
        <w:rPr>
          <w:b/>
        </w:rPr>
      </w:pPr>
    </w:p>
    <w:p w:rsidR="00A21DCD" w:rsidRDefault="002A4672" w:rsidP="00D202D2">
      <w:pPr>
        <w:rPr>
          <w:b/>
        </w:rPr>
      </w:pPr>
      <w:r>
        <w:rPr>
          <w:b/>
        </w:rPr>
        <w:t>Работа 11.</w:t>
      </w:r>
      <w:r w:rsidR="00A21DCD">
        <w:rPr>
          <w:b/>
        </w:rPr>
        <w:t xml:space="preserve"> </w:t>
      </w:r>
      <w:r w:rsidR="003E51C1">
        <w:rPr>
          <w:b/>
        </w:rPr>
        <w:t>Проектирование системы севооборотов</w:t>
      </w:r>
    </w:p>
    <w:p w:rsidR="007C1DC3" w:rsidRDefault="007C1DC3" w:rsidP="00D202D2">
      <w:pPr>
        <w:rPr>
          <w:b/>
        </w:rPr>
      </w:pPr>
    </w:p>
    <w:p w:rsidR="003E51C1" w:rsidRPr="003E51C1" w:rsidRDefault="000250C5" w:rsidP="003E51C1">
      <w:pPr>
        <w:ind w:firstLine="567"/>
        <w:jc w:val="both"/>
      </w:pPr>
      <w:r w:rsidRPr="00BE6313">
        <w:rPr>
          <w:b/>
          <w:i/>
        </w:rPr>
        <w:t>Задание:</w:t>
      </w:r>
      <w:r w:rsidRPr="00BE6313">
        <w:rPr>
          <w:i/>
        </w:rPr>
        <w:t>.</w:t>
      </w:r>
      <w:r w:rsidR="003E51C1" w:rsidRPr="003E51C1">
        <w:t xml:space="preserve"> 1</w:t>
      </w:r>
      <w:r w:rsidR="003E51C1">
        <w:t>)</w:t>
      </w:r>
      <w:r w:rsidR="003E51C1" w:rsidRPr="003E51C1">
        <w:t xml:space="preserve"> </w:t>
      </w:r>
      <w:r w:rsidR="003E51C1">
        <w:t>и</w:t>
      </w:r>
      <w:r w:rsidR="003E51C1" w:rsidRPr="003E51C1">
        <w:t>зучить принципы проектирования системы севооборотов</w:t>
      </w:r>
      <w:r w:rsidR="003E51C1">
        <w:t xml:space="preserve">; </w:t>
      </w:r>
      <w:r w:rsidR="003E51C1" w:rsidRPr="003E51C1">
        <w:t>2</w:t>
      </w:r>
      <w:r w:rsidR="003E51C1">
        <w:t>)</w:t>
      </w:r>
      <w:r w:rsidR="003E51C1" w:rsidRPr="003E51C1">
        <w:t xml:space="preserve"> </w:t>
      </w:r>
      <w:r w:rsidR="003E51C1">
        <w:t>р</w:t>
      </w:r>
      <w:r w:rsidR="003E51C1" w:rsidRPr="003E51C1">
        <w:t>азраб</w:t>
      </w:r>
      <w:r w:rsidR="003E51C1" w:rsidRPr="003E51C1">
        <w:t>о</w:t>
      </w:r>
      <w:r w:rsidR="003E51C1" w:rsidRPr="003E51C1">
        <w:t xml:space="preserve">тать систему севооборотов </w:t>
      </w:r>
      <w:r w:rsidR="003E51C1">
        <w:t xml:space="preserve">для </w:t>
      </w:r>
      <w:r w:rsidR="003E51C1" w:rsidRPr="003E51C1">
        <w:t>хозяйства.</w:t>
      </w:r>
    </w:p>
    <w:p w:rsidR="000250C5" w:rsidRPr="00282F6A" w:rsidRDefault="000250C5" w:rsidP="000250C5">
      <w:pPr>
        <w:ind w:firstLine="567"/>
        <w:jc w:val="both"/>
      </w:pPr>
      <w:r w:rsidRPr="00BE6313">
        <w:rPr>
          <w:b/>
          <w:i/>
        </w:rPr>
        <w:t>Материалы:</w:t>
      </w:r>
      <w:r w:rsidRPr="00282F6A">
        <w:rPr>
          <w:b/>
        </w:rPr>
        <w:t xml:space="preserve"> </w:t>
      </w:r>
      <w:r w:rsidRPr="00282F6A">
        <w:t>методические указания, таблицы.</w:t>
      </w:r>
    </w:p>
    <w:p w:rsidR="003E51C1" w:rsidRPr="00BB09C6" w:rsidRDefault="000250C5" w:rsidP="003E51C1">
      <w:pPr>
        <w:ind w:firstLine="567"/>
        <w:jc w:val="both"/>
      </w:pPr>
      <w:r w:rsidRPr="00282F6A">
        <w:rPr>
          <w:b/>
          <w:i/>
        </w:rPr>
        <w:t>Методические указания</w:t>
      </w:r>
      <w:r>
        <w:rPr>
          <w:b/>
          <w:i/>
        </w:rPr>
        <w:t>.</w:t>
      </w:r>
      <w:r w:rsidR="00BE6313">
        <w:rPr>
          <w:b/>
          <w:i/>
        </w:rPr>
        <w:t xml:space="preserve"> </w:t>
      </w:r>
      <w:r w:rsidR="003E51C1" w:rsidRPr="00BB09C6">
        <w:t>Необходимость введения в хозяйстве не од</w:t>
      </w:r>
      <w:r w:rsidR="003E51C1">
        <w:t>н</w:t>
      </w:r>
      <w:r w:rsidR="003E51C1" w:rsidRPr="00BB09C6">
        <w:t>ого, а н</w:t>
      </w:r>
      <w:r w:rsidR="003E51C1" w:rsidRPr="00BB09C6">
        <w:t>е</w:t>
      </w:r>
      <w:r w:rsidR="003E51C1" w:rsidRPr="00BB09C6">
        <w:t>скольких видов и даже типов севооборотов определяется несколькими причинами.</w:t>
      </w:r>
    </w:p>
    <w:p w:rsidR="003E51C1" w:rsidRPr="00BB09C6" w:rsidRDefault="003E51C1" w:rsidP="003E51C1">
      <w:pPr>
        <w:ind w:firstLine="567"/>
        <w:jc w:val="both"/>
      </w:pPr>
      <w:r>
        <w:t xml:space="preserve">1. </w:t>
      </w:r>
      <w:r w:rsidRPr="00BB09C6">
        <w:t>Внутрихозяйственная специализация, когда отдельные производственные подра</w:t>
      </w:r>
      <w:r w:rsidRPr="00BB09C6">
        <w:t>з</w:t>
      </w:r>
      <w:r w:rsidRPr="00BB09C6">
        <w:t>деления</w:t>
      </w:r>
      <w:r>
        <w:t xml:space="preserve"> </w:t>
      </w:r>
      <w:r w:rsidRPr="00BB09C6">
        <w:t>могут производить различные виды продукции в</w:t>
      </w:r>
      <w:r>
        <w:t xml:space="preserve"> </w:t>
      </w:r>
      <w:r w:rsidRPr="00BB09C6">
        <w:t>силу внутрихозяйственного ра</w:t>
      </w:r>
      <w:r w:rsidRPr="00BB09C6">
        <w:t>з</w:t>
      </w:r>
      <w:r w:rsidRPr="00BB09C6">
        <w:t>деления труда и</w:t>
      </w:r>
      <w:r>
        <w:t xml:space="preserve"> природных факторов.</w:t>
      </w:r>
    </w:p>
    <w:p w:rsidR="003E51C1" w:rsidRPr="00BB09C6" w:rsidRDefault="003E51C1" w:rsidP="003E51C1">
      <w:pPr>
        <w:ind w:firstLine="567"/>
        <w:jc w:val="both"/>
      </w:pPr>
      <w:r>
        <w:t xml:space="preserve">2. </w:t>
      </w:r>
      <w:r w:rsidRPr="00BB09C6">
        <w:t>Различие почвенно-экологических условий</w:t>
      </w:r>
      <w:r>
        <w:t xml:space="preserve"> </w:t>
      </w:r>
      <w:r w:rsidRPr="00BB09C6">
        <w:t>на территории хозяйства (разные типы почв, их</w:t>
      </w:r>
      <w:r>
        <w:t xml:space="preserve"> </w:t>
      </w:r>
      <w:r w:rsidRPr="00BB09C6">
        <w:t>плодородие, подверженность эрозии, рельеф, вла</w:t>
      </w:r>
      <w:r>
        <w:t>гообеспеченность).</w:t>
      </w:r>
    </w:p>
    <w:p w:rsidR="003E51C1" w:rsidRPr="00BB09C6" w:rsidRDefault="003E51C1" w:rsidP="003E51C1">
      <w:pPr>
        <w:ind w:firstLine="567"/>
        <w:jc w:val="both"/>
      </w:pPr>
      <w:r>
        <w:t xml:space="preserve">3. </w:t>
      </w:r>
      <w:r w:rsidRPr="00BB09C6">
        <w:t>Организация территории хозяйства (наличие дорог, удаленность животноводч</w:t>
      </w:r>
      <w:r w:rsidRPr="00BB09C6">
        <w:t>е</w:t>
      </w:r>
      <w:r w:rsidRPr="00BB09C6">
        <w:t>ских помещений, мест хранения сельскохозяйственной продукции, пересеченность ле</w:t>
      </w:r>
      <w:r w:rsidRPr="00BB09C6">
        <w:t>с</w:t>
      </w:r>
      <w:r w:rsidRPr="00BB09C6">
        <w:t>ными массивами, реками, магистральными автодорогами и железнодорожными путями).</w:t>
      </w:r>
    </w:p>
    <w:p w:rsidR="003E51C1" w:rsidRDefault="003E51C1" w:rsidP="003E51C1">
      <w:pPr>
        <w:ind w:firstLine="567"/>
        <w:jc w:val="both"/>
        <w:rPr>
          <w:b/>
        </w:rPr>
      </w:pPr>
      <w:r w:rsidRPr="00BB09C6">
        <w:t>Таким образом, сочетание различных типов и видов севооборотов, отвечающих сп</w:t>
      </w:r>
      <w:r w:rsidRPr="00BB09C6">
        <w:t>е</w:t>
      </w:r>
      <w:r w:rsidRPr="00BB09C6">
        <w:t xml:space="preserve">циализации хозяйства, можно назвать </w:t>
      </w:r>
      <w:r w:rsidRPr="00BE6313">
        <w:rPr>
          <w:b/>
          <w:i/>
        </w:rPr>
        <w:t>системой севооборотов</w:t>
      </w:r>
      <w:r w:rsidRPr="00BB09C6">
        <w:rPr>
          <w:b/>
        </w:rPr>
        <w:t>.</w:t>
      </w:r>
    </w:p>
    <w:p w:rsidR="003E51C1" w:rsidRPr="00BB09C6" w:rsidRDefault="003E51C1" w:rsidP="003E51C1">
      <w:pPr>
        <w:ind w:firstLine="567"/>
        <w:jc w:val="both"/>
      </w:pPr>
      <w:r w:rsidRPr="00BB09C6">
        <w:t xml:space="preserve">Проектирование системы севооборотов можно осуществлять в </w:t>
      </w:r>
      <w:r>
        <w:t>приведенной ниже</w:t>
      </w:r>
      <w:r w:rsidRPr="00BB09C6">
        <w:t xml:space="preserve"> последовательности. Определить посевные площади всех культур по хозяйству с раздел</w:t>
      </w:r>
      <w:r w:rsidRPr="00BB09C6">
        <w:t>е</w:t>
      </w:r>
      <w:r w:rsidRPr="00BB09C6">
        <w:t xml:space="preserve">нием их на группы (зерновые и зернобобовые </w:t>
      </w:r>
      <w:r>
        <w:t>– озимые, яровые; технические – лен, с</w:t>
      </w:r>
      <w:r>
        <w:t>а</w:t>
      </w:r>
      <w:r>
        <w:t>харная свекла и т. </w:t>
      </w:r>
      <w:r w:rsidRPr="00BB09C6">
        <w:t>д.).</w:t>
      </w:r>
    </w:p>
    <w:p w:rsidR="003E51C1" w:rsidRDefault="003E51C1" w:rsidP="003E51C1">
      <w:pPr>
        <w:ind w:firstLine="567"/>
        <w:jc w:val="both"/>
      </w:pPr>
      <w:r w:rsidRPr="00BB09C6">
        <w:t>Выяснить, какие почвенные разности имеются</w:t>
      </w:r>
      <w:r>
        <w:t xml:space="preserve"> </w:t>
      </w:r>
      <w:r w:rsidRPr="00BB09C6">
        <w:t>на территории хозяйства, в особенн</w:t>
      </w:r>
      <w:r w:rsidRPr="00BB09C6">
        <w:t>о</w:t>
      </w:r>
      <w:r w:rsidRPr="00BB09C6">
        <w:t>сти те, которые входят в пашню. Оценивают их качество по содержанию гумуса, фосфора, калия, кислотности, влагообеспеченн</w:t>
      </w:r>
      <w:r>
        <w:t>о</w:t>
      </w:r>
      <w:r w:rsidRPr="00BB09C6">
        <w:t>сти, мощност</w:t>
      </w:r>
      <w:r>
        <w:t>и</w:t>
      </w:r>
      <w:r w:rsidRPr="00BB09C6">
        <w:t xml:space="preserve"> пахотного горизонта, культуртехн</w:t>
      </w:r>
      <w:r w:rsidRPr="00BB09C6">
        <w:t>и</w:t>
      </w:r>
      <w:r w:rsidRPr="00BB09C6">
        <w:t>ческо</w:t>
      </w:r>
      <w:r>
        <w:t>му</w:t>
      </w:r>
      <w:r w:rsidRPr="00BB09C6">
        <w:t xml:space="preserve"> состояни</w:t>
      </w:r>
      <w:r>
        <w:t>ю</w:t>
      </w:r>
      <w:r w:rsidRPr="00BB09C6">
        <w:t>. Затем с учетом их пригодности для выращивания сельскохозяйстве</w:t>
      </w:r>
      <w:r w:rsidRPr="00BB09C6">
        <w:t>н</w:t>
      </w:r>
      <w:r w:rsidRPr="00BB09C6">
        <w:t>ных культур определяют, какие из них целесообразно размещать на конкретных почве</w:t>
      </w:r>
      <w:r w:rsidRPr="00BB09C6">
        <w:t>н</w:t>
      </w:r>
      <w:r w:rsidRPr="00BB09C6">
        <w:t xml:space="preserve">ных разностях. </w:t>
      </w:r>
    </w:p>
    <w:p w:rsidR="003E51C1" w:rsidRDefault="003E51C1" w:rsidP="003E51C1">
      <w:pPr>
        <w:ind w:firstLine="567"/>
        <w:jc w:val="both"/>
      </w:pPr>
      <w:r>
        <w:t>Н</w:t>
      </w:r>
      <w:r w:rsidRPr="00BB09C6">
        <w:t xml:space="preserve">а территории </w:t>
      </w:r>
      <w:r>
        <w:t xml:space="preserve">Республики </w:t>
      </w:r>
      <w:r w:rsidRPr="00C772E2">
        <w:t xml:space="preserve">Беларусь чаще всего выделяют </w:t>
      </w:r>
      <w:r>
        <w:t>следующие</w:t>
      </w:r>
      <w:r w:rsidRPr="00C772E2">
        <w:t xml:space="preserve"> группы </w:t>
      </w:r>
      <w:r>
        <w:t xml:space="preserve">почв </w:t>
      </w:r>
      <w:r w:rsidRPr="00C772E2">
        <w:t>для организации на них отдельных севооборотов:</w:t>
      </w:r>
      <w:r>
        <w:t xml:space="preserve"> </w:t>
      </w:r>
    </w:p>
    <w:p w:rsidR="003E51C1" w:rsidRDefault="003E51C1" w:rsidP="003E51C1">
      <w:pPr>
        <w:ind w:firstLine="567"/>
        <w:jc w:val="both"/>
      </w:pPr>
      <w:r>
        <w:t>1) д</w:t>
      </w:r>
      <w:r w:rsidRPr="00C772E2">
        <w:t>ерново-подзолистые суглинистые и супесчаные, подстилаемые мореной</w:t>
      </w:r>
      <w:r>
        <w:t xml:space="preserve"> с глуб</w:t>
      </w:r>
      <w:r>
        <w:t>и</w:t>
      </w:r>
      <w:r>
        <w:t xml:space="preserve">ны </w:t>
      </w:r>
      <w:r w:rsidRPr="00C772E2">
        <w:t>менее 1 м;</w:t>
      </w:r>
      <w:r>
        <w:t xml:space="preserve"> </w:t>
      </w:r>
    </w:p>
    <w:p w:rsidR="003E51C1" w:rsidRDefault="003E51C1" w:rsidP="003E51C1">
      <w:pPr>
        <w:ind w:firstLine="567"/>
        <w:jc w:val="both"/>
      </w:pPr>
      <w:r w:rsidRPr="00C772E2">
        <w:t>2</w:t>
      </w:r>
      <w:r>
        <w:t>)</w:t>
      </w:r>
      <w:r w:rsidRPr="00C772E2">
        <w:t xml:space="preserve"> </w:t>
      </w:r>
      <w:r>
        <w:t>д</w:t>
      </w:r>
      <w:r w:rsidRPr="00C772E2">
        <w:t>ерново-подзолистые тяжелосуглинистые, глинистые, глеевые осушенные;</w:t>
      </w:r>
      <w:r>
        <w:t xml:space="preserve"> </w:t>
      </w:r>
    </w:p>
    <w:p w:rsidR="003E51C1" w:rsidRDefault="003E51C1" w:rsidP="003E51C1">
      <w:pPr>
        <w:ind w:firstLine="567"/>
        <w:jc w:val="both"/>
      </w:pPr>
      <w:r w:rsidRPr="00C772E2">
        <w:lastRenderedPageBreak/>
        <w:t>3</w:t>
      </w:r>
      <w:r>
        <w:t>) д</w:t>
      </w:r>
      <w:r w:rsidRPr="00C772E2">
        <w:t>ерново-подзолистые тяжелосуглинистые, глинистые, глеевые неосушенные;</w:t>
      </w:r>
      <w:r>
        <w:t xml:space="preserve"> </w:t>
      </w:r>
    </w:p>
    <w:p w:rsidR="003E51C1" w:rsidRDefault="003E51C1" w:rsidP="003E51C1">
      <w:pPr>
        <w:ind w:firstLine="567"/>
        <w:jc w:val="both"/>
      </w:pPr>
      <w:r w:rsidRPr="00C772E2">
        <w:t>4</w:t>
      </w:r>
      <w:r>
        <w:t>)</w:t>
      </w:r>
      <w:r w:rsidRPr="00C772E2">
        <w:t xml:space="preserve"> </w:t>
      </w:r>
      <w:r>
        <w:t>д</w:t>
      </w:r>
      <w:r w:rsidRPr="00C772E2">
        <w:t>ерново-подзолистые песчаные, супесчаные на песках</w:t>
      </w:r>
      <w:r>
        <w:t xml:space="preserve">; </w:t>
      </w:r>
    </w:p>
    <w:p w:rsidR="003E51C1" w:rsidRDefault="003E51C1" w:rsidP="003E51C1">
      <w:pPr>
        <w:ind w:firstLine="567"/>
        <w:jc w:val="both"/>
      </w:pPr>
      <w:r w:rsidRPr="00C772E2">
        <w:t>5</w:t>
      </w:r>
      <w:r>
        <w:t>) т</w:t>
      </w:r>
      <w:r w:rsidRPr="00C772E2">
        <w:t>орфяно-болотные мощные, осушенные</w:t>
      </w:r>
      <w:r>
        <w:t xml:space="preserve"> (табл. 19).</w:t>
      </w:r>
    </w:p>
    <w:p w:rsidR="003E51C1" w:rsidRPr="00893115" w:rsidRDefault="003E51C1" w:rsidP="003E51C1">
      <w:pPr>
        <w:ind w:firstLine="284"/>
        <w:jc w:val="both"/>
      </w:pPr>
      <w:r w:rsidRPr="00893115">
        <w:t>Кроме этого немаловажное значение имеют технологические свойства почвы и удале</w:t>
      </w:r>
      <w:r w:rsidRPr="00893115">
        <w:t>н</w:t>
      </w:r>
      <w:r w:rsidRPr="00893115">
        <w:t>ность.</w:t>
      </w:r>
      <w:r>
        <w:t xml:space="preserve"> </w:t>
      </w:r>
      <w:r w:rsidRPr="00893115">
        <w:t>Степень пригодности по этим показателям пред</w:t>
      </w:r>
      <w:r w:rsidRPr="00893115">
        <w:softHyphen/>
        <w:t>ставлена в табл</w:t>
      </w:r>
      <w:r>
        <w:t>. 22</w:t>
      </w:r>
      <w:r w:rsidRPr="00893115">
        <w:t>.</w:t>
      </w:r>
    </w:p>
    <w:p w:rsidR="003E51C1" w:rsidRPr="007D5C59" w:rsidRDefault="003E51C1" w:rsidP="003E51C1">
      <w:pPr>
        <w:ind w:firstLine="284"/>
        <w:jc w:val="both"/>
        <w:rPr>
          <w:sz w:val="16"/>
          <w:szCs w:val="16"/>
        </w:rPr>
      </w:pPr>
    </w:p>
    <w:p w:rsidR="003E51C1" w:rsidRPr="003E51C1" w:rsidRDefault="003E51C1" w:rsidP="003E51C1">
      <w:pPr>
        <w:jc w:val="center"/>
        <w:rPr>
          <w:b/>
          <w:bCs/>
          <w:color w:val="000000"/>
        </w:rPr>
      </w:pPr>
      <w:r w:rsidRPr="003E51C1">
        <w:rPr>
          <w:spacing w:val="20"/>
        </w:rPr>
        <w:t>Таблица</w:t>
      </w:r>
      <w:r w:rsidRPr="003E51C1">
        <w:t xml:space="preserve"> </w:t>
      </w:r>
      <w:r>
        <w:t>22</w:t>
      </w:r>
      <w:r w:rsidRPr="003E51C1">
        <w:t xml:space="preserve">. </w:t>
      </w:r>
      <w:r w:rsidRPr="003E51C1">
        <w:rPr>
          <w:b/>
          <w:bCs/>
          <w:color w:val="000000"/>
        </w:rPr>
        <w:t>Шкала сравнительной оценки пригодности земель</w:t>
      </w:r>
    </w:p>
    <w:p w:rsidR="003E51C1" w:rsidRPr="003E51C1" w:rsidRDefault="003E51C1" w:rsidP="003E51C1">
      <w:pPr>
        <w:jc w:val="center"/>
        <w:rPr>
          <w:b/>
          <w:bCs/>
          <w:color w:val="000000"/>
          <w:spacing w:val="-2"/>
        </w:rPr>
      </w:pPr>
      <w:r w:rsidRPr="003E51C1">
        <w:rPr>
          <w:b/>
          <w:bCs/>
          <w:color w:val="000000"/>
        </w:rPr>
        <w:t xml:space="preserve">для возделывания </w:t>
      </w:r>
      <w:r w:rsidRPr="003E51C1">
        <w:rPr>
          <w:b/>
          <w:bCs/>
          <w:color w:val="000000"/>
          <w:spacing w:val="-2"/>
        </w:rPr>
        <w:t>сельскохозяйственных культур по технологическим свойствам</w:t>
      </w:r>
    </w:p>
    <w:p w:rsidR="003E51C1" w:rsidRPr="003E51C1" w:rsidRDefault="003E51C1" w:rsidP="003E51C1">
      <w:pPr>
        <w:jc w:val="center"/>
      </w:pPr>
      <w:r w:rsidRPr="003E51C1">
        <w:rPr>
          <w:b/>
          <w:bCs/>
          <w:color w:val="000000"/>
          <w:spacing w:val="-2"/>
        </w:rPr>
        <w:t>и удаленности от хозяйственных центров</w:t>
      </w:r>
    </w:p>
    <w:p w:rsidR="003E51C1" w:rsidRDefault="003E51C1" w:rsidP="003E51C1">
      <w:pPr>
        <w:ind w:firstLine="340"/>
        <w:jc w:val="both"/>
        <w:rPr>
          <w:sz w:val="16"/>
          <w:szCs w:val="16"/>
        </w:rPr>
      </w:pPr>
    </w:p>
    <w:tbl>
      <w:tblPr>
        <w:tblW w:w="941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51"/>
        <w:gridCol w:w="1332"/>
        <w:gridCol w:w="1332"/>
        <w:gridCol w:w="1333"/>
        <w:gridCol w:w="1332"/>
        <w:gridCol w:w="1333"/>
      </w:tblGrid>
      <w:tr w:rsidR="003E51C1" w:rsidRPr="003E51C1" w:rsidTr="003E51C1">
        <w:tc>
          <w:tcPr>
            <w:tcW w:w="2751" w:type="dxa"/>
            <w:vMerge w:val="restart"/>
            <w:vAlign w:val="center"/>
          </w:tcPr>
          <w:p w:rsidR="003E51C1" w:rsidRPr="003E51C1" w:rsidRDefault="003E51C1" w:rsidP="003E51C1">
            <w:pPr>
              <w:jc w:val="center"/>
              <w:rPr>
                <w:sz w:val="20"/>
                <w:szCs w:val="20"/>
              </w:rPr>
            </w:pPr>
            <w:r w:rsidRPr="003E51C1">
              <w:rPr>
                <w:sz w:val="20"/>
                <w:szCs w:val="20"/>
              </w:rPr>
              <w:t>Показатели</w:t>
            </w:r>
          </w:p>
        </w:tc>
        <w:tc>
          <w:tcPr>
            <w:tcW w:w="6662" w:type="dxa"/>
            <w:gridSpan w:val="5"/>
          </w:tcPr>
          <w:p w:rsidR="003E51C1" w:rsidRPr="003E51C1" w:rsidRDefault="003E51C1" w:rsidP="003E51C1">
            <w:pPr>
              <w:jc w:val="center"/>
              <w:rPr>
                <w:sz w:val="20"/>
                <w:szCs w:val="20"/>
              </w:rPr>
            </w:pPr>
            <w:r w:rsidRPr="003E51C1">
              <w:rPr>
                <w:sz w:val="20"/>
                <w:szCs w:val="20"/>
              </w:rPr>
              <w:t>Группы культур</w:t>
            </w:r>
          </w:p>
        </w:tc>
      </w:tr>
      <w:tr w:rsidR="003E51C1" w:rsidRPr="003E51C1" w:rsidTr="003E51C1">
        <w:tc>
          <w:tcPr>
            <w:tcW w:w="2751" w:type="dxa"/>
            <w:vMerge/>
          </w:tcPr>
          <w:p w:rsidR="003E51C1" w:rsidRPr="003E51C1" w:rsidRDefault="003E51C1" w:rsidP="003E51C1">
            <w:pPr>
              <w:jc w:val="center"/>
              <w:rPr>
                <w:sz w:val="20"/>
                <w:szCs w:val="20"/>
              </w:rPr>
            </w:pPr>
          </w:p>
        </w:tc>
        <w:tc>
          <w:tcPr>
            <w:tcW w:w="1332" w:type="dxa"/>
            <w:vAlign w:val="center"/>
          </w:tcPr>
          <w:p w:rsidR="003E51C1" w:rsidRPr="003E51C1" w:rsidRDefault="003E51C1" w:rsidP="003E51C1">
            <w:pPr>
              <w:jc w:val="center"/>
              <w:rPr>
                <w:sz w:val="20"/>
                <w:szCs w:val="20"/>
              </w:rPr>
            </w:pPr>
            <w:r w:rsidRPr="003E51C1">
              <w:rPr>
                <w:sz w:val="20"/>
                <w:szCs w:val="20"/>
              </w:rPr>
              <w:t>Зерновые</w:t>
            </w:r>
          </w:p>
        </w:tc>
        <w:tc>
          <w:tcPr>
            <w:tcW w:w="1332" w:type="dxa"/>
            <w:vAlign w:val="center"/>
          </w:tcPr>
          <w:p w:rsidR="003E51C1" w:rsidRPr="003E51C1" w:rsidRDefault="003E51C1" w:rsidP="003E51C1">
            <w:pPr>
              <w:jc w:val="center"/>
              <w:rPr>
                <w:sz w:val="20"/>
                <w:szCs w:val="20"/>
              </w:rPr>
            </w:pPr>
            <w:r w:rsidRPr="003E51C1">
              <w:rPr>
                <w:sz w:val="20"/>
                <w:szCs w:val="20"/>
              </w:rPr>
              <w:t>Картофель</w:t>
            </w:r>
          </w:p>
        </w:tc>
        <w:tc>
          <w:tcPr>
            <w:tcW w:w="1333" w:type="dxa"/>
            <w:vAlign w:val="center"/>
          </w:tcPr>
          <w:p w:rsidR="003E51C1" w:rsidRPr="003E51C1" w:rsidRDefault="003E51C1" w:rsidP="003E51C1">
            <w:pPr>
              <w:jc w:val="center"/>
              <w:rPr>
                <w:sz w:val="20"/>
                <w:szCs w:val="20"/>
              </w:rPr>
            </w:pPr>
            <w:r w:rsidRPr="003E51C1">
              <w:rPr>
                <w:sz w:val="20"/>
                <w:szCs w:val="20"/>
              </w:rPr>
              <w:t>Корнеплоды</w:t>
            </w:r>
          </w:p>
        </w:tc>
        <w:tc>
          <w:tcPr>
            <w:tcW w:w="1332" w:type="dxa"/>
            <w:vAlign w:val="center"/>
          </w:tcPr>
          <w:p w:rsidR="003E51C1" w:rsidRPr="003E51C1" w:rsidRDefault="003E51C1" w:rsidP="003E51C1">
            <w:pPr>
              <w:jc w:val="center"/>
              <w:rPr>
                <w:sz w:val="20"/>
                <w:szCs w:val="20"/>
              </w:rPr>
            </w:pPr>
            <w:r w:rsidRPr="003E51C1">
              <w:rPr>
                <w:sz w:val="20"/>
                <w:szCs w:val="20"/>
              </w:rPr>
              <w:t>Силосные</w:t>
            </w:r>
          </w:p>
        </w:tc>
        <w:tc>
          <w:tcPr>
            <w:tcW w:w="1333" w:type="dxa"/>
            <w:vAlign w:val="center"/>
          </w:tcPr>
          <w:p w:rsidR="003E51C1" w:rsidRPr="003E51C1" w:rsidRDefault="003E51C1" w:rsidP="003E51C1">
            <w:pPr>
              <w:jc w:val="center"/>
              <w:rPr>
                <w:sz w:val="20"/>
                <w:szCs w:val="20"/>
              </w:rPr>
            </w:pPr>
            <w:r w:rsidRPr="003E51C1">
              <w:rPr>
                <w:sz w:val="20"/>
                <w:szCs w:val="20"/>
              </w:rPr>
              <w:t>Травы</w:t>
            </w:r>
          </w:p>
        </w:tc>
      </w:tr>
      <w:tr w:rsidR="003E51C1" w:rsidRPr="003E51C1" w:rsidTr="003E51C1">
        <w:tc>
          <w:tcPr>
            <w:tcW w:w="2751" w:type="dxa"/>
          </w:tcPr>
          <w:p w:rsidR="003E51C1" w:rsidRPr="003E51C1" w:rsidRDefault="003E51C1" w:rsidP="003E51C1">
            <w:pPr>
              <w:jc w:val="both"/>
              <w:rPr>
                <w:sz w:val="20"/>
                <w:szCs w:val="20"/>
              </w:rPr>
            </w:pPr>
            <w:r w:rsidRPr="003E51C1">
              <w:rPr>
                <w:sz w:val="20"/>
                <w:szCs w:val="20"/>
              </w:rPr>
              <w:t>Каменистость, м</w:t>
            </w:r>
            <w:r w:rsidRPr="003E51C1">
              <w:rPr>
                <w:sz w:val="20"/>
                <w:szCs w:val="20"/>
                <w:vertAlign w:val="superscript"/>
              </w:rPr>
              <w:t>3</w:t>
            </w:r>
            <w:r w:rsidRPr="003E51C1">
              <w:rPr>
                <w:sz w:val="20"/>
                <w:szCs w:val="20"/>
              </w:rPr>
              <w:t>/га:</w:t>
            </w:r>
          </w:p>
          <w:p w:rsidR="003E51C1" w:rsidRPr="003E51C1" w:rsidRDefault="003E51C1" w:rsidP="003E51C1">
            <w:pPr>
              <w:jc w:val="both"/>
              <w:rPr>
                <w:sz w:val="20"/>
                <w:szCs w:val="20"/>
              </w:rPr>
            </w:pPr>
            <w:r w:rsidRPr="003E51C1">
              <w:rPr>
                <w:sz w:val="20"/>
                <w:szCs w:val="20"/>
              </w:rPr>
              <w:t xml:space="preserve">                        5–10</w:t>
            </w:r>
          </w:p>
          <w:p w:rsidR="003E51C1" w:rsidRPr="003E51C1" w:rsidRDefault="003E51C1" w:rsidP="003E51C1">
            <w:pPr>
              <w:jc w:val="both"/>
              <w:rPr>
                <w:sz w:val="20"/>
                <w:szCs w:val="20"/>
              </w:rPr>
            </w:pPr>
            <w:r w:rsidRPr="003E51C1">
              <w:rPr>
                <w:sz w:val="20"/>
                <w:szCs w:val="20"/>
              </w:rPr>
              <w:t xml:space="preserve">                        11–25</w:t>
            </w:r>
          </w:p>
          <w:p w:rsidR="003E51C1" w:rsidRPr="003E51C1" w:rsidRDefault="003E51C1" w:rsidP="003E51C1">
            <w:pPr>
              <w:jc w:val="both"/>
              <w:rPr>
                <w:sz w:val="20"/>
                <w:szCs w:val="20"/>
              </w:rPr>
            </w:pPr>
            <w:r w:rsidRPr="003E51C1">
              <w:rPr>
                <w:sz w:val="20"/>
                <w:szCs w:val="20"/>
              </w:rPr>
              <w:t xml:space="preserve">                        25 </w:t>
            </w:r>
          </w:p>
        </w:tc>
        <w:tc>
          <w:tcPr>
            <w:tcW w:w="1332" w:type="dxa"/>
            <w:vAlign w:val="center"/>
          </w:tcPr>
          <w:p w:rsidR="003E51C1" w:rsidRPr="003E51C1" w:rsidRDefault="003E51C1" w:rsidP="003E51C1">
            <w:pPr>
              <w:jc w:val="center"/>
              <w:rPr>
                <w:sz w:val="20"/>
                <w:szCs w:val="20"/>
              </w:rPr>
            </w:pPr>
          </w:p>
          <w:p w:rsidR="003E51C1" w:rsidRPr="003E51C1" w:rsidRDefault="003E51C1" w:rsidP="003E51C1">
            <w:pPr>
              <w:jc w:val="center"/>
              <w:rPr>
                <w:sz w:val="20"/>
                <w:szCs w:val="20"/>
              </w:rPr>
            </w:pPr>
            <w:r w:rsidRPr="003E51C1">
              <w:rPr>
                <w:sz w:val="20"/>
                <w:szCs w:val="20"/>
              </w:rPr>
              <w:t>2</w:t>
            </w:r>
          </w:p>
          <w:p w:rsidR="003E51C1" w:rsidRPr="003E51C1" w:rsidRDefault="003E51C1" w:rsidP="003E51C1">
            <w:pPr>
              <w:jc w:val="center"/>
              <w:rPr>
                <w:sz w:val="20"/>
                <w:szCs w:val="20"/>
              </w:rPr>
            </w:pPr>
            <w:r w:rsidRPr="003E51C1">
              <w:rPr>
                <w:sz w:val="20"/>
                <w:szCs w:val="20"/>
              </w:rPr>
              <w:t>1</w:t>
            </w:r>
          </w:p>
          <w:p w:rsidR="003E51C1" w:rsidRPr="003E51C1" w:rsidRDefault="003E51C1" w:rsidP="003E51C1">
            <w:pPr>
              <w:jc w:val="center"/>
              <w:rPr>
                <w:sz w:val="20"/>
                <w:szCs w:val="20"/>
              </w:rPr>
            </w:pPr>
            <w:r w:rsidRPr="003E51C1">
              <w:rPr>
                <w:sz w:val="20"/>
                <w:szCs w:val="20"/>
              </w:rPr>
              <w:t>1</w:t>
            </w:r>
          </w:p>
        </w:tc>
        <w:tc>
          <w:tcPr>
            <w:tcW w:w="1332" w:type="dxa"/>
            <w:vAlign w:val="center"/>
          </w:tcPr>
          <w:p w:rsidR="003E51C1" w:rsidRPr="003E51C1" w:rsidRDefault="003E51C1" w:rsidP="003E51C1">
            <w:pPr>
              <w:jc w:val="center"/>
              <w:rPr>
                <w:sz w:val="20"/>
                <w:szCs w:val="20"/>
              </w:rPr>
            </w:pPr>
          </w:p>
          <w:p w:rsidR="003E51C1" w:rsidRPr="003E51C1" w:rsidRDefault="003E51C1" w:rsidP="003E51C1">
            <w:pPr>
              <w:jc w:val="center"/>
              <w:rPr>
                <w:sz w:val="20"/>
                <w:szCs w:val="20"/>
              </w:rPr>
            </w:pPr>
            <w:r w:rsidRPr="003E51C1">
              <w:rPr>
                <w:sz w:val="20"/>
                <w:szCs w:val="20"/>
              </w:rPr>
              <w:t>1</w:t>
            </w:r>
          </w:p>
          <w:p w:rsidR="003E51C1" w:rsidRPr="003E51C1" w:rsidRDefault="003E51C1" w:rsidP="003E51C1">
            <w:pPr>
              <w:jc w:val="center"/>
              <w:rPr>
                <w:sz w:val="20"/>
                <w:szCs w:val="20"/>
              </w:rPr>
            </w:pPr>
            <w:r w:rsidRPr="003E51C1">
              <w:rPr>
                <w:sz w:val="20"/>
                <w:szCs w:val="20"/>
              </w:rPr>
              <w:t>0</w:t>
            </w:r>
          </w:p>
          <w:p w:rsidR="003E51C1" w:rsidRPr="003E51C1" w:rsidRDefault="003E51C1" w:rsidP="003E51C1">
            <w:pPr>
              <w:jc w:val="center"/>
              <w:rPr>
                <w:sz w:val="20"/>
                <w:szCs w:val="20"/>
              </w:rPr>
            </w:pPr>
            <w:r w:rsidRPr="003E51C1">
              <w:rPr>
                <w:sz w:val="20"/>
                <w:szCs w:val="20"/>
              </w:rPr>
              <w:t>0</w:t>
            </w:r>
          </w:p>
        </w:tc>
        <w:tc>
          <w:tcPr>
            <w:tcW w:w="1333" w:type="dxa"/>
            <w:vAlign w:val="center"/>
          </w:tcPr>
          <w:p w:rsidR="003E51C1" w:rsidRPr="003E51C1" w:rsidRDefault="003E51C1" w:rsidP="003E51C1">
            <w:pPr>
              <w:jc w:val="center"/>
              <w:rPr>
                <w:sz w:val="20"/>
                <w:szCs w:val="20"/>
              </w:rPr>
            </w:pPr>
          </w:p>
          <w:p w:rsidR="003E51C1" w:rsidRPr="003E51C1" w:rsidRDefault="003E51C1" w:rsidP="003E51C1">
            <w:pPr>
              <w:jc w:val="center"/>
              <w:rPr>
                <w:sz w:val="20"/>
                <w:szCs w:val="20"/>
              </w:rPr>
            </w:pPr>
            <w:r w:rsidRPr="003E51C1">
              <w:rPr>
                <w:sz w:val="20"/>
                <w:szCs w:val="20"/>
              </w:rPr>
              <w:t>1</w:t>
            </w:r>
          </w:p>
          <w:p w:rsidR="003E51C1" w:rsidRPr="003E51C1" w:rsidRDefault="003E51C1" w:rsidP="003E51C1">
            <w:pPr>
              <w:jc w:val="center"/>
              <w:rPr>
                <w:sz w:val="20"/>
                <w:szCs w:val="20"/>
              </w:rPr>
            </w:pPr>
            <w:r w:rsidRPr="003E51C1">
              <w:rPr>
                <w:sz w:val="20"/>
                <w:szCs w:val="20"/>
              </w:rPr>
              <w:t>0</w:t>
            </w:r>
          </w:p>
          <w:p w:rsidR="003E51C1" w:rsidRPr="003E51C1" w:rsidRDefault="003E51C1" w:rsidP="003E51C1">
            <w:pPr>
              <w:jc w:val="center"/>
              <w:rPr>
                <w:sz w:val="20"/>
                <w:szCs w:val="20"/>
              </w:rPr>
            </w:pPr>
            <w:r w:rsidRPr="003E51C1">
              <w:rPr>
                <w:sz w:val="20"/>
                <w:szCs w:val="20"/>
              </w:rPr>
              <w:t>0</w:t>
            </w:r>
          </w:p>
        </w:tc>
        <w:tc>
          <w:tcPr>
            <w:tcW w:w="1332" w:type="dxa"/>
            <w:vAlign w:val="center"/>
          </w:tcPr>
          <w:p w:rsidR="003E51C1" w:rsidRPr="003E51C1" w:rsidRDefault="003E51C1" w:rsidP="003E51C1">
            <w:pPr>
              <w:jc w:val="center"/>
              <w:rPr>
                <w:sz w:val="20"/>
                <w:szCs w:val="20"/>
              </w:rPr>
            </w:pPr>
          </w:p>
          <w:p w:rsidR="003E51C1" w:rsidRPr="003E51C1" w:rsidRDefault="003E51C1" w:rsidP="003E51C1">
            <w:pPr>
              <w:jc w:val="center"/>
              <w:rPr>
                <w:sz w:val="20"/>
                <w:szCs w:val="20"/>
              </w:rPr>
            </w:pPr>
            <w:r w:rsidRPr="003E51C1">
              <w:rPr>
                <w:sz w:val="20"/>
                <w:szCs w:val="20"/>
              </w:rPr>
              <w:t>2</w:t>
            </w:r>
          </w:p>
          <w:p w:rsidR="003E51C1" w:rsidRPr="003E51C1" w:rsidRDefault="003E51C1" w:rsidP="003E51C1">
            <w:pPr>
              <w:jc w:val="center"/>
              <w:rPr>
                <w:sz w:val="20"/>
                <w:szCs w:val="20"/>
              </w:rPr>
            </w:pPr>
            <w:r w:rsidRPr="003E51C1">
              <w:rPr>
                <w:sz w:val="20"/>
                <w:szCs w:val="20"/>
              </w:rPr>
              <w:t>1</w:t>
            </w:r>
          </w:p>
          <w:p w:rsidR="003E51C1" w:rsidRPr="003E51C1" w:rsidRDefault="003E51C1" w:rsidP="003E51C1">
            <w:pPr>
              <w:jc w:val="center"/>
              <w:rPr>
                <w:sz w:val="20"/>
                <w:szCs w:val="20"/>
              </w:rPr>
            </w:pPr>
            <w:r w:rsidRPr="003E51C1">
              <w:rPr>
                <w:sz w:val="20"/>
                <w:szCs w:val="20"/>
              </w:rPr>
              <w:t>1</w:t>
            </w:r>
          </w:p>
        </w:tc>
        <w:tc>
          <w:tcPr>
            <w:tcW w:w="1333" w:type="dxa"/>
            <w:vAlign w:val="center"/>
          </w:tcPr>
          <w:p w:rsidR="003E51C1" w:rsidRPr="003E51C1" w:rsidRDefault="003E51C1" w:rsidP="003E51C1">
            <w:pPr>
              <w:jc w:val="center"/>
              <w:rPr>
                <w:sz w:val="20"/>
                <w:szCs w:val="20"/>
              </w:rPr>
            </w:pPr>
          </w:p>
          <w:p w:rsidR="003E51C1" w:rsidRPr="003E51C1" w:rsidRDefault="003E51C1" w:rsidP="003E51C1">
            <w:pPr>
              <w:jc w:val="center"/>
              <w:rPr>
                <w:sz w:val="20"/>
                <w:szCs w:val="20"/>
              </w:rPr>
            </w:pPr>
            <w:r w:rsidRPr="003E51C1">
              <w:rPr>
                <w:sz w:val="20"/>
                <w:szCs w:val="20"/>
              </w:rPr>
              <w:t>2</w:t>
            </w:r>
          </w:p>
          <w:p w:rsidR="003E51C1" w:rsidRPr="003E51C1" w:rsidRDefault="003E51C1" w:rsidP="003E51C1">
            <w:pPr>
              <w:jc w:val="center"/>
              <w:rPr>
                <w:sz w:val="20"/>
                <w:szCs w:val="20"/>
              </w:rPr>
            </w:pPr>
            <w:r w:rsidRPr="003E51C1">
              <w:rPr>
                <w:sz w:val="20"/>
                <w:szCs w:val="20"/>
              </w:rPr>
              <w:t>1</w:t>
            </w:r>
          </w:p>
          <w:p w:rsidR="003E51C1" w:rsidRPr="003E51C1" w:rsidRDefault="003E51C1" w:rsidP="003E51C1">
            <w:pPr>
              <w:jc w:val="center"/>
              <w:rPr>
                <w:sz w:val="20"/>
                <w:szCs w:val="20"/>
              </w:rPr>
            </w:pPr>
            <w:r w:rsidRPr="003E51C1">
              <w:rPr>
                <w:sz w:val="20"/>
                <w:szCs w:val="20"/>
              </w:rPr>
              <w:t>1</w:t>
            </w:r>
          </w:p>
        </w:tc>
      </w:tr>
      <w:tr w:rsidR="003E51C1" w:rsidRPr="003E51C1" w:rsidTr="003E51C1">
        <w:tc>
          <w:tcPr>
            <w:tcW w:w="2751" w:type="dxa"/>
          </w:tcPr>
          <w:p w:rsidR="003E51C1" w:rsidRPr="003E51C1" w:rsidRDefault="003E51C1" w:rsidP="003E51C1">
            <w:pPr>
              <w:jc w:val="both"/>
              <w:rPr>
                <w:sz w:val="20"/>
                <w:szCs w:val="20"/>
              </w:rPr>
            </w:pPr>
            <w:r w:rsidRPr="003E51C1">
              <w:rPr>
                <w:sz w:val="20"/>
                <w:szCs w:val="20"/>
              </w:rPr>
              <w:t>Углы склона:</w:t>
            </w:r>
          </w:p>
          <w:p w:rsidR="003E51C1" w:rsidRPr="003E51C1" w:rsidRDefault="003E51C1" w:rsidP="003E51C1">
            <w:pPr>
              <w:jc w:val="both"/>
              <w:rPr>
                <w:sz w:val="20"/>
                <w:szCs w:val="20"/>
                <w:vertAlign w:val="superscript"/>
              </w:rPr>
            </w:pPr>
            <w:r w:rsidRPr="003E51C1">
              <w:rPr>
                <w:sz w:val="20"/>
                <w:szCs w:val="20"/>
              </w:rPr>
              <w:t xml:space="preserve">                     до 3</w:t>
            </w:r>
            <w:r w:rsidRPr="003E51C1">
              <w:rPr>
                <w:sz w:val="20"/>
                <w:szCs w:val="20"/>
                <w:vertAlign w:val="superscript"/>
              </w:rPr>
              <w:t>о</w:t>
            </w:r>
          </w:p>
          <w:p w:rsidR="003E51C1" w:rsidRPr="003E51C1" w:rsidRDefault="003E51C1" w:rsidP="003E51C1">
            <w:pPr>
              <w:jc w:val="both"/>
              <w:rPr>
                <w:sz w:val="20"/>
                <w:szCs w:val="20"/>
                <w:vertAlign w:val="superscript"/>
              </w:rPr>
            </w:pPr>
            <w:r w:rsidRPr="003E51C1">
              <w:rPr>
                <w:sz w:val="20"/>
                <w:szCs w:val="20"/>
              </w:rPr>
              <w:t xml:space="preserve">                     3–5</w:t>
            </w:r>
            <w:r w:rsidRPr="003E51C1">
              <w:rPr>
                <w:sz w:val="20"/>
                <w:szCs w:val="20"/>
                <w:vertAlign w:val="superscript"/>
              </w:rPr>
              <w:t>о</w:t>
            </w:r>
          </w:p>
          <w:p w:rsidR="003E51C1" w:rsidRPr="003E51C1" w:rsidRDefault="003E51C1" w:rsidP="003E51C1">
            <w:pPr>
              <w:jc w:val="both"/>
              <w:rPr>
                <w:sz w:val="20"/>
                <w:szCs w:val="20"/>
              </w:rPr>
            </w:pPr>
            <w:r w:rsidRPr="003E51C1">
              <w:rPr>
                <w:sz w:val="20"/>
                <w:szCs w:val="20"/>
                <w:vertAlign w:val="superscript"/>
              </w:rPr>
              <w:t xml:space="preserve">                              </w:t>
            </w:r>
            <w:r w:rsidRPr="003E51C1">
              <w:rPr>
                <w:sz w:val="20"/>
                <w:szCs w:val="20"/>
              </w:rPr>
              <w:t>5</w:t>
            </w:r>
            <w:r w:rsidRPr="003E51C1">
              <w:rPr>
                <w:sz w:val="20"/>
                <w:szCs w:val="20"/>
                <w:vertAlign w:val="superscript"/>
              </w:rPr>
              <w:t>о</w:t>
            </w:r>
          </w:p>
        </w:tc>
        <w:tc>
          <w:tcPr>
            <w:tcW w:w="1332" w:type="dxa"/>
            <w:vAlign w:val="center"/>
          </w:tcPr>
          <w:p w:rsidR="003E51C1" w:rsidRPr="003E51C1" w:rsidRDefault="003E51C1" w:rsidP="003E51C1">
            <w:pPr>
              <w:jc w:val="center"/>
              <w:rPr>
                <w:sz w:val="20"/>
                <w:szCs w:val="20"/>
              </w:rPr>
            </w:pPr>
          </w:p>
          <w:p w:rsidR="003E51C1" w:rsidRPr="003E51C1" w:rsidRDefault="003E51C1" w:rsidP="003E51C1">
            <w:pPr>
              <w:jc w:val="center"/>
              <w:rPr>
                <w:sz w:val="20"/>
                <w:szCs w:val="20"/>
              </w:rPr>
            </w:pPr>
            <w:r w:rsidRPr="003E51C1">
              <w:rPr>
                <w:sz w:val="20"/>
                <w:szCs w:val="20"/>
              </w:rPr>
              <w:t>3</w:t>
            </w:r>
          </w:p>
          <w:p w:rsidR="003E51C1" w:rsidRPr="003E51C1" w:rsidRDefault="003E51C1" w:rsidP="003E51C1">
            <w:pPr>
              <w:jc w:val="center"/>
              <w:rPr>
                <w:sz w:val="20"/>
                <w:szCs w:val="20"/>
              </w:rPr>
            </w:pPr>
            <w:r w:rsidRPr="003E51C1">
              <w:rPr>
                <w:sz w:val="20"/>
                <w:szCs w:val="20"/>
              </w:rPr>
              <w:t>2</w:t>
            </w:r>
          </w:p>
          <w:p w:rsidR="003E51C1" w:rsidRPr="003E51C1" w:rsidRDefault="003E51C1" w:rsidP="003E51C1">
            <w:pPr>
              <w:jc w:val="center"/>
              <w:rPr>
                <w:sz w:val="20"/>
                <w:szCs w:val="20"/>
              </w:rPr>
            </w:pPr>
            <w:r w:rsidRPr="003E51C1">
              <w:rPr>
                <w:sz w:val="20"/>
                <w:szCs w:val="20"/>
              </w:rPr>
              <w:t>1</w:t>
            </w:r>
          </w:p>
        </w:tc>
        <w:tc>
          <w:tcPr>
            <w:tcW w:w="1332" w:type="dxa"/>
            <w:vAlign w:val="center"/>
          </w:tcPr>
          <w:p w:rsidR="003E51C1" w:rsidRPr="003E51C1" w:rsidRDefault="003E51C1" w:rsidP="003E51C1">
            <w:pPr>
              <w:jc w:val="center"/>
              <w:rPr>
                <w:sz w:val="20"/>
                <w:szCs w:val="20"/>
              </w:rPr>
            </w:pPr>
          </w:p>
          <w:p w:rsidR="003E51C1" w:rsidRPr="003E51C1" w:rsidRDefault="003E51C1" w:rsidP="003E51C1">
            <w:pPr>
              <w:jc w:val="center"/>
              <w:rPr>
                <w:sz w:val="20"/>
                <w:szCs w:val="20"/>
              </w:rPr>
            </w:pPr>
            <w:r w:rsidRPr="003E51C1">
              <w:rPr>
                <w:sz w:val="20"/>
                <w:szCs w:val="20"/>
              </w:rPr>
              <w:t>2</w:t>
            </w:r>
          </w:p>
          <w:p w:rsidR="003E51C1" w:rsidRPr="003E51C1" w:rsidRDefault="003E51C1" w:rsidP="003E51C1">
            <w:pPr>
              <w:jc w:val="center"/>
              <w:rPr>
                <w:sz w:val="20"/>
                <w:szCs w:val="20"/>
              </w:rPr>
            </w:pPr>
            <w:r w:rsidRPr="003E51C1">
              <w:rPr>
                <w:sz w:val="20"/>
                <w:szCs w:val="20"/>
              </w:rPr>
              <w:t>1</w:t>
            </w:r>
          </w:p>
          <w:p w:rsidR="003E51C1" w:rsidRPr="003E51C1" w:rsidRDefault="003E51C1" w:rsidP="003E51C1">
            <w:pPr>
              <w:jc w:val="center"/>
              <w:rPr>
                <w:sz w:val="20"/>
                <w:szCs w:val="20"/>
              </w:rPr>
            </w:pPr>
            <w:r w:rsidRPr="003E51C1">
              <w:rPr>
                <w:sz w:val="20"/>
                <w:szCs w:val="20"/>
              </w:rPr>
              <w:t>0</w:t>
            </w:r>
          </w:p>
        </w:tc>
        <w:tc>
          <w:tcPr>
            <w:tcW w:w="1333" w:type="dxa"/>
            <w:vAlign w:val="center"/>
          </w:tcPr>
          <w:p w:rsidR="003E51C1" w:rsidRPr="003E51C1" w:rsidRDefault="003E51C1" w:rsidP="003E51C1">
            <w:pPr>
              <w:jc w:val="center"/>
              <w:rPr>
                <w:sz w:val="20"/>
                <w:szCs w:val="20"/>
              </w:rPr>
            </w:pPr>
          </w:p>
          <w:p w:rsidR="003E51C1" w:rsidRPr="003E51C1" w:rsidRDefault="003E51C1" w:rsidP="003E51C1">
            <w:pPr>
              <w:jc w:val="center"/>
              <w:rPr>
                <w:sz w:val="20"/>
                <w:szCs w:val="20"/>
              </w:rPr>
            </w:pPr>
            <w:r w:rsidRPr="003E51C1">
              <w:rPr>
                <w:sz w:val="20"/>
                <w:szCs w:val="20"/>
              </w:rPr>
              <w:t>2</w:t>
            </w:r>
          </w:p>
          <w:p w:rsidR="003E51C1" w:rsidRPr="003E51C1" w:rsidRDefault="003E51C1" w:rsidP="003E51C1">
            <w:pPr>
              <w:jc w:val="center"/>
              <w:rPr>
                <w:sz w:val="20"/>
                <w:szCs w:val="20"/>
              </w:rPr>
            </w:pPr>
            <w:r w:rsidRPr="003E51C1">
              <w:rPr>
                <w:sz w:val="20"/>
                <w:szCs w:val="20"/>
              </w:rPr>
              <w:t>1</w:t>
            </w:r>
          </w:p>
          <w:p w:rsidR="003E51C1" w:rsidRPr="003E51C1" w:rsidRDefault="003E51C1" w:rsidP="003E51C1">
            <w:pPr>
              <w:jc w:val="center"/>
              <w:rPr>
                <w:sz w:val="20"/>
                <w:szCs w:val="20"/>
              </w:rPr>
            </w:pPr>
            <w:r w:rsidRPr="003E51C1">
              <w:rPr>
                <w:sz w:val="20"/>
                <w:szCs w:val="20"/>
              </w:rPr>
              <w:t>0</w:t>
            </w:r>
          </w:p>
        </w:tc>
        <w:tc>
          <w:tcPr>
            <w:tcW w:w="1332" w:type="dxa"/>
            <w:vAlign w:val="center"/>
          </w:tcPr>
          <w:p w:rsidR="003E51C1" w:rsidRPr="003E51C1" w:rsidRDefault="003E51C1" w:rsidP="003E51C1">
            <w:pPr>
              <w:jc w:val="center"/>
              <w:rPr>
                <w:sz w:val="20"/>
                <w:szCs w:val="20"/>
              </w:rPr>
            </w:pPr>
          </w:p>
          <w:p w:rsidR="003E51C1" w:rsidRPr="003E51C1" w:rsidRDefault="003E51C1" w:rsidP="003E51C1">
            <w:pPr>
              <w:jc w:val="center"/>
              <w:rPr>
                <w:sz w:val="20"/>
                <w:szCs w:val="20"/>
              </w:rPr>
            </w:pPr>
            <w:r w:rsidRPr="003E51C1">
              <w:rPr>
                <w:sz w:val="20"/>
                <w:szCs w:val="20"/>
              </w:rPr>
              <w:t>3</w:t>
            </w:r>
          </w:p>
          <w:p w:rsidR="003E51C1" w:rsidRPr="003E51C1" w:rsidRDefault="003E51C1" w:rsidP="003E51C1">
            <w:pPr>
              <w:jc w:val="center"/>
              <w:rPr>
                <w:sz w:val="20"/>
                <w:szCs w:val="20"/>
              </w:rPr>
            </w:pPr>
            <w:r w:rsidRPr="003E51C1">
              <w:rPr>
                <w:sz w:val="20"/>
                <w:szCs w:val="20"/>
              </w:rPr>
              <w:t>1</w:t>
            </w:r>
          </w:p>
          <w:p w:rsidR="003E51C1" w:rsidRPr="003E51C1" w:rsidRDefault="003E51C1" w:rsidP="003E51C1">
            <w:pPr>
              <w:jc w:val="center"/>
              <w:rPr>
                <w:sz w:val="20"/>
                <w:szCs w:val="20"/>
              </w:rPr>
            </w:pPr>
            <w:r w:rsidRPr="003E51C1">
              <w:rPr>
                <w:sz w:val="20"/>
                <w:szCs w:val="20"/>
              </w:rPr>
              <w:t>1</w:t>
            </w:r>
          </w:p>
        </w:tc>
        <w:tc>
          <w:tcPr>
            <w:tcW w:w="1333" w:type="dxa"/>
            <w:vAlign w:val="center"/>
          </w:tcPr>
          <w:p w:rsidR="003E51C1" w:rsidRPr="003E51C1" w:rsidRDefault="003E51C1" w:rsidP="003E51C1">
            <w:pPr>
              <w:jc w:val="center"/>
              <w:rPr>
                <w:sz w:val="20"/>
                <w:szCs w:val="20"/>
              </w:rPr>
            </w:pPr>
          </w:p>
          <w:p w:rsidR="003E51C1" w:rsidRPr="003E51C1" w:rsidRDefault="003E51C1" w:rsidP="003E51C1">
            <w:pPr>
              <w:jc w:val="center"/>
              <w:rPr>
                <w:sz w:val="20"/>
                <w:szCs w:val="20"/>
              </w:rPr>
            </w:pPr>
            <w:r w:rsidRPr="003E51C1">
              <w:rPr>
                <w:sz w:val="20"/>
                <w:szCs w:val="20"/>
              </w:rPr>
              <w:t>3</w:t>
            </w:r>
          </w:p>
          <w:p w:rsidR="003E51C1" w:rsidRPr="003E51C1" w:rsidRDefault="003E51C1" w:rsidP="003E51C1">
            <w:pPr>
              <w:jc w:val="center"/>
              <w:rPr>
                <w:sz w:val="20"/>
                <w:szCs w:val="20"/>
              </w:rPr>
            </w:pPr>
            <w:r w:rsidRPr="003E51C1">
              <w:rPr>
                <w:sz w:val="20"/>
                <w:szCs w:val="20"/>
              </w:rPr>
              <w:t>2</w:t>
            </w:r>
          </w:p>
          <w:p w:rsidR="003E51C1" w:rsidRPr="003E51C1" w:rsidRDefault="003E51C1" w:rsidP="003E51C1">
            <w:pPr>
              <w:jc w:val="center"/>
              <w:rPr>
                <w:sz w:val="20"/>
                <w:szCs w:val="20"/>
              </w:rPr>
            </w:pPr>
            <w:r w:rsidRPr="003E51C1">
              <w:rPr>
                <w:sz w:val="20"/>
                <w:szCs w:val="20"/>
              </w:rPr>
              <w:t>1</w:t>
            </w:r>
          </w:p>
        </w:tc>
      </w:tr>
      <w:tr w:rsidR="003E51C1" w:rsidRPr="003E51C1" w:rsidTr="003E51C1">
        <w:tc>
          <w:tcPr>
            <w:tcW w:w="2751" w:type="dxa"/>
          </w:tcPr>
          <w:p w:rsidR="003E51C1" w:rsidRPr="003E51C1" w:rsidRDefault="003E51C1" w:rsidP="003E51C1">
            <w:pPr>
              <w:jc w:val="both"/>
              <w:rPr>
                <w:sz w:val="20"/>
                <w:szCs w:val="20"/>
              </w:rPr>
            </w:pPr>
            <w:r w:rsidRPr="003E51C1">
              <w:rPr>
                <w:sz w:val="20"/>
                <w:szCs w:val="20"/>
              </w:rPr>
              <w:t>Преобладание тяжелосуглин</w:t>
            </w:r>
            <w:r w:rsidRPr="003E51C1">
              <w:rPr>
                <w:sz w:val="20"/>
                <w:szCs w:val="20"/>
              </w:rPr>
              <w:t>и</w:t>
            </w:r>
            <w:r w:rsidRPr="003E51C1">
              <w:rPr>
                <w:sz w:val="20"/>
                <w:szCs w:val="20"/>
              </w:rPr>
              <w:t>стых и глинистых почв</w:t>
            </w:r>
          </w:p>
        </w:tc>
        <w:tc>
          <w:tcPr>
            <w:tcW w:w="1332" w:type="dxa"/>
            <w:vAlign w:val="center"/>
          </w:tcPr>
          <w:p w:rsidR="003E51C1" w:rsidRPr="003E51C1" w:rsidRDefault="003E51C1" w:rsidP="003E51C1">
            <w:pPr>
              <w:jc w:val="center"/>
              <w:rPr>
                <w:sz w:val="20"/>
                <w:szCs w:val="20"/>
              </w:rPr>
            </w:pPr>
            <w:r w:rsidRPr="003E51C1">
              <w:rPr>
                <w:sz w:val="20"/>
                <w:szCs w:val="20"/>
              </w:rPr>
              <w:t>1</w:t>
            </w:r>
          </w:p>
        </w:tc>
        <w:tc>
          <w:tcPr>
            <w:tcW w:w="1332" w:type="dxa"/>
            <w:vAlign w:val="center"/>
          </w:tcPr>
          <w:p w:rsidR="003E51C1" w:rsidRPr="003E51C1" w:rsidRDefault="003E51C1" w:rsidP="003E51C1">
            <w:pPr>
              <w:jc w:val="center"/>
              <w:rPr>
                <w:sz w:val="20"/>
                <w:szCs w:val="20"/>
              </w:rPr>
            </w:pPr>
            <w:r w:rsidRPr="003E51C1">
              <w:rPr>
                <w:sz w:val="20"/>
                <w:szCs w:val="20"/>
              </w:rPr>
              <w:t>0</w:t>
            </w:r>
          </w:p>
        </w:tc>
        <w:tc>
          <w:tcPr>
            <w:tcW w:w="1333" w:type="dxa"/>
            <w:vAlign w:val="center"/>
          </w:tcPr>
          <w:p w:rsidR="003E51C1" w:rsidRPr="003E51C1" w:rsidRDefault="003E51C1" w:rsidP="003E51C1">
            <w:pPr>
              <w:jc w:val="center"/>
              <w:rPr>
                <w:sz w:val="20"/>
                <w:szCs w:val="20"/>
              </w:rPr>
            </w:pPr>
            <w:r w:rsidRPr="003E51C1">
              <w:rPr>
                <w:sz w:val="20"/>
                <w:szCs w:val="20"/>
              </w:rPr>
              <w:t>0</w:t>
            </w:r>
          </w:p>
        </w:tc>
        <w:tc>
          <w:tcPr>
            <w:tcW w:w="1332" w:type="dxa"/>
            <w:vAlign w:val="center"/>
          </w:tcPr>
          <w:p w:rsidR="003E51C1" w:rsidRPr="003E51C1" w:rsidRDefault="003E51C1" w:rsidP="003E51C1">
            <w:pPr>
              <w:jc w:val="center"/>
              <w:rPr>
                <w:sz w:val="20"/>
                <w:szCs w:val="20"/>
              </w:rPr>
            </w:pPr>
            <w:r w:rsidRPr="003E51C1">
              <w:rPr>
                <w:sz w:val="20"/>
                <w:szCs w:val="20"/>
              </w:rPr>
              <w:t>2</w:t>
            </w:r>
          </w:p>
        </w:tc>
        <w:tc>
          <w:tcPr>
            <w:tcW w:w="1333" w:type="dxa"/>
            <w:vAlign w:val="center"/>
          </w:tcPr>
          <w:p w:rsidR="003E51C1" w:rsidRPr="003E51C1" w:rsidRDefault="003E51C1" w:rsidP="003E51C1">
            <w:pPr>
              <w:jc w:val="center"/>
              <w:rPr>
                <w:sz w:val="20"/>
                <w:szCs w:val="20"/>
              </w:rPr>
            </w:pPr>
            <w:r w:rsidRPr="003E51C1">
              <w:rPr>
                <w:sz w:val="20"/>
                <w:szCs w:val="20"/>
              </w:rPr>
              <w:t>2</w:t>
            </w:r>
          </w:p>
        </w:tc>
      </w:tr>
      <w:tr w:rsidR="003E51C1" w:rsidRPr="003E51C1" w:rsidTr="003E51C1">
        <w:tc>
          <w:tcPr>
            <w:tcW w:w="2751" w:type="dxa"/>
          </w:tcPr>
          <w:p w:rsidR="003E51C1" w:rsidRPr="003E51C1" w:rsidRDefault="003E51C1" w:rsidP="003E51C1">
            <w:pPr>
              <w:jc w:val="both"/>
              <w:rPr>
                <w:sz w:val="20"/>
                <w:szCs w:val="20"/>
              </w:rPr>
            </w:pPr>
            <w:r w:rsidRPr="003E51C1">
              <w:rPr>
                <w:sz w:val="20"/>
                <w:szCs w:val="20"/>
              </w:rPr>
              <w:t>Преобладание избыточно увлажненных земель</w:t>
            </w:r>
          </w:p>
        </w:tc>
        <w:tc>
          <w:tcPr>
            <w:tcW w:w="1332" w:type="dxa"/>
            <w:vAlign w:val="center"/>
          </w:tcPr>
          <w:p w:rsidR="003E51C1" w:rsidRPr="003E51C1" w:rsidRDefault="003E51C1" w:rsidP="003E51C1">
            <w:pPr>
              <w:jc w:val="center"/>
              <w:rPr>
                <w:sz w:val="20"/>
                <w:szCs w:val="20"/>
              </w:rPr>
            </w:pPr>
            <w:r w:rsidRPr="003E51C1">
              <w:rPr>
                <w:sz w:val="20"/>
                <w:szCs w:val="20"/>
              </w:rPr>
              <w:t>1</w:t>
            </w:r>
          </w:p>
        </w:tc>
        <w:tc>
          <w:tcPr>
            <w:tcW w:w="1332" w:type="dxa"/>
            <w:vAlign w:val="center"/>
          </w:tcPr>
          <w:p w:rsidR="003E51C1" w:rsidRPr="003E51C1" w:rsidRDefault="003E51C1" w:rsidP="003E51C1">
            <w:pPr>
              <w:jc w:val="center"/>
              <w:rPr>
                <w:sz w:val="20"/>
                <w:szCs w:val="20"/>
              </w:rPr>
            </w:pPr>
            <w:r w:rsidRPr="003E51C1">
              <w:rPr>
                <w:sz w:val="20"/>
                <w:szCs w:val="20"/>
              </w:rPr>
              <w:t>0</w:t>
            </w:r>
          </w:p>
        </w:tc>
        <w:tc>
          <w:tcPr>
            <w:tcW w:w="1333" w:type="dxa"/>
            <w:vAlign w:val="center"/>
          </w:tcPr>
          <w:p w:rsidR="003E51C1" w:rsidRPr="003E51C1" w:rsidRDefault="003E51C1" w:rsidP="003E51C1">
            <w:pPr>
              <w:jc w:val="center"/>
              <w:rPr>
                <w:sz w:val="20"/>
                <w:szCs w:val="20"/>
              </w:rPr>
            </w:pPr>
            <w:r w:rsidRPr="003E51C1">
              <w:rPr>
                <w:sz w:val="20"/>
                <w:szCs w:val="20"/>
              </w:rPr>
              <w:t>0</w:t>
            </w:r>
          </w:p>
        </w:tc>
        <w:tc>
          <w:tcPr>
            <w:tcW w:w="1332" w:type="dxa"/>
            <w:vAlign w:val="center"/>
          </w:tcPr>
          <w:p w:rsidR="003E51C1" w:rsidRPr="003E51C1" w:rsidRDefault="003E51C1" w:rsidP="003E51C1">
            <w:pPr>
              <w:jc w:val="center"/>
              <w:rPr>
                <w:sz w:val="20"/>
                <w:szCs w:val="20"/>
              </w:rPr>
            </w:pPr>
            <w:r w:rsidRPr="003E51C1">
              <w:rPr>
                <w:sz w:val="20"/>
                <w:szCs w:val="20"/>
              </w:rPr>
              <w:t>2</w:t>
            </w:r>
          </w:p>
        </w:tc>
        <w:tc>
          <w:tcPr>
            <w:tcW w:w="1333" w:type="dxa"/>
            <w:vAlign w:val="center"/>
          </w:tcPr>
          <w:p w:rsidR="003E51C1" w:rsidRPr="003E51C1" w:rsidRDefault="003E51C1" w:rsidP="003E51C1">
            <w:pPr>
              <w:jc w:val="center"/>
              <w:rPr>
                <w:sz w:val="20"/>
                <w:szCs w:val="20"/>
              </w:rPr>
            </w:pPr>
            <w:r w:rsidRPr="003E51C1">
              <w:rPr>
                <w:sz w:val="20"/>
                <w:szCs w:val="20"/>
              </w:rPr>
              <w:t>2</w:t>
            </w:r>
          </w:p>
        </w:tc>
      </w:tr>
      <w:tr w:rsidR="003E51C1" w:rsidRPr="003E51C1" w:rsidTr="003E51C1">
        <w:tc>
          <w:tcPr>
            <w:tcW w:w="2751" w:type="dxa"/>
          </w:tcPr>
          <w:p w:rsidR="003E51C1" w:rsidRPr="003E51C1" w:rsidRDefault="003E51C1" w:rsidP="003E51C1">
            <w:pPr>
              <w:jc w:val="both"/>
              <w:rPr>
                <w:sz w:val="20"/>
                <w:szCs w:val="20"/>
              </w:rPr>
            </w:pPr>
            <w:r w:rsidRPr="003E51C1">
              <w:rPr>
                <w:sz w:val="20"/>
                <w:szCs w:val="20"/>
              </w:rPr>
              <w:t>Удаленность от хозцентров и населенных пунктов, км:</w:t>
            </w:r>
          </w:p>
          <w:p w:rsidR="003E51C1" w:rsidRPr="003E51C1" w:rsidRDefault="003E51C1" w:rsidP="003E51C1">
            <w:pPr>
              <w:jc w:val="both"/>
              <w:rPr>
                <w:sz w:val="20"/>
                <w:szCs w:val="20"/>
              </w:rPr>
            </w:pPr>
            <w:r w:rsidRPr="003E51C1">
              <w:rPr>
                <w:sz w:val="20"/>
                <w:szCs w:val="20"/>
              </w:rPr>
              <w:t xml:space="preserve">                       до 1</w:t>
            </w:r>
          </w:p>
          <w:p w:rsidR="003E51C1" w:rsidRPr="003E51C1" w:rsidRDefault="003E51C1" w:rsidP="003E51C1">
            <w:pPr>
              <w:jc w:val="both"/>
              <w:rPr>
                <w:sz w:val="20"/>
                <w:szCs w:val="20"/>
              </w:rPr>
            </w:pPr>
            <w:r w:rsidRPr="003E51C1">
              <w:rPr>
                <w:sz w:val="20"/>
                <w:szCs w:val="20"/>
              </w:rPr>
              <w:t xml:space="preserve">                       1–3</w:t>
            </w:r>
          </w:p>
          <w:p w:rsidR="003E51C1" w:rsidRPr="003E51C1" w:rsidRDefault="003E51C1" w:rsidP="003E51C1">
            <w:pPr>
              <w:jc w:val="both"/>
              <w:rPr>
                <w:sz w:val="20"/>
                <w:szCs w:val="20"/>
              </w:rPr>
            </w:pPr>
            <w:r w:rsidRPr="003E51C1">
              <w:rPr>
                <w:sz w:val="20"/>
                <w:szCs w:val="20"/>
              </w:rPr>
              <w:t xml:space="preserve">                       3–5</w:t>
            </w:r>
          </w:p>
          <w:p w:rsidR="003E51C1" w:rsidRPr="003E51C1" w:rsidRDefault="003E51C1" w:rsidP="003E51C1">
            <w:pPr>
              <w:jc w:val="both"/>
              <w:rPr>
                <w:sz w:val="20"/>
                <w:szCs w:val="20"/>
              </w:rPr>
            </w:pPr>
            <w:r w:rsidRPr="003E51C1">
              <w:rPr>
                <w:sz w:val="20"/>
                <w:szCs w:val="20"/>
              </w:rPr>
              <w:t xml:space="preserve">                        более 5</w:t>
            </w:r>
          </w:p>
        </w:tc>
        <w:tc>
          <w:tcPr>
            <w:tcW w:w="1332" w:type="dxa"/>
            <w:vAlign w:val="center"/>
          </w:tcPr>
          <w:p w:rsidR="003E51C1" w:rsidRPr="003E51C1" w:rsidRDefault="003E51C1" w:rsidP="003E51C1">
            <w:pPr>
              <w:jc w:val="center"/>
              <w:rPr>
                <w:sz w:val="20"/>
                <w:szCs w:val="20"/>
              </w:rPr>
            </w:pPr>
          </w:p>
          <w:p w:rsidR="003E51C1" w:rsidRPr="003E51C1" w:rsidRDefault="003E51C1" w:rsidP="003E51C1">
            <w:pPr>
              <w:jc w:val="center"/>
              <w:rPr>
                <w:sz w:val="20"/>
                <w:szCs w:val="20"/>
              </w:rPr>
            </w:pPr>
          </w:p>
          <w:p w:rsidR="003E51C1" w:rsidRPr="003E51C1" w:rsidRDefault="003E51C1" w:rsidP="003E51C1">
            <w:pPr>
              <w:jc w:val="center"/>
              <w:rPr>
                <w:sz w:val="20"/>
                <w:szCs w:val="20"/>
              </w:rPr>
            </w:pPr>
            <w:r w:rsidRPr="003E51C1">
              <w:rPr>
                <w:sz w:val="20"/>
                <w:szCs w:val="20"/>
              </w:rPr>
              <w:t>3</w:t>
            </w:r>
          </w:p>
          <w:p w:rsidR="003E51C1" w:rsidRPr="003E51C1" w:rsidRDefault="003E51C1" w:rsidP="003E51C1">
            <w:pPr>
              <w:jc w:val="center"/>
              <w:rPr>
                <w:sz w:val="20"/>
                <w:szCs w:val="20"/>
              </w:rPr>
            </w:pPr>
            <w:r w:rsidRPr="003E51C1">
              <w:rPr>
                <w:sz w:val="20"/>
                <w:szCs w:val="20"/>
              </w:rPr>
              <w:t>3</w:t>
            </w:r>
          </w:p>
          <w:p w:rsidR="003E51C1" w:rsidRPr="003E51C1" w:rsidRDefault="003E51C1" w:rsidP="003E51C1">
            <w:pPr>
              <w:jc w:val="center"/>
              <w:rPr>
                <w:sz w:val="20"/>
                <w:szCs w:val="20"/>
              </w:rPr>
            </w:pPr>
            <w:r w:rsidRPr="003E51C1">
              <w:rPr>
                <w:sz w:val="20"/>
                <w:szCs w:val="20"/>
              </w:rPr>
              <w:t>2</w:t>
            </w:r>
          </w:p>
          <w:p w:rsidR="003E51C1" w:rsidRPr="003E51C1" w:rsidRDefault="003E51C1" w:rsidP="003E51C1">
            <w:pPr>
              <w:jc w:val="center"/>
              <w:rPr>
                <w:sz w:val="20"/>
                <w:szCs w:val="20"/>
              </w:rPr>
            </w:pPr>
            <w:r w:rsidRPr="003E51C1">
              <w:rPr>
                <w:sz w:val="20"/>
                <w:szCs w:val="20"/>
              </w:rPr>
              <w:t>1</w:t>
            </w:r>
          </w:p>
        </w:tc>
        <w:tc>
          <w:tcPr>
            <w:tcW w:w="1332" w:type="dxa"/>
            <w:vAlign w:val="center"/>
          </w:tcPr>
          <w:p w:rsidR="003E51C1" w:rsidRPr="003E51C1" w:rsidRDefault="003E51C1" w:rsidP="003E51C1">
            <w:pPr>
              <w:jc w:val="center"/>
              <w:rPr>
                <w:sz w:val="20"/>
                <w:szCs w:val="20"/>
              </w:rPr>
            </w:pPr>
          </w:p>
          <w:p w:rsidR="003E51C1" w:rsidRPr="003E51C1" w:rsidRDefault="003E51C1" w:rsidP="003E51C1">
            <w:pPr>
              <w:jc w:val="center"/>
              <w:rPr>
                <w:sz w:val="20"/>
                <w:szCs w:val="20"/>
              </w:rPr>
            </w:pPr>
          </w:p>
          <w:p w:rsidR="003E51C1" w:rsidRPr="003E51C1" w:rsidRDefault="003E51C1" w:rsidP="003E51C1">
            <w:pPr>
              <w:jc w:val="center"/>
              <w:rPr>
                <w:sz w:val="20"/>
                <w:szCs w:val="20"/>
              </w:rPr>
            </w:pPr>
            <w:r w:rsidRPr="003E51C1">
              <w:rPr>
                <w:sz w:val="20"/>
                <w:szCs w:val="20"/>
              </w:rPr>
              <w:t>3</w:t>
            </w:r>
          </w:p>
          <w:p w:rsidR="003E51C1" w:rsidRPr="003E51C1" w:rsidRDefault="003E51C1" w:rsidP="003E51C1">
            <w:pPr>
              <w:jc w:val="center"/>
              <w:rPr>
                <w:sz w:val="20"/>
                <w:szCs w:val="20"/>
              </w:rPr>
            </w:pPr>
            <w:r w:rsidRPr="003E51C1">
              <w:rPr>
                <w:sz w:val="20"/>
                <w:szCs w:val="20"/>
              </w:rPr>
              <w:t>2</w:t>
            </w:r>
          </w:p>
          <w:p w:rsidR="003E51C1" w:rsidRPr="003E51C1" w:rsidRDefault="003E51C1" w:rsidP="003E51C1">
            <w:pPr>
              <w:jc w:val="center"/>
              <w:rPr>
                <w:sz w:val="20"/>
                <w:szCs w:val="20"/>
              </w:rPr>
            </w:pPr>
            <w:r w:rsidRPr="003E51C1">
              <w:rPr>
                <w:sz w:val="20"/>
                <w:szCs w:val="20"/>
              </w:rPr>
              <w:t>1</w:t>
            </w:r>
          </w:p>
          <w:p w:rsidR="003E51C1" w:rsidRPr="003E51C1" w:rsidRDefault="003E51C1" w:rsidP="003E51C1">
            <w:pPr>
              <w:jc w:val="center"/>
              <w:rPr>
                <w:sz w:val="20"/>
                <w:szCs w:val="20"/>
              </w:rPr>
            </w:pPr>
            <w:r w:rsidRPr="003E51C1">
              <w:rPr>
                <w:sz w:val="20"/>
                <w:szCs w:val="20"/>
              </w:rPr>
              <w:t>0</w:t>
            </w:r>
          </w:p>
        </w:tc>
        <w:tc>
          <w:tcPr>
            <w:tcW w:w="1333" w:type="dxa"/>
            <w:vAlign w:val="center"/>
          </w:tcPr>
          <w:p w:rsidR="003E51C1" w:rsidRPr="003E51C1" w:rsidRDefault="003E51C1" w:rsidP="003E51C1">
            <w:pPr>
              <w:jc w:val="center"/>
              <w:rPr>
                <w:sz w:val="20"/>
                <w:szCs w:val="20"/>
              </w:rPr>
            </w:pPr>
          </w:p>
          <w:p w:rsidR="003E51C1" w:rsidRPr="003E51C1" w:rsidRDefault="003E51C1" w:rsidP="003E51C1">
            <w:pPr>
              <w:jc w:val="center"/>
              <w:rPr>
                <w:sz w:val="20"/>
                <w:szCs w:val="20"/>
              </w:rPr>
            </w:pPr>
          </w:p>
          <w:p w:rsidR="003E51C1" w:rsidRPr="003E51C1" w:rsidRDefault="003E51C1" w:rsidP="003E51C1">
            <w:pPr>
              <w:jc w:val="center"/>
              <w:rPr>
                <w:sz w:val="20"/>
                <w:szCs w:val="20"/>
              </w:rPr>
            </w:pPr>
            <w:r w:rsidRPr="003E51C1">
              <w:rPr>
                <w:sz w:val="20"/>
                <w:szCs w:val="20"/>
              </w:rPr>
              <w:t>3</w:t>
            </w:r>
          </w:p>
          <w:p w:rsidR="003E51C1" w:rsidRPr="003E51C1" w:rsidRDefault="003E51C1" w:rsidP="003E51C1">
            <w:pPr>
              <w:jc w:val="center"/>
              <w:rPr>
                <w:sz w:val="20"/>
                <w:szCs w:val="20"/>
              </w:rPr>
            </w:pPr>
            <w:r w:rsidRPr="003E51C1">
              <w:rPr>
                <w:sz w:val="20"/>
                <w:szCs w:val="20"/>
              </w:rPr>
              <w:t>1</w:t>
            </w:r>
          </w:p>
          <w:p w:rsidR="003E51C1" w:rsidRPr="003E51C1" w:rsidRDefault="003E51C1" w:rsidP="003E51C1">
            <w:pPr>
              <w:jc w:val="center"/>
              <w:rPr>
                <w:sz w:val="20"/>
                <w:szCs w:val="20"/>
              </w:rPr>
            </w:pPr>
            <w:r w:rsidRPr="003E51C1">
              <w:rPr>
                <w:sz w:val="20"/>
                <w:szCs w:val="20"/>
              </w:rPr>
              <w:t>0</w:t>
            </w:r>
          </w:p>
          <w:p w:rsidR="003E51C1" w:rsidRPr="003E51C1" w:rsidRDefault="003E51C1" w:rsidP="003E51C1">
            <w:pPr>
              <w:jc w:val="center"/>
              <w:rPr>
                <w:sz w:val="20"/>
                <w:szCs w:val="20"/>
              </w:rPr>
            </w:pPr>
            <w:r w:rsidRPr="003E51C1">
              <w:rPr>
                <w:sz w:val="20"/>
                <w:szCs w:val="20"/>
              </w:rPr>
              <w:t>0</w:t>
            </w:r>
          </w:p>
        </w:tc>
        <w:tc>
          <w:tcPr>
            <w:tcW w:w="1332" w:type="dxa"/>
            <w:vAlign w:val="center"/>
          </w:tcPr>
          <w:p w:rsidR="003E51C1" w:rsidRPr="003E51C1" w:rsidRDefault="003E51C1" w:rsidP="003E51C1">
            <w:pPr>
              <w:jc w:val="center"/>
              <w:rPr>
                <w:sz w:val="20"/>
                <w:szCs w:val="20"/>
              </w:rPr>
            </w:pPr>
          </w:p>
          <w:p w:rsidR="003E51C1" w:rsidRPr="003E51C1" w:rsidRDefault="003E51C1" w:rsidP="003E51C1">
            <w:pPr>
              <w:jc w:val="center"/>
              <w:rPr>
                <w:sz w:val="20"/>
                <w:szCs w:val="20"/>
              </w:rPr>
            </w:pPr>
          </w:p>
          <w:p w:rsidR="003E51C1" w:rsidRPr="003E51C1" w:rsidRDefault="003E51C1" w:rsidP="003E51C1">
            <w:pPr>
              <w:jc w:val="center"/>
              <w:rPr>
                <w:sz w:val="20"/>
                <w:szCs w:val="20"/>
              </w:rPr>
            </w:pPr>
            <w:r w:rsidRPr="003E51C1">
              <w:rPr>
                <w:sz w:val="20"/>
                <w:szCs w:val="20"/>
              </w:rPr>
              <w:t>–</w:t>
            </w:r>
          </w:p>
          <w:p w:rsidR="003E51C1" w:rsidRPr="003E51C1" w:rsidRDefault="003E51C1" w:rsidP="003E51C1">
            <w:pPr>
              <w:jc w:val="center"/>
              <w:rPr>
                <w:sz w:val="20"/>
                <w:szCs w:val="20"/>
              </w:rPr>
            </w:pPr>
            <w:r w:rsidRPr="003E51C1">
              <w:rPr>
                <w:sz w:val="20"/>
                <w:szCs w:val="20"/>
              </w:rPr>
              <w:t>–</w:t>
            </w:r>
          </w:p>
          <w:p w:rsidR="003E51C1" w:rsidRPr="003E51C1" w:rsidRDefault="003E51C1" w:rsidP="003E51C1">
            <w:pPr>
              <w:jc w:val="center"/>
              <w:rPr>
                <w:sz w:val="20"/>
                <w:szCs w:val="20"/>
              </w:rPr>
            </w:pPr>
            <w:r w:rsidRPr="003E51C1">
              <w:rPr>
                <w:sz w:val="20"/>
                <w:szCs w:val="20"/>
              </w:rPr>
              <w:t>–</w:t>
            </w:r>
          </w:p>
          <w:p w:rsidR="003E51C1" w:rsidRPr="003E51C1" w:rsidRDefault="003E51C1" w:rsidP="003E51C1">
            <w:pPr>
              <w:jc w:val="center"/>
              <w:rPr>
                <w:sz w:val="20"/>
                <w:szCs w:val="20"/>
              </w:rPr>
            </w:pPr>
            <w:r w:rsidRPr="003E51C1">
              <w:rPr>
                <w:sz w:val="20"/>
                <w:szCs w:val="20"/>
              </w:rPr>
              <w:t>–</w:t>
            </w:r>
          </w:p>
        </w:tc>
        <w:tc>
          <w:tcPr>
            <w:tcW w:w="1333" w:type="dxa"/>
            <w:vAlign w:val="center"/>
          </w:tcPr>
          <w:p w:rsidR="003E51C1" w:rsidRPr="003E51C1" w:rsidRDefault="003E51C1" w:rsidP="003E51C1">
            <w:pPr>
              <w:jc w:val="center"/>
              <w:rPr>
                <w:sz w:val="20"/>
                <w:szCs w:val="20"/>
              </w:rPr>
            </w:pPr>
          </w:p>
          <w:p w:rsidR="003E51C1" w:rsidRPr="003E51C1" w:rsidRDefault="003E51C1" w:rsidP="003E51C1">
            <w:pPr>
              <w:jc w:val="center"/>
              <w:rPr>
                <w:sz w:val="20"/>
                <w:szCs w:val="20"/>
              </w:rPr>
            </w:pPr>
          </w:p>
          <w:p w:rsidR="003E51C1" w:rsidRPr="003E51C1" w:rsidRDefault="003E51C1" w:rsidP="003E51C1">
            <w:pPr>
              <w:jc w:val="center"/>
              <w:rPr>
                <w:sz w:val="20"/>
                <w:szCs w:val="20"/>
              </w:rPr>
            </w:pPr>
            <w:r w:rsidRPr="003E51C1">
              <w:rPr>
                <w:sz w:val="20"/>
                <w:szCs w:val="20"/>
              </w:rPr>
              <w:t>3</w:t>
            </w:r>
          </w:p>
          <w:p w:rsidR="003E51C1" w:rsidRPr="003E51C1" w:rsidRDefault="003E51C1" w:rsidP="003E51C1">
            <w:pPr>
              <w:jc w:val="center"/>
              <w:rPr>
                <w:sz w:val="20"/>
                <w:szCs w:val="20"/>
              </w:rPr>
            </w:pPr>
            <w:r w:rsidRPr="003E51C1">
              <w:rPr>
                <w:sz w:val="20"/>
                <w:szCs w:val="20"/>
              </w:rPr>
              <w:t>3</w:t>
            </w:r>
          </w:p>
          <w:p w:rsidR="003E51C1" w:rsidRPr="003E51C1" w:rsidRDefault="003E51C1" w:rsidP="003E51C1">
            <w:pPr>
              <w:jc w:val="center"/>
              <w:rPr>
                <w:sz w:val="20"/>
                <w:szCs w:val="20"/>
              </w:rPr>
            </w:pPr>
            <w:r w:rsidRPr="003E51C1">
              <w:rPr>
                <w:sz w:val="20"/>
                <w:szCs w:val="20"/>
              </w:rPr>
              <w:t>2</w:t>
            </w:r>
          </w:p>
          <w:p w:rsidR="003E51C1" w:rsidRPr="003E51C1" w:rsidRDefault="003E51C1" w:rsidP="003E51C1">
            <w:pPr>
              <w:jc w:val="center"/>
              <w:rPr>
                <w:sz w:val="20"/>
                <w:szCs w:val="20"/>
              </w:rPr>
            </w:pPr>
            <w:r w:rsidRPr="003E51C1">
              <w:rPr>
                <w:sz w:val="20"/>
                <w:szCs w:val="20"/>
              </w:rPr>
              <w:t>1</w:t>
            </w:r>
          </w:p>
        </w:tc>
      </w:tr>
    </w:tbl>
    <w:p w:rsidR="003E51C1" w:rsidRDefault="003E51C1" w:rsidP="003E51C1">
      <w:pPr>
        <w:jc w:val="both"/>
        <w:rPr>
          <w:spacing w:val="20"/>
          <w:sz w:val="16"/>
          <w:szCs w:val="16"/>
        </w:rPr>
      </w:pPr>
    </w:p>
    <w:p w:rsidR="003E51C1" w:rsidRPr="003E51C1" w:rsidRDefault="003E51C1" w:rsidP="003E51C1">
      <w:pPr>
        <w:ind w:firstLine="284"/>
        <w:jc w:val="both"/>
        <w:rPr>
          <w:sz w:val="20"/>
          <w:szCs w:val="20"/>
        </w:rPr>
      </w:pPr>
      <w:r w:rsidRPr="003E51C1">
        <w:rPr>
          <w:spacing w:val="20"/>
          <w:sz w:val="20"/>
          <w:szCs w:val="20"/>
        </w:rPr>
        <w:t>Примечание.</w:t>
      </w:r>
      <w:r w:rsidRPr="003E51C1">
        <w:rPr>
          <w:sz w:val="20"/>
          <w:szCs w:val="20"/>
        </w:rPr>
        <w:t xml:space="preserve"> 0 – непригодные, 1 – малопригодные, 2 – пригодные, 3 – наиболее пригодные.</w:t>
      </w:r>
    </w:p>
    <w:p w:rsidR="003E51C1" w:rsidRPr="00893115" w:rsidRDefault="003E51C1" w:rsidP="003E51C1">
      <w:pPr>
        <w:ind w:firstLine="340"/>
        <w:jc w:val="both"/>
        <w:rPr>
          <w:sz w:val="16"/>
          <w:szCs w:val="16"/>
        </w:rPr>
      </w:pPr>
    </w:p>
    <w:p w:rsidR="003E51C1" w:rsidRDefault="003E51C1" w:rsidP="003E51C1">
      <w:pPr>
        <w:ind w:firstLine="284"/>
        <w:jc w:val="both"/>
      </w:pPr>
      <w:r w:rsidRPr="00EB5CE3">
        <w:t>Рассмотрим это на примере. Используя данные</w:t>
      </w:r>
      <w:r>
        <w:t xml:space="preserve"> </w:t>
      </w:r>
      <w:r w:rsidRPr="00EB5CE3">
        <w:t xml:space="preserve">почвенного очерка хозяйства </w:t>
      </w:r>
      <w:r>
        <w:t>и</w:t>
      </w:r>
      <w:r w:rsidRPr="00EB5CE3">
        <w:t xml:space="preserve"> </w:t>
      </w:r>
      <w:r>
        <w:t xml:space="preserve">зная </w:t>
      </w:r>
      <w:r w:rsidRPr="00EB5CE3">
        <w:t>общ</w:t>
      </w:r>
      <w:r>
        <w:t>ую</w:t>
      </w:r>
      <w:r w:rsidRPr="00EB5CE3">
        <w:t xml:space="preserve"> площад</w:t>
      </w:r>
      <w:r>
        <w:t>ь</w:t>
      </w:r>
      <w:r w:rsidRPr="00EB5CE3">
        <w:t xml:space="preserve"> пашни, </w:t>
      </w:r>
      <w:r>
        <w:t>определяем,</w:t>
      </w:r>
      <w:r w:rsidRPr="00EB5CE3">
        <w:t xml:space="preserve"> что по степени пригодности (наиболее пригодные и пригодные) суммарн</w:t>
      </w:r>
      <w:r>
        <w:t>ой</w:t>
      </w:r>
      <w:r w:rsidRPr="00EB5CE3">
        <w:t xml:space="preserve"> площад</w:t>
      </w:r>
      <w:r>
        <w:t>и</w:t>
      </w:r>
      <w:r w:rsidRPr="00EB5CE3">
        <w:t>, занимаем</w:t>
      </w:r>
      <w:r>
        <w:t>ой</w:t>
      </w:r>
      <w:r w:rsidRPr="00EB5CE3">
        <w:t xml:space="preserve"> каждой группой почв в составе пашни, </w:t>
      </w:r>
      <w:r>
        <w:t>можно</w:t>
      </w:r>
      <w:r w:rsidRPr="00EB5CE3">
        <w:t xml:space="preserve"> установить наиболее ра</w:t>
      </w:r>
      <w:r>
        <w:t>циональный набор культур (</w:t>
      </w:r>
      <w:r w:rsidRPr="00EB5CE3">
        <w:t>табл</w:t>
      </w:r>
      <w:r>
        <w:t>. 23)</w:t>
      </w:r>
      <w:r w:rsidRPr="00EB5CE3">
        <w:t xml:space="preserve">. </w:t>
      </w:r>
    </w:p>
    <w:p w:rsidR="003E51C1" w:rsidRDefault="003E51C1" w:rsidP="003E51C1">
      <w:pPr>
        <w:rPr>
          <w:spacing w:val="20"/>
        </w:rPr>
      </w:pPr>
    </w:p>
    <w:p w:rsidR="003E51C1" w:rsidRPr="003E51C1" w:rsidRDefault="003E51C1" w:rsidP="003E51C1">
      <w:pPr>
        <w:jc w:val="center"/>
      </w:pPr>
      <w:r w:rsidRPr="003E51C1">
        <w:rPr>
          <w:spacing w:val="20"/>
        </w:rPr>
        <w:t>Таблица</w:t>
      </w:r>
      <w:r w:rsidRPr="003E51C1">
        <w:t xml:space="preserve"> </w:t>
      </w:r>
      <w:r>
        <w:t>2</w:t>
      </w:r>
      <w:r w:rsidRPr="003E51C1">
        <w:t xml:space="preserve">3. </w:t>
      </w:r>
      <w:r w:rsidRPr="003E51C1">
        <w:rPr>
          <w:b/>
          <w:bCs/>
          <w:color w:val="000000"/>
        </w:rPr>
        <w:t>Распределение посевных площадей по севооборотам</w:t>
      </w:r>
    </w:p>
    <w:p w:rsidR="003E51C1" w:rsidRDefault="003E51C1" w:rsidP="003E51C1">
      <w:pPr>
        <w:ind w:firstLine="3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30"/>
        <w:gridCol w:w="851"/>
        <w:gridCol w:w="1701"/>
        <w:gridCol w:w="1701"/>
        <w:gridCol w:w="1701"/>
      </w:tblGrid>
      <w:tr w:rsidR="003E51C1" w:rsidRPr="003E51C1" w:rsidTr="007C1DC3">
        <w:tc>
          <w:tcPr>
            <w:tcW w:w="3430" w:type="dxa"/>
            <w:vMerge w:val="restart"/>
            <w:vAlign w:val="center"/>
          </w:tcPr>
          <w:p w:rsidR="003E51C1" w:rsidRPr="003E51C1" w:rsidRDefault="003E51C1" w:rsidP="007C1DC3">
            <w:pPr>
              <w:jc w:val="center"/>
              <w:rPr>
                <w:sz w:val="20"/>
                <w:szCs w:val="20"/>
              </w:rPr>
            </w:pPr>
            <w:r w:rsidRPr="003E51C1">
              <w:rPr>
                <w:sz w:val="20"/>
                <w:szCs w:val="20"/>
              </w:rPr>
              <w:t>Культуры</w:t>
            </w:r>
          </w:p>
        </w:tc>
        <w:tc>
          <w:tcPr>
            <w:tcW w:w="851" w:type="dxa"/>
            <w:vMerge w:val="restart"/>
            <w:vAlign w:val="center"/>
          </w:tcPr>
          <w:p w:rsidR="003E51C1" w:rsidRPr="003E51C1" w:rsidRDefault="003E51C1" w:rsidP="007C1DC3">
            <w:pPr>
              <w:jc w:val="center"/>
              <w:rPr>
                <w:sz w:val="20"/>
                <w:szCs w:val="20"/>
              </w:rPr>
            </w:pPr>
            <w:r w:rsidRPr="003E51C1">
              <w:rPr>
                <w:sz w:val="20"/>
                <w:szCs w:val="20"/>
              </w:rPr>
              <w:t>Пл</w:t>
            </w:r>
            <w:r w:rsidRPr="003E51C1">
              <w:rPr>
                <w:sz w:val="20"/>
                <w:szCs w:val="20"/>
              </w:rPr>
              <w:t>о</w:t>
            </w:r>
            <w:r w:rsidRPr="003E51C1">
              <w:rPr>
                <w:sz w:val="20"/>
                <w:szCs w:val="20"/>
              </w:rPr>
              <w:t>щадь,</w:t>
            </w:r>
          </w:p>
          <w:p w:rsidR="003E51C1" w:rsidRPr="003E51C1" w:rsidRDefault="003E51C1" w:rsidP="007C1DC3">
            <w:pPr>
              <w:jc w:val="center"/>
              <w:rPr>
                <w:sz w:val="20"/>
                <w:szCs w:val="20"/>
              </w:rPr>
            </w:pPr>
            <w:r w:rsidRPr="003E51C1">
              <w:rPr>
                <w:sz w:val="20"/>
                <w:szCs w:val="20"/>
              </w:rPr>
              <w:t>га</w:t>
            </w:r>
          </w:p>
        </w:tc>
        <w:tc>
          <w:tcPr>
            <w:tcW w:w="5103" w:type="dxa"/>
            <w:gridSpan w:val="3"/>
            <w:vAlign w:val="center"/>
          </w:tcPr>
          <w:p w:rsidR="003E51C1" w:rsidRPr="003E51C1" w:rsidRDefault="003E51C1" w:rsidP="007C1DC3">
            <w:pPr>
              <w:jc w:val="center"/>
              <w:rPr>
                <w:sz w:val="20"/>
                <w:szCs w:val="20"/>
              </w:rPr>
            </w:pPr>
            <w:r w:rsidRPr="003E51C1">
              <w:rPr>
                <w:sz w:val="20"/>
                <w:szCs w:val="20"/>
              </w:rPr>
              <w:t>Размещается по севооборотам, га</w:t>
            </w:r>
          </w:p>
        </w:tc>
      </w:tr>
      <w:tr w:rsidR="003E51C1" w:rsidRPr="003E51C1" w:rsidTr="007C1DC3">
        <w:tc>
          <w:tcPr>
            <w:tcW w:w="3430" w:type="dxa"/>
            <w:vMerge/>
            <w:vAlign w:val="center"/>
          </w:tcPr>
          <w:p w:rsidR="003E51C1" w:rsidRPr="003E51C1" w:rsidRDefault="003E51C1" w:rsidP="007C1DC3">
            <w:pPr>
              <w:jc w:val="center"/>
              <w:rPr>
                <w:sz w:val="20"/>
                <w:szCs w:val="20"/>
              </w:rPr>
            </w:pPr>
          </w:p>
        </w:tc>
        <w:tc>
          <w:tcPr>
            <w:tcW w:w="851" w:type="dxa"/>
            <w:vMerge/>
            <w:vAlign w:val="center"/>
          </w:tcPr>
          <w:p w:rsidR="003E51C1" w:rsidRPr="003E51C1" w:rsidRDefault="003E51C1" w:rsidP="007C1DC3">
            <w:pPr>
              <w:jc w:val="center"/>
              <w:rPr>
                <w:sz w:val="20"/>
                <w:szCs w:val="20"/>
              </w:rPr>
            </w:pPr>
          </w:p>
        </w:tc>
        <w:tc>
          <w:tcPr>
            <w:tcW w:w="1701" w:type="dxa"/>
            <w:vAlign w:val="center"/>
          </w:tcPr>
          <w:p w:rsidR="003E51C1" w:rsidRPr="003E51C1" w:rsidRDefault="003E51C1" w:rsidP="007C1DC3">
            <w:pPr>
              <w:jc w:val="center"/>
              <w:rPr>
                <w:sz w:val="20"/>
                <w:szCs w:val="20"/>
              </w:rPr>
            </w:pPr>
            <w:r w:rsidRPr="003E51C1">
              <w:rPr>
                <w:sz w:val="20"/>
                <w:szCs w:val="20"/>
              </w:rPr>
              <w:t>Первый севооб</w:t>
            </w:r>
            <w:r w:rsidRPr="003E51C1">
              <w:rPr>
                <w:sz w:val="20"/>
                <w:szCs w:val="20"/>
              </w:rPr>
              <w:t>о</w:t>
            </w:r>
            <w:r w:rsidRPr="003E51C1">
              <w:rPr>
                <w:sz w:val="20"/>
                <w:szCs w:val="20"/>
              </w:rPr>
              <w:t>рот на суглин</w:t>
            </w:r>
            <w:r w:rsidRPr="003E51C1">
              <w:rPr>
                <w:sz w:val="20"/>
                <w:szCs w:val="20"/>
              </w:rPr>
              <w:t>и</w:t>
            </w:r>
            <w:r w:rsidRPr="003E51C1">
              <w:rPr>
                <w:sz w:val="20"/>
                <w:szCs w:val="20"/>
              </w:rPr>
              <w:t>стых почвах</w:t>
            </w:r>
          </w:p>
        </w:tc>
        <w:tc>
          <w:tcPr>
            <w:tcW w:w="1701" w:type="dxa"/>
            <w:vAlign w:val="center"/>
          </w:tcPr>
          <w:p w:rsidR="003E51C1" w:rsidRPr="003E51C1" w:rsidRDefault="003E51C1" w:rsidP="007C1DC3">
            <w:pPr>
              <w:jc w:val="center"/>
              <w:rPr>
                <w:sz w:val="20"/>
                <w:szCs w:val="20"/>
              </w:rPr>
            </w:pPr>
            <w:r w:rsidRPr="003E51C1">
              <w:rPr>
                <w:sz w:val="20"/>
                <w:szCs w:val="20"/>
              </w:rPr>
              <w:t>Второй севооборот на супесчаных почвах</w:t>
            </w:r>
          </w:p>
        </w:tc>
        <w:tc>
          <w:tcPr>
            <w:tcW w:w="1701" w:type="dxa"/>
            <w:vAlign w:val="center"/>
          </w:tcPr>
          <w:p w:rsidR="003E51C1" w:rsidRPr="003E51C1" w:rsidRDefault="003E51C1" w:rsidP="007C1DC3">
            <w:pPr>
              <w:jc w:val="center"/>
              <w:rPr>
                <w:sz w:val="20"/>
                <w:szCs w:val="20"/>
              </w:rPr>
            </w:pPr>
            <w:r w:rsidRPr="003E51C1">
              <w:rPr>
                <w:sz w:val="20"/>
                <w:szCs w:val="20"/>
              </w:rPr>
              <w:t>Третий севооборот на торфяниках</w:t>
            </w:r>
          </w:p>
        </w:tc>
      </w:tr>
      <w:tr w:rsidR="007C1DC3" w:rsidRPr="003E51C1" w:rsidTr="007C1DC3">
        <w:tc>
          <w:tcPr>
            <w:tcW w:w="3430" w:type="dxa"/>
            <w:vAlign w:val="center"/>
          </w:tcPr>
          <w:p w:rsidR="007C1DC3" w:rsidRPr="003E51C1" w:rsidRDefault="007C1DC3" w:rsidP="007C1DC3">
            <w:pPr>
              <w:jc w:val="center"/>
              <w:rPr>
                <w:sz w:val="20"/>
                <w:szCs w:val="20"/>
              </w:rPr>
            </w:pPr>
            <w:r>
              <w:rPr>
                <w:sz w:val="20"/>
                <w:szCs w:val="20"/>
              </w:rPr>
              <w:t>1</w:t>
            </w:r>
          </w:p>
        </w:tc>
        <w:tc>
          <w:tcPr>
            <w:tcW w:w="851" w:type="dxa"/>
            <w:vAlign w:val="center"/>
          </w:tcPr>
          <w:p w:rsidR="007C1DC3" w:rsidRPr="003E51C1" w:rsidRDefault="007C1DC3" w:rsidP="007C1DC3">
            <w:pPr>
              <w:jc w:val="center"/>
              <w:rPr>
                <w:sz w:val="20"/>
                <w:szCs w:val="20"/>
              </w:rPr>
            </w:pPr>
            <w:r>
              <w:rPr>
                <w:sz w:val="20"/>
                <w:szCs w:val="20"/>
              </w:rPr>
              <w:t>2</w:t>
            </w:r>
          </w:p>
        </w:tc>
        <w:tc>
          <w:tcPr>
            <w:tcW w:w="1701" w:type="dxa"/>
            <w:vAlign w:val="center"/>
          </w:tcPr>
          <w:p w:rsidR="007C1DC3" w:rsidRPr="003E51C1" w:rsidRDefault="007C1DC3" w:rsidP="007C1DC3">
            <w:pPr>
              <w:jc w:val="center"/>
              <w:rPr>
                <w:sz w:val="20"/>
                <w:szCs w:val="20"/>
              </w:rPr>
            </w:pPr>
            <w:r>
              <w:rPr>
                <w:sz w:val="20"/>
                <w:szCs w:val="20"/>
              </w:rPr>
              <w:t>3</w:t>
            </w:r>
          </w:p>
        </w:tc>
        <w:tc>
          <w:tcPr>
            <w:tcW w:w="1701" w:type="dxa"/>
            <w:vAlign w:val="center"/>
          </w:tcPr>
          <w:p w:rsidR="007C1DC3" w:rsidRPr="003E51C1" w:rsidRDefault="007C1DC3" w:rsidP="007C1DC3">
            <w:pPr>
              <w:jc w:val="center"/>
              <w:rPr>
                <w:sz w:val="20"/>
                <w:szCs w:val="20"/>
              </w:rPr>
            </w:pPr>
            <w:r>
              <w:rPr>
                <w:sz w:val="20"/>
                <w:szCs w:val="20"/>
              </w:rPr>
              <w:t>4</w:t>
            </w:r>
          </w:p>
        </w:tc>
        <w:tc>
          <w:tcPr>
            <w:tcW w:w="1701" w:type="dxa"/>
            <w:vAlign w:val="center"/>
          </w:tcPr>
          <w:p w:rsidR="007C1DC3" w:rsidRPr="003E51C1" w:rsidRDefault="007C1DC3" w:rsidP="007C1DC3">
            <w:pPr>
              <w:jc w:val="center"/>
              <w:rPr>
                <w:sz w:val="20"/>
                <w:szCs w:val="20"/>
              </w:rPr>
            </w:pPr>
            <w:r>
              <w:rPr>
                <w:sz w:val="20"/>
                <w:szCs w:val="20"/>
              </w:rPr>
              <w:t>5</w:t>
            </w:r>
          </w:p>
        </w:tc>
      </w:tr>
      <w:tr w:rsidR="003E51C1" w:rsidRPr="003E51C1" w:rsidTr="007C1DC3">
        <w:tc>
          <w:tcPr>
            <w:tcW w:w="3430" w:type="dxa"/>
          </w:tcPr>
          <w:p w:rsidR="003E51C1" w:rsidRPr="003E51C1" w:rsidRDefault="003E51C1" w:rsidP="003E51C1">
            <w:pPr>
              <w:rPr>
                <w:sz w:val="20"/>
                <w:szCs w:val="20"/>
              </w:rPr>
            </w:pPr>
            <w:r w:rsidRPr="003E51C1">
              <w:rPr>
                <w:sz w:val="20"/>
                <w:szCs w:val="20"/>
              </w:rPr>
              <w:t>Озимая рожь</w:t>
            </w:r>
          </w:p>
        </w:tc>
        <w:tc>
          <w:tcPr>
            <w:tcW w:w="851" w:type="dxa"/>
            <w:vAlign w:val="center"/>
          </w:tcPr>
          <w:p w:rsidR="003E51C1" w:rsidRPr="003E51C1" w:rsidRDefault="003E51C1" w:rsidP="007C1DC3">
            <w:pPr>
              <w:jc w:val="center"/>
              <w:rPr>
                <w:sz w:val="20"/>
                <w:szCs w:val="20"/>
              </w:rPr>
            </w:pPr>
            <w:r w:rsidRPr="003E51C1">
              <w:rPr>
                <w:sz w:val="20"/>
                <w:szCs w:val="20"/>
              </w:rPr>
              <w:t>240</w:t>
            </w:r>
          </w:p>
        </w:tc>
        <w:tc>
          <w:tcPr>
            <w:tcW w:w="1701" w:type="dxa"/>
            <w:vAlign w:val="center"/>
          </w:tcPr>
          <w:p w:rsidR="003E51C1" w:rsidRPr="003E51C1" w:rsidRDefault="003E51C1" w:rsidP="007C1DC3">
            <w:pPr>
              <w:jc w:val="center"/>
              <w:rPr>
                <w:sz w:val="20"/>
                <w:szCs w:val="20"/>
              </w:rPr>
            </w:pPr>
            <w:r w:rsidRPr="003E51C1">
              <w:rPr>
                <w:sz w:val="20"/>
                <w:szCs w:val="20"/>
              </w:rPr>
              <w:t>60</w:t>
            </w:r>
          </w:p>
        </w:tc>
        <w:tc>
          <w:tcPr>
            <w:tcW w:w="1701" w:type="dxa"/>
            <w:vAlign w:val="center"/>
          </w:tcPr>
          <w:p w:rsidR="003E51C1" w:rsidRPr="003E51C1" w:rsidRDefault="003E51C1" w:rsidP="007C1DC3">
            <w:pPr>
              <w:jc w:val="center"/>
              <w:rPr>
                <w:sz w:val="20"/>
                <w:szCs w:val="20"/>
              </w:rPr>
            </w:pPr>
            <w:r w:rsidRPr="003E51C1">
              <w:rPr>
                <w:sz w:val="20"/>
                <w:szCs w:val="20"/>
              </w:rPr>
              <w:t>140</w:t>
            </w:r>
          </w:p>
        </w:tc>
        <w:tc>
          <w:tcPr>
            <w:tcW w:w="1701" w:type="dxa"/>
            <w:vAlign w:val="center"/>
          </w:tcPr>
          <w:p w:rsidR="003E51C1" w:rsidRPr="003E51C1" w:rsidRDefault="003E51C1" w:rsidP="007C1DC3">
            <w:pPr>
              <w:jc w:val="center"/>
              <w:rPr>
                <w:sz w:val="20"/>
                <w:szCs w:val="20"/>
              </w:rPr>
            </w:pPr>
            <w:r w:rsidRPr="003E51C1">
              <w:rPr>
                <w:sz w:val="20"/>
                <w:szCs w:val="20"/>
              </w:rPr>
              <w:t>40</w:t>
            </w:r>
          </w:p>
        </w:tc>
      </w:tr>
      <w:tr w:rsidR="003E51C1" w:rsidRPr="003E51C1" w:rsidTr="007C1DC3">
        <w:tc>
          <w:tcPr>
            <w:tcW w:w="3430" w:type="dxa"/>
          </w:tcPr>
          <w:p w:rsidR="003E51C1" w:rsidRPr="003E51C1" w:rsidRDefault="003E51C1" w:rsidP="003E51C1">
            <w:pPr>
              <w:rPr>
                <w:sz w:val="20"/>
                <w:szCs w:val="20"/>
              </w:rPr>
            </w:pPr>
            <w:r w:rsidRPr="003E51C1">
              <w:rPr>
                <w:sz w:val="20"/>
                <w:szCs w:val="20"/>
              </w:rPr>
              <w:t>Озимая пшеница</w:t>
            </w:r>
          </w:p>
        </w:tc>
        <w:tc>
          <w:tcPr>
            <w:tcW w:w="851" w:type="dxa"/>
            <w:vAlign w:val="center"/>
          </w:tcPr>
          <w:p w:rsidR="003E51C1" w:rsidRPr="003E51C1" w:rsidRDefault="003E51C1" w:rsidP="007C1DC3">
            <w:pPr>
              <w:jc w:val="center"/>
              <w:rPr>
                <w:sz w:val="20"/>
                <w:szCs w:val="20"/>
              </w:rPr>
            </w:pPr>
            <w:r w:rsidRPr="003E51C1">
              <w:rPr>
                <w:sz w:val="20"/>
                <w:szCs w:val="20"/>
              </w:rPr>
              <w:t>60</w:t>
            </w:r>
          </w:p>
        </w:tc>
        <w:tc>
          <w:tcPr>
            <w:tcW w:w="1701" w:type="dxa"/>
            <w:vAlign w:val="center"/>
          </w:tcPr>
          <w:p w:rsidR="003E51C1" w:rsidRPr="003E51C1" w:rsidRDefault="003E51C1" w:rsidP="007C1DC3">
            <w:pPr>
              <w:jc w:val="center"/>
              <w:rPr>
                <w:sz w:val="20"/>
                <w:szCs w:val="20"/>
              </w:rPr>
            </w:pPr>
            <w:r w:rsidRPr="003E51C1">
              <w:rPr>
                <w:sz w:val="20"/>
                <w:szCs w:val="20"/>
              </w:rPr>
              <w:t>60</w:t>
            </w:r>
          </w:p>
        </w:tc>
        <w:tc>
          <w:tcPr>
            <w:tcW w:w="1701" w:type="dxa"/>
            <w:vAlign w:val="center"/>
          </w:tcPr>
          <w:p w:rsidR="003E51C1" w:rsidRPr="003E51C1" w:rsidRDefault="003E51C1" w:rsidP="007C1DC3">
            <w:pPr>
              <w:jc w:val="center"/>
              <w:rPr>
                <w:sz w:val="20"/>
                <w:szCs w:val="20"/>
              </w:rPr>
            </w:pPr>
            <w:r w:rsidRPr="003E51C1">
              <w:rPr>
                <w:sz w:val="20"/>
                <w:szCs w:val="20"/>
              </w:rPr>
              <w:t>–</w:t>
            </w:r>
          </w:p>
        </w:tc>
        <w:tc>
          <w:tcPr>
            <w:tcW w:w="1701" w:type="dxa"/>
            <w:vAlign w:val="center"/>
          </w:tcPr>
          <w:p w:rsidR="003E51C1" w:rsidRPr="003E51C1" w:rsidRDefault="003E51C1" w:rsidP="007C1DC3">
            <w:pPr>
              <w:jc w:val="center"/>
              <w:rPr>
                <w:sz w:val="20"/>
                <w:szCs w:val="20"/>
              </w:rPr>
            </w:pPr>
            <w:r w:rsidRPr="003E51C1">
              <w:rPr>
                <w:sz w:val="20"/>
                <w:szCs w:val="20"/>
              </w:rPr>
              <w:t>–</w:t>
            </w:r>
          </w:p>
        </w:tc>
      </w:tr>
      <w:tr w:rsidR="003E51C1" w:rsidRPr="003E51C1" w:rsidTr="007C1DC3">
        <w:tc>
          <w:tcPr>
            <w:tcW w:w="3430" w:type="dxa"/>
          </w:tcPr>
          <w:p w:rsidR="003E51C1" w:rsidRPr="003E51C1" w:rsidRDefault="003E51C1" w:rsidP="003E51C1">
            <w:pPr>
              <w:rPr>
                <w:sz w:val="20"/>
                <w:szCs w:val="20"/>
              </w:rPr>
            </w:pPr>
            <w:r w:rsidRPr="003E51C1">
              <w:rPr>
                <w:sz w:val="20"/>
                <w:szCs w:val="20"/>
              </w:rPr>
              <w:t xml:space="preserve">Ячмень </w:t>
            </w:r>
          </w:p>
        </w:tc>
        <w:tc>
          <w:tcPr>
            <w:tcW w:w="851" w:type="dxa"/>
            <w:vAlign w:val="center"/>
          </w:tcPr>
          <w:p w:rsidR="003E51C1" w:rsidRPr="003E51C1" w:rsidRDefault="003E51C1" w:rsidP="007C1DC3">
            <w:pPr>
              <w:jc w:val="center"/>
              <w:rPr>
                <w:sz w:val="20"/>
                <w:szCs w:val="20"/>
              </w:rPr>
            </w:pPr>
            <w:r w:rsidRPr="003E51C1">
              <w:rPr>
                <w:sz w:val="20"/>
                <w:szCs w:val="20"/>
              </w:rPr>
              <w:t>230</w:t>
            </w:r>
          </w:p>
        </w:tc>
        <w:tc>
          <w:tcPr>
            <w:tcW w:w="1701" w:type="dxa"/>
            <w:vAlign w:val="center"/>
          </w:tcPr>
          <w:p w:rsidR="003E51C1" w:rsidRPr="003E51C1" w:rsidRDefault="003E51C1" w:rsidP="007C1DC3">
            <w:pPr>
              <w:jc w:val="center"/>
              <w:rPr>
                <w:sz w:val="20"/>
                <w:szCs w:val="20"/>
              </w:rPr>
            </w:pPr>
            <w:r w:rsidRPr="003E51C1">
              <w:rPr>
                <w:sz w:val="20"/>
                <w:szCs w:val="20"/>
              </w:rPr>
              <w:t>120</w:t>
            </w:r>
          </w:p>
        </w:tc>
        <w:tc>
          <w:tcPr>
            <w:tcW w:w="1701" w:type="dxa"/>
            <w:vAlign w:val="center"/>
          </w:tcPr>
          <w:p w:rsidR="003E51C1" w:rsidRPr="003E51C1" w:rsidRDefault="003E51C1" w:rsidP="007C1DC3">
            <w:pPr>
              <w:jc w:val="center"/>
              <w:rPr>
                <w:sz w:val="20"/>
                <w:szCs w:val="20"/>
              </w:rPr>
            </w:pPr>
            <w:r w:rsidRPr="003E51C1">
              <w:rPr>
                <w:sz w:val="20"/>
                <w:szCs w:val="20"/>
              </w:rPr>
              <w:t>70</w:t>
            </w:r>
          </w:p>
        </w:tc>
        <w:tc>
          <w:tcPr>
            <w:tcW w:w="1701" w:type="dxa"/>
            <w:vAlign w:val="center"/>
          </w:tcPr>
          <w:p w:rsidR="003E51C1" w:rsidRPr="003E51C1" w:rsidRDefault="003E51C1" w:rsidP="007C1DC3">
            <w:pPr>
              <w:jc w:val="center"/>
              <w:rPr>
                <w:sz w:val="20"/>
                <w:szCs w:val="20"/>
              </w:rPr>
            </w:pPr>
            <w:r w:rsidRPr="003E51C1">
              <w:rPr>
                <w:sz w:val="20"/>
                <w:szCs w:val="20"/>
              </w:rPr>
              <w:t>40</w:t>
            </w:r>
          </w:p>
        </w:tc>
      </w:tr>
      <w:tr w:rsidR="003E51C1" w:rsidRPr="003E51C1" w:rsidTr="007C1DC3">
        <w:tc>
          <w:tcPr>
            <w:tcW w:w="3430" w:type="dxa"/>
          </w:tcPr>
          <w:p w:rsidR="003E51C1" w:rsidRPr="003E51C1" w:rsidRDefault="003E51C1" w:rsidP="003E51C1">
            <w:pPr>
              <w:rPr>
                <w:sz w:val="20"/>
                <w:szCs w:val="20"/>
              </w:rPr>
            </w:pPr>
            <w:r w:rsidRPr="003E51C1">
              <w:rPr>
                <w:sz w:val="20"/>
                <w:szCs w:val="20"/>
              </w:rPr>
              <w:t>Овес</w:t>
            </w:r>
          </w:p>
        </w:tc>
        <w:tc>
          <w:tcPr>
            <w:tcW w:w="851" w:type="dxa"/>
            <w:vAlign w:val="center"/>
          </w:tcPr>
          <w:p w:rsidR="003E51C1" w:rsidRPr="003E51C1" w:rsidRDefault="003E51C1" w:rsidP="007C1DC3">
            <w:pPr>
              <w:jc w:val="center"/>
              <w:rPr>
                <w:sz w:val="20"/>
                <w:szCs w:val="20"/>
              </w:rPr>
            </w:pPr>
            <w:r w:rsidRPr="003E51C1">
              <w:rPr>
                <w:sz w:val="20"/>
                <w:szCs w:val="20"/>
              </w:rPr>
              <w:t>30</w:t>
            </w:r>
          </w:p>
        </w:tc>
        <w:tc>
          <w:tcPr>
            <w:tcW w:w="1701" w:type="dxa"/>
            <w:vAlign w:val="center"/>
          </w:tcPr>
          <w:p w:rsidR="003E51C1" w:rsidRPr="003E51C1" w:rsidRDefault="003E51C1" w:rsidP="007C1DC3">
            <w:pPr>
              <w:jc w:val="center"/>
              <w:rPr>
                <w:sz w:val="20"/>
                <w:szCs w:val="20"/>
              </w:rPr>
            </w:pPr>
            <w:r w:rsidRPr="003E51C1">
              <w:rPr>
                <w:sz w:val="20"/>
                <w:szCs w:val="20"/>
              </w:rPr>
              <w:t>30</w:t>
            </w:r>
          </w:p>
        </w:tc>
        <w:tc>
          <w:tcPr>
            <w:tcW w:w="1701" w:type="dxa"/>
            <w:vAlign w:val="center"/>
          </w:tcPr>
          <w:p w:rsidR="003E51C1" w:rsidRPr="003E51C1" w:rsidRDefault="003E51C1" w:rsidP="007C1DC3">
            <w:pPr>
              <w:jc w:val="center"/>
              <w:rPr>
                <w:sz w:val="20"/>
                <w:szCs w:val="20"/>
              </w:rPr>
            </w:pPr>
            <w:r w:rsidRPr="003E51C1">
              <w:rPr>
                <w:sz w:val="20"/>
                <w:szCs w:val="20"/>
              </w:rPr>
              <w:t>–</w:t>
            </w:r>
          </w:p>
        </w:tc>
        <w:tc>
          <w:tcPr>
            <w:tcW w:w="1701" w:type="dxa"/>
            <w:vAlign w:val="center"/>
          </w:tcPr>
          <w:p w:rsidR="003E51C1" w:rsidRPr="003E51C1" w:rsidRDefault="003E51C1" w:rsidP="007C1DC3">
            <w:pPr>
              <w:jc w:val="center"/>
              <w:rPr>
                <w:sz w:val="20"/>
                <w:szCs w:val="20"/>
              </w:rPr>
            </w:pPr>
            <w:r w:rsidRPr="003E51C1">
              <w:rPr>
                <w:sz w:val="20"/>
                <w:szCs w:val="20"/>
              </w:rPr>
              <w:t>–</w:t>
            </w:r>
          </w:p>
        </w:tc>
      </w:tr>
      <w:tr w:rsidR="003E51C1" w:rsidRPr="003E51C1" w:rsidTr="007C1DC3">
        <w:tc>
          <w:tcPr>
            <w:tcW w:w="3430" w:type="dxa"/>
          </w:tcPr>
          <w:p w:rsidR="003E51C1" w:rsidRPr="003E51C1" w:rsidRDefault="003E51C1" w:rsidP="003E51C1">
            <w:pPr>
              <w:rPr>
                <w:sz w:val="20"/>
                <w:szCs w:val="20"/>
              </w:rPr>
            </w:pPr>
            <w:r w:rsidRPr="003E51C1">
              <w:rPr>
                <w:sz w:val="20"/>
                <w:szCs w:val="20"/>
              </w:rPr>
              <w:t>Люпин на зеленую массу</w:t>
            </w:r>
          </w:p>
        </w:tc>
        <w:tc>
          <w:tcPr>
            <w:tcW w:w="851" w:type="dxa"/>
            <w:vAlign w:val="center"/>
          </w:tcPr>
          <w:p w:rsidR="003E51C1" w:rsidRPr="003E51C1" w:rsidRDefault="003E51C1" w:rsidP="007C1DC3">
            <w:pPr>
              <w:jc w:val="center"/>
              <w:rPr>
                <w:sz w:val="20"/>
                <w:szCs w:val="20"/>
              </w:rPr>
            </w:pPr>
            <w:r w:rsidRPr="003E51C1">
              <w:rPr>
                <w:sz w:val="20"/>
                <w:szCs w:val="20"/>
              </w:rPr>
              <w:t>70</w:t>
            </w:r>
          </w:p>
        </w:tc>
        <w:tc>
          <w:tcPr>
            <w:tcW w:w="1701" w:type="dxa"/>
            <w:vAlign w:val="center"/>
          </w:tcPr>
          <w:p w:rsidR="003E51C1" w:rsidRPr="003E51C1" w:rsidRDefault="003E51C1" w:rsidP="007C1DC3">
            <w:pPr>
              <w:jc w:val="center"/>
              <w:rPr>
                <w:sz w:val="20"/>
                <w:szCs w:val="20"/>
              </w:rPr>
            </w:pPr>
            <w:r w:rsidRPr="003E51C1">
              <w:rPr>
                <w:sz w:val="20"/>
                <w:szCs w:val="20"/>
              </w:rPr>
              <w:t>–</w:t>
            </w:r>
          </w:p>
        </w:tc>
        <w:tc>
          <w:tcPr>
            <w:tcW w:w="1701" w:type="dxa"/>
            <w:vAlign w:val="center"/>
          </w:tcPr>
          <w:p w:rsidR="003E51C1" w:rsidRPr="003E51C1" w:rsidRDefault="003E51C1" w:rsidP="007C1DC3">
            <w:pPr>
              <w:jc w:val="center"/>
              <w:rPr>
                <w:sz w:val="20"/>
                <w:szCs w:val="20"/>
              </w:rPr>
            </w:pPr>
            <w:r w:rsidRPr="003E51C1">
              <w:rPr>
                <w:sz w:val="20"/>
                <w:szCs w:val="20"/>
              </w:rPr>
              <w:t>70</w:t>
            </w:r>
          </w:p>
        </w:tc>
        <w:tc>
          <w:tcPr>
            <w:tcW w:w="1701" w:type="dxa"/>
            <w:vAlign w:val="center"/>
          </w:tcPr>
          <w:p w:rsidR="003E51C1" w:rsidRPr="003E51C1" w:rsidRDefault="003E51C1" w:rsidP="007C1DC3">
            <w:pPr>
              <w:jc w:val="center"/>
              <w:rPr>
                <w:sz w:val="20"/>
                <w:szCs w:val="20"/>
              </w:rPr>
            </w:pPr>
            <w:r w:rsidRPr="003E51C1">
              <w:rPr>
                <w:sz w:val="20"/>
                <w:szCs w:val="20"/>
              </w:rPr>
              <w:t>–</w:t>
            </w:r>
          </w:p>
        </w:tc>
      </w:tr>
      <w:tr w:rsidR="007C1DC3" w:rsidRPr="003E51C1" w:rsidTr="00072641">
        <w:tc>
          <w:tcPr>
            <w:tcW w:w="3430" w:type="dxa"/>
          </w:tcPr>
          <w:p w:rsidR="007C1DC3" w:rsidRPr="003E51C1" w:rsidRDefault="007C1DC3" w:rsidP="00072641">
            <w:pPr>
              <w:rPr>
                <w:sz w:val="20"/>
                <w:szCs w:val="20"/>
              </w:rPr>
            </w:pPr>
            <w:r w:rsidRPr="003E51C1">
              <w:rPr>
                <w:sz w:val="20"/>
                <w:szCs w:val="20"/>
              </w:rPr>
              <w:t>Лен</w:t>
            </w:r>
          </w:p>
        </w:tc>
        <w:tc>
          <w:tcPr>
            <w:tcW w:w="851" w:type="dxa"/>
            <w:vAlign w:val="center"/>
          </w:tcPr>
          <w:p w:rsidR="007C1DC3" w:rsidRPr="003E51C1" w:rsidRDefault="007C1DC3" w:rsidP="00072641">
            <w:pPr>
              <w:jc w:val="center"/>
              <w:rPr>
                <w:sz w:val="20"/>
                <w:szCs w:val="20"/>
              </w:rPr>
            </w:pPr>
            <w:r w:rsidRPr="003E51C1">
              <w:rPr>
                <w:sz w:val="20"/>
                <w:szCs w:val="20"/>
              </w:rPr>
              <w:t>60</w:t>
            </w:r>
          </w:p>
        </w:tc>
        <w:tc>
          <w:tcPr>
            <w:tcW w:w="1701" w:type="dxa"/>
            <w:vAlign w:val="center"/>
          </w:tcPr>
          <w:p w:rsidR="007C1DC3" w:rsidRPr="003E51C1" w:rsidRDefault="007C1DC3" w:rsidP="00072641">
            <w:pPr>
              <w:jc w:val="center"/>
              <w:rPr>
                <w:sz w:val="20"/>
                <w:szCs w:val="20"/>
              </w:rPr>
            </w:pPr>
            <w:r w:rsidRPr="003E51C1">
              <w:rPr>
                <w:sz w:val="20"/>
                <w:szCs w:val="20"/>
              </w:rPr>
              <w:t>60</w:t>
            </w:r>
          </w:p>
        </w:tc>
        <w:tc>
          <w:tcPr>
            <w:tcW w:w="1701" w:type="dxa"/>
            <w:vAlign w:val="center"/>
          </w:tcPr>
          <w:p w:rsidR="007C1DC3" w:rsidRPr="003E51C1" w:rsidRDefault="007C1DC3" w:rsidP="00072641">
            <w:pPr>
              <w:jc w:val="center"/>
              <w:rPr>
                <w:sz w:val="20"/>
                <w:szCs w:val="20"/>
              </w:rPr>
            </w:pPr>
            <w:r w:rsidRPr="003E51C1">
              <w:rPr>
                <w:sz w:val="20"/>
                <w:szCs w:val="20"/>
              </w:rPr>
              <w:t>–</w:t>
            </w:r>
          </w:p>
        </w:tc>
        <w:tc>
          <w:tcPr>
            <w:tcW w:w="1701" w:type="dxa"/>
            <w:vAlign w:val="center"/>
          </w:tcPr>
          <w:p w:rsidR="007C1DC3" w:rsidRPr="003E51C1" w:rsidRDefault="007C1DC3" w:rsidP="00072641">
            <w:pPr>
              <w:jc w:val="center"/>
              <w:rPr>
                <w:sz w:val="20"/>
                <w:szCs w:val="20"/>
              </w:rPr>
            </w:pPr>
            <w:r w:rsidRPr="003E51C1">
              <w:rPr>
                <w:sz w:val="20"/>
                <w:szCs w:val="20"/>
              </w:rPr>
              <w:t>–</w:t>
            </w:r>
          </w:p>
        </w:tc>
      </w:tr>
      <w:tr w:rsidR="007C1DC3" w:rsidRPr="003E51C1" w:rsidTr="00072641">
        <w:tc>
          <w:tcPr>
            <w:tcW w:w="3430" w:type="dxa"/>
          </w:tcPr>
          <w:p w:rsidR="007C1DC3" w:rsidRPr="003E51C1" w:rsidRDefault="007C1DC3" w:rsidP="00072641">
            <w:pPr>
              <w:rPr>
                <w:sz w:val="20"/>
                <w:szCs w:val="20"/>
              </w:rPr>
            </w:pPr>
            <w:r w:rsidRPr="003E51C1">
              <w:rPr>
                <w:sz w:val="20"/>
                <w:szCs w:val="20"/>
              </w:rPr>
              <w:t>Картофель</w:t>
            </w:r>
          </w:p>
        </w:tc>
        <w:tc>
          <w:tcPr>
            <w:tcW w:w="851" w:type="dxa"/>
            <w:vAlign w:val="center"/>
          </w:tcPr>
          <w:p w:rsidR="007C1DC3" w:rsidRPr="003E51C1" w:rsidRDefault="007C1DC3" w:rsidP="00072641">
            <w:pPr>
              <w:jc w:val="center"/>
              <w:rPr>
                <w:sz w:val="20"/>
                <w:szCs w:val="20"/>
              </w:rPr>
            </w:pPr>
            <w:r w:rsidRPr="003E51C1">
              <w:rPr>
                <w:sz w:val="20"/>
                <w:szCs w:val="20"/>
              </w:rPr>
              <w:t>100</w:t>
            </w:r>
          </w:p>
        </w:tc>
        <w:tc>
          <w:tcPr>
            <w:tcW w:w="1701" w:type="dxa"/>
            <w:vAlign w:val="center"/>
          </w:tcPr>
          <w:p w:rsidR="007C1DC3" w:rsidRPr="003E51C1" w:rsidRDefault="007C1DC3" w:rsidP="00072641">
            <w:pPr>
              <w:jc w:val="center"/>
              <w:rPr>
                <w:sz w:val="20"/>
                <w:szCs w:val="20"/>
              </w:rPr>
            </w:pPr>
            <w:r w:rsidRPr="003E51C1">
              <w:rPr>
                <w:sz w:val="20"/>
                <w:szCs w:val="20"/>
              </w:rPr>
              <w:t>30</w:t>
            </w:r>
          </w:p>
        </w:tc>
        <w:tc>
          <w:tcPr>
            <w:tcW w:w="1701" w:type="dxa"/>
            <w:vAlign w:val="center"/>
          </w:tcPr>
          <w:p w:rsidR="007C1DC3" w:rsidRPr="003E51C1" w:rsidRDefault="007C1DC3" w:rsidP="00072641">
            <w:pPr>
              <w:jc w:val="center"/>
              <w:rPr>
                <w:sz w:val="20"/>
                <w:szCs w:val="20"/>
              </w:rPr>
            </w:pPr>
            <w:r w:rsidRPr="003E51C1">
              <w:rPr>
                <w:sz w:val="20"/>
                <w:szCs w:val="20"/>
              </w:rPr>
              <w:t>70</w:t>
            </w:r>
          </w:p>
        </w:tc>
        <w:tc>
          <w:tcPr>
            <w:tcW w:w="1701" w:type="dxa"/>
            <w:vAlign w:val="center"/>
          </w:tcPr>
          <w:p w:rsidR="007C1DC3" w:rsidRPr="003E51C1" w:rsidRDefault="007C1DC3" w:rsidP="00072641">
            <w:pPr>
              <w:jc w:val="center"/>
              <w:rPr>
                <w:sz w:val="20"/>
                <w:szCs w:val="20"/>
              </w:rPr>
            </w:pPr>
            <w:r w:rsidRPr="003E51C1">
              <w:rPr>
                <w:sz w:val="20"/>
                <w:szCs w:val="20"/>
              </w:rPr>
              <w:t>–</w:t>
            </w:r>
          </w:p>
        </w:tc>
      </w:tr>
      <w:tr w:rsidR="003E51C1" w:rsidRPr="003E51C1" w:rsidTr="007C1DC3">
        <w:tc>
          <w:tcPr>
            <w:tcW w:w="3430" w:type="dxa"/>
          </w:tcPr>
          <w:p w:rsidR="003E51C1" w:rsidRPr="003E51C1" w:rsidRDefault="003E51C1" w:rsidP="003E51C1">
            <w:pPr>
              <w:rPr>
                <w:sz w:val="20"/>
                <w:szCs w:val="20"/>
              </w:rPr>
            </w:pPr>
            <w:r w:rsidRPr="003E51C1">
              <w:rPr>
                <w:sz w:val="20"/>
                <w:szCs w:val="20"/>
              </w:rPr>
              <w:t>Корнеплоды</w:t>
            </w:r>
          </w:p>
        </w:tc>
        <w:tc>
          <w:tcPr>
            <w:tcW w:w="851" w:type="dxa"/>
            <w:vAlign w:val="center"/>
          </w:tcPr>
          <w:p w:rsidR="003E51C1" w:rsidRPr="003E51C1" w:rsidRDefault="003E51C1" w:rsidP="007C1DC3">
            <w:pPr>
              <w:jc w:val="center"/>
              <w:rPr>
                <w:sz w:val="20"/>
                <w:szCs w:val="20"/>
              </w:rPr>
            </w:pPr>
            <w:r w:rsidRPr="003E51C1">
              <w:rPr>
                <w:sz w:val="20"/>
                <w:szCs w:val="20"/>
              </w:rPr>
              <w:t>40</w:t>
            </w:r>
          </w:p>
        </w:tc>
        <w:tc>
          <w:tcPr>
            <w:tcW w:w="1701" w:type="dxa"/>
            <w:vAlign w:val="center"/>
          </w:tcPr>
          <w:p w:rsidR="003E51C1" w:rsidRPr="003E51C1" w:rsidRDefault="003E51C1" w:rsidP="007C1DC3">
            <w:pPr>
              <w:jc w:val="center"/>
              <w:rPr>
                <w:sz w:val="20"/>
                <w:szCs w:val="20"/>
              </w:rPr>
            </w:pPr>
            <w:r w:rsidRPr="003E51C1">
              <w:rPr>
                <w:sz w:val="20"/>
                <w:szCs w:val="20"/>
              </w:rPr>
              <w:t>–</w:t>
            </w:r>
          </w:p>
        </w:tc>
        <w:tc>
          <w:tcPr>
            <w:tcW w:w="1701" w:type="dxa"/>
            <w:vAlign w:val="center"/>
          </w:tcPr>
          <w:p w:rsidR="003E51C1" w:rsidRPr="003E51C1" w:rsidRDefault="003E51C1" w:rsidP="007C1DC3">
            <w:pPr>
              <w:jc w:val="center"/>
              <w:rPr>
                <w:sz w:val="20"/>
                <w:szCs w:val="20"/>
              </w:rPr>
            </w:pPr>
            <w:r w:rsidRPr="003E51C1">
              <w:rPr>
                <w:sz w:val="20"/>
                <w:szCs w:val="20"/>
              </w:rPr>
              <w:t>–</w:t>
            </w:r>
          </w:p>
        </w:tc>
        <w:tc>
          <w:tcPr>
            <w:tcW w:w="1701" w:type="dxa"/>
            <w:vAlign w:val="center"/>
          </w:tcPr>
          <w:p w:rsidR="003E51C1" w:rsidRPr="003E51C1" w:rsidRDefault="003E51C1" w:rsidP="007C1DC3">
            <w:pPr>
              <w:jc w:val="center"/>
              <w:rPr>
                <w:sz w:val="20"/>
                <w:szCs w:val="20"/>
              </w:rPr>
            </w:pPr>
            <w:r w:rsidRPr="003E51C1">
              <w:rPr>
                <w:sz w:val="20"/>
                <w:szCs w:val="20"/>
              </w:rPr>
              <w:t>40</w:t>
            </w:r>
          </w:p>
        </w:tc>
      </w:tr>
      <w:tr w:rsidR="003E51C1" w:rsidRPr="003E51C1" w:rsidTr="007C1DC3">
        <w:tc>
          <w:tcPr>
            <w:tcW w:w="3430" w:type="dxa"/>
          </w:tcPr>
          <w:p w:rsidR="003E51C1" w:rsidRPr="003E51C1" w:rsidRDefault="003E51C1" w:rsidP="003E51C1">
            <w:pPr>
              <w:rPr>
                <w:sz w:val="20"/>
                <w:szCs w:val="20"/>
              </w:rPr>
            </w:pPr>
            <w:r w:rsidRPr="003E51C1">
              <w:rPr>
                <w:sz w:val="20"/>
                <w:szCs w:val="20"/>
              </w:rPr>
              <w:t>Горохоовсяная смесь на зеленый корм</w:t>
            </w:r>
          </w:p>
        </w:tc>
        <w:tc>
          <w:tcPr>
            <w:tcW w:w="851" w:type="dxa"/>
            <w:vAlign w:val="center"/>
          </w:tcPr>
          <w:p w:rsidR="003E51C1" w:rsidRPr="003E51C1" w:rsidRDefault="003E51C1" w:rsidP="007C1DC3">
            <w:pPr>
              <w:jc w:val="center"/>
              <w:rPr>
                <w:sz w:val="20"/>
                <w:szCs w:val="20"/>
              </w:rPr>
            </w:pPr>
            <w:r w:rsidRPr="003E51C1">
              <w:rPr>
                <w:sz w:val="20"/>
                <w:szCs w:val="20"/>
              </w:rPr>
              <w:t>60</w:t>
            </w:r>
          </w:p>
        </w:tc>
        <w:tc>
          <w:tcPr>
            <w:tcW w:w="1701" w:type="dxa"/>
            <w:vAlign w:val="center"/>
          </w:tcPr>
          <w:p w:rsidR="003E51C1" w:rsidRPr="003E51C1" w:rsidRDefault="003E51C1" w:rsidP="007C1DC3">
            <w:pPr>
              <w:jc w:val="center"/>
              <w:rPr>
                <w:sz w:val="20"/>
                <w:szCs w:val="20"/>
              </w:rPr>
            </w:pPr>
            <w:r w:rsidRPr="003E51C1">
              <w:rPr>
                <w:sz w:val="20"/>
                <w:szCs w:val="20"/>
              </w:rPr>
              <w:t>60</w:t>
            </w:r>
          </w:p>
        </w:tc>
        <w:tc>
          <w:tcPr>
            <w:tcW w:w="1701" w:type="dxa"/>
            <w:vAlign w:val="center"/>
          </w:tcPr>
          <w:p w:rsidR="003E51C1" w:rsidRPr="003E51C1" w:rsidRDefault="003E51C1" w:rsidP="007C1DC3">
            <w:pPr>
              <w:jc w:val="center"/>
              <w:rPr>
                <w:sz w:val="20"/>
                <w:szCs w:val="20"/>
              </w:rPr>
            </w:pPr>
            <w:r w:rsidRPr="003E51C1">
              <w:rPr>
                <w:sz w:val="20"/>
                <w:szCs w:val="20"/>
              </w:rPr>
              <w:t>–</w:t>
            </w:r>
          </w:p>
        </w:tc>
        <w:tc>
          <w:tcPr>
            <w:tcW w:w="1701" w:type="dxa"/>
            <w:vAlign w:val="center"/>
          </w:tcPr>
          <w:p w:rsidR="003E51C1" w:rsidRPr="003E51C1" w:rsidRDefault="003E51C1" w:rsidP="007C1DC3">
            <w:pPr>
              <w:jc w:val="center"/>
              <w:rPr>
                <w:sz w:val="20"/>
                <w:szCs w:val="20"/>
              </w:rPr>
            </w:pPr>
            <w:r w:rsidRPr="003E51C1">
              <w:rPr>
                <w:sz w:val="20"/>
                <w:szCs w:val="20"/>
              </w:rPr>
              <w:t>–</w:t>
            </w:r>
          </w:p>
        </w:tc>
      </w:tr>
      <w:tr w:rsidR="003E51C1" w:rsidRPr="003E51C1" w:rsidTr="007C1DC3">
        <w:tc>
          <w:tcPr>
            <w:tcW w:w="3430" w:type="dxa"/>
          </w:tcPr>
          <w:p w:rsidR="003E51C1" w:rsidRPr="003E51C1" w:rsidRDefault="003E51C1" w:rsidP="003E51C1">
            <w:pPr>
              <w:rPr>
                <w:sz w:val="20"/>
                <w:szCs w:val="20"/>
              </w:rPr>
            </w:pPr>
            <w:r w:rsidRPr="003E51C1">
              <w:rPr>
                <w:sz w:val="20"/>
                <w:szCs w:val="20"/>
              </w:rPr>
              <w:t>Однолетний райграс</w:t>
            </w:r>
          </w:p>
        </w:tc>
        <w:tc>
          <w:tcPr>
            <w:tcW w:w="851" w:type="dxa"/>
            <w:vAlign w:val="center"/>
          </w:tcPr>
          <w:p w:rsidR="003E51C1" w:rsidRPr="003E51C1" w:rsidRDefault="003E51C1" w:rsidP="007C1DC3">
            <w:pPr>
              <w:jc w:val="center"/>
              <w:rPr>
                <w:sz w:val="20"/>
                <w:szCs w:val="20"/>
              </w:rPr>
            </w:pPr>
            <w:r w:rsidRPr="003E51C1">
              <w:rPr>
                <w:sz w:val="20"/>
                <w:szCs w:val="20"/>
              </w:rPr>
              <w:t>170</w:t>
            </w:r>
          </w:p>
        </w:tc>
        <w:tc>
          <w:tcPr>
            <w:tcW w:w="1701" w:type="dxa"/>
            <w:vAlign w:val="center"/>
          </w:tcPr>
          <w:p w:rsidR="003E51C1" w:rsidRPr="003E51C1" w:rsidRDefault="003E51C1" w:rsidP="007C1DC3">
            <w:pPr>
              <w:jc w:val="center"/>
              <w:rPr>
                <w:sz w:val="20"/>
                <w:szCs w:val="20"/>
              </w:rPr>
            </w:pPr>
            <w:r w:rsidRPr="003E51C1">
              <w:rPr>
                <w:sz w:val="20"/>
                <w:szCs w:val="20"/>
              </w:rPr>
              <w:t>60</w:t>
            </w:r>
          </w:p>
        </w:tc>
        <w:tc>
          <w:tcPr>
            <w:tcW w:w="1701" w:type="dxa"/>
            <w:vAlign w:val="center"/>
          </w:tcPr>
          <w:p w:rsidR="003E51C1" w:rsidRPr="003E51C1" w:rsidRDefault="003E51C1" w:rsidP="007C1DC3">
            <w:pPr>
              <w:jc w:val="center"/>
              <w:rPr>
                <w:sz w:val="20"/>
                <w:szCs w:val="20"/>
              </w:rPr>
            </w:pPr>
            <w:r w:rsidRPr="003E51C1">
              <w:rPr>
                <w:sz w:val="20"/>
                <w:szCs w:val="20"/>
              </w:rPr>
              <w:t>70</w:t>
            </w:r>
          </w:p>
        </w:tc>
        <w:tc>
          <w:tcPr>
            <w:tcW w:w="1701" w:type="dxa"/>
            <w:vAlign w:val="center"/>
          </w:tcPr>
          <w:p w:rsidR="003E51C1" w:rsidRPr="003E51C1" w:rsidRDefault="003E51C1" w:rsidP="007C1DC3">
            <w:pPr>
              <w:jc w:val="center"/>
              <w:rPr>
                <w:sz w:val="20"/>
                <w:szCs w:val="20"/>
              </w:rPr>
            </w:pPr>
            <w:r w:rsidRPr="003E51C1">
              <w:rPr>
                <w:sz w:val="20"/>
                <w:szCs w:val="20"/>
              </w:rPr>
              <w:t>40</w:t>
            </w:r>
          </w:p>
        </w:tc>
      </w:tr>
      <w:tr w:rsidR="003E51C1" w:rsidRPr="003E51C1" w:rsidTr="007C1DC3">
        <w:tc>
          <w:tcPr>
            <w:tcW w:w="3430" w:type="dxa"/>
          </w:tcPr>
          <w:p w:rsidR="003E51C1" w:rsidRPr="003E51C1" w:rsidRDefault="003E51C1" w:rsidP="003E51C1">
            <w:pPr>
              <w:rPr>
                <w:sz w:val="20"/>
                <w:szCs w:val="20"/>
              </w:rPr>
            </w:pPr>
            <w:r w:rsidRPr="003E51C1">
              <w:rPr>
                <w:sz w:val="20"/>
                <w:szCs w:val="20"/>
              </w:rPr>
              <w:t>Клевер</w:t>
            </w:r>
          </w:p>
        </w:tc>
        <w:tc>
          <w:tcPr>
            <w:tcW w:w="851" w:type="dxa"/>
            <w:vAlign w:val="center"/>
          </w:tcPr>
          <w:p w:rsidR="003E51C1" w:rsidRPr="003E51C1" w:rsidRDefault="003E51C1" w:rsidP="007C1DC3">
            <w:pPr>
              <w:jc w:val="center"/>
              <w:rPr>
                <w:sz w:val="20"/>
                <w:szCs w:val="20"/>
              </w:rPr>
            </w:pPr>
            <w:r w:rsidRPr="003E51C1">
              <w:rPr>
                <w:sz w:val="20"/>
                <w:szCs w:val="20"/>
              </w:rPr>
              <w:t>60</w:t>
            </w:r>
          </w:p>
        </w:tc>
        <w:tc>
          <w:tcPr>
            <w:tcW w:w="1701" w:type="dxa"/>
            <w:vAlign w:val="center"/>
          </w:tcPr>
          <w:p w:rsidR="003E51C1" w:rsidRPr="003E51C1" w:rsidRDefault="003E51C1" w:rsidP="007C1DC3">
            <w:pPr>
              <w:jc w:val="center"/>
              <w:rPr>
                <w:sz w:val="20"/>
                <w:szCs w:val="20"/>
              </w:rPr>
            </w:pPr>
            <w:r w:rsidRPr="003E51C1">
              <w:rPr>
                <w:sz w:val="20"/>
                <w:szCs w:val="20"/>
              </w:rPr>
              <w:t>60</w:t>
            </w:r>
          </w:p>
        </w:tc>
        <w:tc>
          <w:tcPr>
            <w:tcW w:w="1701" w:type="dxa"/>
            <w:vAlign w:val="center"/>
          </w:tcPr>
          <w:p w:rsidR="003E51C1" w:rsidRPr="003E51C1" w:rsidRDefault="003E51C1" w:rsidP="007C1DC3">
            <w:pPr>
              <w:jc w:val="center"/>
              <w:rPr>
                <w:sz w:val="20"/>
                <w:szCs w:val="20"/>
              </w:rPr>
            </w:pPr>
            <w:r w:rsidRPr="003E51C1">
              <w:rPr>
                <w:sz w:val="20"/>
                <w:szCs w:val="20"/>
              </w:rPr>
              <w:t>–</w:t>
            </w:r>
          </w:p>
        </w:tc>
        <w:tc>
          <w:tcPr>
            <w:tcW w:w="1701" w:type="dxa"/>
            <w:vAlign w:val="center"/>
          </w:tcPr>
          <w:p w:rsidR="003E51C1" w:rsidRPr="003E51C1" w:rsidRDefault="003E51C1" w:rsidP="007C1DC3">
            <w:pPr>
              <w:jc w:val="center"/>
              <w:rPr>
                <w:sz w:val="20"/>
                <w:szCs w:val="20"/>
              </w:rPr>
            </w:pPr>
            <w:r w:rsidRPr="003E51C1">
              <w:rPr>
                <w:sz w:val="20"/>
                <w:szCs w:val="20"/>
              </w:rPr>
              <w:t>–</w:t>
            </w:r>
          </w:p>
        </w:tc>
      </w:tr>
      <w:tr w:rsidR="003E51C1" w:rsidRPr="003E51C1" w:rsidTr="007C1DC3">
        <w:tc>
          <w:tcPr>
            <w:tcW w:w="3430" w:type="dxa"/>
          </w:tcPr>
          <w:p w:rsidR="003E51C1" w:rsidRPr="003E51C1" w:rsidRDefault="003E51C1" w:rsidP="003E51C1">
            <w:pPr>
              <w:rPr>
                <w:sz w:val="20"/>
                <w:szCs w:val="20"/>
              </w:rPr>
            </w:pPr>
            <w:r w:rsidRPr="003E51C1">
              <w:rPr>
                <w:sz w:val="20"/>
                <w:szCs w:val="20"/>
              </w:rPr>
              <w:t>Многолетние травы</w:t>
            </w:r>
          </w:p>
        </w:tc>
        <w:tc>
          <w:tcPr>
            <w:tcW w:w="851" w:type="dxa"/>
            <w:vAlign w:val="center"/>
          </w:tcPr>
          <w:p w:rsidR="003E51C1" w:rsidRPr="003E51C1" w:rsidRDefault="003E51C1" w:rsidP="007C1DC3">
            <w:pPr>
              <w:jc w:val="center"/>
              <w:rPr>
                <w:sz w:val="20"/>
                <w:szCs w:val="20"/>
              </w:rPr>
            </w:pPr>
            <w:r w:rsidRPr="003E51C1">
              <w:rPr>
                <w:sz w:val="20"/>
                <w:szCs w:val="20"/>
              </w:rPr>
              <w:t>120</w:t>
            </w:r>
          </w:p>
        </w:tc>
        <w:tc>
          <w:tcPr>
            <w:tcW w:w="1701" w:type="dxa"/>
            <w:vAlign w:val="center"/>
          </w:tcPr>
          <w:p w:rsidR="003E51C1" w:rsidRPr="003E51C1" w:rsidRDefault="003E51C1" w:rsidP="007C1DC3">
            <w:pPr>
              <w:jc w:val="center"/>
              <w:rPr>
                <w:sz w:val="20"/>
                <w:szCs w:val="20"/>
              </w:rPr>
            </w:pPr>
            <w:r w:rsidRPr="003E51C1">
              <w:rPr>
                <w:sz w:val="20"/>
                <w:szCs w:val="20"/>
              </w:rPr>
              <w:t>–</w:t>
            </w:r>
          </w:p>
        </w:tc>
        <w:tc>
          <w:tcPr>
            <w:tcW w:w="1701" w:type="dxa"/>
            <w:vAlign w:val="center"/>
          </w:tcPr>
          <w:p w:rsidR="003E51C1" w:rsidRPr="003E51C1" w:rsidRDefault="003E51C1" w:rsidP="007C1DC3">
            <w:pPr>
              <w:jc w:val="center"/>
              <w:rPr>
                <w:sz w:val="20"/>
                <w:szCs w:val="20"/>
              </w:rPr>
            </w:pPr>
            <w:r w:rsidRPr="003E51C1">
              <w:rPr>
                <w:sz w:val="20"/>
                <w:szCs w:val="20"/>
              </w:rPr>
              <w:t>–</w:t>
            </w:r>
          </w:p>
        </w:tc>
        <w:tc>
          <w:tcPr>
            <w:tcW w:w="1701" w:type="dxa"/>
            <w:vAlign w:val="center"/>
          </w:tcPr>
          <w:p w:rsidR="003E51C1" w:rsidRPr="003E51C1" w:rsidRDefault="003E51C1" w:rsidP="007C1DC3">
            <w:pPr>
              <w:jc w:val="center"/>
              <w:rPr>
                <w:sz w:val="20"/>
                <w:szCs w:val="20"/>
              </w:rPr>
            </w:pPr>
            <w:r w:rsidRPr="003E51C1">
              <w:rPr>
                <w:sz w:val="20"/>
                <w:szCs w:val="20"/>
              </w:rPr>
              <w:t>120</w:t>
            </w:r>
          </w:p>
        </w:tc>
      </w:tr>
    </w:tbl>
    <w:p w:rsidR="00BE6313" w:rsidRDefault="00BE6313" w:rsidP="000276F2">
      <w:pPr>
        <w:jc w:val="right"/>
      </w:pPr>
    </w:p>
    <w:p w:rsidR="000276F2" w:rsidRDefault="000276F2" w:rsidP="000276F2">
      <w:pPr>
        <w:jc w:val="right"/>
      </w:pPr>
      <w:r>
        <w:lastRenderedPageBreak/>
        <w:t>Окончание табл. 23</w:t>
      </w:r>
    </w:p>
    <w:p w:rsidR="000276F2" w:rsidRDefault="000276F2" w:rsidP="000276F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30"/>
        <w:gridCol w:w="851"/>
        <w:gridCol w:w="1701"/>
        <w:gridCol w:w="1701"/>
        <w:gridCol w:w="1701"/>
      </w:tblGrid>
      <w:tr w:rsidR="000276F2" w:rsidRPr="003E51C1" w:rsidTr="000276F2">
        <w:tc>
          <w:tcPr>
            <w:tcW w:w="3430" w:type="dxa"/>
            <w:tcBorders>
              <w:top w:val="single" w:sz="4" w:space="0" w:color="auto"/>
              <w:left w:val="single" w:sz="4" w:space="0" w:color="auto"/>
              <w:bottom w:val="single" w:sz="4" w:space="0" w:color="auto"/>
              <w:right w:val="single" w:sz="4" w:space="0" w:color="auto"/>
            </w:tcBorders>
          </w:tcPr>
          <w:p w:rsidR="000276F2" w:rsidRPr="003E51C1" w:rsidRDefault="000276F2" w:rsidP="000276F2">
            <w:pPr>
              <w:jc w:val="center"/>
              <w:rPr>
                <w:sz w:val="20"/>
                <w:szCs w:val="20"/>
              </w:rPr>
            </w:pPr>
            <w:r>
              <w:rPr>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rsidR="000276F2" w:rsidRPr="003E51C1" w:rsidRDefault="000276F2" w:rsidP="000276F2">
            <w:pPr>
              <w:jc w:val="center"/>
              <w:rPr>
                <w:sz w:val="20"/>
                <w:szCs w:val="20"/>
              </w:rPr>
            </w:pPr>
            <w:r>
              <w:rPr>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0276F2" w:rsidRPr="003E51C1" w:rsidRDefault="000276F2" w:rsidP="000276F2">
            <w:pPr>
              <w:jc w:val="center"/>
              <w:rPr>
                <w:sz w:val="20"/>
                <w:szCs w:val="20"/>
              </w:rPr>
            </w:pPr>
            <w:r>
              <w:rPr>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0276F2" w:rsidRPr="003E51C1" w:rsidRDefault="000276F2" w:rsidP="000276F2">
            <w:pPr>
              <w:jc w:val="center"/>
              <w:rPr>
                <w:sz w:val="20"/>
                <w:szCs w:val="20"/>
              </w:rPr>
            </w:pPr>
            <w:r>
              <w:rPr>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rsidR="000276F2" w:rsidRPr="003E51C1" w:rsidRDefault="000276F2" w:rsidP="000276F2">
            <w:pPr>
              <w:jc w:val="center"/>
              <w:rPr>
                <w:sz w:val="20"/>
                <w:szCs w:val="20"/>
              </w:rPr>
            </w:pPr>
            <w:r>
              <w:rPr>
                <w:sz w:val="20"/>
                <w:szCs w:val="20"/>
              </w:rPr>
              <w:t>5</w:t>
            </w:r>
          </w:p>
        </w:tc>
      </w:tr>
      <w:tr w:rsidR="003E51C1" w:rsidRPr="003E51C1" w:rsidTr="007C1DC3">
        <w:tc>
          <w:tcPr>
            <w:tcW w:w="3430" w:type="dxa"/>
          </w:tcPr>
          <w:p w:rsidR="003E51C1" w:rsidRPr="003E51C1" w:rsidRDefault="003E51C1" w:rsidP="003E51C1">
            <w:pPr>
              <w:rPr>
                <w:sz w:val="20"/>
                <w:szCs w:val="20"/>
              </w:rPr>
            </w:pPr>
            <w:r w:rsidRPr="003E51C1">
              <w:rPr>
                <w:sz w:val="20"/>
                <w:szCs w:val="20"/>
              </w:rPr>
              <w:t xml:space="preserve">Пожнивная горчица </w:t>
            </w:r>
          </w:p>
        </w:tc>
        <w:tc>
          <w:tcPr>
            <w:tcW w:w="851" w:type="dxa"/>
            <w:vAlign w:val="center"/>
          </w:tcPr>
          <w:p w:rsidR="003E51C1" w:rsidRPr="003E51C1" w:rsidRDefault="003E51C1" w:rsidP="007C1DC3">
            <w:pPr>
              <w:jc w:val="center"/>
              <w:rPr>
                <w:sz w:val="20"/>
                <w:szCs w:val="20"/>
              </w:rPr>
            </w:pPr>
            <w:r w:rsidRPr="003E51C1">
              <w:rPr>
                <w:sz w:val="20"/>
                <w:szCs w:val="20"/>
              </w:rPr>
              <w:t>60</w:t>
            </w:r>
          </w:p>
        </w:tc>
        <w:tc>
          <w:tcPr>
            <w:tcW w:w="1701" w:type="dxa"/>
            <w:vAlign w:val="center"/>
          </w:tcPr>
          <w:p w:rsidR="003E51C1" w:rsidRPr="003E51C1" w:rsidRDefault="003E51C1" w:rsidP="007C1DC3">
            <w:pPr>
              <w:jc w:val="center"/>
              <w:rPr>
                <w:sz w:val="20"/>
                <w:szCs w:val="20"/>
              </w:rPr>
            </w:pPr>
            <w:r w:rsidRPr="003E51C1">
              <w:rPr>
                <w:sz w:val="20"/>
                <w:szCs w:val="20"/>
              </w:rPr>
              <w:t>60</w:t>
            </w:r>
          </w:p>
        </w:tc>
        <w:tc>
          <w:tcPr>
            <w:tcW w:w="1701" w:type="dxa"/>
            <w:vAlign w:val="center"/>
          </w:tcPr>
          <w:p w:rsidR="003E51C1" w:rsidRPr="003E51C1" w:rsidRDefault="003E51C1" w:rsidP="007C1DC3">
            <w:pPr>
              <w:jc w:val="center"/>
              <w:rPr>
                <w:sz w:val="20"/>
                <w:szCs w:val="20"/>
              </w:rPr>
            </w:pPr>
            <w:r w:rsidRPr="003E51C1">
              <w:rPr>
                <w:sz w:val="20"/>
                <w:szCs w:val="20"/>
              </w:rPr>
              <w:t>–</w:t>
            </w:r>
          </w:p>
        </w:tc>
        <w:tc>
          <w:tcPr>
            <w:tcW w:w="1701" w:type="dxa"/>
            <w:vAlign w:val="center"/>
          </w:tcPr>
          <w:p w:rsidR="003E51C1" w:rsidRPr="003E51C1" w:rsidRDefault="003E51C1" w:rsidP="007C1DC3">
            <w:pPr>
              <w:jc w:val="center"/>
              <w:rPr>
                <w:sz w:val="20"/>
                <w:szCs w:val="20"/>
              </w:rPr>
            </w:pPr>
            <w:r w:rsidRPr="003E51C1">
              <w:rPr>
                <w:sz w:val="20"/>
                <w:szCs w:val="20"/>
              </w:rPr>
              <w:t>–</w:t>
            </w:r>
          </w:p>
        </w:tc>
      </w:tr>
      <w:tr w:rsidR="003E51C1" w:rsidRPr="003E51C1" w:rsidTr="007C1DC3">
        <w:tc>
          <w:tcPr>
            <w:tcW w:w="3430" w:type="dxa"/>
          </w:tcPr>
          <w:p w:rsidR="003E51C1" w:rsidRPr="003E51C1" w:rsidRDefault="003E51C1" w:rsidP="003E51C1">
            <w:pPr>
              <w:rPr>
                <w:sz w:val="20"/>
                <w:szCs w:val="20"/>
              </w:rPr>
            </w:pPr>
            <w:r w:rsidRPr="003E51C1">
              <w:rPr>
                <w:sz w:val="20"/>
                <w:szCs w:val="20"/>
              </w:rPr>
              <w:t>Всего</w:t>
            </w:r>
          </w:p>
        </w:tc>
        <w:tc>
          <w:tcPr>
            <w:tcW w:w="851" w:type="dxa"/>
            <w:vAlign w:val="center"/>
          </w:tcPr>
          <w:p w:rsidR="003E51C1" w:rsidRPr="003E51C1" w:rsidRDefault="003E51C1" w:rsidP="007C1DC3">
            <w:pPr>
              <w:jc w:val="center"/>
              <w:rPr>
                <w:sz w:val="20"/>
                <w:szCs w:val="20"/>
              </w:rPr>
            </w:pPr>
            <w:r w:rsidRPr="003E51C1">
              <w:rPr>
                <w:sz w:val="20"/>
                <w:szCs w:val="20"/>
              </w:rPr>
              <w:t>1240</w:t>
            </w:r>
          </w:p>
        </w:tc>
        <w:tc>
          <w:tcPr>
            <w:tcW w:w="1701" w:type="dxa"/>
            <w:vAlign w:val="center"/>
          </w:tcPr>
          <w:p w:rsidR="003E51C1" w:rsidRPr="003E51C1" w:rsidRDefault="003E51C1" w:rsidP="007C1DC3">
            <w:pPr>
              <w:jc w:val="center"/>
              <w:rPr>
                <w:sz w:val="20"/>
                <w:szCs w:val="20"/>
              </w:rPr>
            </w:pPr>
            <w:r w:rsidRPr="003E51C1">
              <w:rPr>
                <w:sz w:val="20"/>
                <w:szCs w:val="20"/>
              </w:rPr>
              <w:t>540</w:t>
            </w:r>
          </w:p>
        </w:tc>
        <w:tc>
          <w:tcPr>
            <w:tcW w:w="1701" w:type="dxa"/>
            <w:vAlign w:val="center"/>
          </w:tcPr>
          <w:p w:rsidR="003E51C1" w:rsidRPr="003E51C1" w:rsidRDefault="003E51C1" w:rsidP="007C1DC3">
            <w:pPr>
              <w:jc w:val="center"/>
              <w:rPr>
                <w:sz w:val="20"/>
                <w:szCs w:val="20"/>
              </w:rPr>
            </w:pPr>
            <w:r w:rsidRPr="003E51C1">
              <w:rPr>
                <w:sz w:val="20"/>
                <w:szCs w:val="20"/>
              </w:rPr>
              <w:t>420</w:t>
            </w:r>
          </w:p>
        </w:tc>
        <w:tc>
          <w:tcPr>
            <w:tcW w:w="1701" w:type="dxa"/>
            <w:vAlign w:val="center"/>
          </w:tcPr>
          <w:p w:rsidR="003E51C1" w:rsidRPr="003E51C1" w:rsidRDefault="003E51C1" w:rsidP="007C1DC3">
            <w:pPr>
              <w:jc w:val="center"/>
              <w:rPr>
                <w:sz w:val="20"/>
                <w:szCs w:val="20"/>
              </w:rPr>
            </w:pPr>
            <w:r w:rsidRPr="003E51C1">
              <w:rPr>
                <w:sz w:val="20"/>
                <w:szCs w:val="20"/>
              </w:rPr>
              <w:t>280</w:t>
            </w:r>
          </w:p>
        </w:tc>
      </w:tr>
      <w:tr w:rsidR="003E51C1" w:rsidRPr="003E51C1" w:rsidTr="007C1DC3">
        <w:tc>
          <w:tcPr>
            <w:tcW w:w="3430" w:type="dxa"/>
          </w:tcPr>
          <w:p w:rsidR="003E51C1" w:rsidRPr="003E51C1" w:rsidRDefault="003E51C1" w:rsidP="003E51C1">
            <w:pPr>
              <w:rPr>
                <w:sz w:val="20"/>
                <w:szCs w:val="20"/>
              </w:rPr>
            </w:pPr>
            <w:r w:rsidRPr="003E51C1">
              <w:rPr>
                <w:sz w:val="20"/>
                <w:szCs w:val="20"/>
              </w:rPr>
              <w:t>Полей в севообороте</w:t>
            </w:r>
          </w:p>
        </w:tc>
        <w:tc>
          <w:tcPr>
            <w:tcW w:w="851" w:type="dxa"/>
            <w:vAlign w:val="center"/>
          </w:tcPr>
          <w:p w:rsidR="003E51C1" w:rsidRPr="003E51C1" w:rsidRDefault="003E51C1" w:rsidP="007C1DC3">
            <w:pPr>
              <w:jc w:val="center"/>
              <w:rPr>
                <w:sz w:val="20"/>
                <w:szCs w:val="20"/>
              </w:rPr>
            </w:pPr>
            <w:r w:rsidRPr="003E51C1">
              <w:rPr>
                <w:sz w:val="20"/>
                <w:szCs w:val="20"/>
              </w:rPr>
              <w:t>–</w:t>
            </w:r>
          </w:p>
        </w:tc>
        <w:tc>
          <w:tcPr>
            <w:tcW w:w="1701" w:type="dxa"/>
            <w:vAlign w:val="center"/>
          </w:tcPr>
          <w:p w:rsidR="003E51C1" w:rsidRPr="003E51C1" w:rsidRDefault="003E51C1" w:rsidP="007C1DC3">
            <w:pPr>
              <w:jc w:val="center"/>
              <w:rPr>
                <w:sz w:val="20"/>
                <w:szCs w:val="20"/>
              </w:rPr>
            </w:pPr>
            <w:r w:rsidRPr="003E51C1">
              <w:rPr>
                <w:sz w:val="20"/>
                <w:szCs w:val="20"/>
              </w:rPr>
              <w:t>9</w:t>
            </w:r>
          </w:p>
        </w:tc>
        <w:tc>
          <w:tcPr>
            <w:tcW w:w="1701" w:type="dxa"/>
            <w:vAlign w:val="center"/>
          </w:tcPr>
          <w:p w:rsidR="003E51C1" w:rsidRPr="003E51C1" w:rsidRDefault="003E51C1" w:rsidP="007C1DC3">
            <w:pPr>
              <w:jc w:val="center"/>
              <w:rPr>
                <w:sz w:val="20"/>
                <w:szCs w:val="20"/>
              </w:rPr>
            </w:pPr>
            <w:r w:rsidRPr="003E51C1">
              <w:rPr>
                <w:sz w:val="20"/>
                <w:szCs w:val="20"/>
              </w:rPr>
              <w:t>6</w:t>
            </w:r>
          </w:p>
        </w:tc>
        <w:tc>
          <w:tcPr>
            <w:tcW w:w="1701" w:type="dxa"/>
            <w:vAlign w:val="center"/>
          </w:tcPr>
          <w:p w:rsidR="003E51C1" w:rsidRPr="003E51C1" w:rsidRDefault="003E51C1" w:rsidP="007C1DC3">
            <w:pPr>
              <w:jc w:val="center"/>
              <w:rPr>
                <w:sz w:val="20"/>
                <w:szCs w:val="20"/>
              </w:rPr>
            </w:pPr>
            <w:r w:rsidRPr="003E51C1">
              <w:rPr>
                <w:sz w:val="20"/>
                <w:szCs w:val="20"/>
              </w:rPr>
              <w:t>7</w:t>
            </w:r>
          </w:p>
        </w:tc>
      </w:tr>
      <w:tr w:rsidR="003E51C1" w:rsidRPr="003E51C1" w:rsidTr="007C1DC3">
        <w:tc>
          <w:tcPr>
            <w:tcW w:w="3430" w:type="dxa"/>
          </w:tcPr>
          <w:p w:rsidR="003E51C1" w:rsidRPr="003E51C1" w:rsidRDefault="003E51C1" w:rsidP="003E51C1">
            <w:pPr>
              <w:rPr>
                <w:sz w:val="20"/>
                <w:szCs w:val="20"/>
              </w:rPr>
            </w:pPr>
            <w:r w:rsidRPr="003E51C1">
              <w:rPr>
                <w:sz w:val="20"/>
                <w:szCs w:val="20"/>
              </w:rPr>
              <w:t>Средний размер поля</w:t>
            </w:r>
          </w:p>
        </w:tc>
        <w:tc>
          <w:tcPr>
            <w:tcW w:w="851" w:type="dxa"/>
            <w:vAlign w:val="center"/>
          </w:tcPr>
          <w:p w:rsidR="003E51C1" w:rsidRPr="003E51C1" w:rsidRDefault="003E51C1" w:rsidP="007C1DC3">
            <w:pPr>
              <w:jc w:val="center"/>
              <w:rPr>
                <w:sz w:val="20"/>
                <w:szCs w:val="20"/>
              </w:rPr>
            </w:pPr>
            <w:r w:rsidRPr="003E51C1">
              <w:rPr>
                <w:sz w:val="20"/>
                <w:szCs w:val="20"/>
              </w:rPr>
              <w:t>–</w:t>
            </w:r>
          </w:p>
        </w:tc>
        <w:tc>
          <w:tcPr>
            <w:tcW w:w="1701" w:type="dxa"/>
            <w:vAlign w:val="center"/>
          </w:tcPr>
          <w:p w:rsidR="003E51C1" w:rsidRPr="003E51C1" w:rsidRDefault="003E51C1" w:rsidP="007C1DC3">
            <w:pPr>
              <w:jc w:val="center"/>
              <w:rPr>
                <w:sz w:val="20"/>
                <w:szCs w:val="20"/>
              </w:rPr>
            </w:pPr>
            <w:r w:rsidRPr="003E51C1">
              <w:rPr>
                <w:sz w:val="20"/>
                <w:szCs w:val="20"/>
              </w:rPr>
              <w:t>60</w:t>
            </w:r>
          </w:p>
        </w:tc>
        <w:tc>
          <w:tcPr>
            <w:tcW w:w="1701" w:type="dxa"/>
            <w:vAlign w:val="center"/>
          </w:tcPr>
          <w:p w:rsidR="003E51C1" w:rsidRPr="003E51C1" w:rsidRDefault="003E51C1" w:rsidP="007C1DC3">
            <w:pPr>
              <w:jc w:val="center"/>
              <w:rPr>
                <w:sz w:val="20"/>
                <w:szCs w:val="20"/>
              </w:rPr>
            </w:pPr>
            <w:r w:rsidRPr="003E51C1">
              <w:rPr>
                <w:sz w:val="20"/>
                <w:szCs w:val="20"/>
              </w:rPr>
              <w:t>70</w:t>
            </w:r>
          </w:p>
        </w:tc>
        <w:tc>
          <w:tcPr>
            <w:tcW w:w="1701" w:type="dxa"/>
            <w:vAlign w:val="center"/>
          </w:tcPr>
          <w:p w:rsidR="003E51C1" w:rsidRPr="003E51C1" w:rsidRDefault="003E51C1" w:rsidP="007C1DC3">
            <w:pPr>
              <w:jc w:val="center"/>
              <w:rPr>
                <w:sz w:val="20"/>
                <w:szCs w:val="20"/>
              </w:rPr>
            </w:pPr>
            <w:r w:rsidRPr="003E51C1">
              <w:rPr>
                <w:sz w:val="20"/>
                <w:szCs w:val="20"/>
              </w:rPr>
              <w:t>40</w:t>
            </w:r>
          </w:p>
        </w:tc>
      </w:tr>
    </w:tbl>
    <w:p w:rsidR="003E51C1" w:rsidRDefault="003E51C1" w:rsidP="003E51C1">
      <w:pPr>
        <w:ind w:firstLine="340"/>
        <w:jc w:val="both"/>
      </w:pPr>
    </w:p>
    <w:p w:rsidR="003E51C1" w:rsidRDefault="003E51C1" w:rsidP="003E51C1">
      <w:pPr>
        <w:ind w:firstLine="284"/>
        <w:jc w:val="both"/>
      </w:pPr>
      <w:r w:rsidRPr="00EB5CE3">
        <w:t>В нашем примере вводится три севооборота, или система се</w:t>
      </w:r>
      <w:r>
        <w:t>вооборотов.</w:t>
      </w:r>
      <w:r w:rsidRPr="00EB5CE3">
        <w:t xml:space="preserve"> Сево</w:t>
      </w:r>
      <w:r>
        <w:t>обороты</w:t>
      </w:r>
      <w:r w:rsidRPr="00EB5CE3">
        <w:t xml:space="preserve"> будут расположены на трех почвенных разностях: суглинках, </w:t>
      </w:r>
      <w:r>
        <w:t>су</w:t>
      </w:r>
      <w:r w:rsidRPr="00EB5CE3">
        <w:t>песчаных и торфяных почвах. После расчета площади посева каждой сельскохозяйственной культу</w:t>
      </w:r>
      <w:r>
        <w:t>р</w:t>
      </w:r>
      <w:r w:rsidRPr="00EB5CE3">
        <w:t>ы опред</w:t>
      </w:r>
      <w:r w:rsidRPr="00EB5CE3">
        <w:t>е</w:t>
      </w:r>
      <w:r w:rsidRPr="00EB5CE3">
        <w:t xml:space="preserve">лим средний размер поля в разрезе почвенных разностей. </w:t>
      </w:r>
    </w:p>
    <w:p w:rsidR="003E51C1" w:rsidRPr="00EB5CE3" w:rsidRDefault="003E51C1" w:rsidP="003E51C1">
      <w:pPr>
        <w:ind w:firstLine="284"/>
        <w:jc w:val="both"/>
      </w:pPr>
      <w:r w:rsidRPr="00EB5CE3">
        <w:t>Распределение культур по севооборотам ведется с учетом их биологических особенн</w:t>
      </w:r>
      <w:r w:rsidRPr="00EB5CE3">
        <w:t>о</w:t>
      </w:r>
      <w:r w:rsidRPr="00EB5CE3">
        <w:t>стей и согласуется со средним размером поля.</w:t>
      </w:r>
    </w:p>
    <w:p w:rsidR="003E51C1" w:rsidRDefault="003E51C1" w:rsidP="003E51C1">
      <w:pPr>
        <w:ind w:firstLine="284"/>
        <w:jc w:val="both"/>
      </w:pPr>
      <w:r w:rsidRPr="00EB5CE3">
        <w:t>В севообороте культуры могут занимать целое поле, поло</w:t>
      </w:r>
      <w:r>
        <w:t>в</w:t>
      </w:r>
      <w:r w:rsidRPr="00EB5CE3">
        <w:t xml:space="preserve">ину поля или даже меньше. Так, в первом севообороте овес и картофель занимают половину поля, ячмень </w:t>
      </w:r>
      <w:r>
        <w:t>–</w:t>
      </w:r>
      <w:r w:rsidRPr="00EB5CE3">
        <w:t xml:space="preserve"> два поля; во втором и третьем озимая рожь и многолетние травы занимают два и три поля соотве</w:t>
      </w:r>
      <w:r w:rsidRPr="00EB5CE3">
        <w:t>т</w:t>
      </w:r>
      <w:r w:rsidRPr="00EB5CE3">
        <w:t>ственно.</w:t>
      </w:r>
    </w:p>
    <w:p w:rsidR="003E51C1" w:rsidRDefault="003E51C1" w:rsidP="003E51C1">
      <w:pPr>
        <w:ind w:firstLine="284"/>
        <w:jc w:val="both"/>
      </w:pPr>
      <w:r w:rsidRPr="00EB5CE3">
        <w:t>Если обратить внимание на графу «Всего», то некоторые площади сельскохозяйстве</w:t>
      </w:r>
      <w:r w:rsidRPr="00EB5CE3">
        <w:t>н</w:t>
      </w:r>
      <w:r w:rsidRPr="00EB5CE3">
        <w:t>ных культур уже указывают средний размер поля и место в севооб</w:t>
      </w:r>
      <w:r>
        <w:t>ороте (озимая пшеница, люпин</w:t>
      </w:r>
      <w:r w:rsidRPr="00EB5CE3">
        <w:t>, корнеплоды, лен, кукуруза). Другие представляют собой сумму двух или трех п</w:t>
      </w:r>
      <w:r w:rsidRPr="00EB5CE3">
        <w:t>о</w:t>
      </w:r>
      <w:r w:rsidRPr="00EB5CE3">
        <w:t xml:space="preserve">лей различных севооборотов. </w:t>
      </w:r>
    </w:p>
    <w:p w:rsidR="003E51C1" w:rsidRPr="00EB5CE3" w:rsidRDefault="003E51C1" w:rsidP="003E51C1">
      <w:pPr>
        <w:ind w:firstLine="284"/>
        <w:jc w:val="both"/>
      </w:pPr>
      <w:r w:rsidRPr="00EB5CE3">
        <w:t>Культуры, имеющие большие площади, например</w:t>
      </w:r>
      <w:r>
        <w:t>,</w:t>
      </w:r>
      <w:r w:rsidRPr="00EB5CE3">
        <w:t xml:space="preserve"> озимая рожь, распределяют </w:t>
      </w:r>
      <w:r>
        <w:t>след</w:t>
      </w:r>
      <w:r>
        <w:t>у</w:t>
      </w:r>
      <w:r>
        <w:t>ющим</w:t>
      </w:r>
      <w:r w:rsidRPr="00EB5CE3">
        <w:t xml:space="preserve"> образом. Находят сумму площадей полей всех севооборотов (приняв во внимание, что в каждом севообороте должно быть по одному полю озимой ржи). Сумма равна 170 га. Площадь озимой ржи составляет 240 га. От 240 га отнимаем 170 га и находим разницу, равную 70 га.</w:t>
      </w:r>
      <w:r>
        <w:t xml:space="preserve"> Это значит, что в севообороте н</w:t>
      </w:r>
      <w:r w:rsidRPr="00EB5CE3">
        <w:t>а легких почвах должно быть два поля оз</w:t>
      </w:r>
      <w:r w:rsidRPr="00EB5CE3">
        <w:t>и</w:t>
      </w:r>
      <w:r w:rsidRPr="00EB5CE3">
        <w:t>мой ржи.</w:t>
      </w:r>
    </w:p>
    <w:p w:rsidR="003E51C1" w:rsidRPr="00EB5CE3" w:rsidRDefault="003E51C1" w:rsidP="003E51C1">
      <w:pPr>
        <w:ind w:firstLine="284"/>
        <w:jc w:val="both"/>
      </w:pPr>
      <w:r w:rsidRPr="00EB5CE3">
        <w:t xml:space="preserve">Таким же образом распределяют площадь под ячменем, которая </w:t>
      </w:r>
      <w:r>
        <w:t>равна</w:t>
      </w:r>
      <w:r w:rsidRPr="00EB5CE3">
        <w:t xml:space="preserve"> 230 га (230</w:t>
      </w:r>
      <w:r>
        <w:t xml:space="preserve"> – </w:t>
      </w:r>
      <w:r w:rsidRPr="00EB5CE3">
        <w:t>170). Получают площадь, равную 60 га, что составляет два поля на суглинистых почвах.</w:t>
      </w:r>
    </w:p>
    <w:p w:rsidR="003E51C1" w:rsidRPr="00EB5CE3" w:rsidRDefault="003E51C1" w:rsidP="003E51C1">
      <w:pPr>
        <w:ind w:firstLine="284"/>
        <w:jc w:val="both"/>
      </w:pPr>
      <w:r w:rsidRPr="00EB5CE3">
        <w:t>Многолетние травы и клевер распределяют только между двумя севооборотами, так как песч</w:t>
      </w:r>
      <w:r>
        <w:t>аные</w:t>
      </w:r>
      <w:r w:rsidRPr="00EB5CE3">
        <w:t xml:space="preserve"> </w:t>
      </w:r>
      <w:r>
        <w:t>почвы не пригодны</w:t>
      </w:r>
      <w:r w:rsidRPr="00EB5CE3">
        <w:t xml:space="preserve"> для их возделывания. Следовательно, на торфяниках разм</w:t>
      </w:r>
      <w:r w:rsidRPr="00EB5CE3">
        <w:t>е</w:t>
      </w:r>
      <w:r w:rsidRPr="00EB5CE3">
        <w:t xml:space="preserve">стится три поля злаковых трав, а </w:t>
      </w:r>
      <w:r>
        <w:t xml:space="preserve">на суглинистых почвах – одно </w:t>
      </w:r>
      <w:r w:rsidRPr="00EB5CE3">
        <w:t>поле клевера (60 га). В первом севообороте на суглинистых почвах картофель и овес образуют сборное поле.</w:t>
      </w:r>
    </w:p>
    <w:p w:rsidR="003E51C1" w:rsidRPr="00EB5CE3" w:rsidRDefault="003E51C1" w:rsidP="003E51C1">
      <w:pPr>
        <w:ind w:firstLine="284"/>
        <w:jc w:val="both"/>
      </w:pPr>
      <w:r w:rsidRPr="00EB5CE3">
        <w:t>Перечень культур и соотношение их площадей представляют собой структуру посе</w:t>
      </w:r>
      <w:r w:rsidRPr="00EB5CE3">
        <w:t>в</w:t>
      </w:r>
      <w:r w:rsidRPr="00EB5CE3">
        <w:t>ных площадей для каждого проектируемого севооборота. Теперь остается составить сх</w:t>
      </w:r>
      <w:r w:rsidRPr="00EB5CE3">
        <w:t>е</w:t>
      </w:r>
      <w:r w:rsidRPr="00EB5CE3">
        <w:t>мы севооборотов в соответствии с их требованиями к предшественникам.</w:t>
      </w:r>
    </w:p>
    <w:p w:rsidR="003E51C1" w:rsidRDefault="003E51C1" w:rsidP="00A21DCD">
      <w:pPr>
        <w:ind w:firstLine="567"/>
        <w:rPr>
          <w:b/>
        </w:rPr>
      </w:pPr>
    </w:p>
    <w:p w:rsidR="00A21DCD" w:rsidRDefault="00A21DCD" w:rsidP="007C1DC3">
      <w:pPr>
        <w:rPr>
          <w:b/>
        </w:rPr>
      </w:pPr>
      <w:r>
        <w:rPr>
          <w:b/>
        </w:rPr>
        <w:t>Работа 12.</w:t>
      </w:r>
      <w:r w:rsidR="007C1DC3">
        <w:rPr>
          <w:b/>
        </w:rPr>
        <w:t xml:space="preserve"> Введение и освоение севооборотов. Ротационные таблицы.</w:t>
      </w:r>
    </w:p>
    <w:p w:rsidR="007C1DC3" w:rsidRDefault="007C1DC3" w:rsidP="000250C5">
      <w:pPr>
        <w:ind w:firstLine="567"/>
        <w:jc w:val="both"/>
        <w:rPr>
          <w:b/>
        </w:rPr>
      </w:pPr>
    </w:p>
    <w:p w:rsidR="000250C5" w:rsidRPr="007C1DC3" w:rsidRDefault="000250C5" w:rsidP="007C1DC3">
      <w:pPr>
        <w:ind w:firstLine="567"/>
        <w:jc w:val="both"/>
      </w:pPr>
      <w:r w:rsidRPr="00BE6313">
        <w:rPr>
          <w:b/>
          <w:i/>
        </w:rPr>
        <w:t>Задание:</w:t>
      </w:r>
      <w:r w:rsidR="00BE6313">
        <w:t xml:space="preserve"> </w:t>
      </w:r>
      <w:r w:rsidR="007C1DC3" w:rsidRPr="007C1DC3">
        <w:t xml:space="preserve">1) осуществить внедрение </w:t>
      </w:r>
      <w:r w:rsidR="007C1DC3">
        <w:t xml:space="preserve">системы севооборотов </w:t>
      </w:r>
      <w:r w:rsidR="007C1DC3" w:rsidRPr="007C1DC3">
        <w:t>на территории хозяйства</w:t>
      </w:r>
      <w:r w:rsidR="007C1DC3">
        <w:t>; 2) составить ротационные таблицы.</w:t>
      </w:r>
    </w:p>
    <w:p w:rsidR="000250C5" w:rsidRPr="00282F6A" w:rsidRDefault="000250C5" w:rsidP="007C1DC3">
      <w:pPr>
        <w:ind w:firstLine="567"/>
        <w:jc w:val="both"/>
      </w:pPr>
      <w:r w:rsidRPr="00BE6313">
        <w:rPr>
          <w:b/>
          <w:i/>
        </w:rPr>
        <w:t>Материалы:</w:t>
      </w:r>
      <w:r w:rsidRPr="00282F6A">
        <w:rPr>
          <w:b/>
        </w:rPr>
        <w:t xml:space="preserve"> </w:t>
      </w:r>
      <w:r w:rsidRPr="00282F6A">
        <w:t>методические указания, таблицы.</w:t>
      </w:r>
    </w:p>
    <w:p w:rsidR="007C1DC3" w:rsidRPr="007C1DC3" w:rsidRDefault="000250C5" w:rsidP="00BE6313">
      <w:pPr>
        <w:ind w:firstLine="567"/>
        <w:jc w:val="both"/>
      </w:pPr>
      <w:r w:rsidRPr="00282F6A">
        <w:rPr>
          <w:b/>
          <w:i/>
        </w:rPr>
        <w:t>Методические указания</w:t>
      </w:r>
      <w:r>
        <w:rPr>
          <w:b/>
          <w:i/>
        </w:rPr>
        <w:t>.</w:t>
      </w:r>
      <w:r w:rsidR="00BE6313">
        <w:rPr>
          <w:b/>
          <w:i/>
        </w:rPr>
        <w:t xml:space="preserve"> </w:t>
      </w:r>
      <w:r w:rsidR="007C1DC3" w:rsidRPr="007C1DC3">
        <w:t>Внедрение севооборотов в хозяйстве состоит из двух эт</w:t>
      </w:r>
      <w:r w:rsidR="007C1DC3" w:rsidRPr="007C1DC3">
        <w:t>а</w:t>
      </w:r>
      <w:r w:rsidR="007C1DC3" w:rsidRPr="007C1DC3">
        <w:t>пов: введения и освоения. Осуществляются они последовательно, т.е. вначале проводятся работы по введению севооборотов, а затем по их освоению.</w:t>
      </w:r>
    </w:p>
    <w:p w:rsidR="007C1DC3" w:rsidRPr="007C1DC3" w:rsidRDefault="007C1DC3" w:rsidP="007C1DC3">
      <w:pPr>
        <w:pStyle w:val="a8"/>
        <w:tabs>
          <w:tab w:val="left" w:pos="567"/>
        </w:tabs>
        <w:spacing w:after="0"/>
        <w:ind w:left="0" w:firstLine="567"/>
        <w:jc w:val="both"/>
      </w:pPr>
      <w:r w:rsidRPr="00BE6313">
        <w:rPr>
          <w:b/>
          <w:i/>
        </w:rPr>
        <w:t>Введение севооборота</w:t>
      </w:r>
      <w:r w:rsidRPr="007C1DC3">
        <w:t xml:space="preserve"> – это разработка, утверждение и перенесение проекта сев</w:t>
      </w:r>
      <w:r w:rsidRPr="007C1DC3">
        <w:t>о</w:t>
      </w:r>
      <w:r w:rsidRPr="007C1DC3">
        <w:t>оборота в натуру на территории хозяйства. Разработка севооборотов определяется треб</w:t>
      </w:r>
      <w:r w:rsidRPr="007C1DC3">
        <w:t>о</w:t>
      </w:r>
      <w:r w:rsidRPr="007C1DC3">
        <w:t>ваниями и условиями каждого хозяйства, его специализацией и перспективным планом развития. Весь процесс разработки может быть разделен на следующие операции:</w:t>
      </w:r>
    </w:p>
    <w:p w:rsidR="007C1DC3" w:rsidRPr="007C1DC3" w:rsidRDefault="007C1DC3" w:rsidP="007C1DC3">
      <w:pPr>
        <w:pStyle w:val="a8"/>
        <w:tabs>
          <w:tab w:val="left" w:pos="567"/>
        </w:tabs>
        <w:spacing w:after="0"/>
        <w:ind w:left="0" w:firstLine="567"/>
        <w:jc w:val="both"/>
      </w:pPr>
      <w:r w:rsidRPr="007C1DC3">
        <w:t>1) проведение обследования земельных участков в натуре. При этом используются почвенные карты, а также картограммы, учитывающие почвенные разности, рельеф, вл</w:t>
      </w:r>
      <w:r w:rsidRPr="007C1DC3">
        <w:t>а</w:t>
      </w:r>
      <w:r w:rsidRPr="007C1DC3">
        <w:lastRenderedPageBreak/>
        <w:t>гообеспеченность почв, наличие сенокосов и пастбищ; одновременно с этим устанавл</w:t>
      </w:r>
      <w:r w:rsidRPr="007C1DC3">
        <w:t>и</w:t>
      </w:r>
      <w:r w:rsidRPr="007C1DC3">
        <w:t>вают характер и размеры территории всех земельных угодий;</w:t>
      </w:r>
    </w:p>
    <w:p w:rsidR="007C1DC3" w:rsidRPr="007C1DC3" w:rsidRDefault="007C1DC3" w:rsidP="007C1DC3">
      <w:pPr>
        <w:pStyle w:val="a8"/>
        <w:tabs>
          <w:tab w:val="left" w:pos="567"/>
        </w:tabs>
        <w:spacing w:after="0"/>
        <w:ind w:left="0" w:firstLine="567"/>
        <w:jc w:val="both"/>
      </w:pPr>
      <w:r w:rsidRPr="007C1DC3">
        <w:t>2) учет трудовых ресурсов, материально-технического обеспечения, наличия и во</w:t>
      </w:r>
      <w:r w:rsidRPr="007C1DC3">
        <w:t>з</w:t>
      </w:r>
      <w:r w:rsidRPr="007C1DC3">
        <w:t>можности освоения земель сельскохозяйственного назначения и др.;</w:t>
      </w:r>
    </w:p>
    <w:p w:rsidR="007C1DC3" w:rsidRPr="007C1DC3" w:rsidRDefault="007C1DC3" w:rsidP="007C1DC3">
      <w:pPr>
        <w:pStyle w:val="a8"/>
        <w:tabs>
          <w:tab w:val="left" w:pos="567"/>
        </w:tabs>
        <w:spacing w:after="0"/>
        <w:ind w:left="0" w:firstLine="567"/>
        <w:jc w:val="both"/>
      </w:pPr>
      <w:r w:rsidRPr="007C1DC3">
        <w:t>3) определение задания на производству и продаже растениеводческой и животн</w:t>
      </w:r>
      <w:r w:rsidRPr="007C1DC3">
        <w:t>о</w:t>
      </w:r>
      <w:r w:rsidRPr="007C1DC3">
        <w:t>водческой продукции, установление поголовья и содержания скота, потребности в кормах для всех видов животных (в том числе и находящихся в личном использовании с учетом перспективы его развития);</w:t>
      </w:r>
    </w:p>
    <w:p w:rsidR="007C1DC3" w:rsidRPr="007C1DC3" w:rsidRDefault="007C1DC3" w:rsidP="007C1DC3">
      <w:pPr>
        <w:pStyle w:val="a8"/>
        <w:tabs>
          <w:tab w:val="left" w:pos="567"/>
        </w:tabs>
        <w:spacing w:after="0"/>
        <w:ind w:left="0" w:firstLine="567"/>
        <w:jc w:val="both"/>
      </w:pPr>
      <w:r w:rsidRPr="007C1DC3">
        <w:t>4) разработка структуры посевных площадей, т. е. состава сельскохозяйственных культур. При определении структуры посева исходят из плана по производству товарной продукции, а также из нормативных показателей. К нормативным показателям относятся: урожайность сельскохозяйственных культур с природных кормовых угодий, продукти</w:t>
      </w:r>
      <w:r w:rsidRPr="007C1DC3">
        <w:t>в</w:t>
      </w:r>
      <w:r w:rsidRPr="007C1DC3">
        <w:t>ность животных (удой, живой и убойный вес по возрастам животных и т. д.), структура стада, типовые рационы, расход кормов в кормовых единицах на единицу животноводч</w:t>
      </w:r>
      <w:r w:rsidRPr="007C1DC3">
        <w:t>е</w:t>
      </w:r>
      <w:r w:rsidRPr="007C1DC3">
        <w:t>ской продукции и т. д.</w:t>
      </w:r>
    </w:p>
    <w:p w:rsidR="007C1DC3" w:rsidRPr="007C1DC3" w:rsidRDefault="007C1DC3" w:rsidP="007C1DC3">
      <w:pPr>
        <w:pStyle w:val="a8"/>
        <w:tabs>
          <w:tab w:val="left" w:pos="567"/>
        </w:tabs>
        <w:spacing w:after="0"/>
        <w:ind w:left="0" w:firstLine="567"/>
        <w:jc w:val="both"/>
      </w:pPr>
      <w:r w:rsidRPr="007C1DC3">
        <w:t>5) определение видов, количества севооборотов и чередования культур в каждом из них;</w:t>
      </w:r>
    </w:p>
    <w:p w:rsidR="007C1DC3" w:rsidRPr="007C1DC3" w:rsidRDefault="007C1DC3" w:rsidP="007C1DC3">
      <w:pPr>
        <w:pStyle w:val="a8"/>
        <w:tabs>
          <w:tab w:val="left" w:pos="567"/>
        </w:tabs>
        <w:spacing w:after="0"/>
        <w:ind w:left="0" w:firstLine="567"/>
        <w:jc w:val="both"/>
      </w:pPr>
      <w:r w:rsidRPr="007C1DC3">
        <w:t>6) перенесение севооборота в натуру, т.е. нарезка полей на территории хозяйства. Проводится это мероприятие после того, как все планы и севообороты будут приняты, х</w:t>
      </w:r>
      <w:r w:rsidRPr="007C1DC3">
        <w:t>о</w:t>
      </w:r>
      <w:r w:rsidRPr="007C1DC3">
        <w:t xml:space="preserve">рошо скорректированы и утверждены. Происходит нарезка полей на местности. </w:t>
      </w:r>
    </w:p>
    <w:p w:rsidR="007C1DC3" w:rsidRPr="007C1DC3" w:rsidRDefault="007C1DC3" w:rsidP="007C1DC3">
      <w:pPr>
        <w:pStyle w:val="a8"/>
        <w:tabs>
          <w:tab w:val="left" w:pos="567"/>
        </w:tabs>
        <w:spacing w:after="0"/>
        <w:ind w:left="0" w:firstLine="567"/>
        <w:jc w:val="both"/>
      </w:pPr>
      <w:r w:rsidRPr="007C1DC3">
        <w:t>При нарезке полей необходимо стремиться к тому, чтобы они имели прямоугольную форму (для создания лучших условий по обработке почвы) и примерно одинаковую пл</w:t>
      </w:r>
      <w:r w:rsidRPr="007C1DC3">
        <w:t>о</w:t>
      </w:r>
      <w:r w:rsidRPr="007C1DC3">
        <w:t>щадь. Допускается расхождение по площади полей в пределах 5–7%. Желательно собл</w:t>
      </w:r>
      <w:r w:rsidRPr="007C1DC3">
        <w:t>ю</w:t>
      </w:r>
      <w:r w:rsidRPr="007C1DC3">
        <w:t>дать естественные границы (поле, луг, река), необходимо иметь выход к дороге.</w:t>
      </w:r>
    </w:p>
    <w:p w:rsidR="007C1DC3" w:rsidRPr="007C1DC3" w:rsidRDefault="007C1DC3" w:rsidP="007C1DC3">
      <w:pPr>
        <w:pStyle w:val="a8"/>
        <w:tabs>
          <w:tab w:val="left" w:pos="567"/>
        </w:tabs>
        <w:spacing w:after="0"/>
        <w:ind w:left="0" w:firstLine="567"/>
        <w:jc w:val="both"/>
      </w:pPr>
      <w:r w:rsidRPr="007C1DC3">
        <w:t>Период времени, который занимает этап введения, составляет 3–4 месяца, но не б</w:t>
      </w:r>
      <w:r w:rsidRPr="007C1DC3">
        <w:t>о</w:t>
      </w:r>
      <w:r w:rsidRPr="007C1DC3">
        <w:t>лее одного вегетационного периода. Севооборот считается введенным, когда произведена нарезка полей.</w:t>
      </w:r>
    </w:p>
    <w:p w:rsidR="007C1DC3" w:rsidRPr="007C1DC3" w:rsidRDefault="007C1DC3" w:rsidP="007C1DC3">
      <w:pPr>
        <w:pStyle w:val="a8"/>
        <w:tabs>
          <w:tab w:val="left" w:pos="567"/>
        </w:tabs>
        <w:spacing w:after="0"/>
        <w:ind w:left="0" w:firstLine="567"/>
        <w:jc w:val="both"/>
      </w:pPr>
      <w:r w:rsidRPr="007C1DC3">
        <w:t xml:space="preserve">После введения начинается второй этап – </w:t>
      </w:r>
      <w:r w:rsidRPr="00BE6313">
        <w:rPr>
          <w:b/>
          <w:i/>
        </w:rPr>
        <w:t>освоение севооборота</w:t>
      </w:r>
      <w:r w:rsidRPr="007C1DC3">
        <w:t>. Освоение севооб</w:t>
      </w:r>
      <w:r w:rsidRPr="007C1DC3">
        <w:t>о</w:t>
      </w:r>
      <w:r w:rsidRPr="007C1DC3">
        <w:t>рота – это период времени, в течение которого осуществляется переход от фактического размещения культур к планируемому. Однако практика ведения севооборотов показывает, что освоить севооборот на территории хозяйства за один год часто не предоставляется возможным. Это связано с тем, что нельзя сразу разместить все культуры севооборота по предшественникам, предусмотренным его схемой. Поэтому необходим определенный срок, в течение которого можно осуществить переход от фактического (старого) размещ</w:t>
      </w:r>
      <w:r w:rsidRPr="007C1DC3">
        <w:t>е</w:t>
      </w:r>
      <w:r w:rsidRPr="007C1DC3">
        <w:t>ния культур к новому, согласно установленным схемам чередования. Этот период врем</w:t>
      </w:r>
      <w:r w:rsidRPr="007C1DC3">
        <w:t>е</w:t>
      </w:r>
      <w:r w:rsidRPr="007C1DC3">
        <w:t>ни называют периодом освоения севооборотов.</w:t>
      </w:r>
    </w:p>
    <w:p w:rsidR="007C1DC3" w:rsidRPr="007C1DC3" w:rsidRDefault="007C1DC3" w:rsidP="007C1DC3">
      <w:pPr>
        <w:pStyle w:val="a8"/>
        <w:spacing w:after="0"/>
        <w:ind w:left="0" w:firstLine="567"/>
        <w:jc w:val="both"/>
      </w:pPr>
      <w:r w:rsidRPr="007C1DC3">
        <w:t>На период освоения целесообразно составлять планы перехода к новым севообор</w:t>
      </w:r>
      <w:r w:rsidRPr="007C1DC3">
        <w:t>о</w:t>
      </w:r>
      <w:r w:rsidRPr="007C1DC3">
        <w:t>там, в которых определяются площади посева сельскохозяйственных культур по годам переходного периода, размещение культур в каждом конкретном поле по предшественн</w:t>
      </w:r>
      <w:r w:rsidRPr="007C1DC3">
        <w:t>и</w:t>
      </w:r>
      <w:r w:rsidRPr="007C1DC3">
        <w:t>кам, строго увязанные с этим агротехнические мероприятия. Размещение культур и с</w:t>
      </w:r>
      <w:r w:rsidRPr="007C1DC3">
        <w:t>о</w:t>
      </w:r>
      <w:r w:rsidRPr="007C1DC3">
        <w:t>ставление плана перехода начинают с изучения каждого поля. Это дает возможность в</w:t>
      </w:r>
      <w:r w:rsidRPr="007C1DC3">
        <w:t>ы</w:t>
      </w:r>
      <w:r w:rsidRPr="007C1DC3">
        <w:t>яснить, какими культурами они были заняты последние 2 года, как обрабатывали почву и ухаживали за растениями, какие применяли удобрения, степень и характер засоренности почвы, кислотность, т.е. степень окультуренности и плодородия почвы. Эти сведения можно получить из книги истории полей, производственных планов.</w:t>
      </w:r>
    </w:p>
    <w:p w:rsidR="00BE6313" w:rsidRDefault="007C1DC3" w:rsidP="00DE1296">
      <w:pPr>
        <w:pStyle w:val="a8"/>
        <w:spacing w:after="0"/>
        <w:ind w:left="0" w:firstLine="567"/>
        <w:jc w:val="both"/>
      </w:pPr>
      <w:r w:rsidRPr="007C1DC3">
        <w:t>План перехода к севообороту составляют обычно в форме таблицы (переходная та</w:t>
      </w:r>
      <w:r w:rsidRPr="007C1DC3">
        <w:t>б</w:t>
      </w:r>
      <w:r w:rsidRPr="007C1DC3">
        <w:t xml:space="preserve">лица), где указано размещение и чередование культур по полям каждый год до полного освоения севооборота (табл. </w:t>
      </w:r>
      <w:r>
        <w:t>24</w:t>
      </w:r>
      <w:r w:rsidRPr="007C1DC3">
        <w:t>).</w:t>
      </w:r>
    </w:p>
    <w:p w:rsidR="0088679C" w:rsidRDefault="0088679C">
      <w:pPr>
        <w:rPr>
          <w:sz w:val="20"/>
        </w:rPr>
      </w:pPr>
      <w:r>
        <w:rPr>
          <w:sz w:val="20"/>
        </w:rPr>
        <w:br w:type="page"/>
      </w:r>
    </w:p>
    <w:p w:rsidR="007C1DC3" w:rsidRPr="007C1DC3" w:rsidRDefault="007C1DC3" w:rsidP="007C1DC3">
      <w:pPr>
        <w:spacing w:line="223" w:lineRule="auto"/>
        <w:ind w:firstLine="284"/>
        <w:jc w:val="center"/>
        <w:rPr>
          <w:b/>
        </w:rPr>
      </w:pPr>
      <w:r w:rsidRPr="007C1DC3">
        <w:rPr>
          <w:spacing w:val="30"/>
        </w:rPr>
        <w:lastRenderedPageBreak/>
        <w:t xml:space="preserve">Таблица </w:t>
      </w:r>
      <w:r w:rsidRPr="0088679C">
        <w:t>24</w:t>
      </w:r>
      <w:r w:rsidRPr="007C1DC3">
        <w:rPr>
          <w:spacing w:val="30"/>
        </w:rPr>
        <w:t>.</w:t>
      </w:r>
      <w:r w:rsidRPr="007C1DC3">
        <w:rPr>
          <w:b/>
        </w:rPr>
        <w:t xml:space="preserve">Установленный проектом севооборот и план освоения </w:t>
      </w:r>
    </w:p>
    <w:p w:rsidR="007C1DC3" w:rsidRPr="007C1DC3" w:rsidRDefault="007C1DC3" w:rsidP="007C1DC3">
      <w:pPr>
        <w:spacing w:line="223" w:lineRule="auto"/>
        <w:ind w:firstLine="284"/>
        <w:jc w:val="center"/>
        <w:rPr>
          <w:b/>
        </w:rPr>
      </w:pPr>
      <w:r w:rsidRPr="007C1DC3">
        <w:rPr>
          <w:b/>
        </w:rPr>
        <w:t>севооборота (переходная таблица)</w:t>
      </w:r>
    </w:p>
    <w:p w:rsidR="007C1DC3" w:rsidRDefault="007C1DC3" w:rsidP="007C1DC3">
      <w:pPr>
        <w:pStyle w:val="a8"/>
        <w:spacing w:line="223" w:lineRule="auto"/>
        <w:jc w:val="center"/>
        <w:rPr>
          <w:szCs w:val="16"/>
        </w:rPr>
      </w:pPr>
      <w:r>
        <w:rPr>
          <w:szCs w:val="16"/>
        </w:rPr>
        <w:t>1. _____________; 2. _____________; 3. ______________; 4. ______________;</w:t>
      </w:r>
    </w:p>
    <w:p w:rsidR="007C1DC3" w:rsidRDefault="007C1DC3" w:rsidP="007C1DC3">
      <w:pPr>
        <w:pStyle w:val="a8"/>
        <w:spacing w:line="223" w:lineRule="auto"/>
        <w:jc w:val="center"/>
        <w:rPr>
          <w:szCs w:val="16"/>
        </w:rPr>
      </w:pPr>
      <w:r>
        <w:rPr>
          <w:szCs w:val="16"/>
        </w:rPr>
        <w:t>5. _____________; 6. _____________; 7. ______________; 8. ______________</w:t>
      </w:r>
    </w:p>
    <w:p w:rsidR="007C1DC3" w:rsidRDefault="007C1DC3" w:rsidP="007C1DC3">
      <w:pPr>
        <w:pStyle w:val="a8"/>
        <w:spacing w:line="223" w:lineRule="auto"/>
        <w:rPr>
          <w:szCs w:val="16"/>
        </w:rPr>
      </w:pPr>
    </w:p>
    <w:tbl>
      <w:tblPr>
        <w:tblW w:w="9143" w:type="dxa"/>
        <w:jc w:val="center"/>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850"/>
        <w:gridCol w:w="2162"/>
        <w:gridCol w:w="673"/>
        <w:gridCol w:w="1701"/>
        <w:gridCol w:w="567"/>
        <w:gridCol w:w="1866"/>
        <w:gridCol w:w="579"/>
      </w:tblGrid>
      <w:tr w:rsidR="007C1DC3" w:rsidRPr="007C1DC3" w:rsidTr="007C1DC3">
        <w:trPr>
          <w:cantSplit/>
          <w:trHeight w:val="264"/>
          <w:jc w:val="center"/>
        </w:trPr>
        <w:tc>
          <w:tcPr>
            <w:tcW w:w="745" w:type="dxa"/>
            <w:vMerge w:val="restart"/>
            <w:tcMar>
              <w:left w:w="28" w:type="dxa"/>
              <w:right w:w="28" w:type="dxa"/>
            </w:tcMar>
            <w:textDirection w:val="btLr"/>
            <w:vAlign w:val="center"/>
          </w:tcPr>
          <w:p w:rsidR="007C1DC3" w:rsidRPr="007C1DC3" w:rsidRDefault="007C1DC3" w:rsidP="00072641">
            <w:pPr>
              <w:pStyle w:val="a8"/>
              <w:spacing w:after="0"/>
              <w:ind w:left="0"/>
              <w:jc w:val="center"/>
              <w:rPr>
                <w:sz w:val="20"/>
                <w:szCs w:val="20"/>
              </w:rPr>
            </w:pPr>
            <w:r w:rsidRPr="007C1DC3">
              <w:rPr>
                <w:sz w:val="20"/>
                <w:szCs w:val="20"/>
              </w:rPr>
              <w:t>№ поля</w:t>
            </w:r>
          </w:p>
        </w:tc>
        <w:tc>
          <w:tcPr>
            <w:tcW w:w="850" w:type="dxa"/>
            <w:vMerge w:val="restart"/>
            <w:textDirection w:val="btLr"/>
            <w:vAlign w:val="center"/>
          </w:tcPr>
          <w:p w:rsidR="007C1DC3" w:rsidRPr="007C1DC3" w:rsidRDefault="007C1DC3" w:rsidP="00072641">
            <w:pPr>
              <w:pStyle w:val="a8"/>
              <w:spacing w:after="0"/>
              <w:ind w:left="0"/>
              <w:jc w:val="center"/>
              <w:rPr>
                <w:sz w:val="20"/>
                <w:szCs w:val="20"/>
              </w:rPr>
            </w:pPr>
            <w:r w:rsidRPr="007C1DC3">
              <w:rPr>
                <w:sz w:val="20"/>
                <w:szCs w:val="20"/>
              </w:rPr>
              <w:t>Площадь, га</w:t>
            </w:r>
          </w:p>
        </w:tc>
        <w:tc>
          <w:tcPr>
            <w:tcW w:w="2162" w:type="dxa"/>
            <w:vMerge w:val="restart"/>
            <w:vAlign w:val="center"/>
          </w:tcPr>
          <w:p w:rsidR="007C1DC3" w:rsidRPr="007C1DC3" w:rsidRDefault="007C1DC3" w:rsidP="00072641">
            <w:pPr>
              <w:pStyle w:val="a8"/>
              <w:spacing w:after="0"/>
              <w:ind w:left="0"/>
              <w:jc w:val="center"/>
              <w:rPr>
                <w:sz w:val="20"/>
                <w:szCs w:val="20"/>
              </w:rPr>
            </w:pPr>
            <w:r w:rsidRPr="007C1DC3">
              <w:rPr>
                <w:sz w:val="20"/>
                <w:szCs w:val="20"/>
              </w:rPr>
              <w:t>Фактическое разм</w:t>
            </w:r>
            <w:r w:rsidRPr="007C1DC3">
              <w:rPr>
                <w:sz w:val="20"/>
                <w:szCs w:val="20"/>
              </w:rPr>
              <w:t>е</w:t>
            </w:r>
            <w:r w:rsidRPr="007C1DC3">
              <w:rPr>
                <w:sz w:val="20"/>
                <w:szCs w:val="20"/>
              </w:rPr>
              <w:t>щение культур на год введения севооборота</w:t>
            </w:r>
          </w:p>
        </w:tc>
        <w:tc>
          <w:tcPr>
            <w:tcW w:w="673" w:type="dxa"/>
            <w:vMerge w:val="restart"/>
            <w:textDirection w:val="btLr"/>
            <w:vAlign w:val="center"/>
          </w:tcPr>
          <w:p w:rsidR="007C1DC3" w:rsidRPr="007C1DC3" w:rsidRDefault="007C1DC3" w:rsidP="00072641">
            <w:pPr>
              <w:pStyle w:val="a8"/>
              <w:spacing w:after="0"/>
              <w:ind w:left="0"/>
              <w:jc w:val="center"/>
              <w:rPr>
                <w:sz w:val="20"/>
                <w:szCs w:val="20"/>
              </w:rPr>
            </w:pPr>
            <w:r w:rsidRPr="007C1DC3">
              <w:rPr>
                <w:sz w:val="20"/>
                <w:szCs w:val="20"/>
              </w:rPr>
              <w:t>Площадь, га</w:t>
            </w:r>
          </w:p>
        </w:tc>
        <w:tc>
          <w:tcPr>
            <w:tcW w:w="4713" w:type="dxa"/>
            <w:gridSpan w:val="4"/>
            <w:vAlign w:val="center"/>
          </w:tcPr>
          <w:p w:rsidR="007C1DC3" w:rsidRPr="007C1DC3" w:rsidRDefault="007C1DC3" w:rsidP="00072641">
            <w:pPr>
              <w:pStyle w:val="a8"/>
              <w:spacing w:after="0"/>
              <w:ind w:left="0"/>
              <w:jc w:val="center"/>
              <w:rPr>
                <w:sz w:val="20"/>
                <w:szCs w:val="20"/>
              </w:rPr>
            </w:pPr>
            <w:r w:rsidRPr="007C1DC3">
              <w:rPr>
                <w:sz w:val="20"/>
                <w:szCs w:val="20"/>
              </w:rPr>
              <w:t>Намечаемое размещение культур в годы освоения</w:t>
            </w:r>
          </w:p>
          <w:p w:rsidR="007C1DC3" w:rsidRPr="007C1DC3" w:rsidRDefault="007C1DC3" w:rsidP="00072641">
            <w:pPr>
              <w:pStyle w:val="a8"/>
              <w:spacing w:after="0"/>
              <w:ind w:left="0"/>
              <w:jc w:val="center"/>
              <w:rPr>
                <w:sz w:val="20"/>
                <w:szCs w:val="20"/>
              </w:rPr>
            </w:pPr>
            <w:r w:rsidRPr="007C1DC3">
              <w:rPr>
                <w:sz w:val="20"/>
                <w:szCs w:val="20"/>
              </w:rPr>
              <w:t>севооборота</w:t>
            </w:r>
          </w:p>
        </w:tc>
      </w:tr>
      <w:tr w:rsidR="007C1DC3" w:rsidRPr="007C1DC3" w:rsidTr="007C1DC3">
        <w:trPr>
          <w:cantSplit/>
          <w:trHeight w:val="1134"/>
          <w:jc w:val="center"/>
        </w:trPr>
        <w:tc>
          <w:tcPr>
            <w:tcW w:w="745" w:type="dxa"/>
            <w:vMerge/>
            <w:tcMar>
              <w:left w:w="28" w:type="dxa"/>
              <w:right w:w="28" w:type="dxa"/>
            </w:tcMar>
          </w:tcPr>
          <w:p w:rsidR="007C1DC3" w:rsidRPr="007C1DC3" w:rsidRDefault="007C1DC3" w:rsidP="00072641">
            <w:pPr>
              <w:pStyle w:val="a8"/>
              <w:spacing w:after="0"/>
              <w:ind w:left="0"/>
              <w:jc w:val="center"/>
              <w:rPr>
                <w:sz w:val="20"/>
                <w:szCs w:val="20"/>
              </w:rPr>
            </w:pPr>
          </w:p>
        </w:tc>
        <w:tc>
          <w:tcPr>
            <w:tcW w:w="850" w:type="dxa"/>
            <w:vMerge/>
          </w:tcPr>
          <w:p w:rsidR="007C1DC3" w:rsidRPr="007C1DC3" w:rsidRDefault="007C1DC3" w:rsidP="00072641">
            <w:pPr>
              <w:pStyle w:val="a8"/>
              <w:spacing w:after="0"/>
              <w:ind w:left="0"/>
              <w:jc w:val="center"/>
              <w:rPr>
                <w:sz w:val="20"/>
                <w:szCs w:val="20"/>
              </w:rPr>
            </w:pPr>
          </w:p>
        </w:tc>
        <w:tc>
          <w:tcPr>
            <w:tcW w:w="2162" w:type="dxa"/>
            <w:vMerge/>
          </w:tcPr>
          <w:p w:rsidR="007C1DC3" w:rsidRPr="007C1DC3" w:rsidRDefault="007C1DC3" w:rsidP="00072641">
            <w:pPr>
              <w:pStyle w:val="a8"/>
              <w:spacing w:after="0"/>
              <w:ind w:left="0"/>
              <w:jc w:val="center"/>
              <w:rPr>
                <w:sz w:val="20"/>
                <w:szCs w:val="20"/>
              </w:rPr>
            </w:pPr>
          </w:p>
        </w:tc>
        <w:tc>
          <w:tcPr>
            <w:tcW w:w="673" w:type="dxa"/>
            <w:vMerge/>
          </w:tcPr>
          <w:p w:rsidR="007C1DC3" w:rsidRPr="007C1DC3" w:rsidRDefault="007C1DC3" w:rsidP="00072641">
            <w:pPr>
              <w:pStyle w:val="a8"/>
              <w:spacing w:after="0"/>
              <w:ind w:left="0"/>
              <w:jc w:val="center"/>
              <w:rPr>
                <w:sz w:val="20"/>
                <w:szCs w:val="20"/>
              </w:rPr>
            </w:pPr>
          </w:p>
        </w:tc>
        <w:tc>
          <w:tcPr>
            <w:tcW w:w="1701" w:type="dxa"/>
            <w:vAlign w:val="center"/>
          </w:tcPr>
          <w:p w:rsidR="007C1DC3" w:rsidRPr="007C1DC3" w:rsidRDefault="007C1DC3" w:rsidP="00072641">
            <w:pPr>
              <w:pStyle w:val="a8"/>
              <w:spacing w:after="0"/>
              <w:ind w:left="0"/>
              <w:jc w:val="center"/>
              <w:rPr>
                <w:sz w:val="20"/>
                <w:szCs w:val="20"/>
              </w:rPr>
            </w:pPr>
            <w:r w:rsidRPr="007C1DC3">
              <w:rPr>
                <w:sz w:val="20"/>
                <w:szCs w:val="20"/>
              </w:rPr>
              <w:t xml:space="preserve">Первый год </w:t>
            </w:r>
          </w:p>
          <w:p w:rsidR="007C1DC3" w:rsidRPr="007C1DC3" w:rsidRDefault="007C1DC3" w:rsidP="00072641">
            <w:pPr>
              <w:pStyle w:val="a8"/>
              <w:spacing w:after="0"/>
              <w:ind w:left="0"/>
              <w:jc w:val="center"/>
              <w:rPr>
                <w:sz w:val="20"/>
                <w:szCs w:val="20"/>
              </w:rPr>
            </w:pPr>
            <w:r w:rsidRPr="007C1DC3">
              <w:rPr>
                <w:sz w:val="20"/>
                <w:szCs w:val="20"/>
              </w:rPr>
              <w:t>освоения</w:t>
            </w:r>
          </w:p>
        </w:tc>
        <w:tc>
          <w:tcPr>
            <w:tcW w:w="567" w:type="dxa"/>
            <w:textDirection w:val="btLr"/>
            <w:vAlign w:val="center"/>
          </w:tcPr>
          <w:p w:rsidR="007C1DC3" w:rsidRPr="007C1DC3" w:rsidRDefault="007C1DC3" w:rsidP="00072641">
            <w:pPr>
              <w:pStyle w:val="a8"/>
              <w:spacing w:after="0"/>
              <w:ind w:left="0"/>
              <w:jc w:val="center"/>
              <w:rPr>
                <w:sz w:val="20"/>
                <w:szCs w:val="20"/>
              </w:rPr>
            </w:pPr>
            <w:r w:rsidRPr="007C1DC3">
              <w:rPr>
                <w:sz w:val="20"/>
                <w:szCs w:val="20"/>
              </w:rPr>
              <w:t>Площадь, га</w:t>
            </w:r>
          </w:p>
        </w:tc>
        <w:tc>
          <w:tcPr>
            <w:tcW w:w="1866" w:type="dxa"/>
            <w:vAlign w:val="center"/>
          </w:tcPr>
          <w:p w:rsidR="007C1DC3" w:rsidRPr="007C1DC3" w:rsidRDefault="007C1DC3" w:rsidP="00072641">
            <w:pPr>
              <w:pStyle w:val="a8"/>
              <w:spacing w:after="0"/>
              <w:ind w:left="0"/>
              <w:jc w:val="center"/>
              <w:rPr>
                <w:sz w:val="20"/>
                <w:szCs w:val="20"/>
              </w:rPr>
            </w:pPr>
            <w:r w:rsidRPr="007C1DC3">
              <w:rPr>
                <w:sz w:val="20"/>
                <w:szCs w:val="20"/>
              </w:rPr>
              <w:t xml:space="preserve">Второй </w:t>
            </w:r>
          </w:p>
          <w:p w:rsidR="007C1DC3" w:rsidRPr="007C1DC3" w:rsidRDefault="007C1DC3" w:rsidP="00072641">
            <w:pPr>
              <w:pStyle w:val="a8"/>
              <w:spacing w:after="0"/>
              <w:ind w:left="0"/>
              <w:jc w:val="center"/>
              <w:rPr>
                <w:sz w:val="20"/>
                <w:szCs w:val="20"/>
              </w:rPr>
            </w:pPr>
            <w:r w:rsidRPr="007C1DC3">
              <w:rPr>
                <w:sz w:val="20"/>
                <w:szCs w:val="20"/>
              </w:rPr>
              <w:t>и последующий год освоения</w:t>
            </w:r>
          </w:p>
        </w:tc>
        <w:tc>
          <w:tcPr>
            <w:tcW w:w="579" w:type="dxa"/>
            <w:textDirection w:val="btLr"/>
            <w:vAlign w:val="center"/>
          </w:tcPr>
          <w:p w:rsidR="007C1DC3" w:rsidRPr="007C1DC3" w:rsidRDefault="007C1DC3" w:rsidP="00072641">
            <w:pPr>
              <w:pStyle w:val="a8"/>
              <w:spacing w:after="0"/>
              <w:ind w:left="0"/>
              <w:jc w:val="center"/>
              <w:rPr>
                <w:sz w:val="20"/>
                <w:szCs w:val="20"/>
              </w:rPr>
            </w:pPr>
            <w:r w:rsidRPr="007C1DC3">
              <w:rPr>
                <w:sz w:val="20"/>
                <w:szCs w:val="20"/>
              </w:rPr>
              <w:t>Площадь, га</w:t>
            </w:r>
          </w:p>
        </w:tc>
      </w:tr>
      <w:tr w:rsidR="007C1DC3" w:rsidRPr="007C1DC3" w:rsidTr="007C1DC3">
        <w:trPr>
          <w:jc w:val="center"/>
        </w:trPr>
        <w:tc>
          <w:tcPr>
            <w:tcW w:w="745" w:type="dxa"/>
            <w:tcMar>
              <w:left w:w="28" w:type="dxa"/>
              <w:right w:w="28" w:type="dxa"/>
            </w:tcMar>
          </w:tcPr>
          <w:p w:rsidR="007C1DC3" w:rsidRPr="007C1DC3" w:rsidRDefault="007C1DC3" w:rsidP="00072641">
            <w:pPr>
              <w:pStyle w:val="a8"/>
              <w:spacing w:after="0"/>
              <w:ind w:left="0"/>
              <w:jc w:val="center"/>
              <w:rPr>
                <w:sz w:val="20"/>
                <w:szCs w:val="20"/>
              </w:rPr>
            </w:pPr>
          </w:p>
        </w:tc>
        <w:tc>
          <w:tcPr>
            <w:tcW w:w="850" w:type="dxa"/>
          </w:tcPr>
          <w:p w:rsidR="007C1DC3" w:rsidRPr="007C1DC3" w:rsidRDefault="007C1DC3" w:rsidP="00072641">
            <w:pPr>
              <w:pStyle w:val="a8"/>
              <w:spacing w:after="0"/>
              <w:ind w:left="0"/>
              <w:jc w:val="center"/>
              <w:rPr>
                <w:sz w:val="20"/>
                <w:szCs w:val="20"/>
              </w:rPr>
            </w:pPr>
          </w:p>
        </w:tc>
        <w:tc>
          <w:tcPr>
            <w:tcW w:w="2162" w:type="dxa"/>
          </w:tcPr>
          <w:p w:rsidR="007C1DC3" w:rsidRPr="007C1DC3" w:rsidRDefault="007C1DC3" w:rsidP="00072641">
            <w:pPr>
              <w:pStyle w:val="a8"/>
              <w:spacing w:after="0"/>
              <w:ind w:left="0"/>
              <w:jc w:val="center"/>
              <w:rPr>
                <w:sz w:val="20"/>
                <w:szCs w:val="20"/>
              </w:rPr>
            </w:pPr>
          </w:p>
        </w:tc>
        <w:tc>
          <w:tcPr>
            <w:tcW w:w="673" w:type="dxa"/>
          </w:tcPr>
          <w:p w:rsidR="007C1DC3" w:rsidRPr="007C1DC3" w:rsidRDefault="007C1DC3" w:rsidP="00072641">
            <w:pPr>
              <w:pStyle w:val="a8"/>
              <w:spacing w:after="0"/>
              <w:ind w:left="0"/>
              <w:jc w:val="center"/>
              <w:rPr>
                <w:sz w:val="20"/>
                <w:szCs w:val="20"/>
              </w:rPr>
            </w:pPr>
          </w:p>
        </w:tc>
        <w:tc>
          <w:tcPr>
            <w:tcW w:w="1701" w:type="dxa"/>
          </w:tcPr>
          <w:p w:rsidR="007C1DC3" w:rsidRPr="007C1DC3" w:rsidRDefault="007C1DC3" w:rsidP="00072641">
            <w:pPr>
              <w:pStyle w:val="a8"/>
              <w:spacing w:after="0"/>
              <w:ind w:left="0"/>
              <w:jc w:val="center"/>
              <w:rPr>
                <w:sz w:val="20"/>
                <w:szCs w:val="20"/>
              </w:rPr>
            </w:pPr>
          </w:p>
        </w:tc>
        <w:tc>
          <w:tcPr>
            <w:tcW w:w="567" w:type="dxa"/>
          </w:tcPr>
          <w:p w:rsidR="007C1DC3" w:rsidRPr="007C1DC3" w:rsidRDefault="007C1DC3" w:rsidP="00072641">
            <w:pPr>
              <w:pStyle w:val="a8"/>
              <w:spacing w:after="0"/>
              <w:ind w:left="0"/>
              <w:jc w:val="center"/>
              <w:rPr>
                <w:sz w:val="20"/>
                <w:szCs w:val="20"/>
              </w:rPr>
            </w:pPr>
          </w:p>
        </w:tc>
        <w:tc>
          <w:tcPr>
            <w:tcW w:w="1866" w:type="dxa"/>
          </w:tcPr>
          <w:p w:rsidR="007C1DC3" w:rsidRPr="007C1DC3" w:rsidRDefault="007C1DC3" w:rsidP="00072641">
            <w:pPr>
              <w:pStyle w:val="a8"/>
              <w:spacing w:after="0"/>
              <w:ind w:left="0"/>
              <w:jc w:val="center"/>
              <w:rPr>
                <w:sz w:val="20"/>
                <w:szCs w:val="20"/>
              </w:rPr>
            </w:pPr>
          </w:p>
        </w:tc>
        <w:tc>
          <w:tcPr>
            <w:tcW w:w="579" w:type="dxa"/>
          </w:tcPr>
          <w:p w:rsidR="007C1DC3" w:rsidRPr="007C1DC3" w:rsidRDefault="007C1DC3" w:rsidP="00072641">
            <w:pPr>
              <w:pStyle w:val="a8"/>
              <w:spacing w:after="0"/>
              <w:ind w:left="0"/>
              <w:jc w:val="center"/>
              <w:rPr>
                <w:sz w:val="20"/>
                <w:szCs w:val="20"/>
              </w:rPr>
            </w:pPr>
          </w:p>
        </w:tc>
      </w:tr>
    </w:tbl>
    <w:p w:rsidR="007C1DC3" w:rsidRPr="005902D6" w:rsidRDefault="007C1DC3" w:rsidP="007C1DC3">
      <w:pPr>
        <w:pStyle w:val="a8"/>
        <w:spacing w:line="223" w:lineRule="auto"/>
        <w:rPr>
          <w:sz w:val="20"/>
        </w:rPr>
      </w:pPr>
    </w:p>
    <w:p w:rsidR="007C1DC3" w:rsidRDefault="007C1DC3" w:rsidP="00072641">
      <w:pPr>
        <w:pStyle w:val="a8"/>
        <w:spacing w:after="0"/>
        <w:ind w:left="0" w:firstLine="567"/>
        <w:jc w:val="both"/>
      </w:pPr>
      <w:r w:rsidRPr="00072641">
        <w:t xml:space="preserve">При переходе к севообороту следует стремиться, если это возможно, размещать культуры целыми полями или занимать поле двумя видами культур, как предусмотрено севооборотом. На вновь нарезанных полях могут быть нежелательные предшественники для культуры нового севооборота, а также участки, сильно засоренные и неодинаково окультуренные. </w:t>
      </w:r>
    </w:p>
    <w:p w:rsidR="007C1DC3" w:rsidRPr="00072641" w:rsidRDefault="007C1DC3" w:rsidP="00072641">
      <w:pPr>
        <w:pStyle w:val="a8"/>
        <w:spacing w:after="0"/>
        <w:ind w:left="0" w:firstLine="567"/>
        <w:jc w:val="both"/>
      </w:pPr>
      <w:r w:rsidRPr="00072641">
        <w:t>Затем размещают культуры по полям в порядке их ценности для хозяйства и треб</w:t>
      </w:r>
      <w:r w:rsidRPr="00072641">
        <w:t>о</w:t>
      </w:r>
      <w:r w:rsidRPr="00072641">
        <w:t>вательности к плодородию почвы: озимые, лен и другие технические культуры, яровые зерновые, пропашные, бобовые. Закончив планирование на первый год, площади посева каждой культуры сравнивают с плановым на данный год. Если обнаружатся расхождения, в план перехода вносят нужные изменения. Например, вместо недостающих озимых ра</w:t>
      </w:r>
      <w:r w:rsidRPr="00072641">
        <w:t>з</w:t>
      </w:r>
      <w:r w:rsidRPr="00072641">
        <w:t>мещаются яровые зерновые; если окажется недостаточно многолетних трав, то взамен их высеваются другие кормовые культуры (однолетние травы, силосные). Так же поступают на второй и последующий годы.</w:t>
      </w:r>
    </w:p>
    <w:p w:rsidR="007C1DC3" w:rsidRPr="00072641" w:rsidRDefault="007C1DC3" w:rsidP="00072641">
      <w:pPr>
        <w:pStyle w:val="a8"/>
        <w:spacing w:after="0"/>
        <w:ind w:left="0" w:firstLine="567"/>
        <w:jc w:val="both"/>
      </w:pPr>
      <w:r w:rsidRPr="00072641">
        <w:t>Однако необходимо стремиться к тому, чтобы максимально сократить срок освоения севооборота. Срок освоения зависит от почвенных разновидностей, вида и состава кул</w:t>
      </w:r>
      <w:r w:rsidRPr="00072641">
        <w:t>ь</w:t>
      </w:r>
      <w:r w:rsidRPr="00072641">
        <w:t>тур, длительности пользования многолетними травами и некоторых других факторов. С</w:t>
      </w:r>
      <w:r w:rsidRPr="00072641">
        <w:t>а</w:t>
      </w:r>
      <w:r w:rsidRPr="00072641">
        <w:t>мый короткий период освоения имеют севообороты на почвах легкого гранулометрич</w:t>
      </w:r>
      <w:r w:rsidRPr="00072641">
        <w:t>е</w:t>
      </w:r>
      <w:r w:rsidRPr="00072641">
        <w:t>ского состава, без многолетних трав, с небольшим набором возделываемых культур. Он составляет, как правило, два года. Самый длинный – на торфяных почвах, где в севооб</w:t>
      </w:r>
      <w:r w:rsidRPr="00072641">
        <w:t>о</w:t>
      </w:r>
      <w:r w:rsidRPr="00072641">
        <w:t>рот включены травы длительного срока пользования. В этом случае период освоения м</w:t>
      </w:r>
      <w:r w:rsidRPr="00072641">
        <w:t>о</w:t>
      </w:r>
      <w:r w:rsidRPr="00072641">
        <w:t>жет затянуться на 4–6 лет.</w:t>
      </w:r>
    </w:p>
    <w:p w:rsidR="007C1DC3" w:rsidRPr="00072641" w:rsidRDefault="007C1DC3" w:rsidP="00072641">
      <w:pPr>
        <w:pStyle w:val="a8"/>
        <w:spacing w:after="0"/>
        <w:ind w:left="0" w:firstLine="567"/>
        <w:jc w:val="both"/>
      </w:pPr>
      <w:r w:rsidRPr="00072641">
        <w:t>Освоенным считается севооборот, когда все культуры размещены в полях по пре</w:t>
      </w:r>
      <w:r w:rsidRPr="00072641">
        <w:t>д</w:t>
      </w:r>
      <w:r w:rsidRPr="00072641">
        <w:t>шественникам, предусмотренным схемой. С этого момента начинается ротация севооб</w:t>
      </w:r>
      <w:r w:rsidRPr="00072641">
        <w:t>о</w:t>
      </w:r>
      <w:r w:rsidRPr="00072641">
        <w:t>рота. Под ротацией понимается период времени, в течение которого все культуры пройдут по полям севооборота и возвратятся на свое прежнее место. Продолжительность одной ротации соответствует количеству полей севооборота. Для контроля за правильностью чередования на весь период ротации составляется ротационная таблица, в которой указ</w:t>
      </w:r>
      <w:r w:rsidRPr="00072641">
        <w:t>ы</w:t>
      </w:r>
      <w:r w:rsidRPr="00072641">
        <w:t xml:space="preserve">ваются поля и годы, в которых будут размещаться культуры (табл. </w:t>
      </w:r>
      <w:r w:rsidR="00072641">
        <w:t>25</w:t>
      </w:r>
      <w:r w:rsidRPr="00072641">
        <w:t>).</w:t>
      </w:r>
    </w:p>
    <w:p w:rsidR="007C1DC3" w:rsidRPr="00072641" w:rsidRDefault="007C1DC3" w:rsidP="007C1DC3">
      <w:pPr>
        <w:spacing w:line="221" w:lineRule="auto"/>
        <w:ind w:firstLine="284"/>
        <w:jc w:val="center"/>
        <w:rPr>
          <w:spacing w:val="20"/>
        </w:rPr>
      </w:pPr>
    </w:p>
    <w:p w:rsidR="007C1DC3" w:rsidRPr="00072641" w:rsidRDefault="007C1DC3" w:rsidP="007C1DC3">
      <w:pPr>
        <w:spacing w:line="221" w:lineRule="auto"/>
        <w:ind w:firstLine="284"/>
        <w:jc w:val="center"/>
        <w:rPr>
          <w:b/>
        </w:rPr>
      </w:pPr>
      <w:r w:rsidRPr="00072641">
        <w:rPr>
          <w:spacing w:val="20"/>
        </w:rPr>
        <w:t xml:space="preserve">Таблица </w:t>
      </w:r>
      <w:r w:rsidR="00072641" w:rsidRPr="0088679C">
        <w:t>25</w:t>
      </w:r>
      <w:r w:rsidRPr="0088679C">
        <w:t>.</w:t>
      </w:r>
      <w:r w:rsidRPr="00072641">
        <w:rPr>
          <w:b/>
        </w:rPr>
        <w:t xml:space="preserve"> Ротационная таблица</w:t>
      </w:r>
    </w:p>
    <w:p w:rsidR="007C1DC3" w:rsidRPr="00583BC6" w:rsidRDefault="007C1DC3" w:rsidP="007C1DC3">
      <w:pPr>
        <w:spacing w:line="221" w:lineRule="auto"/>
        <w:ind w:firstLine="284"/>
        <w:jc w:val="center"/>
        <w:rPr>
          <w:sz w:val="16"/>
          <w:szCs w:val="16"/>
        </w:rPr>
      </w:pPr>
    </w:p>
    <w:tbl>
      <w:tblPr>
        <w:tblW w:w="9171" w:type="dxa"/>
        <w:jc w:val="center"/>
        <w:tblInd w:w="-3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680"/>
        <w:gridCol w:w="679"/>
        <w:gridCol w:w="678"/>
        <w:gridCol w:w="678"/>
        <w:gridCol w:w="679"/>
        <w:gridCol w:w="679"/>
        <w:gridCol w:w="679"/>
        <w:gridCol w:w="679"/>
      </w:tblGrid>
      <w:tr w:rsidR="007C1DC3" w:rsidRPr="00072641" w:rsidTr="00072641">
        <w:trPr>
          <w:jc w:val="center"/>
        </w:trPr>
        <w:tc>
          <w:tcPr>
            <w:tcW w:w="3740" w:type="dxa"/>
            <w:vMerge w:val="restart"/>
            <w:tcMar>
              <w:left w:w="28" w:type="dxa"/>
              <w:right w:w="28" w:type="dxa"/>
            </w:tcMar>
            <w:vAlign w:val="center"/>
          </w:tcPr>
          <w:p w:rsidR="007C1DC3" w:rsidRPr="00072641" w:rsidRDefault="007C1DC3" w:rsidP="00072641">
            <w:pPr>
              <w:jc w:val="center"/>
              <w:rPr>
                <w:sz w:val="20"/>
                <w:szCs w:val="20"/>
              </w:rPr>
            </w:pPr>
            <w:r w:rsidRPr="00072641">
              <w:rPr>
                <w:sz w:val="20"/>
                <w:szCs w:val="20"/>
              </w:rPr>
              <w:t>Номер поля</w:t>
            </w:r>
          </w:p>
        </w:tc>
        <w:tc>
          <w:tcPr>
            <w:tcW w:w="5431" w:type="dxa"/>
            <w:gridSpan w:val="8"/>
            <w:vAlign w:val="center"/>
          </w:tcPr>
          <w:p w:rsidR="007C1DC3" w:rsidRPr="00072641" w:rsidRDefault="007C1DC3" w:rsidP="00072641">
            <w:pPr>
              <w:jc w:val="center"/>
              <w:rPr>
                <w:sz w:val="20"/>
                <w:szCs w:val="20"/>
              </w:rPr>
            </w:pPr>
            <w:r w:rsidRPr="00072641">
              <w:rPr>
                <w:sz w:val="20"/>
                <w:szCs w:val="20"/>
              </w:rPr>
              <w:t>Годы ротации</w:t>
            </w:r>
          </w:p>
        </w:tc>
      </w:tr>
      <w:tr w:rsidR="007C1DC3" w:rsidRPr="00072641" w:rsidTr="00072641">
        <w:trPr>
          <w:jc w:val="center"/>
        </w:trPr>
        <w:tc>
          <w:tcPr>
            <w:tcW w:w="3740" w:type="dxa"/>
            <w:vMerge/>
            <w:tcMar>
              <w:left w:w="28" w:type="dxa"/>
              <w:right w:w="28" w:type="dxa"/>
            </w:tcMar>
            <w:vAlign w:val="center"/>
          </w:tcPr>
          <w:p w:rsidR="007C1DC3" w:rsidRPr="00072641" w:rsidRDefault="007C1DC3" w:rsidP="00072641">
            <w:pPr>
              <w:jc w:val="center"/>
              <w:rPr>
                <w:sz w:val="20"/>
                <w:szCs w:val="20"/>
              </w:rPr>
            </w:pPr>
          </w:p>
        </w:tc>
        <w:tc>
          <w:tcPr>
            <w:tcW w:w="680" w:type="dxa"/>
            <w:vAlign w:val="center"/>
          </w:tcPr>
          <w:p w:rsidR="007C1DC3" w:rsidRPr="00072641" w:rsidRDefault="007C1DC3" w:rsidP="00072641">
            <w:pPr>
              <w:jc w:val="center"/>
              <w:rPr>
                <w:sz w:val="20"/>
                <w:szCs w:val="20"/>
              </w:rPr>
            </w:pPr>
            <w:r w:rsidRPr="00072641">
              <w:rPr>
                <w:sz w:val="20"/>
                <w:szCs w:val="20"/>
              </w:rPr>
              <w:t>1</w:t>
            </w:r>
          </w:p>
        </w:tc>
        <w:tc>
          <w:tcPr>
            <w:tcW w:w="679" w:type="dxa"/>
            <w:vAlign w:val="center"/>
          </w:tcPr>
          <w:p w:rsidR="007C1DC3" w:rsidRPr="00072641" w:rsidRDefault="007C1DC3" w:rsidP="00072641">
            <w:pPr>
              <w:jc w:val="center"/>
              <w:rPr>
                <w:sz w:val="20"/>
                <w:szCs w:val="20"/>
              </w:rPr>
            </w:pPr>
            <w:r w:rsidRPr="00072641">
              <w:rPr>
                <w:sz w:val="20"/>
                <w:szCs w:val="20"/>
              </w:rPr>
              <w:t>2</w:t>
            </w:r>
          </w:p>
        </w:tc>
        <w:tc>
          <w:tcPr>
            <w:tcW w:w="678" w:type="dxa"/>
            <w:vAlign w:val="center"/>
          </w:tcPr>
          <w:p w:rsidR="007C1DC3" w:rsidRPr="00072641" w:rsidRDefault="007C1DC3" w:rsidP="00072641">
            <w:pPr>
              <w:jc w:val="center"/>
              <w:rPr>
                <w:sz w:val="20"/>
                <w:szCs w:val="20"/>
              </w:rPr>
            </w:pPr>
            <w:r w:rsidRPr="00072641">
              <w:rPr>
                <w:sz w:val="20"/>
                <w:szCs w:val="20"/>
              </w:rPr>
              <w:t>3</w:t>
            </w:r>
          </w:p>
        </w:tc>
        <w:tc>
          <w:tcPr>
            <w:tcW w:w="678" w:type="dxa"/>
            <w:vAlign w:val="center"/>
          </w:tcPr>
          <w:p w:rsidR="007C1DC3" w:rsidRPr="00072641" w:rsidRDefault="007C1DC3" w:rsidP="00072641">
            <w:pPr>
              <w:jc w:val="center"/>
              <w:rPr>
                <w:sz w:val="20"/>
                <w:szCs w:val="20"/>
              </w:rPr>
            </w:pPr>
            <w:r w:rsidRPr="00072641">
              <w:rPr>
                <w:sz w:val="20"/>
                <w:szCs w:val="20"/>
              </w:rPr>
              <w:t>4</w:t>
            </w:r>
          </w:p>
        </w:tc>
        <w:tc>
          <w:tcPr>
            <w:tcW w:w="679" w:type="dxa"/>
            <w:vAlign w:val="center"/>
          </w:tcPr>
          <w:p w:rsidR="007C1DC3" w:rsidRPr="00072641" w:rsidRDefault="007C1DC3" w:rsidP="00072641">
            <w:pPr>
              <w:jc w:val="center"/>
              <w:rPr>
                <w:sz w:val="20"/>
                <w:szCs w:val="20"/>
              </w:rPr>
            </w:pPr>
            <w:r w:rsidRPr="00072641">
              <w:rPr>
                <w:sz w:val="20"/>
                <w:szCs w:val="20"/>
              </w:rPr>
              <w:t>5</w:t>
            </w:r>
          </w:p>
        </w:tc>
        <w:tc>
          <w:tcPr>
            <w:tcW w:w="679" w:type="dxa"/>
            <w:vAlign w:val="center"/>
          </w:tcPr>
          <w:p w:rsidR="007C1DC3" w:rsidRPr="00072641" w:rsidRDefault="007C1DC3" w:rsidP="00072641">
            <w:pPr>
              <w:jc w:val="center"/>
              <w:rPr>
                <w:sz w:val="20"/>
                <w:szCs w:val="20"/>
              </w:rPr>
            </w:pPr>
            <w:r w:rsidRPr="00072641">
              <w:rPr>
                <w:sz w:val="20"/>
                <w:szCs w:val="20"/>
              </w:rPr>
              <w:t>6</w:t>
            </w:r>
          </w:p>
        </w:tc>
        <w:tc>
          <w:tcPr>
            <w:tcW w:w="679" w:type="dxa"/>
            <w:vAlign w:val="center"/>
          </w:tcPr>
          <w:p w:rsidR="007C1DC3" w:rsidRPr="00072641" w:rsidRDefault="007C1DC3" w:rsidP="00072641">
            <w:pPr>
              <w:jc w:val="center"/>
              <w:rPr>
                <w:sz w:val="20"/>
                <w:szCs w:val="20"/>
              </w:rPr>
            </w:pPr>
            <w:r w:rsidRPr="00072641">
              <w:rPr>
                <w:sz w:val="20"/>
                <w:szCs w:val="20"/>
              </w:rPr>
              <w:t>7</w:t>
            </w:r>
          </w:p>
        </w:tc>
        <w:tc>
          <w:tcPr>
            <w:tcW w:w="679" w:type="dxa"/>
            <w:vAlign w:val="center"/>
          </w:tcPr>
          <w:p w:rsidR="007C1DC3" w:rsidRPr="00072641" w:rsidRDefault="007C1DC3" w:rsidP="00072641">
            <w:pPr>
              <w:jc w:val="center"/>
              <w:rPr>
                <w:sz w:val="20"/>
                <w:szCs w:val="20"/>
              </w:rPr>
            </w:pPr>
            <w:r w:rsidRPr="00072641">
              <w:rPr>
                <w:sz w:val="20"/>
                <w:szCs w:val="20"/>
              </w:rPr>
              <w:t>8</w:t>
            </w:r>
          </w:p>
        </w:tc>
      </w:tr>
      <w:tr w:rsidR="007C1DC3" w:rsidRPr="00072641" w:rsidTr="00072641">
        <w:trPr>
          <w:jc w:val="center"/>
        </w:trPr>
        <w:tc>
          <w:tcPr>
            <w:tcW w:w="3740" w:type="dxa"/>
            <w:tcMar>
              <w:left w:w="28" w:type="dxa"/>
              <w:right w:w="28" w:type="dxa"/>
            </w:tcMar>
            <w:vAlign w:val="center"/>
          </w:tcPr>
          <w:p w:rsidR="007C1DC3" w:rsidRPr="00072641" w:rsidRDefault="007C1DC3" w:rsidP="00072641">
            <w:pPr>
              <w:jc w:val="center"/>
              <w:rPr>
                <w:sz w:val="20"/>
                <w:szCs w:val="20"/>
              </w:rPr>
            </w:pPr>
          </w:p>
        </w:tc>
        <w:tc>
          <w:tcPr>
            <w:tcW w:w="680" w:type="dxa"/>
            <w:vAlign w:val="center"/>
          </w:tcPr>
          <w:p w:rsidR="007C1DC3" w:rsidRPr="00072641" w:rsidRDefault="007C1DC3" w:rsidP="00072641">
            <w:pPr>
              <w:jc w:val="center"/>
              <w:rPr>
                <w:sz w:val="20"/>
                <w:szCs w:val="20"/>
              </w:rPr>
            </w:pPr>
          </w:p>
        </w:tc>
        <w:tc>
          <w:tcPr>
            <w:tcW w:w="679" w:type="dxa"/>
            <w:vAlign w:val="center"/>
          </w:tcPr>
          <w:p w:rsidR="007C1DC3" w:rsidRPr="00072641" w:rsidRDefault="007C1DC3" w:rsidP="00072641">
            <w:pPr>
              <w:jc w:val="center"/>
              <w:rPr>
                <w:sz w:val="20"/>
                <w:szCs w:val="20"/>
              </w:rPr>
            </w:pPr>
          </w:p>
        </w:tc>
        <w:tc>
          <w:tcPr>
            <w:tcW w:w="678" w:type="dxa"/>
            <w:vAlign w:val="center"/>
          </w:tcPr>
          <w:p w:rsidR="007C1DC3" w:rsidRPr="00072641" w:rsidRDefault="007C1DC3" w:rsidP="00072641">
            <w:pPr>
              <w:jc w:val="center"/>
              <w:rPr>
                <w:sz w:val="20"/>
                <w:szCs w:val="20"/>
              </w:rPr>
            </w:pPr>
          </w:p>
        </w:tc>
        <w:tc>
          <w:tcPr>
            <w:tcW w:w="678" w:type="dxa"/>
            <w:vAlign w:val="center"/>
          </w:tcPr>
          <w:p w:rsidR="007C1DC3" w:rsidRPr="00072641" w:rsidRDefault="007C1DC3" w:rsidP="00072641">
            <w:pPr>
              <w:jc w:val="center"/>
              <w:rPr>
                <w:sz w:val="20"/>
                <w:szCs w:val="20"/>
              </w:rPr>
            </w:pPr>
          </w:p>
        </w:tc>
        <w:tc>
          <w:tcPr>
            <w:tcW w:w="679" w:type="dxa"/>
            <w:vAlign w:val="center"/>
          </w:tcPr>
          <w:p w:rsidR="007C1DC3" w:rsidRPr="00072641" w:rsidRDefault="007C1DC3" w:rsidP="00072641">
            <w:pPr>
              <w:jc w:val="center"/>
              <w:rPr>
                <w:sz w:val="20"/>
                <w:szCs w:val="20"/>
              </w:rPr>
            </w:pPr>
          </w:p>
        </w:tc>
        <w:tc>
          <w:tcPr>
            <w:tcW w:w="679" w:type="dxa"/>
            <w:vAlign w:val="center"/>
          </w:tcPr>
          <w:p w:rsidR="007C1DC3" w:rsidRPr="00072641" w:rsidRDefault="007C1DC3" w:rsidP="00072641">
            <w:pPr>
              <w:jc w:val="center"/>
              <w:rPr>
                <w:sz w:val="20"/>
                <w:szCs w:val="20"/>
              </w:rPr>
            </w:pPr>
          </w:p>
        </w:tc>
        <w:tc>
          <w:tcPr>
            <w:tcW w:w="679" w:type="dxa"/>
            <w:vAlign w:val="center"/>
          </w:tcPr>
          <w:p w:rsidR="007C1DC3" w:rsidRPr="00072641" w:rsidRDefault="007C1DC3" w:rsidP="00072641">
            <w:pPr>
              <w:jc w:val="center"/>
              <w:rPr>
                <w:sz w:val="20"/>
                <w:szCs w:val="20"/>
              </w:rPr>
            </w:pPr>
          </w:p>
        </w:tc>
        <w:tc>
          <w:tcPr>
            <w:tcW w:w="679" w:type="dxa"/>
            <w:vAlign w:val="center"/>
          </w:tcPr>
          <w:p w:rsidR="007C1DC3" w:rsidRPr="00072641" w:rsidRDefault="007C1DC3" w:rsidP="00072641">
            <w:pPr>
              <w:jc w:val="center"/>
              <w:rPr>
                <w:sz w:val="20"/>
                <w:szCs w:val="20"/>
              </w:rPr>
            </w:pPr>
          </w:p>
        </w:tc>
      </w:tr>
    </w:tbl>
    <w:p w:rsidR="007C1DC3" w:rsidRPr="005902D6" w:rsidRDefault="007C1DC3" w:rsidP="007C1DC3">
      <w:pPr>
        <w:spacing w:line="221" w:lineRule="auto"/>
        <w:ind w:firstLine="284"/>
        <w:jc w:val="center"/>
        <w:rPr>
          <w:sz w:val="20"/>
        </w:rPr>
      </w:pPr>
    </w:p>
    <w:p w:rsidR="007C1DC3" w:rsidRPr="00072641" w:rsidRDefault="007C1DC3" w:rsidP="00072641">
      <w:pPr>
        <w:ind w:firstLine="567"/>
        <w:jc w:val="both"/>
      </w:pPr>
      <w:r w:rsidRPr="00072641">
        <w:t>Студенты в соответствии с заданием, выданным преподавателем, разрабатывают с</w:t>
      </w:r>
      <w:r w:rsidRPr="00072641">
        <w:t>и</w:t>
      </w:r>
      <w:r w:rsidRPr="00072641">
        <w:t>стему севооборотов и план перехода к ним, ротационную таблицу.</w:t>
      </w:r>
    </w:p>
    <w:p w:rsidR="000250C5" w:rsidRPr="00072641" w:rsidRDefault="000250C5" w:rsidP="00072641">
      <w:pPr>
        <w:ind w:firstLine="567"/>
        <w:rPr>
          <w:b/>
        </w:rPr>
      </w:pPr>
    </w:p>
    <w:p w:rsidR="00A21DCD" w:rsidRDefault="00A21DCD" w:rsidP="00072641">
      <w:pPr>
        <w:rPr>
          <w:b/>
        </w:rPr>
      </w:pPr>
      <w:r>
        <w:rPr>
          <w:b/>
        </w:rPr>
        <w:lastRenderedPageBreak/>
        <w:t>Работа 13.</w:t>
      </w:r>
      <w:r w:rsidR="00072641">
        <w:rPr>
          <w:b/>
        </w:rPr>
        <w:t xml:space="preserve"> Оценка продуктивности севооборотов</w:t>
      </w:r>
    </w:p>
    <w:p w:rsidR="00072641" w:rsidRDefault="00072641" w:rsidP="000250C5">
      <w:pPr>
        <w:ind w:firstLine="567"/>
        <w:jc w:val="both"/>
        <w:rPr>
          <w:b/>
        </w:rPr>
      </w:pPr>
    </w:p>
    <w:p w:rsidR="00072641" w:rsidRPr="00072641" w:rsidRDefault="000250C5" w:rsidP="00072641">
      <w:pPr>
        <w:ind w:firstLine="567"/>
        <w:jc w:val="both"/>
      </w:pPr>
      <w:r w:rsidRPr="00BE6313">
        <w:rPr>
          <w:b/>
          <w:i/>
        </w:rPr>
        <w:t>Задание:</w:t>
      </w:r>
      <w:r w:rsidR="00072641">
        <w:t xml:space="preserve"> </w:t>
      </w:r>
      <w:r w:rsidR="00072641" w:rsidRPr="00072641">
        <w:t>1</w:t>
      </w:r>
      <w:r w:rsidR="00072641">
        <w:t>)</w:t>
      </w:r>
      <w:r w:rsidR="00072641" w:rsidRPr="00072641">
        <w:t xml:space="preserve"> </w:t>
      </w:r>
      <w:r w:rsidR="00072641">
        <w:t>и</w:t>
      </w:r>
      <w:r w:rsidR="00072641" w:rsidRPr="00072641">
        <w:t>зучить принципы агрономической оценки сево</w:t>
      </w:r>
      <w:r w:rsidR="00072641">
        <w:t xml:space="preserve">оборотов; </w:t>
      </w:r>
      <w:r w:rsidR="00072641" w:rsidRPr="00072641">
        <w:t>2</w:t>
      </w:r>
      <w:r w:rsidR="00072641">
        <w:t>)</w:t>
      </w:r>
      <w:r w:rsidR="00072641" w:rsidRPr="00072641">
        <w:t xml:space="preserve"> </w:t>
      </w:r>
      <w:r w:rsidR="00072641">
        <w:t>р</w:t>
      </w:r>
      <w:r w:rsidR="00072641" w:rsidRPr="00072641">
        <w:t>ассчитать продуктивность севооборота и дать его агрономическую оценку.</w:t>
      </w:r>
    </w:p>
    <w:p w:rsidR="000250C5" w:rsidRPr="00282F6A" w:rsidRDefault="000250C5" w:rsidP="000250C5">
      <w:pPr>
        <w:ind w:firstLine="567"/>
        <w:jc w:val="both"/>
      </w:pPr>
      <w:r w:rsidRPr="00BE6313">
        <w:rPr>
          <w:b/>
          <w:i/>
        </w:rPr>
        <w:t>Материалы:</w:t>
      </w:r>
      <w:r w:rsidRPr="00282F6A">
        <w:rPr>
          <w:b/>
        </w:rPr>
        <w:t xml:space="preserve"> </w:t>
      </w:r>
      <w:r w:rsidRPr="00282F6A">
        <w:t>методические указания, таблицы.</w:t>
      </w:r>
    </w:p>
    <w:p w:rsidR="00072641" w:rsidRDefault="000250C5" w:rsidP="00072641">
      <w:pPr>
        <w:ind w:firstLine="567"/>
        <w:jc w:val="both"/>
      </w:pPr>
      <w:r w:rsidRPr="00282F6A">
        <w:rPr>
          <w:b/>
          <w:i/>
        </w:rPr>
        <w:t>Методические указания</w:t>
      </w:r>
      <w:r>
        <w:rPr>
          <w:b/>
          <w:i/>
        </w:rPr>
        <w:t>.</w:t>
      </w:r>
      <w:r w:rsidR="00BE6313">
        <w:rPr>
          <w:b/>
          <w:i/>
        </w:rPr>
        <w:t xml:space="preserve"> </w:t>
      </w:r>
      <w:r w:rsidR="00072641" w:rsidRPr="004E2515">
        <w:t>Одно из основных требований, предъявляе</w:t>
      </w:r>
      <w:r w:rsidR="00072641">
        <w:t>мых</w:t>
      </w:r>
      <w:r w:rsidR="00072641" w:rsidRPr="004E2515">
        <w:t xml:space="preserve"> к ввод</w:t>
      </w:r>
      <w:r w:rsidR="00072641" w:rsidRPr="004E2515">
        <w:t>и</w:t>
      </w:r>
      <w:r w:rsidR="00072641" w:rsidRPr="004E2515">
        <w:t>мым в хозяйстве севооборотам, заключается в том, что они должны обеспечивать неуклонное повышение урожайности сельскохозяйственных культур, высокий выход кормовых единиц и переваримого протеина с 1 га (для достижения необходимого уровня содержания переваримого протеина в расчете на 1 к. ед., которое должно со</w:t>
      </w:r>
      <w:r w:rsidR="00072641">
        <w:t>ставлять не менее 100–110</w:t>
      </w:r>
      <w:r w:rsidR="00072641" w:rsidRPr="004E2515">
        <w:t xml:space="preserve"> г).</w:t>
      </w:r>
    </w:p>
    <w:p w:rsidR="00072641" w:rsidRPr="004E2515" w:rsidRDefault="00072641" w:rsidP="00072641">
      <w:pPr>
        <w:ind w:firstLine="567"/>
        <w:jc w:val="both"/>
      </w:pPr>
      <w:r>
        <w:t>Следует отметить, что сравнительная оценка севооборотов может проводиться в одинаковых почвенных условиях, с одинаковым числом полей и площадью, а также направленностью севооборотов (кормовой, полевой, специальный).</w:t>
      </w:r>
    </w:p>
    <w:p w:rsidR="00072641" w:rsidRDefault="00072641" w:rsidP="00072641">
      <w:pPr>
        <w:ind w:firstLine="567"/>
        <w:jc w:val="both"/>
      </w:pPr>
      <w:r w:rsidRPr="004E2515">
        <w:t>Чтобы дать сравнительную оценку севооборотам по их продуктивности, необходимо установить выход продукции на единицу земельной площади по всем полям севообор</w:t>
      </w:r>
      <w:r w:rsidRPr="004E2515">
        <w:t>о</w:t>
      </w:r>
      <w:r w:rsidRPr="004E2515">
        <w:t xml:space="preserve">тов: зерна </w:t>
      </w:r>
      <w:r>
        <w:t xml:space="preserve">по зерновым </w:t>
      </w:r>
      <w:r w:rsidRPr="004E2515">
        <w:t>культурам, технических культур, картофеля, зеленых, сочных и грубых кормов, кормовых единиц, переваримого протеина, а также протеина на 1 корм</w:t>
      </w:r>
      <w:r w:rsidRPr="004E2515">
        <w:t>о</w:t>
      </w:r>
      <w:r w:rsidRPr="004E2515">
        <w:t>вую единицу. Кормовые единицы и переваримый протеин подсчитываются по валовому сбору основной и побочной продукции.</w:t>
      </w:r>
    </w:p>
    <w:p w:rsidR="00072641" w:rsidRPr="004E2515" w:rsidRDefault="00072641" w:rsidP="00072641">
      <w:pPr>
        <w:ind w:firstLine="567"/>
        <w:jc w:val="both"/>
      </w:pPr>
      <w:r>
        <w:t>Продовольственные (яровая и озимая пшеница, гречиха) и технические (сахарная свекла, рапс, семена льна) культуры используются на корм скоту в исключительных сл</w:t>
      </w:r>
      <w:r>
        <w:t>у</w:t>
      </w:r>
      <w:r>
        <w:t>чаях (сильная засоренность и поврежденность зерна, лекарственные цели и т.</w:t>
      </w:r>
      <w:r>
        <w:rPr>
          <w:lang w:val="en-US"/>
        </w:rPr>
        <w:t> </w:t>
      </w:r>
      <w:r>
        <w:t>д.). Однако и эти культуры обладают своим кормовым достоинством, и для сравнительной оценки продуктивности севооборота возможен перевод их продукции (основной и побочной) в кормовые единицы и переваримый протеин.</w:t>
      </w:r>
    </w:p>
    <w:p w:rsidR="00072641" w:rsidRDefault="00072641" w:rsidP="00072641">
      <w:pPr>
        <w:ind w:firstLine="567"/>
        <w:jc w:val="both"/>
      </w:pPr>
      <w:r w:rsidRPr="004E2515">
        <w:t>Рассмотрим, как рассчитывают продуктивность севооборота на примере одной из культур. Определяют валовой сбор основной и побочной продукции каждой культуры с</w:t>
      </w:r>
      <w:r w:rsidRPr="004E2515">
        <w:t>е</w:t>
      </w:r>
      <w:r w:rsidRPr="004E2515">
        <w:t>вооборота. Умножив урожайность на посевную площадь, получают валовой сбор осно</w:t>
      </w:r>
      <w:r w:rsidRPr="004E2515">
        <w:t>в</w:t>
      </w:r>
      <w:r w:rsidRPr="004E2515">
        <w:t>ной продукции. Сбор побочной продукции определяют из соотношения основной и п</w:t>
      </w:r>
      <w:r w:rsidRPr="004E2515">
        <w:t>о</w:t>
      </w:r>
      <w:r w:rsidRPr="004E2515">
        <w:t>бочной про</w:t>
      </w:r>
      <w:r w:rsidRPr="004E2515">
        <w:softHyphen/>
        <w:t>дукции для культур</w:t>
      </w:r>
      <w:r>
        <w:t xml:space="preserve"> (табл. 26)</w:t>
      </w:r>
      <w:r w:rsidRPr="004E2515">
        <w:t>.</w:t>
      </w:r>
    </w:p>
    <w:p w:rsidR="00072641" w:rsidRDefault="00072641"/>
    <w:p w:rsidR="00072641" w:rsidRPr="00072641" w:rsidRDefault="00072641" w:rsidP="00072641">
      <w:pPr>
        <w:jc w:val="center"/>
        <w:rPr>
          <w:b/>
        </w:rPr>
      </w:pPr>
      <w:r w:rsidRPr="00072641">
        <w:rPr>
          <w:spacing w:val="20"/>
        </w:rPr>
        <w:t>Таблица</w:t>
      </w:r>
      <w:r w:rsidRPr="00072641">
        <w:t xml:space="preserve"> </w:t>
      </w:r>
      <w:r>
        <w:t>26</w:t>
      </w:r>
      <w:r w:rsidRPr="00072641">
        <w:t xml:space="preserve">. </w:t>
      </w:r>
      <w:r w:rsidRPr="00072641">
        <w:rPr>
          <w:b/>
        </w:rPr>
        <w:t>Соотношение основной и побочной продукции</w:t>
      </w:r>
    </w:p>
    <w:p w:rsidR="00072641" w:rsidRPr="00013DC6" w:rsidRDefault="00072641" w:rsidP="00072641">
      <w:pPr>
        <w:ind w:firstLine="340"/>
        <w:rPr>
          <w:sz w:val="16"/>
          <w:szCs w:val="16"/>
        </w:rPr>
      </w:pPr>
    </w:p>
    <w:tbl>
      <w:tblPr>
        <w:tblW w:w="9227" w:type="dxa"/>
        <w:jc w:val="center"/>
        <w:tblInd w:w="-3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3055"/>
        <w:gridCol w:w="3086"/>
        <w:gridCol w:w="3086"/>
      </w:tblGrid>
      <w:tr w:rsidR="00072641" w:rsidRPr="00072641" w:rsidTr="00072641">
        <w:trPr>
          <w:jc w:val="center"/>
        </w:trPr>
        <w:tc>
          <w:tcPr>
            <w:tcW w:w="3055" w:type="dxa"/>
            <w:vAlign w:val="center"/>
          </w:tcPr>
          <w:p w:rsidR="00072641" w:rsidRPr="00072641" w:rsidRDefault="00072641" w:rsidP="00072641">
            <w:pPr>
              <w:jc w:val="center"/>
              <w:rPr>
                <w:sz w:val="20"/>
                <w:szCs w:val="20"/>
              </w:rPr>
            </w:pPr>
            <w:r w:rsidRPr="00072641">
              <w:rPr>
                <w:sz w:val="20"/>
                <w:szCs w:val="20"/>
              </w:rPr>
              <w:t>Сельскохозяйственные культуры</w:t>
            </w:r>
          </w:p>
        </w:tc>
        <w:tc>
          <w:tcPr>
            <w:tcW w:w="3086" w:type="dxa"/>
            <w:vAlign w:val="center"/>
          </w:tcPr>
          <w:p w:rsidR="00072641" w:rsidRPr="00072641" w:rsidRDefault="00072641" w:rsidP="00072641">
            <w:pPr>
              <w:jc w:val="center"/>
              <w:rPr>
                <w:sz w:val="20"/>
                <w:szCs w:val="20"/>
              </w:rPr>
            </w:pPr>
            <w:r w:rsidRPr="00072641">
              <w:rPr>
                <w:sz w:val="20"/>
                <w:szCs w:val="20"/>
              </w:rPr>
              <w:t>Основная и побочная продукция</w:t>
            </w:r>
          </w:p>
        </w:tc>
        <w:tc>
          <w:tcPr>
            <w:tcW w:w="3086" w:type="dxa"/>
            <w:vAlign w:val="center"/>
          </w:tcPr>
          <w:p w:rsidR="00072641" w:rsidRPr="00072641" w:rsidRDefault="00072641" w:rsidP="00072641">
            <w:pPr>
              <w:jc w:val="center"/>
              <w:rPr>
                <w:sz w:val="20"/>
                <w:szCs w:val="20"/>
              </w:rPr>
            </w:pPr>
            <w:r w:rsidRPr="00072641">
              <w:rPr>
                <w:sz w:val="20"/>
                <w:szCs w:val="20"/>
              </w:rPr>
              <w:t>Соотношение</w:t>
            </w:r>
          </w:p>
        </w:tc>
      </w:tr>
      <w:tr w:rsidR="00072641" w:rsidRPr="00072641" w:rsidTr="00072641">
        <w:trPr>
          <w:jc w:val="center"/>
        </w:trPr>
        <w:tc>
          <w:tcPr>
            <w:tcW w:w="3055" w:type="dxa"/>
          </w:tcPr>
          <w:p w:rsidR="00072641" w:rsidRPr="00072641" w:rsidRDefault="00072641" w:rsidP="00072641">
            <w:pPr>
              <w:rPr>
                <w:sz w:val="20"/>
                <w:szCs w:val="20"/>
              </w:rPr>
            </w:pPr>
            <w:r w:rsidRPr="00072641">
              <w:rPr>
                <w:sz w:val="20"/>
                <w:szCs w:val="20"/>
              </w:rPr>
              <w:t>Озимые рожь и тритикале</w:t>
            </w:r>
          </w:p>
        </w:tc>
        <w:tc>
          <w:tcPr>
            <w:tcW w:w="3086" w:type="dxa"/>
            <w:vAlign w:val="center"/>
          </w:tcPr>
          <w:p w:rsidR="00072641" w:rsidRPr="00072641" w:rsidRDefault="00072641" w:rsidP="00072641">
            <w:pPr>
              <w:jc w:val="center"/>
              <w:rPr>
                <w:sz w:val="20"/>
                <w:szCs w:val="20"/>
              </w:rPr>
            </w:pPr>
            <w:r w:rsidRPr="00072641">
              <w:rPr>
                <w:sz w:val="20"/>
                <w:szCs w:val="20"/>
              </w:rPr>
              <w:t>Зерно, солома</w:t>
            </w:r>
          </w:p>
        </w:tc>
        <w:tc>
          <w:tcPr>
            <w:tcW w:w="3086" w:type="dxa"/>
            <w:vAlign w:val="center"/>
          </w:tcPr>
          <w:p w:rsidR="00072641" w:rsidRPr="00072641" w:rsidRDefault="00072641" w:rsidP="00072641">
            <w:pPr>
              <w:jc w:val="center"/>
              <w:rPr>
                <w:sz w:val="20"/>
                <w:szCs w:val="20"/>
              </w:rPr>
            </w:pPr>
            <w:r w:rsidRPr="00072641">
              <w:rPr>
                <w:sz w:val="20"/>
                <w:szCs w:val="20"/>
              </w:rPr>
              <w:t>1:1,5</w:t>
            </w:r>
          </w:p>
        </w:tc>
      </w:tr>
      <w:tr w:rsidR="00072641" w:rsidRPr="00072641" w:rsidTr="00072641">
        <w:trPr>
          <w:jc w:val="center"/>
        </w:trPr>
        <w:tc>
          <w:tcPr>
            <w:tcW w:w="3055" w:type="dxa"/>
          </w:tcPr>
          <w:p w:rsidR="00072641" w:rsidRPr="00072641" w:rsidRDefault="00072641" w:rsidP="00072641">
            <w:pPr>
              <w:rPr>
                <w:sz w:val="20"/>
                <w:szCs w:val="20"/>
              </w:rPr>
            </w:pPr>
            <w:r w:rsidRPr="00072641">
              <w:rPr>
                <w:sz w:val="20"/>
                <w:szCs w:val="20"/>
              </w:rPr>
              <w:t>Озимая пшеница</w:t>
            </w:r>
          </w:p>
        </w:tc>
        <w:tc>
          <w:tcPr>
            <w:tcW w:w="3086" w:type="dxa"/>
            <w:vAlign w:val="center"/>
          </w:tcPr>
          <w:p w:rsidR="00072641" w:rsidRPr="00072641" w:rsidRDefault="00072641" w:rsidP="00072641">
            <w:pPr>
              <w:jc w:val="center"/>
              <w:rPr>
                <w:sz w:val="20"/>
                <w:szCs w:val="20"/>
              </w:rPr>
            </w:pPr>
            <w:r w:rsidRPr="00072641">
              <w:rPr>
                <w:sz w:val="20"/>
                <w:szCs w:val="20"/>
              </w:rPr>
              <w:t>Зерно, солома</w:t>
            </w:r>
          </w:p>
        </w:tc>
        <w:tc>
          <w:tcPr>
            <w:tcW w:w="3086" w:type="dxa"/>
            <w:vAlign w:val="center"/>
          </w:tcPr>
          <w:p w:rsidR="00072641" w:rsidRPr="00072641" w:rsidRDefault="00072641" w:rsidP="00072641">
            <w:pPr>
              <w:jc w:val="center"/>
              <w:rPr>
                <w:sz w:val="20"/>
                <w:szCs w:val="20"/>
              </w:rPr>
            </w:pPr>
            <w:r w:rsidRPr="00072641">
              <w:rPr>
                <w:sz w:val="20"/>
                <w:szCs w:val="20"/>
              </w:rPr>
              <w:t>1:1,5</w:t>
            </w:r>
          </w:p>
        </w:tc>
      </w:tr>
      <w:tr w:rsidR="00072641" w:rsidRPr="00072641" w:rsidTr="00072641">
        <w:trPr>
          <w:jc w:val="center"/>
        </w:trPr>
        <w:tc>
          <w:tcPr>
            <w:tcW w:w="3055" w:type="dxa"/>
          </w:tcPr>
          <w:p w:rsidR="00072641" w:rsidRPr="00072641" w:rsidRDefault="00072641" w:rsidP="00072641">
            <w:pPr>
              <w:rPr>
                <w:sz w:val="20"/>
                <w:szCs w:val="20"/>
              </w:rPr>
            </w:pPr>
            <w:r w:rsidRPr="00072641">
              <w:rPr>
                <w:sz w:val="20"/>
                <w:szCs w:val="20"/>
              </w:rPr>
              <w:t>Яровые пшеница и тритикале</w:t>
            </w:r>
          </w:p>
        </w:tc>
        <w:tc>
          <w:tcPr>
            <w:tcW w:w="3086" w:type="dxa"/>
            <w:vAlign w:val="center"/>
          </w:tcPr>
          <w:p w:rsidR="00072641" w:rsidRPr="00072641" w:rsidRDefault="00072641" w:rsidP="00072641">
            <w:pPr>
              <w:jc w:val="center"/>
              <w:rPr>
                <w:sz w:val="20"/>
                <w:szCs w:val="20"/>
              </w:rPr>
            </w:pPr>
            <w:r w:rsidRPr="00072641">
              <w:rPr>
                <w:sz w:val="20"/>
                <w:szCs w:val="20"/>
              </w:rPr>
              <w:t>Зерно, солома</w:t>
            </w:r>
          </w:p>
        </w:tc>
        <w:tc>
          <w:tcPr>
            <w:tcW w:w="3086" w:type="dxa"/>
            <w:vAlign w:val="center"/>
          </w:tcPr>
          <w:p w:rsidR="00072641" w:rsidRPr="00072641" w:rsidRDefault="00072641" w:rsidP="00072641">
            <w:pPr>
              <w:jc w:val="center"/>
              <w:rPr>
                <w:sz w:val="20"/>
                <w:szCs w:val="20"/>
              </w:rPr>
            </w:pPr>
            <w:r w:rsidRPr="00072641">
              <w:rPr>
                <w:sz w:val="20"/>
                <w:szCs w:val="20"/>
              </w:rPr>
              <w:t>1:1</w:t>
            </w:r>
          </w:p>
        </w:tc>
      </w:tr>
      <w:tr w:rsidR="00072641" w:rsidRPr="00072641" w:rsidTr="00072641">
        <w:trPr>
          <w:jc w:val="center"/>
        </w:trPr>
        <w:tc>
          <w:tcPr>
            <w:tcW w:w="3055" w:type="dxa"/>
          </w:tcPr>
          <w:p w:rsidR="00072641" w:rsidRPr="00072641" w:rsidRDefault="00072641" w:rsidP="00072641">
            <w:pPr>
              <w:rPr>
                <w:sz w:val="20"/>
                <w:szCs w:val="20"/>
              </w:rPr>
            </w:pPr>
            <w:r w:rsidRPr="00072641">
              <w:rPr>
                <w:sz w:val="20"/>
                <w:szCs w:val="20"/>
              </w:rPr>
              <w:t>Ячмень, овес, гречиха</w:t>
            </w:r>
          </w:p>
        </w:tc>
        <w:tc>
          <w:tcPr>
            <w:tcW w:w="3086" w:type="dxa"/>
            <w:vAlign w:val="center"/>
          </w:tcPr>
          <w:p w:rsidR="00072641" w:rsidRPr="00072641" w:rsidRDefault="00072641" w:rsidP="00072641">
            <w:pPr>
              <w:jc w:val="center"/>
              <w:rPr>
                <w:sz w:val="20"/>
                <w:szCs w:val="20"/>
              </w:rPr>
            </w:pPr>
            <w:r w:rsidRPr="00072641">
              <w:rPr>
                <w:sz w:val="20"/>
                <w:szCs w:val="20"/>
              </w:rPr>
              <w:t>Зерно, солома</w:t>
            </w:r>
          </w:p>
        </w:tc>
        <w:tc>
          <w:tcPr>
            <w:tcW w:w="3086" w:type="dxa"/>
            <w:vAlign w:val="center"/>
          </w:tcPr>
          <w:p w:rsidR="00072641" w:rsidRPr="00072641" w:rsidRDefault="00072641" w:rsidP="00072641">
            <w:pPr>
              <w:jc w:val="center"/>
              <w:rPr>
                <w:sz w:val="20"/>
                <w:szCs w:val="20"/>
              </w:rPr>
            </w:pPr>
            <w:r w:rsidRPr="00072641">
              <w:rPr>
                <w:sz w:val="20"/>
                <w:szCs w:val="20"/>
              </w:rPr>
              <w:t>1:1</w:t>
            </w:r>
          </w:p>
        </w:tc>
      </w:tr>
      <w:tr w:rsidR="00072641" w:rsidRPr="00072641" w:rsidTr="00072641">
        <w:trPr>
          <w:jc w:val="center"/>
        </w:trPr>
        <w:tc>
          <w:tcPr>
            <w:tcW w:w="3055" w:type="dxa"/>
          </w:tcPr>
          <w:p w:rsidR="00072641" w:rsidRPr="00072641" w:rsidRDefault="00072641" w:rsidP="00072641">
            <w:pPr>
              <w:rPr>
                <w:sz w:val="20"/>
                <w:szCs w:val="20"/>
              </w:rPr>
            </w:pPr>
            <w:r w:rsidRPr="00072641">
              <w:rPr>
                <w:sz w:val="20"/>
                <w:szCs w:val="20"/>
              </w:rPr>
              <w:t>Горох, люпин, вика</w:t>
            </w:r>
          </w:p>
        </w:tc>
        <w:tc>
          <w:tcPr>
            <w:tcW w:w="3086" w:type="dxa"/>
            <w:vAlign w:val="center"/>
          </w:tcPr>
          <w:p w:rsidR="00072641" w:rsidRPr="00072641" w:rsidRDefault="00072641" w:rsidP="00072641">
            <w:pPr>
              <w:jc w:val="center"/>
              <w:rPr>
                <w:sz w:val="20"/>
                <w:szCs w:val="20"/>
              </w:rPr>
            </w:pPr>
            <w:r w:rsidRPr="00072641">
              <w:rPr>
                <w:sz w:val="20"/>
                <w:szCs w:val="20"/>
              </w:rPr>
              <w:t>Зерно, солома</w:t>
            </w:r>
          </w:p>
        </w:tc>
        <w:tc>
          <w:tcPr>
            <w:tcW w:w="3086" w:type="dxa"/>
            <w:vAlign w:val="center"/>
          </w:tcPr>
          <w:p w:rsidR="00072641" w:rsidRPr="00072641" w:rsidRDefault="00072641" w:rsidP="00072641">
            <w:pPr>
              <w:jc w:val="center"/>
              <w:rPr>
                <w:sz w:val="20"/>
                <w:szCs w:val="20"/>
              </w:rPr>
            </w:pPr>
            <w:r w:rsidRPr="00072641">
              <w:rPr>
                <w:sz w:val="20"/>
                <w:szCs w:val="20"/>
              </w:rPr>
              <w:t>1:1</w:t>
            </w:r>
          </w:p>
        </w:tc>
      </w:tr>
      <w:tr w:rsidR="00072641" w:rsidRPr="00072641" w:rsidTr="00072641">
        <w:trPr>
          <w:jc w:val="center"/>
        </w:trPr>
        <w:tc>
          <w:tcPr>
            <w:tcW w:w="3055" w:type="dxa"/>
          </w:tcPr>
          <w:p w:rsidR="00072641" w:rsidRPr="00072641" w:rsidRDefault="00072641" w:rsidP="00072641">
            <w:pPr>
              <w:rPr>
                <w:sz w:val="20"/>
                <w:szCs w:val="20"/>
              </w:rPr>
            </w:pPr>
            <w:r w:rsidRPr="00072641">
              <w:rPr>
                <w:sz w:val="20"/>
                <w:szCs w:val="20"/>
              </w:rPr>
              <w:t>Кукуруза</w:t>
            </w:r>
            <w:r w:rsidRPr="00072641">
              <w:rPr>
                <w:sz w:val="20"/>
                <w:szCs w:val="20"/>
                <w:lang w:val="en-US"/>
              </w:rPr>
              <w:t xml:space="preserve"> на зерно</w:t>
            </w:r>
          </w:p>
        </w:tc>
        <w:tc>
          <w:tcPr>
            <w:tcW w:w="3086" w:type="dxa"/>
            <w:vAlign w:val="center"/>
          </w:tcPr>
          <w:p w:rsidR="00072641" w:rsidRPr="00072641" w:rsidRDefault="00072641" w:rsidP="00072641">
            <w:pPr>
              <w:jc w:val="center"/>
              <w:rPr>
                <w:sz w:val="20"/>
                <w:szCs w:val="20"/>
              </w:rPr>
            </w:pPr>
            <w:r w:rsidRPr="00072641">
              <w:rPr>
                <w:sz w:val="20"/>
                <w:szCs w:val="20"/>
              </w:rPr>
              <w:t>Зерно, солома</w:t>
            </w:r>
          </w:p>
        </w:tc>
        <w:tc>
          <w:tcPr>
            <w:tcW w:w="3086" w:type="dxa"/>
            <w:vAlign w:val="center"/>
          </w:tcPr>
          <w:p w:rsidR="00072641" w:rsidRPr="00072641" w:rsidRDefault="00072641" w:rsidP="00072641">
            <w:pPr>
              <w:jc w:val="center"/>
              <w:rPr>
                <w:sz w:val="20"/>
                <w:szCs w:val="20"/>
              </w:rPr>
            </w:pPr>
            <w:r w:rsidRPr="00072641">
              <w:rPr>
                <w:sz w:val="20"/>
                <w:szCs w:val="20"/>
              </w:rPr>
              <w:t>1:2</w:t>
            </w:r>
          </w:p>
        </w:tc>
      </w:tr>
      <w:tr w:rsidR="00072641" w:rsidRPr="00072641" w:rsidTr="00072641">
        <w:trPr>
          <w:jc w:val="center"/>
        </w:trPr>
        <w:tc>
          <w:tcPr>
            <w:tcW w:w="3055" w:type="dxa"/>
          </w:tcPr>
          <w:p w:rsidR="00072641" w:rsidRPr="00072641" w:rsidRDefault="00072641" w:rsidP="00072641">
            <w:pPr>
              <w:rPr>
                <w:sz w:val="20"/>
                <w:szCs w:val="20"/>
              </w:rPr>
            </w:pPr>
            <w:r w:rsidRPr="00072641">
              <w:rPr>
                <w:sz w:val="20"/>
                <w:szCs w:val="20"/>
              </w:rPr>
              <w:t>Картофель ранний</w:t>
            </w:r>
          </w:p>
        </w:tc>
        <w:tc>
          <w:tcPr>
            <w:tcW w:w="3086" w:type="dxa"/>
            <w:vAlign w:val="center"/>
          </w:tcPr>
          <w:p w:rsidR="00072641" w:rsidRPr="00072641" w:rsidRDefault="00072641" w:rsidP="00072641">
            <w:pPr>
              <w:jc w:val="center"/>
              <w:rPr>
                <w:sz w:val="20"/>
                <w:szCs w:val="20"/>
              </w:rPr>
            </w:pPr>
            <w:r w:rsidRPr="00072641">
              <w:rPr>
                <w:sz w:val="20"/>
                <w:szCs w:val="20"/>
              </w:rPr>
              <w:t>Клубни, ботва</w:t>
            </w:r>
          </w:p>
        </w:tc>
        <w:tc>
          <w:tcPr>
            <w:tcW w:w="3086" w:type="dxa"/>
            <w:vAlign w:val="center"/>
          </w:tcPr>
          <w:p w:rsidR="00072641" w:rsidRPr="00072641" w:rsidRDefault="00072641" w:rsidP="00072641">
            <w:pPr>
              <w:jc w:val="center"/>
              <w:rPr>
                <w:sz w:val="20"/>
                <w:szCs w:val="20"/>
              </w:rPr>
            </w:pPr>
            <w:r w:rsidRPr="00072641">
              <w:rPr>
                <w:sz w:val="20"/>
                <w:szCs w:val="20"/>
              </w:rPr>
              <w:t>1:0,3</w:t>
            </w:r>
          </w:p>
        </w:tc>
      </w:tr>
      <w:tr w:rsidR="00072641" w:rsidRPr="00072641" w:rsidTr="00072641">
        <w:trPr>
          <w:jc w:val="center"/>
        </w:trPr>
        <w:tc>
          <w:tcPr>
            <w:tcW w:w="3055" w:type="dxa"/>
          </w:tcPr>
          <w:p w:rsidR="00072641" w:rsidRPr="00072641" w:rsidRDefault="00072641" w:rsidP="00072641">
            <w:pPr>
              <w:rPr>
                <w:sz w:val="20"/>
                <w:szCs w:val="20"/>
              </w:rPr>
            </w:pPr>
            <w:r w:rsidRPr="00072641">
              <w:rPr>
                <w:sz w:val="20"/>
                <w:szCs w:val="20"/>
              </w:rPr>
              <w:t>Сахарная и кормовая свекла</w:t>
            </w:r>
          </w:p>
        </w:tc>
        <w:tc>
          <w:tcPr>
            <w:tcW w:w="3086" w:type="dxa"/>
            <w:vAlign w:val="center"/>
          </w:tcPr>
          <w:p w:rsidR="00072641" w:rsidRPr="00072641" w:rsidRDefault="00072641" w:rsidP="00072641">
            <w:pPr>
              <w:jc w:val="center"/>
              <w:rPr>
                <w:sz w:val="20"/>
                <w:szCs w:val="20"/>
              </w:rPr>
            </w:pPr>
            <w:r w:rsidRPr="00072641">
              <w:rPr>
                <w:sz w:val="20"/>
                <w:szCs w:val="20"/>
              </w:rPr>
              <w:t>Корнеплоды, ботва</w:t>
            </w:r>
          </w:p>
        </w:tc>
        <w:tc>
          <w:tcPr>
            <w:tcW w:w="3086" w:type="dxa"/>
            <w:vAlign w:val="center"/>
          </w:tcPr>
          <w:p w:rsidR="00072641" w:rsidRPr="00072641" w:rsidRDefault="00072641" w:rsidP="00072641">
            <w:pPr>
              <w:jc w:val="center"/>
              <w:rPr>
                <w:sz w:val="20"/>
                <w:szCs w:val="20"/>
              </w:rPr>
            </w:pPr>
            <w:r w:rsidRPr="00072641">
              <w:rPr>
                <w:sz w:val="20"/>
                <w:szCs w:val="20"/>
              </w:rPr>
              <w:t>1:0,5</w:t>
            </w:r>
          </w:p>
        </w:tc>
      </w:tr>
      <w:tr w:rsidR="00072641" w:rsidRPr="00072641" w:rsidTr="00072641">
        <w:trPr>
          <w:jc w:val="center"/>
        </w:trPr>
        <w:tc>
          <w:tcPr>
            <w:tcW w:w="3055" w:type="dxa"/>
          </w:tcPr>
          <w:p w:rsidR="00072641" w:rsidRPr="00072641" w:rsidRDefault="00072641" w:rsidP="00072641">
            <w:pPr>
              <w:rPr>
                <w:sz w:val="20"/>
                <w:szCs w:val="20"/>
              </w:rPr>
            </w:pPr>
            <w:r w:rsidRPr="00072641">
              <w:rPr>
                <w:sz w:val="20"/>
                <w:szCs w:val="20"/>
              </w:rPr>
              <w:t>Лен</w:t>
            </w:r>
          </w:p>
        </w:tc>
        <w:tc>
          <w:tcPr>
            <w:tcW w:w="3086" w:type="dxa"/>
            <w:vAlign w:val="center"/>
          </w:tcPr>
          <w:p w:rsidR="00072641" w:rsidRPr="00072641" w:rsidRDefault="00072641" w:rsidP="00072641">
            <w:pPr>
              <w:jc w:val="center"/>
              <w:rPr>
                <w:sz w:val="20"/>
                <w:szCs w:val="20"/>
              </w:rPr>
            </w:pPr>
            <w:r w:rsidRPr="00072641">
              <w:rPr>
                <w:sz w:val="20"/>
                <w:szCs w:val="20"/>
              </w:rPr>
              <w:t>Семя, соломка</w:t>
            </w:r>
          </w:p>
        </w:tc>
        <w:tc>
          <w:tcPr>
            <w:tcW w:w="3086" w:type="dxa"/>
            <w:vAlign w:val="center"/>
          </w:tcPr>
          <w:p w:rsidR="00072641" w:rsidRPr="00072641" w:rsidRDefault="00072641" w:rsidP="00072641">
            <w:pPr>
              <w:jc w:val="center"/>
              <w:rPr>
                <w:sz w:val="20"/>
                <w:szCs w:val="20"/>
              </w:rPr>
            </w:pPr>
            <w:r w:rsidRPr="00072641">
              <w:rPr>
                <w:sz w:val="20"/>
                <w:szCs w:val="20"/>
              </w:rPr>
              <w:t>1:7</w:t>
            </w:r>
          </w:p>
        </w:tc>
      </w:tr>
      <w:tr w:rsidR="00072641" w:rsidRPr="00072641" w:rsidTr="00072641">
        <w:trPr>
          <w:jc w:val="center"/>
        </w:trPr>
        <w:tc>
          <w:tcPr>
            <w:tcW w:w="3055" w:type="dxa"/>
          </w:tcPr>
          <w:p w:rsidR="00072641" w:rsidRPr="00072641" w:rsidRDefault="00072641" w:rsidP="00072641">
            <w:pPr>
              <w:rPr>
                <w:sz w:val="20"/>
                <w:szCs w:val="20"/>
              </w:rPr>
            </w:pPr>
            <w:r w:rsidRPr="00072641">
              <w:rPr>
                <w:sz w:val="20"/>
                <w:szCs w:val="20"/>
              </w:rPr>
              <w:t>Рапс, редька, горчица</w:t>
            </w:r>
          </w:p>
        </w:tc>
        <w:tc>
          <w:tcPr>
            <w:tcW w:w="3086" w:type="dxa"/>
            <w:vAlign w:val="center"/>
          </w:tcPr>
          <w:p w:rsidR="00072641" w:rsidRPr="00072641" w:rsidRDefault="00072641" w:rsidP="00072641">
            <w:pPr>
              <w:jc w:val="center"/>
              <w:rPr>
                <w:sz w:val="20"/>
                <w:szCs w:val="20"/>
              </w:rPr>
            </w:pPr>
            <w:r w:rsidRPr="00072641">
              <w:rPr>
                <w:sz w:val="20"/>
                <w:szCs w:val="20"/>
              </w:rPr>
              <w:t>Семя, солома</w:t>
            </w:r>
          </w:p>
        </w:tc>
        <w:tc>
          <w:tcPr>
            <w:tcW w:w="3086" w:type="dxa"/>
            <w:vAlign w:val="center"/>
          </w:tcPr>
          <w:p w:rsidR="00072641" w:rsidRPr="00072641" w:rsidRDefault="00072641" w:rsidP="00072641">
            <w:pPr>
              <w:jc w:val="center"/>
              <w:rPr>
                <w:sz w:val="20"/>
                <w:szCs w:val="20"/>
              </w:rPr>
            </w:pPr>
            <w:r w:rsidRPr="00072641">
              <w:rPr>
                <w:sz w:val="20"/>
                <w:szCs w:val="20"/>
              </w:rPr>
              <w:t>1:3</w:t>
            </w:r>
          </w:p>
        </w:tc>
      </w:tr>
      <w:tr w:rsidR="00072641" w:rsidRPr="00072641" w:rsidTr="00072641">
        <w:trPr>
          <w:jc w:val="center"/>
        </w:trPr>
        <w:tc>
          <w:tcPr>
            <w:tcW w:w="3055" w:type="dxa"/>
          </w:tcPr>
          <w:p w:rsidR="00072641" w:rsidRPr="00072641" w:rsidRDefault="00072641" w:rsidP="00072641">
            <w:pPr>
              <w:rPr>
                <w:sz w:val="20"/>
                <w:szCs w:val="20"/>
              </w:rPr>
            </w:pPr>
            <w:r w:rsidRPr="00072641">
              <w:rPr>
                <w:sz w:val="20"/>
                <w:szCs w:val="20"/>
              </w:rPr>
              <w:t>Просо</w:t>
            </w:r>
          </w:p>
        </w:tc>
        <w:tc>
          <w:tcPr>
            <w:tcW w:w="3086" w:type="dxa"/>
            <w:vAlign w:val="center"/>
          </w:tcPr>
          <w:p w:rsidR="00072641" w:rsidRPr="00072641" w:rsidRDefault="00072641" w:rsidP="00072641">
            <w:pPr>
              <w:jc w:val="center"/>
              <w:rPr>
                <w:sz w:val="20"/>
                <w:szCs w:val="20"/>
              </w:rPr>
            </w:pPr>
            <w:r w:rsidRPr="00072641">
              <w:rPr>
                <w:sz w:val="20"/>
                <w:szCs w:val="20"/>
              </w:rPr>
              <w:t>Семя, солома</w:t>
            </w:r>
          </w:p>
        </w:tc>
        <w:tc>
          <w:tcPr>
            <w:tcW w:w="3086" w:type="dxa"/>
            <w:vAlign w:val="center"/>
          </w:tcPr>
          <w:p w:rsidR="00072641" w:rsidRPr="00072641" w:rsidRDefault="00072641" w:rsidP="00072641">
            <w:pPr>
              <w:jc w:val="center"/>
              <w:rPr>
                <w:sz w:val="20"/>
                <w:szCs w:val="20"/>
              </w:rPr>
            </w:pPr>
            <w:r w:rsidRPr="00072641">
              <w:rPr>
                <w:sz w:val="20"/>
                <w:szCs w:val="20"/>
              </w:rPr>
              <w:t>1:1,2</w:t>
            </w:r>
          </w:p>
        </w:tc>
      </w:tr>
      <w:tr w:rsidR="00072641" w:rsidRPr="00072641" w:rsidTr="00072641">
        <w:trPr>
          <w:jc w:val="center"/>
        </w:trPr>
        <w:tc>
          <w:tcPr>
            <w:tcW w:w="3055" w:type="dxa"/>
            <w:tcBorders>
              <w:top w:val="single" w:sz="4" w:space="0" w:color="000000"/>
              <w:left w:val="single" w:sz="4" w:space="0" w:color="000000"/>
              <w:bottom w:val="single" w:sz="4" w:space="0" w:color="000000"/>
              <w:right w:val="single" w:sz="4" w:space="0" w:color="000000"/>
            </w:tcBorders>
          </w:tcPr>
          <w:p w:rsidR="00072641" w:rsidRPr="00072641" w:rsidRDefault="00072641" w:rsidP="00072641">
            <w:pPr>
              <w:rPr>
                <w:spacing w:val="-3"/>
                <w:sz w:val="20"/>
                <w:szCs w:val="20"/>
              </w:rPr>
            </w:pPr>
            <w:r w:rsidRPr="00072641">
              <w:rPr>
                <w:spacing w:val="-3"/>
                <w:sz w:val="20"/>
                <w:szCs w:val="20"/>
              </w:rPr>
              <w:t>Гречиха</w:t>
            </w:r>
          </w:p>
        </w:tc>
        <w:tc>
          <w:tcPr>
            <w:tcW w:w="3086"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pacing w:val="-3"/>
                <w:sz w:val="20"/>
                <w:szCs w:val="20"/>
              </w:rPr>
            </w:pPr>
            <w:r w:rsidRPr="00072641">
              <w:rPr>
                <w:spacing w:val="-3"/>
                <w:sz w:val="20"/>
                <w:szCs w:val="20"/>
              </w:rPr>
              <w:t>Зерно, солома</w:t>
            </w:r>
          </w:p>
        </w:tc>
        <w:tc>
          <w:tcPr>
            <w:tcW w:w="3086"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pacing w:val="-3"/>
                <w:sz w:val="20"/>
                <w:szCs w:val="20"/>
              </w:rPr>
            </w:pPr>
            <w:r w:rsidRPr="00072641">
              <w:rPr>
                <w:sz w:val="20"/>
                <w:szCs w:val="20"/>
              </w:rPr>
              <w:t>1:1</w:t>
            </w:r>
          </w:p>
        </w:tc>
      </w:tr>
    </w:tbl>
    <w:p w:rsidR="00072641" w:rsidRDefault="00072641" w:rsidP="00072641">
      <w:pPr>
        <w:jc w:val="right"/>
        <w:rPr>
          <w:spacing w:val="20"/>
          <w:sz w:val="16"/>
          <w:szCs w:val="16"/>
        </w:rPr>
      </w:pPr>
    </w:p>
    <w:p w:rsidR="00072641" w:rsidRDefault="00072641" w:rsidP="00072641">
      <w:pPr>
        <w:rPr>
          <w:b/>
          <w:sz w:val="16"/>
          <w:szCs w:val="16"/>
        </w:rPr>
      </w:pPr>
    </w:p>
    <w:p w:rsidR="00072641" w:rsidRPr="00343C8C" w:rsidRDefault="00072641" w:rsidP="00072641">
      <w:pPr>
        <w:spacing w:line="235" w:lineRule="auto"/>
        <w:ind w:firstLine="284"/>
        <w:jc w:val="both"/>
      </w:pPr>
      <w:r w:rsidRPr="00343C8C">
        <w:t>Затем валовой сбор основной и побочной продукции культур севооборота переводится в кормовые единицы. Получить этот показатель можно путем умножения валового сбора основной и побочной продукции (в отдельности) на содержание в каждом виде продукции кормовых единиц</w:t>
      </w:r>
      <w:r>
        <w:t xml:space="preserve"> (табл. 27)</w:t>
      </w:r>
      <w:r w:rsidRPr="00343C8C">
        <w:t>.</w:t>
      </w:r>
    </w:p>
    <w:p w:rsidR="00072641" w:rsidRDefault="00072641" w:rsidP="00072641">
      <w:pPr>
        <w:rPr>
          <w:b/>
          <w:sz w:val="16"/>
          <w:szCs w:val="16"/>
        </w:rPr>
      </w:pPr>
    </w:p>
    <w:p w:rsidR="00072641" w:rsidRPr="00072641" w:rsidRDefault="00072641" w:rsidP="00072641">
      <w:pPr>
        <w:jc w:val="center"/>
        <w:rPr>
          <w:b/>
        </w:rPr>
      </w:pPr>
      <w:r w:rsidRPr="00072641">
        <w:lastRenderedPageBreak/>
        <w:t>Таблица  27.</w:t>
      </w:r>
      <w:r w:rsidRPr="00072641">
        <w:rPr>
          <w:b/>
        </w:rPr>
        <w:t xml:space="preserve"> Средняя</w:t>
      </w:r>
      <w:r w:rsidRPr="00072641">
        <w:t xml:space="preserve"> </w:t>
      </w:r>
      <w:r w:rsidRPr="00072641">
        <w:rPr>
          <w:b/>
        </w:rPr>
        <w:t>продуктивность кормов</w:t>
      </w:r>
    </w:p>
    <w:p w:rsidR="00072641" w:rsidRPr="00013DC6" w:rsidRDefault="00072641" w:rsidP="00072641">
      <w:pPr>
        <w:ind w:firstLine="340"/>
        <w:rPr>
          <w:sz w:val="16"/>
          <w:szCs w:val="16"/>
        </w:rPr>
      </w:pPr>
    </w:p>
    <w:tbl>
      <w:tblPr>
        <w:tblW w:w="9356" w:type="dxa"/>
        <w:jc w:val="center"/>
        <w:tblInd w:w="-1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3554"/>
        <w:gridCol w:w="2968"/>
        <w:gridCol w:w="2834"/>
      </w:tblGrid>
      <w:tr w:rsidR="00072641" w:rsidRPr="00072641" w:rsidTr="00072641">
        <w:trPr>
          <w:jc w:val="center"/>
        </w:trPr>
        <w:tc>
          <w:tcPr>
            <w:tcW w:w="3554" w:type="dxa"/>
            <w:vAlign w:val="center"/>
          </w:tcPr>
          <w:p w:rsidR="00072641" w:rsidRPr="00072641" w:rsidRDefault="00072641" w:rsidP="00072641">
            <w:pPr>
              <w:jc w:val="center"/>
              <w:rPr>
                <w:sz w:val="20"/>
                <w:szCs w:val="20"/>
              </w:rPr>
            </w:pPr>
            <w:r w:rsidRPr="00072641">
              <w:rPr>
                <w:sz w:val="20"/>
                <w:szCs w:val="20"/>
              </w:rPr>
              <w:t>Основные виды кормов</w:t>
            </w:r>
          </w:p>
        </w:tc>
        <w:tc>
          <w:tcPr>
            <w:tcW w:w="2968" w:type="dxa"/>
            <w:vAlign w:val="center"/>
          </w:tcPr>
          <w:p w:rsidR="00072641" w:rsidRPr="00072641" w:rsidRDefault="00072641" w:rsidP="00072641">
            <w:pPr>
              <w:jc w:val="center"/>
              <w:rPr>
                <w:sz w:val="20"/>
                <w:szCs w:val="20"/>
              </w:rPr>
            </w:pPr>
            <w:r w:rsidRPr="00072641">
              <w:rPr>
                <w:sz w:val="20"/>
                <w:szCs w:val="20"/>
              </w:rPr>
              <w:t>Кормовые единицы</w:t>
            </w:r>
          </w:p>
          <w:p w:rsidR="00072641" w:rsidRPr="00072641" w:rsidRDefault="00072641" w:rsidP="00072641">
            <w:pPr>
              <w:jc w:val="center"/>
              <w:rPr>
                <w:sz w:val="20"/>
                <w:szCs w:val="20"/>
              </w:rPr>
            </w:pPr>
            <w:r w:rsidRPr="00072641">
              <w:rPr>
                <w:sz w:val="20"/>
                <w:szCs w:val="20"/>
              </w:rPr>
              <w:t>на 1 ц корма, ц</w:t>
            </w:r>
          </w:p>
        </w:tc>
        <w:tc>
          <w:tcPr>
            <w:tcW w:w="2834" w:type="dxa"/>
            <w:vAlign w:val="center"/>
          </w:tcPr>
          <w:p w:rsidR="00072641" w:rsidRPr="00072641" w:rsidRDefault="00072641" w:rsidP="00072641">
            <w:pPr>
              <w:jc w:val="center"/>
              <w:rPr>
                <w:sz w:val="20"/>
                <w:szCs w:val="20"/>
              </w:rPr>
            </w:pPr>
            <w:r w:rsidRPr="00072641">
              <w:rPr>
                <w:sz w:val="20"/>
                <w:szCs w:val="20"/>
              </w:rPr>
              <w:t>Переваримый протеин</w:t>
            </w:r>
          </w:p>
          <w:p w:rsidR="00072641" w:rsidRPr="00072641" w:rsidRDefault="00072641" w:rsidP="00072641">
            <w:pPr>
              <w:jc w:val="center"/>
              <w:rPr>
                <w:sz w:val="20"/>
                <w:szCs w:val="20"/>
              </w:rPr>
            </w:pPr>
            <w:r w:rsidRPr="00072641">
              <w:rPr>
                <w:sz w:val="20"/>
                <w:szCs w:val="20"/>
              </w:rPr>
              <w:t>на 1 ц корма, кг</w:t>
            </w:r>
          </w:p>
        </w:tc>
      </w:tr>
      <w:tr w:rsidR="00072641" w:rsidRPr="00072641" w:rsidTr="00072641">
        <w:trPr>
          <w:jc w:val="center"/>
        </w:trPr>
        <w:tc>
          <w:tcPr>
            <w:tcW w:w="3554" w:type="dxa"/>
            <w:vAlign w:val="center"/>
          </w:tcPr>
          <w:p w:rsidR="00072641" w:rsidRPr="00072641" w:rsidRDefault="00072641" w:rsidP="00072641">
            <w:pPr>
              <w:jc w:val="center"/>
              <w:rPr>
                <w:sz w:val="20"/>
                <w:szCs w:val="20"/>
              </w:rPr>
            </w:pPr>
            <w:r w:rsidRPr="00072641">
              <w:rPr>
                <w:sz w:val="20"/>
                <w:szCs w:val="20"/>
              </w:rPr>
              <w:t>1</w:t>
            </w:r>
          </w:p>
        </w:tc>
        <w:tc>
          <w:tcPr>
            <w:tcW w:w="2968" w:type="dxa"/>
            <w:vAlign w:val="center"/>
          </w:tcPr>
          <w:p w:rsidR="00072641" w:rsidRPr="00072641" w:rsidRDefault="00072641" w:rsidP="00072641">
            <w:pPr>
              <w:jc w:val="center"/>
              <w:rPr>
                <w:sz w:val="20"/>
                <w:szCs w:val="20"/>
              </w:rPr>
            </w:pPr>
            <w:r w:rsidRPr="00072641">
              <w:rPr>
                <w:sz w:val="20"/>
                <w:szCs w:val="20"/>
              </w:rPr>
              <w:t>2</w:t>
            </w:r>
          </w:p>
        </w:tc>
        <w:tc>
          <w:tcPr>
            <w:tcW w:w="2834" w:type="dxa"/>
            <w:vAlign w:val="center"/>
          </w:tcPr>
          <w:p w:rsidR="00072641" w:rsidRPr="00072641" w:rsidRDefault="00072641" w:rsidP="00072641">
            <w:pPr>
              <w:jc w:val="center"/>
              <w:rPr>
                <w:sz w:val="20"/>
                <w:szCs w:val="20"/>
              </w:rPr>
            </w:pPr>
            <w:r w:rsidRPr="00072641">
              <w:rPr>
                <w:sz w:val="20"/>
                <w:szCs w:val="20"/>
              </w:rPr>
              <w:t>3</w:t>
            </w:r>
          </w:p>
        </w:tc>
      </w:tr>
      <w:tr w:rsidR="00072641" w:rsidRPr="00072641" w:rsidTr="00072641">
        <w:trPr>
          <w:jc w:val="center"/>
        </w:trPr>
        <w:tc>
          <w:tcPr>
            <w:tcW w:w="9356" w:type="dxa"/>
            <w:gridSpan w:val="3"/>
            <w:vAlign w:val="center"/>
          </w:tcPr>
          <w:p w:rsidR="00072641" w:rsidRPr="00072641" w:rsidRDefault="00072641" w:rsidP="00072641">
            <w:pPr>
              <w:rPr>
                <w:b/>
                <w:sz w:val="20"/>
                <w:szCs w:val="20"/>
              </w:rPr>
            </w:pPr>
            <w:r w:rsidRPr="00072641">
              <w:rPr>
                <w:b/>
                <w:sz w:val="20"/>
                <w:szCs w:val="20"/>
              </w:rPr>
              <w:t>Зерно</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Бобы кормовые</w:t>
            </w:r>
          </w:p>
        </w:tc>
        <w:tc>
          <w:tcPr>
            <w:tcW w:w="2968" w:type="dxa"/>
            <w:vAlign w:val="center"/>
          </w:tcPr>
          <w:p w:rsidR="00072641" w:rsidRPr="00072641" w:rsidRDefault="00072641" w:rsidP="00072641">
            <w:pPr>
              <w:jc w:val="center"/>
              <w:rPr>
                <w:sz w:val="20"/>
                <w:szCs w:val="20"/>
              </w:rPr>
            </w:pPr>
            <w:r w:rsidRPr="00072641">
              <w:rPr>
                <w:sz w:val="20"/>
                <w:szCs w:val="20"/>
              </w:rPr>
              <w:t>0,92</w:t>
            </w:r>
          </w:p>
        </w:tc>
        <w:tc>
          <w:tcPr>
            <w:tcW w:w="2834" w:type="dxa"/>
            <w:vAlign w:val="center"/>
          </w:tcPr>
          <w:p w:rsidR="00072641" w:rsidRPr="00072641" w:rsidRDefault="00072641" w:rsidP="00072641">
            <w:pPr>
              <w:jc w:val="center"/>
              <w:rPr>
                <w:sz w:val="20"/>
                <w:szCs w:val="20"/>
              </w:rPr>
            </w:pPr>
            <w:r w:rsidRPr="00072641">
              <w:rPr>
                <w:sz w:val="20"/>
                <w:szCs w:val="20"/>
              </w:rPr>
              <w:t>20,0</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Вика</w:t>
            </w:r>
          </w:p>
        </w:tc>
        <w:tc>
          <w:tcPr>
            <w:tcW w:w="2968" w:type="dxa"/>
            <w:vAlign w:val="center"/>
          </w:tcPr>
          <w:p w:rsidR="00072641" w:rsidRPr="00072641" w:rsidRDefault="00072641" w:rsidP="00072641">
            <w:pPr>
              <w:jc w:val="center"/>
              <w:rPr>
                <w:sz w:val="20"/>
                <w:szCs w:val="20"/>
              </w:rPr>
            </w:pPr>
            <w:r w:rsidRPr="00072641">
              <w:rPr>
                <w:sz w:val="20"/>
                <w:szCs w:val="20"/>
              </w:rPr>
              <w:t>1,16</w:t>
            </w:r>
          </w:p>
        </w:tc>
        <w:tc>
          <w:tcPr>
            <w:tcW w:w="2834" w:type="dxa"/>
            <w:vAlign w:val="center"/>
          </w:tcPr>
          <w:p w:rsidR="00072641" w:rsidRPr="00072641" w:rsidRDefault="00072641" w:rsidP="00072641">
            <w:pPr>
              <w:jc w:val="center"/>
              <w:rPr>
                <w:sz w:val="20"/>
                <w:szCs w:val="20"/>
              </w:rPr>
            </w:pPr>
            <w:r w:rsidRPr="00072641">
              <w:rPr>
                <w:sz w:val="20"/>
                <w:szCs w:val="20"/>
              </w:rPr>
              <w:t>19,0</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Горох</w:t>
            </w:r>
          </w:p>
        </w:tc>
        <w:tc>
          <w:tcPr>
            <w:tcW w:w="2968" w:type="dxa"/>
            <w:vAlign w:val="center"/>
          </w:tcPr>
          <w:p w:rsidR="00072641" w:rsidRPr="00072641" w:rsidRDefault="00072641" w:rsidP="00072641">
            <w:pPr>
              <w:jc w:val="center"/>
              <w:rPr>
                <w:sz w:val="20"/>
                <w:szCs w:val="20"/>
              </w:rPr>
            </w:pPr>
            <w:r w:rsidRPr="00072641">
              <w:rPr>
                <w:sz w:val="20"/>
                <w:szCs w:val="20"/>
              </w:rPr>
              <w:t>1,17</w:t>
            </w:r>
          </w:p>
        </w:tc>
        <w:tc>
          <w:tcPr>
            <w:tcW w:w="2834" w:type="dxa"/>
            <w:vAlign w:val="center"/>
          </w:tcPr>
          <w:p w:rsidR="00072641" w:rsidRPr="00072641" w:rsidRDefault="00072641" w:rsidP="00072641">
            <w:pPr>
              <w:jc w:val="center"/>
              <w:rPr>
                <w:sz w:val="20"/>
                <w:szCs w:val="20"/>
              </w:rPr>
            </w:pPr>
            <w:r w:rsidRPr="00072641">
              <w:rPr>
                <w:sz w:val="20"/>
                <w:szCs w:val="20"/>
              </w:rPr>
              <w:t>15,9</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Гречиха</w:t>
            </w:r>
          </w:p>
        </w:tc>
        <w:tc>
          <w:tcPr>
            <w:tcW w:w="2968" w:type="dxa"/>
            <w:vAlign w:val="center"/>
          </w:tcPr>
          <w:p w:rsidR="00072641" w:rsidRPr="00072641" w:rsidRDefault="00072641" w:rsidP="00072641">
            <w:pPr>
              <w:jc w:val="center"/>
              <w:rPr>
                <w:sz w:val="20"/>
                <w:szCs w:val="20"/>
              </w:rPr>
            </w:pPr>
            <w:r w:rsidRPr="00072641">
              <w:rPr>
                <w:sz w:val="20"/>
                <w:szCs w:val="20"/>
              </w:rPr>
              <w:t>0,94</w:t>
            </w:r>
          </w:p>
        </w:tc>
        <w:tc>
          <w:tcPr>
            <w:tcW w:w="2834" w:type="dxa"/>
            <w:vAlign w:val="center"/>
          </w:tcPr>
          <w:p w:rsidR="00072641" w:rsidRPr="00072641" w:rsidRDefault="00072641" w:rsidP="00072641">
            <w:pPr>
              <w:jc w:val="center"/>
              <w:rPr>
                <w:sz w:val="20"/>
                <w:szCs w:val="20"/>
              </w:rPr>
            </w:pPr>
            <w:r w:rsidRPr="00072641">
              <w:rPr>
                <w:sz w:val="20"/>
                <w:szCs w:val="20"/>
              </w:rPr>
              <w:t>6,8</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Кукуруза на зерно</w:t>
            </w:r>
          </w:p>
        </w:tc>
        <w:tc>
          <w:tcPr>
            <w:tcW w:w="2968" w:type="dxa"/>
            <w:vAlign w:val="center"/>
          </w:tcPr>
          <w:p w:rsidR="00072641" w:rsidRPr="00072641" w:rsidRDefault="00072641" w:rsidP="00072641">
            <w:pPr>
              <w:jc w:val="center"/>
              <w:rPr>
                <w:sz w:val="20"/>
                <w:szCs w:val="20"/>
              </w:rPr>
            </w:pPr>
            <w:r w:rsidRPr="00072641">
              <w:rPr>
                <w:sz w:val="20"/>
                <w:szCs w:val="20"/>
              </w:rPr>
              <w:t>1,21</w:t>
            </w:r>
          </w:p>
        </w:tc>
        <w:tc>
          <w:tcPr>
            <w:tcW w:w="2834" w:type="dxa"/>
            <w:vAlign w:val="center"/>
          </w:tcPr>
          <w:p w:rsidR="00072641" w:rsidRPr="00072641" w:rsidRDefault="00072641" w:rsidP="00072641">
            <w:pPr>
              <w:jc w:val="center"/>
              <w:rPr>
                <w:sz w:val="20"/>
                <w:szCs w:val="20"/>
              </w:rPr>
            </w:pPr>
            <w:r w:rsidRPr="00072641">
              <w:rPr>
                <w:sz w:val="20"/>
                <w:szCs w:val="20"/>
              </w:rPr>
              <w:t>6,1</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Люпин</w:t>
            </w:r>
          </w:p>
        </w:tc>
        <w:tc>
          <w:tcPr>
            <w:tcW w:w="2968" w:type="dxa"/>
            <w:vAlign w:val="center"/>
          </w:tcPr>
          <w:p w:rsidR="00072641" w:rsidRPr="00072641" w:rsidRDefault="00072641" w:rsidP="00072641">
            <w:pPr>
              <w:jc w:val="center"/>
              <w:rPr>
                <w:sz w:val="20"/>
                <w:szCs w:val="20"/>
              </w:rPr>
            </w:pPr>
            <w:r w:rsidRPr="00072641">
              <w:rPr>
                <w:sz w:val="20"/>
                <w:szCs w:val="20"/>
              </w:rPr>
              <w:t>1,03</w:t>
            </w:r>
          </w:p>
        </w:tc>
        <w:tc>
          <w:tcPr>
            <w:tcW w:w="2834" w:type="dxa"/>
            <w:vAlign w:val="center"/>
          </w:tcPr>
          <w:p w:rsidR="00072641" w:rsidRPr="00072641" w:rsidRDefault="00072641" w:rsidP="00072641">
            <w:pPr>
              <w:jc w:val="center"/>
              <w:rPr>
                <w:sz w:val="20"/>
                <w:szCs w:val="20"/>
              </w:rPr>
            </w:pPr>
            <w:r w:rsidRPr="00072641">
              <w:rPr>
                <w:sz w:val="20"/>
                <w:szCs w:val="20"/>
              </w:rPr>
              <w:t>25,4</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Овес</w:t>
            </w:r>
          </w:p>
        </w:tc>
        <w:tc>
          <w:tcPr>
            <w:tcW w:w="2968" w:type="dxa"/>
            <w:vAlign w:val="center"/>
          </w:tcPr>
          <w:p w:rsidR="00072641" w:rsidRPr="00072641" w:rsidRDefault="00072641" w:rsidP="00072641">
            <w:pPr>
              <w:jc w:val="center"/>
              <w:rPr>
                <w:sz w:val="20"/>
                <w:szCs w:val="20"/>
              </w:rPr>
            </w:pPr>
            <w:r w:rsidRPr="00072641">
              <w:rPr>
                <w:sz w:val="20"/>
                <w:szCs w:val="20"/>
              </w:rPr>
              <w:t>1,00</w:t>
            </w:r>
          </w:p>
        </w:tc>
        <w:tc>
          <w:tcPr>
            <w:tcW w:w="2834" w:type="dxa"/>
            <w:vAlign w:val="center"/>
          </w:tcPr>
          <w:p w:rsidR="00072641" w:rsidRPr="00072641" w:rsidRDefault="00072641" w:rsidP="00072641">
            <w:pPr>
              <w:jc w:val="center"/>
              <w:rPr>
                <w:sz w:val="20"/>
                <w:szCs w:val="20"/>
              </w:rPr>
            </w:pPr>
            <w:r w:rsidRPr="00072641">
              <w:rPr>
                <w:sz w:val="20"/>
                <w:szCs w:val="20"/>
              </w:rPr>
              <w:t>7,8</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Пелюшка</w:t>
            </w:r>
          </w:p>
        </w:tc>
        <w:tc>
          <w:tcPr>
            <w:tcW w:w="2968" w:type="dxa"/>
            <w:vAlign w:val="center"/>
          </w:tcPr>
          <w:p w:rsidR="00072641" w:rsidRPr="00072641" w:rsidRDefault="00072641" w:rsidP="00072641">
            <w:pPr>
              <w:jc w:val="center"/>
              <w:rPr>
                <w:sz w:val="20"/>
                <w:szCs w:val="20"/>
              </w:rPr>
            </w:pPr>
            <w:r w:rsidRPr="00072641">
              <w:rPr>
                <w:sz w:val="20"/>
                <w:szCs w:val="20"/>
              </w:rPr>
              <w:t>1,12</w:t>
            </w:r>
          </w:p>
        </w:tc>
        <w:tc>
          <w:tcPr>
            <w:tcW w:w="2834" w:type="dxa"/>
            <w:vAlign w:val="center"/>
          </w:tcPr>
          <w:p w:rsidR="00072641" w:rsidRPr="00072641" w:rsidRDefault="00072641" w:rsidP="00072641">
            <w:pPr>
              <w:jc w:val="center"/>
              <w:rPr>
                <w:sz w:val="20"/>
                <w:szCs w:val="20"/>
              </w:rPr>
            </w:pPr>
            <w:r w:rsidRPr="00072641">
              <w:rPr>
                <w:sz w:val="20"/>
                <w:szCs w:val="20"/>
              </w:rPr>
              <w:t>16,4</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Просо</w:t>
            </w:r>
          </w:p>
        </w:tc>
        <w:tc>
          <w:tcPr>
            <w:tcW w:w="2968" w:type="dxa"/>
            <w:vAlign w:val="center"/>
          </w:tcPr>
          <w:p w:rsidR="00072641" w:rsidRPr="00072641" w:rsidRDefault="00072641" w:rsidP="00072641">
            <w:pPr>
              <w:jc w:val="center"/>
              <w:rPr>
                <w:sz w:val="20"/>
                <w:szCs w:val="20"/>
              </w:rPr>
            </w:pPr>
            <w:r w:rsidRPr="00072641">
              <w:rPr>
                <w:sz w:val="20"/>
                <w:szCs w:val="20"/>
              </w:rPr>
              <w:t>0,99</w:t>
            </w:r>
          </w:p>
        </w:tc>
        <w:tc>
          <w:tcPr>
            <w:tcW w:w="2834" w:type="dxa"/>
            <w:vAlign w:val="center"/>
          </w:tcPr>
          <w:p w:rsidR="00072641" w:rsidRPr="00072641" w:rsidRDefault="00072641" w:rsidP="00072641">
            <w:pPr>
              <w:jc w:val="center"/>
              <w:rPr>
                <w:sz w:val="20"/>
                <w:szCs w:val="20"/>
              </w:rPr>
            </w:pPr>
            <w:r w:rsidRPr="00072641">
              <w:rPr>
                <w:sz w:val="20"/>
                <w:szCs w:val="20"/>
              </w:rPr>
              <w:t>7,0</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Пшеница</w:t>
            </w:r>
          </w:p>
        </w:tc>
        <w:tc>
          <w:tcPr>
            <w:tcW w:w="2968" w:type="dxa"/>
            <w:vAlign w:val="center"/>
          </w:tcPr>
          <w:p w:rsidR="00072641" w:rsidRPr="00072641" w:rsidRDefault="00072641" w:rsidP="00072641">
            <w:pPr>
              <w:jc w:val="center"/>
              <w:rPr>
                <w:sz w:val="20"/>
                <w:szCs w:val="20"/>
              </w:rPr>
            </w:pPr>
            <w:r w:rsidRPr="00072641">
              <w:rPr>
                <w:sz w:val="20"/>
                <w:szCs w:val="20"/>
              </w:rPr>
              <w:t>1,18</w:t>
            </w:r>
          </w:p>
        </w:tc>
        <w:tc>
          <w:tcPr>
            <w:tcW w:w="2834" w:type="dxa"/>
            <w:vAlign w:val="center"/>
          </w:tcPr>
          <w:p w:rsidR="00072641" w:rsidRPr="00072641" w:rsidRDefault="00072641" w:rsidP="00072641">
            <w:pPr>
              <w:jc w:val="center"/>
              <w:rPr>
                <w:sz w:val="20"/>
                <w:szCs w:val="20"/>
              </w:rPr>
            </w:pPr>
            <w:r w:rsidRPr="00072641">
              <w:rPr>
                <w:sz w:val="20"/>
                <w:szCs w:val="20"/>
              </w:rPr>
              <w:t>7,8</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Рапс, редька, горчица</w:t>
            </w:r>
          </w:p>
        </w:tc>
        <w:tc>
          <w:tcPr>
            <w:tcW w:w="2968" w:type="dxa"/>
            <w:vAlign w:val="center"/>
          </w:tcPr>
          <w:p w:rsidR="00072641" w:rsidRPr="00072641" w:rsidRDefault="00072641" w:rsidP="00072641">
            <w:pPr>
              <w:jc w:val="center"/>
              <w:rPr>
                <w:sz w:val="20"/>
                <w:szCs w:val="20"/>
              </w:rPr>
            </w:pPr>
            <w:r w:rsidRPr="00072641">
              <w:rPr>
                <w:sz w:val="20"/>
                <w:szCs w:val="20"/>
              </w:rPr>
              <w:t>1,70</w:t>
            </w:r>
          </w:p>
        </w:tc>
        <w:tc>
          <w:tcPr>
            <w:tcW w:w="2834" w:type="dxa"/>
            <w:vAlign w:val="center"/>
          </w:tcPr>
          <w:p w:rsidR="00072641" w:rsidRPr="00072641" w:rsidRDefault="00072641" w:rsidP="00072641">
            <w:pPr>
              <w:jc w:val="center"/>
              <w:rPr>
                <w:sz w:val="20"/>
                <w:szCs w:val="20"/>
              </w:rPr>
            </w:pPr>
            <w:r w:rsidRPr="00072641">
              <w:rPr>
                <w:sz w:val="20"/>
                <w:szCs w:val="20"/>
              </w:rPr>
              <w:t>17,0</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Рожь</w:t>
            </w:r>
          </w:p>
        </w:tc>
        <w:tc>
          <w:tcPr>
            <w:tcW w:w="2968" w:type="dxa"/>
            <w:vAlign w:val="center"/>
          </w:tcPr>
          <w:p w:rsidR="00072641" w:rsidRPr="00072641" w:rsidRDefault="00072641" w:rsidP="00072641">
            <w:pPr>
              <w:jc w:val="center"/>
              <w:rPr>
                <w:sz w:val="20"/>
                <w:szCs w:val="20"/>
              </w:rPr>
            </w:pPr>
            <w:r w:rsidRPr="00072641">
              <w:rPr>
                <w:sz w:val="20"/>
                <w:szCs w:val="20"/>
              </w:rPr>
              <w:t>1,17</w:t>
            </w:r>
          </w:p>
        </w:tc>
        <w:tc>
          <w:tcPr>
            <w:tcW w:w="2834" w:type="dxa"/>
            <w:vAlign w:val="center"/>
          </w:tcPr>
          <w:p w:rsidR="00072641" w:rsidRPr="00072641" w:rsidRDefault="00072641" w:rsidP="00072641">
            <w:pPr>
              <w:jc w:val="center"/>
              <w:rPr>
                <w:sz w:val="20"/>
                <w:szCs w:val="20"/>
              </w:rPr>
            </w:pPr>
            <w:r w:rsidRPr="00072641">
              <w:rPr>
                <w:sz w:val="20"/>
                <w:szCs w:val="20"/>
              </w:rPr>
              <w:t>7,5</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Семя льняное</w:t>
            </w:r>
          </w:p>
        </w:tc>
        <w:tc>
          <w:tcPr>
            <w:tcW w:w="2968" w:type="dxa"/>
            <w:vAlign w:val="center"/>
          </w:tcPr>
          <w:p w:rsidR="00072641" w:rsidRPr="00072641" w:rsidRDefault="00072641" w:rsidP="00072641">
            <w:pPr>
              <w:jc w:val="center"/>
              <w:rPr>
                <w:sz w:val="20"/>
                <w:szCs w:val="20"/>
              </w:rPr>
            </w:pPr>
            <w:r w:rsidRPr="00072641">
              <w:rPr>
                <w:sz w:val="20"/>
                <w:szCs w:val="20"/>
              </w:rPr>
              <w:t>1,66</w:t>
            </w:r>
          </w:p>
        </w:tc>
        <w:tc>
          <w:tcPr>
            <w:tcW w:w="2834" w:type="dxa"/>
            <w:vAlign w:val="center"/>
          </w:tcPr>
          <w:p w:rsidR="00072641" w:rsidRPr="00072641" w:rsidRDefault="00072641" w:rsidP="00072641">
            <w:pPr>
              <w:jc w:val="center"/>
              <w:rPr>
                <w:sz w:val="20"/>
                <w:szCs w:val="20"/>
              </w:rPr>
            </w:pPr>
            <w:r w:rsidRPr="00072641">
              <w:rPr>
                <w:sz w:val="20"/>
                <w:szCs w:val="20"/>
              </w:rPr>
              <w:t>15,6</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Соя</w:t>
            </w:r>
          </w:p>
        </w:tc>
        <w:tc>
          <w:tcPr>
            <w:tcW w:w="2968" w:type="dxa"/>
            <w:vAlign w:val="center"/>
          </w:tcPr>
          <w:p w:rsidR="00072641" w:rsidRPr="00072641" w:rsidRDefault="00072641" w:rsidP="00072641">
            <w:pPr>
              <w:jc w:val="center"/>
              <w:rPr>
                <w:sz w:val="20"/>
                <w:szCs w:val="20"/>
              </w:rPr>
            </w:pPr>
            <w:r w:rsidRPr="00072641">
              <w:rPr>
                <w:sz w:val="20"/>
                <w:szCs w:val="20"/>
              </w:rPr>
              <w:t>1,52</w:t>
            </w:r>
          </w:p>
        </w:tc>
        <w:tc>
          <w:tcPr>
            <w:tcW w:w="2834" w:type="dxa"/>
            <w:vAlign w:val="center"/>
          </w:tcPr>
          <w:p w:rsidR="00072641" w:rsidRPr="00072641" w:rsidRDefault="00072641" w:rsidP="00072641">
            <w:pPr>
              <w:jc w:val="center"/>
              <w:rPr>
                <w:sz w:val="20"/>
                <w:szCs w:val="20"/>
              </w:rPr>
            </w:pPr>
            <w:r w:rsidRPr="00072641">
              <w:rPr>
                <w:sz w:val="20"/>
                <w:szCs w:val="20"/>
              </w:rPr>
              <w:t>24,7</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Тритикале</w:t>
            </w:r>
          </w:p>
        </w:tc>
        <w:tc>
          <w:tcPr>
            <w:tcW w:w="2968" w:type="dxa"/>
            <w:vAlign w:val="center"/>
          </w:tcPr>
          <w:p w:rsidR="00072641" w:rsidRPr="00072641" w:rsidRDefault="00072641" w:rsidP="00072641">
            <w:pPr>
              <w:jc w:val="center"/>
              <w:rPr>
                <w:sz w:val="20"/>
                <w:szCs w:val="20"/>
              </w:rPr>
            </w:pPr>
            <w:r w:rsidRPr="00072641">
              <w:rPr>
                <w:sz w:val="20"/>
                <w:szCs w:val="20"/>
              </w:rPr>
              <w:t>1,25</w:t>
            </w:r>
          </w:p>
        </w:tc>
        <w:tc>
          <w:tcPr>
            <w:tcW w:w="2834" w:type="dxa"/>
            <w:vAlign w:val="center"/>
          </w:tcPr>
          <w:p w:rsidR="00072641" w:rsidRPr="00072641" w:rsidRDefault="00072641" w:rsidP="00072641">
            <w:pPr>
              <w:jc w:val="center"/>
              <w:rPr>
                <w:sz w:val="20"/>
                <w:szCs w:val="20"/>
              </w:rPr>
            </w:pPr>
            <w:r w:rsidRPr="00072641">
              <w:rPr>
                <w:sz w:val="20"/>
                <w:szCs w:val="20"/>
              </w:rPr>
              <w:t>7,3</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Ячмень</w:t>
            </w:r>
          </w:p>
        </w:tc>
        <w:tc>
          <w:tcPr>
            <w:tcW w:w="2968" w:type="dxa"/>
            <w:vAlign w:val="center"/>
          </w:tcPr>
          <w:p w:rsidR="00072641" w:rsidRPr="00072641" w:rsidRDefault="00072641" w:rsidP="00072641">
            <w:pPr>
              <w:jc w:val="center"/>
              <w:rPr>
                <w:sz w:val="20"/>
                <w:szCs w:val="20"/>
              </w:rPr>
            </w:pPr>
            <w:r w:rsidRPr="00072641">
              <w:rPr>
                <w:sz w:val="20"/>
                <w:szCs w:val="20"/>
              </w:rPr>
              <w:t>1,24</w:t>
            </w:r>
          </w:p>
        </w:tc>
        <w:tc>
          <w:tcPr>
            <w:tcW w:w="2834" w:type="dxa"/>
            <w:vAlign w:val="center"/>
          </w:tcPr>
          <w:p w:rsidR="00072641" w:rsidRPr="00072641" w:rsidRDefault="00072641" w:rsidP="00072641">
            <w:pPr>
              <w:jc w:val="center"/>
              <w:rPr>
                <w:sz w:val="20"/>
                <w:szCs w:val="20"/>
              </w:rPr>
            </w:pPr>
            <w:r w:rsidRPr="00072641">
              <w:rPr>
                <w:sz w:val="20"/>
                <w:szCs w:val="20"/>
              </w:rPr>
              <w:t>6,9</w:t>
            </w:r>
          </w:p>
        </w:tc>
      </w:tr>
      <w:tr w:rsidR="00072641" w:rsidRPr="00072641" w:rsidTr="00072641">
        <w:trPr>
          <w:jc w:val="center"/>
        </w:trPr>
        <w:tc>
          <w:tcPr>
            <w:tcW w:w="9356" w:type="dxa"/>
            <w:gridSpan w:val="3"/>
            <w:vAlign w:val="center"/>
          </w:tcPr>
          <w:p w:rsidR="00072641" w:rsidRPr="00072641" w:rsidRDefault="00072641" w:rsidP="00072641">
            <w:pPr>
              <w:jc w:val="center"/>
              <w:rPr>
                <w:sz w:val="20"/>
                <w:szCs w:val="20"/>
              </w:rPr>
            </w:pPr>
            <w:r w:rsidRPr="00072641">
              <w:rPr>
                <w:b/>
                <w:sz w:val="20"/>
                <w:szCs w:val="20"/>
              </w:rPr>
              <w:t>Корнеклубнеплоды</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Брюква</w:t>
            </w:r>
          </w:p>
        </w:tc>
        <w:tc>
          <w:tcPr>
            <w:tcW w:w="2968" w:type="dxa"/>
            <w:vAlign w:val="center"/>
          </w:tcPr>
          <w:p w:rsidR="00072641" w:rsidRPr="00072641" w:rsidRDefault="00072641" w:rsidP="00072641">
            <w:pPr>
              <w:jc w:val="center"/>
              <w:rPr>
                <w:sz w:val="20"/>
                <w:szCs w:val="20"/>
              </w:rPr>
            </w:pPr>
            <w:r w:rsidRPr="00072641">
              <w:rPr>
                <w:sz w:val="20"/>
                <w:szCs w:val="20"/>
              </w:rPr>
              <w:t>0,11</w:t>
            </w:r>
          </w:p>
        </w:tc>
        <w:tc>
          <w:tcPr>
            <w:tcW w:w="2834" w:type="dxa"/>
            <w:vAlign w:val="center"/>
          </w:tcPr>
          <w:p w:rsidR="00072641" w:rsidRPr="00072641" w:rsidRDefault="00072641" w:rsidP="00072641">
            <w:pPr>
              <w:jc w:val="center"/>
              <w:rPr>
                <w:sz w:val="20"/>
                <w:szCs w:val="20"/>
              </w:rPr>
            </w:pPr>
            <w:r w:rsidRPr="00072641">
              <w:rPr>
                <w:sz w:val="20"/>
                <w:szCs w:val="20"/>
              </w:rPr>
              <w:t>0,9</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 xml:space="preserve">Картофель </w:t>
            </w:r>
          </w:p>
        </w:tc>
        <w:tc>
          <w:tcPr>
            <w:tcW w:w="2968" w:type="dxa"/>
            <w:vAlign w:val="center"/>
          </w:tcPr>
          <w:p w:rsidR="00072641" w:rsidRPr="00072641" w:rsidRDefault="00072641" w:rsidP="00072641">
            <w:pPr>
              <w:jc w:val="center"/>
              <w:rPr>
                <w:sz w:val="20"/>
                <w:szCs w:val="20"/>
              </w:rPr>
            </w:pPr>
            <w:r w:rsidRPr="00072641">
              <w:rPr>
                <w:sz w:val="20"/>
                <w:szCs w:val="20"/>
              </w:rPr>
              <w:t>0,33</w:t>
            </w:r>
          </w:p>
        </w:tc>
        <w:tc>
          <w:tcPr>
            <w:tcW w:w="2834" w:type="dxa"/>
            <w:vAlign w:val="center"/>
          </w:tcPr>
          <w:p w:rsidR="00072641" w:rsidRPr="00072641" w:rsidRDefault="00072641" w:rsidP="00072641">
            <w:pPr>
              <w:jc w:val="center"/>
              <w:rPr>
                <w:sz w:val="20"/>
                <w:szCs w:val="20"/>
              </w:rPr>
            </w:pPr>
            <w:r w:rsidRPr="00072641">
              <w:rPr>
                <w:sz w:val="20"/>
                <w:szCs w:val="20"/>
              </w:rPr>
              <w:t>1,6</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Морковь</w:t>
            </w:r>
          </w:p>
        </w:tc>
        <w:tc>
          <w:tcPr>
            <w:tcW w:w="2968" w:type="dxa"/>
            <w:vAlign w:val="center"/>
          </w:tcPr>
          <w:p w:rsidR="00072641" w:rsidRPr="00072641" w:rsidRDefault="00072641" w:rsidP="00072641">
            <w:pPr>
              <w:jc w:val="center"/>
              <w:rPr>
                <w:sz w:val="20"/>
                <w:szCs w:val="20"/>
              </w:rPr>
            </w:pPr>
            <w:r w:rsidRPr="00072641">
              <w:rPr>
                <w:sz w:val="20"/>
                <w:szCs w:val="20"/>
              </w:rPr>
              <w:t>0,14</w:t>
            </w:r>
          </w:p>
        </w:tc>
        <w:tc>
          <w:tcPr>
            <w:tcW w:w="2834" w:type="dxa"/>
            <w:vAlign w:val="center"/>
          </w:tcPr>
          <w:p w:rsidR="00072641" w:rsidRPr="00072641" w:rsidRDefault="00072641" w:rsidP="00072641">
            <w:pPr>
              <w:jc w:val="center"/>
              <w:rPr>
                <w:sz w:val="20"/>
                <w:szCs w:val="20"/>
              </w:rPr>
            </w:pPr>
            <w:r w:rsidRPr="00072641">
              <w:rPr>
                <w:sz w:val="20"/>
                <w:szCs w:val="20"/>
              </w:rPr>
              <w:t>0,6</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Свекла кормовая</w:t>
            </w:r>
          </w:p>
        </w:tc>
        <w:tc>
          <w:tcPr>
            <w:tcW w:w="2968" w:type="dxa"/>
            <w:vAlign w:val="center"/>
          </w:tcPr>
          <w:p w:rsidR="00072641" w:rsidRPr="00072641" w:rsidRDefault="00072641" w:rsidP="00072641">
            <w:pPr>
              <w:jc w:val="center"/>
              <w:rPr>
                <w:sz w:val="20"/>
                <w:szCs w:val="20"/>
              </w:rPr>
            </w:pPr>
            <w:r w:rsidRPr="00072641">
              <w:rPr>
                <w:sz w:val="20"/>
                <w:szCs w:val="20"/>
              </w:rPr>
              <w:t>0,11</w:t>
            </w:r>
          </w:p>
        </w:tc>
        <w:tc>
          <w:tcPr>
            <w:tcW w:w="2834" w:type="dxa"/>
            <w:vAlign w:val="center"/>
          </w:tcPr>
          <w:p w:rsidR="00072641" w:rsidRPr="00072641" w:rsidRDefault="00072641" w:rsidP="00072641">
            <w:pPr>
              <w:jc w:val="center"/>
              <w:rPr>
                <w:sz w:val="20"/>
                <w:szCs w:val="20"/>
              </w:rPr>
            </w:pPr>
            <w:r w:rsidRPr="00072641">
              <w:rPr>
                <w:sz w:val="20"/>
                <w:szCs w:val="20"/>
              </w:rPr>
              <w:t>1,1</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Свекла полусахарная</w:t>
            </w:r>
          </w:p>
        </w:tc>
        <w:tc>
          <w:tcPr>
            <w:tcW w:w="2968" w:type="dxa"/>
            <w:vAlign w:val="center"/>
          </w:tcPr>
          <w:p w:rsidR="00072641" w:rsidRPr="00072641" w:rsidRDefault="00072641" w:rsidP="00072641">
            <w:pPr>
              <w:jc w:val="center"/>
              <w:rPr>
                <w:sz w:val="20"/>
                <w:szCs w:val="20"/>
              </w:rPr>
            </w:pPr>
            <w:r w:rsidRPr="00072641">
              <w:rPr>
                <w:sz w:val="20"/>
                <w:szCs w:val="20"/>
              </w:rPr>
              <w:t>0,17</w:t>
            </w:r>
          </w:p>
        </w:tc>
        <w:tc>
          <w:tcPr>
            <w:tcW w:w="2834" w:type="dxa"/>
            <w:vAlign w:val="center"/>
          </w:tcPr>
          <w:p w:rsidR="00072641" w:rsidRPr="00072641" w:rsidRDefault="00072641" w:rsidP="00072641">
            <w:pPr>
              <w:jc w:val="center"/>
              <w:rPr>
                <w:sz w:val="20"/>
                <w:szCs w:val="20"/>
              </w:rPr>
            </w:pPr>
            <w:r w:rsidRPr="00072641">
              <w:rPr>
                <w:sz w:val="20"/>
                <w:szCs w:val="20"/>
              </w:rPr>
              <w:t>1,0</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Свекла сахарная</w:t>
            </w:r>
          </w:p>
        </w:tc>
        <w:tc>
          <w:tcPr>
            <w:tcW w:w="2968" w:type="dxa"/>
            <w:vAlign w:val="center"/>
          </w:tcPr>
          <w:p w:rsidR="00072641" w:rsidRPr="00072641" w:rsidRDefault="00072641" w:rsidP="00072641">
            <w:pPr>
              <w:jc w:val="center"/>
              <w:rPr>
                <w:sz w:val="20"/>
                <w:szCs w:val="20"/>
              </w:rPr>
            </w:pPr>
            <w:r w:rsidRPr="00072641">
              <w:rPr>
                <w:sz w:val="20"/>
                <w:szCs w:val="20"/>
              </w:rPr>
              <w:t>0,24</w:t>
            </w:r>
          </w:p>
        </w:tc>
        <w:tc>
          <w:tcPr>
            <w:tcW w:w="2834" w:type="dxa"/>
            <w:vAlign w:val="center"/>
          </w:tcPr>
          <w:p w:rsidR="00072641" w:rsidRPr="00072641" w:rsidRDefault="00072641" w:rsidP="00072641">
            <w:pPr>
              <w:jc w:val="center"/>
              <w:rPr>
                <w:sz w:val="20"/>
                <w:szCs w:val="20"/>
              </w:rPr>
            </w:pPr>
            <w:r w:rsidRPr="00072641">
              <w:rPr>
                <w:sz w:val="20"/>
                <w:szCs w:val="20"/>
              </w:rPr>
              <w:t>0,9</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Свекла столовая</w:t>
            </w:r>
          </w:p>
        </w:tc>
        <w:tc>
          <w:tcPr>
            <w:tcW w:w="2968" w:type="dxa"/>
            <w:vAlign w:val="center"/>
          </w:tcPr>
          <w:p w:rsidR="00072641" w:rsidRPr="00072641" w:rsidRDefault="00072641" w:rsidP="00072641">
            <w:pPr>
              <w:jc w:val="center"/>
              <w:rPr>
                <w:sz w:val="20"/>
                <w:szCs w:val="20"/>
              </w:rPr>
            </w:pPr>
            <w:r w:rsidRPr="00072641">
              <w:rPr>
                <w:sz w:val="20"/>
                <w:szCs w:val="20"/>
              </w:rPr>
              <w:t>0,15</w:t>
            </w:r>
          </w:p>
        </w:tc>
        <w:tc>
          <w:tcPr>
            <w:tcW w:w="2834" w:type="dxa"/>
            <w:vAlign w:val="center"/>
          </w:tcPr>
          <w:p w:rsidR="00072641" w:rsidRPr="00072641" w:rsidRDefault="00072641" w:rsidP="00072641">
            <w:pPr>
              <w:jc w:val="center"/>
              <w:rPr>
                <w:sz w:val="20"/>
                <w:szCs w:val="20"/>
              </w:rPr>
            </w:pPr>
            <w:r w:rsidRPr="00072641">
              <w:rPr>
                <w:sz w:val="20"/>
                <w:szCs w:val="20"/>
              </w:rPr>
              <w:t>1,2</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Турнепс</w:t>
            </w:r>
          </w:p>
        </w:tc>
        <w:tc>
          <w:tcPr>
            <w:tcW w:w="2968" w:type="dxa"/>
            <w:vAlign w:val="center"/>
          </w:tcPr>
          <w:p w:rsidR="00072641" w:rsidRPr="00072641" w:rsidRDefault="00072641" w:rsidP="00072641">
            <w:pPr>
              <w:jc w:val="center"/>
              <w:rPr>
                <w:sz w:val="20"/>
                <w:szCs w:val="20"/>
              </w:rPr>
            </w:pPr>
            <w:r w:rsidRPr="00072641">
              <w:rPr>
                <w:sz w:val="20"/>
                <w:szCs w:val="20"/>
              </w:rPr>
              <w:t>0,09</w:t>
            </w:r>
          </w:p>
        </w:tc>
        <w:tc>
          <w:tcPr>
            <w:tcW w:w="2834" w:type="dxa"/>
            <w:vAlign w:val="center"/>
          </w:tcPr>
          <w:p w:rsidR="00072641" w:rsidRPr="00072641" w:rsidRDefault="00072641" w:rsidP="00072641">
            <w:pPr>
              <w:jc w:val="center"/>
              <w:rPr>
                <w:sz w:val="20"/>
                <w:szCs w:val="20"/>
              </w:rPr>
            </w:pPr>
            <w:r w:rsidRPr="00072641">
              <w:rPr>
                <w:sz w:val="20"/>
                <w:szCs w:val="20"/>
              </w:rPr>
              <w:t>0,9</w:t>
            </w:r>
          </w:p>
        </w:tc>
      </w:tr>
      <w:tr w:rsidR="00072641" w:rsidRPr="00072641" w:rsidTr="00072641">
        <w:trPr>
          <w:jc w:val="center"/>
        </w:trPr>
        <w:tc>
          <w:tcPr>
            <w:tcW w:w="9356" w:type="dxa"/>
            <w:gridSpan w:val="3"/>
            <w:vAlign w:val="center"/>
          </w:tcPr>
          <w:p w:rsidR="00072641" w:rsidRPr="00072641" w:rsidRDefault="00072641" w:rsidP="00072641">
            <w:pPr>
              <w:jc w:val="center"/>
              <w:rPr>
                <w:sz w:val="20"/>
                <w:szCs w:val="20"/>
              </w:rPr>
            </w:pPr>
            <w:r w:rsidRPr="00072641">
              <w:rPr>
                <w:b/>
                <w:sz w:val="20"/>
                <w:szCs w:val="20"/>
              </w:rPr>
              <w:t>Зеленая масса</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Вика</w:t>
            </w:r>
          </w:p>
        </w:tc>
        <w:tc>
          <w:tcPr>
            <w:tcW w:w="2968" w:type="dxa"/>
            <w:vAlign w:val="center"/>
          </w:tcPr>
          <w:p w:rsidR="00072641" w:rsidRPr="00072641" w:rsidRDefault="00072641" w:rsidP="00072641">
            <w:pPr>
              <w:jc w:val="center"/>
              <w:rPr>
                <w:sz w:val="20"/>
                <w:szCs w:val="20"/>
              </w:rPr>
            </w:pPr>
            <w:r w:rsidRPr="00072641">
              <w:rPr>
                <w:sz w:val="20"/>
                <w:szCs w:val="20"/>
              </w:rPr>
              <w:t>0,16</w:t>
            </w:r>
          </w:p>
        </w:tc>
        <w:tc>
          <w:tcPr>
            <w:tcW w:w="2834" w:type="dxa"/>
            <w:vAlign w:val="center"/>
          </w:tcPr>
          <w:p w:rsidR="00072641" w:rsidRPr="00072641" w:rsidRDefault="00072641" w:rsidP="00072641">
            <w:pPr>
              <w:jc w:val="center"/>
              <w:rPr>
                <w:sz w:val="20"/>
                <w:szCs w:val="20"/>
              </w:rPr>
            </w:pPr>
            <w:r w:rsidRPr="00072641">
              <w:rPr>
                <w:sz w:val="20"/>
                <w:szCs w:val="20"/>
              </w:rPr>
              <w:t>3,1</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Вико-овсяная смесь</w:t>
            </w:r>
          </w:p>
        </w:tc>
        <w:tc>
          <w:tcPr>
            <w:tcW w:w="2968" w:type="dxa"/>
            <w:vAlign w:val="center"/>
          </w:tcPr>
          <w:p w:rsidR="00072641" w:rsidRPr="00072641" w:rsidRDefault="00072641" w:rsidP="00072641">
            <w:pPr>
              <w:jc w:val="center"/>
              <w:rPr>
                <w:sz w:val="20"/>
                <w:szCs w:val="20"/>
              </w:rPr>
            </w:pPr>
            <w:r w:rsidRPr="00072641">
              <w:rPr>
                <w:sz w:val="20"/>
                <w:szCs w:val="20"/>
              </w:rPr>
              <w:t>0,16</w:t>
            </w:r>
          </w:p>
        </w:tc>
        <w:tc>
          <w:tcPr>
            <w:tcW w:w="2834" w:type="dxa"/>
            <w:vAlign w:val="center"/>
          </w:tcPr>
          <w:p w:rsidR="00072641" w:rsidRPr="00072641" w:rsidRDefault="00072641" w:rsidP="00072641">
            <w:pPr>
              <w:jc w:val="center"/>
              <w:rPr>
                <w:sz w:val="20"/>
                <w:szCs w:val="20"/>
              </w:rPr>
            </w:pPr>
            <w:r w:rsidRPr="00072641">
              <w:rPr>
                <w:sz w:val="20"/>
                <w:szCs w:val="20"/>
              </w:rPr>
              <w:t>1,8</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Горох</w:t>
            </w:r>
          </w:p>
        </w:tc>
        <w:tc>
          <w:tcPr>
            <w:tcW w:w="2968" w:type="dxa"/>
            <w:vAlign w:val="center"/>
          </w:tcPr>
          <w:p w:rsidR="00072641" w:rsidRPr="00072641" w:rsidRDefault="00072641" w:rsidP="00072641">
            <w:pPr>
              <w:jc w:val="center"/>
              <w:rPr>
                <w:sz w:val="20"/>
                <w:szCs w:val="20"/>
              </w:rPr>
            </w:pPr>
            <w:r w:rsidRPr="00072641">
              <w:rPr>
                <w:sz w:val="20"/>
                <w:szCs w:val="20"/>
              </w:rPr>
              <w:t>0,14</w:t>
            </w:r>
          </w:p>
        </w:tc>
        <w:tc>
          <w:tcPr>
            <w:tcW w:w="2834" w:type="dxa"/>
            <w:vAlign w:val="center"/>
          </w:tcPr>
          <w:p w:rsidR="00072641" w:rsidRPr="00072641" w:rsidRDefault="00072641" w:rsidP="00072641">
            <w:pPr>
              <w:jc w:val="center"/>
              <w:rPr>
                <w:sz w:val="20"/>
                <w:szCs w:val="20"/>
              </w:rPr>
            </w:pPr>
            <w:r w:rsidRPr="00072641">
              <w:rPr>
                <w:sz w:val="20"/>
                <w:szCs w:val="20"/>
              </w:rPr>
              <w:t>2,4</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Горохо-овсяная смесь</w:t>
            </w:r>
          </w:p>
        </w:tc>
        <w:tc>
          <w:tcPr>
            <w:tcW w:w="2968" w:type="dxa"/>
            <w:vAlign w:val="center"/>
          </w:tcPr>
          <w:p w:rsidR="00072641" w:rsidRPr="00072641" w:rsidRDefault="00072641" w:rsidP="00072641">
            <w:pPr>
              <w:jc w:val="center"/>
              <w:rPr>
                <w:sz w:val="20"/>
                <w:szCs w:val="20"/>
              </w:rPr>
            </w:pPr>
            <w:r w:rsidRPr="00072641">
              <w:rPr>
                <w:sz w:val="20"/>
                <w:szCs w:val="20"/>
              </w:rPr>
              <w:t>0,18</w:t>
            </w:r>
          </w:p>
        </w:tc>
        <w:tc>
          <w:tcPr>
            <w:tcW w:w="2834" w:type="dxa"/>
            <w:vAlign w:val="center"/>
          </w:tcPr>
          <w:p w:rsidR="00072641" w:rsidRPr="00072641" w:rsidRDefault="00072641" w:rsidP="00072641">
            <w:pPr>
              <w:jc w:val="center"/>
              <w:rPr>
                <w:sz w:val="20"/>
                <w:szCs w:val="20"/>
              </w:rPr>
            </w:pPr>
            <w:r w:rsidRPr="00072641">
              <w:rPr>
                <w:sz w:val="20"/>
                <w:szCs w:val="20"/>
              </w:rPr>
              <w:t>1,9</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Горчица белая</w:t>
            </w:r>
          </w:p>
        </w:tc>
        <w:tc>
          <w:tcPr>
            <w:tcW w:w="2968" w:type="dxa"/>
            <w:vAlign w:val="center"/>
          </w:tcPr>
          <w:p w:rsidR="00072641" w:rsidRPr="00072641" w:rsidRDefault="00072641" w:rsidP="00072641">
            <w:pPr>
              <w:jc w:val="center"/>
              <w:rPr>
                <w:sz w:val="20"/>
                <w:szCs w:val="20"/>
              </w:rPr>
            </w:pPr>
            <w:r w:rsidRPr="00072641">
              <w:rPr>
                <w:sz w:val="20"/>
                <w:szCs w:val="20"/>
              </w:rPr>
              <w:t>0,17</w:t>
            </w:r>
          </w:p>
        </w:tc>
        <w:tc>
          <w:tcPr>
            <w:tcW w:w="2834" w:type="dxa"/>
            <w:vAlign w:val="center"/>
          </w:tcPr>
          <w:p w:rsidR="00072641" w:rsidRPr="00072641" w:rsidRDefault="00072641" w:rsidP="00072641">
            <w:pPr>
              <w:jc w:val="center"/>
              <w:rPr>
                <w:sz w:val="20"/>
                <w:szCs w:val="20"/>
              </w:rPr>
            </w:pPr>
            <w:r w:rsidRPr="00072641">
              <w:rPr>
                <w:sz w:val="20"/>
                <w:szCs w:val="20"/>
              </w:rPr>
              <w:t>2,2</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Донник</w:t>
            </w:r>
          </w:p>
        </w:tc>
        <w:tc>
          <w:tcPr>
            <w:tcW w:w="2968" w:type="dxa"/>
            <w:vAlign w:val="center"/>
          </w:tcPr>
          <w:p w:rsidR="00072641" w:rsidRPr="00072641" w:rsidRDefault="00072641" w:rsidP="00072641">
            <w:pPr>
              <w:jc w:val="center"/>
              <w:rPr>
                <w:sz w:val="20"/>
                <w:szCs w:val="20"/>
              </w:rPr>
            </w:pPr>
            <w:r w:rsidRPr="00072641">
              <w:rPr>
                <w:sz w:val="20"/>
                <w:szCs w:val="20"/>
              </w:rPr>
              <w:t>0,15</w:t>
            </w:r>
          </w:p>
        </w:tc>
        <w:tc>
          <w:tcPr>
            <w:tcW w:w="2834" w:type="dxa"/>
            <w:vAlign w:val="center"/>
          </w:tcPr>
          <w:p w:rsidR="00072641" w:rsidRPr="00072641" w:rsidRDefault="00072641" w:rsidP="00072641">
            <w:pPr>
              <w:jc w:val="center"/>
              <w:rPr>
                <w:sz w:val="20"/>
                <w:szCs w:val="20"/>
              </w:rPr>
            </w:pPr>
            <w:r w:rsidRPr="00072641">
              <w:rPr>
                <w:sz w:val="20"/>
                <w:szCs w:val="20"/>
              </w:rPr>
              <w:t>2,7</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Ежа сборная</w:t>
            </w:r>
          </w:p>
        </w:tc>
        <w:tc>
          <w:tcPr>
            <w:tcW w:w="2968" w:type="dxa"/>
            <w:vAlign w:val="center"/>
          </w:tcPr>
          <w:p w:rsidR="00072641" w:rsidRPr="00072641" w:rsidRDefault="00072641" w:rsidP="00072641">
            <w:pPr>
              <w:jc w:val="center"/>
              <w:rPr>
                <w:sz w:val="20"/>
                <w:szCs w:val="20"/>
              </w:rPr>
            </w:pPr>
            <w:r w:rsidRPr="00072641">
              <w:rPr>
                <w:sz w:val="20"/>
                <w:szCs w:val="20"/>
              </w:rPr>
              <w:t>0,16</w:t>
            </w:r>
          </w:p>
        </w:tc>
        <w:tc>
          <w:tcPr>
            <w:tcW w:w="2834" w:type="dxa"/>
            <w:vAlign w:val="center"/>
          </w:tcPr>
          <w:p w:rsidR="00072641" w:rsidRPr="00072641" w:rsidRDefault="00072641" w:rsidP="00072641">
            <w:pPr>
              <w:jc w:val="center"/>
              <w:rPr>
                <w:sz w:val="20"/>
                <w:szCs w:val="20"/>
              </w:rPr>
            </w:pPr>
            <w:r w:rsidRPr="00072641">
              <w:rPr>
                <w:sz w:val="20"/>
                <w:szCs w:val="20"/>
              </w:rPr>
              <w:t>2,2</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Злаковые травы</w:t>
            </w:r>
          </w:p>
        </w:tc>
        <w:tc>
          <w:tcPr>
            <w:tcW w:w="2968" w:type="dxa"/>
            <w:vAlign w:val="center"/>
          </w:tcPr>
          <w:p w:rsidR="00072641" w:rsidRPr="00072641" w:rsidRDefault="00072641" w:rsidP="00072641">
            <w:pPr>
              <w:jc w:val="center"/>
              <w:rPr>
                <w:sz w:val="20"/>
                <w:szCs w:val="20"/>
              </w:rPr>
            </w:pPr>
            <w:r w:rsidRPr="00072641">
              <w:rPr>
                <w:sz w:val="20"/>
                <w:szCs w:val="20"/>
              </w:rPr>
              <w:t>0,20</w:t>
            </w:r>
          </w:p>
        </w:tc>
        <w:tc>
          <w:tcPr>
            <w:tcW w:w="2834" w:type="dxa"/>
            <w:vAlign w:val="center"/>
          </w:tcPr>
          <w:p w:rsidR="00072641" w:rsidRPr="00072641" w:rsidRDefault="00072641" w:rsidP="00072641">
            <w:pPr>
              <w:jc w:val="center"/>
              <w:rPr>
                <w:sz w:val="20"/>
                <w:szCs w:val="20"/>
              </w:rPr>
            </w:pPr>
            <w:r w:rsidRPr="00072641">
              <w:rPr>
                <w:sz w:val="20"/>
                <w:szCs w:val="20"/>
              </w:rPr>
              <w:t>2,2</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Капуста кормовая</w:t>
            </w:r>
          </w:p>
        </w:tc>
        <w:tc>
          <w:tcPr>
            <w:tcW w:w="2968" w:type="dxa"/>
            <w:vAlign w:val="center"/>
          </w:tcPr>
          <w:p w:rsidR="00072641" w:rsidRPr="00072641" w:rsidRDefault="00072641" w:rsidP="00072641">
            <w:pPr>
              <w:jc w:val="center"/>
              <w:rPr>
                <w:sz w:val="20"/>
                <w:szCs w:val="20"/>
              </w:rPr>
            </w:pPr>
            <w:r w:rsidRPr="00072641">
              <w:rPr>
                <w:sz w:val="20"/>
                <w:szCs w:val="20"/>
              </w:rPr>
              <w:t>0,10</w:t>
            </w:r>
          </w:p>
        </w:tc>
        <w:tc>
          <w:tcPr>
            <w:tcW w:w="2834" w:type="dxa"/>
            <w:vAlign w:val="center"/>
          </w:tcPr>
          <w:p w:rsidR="00072641" w:rsidRPr="00072641" w:rsidRDefault="00072641" w:rsidP="00072641">
            <w:pPr>
              <w:jc w:val="center"/>
              <w:rPr>
                <w:sz w:val="20"/>
                <w:szCs w:val="20"/>
              </w:rPr>
            </w:pPr>
            <w:r w:rsidRPr="00072641">
              <w:rPr>
                <w:sz w:val="20"/>
                <w:szCs w:val="20"/>
              </w:rPr>
              <w:t>1,5</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Клевер</w:t>
            </w:r>
          </w:p>
        </w:tc>
        <w:tc>
          <w:tcPr>
            <w:tcW w:w="2968" w:type="dxa"/>
            <w:vAlign w:val="center"/>
          </w:tcPr>
          <w:p w:rsidR="00072641" w:rsidRPr="00072641" w:rsidRDefault="00072641" w:rsidP="00072641">
            <w:pPr>
              <w:jc w:val="center"/>
              <w:rPr>
                <w:sz w:val="20"/>
                <w:szCs w:val="20"/>
              </w:rPr>
            </w:pPr>
            <w:r w:rsidRPr="00072641">
              <w:rPr>
                <w:sz w:val="20"/>
                <w:szCs w:val="20"/>
              </w:rPr>
              <w:t>0,21</w:t>
            </w:r>
          </w:p>
        </w:tc>
        <w:tc>
          <w:tcPr>
            <w:tcW w:w="2834" w:type="dxa"/>
            <w:vAlign w:val="center"/>
          </w:tcPr>
          <w:p w:rsidR="00072641" w:rsidRPr="00072641" w:rsidRDefault="00072641" w:rsidP="00072641">
            <w:pPr>
              <w:jc w:val="center"/>
              <w:rPr>
                <w:sz w:val="20"/>
                <w:szCs w:val="20"/>
              </w:rPr>
            </w:pPr>
            <w:r w:rsidRPr="00072641">
              <w:rPr>
                <w:sz w:val="20"/>
                <w:szCs w:val="20"/>
              </w:rPr>
              <w:t>2,5</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Клевер с тимофеевкой</w:t>
            </w:r>
          </w:p>
        </w:tc>
        <w:tc>
          <w:tcPr>
            <w:tcW w:w="2968" w:type="dxa"/>
            <w:vAlign w:val="center"/>
          </w:tcPr>
          <w:p w:rsidR="00072641" w:rsidRPr="00072641" w:rsidRDefault="00072641" w:rsidP="00072641">
            <w:pPr>
              <w:jc w:val="center"/>
              <w:rPr>
                <w:sz w:val="20"/>
                <w:szCs w:val="20"/>
              </w:rPr>
            </w:pPr>
            <w:r w:rsidRPr="00072641">
              <w:rPr>
                <w:sz w:val="20"/>
                <w:szCs w:val="20"/>
              </w:rPr>
              <w:t>0,20</w:t>
            </w:r>
          </w:p>
        </w:tc>
        <w:tc>
          <w:tcPr>
            <w:tcW w:w="2834" w:type="dxa"/>
            <w:vAlign w:val="center"/>
          </w:tcPr>
          <w:p w:rsidR="00072641" w:rsidRPr="00072641" w:rsidRDefault="00072641" w:rsidP="00072641">
            <w:pPr>
              <w:jc w:val="center"/>
              <w:rPr>
                <w:sz w:val="20"/>
                <w:szCs w:val="20"/>
              </w:rPr>
            </w:pPr>
            <w:r w:rsidRPr="00072641">
              <w:rPr>
                <w:sz w:val="20"/>
                <w:szCs w:val="20"/>
              </w:rPr>
              <w:t>2,4</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Кострец безостый</w:t>
            </w:r>
          </w:p>
        </w:tc>
        <w:tc>
          <w:tcPr>
            <w:tcW w:w="2968" w:type="dxa"/>
            <w:vAlign w:val="center"/>
          </w:tcPr>
          <w:p w:rsidR="00072641" w:rsidRPr="00072641" w:rsidRDefault="00072641" w:rsidP="00072641">
            <w:pPr>
              <w:jc w:val="center"/>
              <w:rPr>
                <w:sz w:val="20"/>
                <w:szCs w:val="20"/>
              </w:rPr>
            </w:pPr>
            <w:r w:rsidRPr="00072641">
              <w:rPr>
                <w:sz w:val="20"/>
                <w:szCs w:val="20"/>
              </w:rPr>
              <w:t>0,15</w:t>
            </w:r>
          </w:p>
        </w:tc>
        <w:tc>
          <w:tcPr>
            <w:tcW w:w="2834" w:type="dxa"/>
            <w:vAlign w:val="center"/>
          </w:tcPr>
          <w:p w:rsidR="00072641" w:rsidRPr="00072641" w:rsidRDefault="00072641" w:rsidP="00072641">
            <w:pPr>
              <w:jc w:val="center"/>
              <w:rPr>
                <w:sz w:val="20"/>
                <w:szCs w:val="20"/>
              </w:rPr>
            </w:pPr>
            <w:r w:rsidRPr="00072641">
              <w:rPr>
                <w:sz w:val="20"/>
                <w:szCs w:val="20"/>
              </w:rPr>
              <w:t>2,3</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Кукуруза</w:t>
            </w:r>
          </w:p>
        </w:tc>
        <w:tc>
          <w:tcPr>
            <w:tcW w:w="2968" w:type="dxa"/>
            <w:vAlign w:val="center"/>
          </w:tcPr>
          <w:p w:rsidR="00072641" w:rsidRPr="00072641" w:rsidRDefault="00072641" w:rsidP="00072641">
            <w:pPr>
              <w:jc w:val="center"/>
              <w:rPr>
                <w:sz w:val="20"/>
                <w:szCs w:val="20"/>
              </w:rPr>
            </w:pPr>
            <w:r w:rsidRPr="00072641">
              <w:rPr>
                <w:sz w:val="20"/>
                <w:szCs w:val="20"/>
              </w:rPr>
              <w:t>0,20</w:t>
            </w:r>
          </w:p>
        </w:tc>
        <w:tc>
          <w:tcPr>
            <w:tcW w:w="2834" w:type="dxa"/>
            <w:vAlign w:val="center"/>
          </w:tcPr>
          <w:p w:rsidR="00072641" w:rsidRPr="00072641" w:rsidRDefault="00072641" w:rsidP="00072641">
            <w:pPr>
              <w:jc w:val="center"/>
              <w:rPr>
                <w:sz w:val="20"/>
                <w:szCs w:val="20"/>
              </w:rPr>
            </w:pPr>
            <w:r w:rsidRPr="00072641">
              <w:rPr>
                <w:sz w:val="20"/>
                <w:szCs w:val="20"/>
              </w:rPr>
              <w:t>1,2</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Люпин</w:t>
            </w:r>
          </w:p>
        </w:tc>
        <w:tc>
          <w:tcPr>
            <w:tcW w:w="2968" w:type="dxa"/>
            <w:vAlign w:val="center"/>
          </w:tcPr>
          <w:p w:rsidR="00072641" w:rsidRPr="00072641" w:rsidRDefault="00072641" w:rsidP="00072641">
            <w:pPr>
              <w:jc w:val="center"/>
              <w:rPr>
                <w:sz w:val="20"/>
                <w:szCs w:val="20"/>
              </w:rPr>
            </w:pPr>
            <w:r w:rsidRPr="00072641">
              <w:rPr>
                <w:sz w:val="20"/>
                <w:szCs w:val="20"/>
              </w:rPr>
              <w:t>0,15</w:t>
            </w:r>
          </w:p>
        </w:tc>
        <w:tc>
          <w:tcPr>
            <w:tcW w:w="2834" w:type="dxa"/>
            <w:vAlign w:val="center"/>
          </w:tcPr>
          <w:p w:rsidR="00072641" w:rsidRPr="00072641" w:rsidRDefault="00072641" w:rsidP="00072641">
            <w:pPr>
              <w:jc w:val="center"/>
              <w:rPr>
                <w:sz w:val="20"/>
                <w:szCs w:val="20"/>
              </w:rPr>
            </w:pPr>
            <w:r w:rsidRPr="00072641">
              <w:rPr>
                <w:sz w:val="20"/>
                <w:szCs w:val="20"/>
              </w:rPr>
              <w:t>2,5</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Люпино-овсяная смесь</w:t>
            </w:r>
          </w:p>
        </w:tc>
        <w:tc>
          <w:tcPr>
            <w:tcW w:w="2968" w:type="dxa"/>
            <w:vAlign w:val="center"/>
          </w:tcPr>
          <w:p w:rsidR="00072641" w:rsidRPr="00072641" w:rsidRDefault="00072641" w:rsidP="00072641">
            <w:pPr>
              <w:jc w:val="center"/>
              <w:rPr>
                <w:sz w:val="20"/>
                <w:szCs w:val="20"/>
              </w:rPr>
            </w:pPr>
            <w:r w:rsidRPr="00072641">
              <w:rPr>
                <w:sz w:val="20"/>
                <w:szCs w:val="20"/>
              </w:rPr>
              <w:t>0,13</w:t>
            </w:r>
          </w:p>
        </w:tc>
        <w:tc>
          <w:tcPr>
            <w:tcW w:w="2834" w:type="dxa"/>
            <w:vAlign w:val="center"/>
          </w:tcPr>
          <w:p w:rsidR="00072641" w:rsidRPr="00072641" w:rsidRDefault="00072641" w:rsidP="00072641">
            <w:pPr>
              <w:jc w:val="center"/>
              <w:rPr>
                <w:sz w:val="20"/>
                <w:szCs w:val="20"/>
              </w:rPr>
            </w:pPr>
            <w:r w:rsidRPr="00072641">
              <w:rPr>
                <w:sz w:val="20"/>
                <w:szCs w:val="20"/>
              </w:rPr>
              <w:t>1,8</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Люцерна</w:t>
            </w:r>
          </w:p>
        </w:tc>
        <w:tc>
          <w:tcPr>
            <w:tcW w:w="2968" w:type="dxa"/>
            <w:vAlign w:val="center"/>
          </w:tcPr>
          <w:p w:rsidR="00072641" w:rsidRPr="00072641" w:rsidRDefault="00072641" w:rsidP="00072641">
            <w:pPr>
              <w:jc w:val="center"/>
              <w:rPr>
                <w:sz w:val="20"/>
                <w:szCs w:val="20"/>
              </w:rPr>
            </w:pPr>
            <w:r w:rsidRPr="00072641">
              <w:rPr>
                <w:sz w:val="20"/>
                <w:szCs w:val="20"/>
              </w:rPr>
              <w:t>0,20</w:t>
            </w:r>
          </w:p>
        </w:tc>
        <w:tc>
          <w:tcPr>
            <w:tcW w:w="2834" w:type="dxa"/>
            <w:vAlign w:val="center"/>
          </w:tcPr>
          <w:p w:rsidR="00072641" w:rsidRPr="00072641" w:rsidRDefault="00072641" w:rsidP="00072641">
            <w:pPr>
              <w:jc w:val="center"/>
              <w:rPr>
                <w:sz w:val="20"/>
                <w:szCs w:val="20"/>
              </w:rPr>
            </w:pPr>
            <w:r w:rsidRPr="00072641">
              <w:rPr>
                <w:sz w:val="20"/>
                <w:szCs w:val="20"/>
              </w:rPr>
              <w:t>3,9</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Лядвенец</w:t>
            </w:r>
          </w:p>
        </w:tc>
        <w:tc>
          <w:tcPr>
            <w:tcW w:w="2968" w:type="dxa"/>
            <w:vAlign w:val="center"/>
          </w:tcPr>
          <w:p w:rsidR="00072641" w:rsidRPr="00072641" w:rsidRDefault="00072641" w:rsidP="00072641">
            <w:pPr>
              <w:jc w:val="center"/>
              <w:rPr>
                <w:sz w:val="20"/>
                <w:szCs w:val="20"/>
              </w:rPr>
            </w:pPr>
            <w:r w:rsidRPr="00072641">
              <w:rPr>
                <w:sz w:val="20"/>
                <w:szCs w:val="20"/>
              </w:rPr>
              <w:t>0,14</w:t>
            </w:r>
          </w:p>
        </w:tc>
        <w:tc>
          <w:tcPr>
            <w:tcW w:w="2834" w:type="dxa"/>
            <w:vAlign w:val="center"/>
          </w:tcPr>
          <w:p w:rsidR="00072641" w:rsidRPr="00072641" w:rsidRDefault="00072641" w:rsidP="00072641">
            <w:pPr>
              <w:jc w:val="center"/>
              <w:rPr>
                <w:sz w:val="20"/>
                <w:szCs w:val="20"/>
              </w:rPr>
            </w:pPr>
            <w:r w:rsidRPr="00072641">
              <w:rPr>
                <w:sz w:val="20"/>
                <w:szCs w:val="20"/>
              </w:rPr>
              <w:t>3,1</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Овсянница луговая</w:t>
            </w:r>
          </w:p>
        </w:tc>
        <w:tc>
          <w:tcPr>
            <w:tcW w:w="2968" w:type="dxa"/>
            <w:vAlign w:val="center"/>
          </w:tcPr>
          <w:p w:rsidR="00072641" w:rsidRPr="00072641" w:rsidRDefault="00072641" w:rsidP="00072641">
            <w:pPr>
              <w:jc w:val="center"/>
              <w:rPr>
                <w:sz w:val="20"/>
                <w:szCs w:val="20"/>
              </w:rPr>
            </w:pPr>
            <w:r w:rsidRPr="00072641">
              <w:rPr>
                <w:sz w:val="20"/>
                <w:szCs w:val="20"/>
              </w:rPr>
              <w:t>0,16</w:t>
            </w:r>
          </w:p>
        </w:tc>
        <w:tc>
          <w:tcPr>
            <w:tcW w:w="2834" w:type="dxa"/>
            <w:vAlign w:val="center"/>
          </w:tcPr>
          <w:p w:rsidR="00072641" w:rsidRPr="00072641" w:rsidRDefault="00072641" w:rsidP="00072641">
            <w:pPr>
              <w:jc w:val="center"/>
              <w:rPr>
                <w:sz w:val="20"/>
                <w:szCs w:val="20"/>
              </w:rPr>
            </w:pPr>
            <w:r w:rsidRPr="00072641">
              <w:rPr>
                <w:sz w:val="20"/>
                <w:szCs w:val="20"/>
              </w:rPr>
              <w:t>1,3</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Озимая рожь</w:t>
            </w:r>
          </w:p>
        </w:tc>
        <w:tc>
          <w:tcPr>
            <w:tcW w:w="2968" w:type="dxa"/>
            <w:vAlign w:val="center"/>
          </w:tcPr>
          <w:p w:rsidR="00072641" w:rsidRPr="00072641" w:rsidRDefault="00072641" w:rsidP="00072641">
            <w:pPr>
              <w:jc w:val="center"/>
              <w:rPr>
                <w:sz w:val="20"/>
                <w:szCs w:val="20"/>
              </w:rPr>
            </w:pPr>
            <w:r w:rsidRPr="00072641">
              <w:rPr>
                <w:sz w:val="20"/>
                <w:szCs w:val="20"/>
              </w:rPr>
              <w:t>0,18</w:t>
            </w:r>
          </w:p>
        </w:tc>
        <w:tc>
          <w:tcPr>
            <w:tcW w:w="2834" w:type="dxa"/>
            <w:vAlign w:val="center"/>
          </w:tcPr>
          <w:p w:rsidR="00072641" w:rsidRPr="00072641" w:rsidRDefault="00072641" w:rsidP="00072641">
            <w:pPr>
              <w:jc w:val="center"/>
              <w:rPr>
                <w:sz w:val="20"/>
                <w:szCs w:val="20"/>
              </w:rPr>
            </w:pPr>
            <w:r w:rsidRPr="00072641">
              <w:rPr>
                <w:sz w:val="20"/>
                <w:szCs w:val="20"/>
              </w:rPr>
              <w:t>2,0</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Озимая сурепица</w:t>
            </w:r>
          </w:p>
        </w:tc>
        <w:tc>
          <w:tcPr>
            <w:tcW w:w="2968" w:type="dxa"/>
            <w:vAlign w:val="center"/>
          </w:tcPr>
          <w:p w:rsidR="00072641" w:rsidRPr="00072641" w:rsidRDefault="00072641" w:rsidP="00072641">
            <w:pPr>
              <w:jc w:val="center"/>
              <w:rPr>
                <w:sz w:val="20"/>
                <w:szCs w:val="20"/>
              </w:rPr>
            </w:pPr>
            <w:r w:rsidRPr="00072641">
              <w:rPr>
                <w:sz w:val="20"/>
                <w:szCs w:val="20"/>
              </w:rPr>
              <w:t>0,15</w:t>
            </w:r>
          </w:p>
        </w:tc>
        <w:tc>
          <w:tcPr>
            <w:tcW w:w="2834" w:type="dxa"/>
            <w:vAlign w:val="center"/>
          </w:tcPr>
          <w:p w:rsidR="00072641" w:rsidRPr="00072641" w:rsidRDefault="00072641" w:rsidP="00072641">
            <w:pPr>
              <w:jc w:val="center"/>
              <w:rPr>
                <w:sz w:val="20"/>
                <w:szCs w:val="20"/>
              </w:rPr>
            </w:pPr>
            <w:r w:rsidRPr="00072641">
              <w:rPr>
                <w:sz w:val="20"/>
                <w:szCs w:val="20"/>
              </w:rPr>
              <w:t>1,6</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Пелюшка</w:t>
            </w:r>
          </w:p>
        </w:tc>
        <w:tc>
          <w:tcPr>
            <w:tcW w:w="2968" w:type="dxa"/>
            <w:vAlign w:val="center"/>
          </w:tcPr>
          <w:p w:rsidR="00072641" w:rsidRPr="00072641" w:rsidRDefault="00072641" w:rsidP="00072641">
            <w:pPr>
              <w:jc w:val="center"/>
              <w:rPr>
                <w:sz w:val="20"/>
                <w:szCs w:val="20"/>
              </w:rPr>
            </w:pPr>
            <w:r w:rsidRPr="00072641">
              <w:rPr>
                <w:sz w:val="20"/>
                <w:szCs w:val="20"/>
              </w:rPr>
              <w:t>0,20</w:t>
            </w:r>
          </w:p>
        </w:tc>
        <w:tc>
          <w:tcPr>
            <w:tcW w:w="2834" w:type="dxa"/>
            <w:vAlign w:val="center"/>
          </w:tcPr>
          <w:p w:rsidR="00072641" w:rsidRPr="00072641" w:rsidRDefault="00072641" w:rsidP="00072641">
            <w:pPr>
              <w:jc w:val="center"/>
              <w:rPr>
                <w:sz w:val="20"/>
                <w:szCs w:val="20"/>
              </w:rPr>
            </w:pPr>
            <w:r w:rsidRPr="00072641">
              <w:rPr>
                <w:sz w:val="20"/>
                <w:szCs w:val="20"/>
              </w:rPr>
              <w:t>1,9</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Пелюшко-овсяная смесь</w:t>
            </w:r>
          </w:p>
        </w:tc>
        <w:tc>
          <w:tcPr>
            <w:tcW w:w="2968" w:type="dxa"/>
            <w:vAlign w:val="center"/>
          </w:tcPr>
          <w:p w:rsidR="00072641" w:rsidRPr="00072641" w:rsidRDefault="00072641" w:rsidP="00072641">
            <w:pPr>
              <w:jc w:val="center"/>
              <w:rPr>
                <w:sz w:val="20"/>
                <w:szCs w:val="20"/>
              </w:rPr>
            </w:pPr>
            <w:r w:rsidRPr="00072641">
              <w:rPr>
                <w:sz w:val="20"/>
                <w:szCs w:val="20"/>
              </w:rPr>
              <w:t>0,21</w:t>
            </w:r>
          </w:p>
        </w:tc>
        <w:tc>
          <w:tcPr>
            <w:tcW w:w="2834" w:type="dxa"/>
            <w:vAlign w:val="center"/>
          </w:tcPr>
          <w:p w:rsidR="00072641" w:rsidRPr="00072641" w:rsidRDefault="00072641" w:rsidP="00072641">
            <w:pPr>
              <w:jc w:val="center"/>
              <w:rPr>
                <w:sz w:val="20"/>
                <w:szCs w:val="20"/>
              </w:rPr>
            </w:pPr>
            <w:r w:rsidRPr="00072641">
              <w:rPr>
                <w:sz w:val="20"/>
                <w:szCs w:val="20"/>
              </w:rPr>
              <w:t>2,2</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Подсолнечник</w:t>
            </w:r>
          </w:p>
        </w:tc>
        <w:tc>
          <w:tcPr>
            <w:tcW w:w="2968" w:type="dxa"/>
            <w:vAlign w:val="center"/>
          </w:tcPr>
          <w:p w:rsidR="00072641" w:rsidRPr="00072641" w:rsidRDefault="00072641" w:rsidP="00072641">
            <w:pPr>
              <w:jc w:val="center"/>
              <w:rPr>
                <w:sz w:val="20"/>
                <w:szCs w:val="20"/>
              </w:rPr>
            </w:pPr>
            <w:r w:rsidRPr="00072641">
              <w:rPr>
                <w:sz w:val="20"/>
                <w:szCs w:val="20"/>
              </w:rPr>
              <w:t>0,09</w:t>
            </w:r>
          </w:p>
        </w:tc>
        <w:tc>
          <w:tcPr>
            <w:tcW w:w="2834" w:type="dxa"/>
            <w:vAlign w:val="center"/>
          </w:tcPr>
          <w:p w:rsidR="00072641" w:rsidRPr="00072641" w:rsidRDefault="00072641" w:rsidP="00072641">
            <w:pPr>
              <w:jc w:val="center"/>
              <w:rPr>
                <w:sz w:val="20"/>
                <w:szCs w:val="20"/>
              </w:rPr>
            </w:pPr>
            <w:r w:rsidRPr="00072641">
              <w:rPr>
                <w:sz w:val="20"/>
                <w:szCs w:val="20"/>
              </w:rPr>
              <w:t>0,7</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Рапс озимый</w:t>
            </w:r>
          </w:p>
        </w:tc>
        <w:tc>
          <w:tcPr>
            <w:tcW w:w="2968" w:type="dxa"/>
            <w:vAlign w:val="center"/>
          </w:tcPr>
          <w:p w:rsidR="00072641" w:rsidRPr="00072641" w:rsidRDefault="00072641" w:rsidP="00072641">
            <w:pPr>
              <w:jc w:val="center"/>
              <w:rPr>
                <w:sz w:val="20"/>
                <w:szCs w:val="20"/>
              </w:rPr>
            </w:pPr>
            <w:r w:rsidRPr="00072641">
              <w:rPr>
                <w:sz w:val="20"/>
                <w:szCs w:val="20"/>
              </w:rPr>
              <w:t>0,09</w:t>
            </w:r>
          </w:p>
        </w:tc>
        <w:tc>
          <w:tcPr>
            <w:tcW w:w="2834" w:type="dxa"/>
            <w:vAlign w:val="center"/>
          </w:tcPr>
          <w:p w:rsidR="00072641" w:rsidRPr="00072641" w:rsidRDefault="00072641" w:rsidP="00072641">
            <w:pPr>
              <w:jc w:val="center"/>
              <w:rPr>
                <w:sz w:val="20"/>
                <w:szCs w:val="20"/>
              </w:rPr>
            </w:pPr>
            <w:r w:rsidRPr="00072641">
              <w:rPr>
                <w:sz w:val="20"/>
                <w:szCs w:val="20"/>
              </w:rPr>
              <w:t>2,2</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Рапс яровой</w:t>
            </w:r>
          </w:p>
        </w:tc>
        <w:tc>
          <w:tcPr>
            <w:tcW w:w="2968" w:type="dxa"/>
            <w:vAlign w:val="center"/>
          </w:tcPr>
          <w:p w:rsidR="00072641" w:rsidRPr="00072641" w:rsidRDefault="00072641" w:rsidP="00072641">
            <w:pPr>
              <w:jc w:val="center"/>
              <w:rPr>
                <w:sz w:val="20"/>
                <w:szCs w:val="20"/>
              </w:rPr>
            </w:pPr>
            <w:r w:rsidRPr="00072641">
              <w:rPr>
                <w:sz w:val="20"/>
                <w:szCs w:val="20"/>
              </w:rPr>
              <w:t>0,09</w:t>
            </w:r>
          </w:p>
        </w:tc>
        <w:tc>
          <w:tcPr>
            <w:tcW w:w="2834" w:type="dxa"/>
            <w:vAlign w:val="center"/>
          </w:tcPr>
          <w:p w:rsidR="00072641" w:rsidRPr="00072641" w:rsidRDefault="00072641" w:rsidP="00072641">
            <w:pPr>
              <w:jc w:val="center"/>
              <w:rPr>
                <w:sz w:val="20"/>
                <w:szCs w:val="20"/>
              </w:rPr>
            </w:pPr>
            <w:r w:rsidRPr="00072641">
              <w:rPr>
                <w:sz w:val="20"/>
                <w:szCs w:val="20"/>
              </w:rPr>
              <w:t>2,2</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Редька масличная</w:t>
            </w:r>
          </w:p>
        </w:tc>
        <w:tc>
          <w:tcPr>
            <w:tcW w:w="2968" w:type="dxa"/>
            <w:vAlign w:val="center"/>
          </w:tcPr>
          <w:p w:rsidR="00072641" w:rsidRPr="00072641" w:rsidRDefault="00072641" w:rsidP="00072641">
            <w:pPr>
              <w:jc w:val="center"/>
              <w:rPr>
                <w:sz w:val="20"/>
                <w:szCs w:val="20"/>
              </w:rPr>
            </w:pPr>
            <w:r w:rsidRPr="00072641">
              <w:rPr>
                <w:sz w:val="20"/>
                <w:szCs w:val="20"/>
              </w:rPr>
              <w:t>0,13</w:t>
            </w:r>
          </w:p>
        </w:tc>
        <w:tc>
          <w:tcPr>
            <w:tcW w:w="2834" w:type="dxa"/>
            <w:vAlign w:val="center"/>
          </w:tcPr>
          <w:p w:rsidR="00072641" w:rsidRPr="00072641" w:rsidRDefault="00072641" w:rsidP="00072641">
            <w:pPr>
              <w:jc w:val="center"/>
              <w:rPr>
                <w:sz w:val="20"/>
                <w:szCs w:val="20"/>
              </w:rPr>
            </w:pPr>
            <w:r w:rsidRPr="00072641">
              <w:rPr>
                <w:sz w:val="20"/>
                <w:szCs w:val="20"/>
              </w:rPr>
              <w:t>2,9</w:t>
            </w:r>
          </w:p>
        </w:tc>
      </w:tr>
    </w:tbl>
    <w:p w:rsidR="0088679C" w:rsidRDefault="0088679C" w:rsidP="0088679C"/>
    <w:p w:rsidR="0088679C" w:rsidRDefault="0088679C" w:rsidP="0088679C"/>
    <w:p w:rsidR="0088679C" w:rsidRDefault="0088679C" w:rsidP="0088679C">
      <w:pPr>
        <w:jc w:val="right"/>
      </w:pPr>
      <w:r>
        <w:t>Окончание табл. 27</w:t>
      </w:r>
    </w:p>
    <w:p w:rsidR="0088679C" w:rsidRDefault="0088679C" w:rsidP="0088679C">
      <w:pPr>
        <w:jc w:val="right"/>
      </w:pPr>
    </w:p>
    <w:tbl>
      <w:tblPr>
        <w:tblW w:w="9356" w:type="dxa"/>
        <w:jc w:val="center"/>
        <w:tblInd w:w="-1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3554"/>
        <w:gridCol w:w="2968"/>
        <w:gridCol w:w="2834"/>
      </w:tblGrid>
      <w:tr w:rsidR="0088679C" w:rsidRPr="00072641" w:rsidTr="00747BC9">
        <w:trPr>
          <w:jc w:val="center"/>
        </w:trPr>
        <w:tc>
          <w:tcPr>
            <w:tcW w:w="3554" w:type="dxa"/>
            <w:tcBorders>
              <w:top w:val="single" w:sz="4" w:space="0" w:color="000000"/>
              <w:left w:val="single" w:sz="4" w:space="0" w:color="000000"/>
              <w:bottom w:val="single" w:sz="4" w:space="0" w:color="000000"/>
              <w:right w:val="single" w:sz="4" w:space="0" w:color="000000"/>
            </w:tcBorders>
          </w:tcPr>
          <w:p w:rsidR="0088679C" w:rsidRPr="00072641" w:rsidRDefault="0088679C" w:rsidP="00747BC9">
            <w:pPr>
              <w:jc w:val="center"/>
              <w:rPr>
                <w:sz w:val="20"/>
                <w:szCs w:val="20"/>
              </w:rPr>
            </w:pPr>
            <w:r w:rsidRPr="00072641">
              <w:rPr>
                <w:sz w:val="20"/>
                <w:szCs w:val="20"/>
              </w:rPr>
              <w:t>1</w:t>
            </w:r>
          </w:p>
        </w:tc>
        <w:tc>
          <w:tcPr>
            <w:tcW w:w="2968" w:type="dxa"/>
            <w:tcBorders>
              <w:top w:val="single" w:sz="4" w:space="0" w:color="000000"/>
              <w:left w:val="single" w:sz="4" w:space="0" w:color="000000"/>
              <w:bottom w:val="single" w:sz="4" w:space="0" w:color="000000"/>
              <w:right w:val="single" w:sz="4" w:space="0" w:color="000000"/>
            </w:tcBorders>
            <w:vAlign w:val="center"/>
          </w:tcPr>
          <w:p w:rsidR="0088679C" w:rsidRPr="00072641" w:rsidRDefault="0088679C" w:rsidP="00747BC9">
            <w:pPr>
              <w:jc w:val="center"/>
              <w:rPr>
                <w:sz w:val="20"/>
                <w:szCs w:val="20"/>
              </w:rPr>
            </w:pPr>
            <w:r w:rsidRPr="00072641">
              <w:rPr>
                <w:sz w:val="20"/>
                <w:szCs w:val="20"/>
              </w:rPr>
              <w:t>2</w:t>
            </w:r>
          </w:p>
        </w:tc>
        <w:tc>
          <w:tcPr>
            <w:tcW w:w="2834" w:type="dxa"/>
            <w:tcBorders>
              <w:top w:val="single" w:sz="4" w:space="0" w:color="000000"/>
              <w:left w:val="single" w:sz="4" w:space="0" w:color="000000"/>
              <w:bottom w:val="single" w:sz="4" w:space="0" w:color="000000"/>
              <w:right w:val="single" w:sz="4" w:space="0" w:color="000000"/>
            </w:tcBorders>
            <w:vAlign w:val="center"/>
          </w:tcPr>
          <w:p w:rsidR="0088679C" w:rsidRPr="00072641" w:rsidRDefault="0088679C" w:rsidP="00747BC9">
            <w:pPr>
              <w:jc w:val="center"/>
              <w:rPr>
                <w:sz w:val="20"/>
                <w:szCs w:val="20"/>
              </w:rPr>
            </w:pPr>
            <w:r w:rsidRPr="00072641">
              <w:rPr>
                <w:sz w:val="20"/>
                <w:szCs w:val="20"/>
              </w:rPr>
              <w:t>3</w:t>
            </w:r>
          </w:p>
        </w:tc>
      </w:tr>
      <w:tr w:rsidR="00072641" w:rsidRPr="00072641" w:rsidTr="00072641">
        <w:trPr>
          <w:jc w:val="center"/>
        </w:trPr>
        <w:tc>
          <w:tcPr>
            <w:tcW w:w="9356" w:type="dxa"/>
            <w:gridSpan w:val="3"/>
            <w:vAlign w:val="center"/>
          </w:tcPr>
          <w:p w:rsidR="00072641" w:rsidRPr="00072641" w:rsidRDefault="00072641" w:rsidP="00072641">
            <w:pPr>
              <w:jc w:val="center"/>
              <w:rPr>
                <w:sz w:val="20"/>
                <w:szCs w:val="20"/>
              </w:rPr>
            </w:pPr>
            <w:r w:rsidRPr="00072641">
              <w:rPr>
                <w:b/>
                <w:sz w:val="20"/>
                <w:szCs w:val="20"/>
              </w:rPr>
              <w:t>Ботва</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Брюква</w:t>
            </w:r>
          </w:p>
        </w:tc>
        <w:tc>
          <w:tcPr>
            <w:tcW w:w="2968" w:type="dxa"/>
            <w:vAlign w:val="center"/>
          </w:tcPr>
          <w:p w:rsidR="00072641" w:rsidRPr="00072641" w:rsidRDefault="00072641" w:rsidP="00072641">
            <w:pPr>
              <w:jc w:val="center"/>
              <w:rPr>
                <w:sz w:val="20"/>
                <w:szCs w:val="20"/>
              </w:rPr>
            </w:pPr>
            <w:r w:rsidRPr="00072641">
              <w:rPr>
                <w:sz w:val="20"/>
                <w:szCs w:val="20"/>
              </w:rPr>
              <w:t>0,10</w:t>
            </w:r>
          </w:p>
        </w:tc>
        <w:tc>
          <w:tcPr>
            <w:tcW w:w="2834" w:type="dxa"/>
            <w:vAlign w:val="center"/>
          </w:tcPr>
          <w:p w:rsidR="00072641" w:rsidRPr="00072641" w:rsidRDefault="00072641" w:rsidP="00072641">
            <w:pPr>
              <w:jc w:val="center"/>
              <w:rPr>
                <w:sz w:val="20"/>
                <w:szCs w:val="20"/>
              </w:rPr>
            </w:pPr>
            <w:r w:rsidRPr="00072641">
              <w:rPr>
                <w:sz w:val="20"/>
                <w:szCs w:val="20"/>
              </w:rPr>
              <w:t>1,5</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Картофель ранний</w:t>
            </w:r>
          </w:p>
        </w:tc>
        <w:tc>
          <w:tcPr>
            <w:tcW w:w="2968" w:type="dxa"/>
            <w:vAlign w:val="center"/>
          </w:tcPr>
          <w:p w:rsidR="00072641" w:rsidRPr="00072641" w:rsidRDefault="00072641" w:rsidP="00072641">
            <w:pPr>
              <w:jc w:val="center"/>
              <w:rPr>
                <w:sz w:val="20"/>
                <w:szCs w:val="20"/>
              </w:rPr>
            </w:pPr>
            <w:r w:rsidRPr="00072641">
              <w:rPr>
                <w:sz w:val="20"/>
                <w:szCs w:val="20"/>
              </w:rPr>
              <w:t>0,10</w:t>
            </w:r>
          </w:p>
        </w:tc>
        <w:tc>
          <w:tcPr>
            <w:tcW w:w="2834" w:type="dxa"/>
            <w:vAlign w:val="center"/>
          </w:tcPr>
          <w:p w:rsidR="00072641" w:rsidRPr="00072641" w:rsidRDefault="00072641" w:rsidP="00072641">
            <w:pPr>
              <w:jc w:val="center"/>
              <w:rPr>
                <w:sz w:val="20"/>
                <w:szCs w:val="20"/>
              </w:rPr>
            </w:pPr>
            <w:r w:rsidRPr="00072641">
              <w:rPr>
                <w:sz w:val="20"/>
                <w:szCs w:val="20"/>
              </w:rPr>
              <w:t>1,3</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Кормовая свекла</w:t>
            </w:r>
          </w:p>
        </w:tc>
        <w:tc>
          <w:tcPr>
            <w:tcW w:w="2968" w:type="dxa"/>
            <w:vAlign w:val="center"/>
          </w:tcPr>
          <w:p w:rsidR="00072641" w:rsidRPr="00072641" w:rsidRDefault="00072641" w:rsidP="00072641">
            <w:pPr>
              <w:jc w:val="center"/>
              <w:rPr>
                <w:sz w:val="20"/>
                <w:szCs w:val="20"/>
              </w:rPr>
            </w:pPr>
            <w:r w:rsidRPr="00072641">
              <w:rPr>
                <w:sz w:val="20"/>
                <w:szCs w:val="20"/>
              </w:rPr>
              <w:t>0,09</w:t>
            </w:r>
          </w:p>
        </w:tc>
        <w:tc>
          <w:tcPr>
            <w:tcW w:w="2834" w:type="dxa"/>
            <w:vAlign w:val="center"/>
          </w:tcPr>
          <w:p w:rsidR="00072641" w:rsidRPr="00072641" w:rsidRDefault="00072641" w:rsidP="00072641">
            <w:pPr>
              <w:jc w:val="center"/>
              <w:rPr>
                <w:sz w:val="20"/>
                <w:szCs w:val="20"/>
              </w:rPr>
            </w:pPr>
            <w:r w:rsidRPr="00072641">
              <w:rPr>
                <w:sz w:val="20"/>
                <w:szCs w:val="20"/>
              </w:rPr>
              <w:t>1,2</w:t>
            </w:r>
          </w:p>
        </w:tc>
      </w:tr>
      <w:tr w:rsidR="00072641" w:rsidRPr="00072641" w:rsidTr="00072641">
        <w:trPr>
          <w:jc w:val="center"/>
        </w:trPr>
        <w:tc>
          <w:tcPr>
            <w:tcW w:w="3554" w:type="dxa"/>
          </w:tcPr>
          <w:p w:rsidR="00072641" w:rsidRPr="00072641" w:rsidRDefault="00072641" w:rsidP="00072641">
            <w:pPr>
              <w:rPr>
                <w:sz w:val="20"/>
                <w:szCs w:val="20"/>
              </w:rPr>
            </w:pPr>
            <w:r w:rsidRPr="00072641">
              <w:rPr>
                <w:sz w:val="20"/>
                <w:szCs w:val="20"/>
              </w:rPr>
              <w:t xml:space="preserve">Морковь </w:t>
            </w:r>
          </w:p>
        </w:tc>
        <w:tc>
          <w:tcPr>
            <w:tcW w:w="2968" w:type="dxa"/>
            <w:vAlign w:val="center"/>
          </w:tcPr>
          <w:p w:rsidR="00072641" w:rsidRPr="00072641" w:rsidRDefault="00072641" w:rsidP="00072641">
            <w:pPr>
              <w:jc w:val="center"/>
              <w:rPr>
                <w:sz w:val="20"/>
                <w:szCs w:val="20"/>
              </w:rPr>
            </w:pPr>
            <w:r w:rsidRPr="00072641">
              <w:rPr>
                <w:sz w:val="20"/>
                <w:szCs w:val="20"/>
              </w:rPr>
              <w:t>0,13</w:t>
            </w:r>
          </w:p>
        </w:tc>
        <w:tc>
          <w:tcPr>
            <w:tcW w:w="2834" w:type="dxa"/>
            <w:vAlign w:val="center"/>
          </w:tcPr>
          <w:p w:rsidR="00072641" w:rsidRPr="00072641" w:rsidRDefault="00072641" w:rsidP="00072641">
            <w:pPr>
              <w:jc w:val="center"/>
              <w:rPr>
                <w:sz w:val="20"/>
                <w:szCs w:val="20"/>
              </w:rPr>
            </w:pPr>
            <w:r w:rsidRPr="00072641">
              <w:rPr>
                <w:sz w:val="20"/>
                <w:szCs w:val="20"/>
              </w:rPr>
              <w:t>1,4</w:t>
            </w:r>
          </w:p>
        </w:tc>
      </w:tr>
      <w:tr w:rsidR="00072641" w:rsidRPr="00072641" w:rsidTr="00072641">
        <w:trPr>
          <w:jc w:val="center"/>
        </w:trPr>
        <w:tc>
          <w:tcPr>
            <w:tcW w:w="3554" w:type="dxa"/>
            <w:tcBorders>
              <w:top w:val="single" w:sz="4" w:space="0" w:color="000000"/>
              <w:left w:val="single" w:sz="4" w:space="0" w:color="000000"/>
              <w:bottom w:val="single" w:sz="4" w:space="0" w:color="000000"/>
              <w:right w:val="single" w:sz="4" w:space="0" w:color="000000"/>
            </w:tcBorders>
          </w:tcPr>
          <w:p w:rsidR="00072641" w:rsidRPr="00072641" w:rsidRDefault="00072641" w:rsidP="00072641">
            <w:pPr>
              <w:rPr>
                <w:sz w:val="20"/>
                <w:szCs w:val="20"/>
              </w:rPr>
            </w:pPr>
            <w:r w:rsidRPr="00072641">
              <w:rPr>
                <w:sz w:val="20"/>
                <w:szCs w:val="20"/>
              </w:rPr>
              <w:t>Полусахарная свекла</w:t>
            </w:r>
          </w:p>
        </w:tc>
        <w:tc>
          <w:tcPr>
            <w:tcW w:w="2968"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0,09</w:t>
            </w:r>
          </w:p>
        </w:tc>
        <w:tc>
          <w:tcPr>
            <w:tcW w:w="2834"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1,3</w:t>
            </w:r>
          </w:p>
        </w:tc>
      </w:tr>
      <w:tr w:rsidR="00072641" w:rsidRPr="00072641" w:rsidTr="00072641">
        <w:trPr>
          <w:jc w:val="center"/>
        </w:trPr>
        <w:tc>
          <w:tcPr>
            <w:tcW w:w="3554" w:type="dxa"/>
            <w:tcBorders>
              <w:top w:val="single" w:sz="4" w:space="0" w:color="000000"/>
              <w:left w:val="single" w:sz="4" w:space="0" w:color="000000"/>
              <w:bottom w:val="single" w:sz="4" w:space="0" w:color="000000"/>
              <w:right w:val="single" w:sz="4" w:space="0" w:color="000000"/>
            </w:tcBorders>
          </w:tcPr>
          <w:p w:rsidR="00072641" w:rsidRPr="00072641" w:rsidRDefault="00072641" w:rsidP="00072641">
            <w:pPr>
              <w:rPr>
                <w:sz w:val="20"/>
                <w:szCs w:val="20"/>
              </w:rPr>
            </w:pPr>
            <w:r w:rsidRPr="00072641">
              <w:rPr>
                <w:sz w:val="20"/>
                <w:szCs w:val="20"/>
              </w:rPr>
              <w:t>Сахарная свекла</w:t>
            </w:r>
          </w:p>
        </w:tc>
        <w:tc>
          <w:tcPr>
            <w:tcW w:w="2968"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0,09</w:t>
            </w:r>
          </w:p>
        </w:tc>
        <w:tc>
          <w:tcPr>
            <w:tcW w:w="2834"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1,6</w:t>
            </w:r>
          </w:p>
        </w:tc>
      </w:tr>
      <w:tr w:rsidR="00072641" w:rsidRPr="00072641" w:rsidTr="00072641">
        <w:trPr>
          <w:jc w:val="center"/>
        </w:trPr>
        <w:tc>
          <w:tcPr>
            <w:tcW w:w="3554" w:type="dxa"/>
            <w:tcBorders>
              <w:top w:val="single" w:sz="4" w:space="0" w:color="000000"/>
              <w:left w:val="single" w:sz="4" w:space="0" w:color="000000"/>
              <w:bottom w:val="single" w:sz="4" w:space="0" w:color="000000"/>
              <w:right w:val="single" w:sz="4" w:space="0" w:color="000000"/>
            </w:tcBorders>
          </w:tcPr>
          <w:p w:rsidR="00072641" w:rsidRPr="00072641" w:rsidRDefault="00072641" w:rsidP="00072641">
            <w:pPr>
              <w:rPr>
                <w:sz w:val="20"/>
                <w:szCs w:val="20"/>
              </w:rPr>
            </w:pPr>
            <w:r w:rsidRPr="00072641">
              <w:rPr>
                <w:sz w:val="20"/>
                <w:szCs w:val="20"/>
              </w:rPr>
              <w:t>Столовая свекла</w:t>
            </w:r>
          </w:p>
        </w:tc>
        <w:tc>
          <w:tcPr>
            <w:tcW w:w="2968"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0,08</w:t>
            </w:r>
          </w:p>
        </w:tc>
        <w:tc>
          <w:tcPr>
            <w:tcW w:w="2834"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1,4</w:t>
            </w:r>
          </w:p>
        </w:tc>
      </w:tr>
      <w:tr w:rsidR="00072641" w:rsidRPr="00072641" w:rsidTr="00072641">
        <w:trPr>
          <w:jc w:val="center"/>
        </w:trPr>
        <w:tc>
          <w:tcPr>
            <w:tcW w:w="3554" w:type="dxa"/>
            <w:tcBorders>
              <w:top w:val="single" w:sz="4" w:space="0" w:color="000000"/>
              <w:left w:val="single" w:sz="4" w:space="0" w:color="000000"/>
              <w:bottom w:val="single" w:sz="4" w:space="0" w:color="000000"/>
              <w:right w:val="single" w:sz="4" w:space="0" w:color="000000"/>
            </w:tcBorders>
          </w:tcPr>
          <w:p w:rsidR="00072641" w:rsidRPr="00072641" w:rsidRDefault="00072641" w:rsidP="00072641">
            <w:pPr>
              <w:rPr>
                <w:sz w:val="20"/>
                <w:szCs w:val="20"/>
              </w:rPr>
            </w:pPr>
            <w:r w:rsidRPr="00072641">
              <w:rPr>
                <w:sz w:val="20"/>
                <w:szCs w:val="20"/>
              </w:rPr>
              <w:t>Турнепс</w:t>
            </w:r>
          </w:p>
        </w:tc>
        <w:tc>
          <w:tcPr>
            <w:tcW w:w="2968"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0,10</w:t>
            </w:r>
          </w:p>
        </w:tc>
        <w:tc>
          <w:tcPr>
            <w:tcW w:w="2834"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1,2</w:t>
            </w:r>
          </w:p>
        </w:tc>
      </w:tr>
      <w:tr w:rsidR="00072641" w:rsidRPr="00072641" w:rsidTr="00072641">
        <w:trPr>
          <w:jc w:val="center"/>
        </w:trPr>
        <w:tc>
          <w:tcPr>
            <w:tcW w:w="9356" w:type="dxa"/>
            <w:gridSpan w:val="3"/>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b/>
                <w:sz w:val="20"/>
                <w:szCs w:val="20"/>
              </w:rPr>
              <w:t>Сено</w:t>
            </w:r>
          </w:p>
        </w:tc>
      </w:tr>
      <w:tr w:rsidR="00072641" w:rsidRPr="00072641" w:rsidTr="00072641">
        <w:trPr>
          <w:jc w:val="center"/>
        </w:trPr>
        <w:tc>
          <w:tcPr>
            <w:tcW w:w="3554" w:type="dxa"/>
            <w:tcBorders>
              <w:top w:val="single" w:sz="4" w:space="0" w:color="000000"/>
              <w:left w:val="single" w:sz="4" w:space="0" w:color="000000"/>
              <w:bottom w:val="single" w:sz="4" w:space="0" w:color="000000"/>
              <w:right w:val="single" w:sz="4" w:space="0" w:color="000000"/>
            </w:tcBorders>
          </w:tcPr>
          <w:p w:rsidR="00072641" w:rsidRPr="00072641" w:rsidRDefault="00072641" w:rsidP="00072641">
            <w:pPr>
              <w:rPr>
                <w:sz w:val="20"/>
                <w:szCs w:val="20"/>
              </w:rPr>
            </w:pPr>
            <w:r w:rsidRPr="00072641">
              <w:rPr>
                <w:sz w:val="20"/>
                <w:szCs w:val="20"/>
              </w:rPr>
              <w:t>Ежа сборная</w:t>
            </w:r>
          </w:p>
        </w:tc>
        <w:tc>
          <w:tcPr>
            <w:tcW w:w="2968"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0,40</w:t>
            </w:r>
          </w:p>
        </w:tc>
        <w:tc>
          <w:tcPr>
            <w:tcW w:w="2834"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7,1</w:t>
            </w:r>
          </w:p>
        </w:tc>
      </w:tr>
      <w:tr w:rsidR="00072641" w:rsidRPr="00072641" w:rsidTr="00072641">
        <w:trPr>
          <w:jc w:val="center"/>
        </w:trPr>
        <w:tc>
          <w:tcPr>
            <w:tcW w:w="3554" w:type="dxa"/>
            <w:tcBorders>
              <w:top w:val="single" w:sz="4" w:space="0" w:color="000000"/>
              <w:left w:val="single" w:sz="4" w:space="0" w:color="000000"/>
              <w:bottom w:val="single" w:sz="4" w:space="0" w:color="000000"/>
              <w:right w:val="single" w:sz="4" w:space="0" w:color="000000"/>
            </w:tcBorders>
          </w:tcPr>
          <w:p w:rsidR="00072641" w:rsidRPr="00072641" w:rsidRDefault="00072641" w:rsidP="00072641">
            <w:pPr>
              <w:rPr>
                <w:sz w:val="20"/>
                <w:szCs w:val="20"/>
              </w:rPr>
            </w:pPr>
            <w:r w:rsidRPr="00072641">
              <w:rPr>
                <w:sz w:val="20"/>
                <w:szCs w:val="20"/>
              </w:rPr>
              <w:t>Естественные сенокосы</w:t>
            </w:r>
          </w:p>
        </w:tc>
        <w:tc>
          <w:tcPr>
            <w:tcW w:w="2968"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0,40</w:t>
            </w:r>
          </w:p>
        </w:tc>
        <w:tc>
          <w:tcPr>
            <w:tcW w:w="2834"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6,1</w:t>
            </w:r>
          </w:p>
        </w:tc>
      </w:tr>
      <w:tr w:rsidR="00072641" w:rsidRPr="00072641" w:rsidTr="00072641">
        <w:trPr>
          <w:jc w:val="center"/>
        </w:trPr>
        <w:tc>
          <w:tcPr>
            <w:tcW w:w="3554" w:type="dxa"/>
            <w:tcBorders>
              <w:top w:val="single" w:sz="4" w:space="0" w:color="000000"/>
              <w:left w:val="single" w:sz="4" w:space="0" w:color="000000"/>
              <w:bottom w:val="single" w:sz="4" w:space="0" w:color="000000"/>
              <w:right w:val="single" w:sz="4" w:space="0" w:color="000000"/>
            </w:tcBorders>
          </w:tcPr>
          <w:p w:rsidR="00072641" w:rsidRPr="00072641" w:rsidRDefault="00072641" w:rsidP="00072641">
            <w:pPr>
              <w:rPr>
                <w:sz w:val="20"/>
                <w:szCs w:val="20"/>
              </w:rPr>
            </w:pPr>
            <w:r w:rsidRPr="00072641">
              <w:rPr>
                <w:sz w:val="20"/>
                <w:szCs w:val="20"/>
              </w:rPr>
              <w:t>Злаковые травы</w:t>
            </w:r>
          </w:p>
        </w:tc>
        <w:tc>
          <w:tcPr>
            <w:tcW w:w="2968"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0,44</w:t>
            </w:r>
          </w:p>
        </w:tc>
        <w:tc>
          <w:tcPr>
            <w:tcW w:w="2834"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4,2</w:t>
            </w:r>
          </w:p>
        </w:tc>
      </w:tr>
      <w:tr w:rsidR="00072641" w:rsidRPr="00072641" w:rsidTr="00072641">
        <w:trPr>
          <w:jc w:val="center"/>
        </w:trPr>
        <w:tc>
          <w:tcPr>
            <w:tcW w:w="3554" w:type="dxa"/>
            <w:tcBorders>
              <w:top w:val="single" w:sz="4" w:space="0" w:color="000000"/>
              <w:left w:val="single" w:sz="4" w:space="0" w:color="000000"/>
              <w:bottom w:val="single" w:sz="4" w:space="0" w:color="000000"/>
              <w:right w:val="single" w:sz="4" w:space="0" w:color="000000"/>
            </w:tcBorders>
          </w:tcPr>
          <w:p w:rsidR="00072641" w:rsidRPr="00072641" w:rsidRDefault="00072641" w:rsidP="00072641">
            <w:pPr>
              <w:rPr>
                <w:sz w:val="20"/>
                <w:szCs w:val="20"/>
              </w:rPr>
            </w:pPr>
            <w:r w:rsidRPr="00072641">
              <w:rPr>
                <w:sz w:val="20"/>
                <w:szCs w:val="20"/>
              </w:rPr>
              <w:t>Злаково-бобовые травы</w:t>
            </w:r>
          </w:p>
        </w:tc>
        <w:tc>
          <w:tcPr>
            <w:tcW w:w="2968"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0,46</w:t>
            </w:r>
          </w:p>
        </w:tc>
        <w:tc>
          <w:tcPr>
            <w:tcW w:w="2834"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6,1</w:t>
            </w:r>
          </w:p>
        </w:tc>
      </w:tr>
      <w:tr w:rsidR="00072641" w:rsidRPr="00072641" w:rsidTr="00072641">
        <w:trPr>
          <w:jc w:val="center"/>
        </w:trPr>
        <w:tc>
          <w:tcPr>
            <w:tcW w:w="3554" w:type="dxa"/>
            <w:tcBorders>
              <w:top w:val="single" w:sz="4" w:space="0" w:color="000000"/>
              <w:left w:val="single" w:sz="4" w:space="0" w:color="000000"/>
              <w:bottom w:val="single" w:sz="4" w:space="0" w:color="000000"/>
              <w:right w:val="single" w:sz="4" w:space="0" w:color="000000"/>
            </w:tcBorders>
          </w:tcPr>
          <w:p w:rsidR="00072641" w:rsidRPr="00072641" w:rsidRDefault="00072641" w:rsidP="00072641">
            <w:pPr>
              <w:rPr>
                <w:sz w:val="20"/>
                <w:szCs w:val="20"/>
              </w:rPr>
            </w:pPr>
            <w:r w:rsidRPr="00072641">
              <w:rPr>
                <w:sz w:val="20"/>
                <w:szCs w:val="20"/>
              </w:rPr>
              <w:t>Клевер</w:t>
            </w:r>
          </w:p>
        </w:tc>
        <w:tc>
          <w:tcPr>
            <w:tcW w:w="2968"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0,50</w:t>
            </w:r>
          </w:p>
        </w:tc>
        <w:tc>
          <w:tcPr>
            <w:tcW w:w="2834"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8,4</w:t>
            </w:r>
          </w:p>
        </w:tc>
      </w:tr>
      <w:tr w:rsidR="00072641" w:rsidRPr="00072641" w:rsidTr="00072641">
        <w:trPr>
          <w:jc w:val="center"/>
        </w:trPr>
        <w:tc>
          <w:tcPr>
            <w:tcW w:w="3554" w:type="dxa"/>
            <w:tcBorders>
              <w:top w:val="single" w:sz="4" w:space="0" w:color="000000"/>
              <w:left w:val="single" w:sz="4" w:space="0" w:color="000000"/>
              <w:bottom w:val="single" w:sz="4" w:space="0" w:color="000000"/>
              <w:right w:val="single" w:sz="4" w:space="0" w:color="000000"/>
            </w:tcBorders>
          </w:tcPr>
          <w:p w:rsidR="00072641" w:rsidRPr="00072641" w:rsidRDefault="00072641" w:rsidP="00072641">
            <w:pPr>
              <w:rPr>
                <w:sz w:val="20"/>
                <w:szCs w:val="20"/>
              </w:rPr>
            </w:pPr>
            <w:r w:rsidRPr="00072641">
              <w:rPr>
                <w:sz w:val="20"/>
                <w:szCs w:val="20"/>
              </w:rPr>
              <w:t>Клеверо-тимофеечная смесь</w:t>
            </w:r>
          </w:p>
        </w:tc>
        <w:tc>
          <w:tcPr>
            <w:tcW w:w="2968"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0,43</w:t>
            </w:r>
          </w:p>
        </w:tc>
        <w:tc>
          <w:tcPr>
            <w:tcW w:w="2834"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6,1</w:t>
            </w:r>
          </w:p>
        </w:tc>
      </w:tr>
      <w:tr w:rsidR="00072641" w:rsidRPr="00072641" w:rsidTr="00072641">
        <w:trPr>
          <w:jc w:val="center"/>
        </w:trPr>
        <w:tc>
          <w:tcPr>
            <w:tcW w:w="3554" w:type="dxa"/>
            <w:tcBorders>
              <w:top w:val="single" w:sz="4" w:space="0" w:color="000000"/>
              <w:left w:val="single" w:sz="4" w:space="0" w:color="000000"/>
              <w:bottom w:val="single" w:sz="4" w:space="0" w:color="000000"/>
              <w:right w:val="single" w:sz="4" w:space="0" w:color="000000"/>
            </w:tcBorders>
          </w:tcPr>
          <w:p w:rsidR="00072641" w:rsidRPr="00072641" w:rsidRDefault="00072641" w:rsidP="00072641">
            <w:pPr>
              <w:rPr>
                <w:sz w:val="20"/>
                <w:szCs w:val="20"/>
              </w:rPr>
            </w:pPr>
            <w:r w:rsidRPr="00072641">
              <w:rPr>
                <w:sz w:val="20"/>
                <w:szCs w:val="20"/>
              </w:rPr>
              <w:t>Люцерна</w:t>
            </w:r>
          </w:p>
        </w:tc>
        <w:tc>
          <w:tcPr>
            <w:tcW w:w="2968"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0,47</w:t>
            </w:r>
          </w:p>
        </w:tc>
        <w:tc>
          <w:tcPr>
            <w:tcW w:w="2834"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9,2</w:t>
            </w:r>
          </w:p>
        </w:tc>
      </w:tr>
      <w:tr w:rsidR="00072641" w:rsidRPr="00072641" w:rsidTr="00072641">
        <w:trPr>
          <w:jc w:val="center"/>
        </w:trPr>
        <w:tc>
          <w:tcPr>
            <w:tcW w:w="3554" w:type="dxa"/>
            <w:tcBorders>
              <w:top w:val="single" w:sz="4" w:space="0" w:color="000000"/>
              <w:left w:val="single" w:sz="4" w:space="0" w:color="000000"/>
              <w:bottom w:val="single" w:sz="4" w:space="0" w:color="000000"/>
              <w:right w:val="single" w:sz="4" w:space="0" w:color="000000"/>
            </w:tcBorders>
          </w:tcPr>
          <w:p w:rsidR="00072641" w:rsidRPr="00072641" w:rsidRDefault="00072641" w:rsidP="00072641">
            <w:pPr>
              <w:rPr>
                <w:sz w:val="20"/>
                <w:szCs w:val="20"/>
              </w:rPr>
            </w:pPr>
            <w:r w:rsidRPr="00072641">
              <w:rPr>
                <w:sz w:val="20"/>
                <w:szCs w:val="20"/>
              </w:rPr>
              <w:t>Овсянница луговая</w:t>
            </w:r>
          </w:p>
        </w:tc>
        <w:tc>
          <w:tcPr>
            <w:tcW w:w="2968"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0,47</w:t>
            </w:r>
          </w:p>
        </w:tc>
        <w:tc>
          <w:tcPr>
            <w:tcW w:w="2834"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5,2</w:t>
            </w:r>
          </w:p>
        </w:tc>
      </w:tr>
      <w:tr w:rsidR="00072641" w:rsidRPr="00072641" w:rsidTr="00072641">
        <w:trPr>
          <w:jc w:val="center"/>
        </w:trPr>
        <w:tc>
          <w:tcPr>
            <w:tcW w:w="3554" w:type="dxa"/>
            <w:tcBorders>
              <w:top w:val="single" w:sz="4" w:space="0" w:color="000000"/>
              <w:left w:val="single" w:sz="4" w:space="0" w:color="000000"/>
              <w:bottom w:val="single" w:sz="4" w:space="0" w:color="000000"/>
              <w:right w:val="single" w:sz="4" w:space="0" w:color="000000"/>
            </w:tcBorders>
          </w:tcPr>
          <w:p w:rsidR="00072641" w:rsidRPr="00072641" w:rsidRDefault="00072641" w:rsidP="00072641">
            <w:pPr>
              <w:rPr>
                <w:sz w:val="20"/>
                <w:szCs w:val="20"/>
              </w:rPr>
            </w:pPr>
            <w:r w:rsidRPr="00072641">
              <w:rPr>
                <w:sz w:val="20"/>
                <w:szCs w:val="20"/>
              </w:rPr>
              <w:t>Райграс</w:t>
            </w:r>
          </w:p>
        </w:tc>
        <w:tc>
          <w:tcPr>
            <w:tcW w:w="2968"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0,43</w:t>
            </w:r>
          </w:p>
        </w:tc>
        <w:tc>
          <w:tcPr>
            <w:tcW w:w="2834"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5,9</w:t>
            </w:r>
          </w:p>
        </w:tc>
      </w:tr>
      <w:tr w:rsidR="00072641" w:rsidRPr="00072641" w:rsidTr="00072641">
        <w:trPr>
          <w:jc w:val="center"/>
        </w:trPr>
        <w:tc>
          <w:tcPr>
            <w:tcW w:w="3554" w:type="dxa"/>
            <w:tcBorders>
              <w:top w:val="single" w:sz="4" w:space="0" w:color="000000"/>
              <w:left w:val="single" w:sz="4" w:space="0" w:color="000000"/>
              <w:bottom w:val="single" w:sz="4" w:space="0" w:color="000000"/>
              <w:right w:val="single" w:sz="4" w:space="0" w:color="000000"/>
            </w:tcBorders>
          </w:tcPr>
          <w:p w:rsidR="00072641" w:rsidRPr="00072641" w:rsidRDefault="00072641" w:rsidP="00072641">
            <w:pPr>
              <w:rPr>
                <w:sz w:val="20"/>
                <w:szCs w:val="20"/>
              </w:rPr>
            </w:pPr>
            <w:r w:rsidRPr="00072641">
              <w:rPr>
                <w:sz w:val="20"/>
                <w:szCs w:val="20"/>
              </w:rPr>
              <w:t>Тимофеевка луговая</w:t>
            </w:r>
          </w:p>
        </w:tc>
        <w:tc>
          <w:tcPr>
            <w:tcW w:w="2968"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0,42</w:t>
            </w:r>
          </w:p>
        </w:tc>
        <w:tc>
          <w:tcPr>
            <w:tcW w:w="2834"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5,7</w:t>
            </w:r>
          </w:p>
        </w:tc>
      </w:tr>
      <w:tr w:rsidR="00072641" w:rsidRPr="00072641" w:rsidTr="00072641">
        <w:trPr>
          <w:jc w:val="center"/>
        </w:trPr>
        <w:tc>
          <w:tcPr>
            <w:tcW w:w="9356" w:type="dxa"/>
            <w:gridSpan w:val="3"/>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b/>
                <w:sz w:val="20"/>
                <w:szCs w:val="20"/>
              </w:rPr>
              <w:t>Солома</w:t>
            </w:r>
          </w:p>
        </w:tc>
      </w:tr>
      <w:tr w:rsidR="00072641" w:rsidRPr="00072641" w:rsidTr="00072641">
        <w:trPr>
          <w:jc w:val="center"/>
        </w:trPr>
        <w:tc>
          <w:tcPr>
            <w:tcW w:w="3554" w:type="dxa"/>
            <w:tcBorders>
              <w:top w:val="single" w:sz="4" w:space="0" w:color="000000"/>
              <w:left w:val="single" w:sz="4" w:space="0" w:color="000000"/>
              <w:bottom w:val="single" w:sz="4" w:space="0" w:color="000000"/>
              <w:right w:val="single" w:sz="4" w:space="0" w:color="000000"/>
            </w:tcBorders>
          </w:tcPr>
          <w:p w:rsidR="00072641" w:rsidRPr="00072641" w:rsidRDefault="00072641" w:rsidP="00072641">
            <w:pPr>
              <w:rPr>
                <w:sz w:val="20"/>
                <w:szCs w:val="20"/>
              </w:rPr>
            </w:pPr>
            <w:r w:rsidRPr="00072641">
              <w:rPr>
                <w:sz w:val="20"/>
                <w:szCs w:val="20"/>
              </w:rPr>
              <w:t>Вика</w:t>
            </w:r>
          </w:p>
        </w:tc>
        <w:tc>
          <w:tcPr>
            <w:tcW w:w="2968"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0,25</w:t>
            </w:r>
          </w:p>
        </w:tc>
        <w:tc>
          <w:tcPr>
            <w:tcW w:w="2834"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3,6</w:t>
            </w:r>
          </w:p>
        </w:tc>
      </w:tr>
      <w:tr w:rsidR="00072641" w:rsidRPr="00072641" w:rsidTr="00072641">
        <w:trPr>
          <w:jc w:val="center"/>
        </w:trPr>
        <w:tc>
          <w:tcPr>
            <w:tcW w:w="3554" w:type="dxa"/>
            <w:tcBorders>
              <w:top w:val="single" w:sz="4" w:space="0" w:color="000000"/>
              <w:left w:val="single" w:sz="4" w:space="0" w:color="000000"/>
              <w:bottom w:val="single" w:sz="4" w:space="0" w:color="000000"/>
              <w:right w:val="single" w:sz="4" w:space="0" w:color="000000"/>
            </w:tcBorders>
          </w:tcPr>
          <w:p w:rsidR="00072641" w:rsidRPr="00072641" w:rsidRDefault="00072641" w:rsidP="00072641">
            <w:pPr>
              <w:rPr>
                <w:sz w:val="20"/>
                <w:szCs w:val="20"/>
              </w:rPr>
            </w:pPr>
            <w:r w:rsidRPr="00072641">
              <w:rPr>
                <w:sz w:val="20"/>
                <w:szCs w:val="20"/>
              </w:rPr>
              <w:t>Горох</w:t>
            </w:r>
          </w:p>
        </w:tc>
        <w:tc>
          <w:tcPr>
            <w:tcW w:w="2968"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0,26</w:t>
            </w:r>
          </w:p>
        </w:tc>
        <w:tc>
          <w:tcPr>
            <w:tcW w:w="2834"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3,5</w:t>
            </w:r>
          </w:p>
        </w:tc>
      </w:tr>
      <w:tr w:rsidR="00072641" w:rsidRPr="00072641" w:rsidTr="00072641">
        <w:trPr>
          <w:jc w:val="center"/>
        </w:trPr>
        <w:tc>
          <w:tcPr>
            <w:tcW w:w="3554" w:type="dxa"/>
            <w:tcBorders>
              <w:top w:val="single" w:sz="4" w:space="0" w:color="000000"/>
              <w:left w:val="single" w:sz="4" w:space="0" w:color="000000"/>
              <w:bottom w:val="single" w:sz="4" w:space="0" w:color="000000"/>
              <w:right w:val="single" w:sz="4" w:space="0" w:color="000000"/>
            </w:tcBorders>
          </w:tcPr>
          <w:p w:rsidR="00072641" w:rsidRPr="00072641" w:rsidRDefault="00072641" w:rsidP="00072641">
            <w:pPr>
              <w:rPr>
                <w:sz w:val="20"/>
                <w:szCs w:val="20"/>
              </w:rPr>
            </w:pPr>
            <w:r w:rsidRPr="00072641">
              <w:rPr>
                <w:sz w:val="20"/>
                <w:szCs w:val="20"/>
              </w:rPr>
              <w:t>Гречиха</w:t>
            </w:r>
          </w:p>
        </w:tc>
        <w:tc>
          <w:tcPr>
            <w:tcW w:w="2968"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0,28</w:t>
            </w:r>
          </w:p>
        </w:tc>
        <w:tc>
          <w:tcPr>
            <w:tcW w:w="2834"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2,3</w:t>
            </w:r>
          </w:p>
        </w:tc>
      </w:tr>
      <w:tr w:rsidR="00072641" w:rsidRPr="00072641" w:rsidTr="00072641">
        <w:trPr>
          <w:jc w:val="center"/>
        </w:trPr>
        <w:tc>
          <w:tcPr>
            <w:tcW w:w="3554" w:type="dxa"/>
            <w:tcBorders>
              <w:top w:val="single" w:sz="4" w:space="0" w:color="000000"/>
              <w:left w:val="single" w:sz="4" w:space="0" w:color="000000"/>
              <w:bottom w:val="single" w:sz="4" w:space="0" w:color="000000"/>
              <w:right w:val="single" w:sz="4" w:space="0" w:color="000000"/>
            </w:tcBorders>
          </w:tcPr>
          <w:p w:rsidR="00072641" w:rsidRPr="00072641" w:rsidRDefault="00072641" w:rsidP="00072641">
            <w:pPr>
              <w:rPr>
                <w:sz w:val="20"/>
                <w:szCs w:val="20"/>
              </w:rPr>
            </w:pPr>
            <w:r w:rsidRPr="00072641">
              <w:rPr>
                <w:sz w:val="20"/>
                <w:szCs w:val="20"/>
              </w:rPr>
              <w:t>Крестоцветные</w:t>
            </w:r>
          </w:p>
        </w:tc>
        <w:tc>
          <w:tcPr>
            <w:tcW w:w="2968"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0,10</w:t>
            </w:r>
          </w:p>
        </w:tc>
        <w:tc>
          <w:tcPr>
            <w:tcW w:w="2834"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1,0</w:t>
            </w:r>
          </w:p>
        </w:tc>
      </w:tr>
      <w:tr w:rsidR="00072641" w:rsidRPr="00072641" w:rsidTr="00072641">
        <w:trPr>
          <w:jc w:val="center"/>
        </w:trPr>
        <w:tc>
          <w:tcPr>
            <w:tcW w:w="3554" w:type="dxa"/>
            <w:tcBorders>
              <w:top w:val="single" w:sz="4" w:space="0" w:color="000000"/>
              <w:left w:val="single" w:sz="4" w:space="0" w:color="000000"/>
              <w:bottom w:val="single" w:sz="4" w:space="0" w:color="000000"/>
              <w:right w:val="single" w:sz="4" w:space="0" w:color="000000"/>
            </w:tcBorders>
          </w:tcPr>
          <w:p w:rsidR="00072641" w:rsidRPr="00072641" w:rsidRDefault="00072641" w:rsidP="00072641">
            <w:pPr>
              <w:rPr>
                <w:sz w:val="20"/>
                <w:szCs w:val="20"/>
              </w:rPr>
            </w:pPr>
            <w:r w:rsidRPr="00072641">
              <w:rPr>
                <w:sz w:val="20"/>
                <w:szCs w:val="20"/>
              </w:rPr>
              <w:t>Люпин</w:t>
            </w:r>
          </w:p>
        </w:tc>
        <w:tc>
          <w:tcPr>
            <w:tcW w:w="2968"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0,32</w:t>
            </w:r>
          </w:p>
        </w:tc>
        <w:tc>
          <w:tcPr>
            <w:tcW w:w="2834"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2,3</w:t>
            </w:r>
          </w:p>
        </w:tc>
      </w:tr>
      <w:tr w:rsidR="00072641" w:rsidRPr="00072641" w:rsidTr="00072641">
        <w:trPr>
          <w:jc w:val="center"/>
        </w:trPr>
        <w:tc>
          <w:tcPr>
            <w:tcW w:w="3554" w:type="dxa"/>
            <w:tcBorders>
              <w:top w:val="single" w:sz="4" w:space="0" w:color="000000"/>
              <w:left w:val="single" w:sz="4" w:space="0" w:color="000000"/>
              <w:bottom w:val="single" w:sz="4" w:space="0" w:color="000000"/>
              <w:right w:val="single" w:sz="4" w:space="0" w:color="000000"/>
            </w:tcBorders>
          </w:tcPr>
          <w:p w:rsidR="00072641" w:rsidRPr="00072641" w:rsidRDefault="00072641" w:rsidP="00072641">
            <w:pPr>
              <w:rPr>
                <w:sz w:val="20"/>
                <w:szCs w:val="20"/>
              </w:rPr>
            </w:pPr>
            <w:r w:rsidRPr="00072641">
              <w:rPr>
                <w:sz w:val="20"/>
                <w:szCs w:val="20"/>
              </w:rPr>
              <w:t>Овес</w:t>
            </w:r>
          </w:p>
        </w:tc>
        <w:tc>
          <w:tcPr>
            <w:tcW w:w="2968"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0,28</w:t>
            </w:r>
          </w:p>
        </w:tc>
        <w:tc>
          <w:tcPr>
            <w:tcW w:w="2834"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1,4</w:t>
            </w:r>
          </w:p>
        </w:tc>
      </w:tr>
      <w:tr w:rsidR="00072641" w:rsidRPr="00072641" w:rsidTr="00072641">
        <w:trPr>
          <w:jc w:val="center"/>
        </w:trPr>
        <w:tc>
          <w:tcPr>
            <w:tcW w:w="3554" w:type="dxa"/>
            <w:tcBorders>
              <w:top w:val="single" w:sz="4" w:space="0" w:color="000000"/>
              <w:left w:val="single" w:sz="4" w:space="0" w:color="000000"/>
              <w:bottom w:val="single" w:sz="4" w:space="0" w:color="000000"/>
              <w:right w:val="single" w:sz="4" w:space="0" w:color="000000"/>
            </w:tcBorders>
          </w:tcPr>
          <w:p w:rsidR="00072641" w:rsidRPr="00072641" w:rsidRDefault="00072641" w:rsidP="00072641">
            <w:pPr>
              <w:rPr>
                <w:sz w:val="20"/>
                <w:szCs w:val="20"/>
              </w:rPr>
            </w:pPr>
            <w:r w:rsidRPr="00072641">
              <w:rPr>
                <w:sz w:val="20"/>
                <w:szCs w:val="20"/>
              </w:rPr>
              <w:t>Озимая пшеница</w:t>
            </w:r>
          </w:p>
        </w:tc>
        <w:tc>
          <w:tcPr>
            <w:tcW w:w="2968"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0,21</w:t>
            </w:r>
          </w:p>
        </w:tc>
        <w:tc>
          <w:tcPr>
            <w:tcW w:w="2834"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0,7</w:t>
            </w:r>
          </w:p>
        </w:tc>
      </w:tr>
      <w:tr w:rsidR="00072641" w:rsidRPr="00072641" w:rsidTr="00072641">
        <w:trPr>
          <w:jc w:val="center"/>
        </w:trPr>
        <w:tc>
          <w:tcPr>
            <w:tcW w:w="3554" w:type="dxa"/>
            <w:tcBorders>
              <w:top w:val="single" w:sz="4" w:space="0" w:color="000000"/>
              <w:left w:val="single" w:sz="4" w:space="0" w:color="000000"/>
              <w:bottom w:val="single" w:sz="4" w:space="0" w:color="000000"/>
              <w:right w:val="single" w:sz="4" w:space="0" w:color="000000"/>
            </w:tcBorders>
          </w:tcPr>
          <w:p w:rsidR="00072641" w:rsidRPr="00072641" w:rsidRDefault="00072641" w:rsidP="00072641">
            <w:pPr>
              <w:rPr>
                <w:sz w:val="20"/>
                <w:szCs w:val="20"/>
              </w:rPr>
            </w:pPr>
            <w:r w:rsidRPr="00072641">
              <w:rPr>
                <w:sz w:val="20"/>
                <w:szCs w:val="20"/>
              </w:rPr>
              <w:t>Озимое тритикале</w:t>
            </w:r>
          </w:p>
        </w:tc>
        <w:tc>
          <w:tcPr>
            <w:tcW w:w="2968"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0,19</w:t>
            </w:r>
          </w:p>
        </w:tc>
        <w:tc>
          <w:tcPr>
            <w:tcW w:w="2834"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0,7</w:t>
            </w:r>
          </w:p>
        </w:tc>
      </w:tr>
      <w:tr w:rsidR="00072641" w:rsidRPr="00072641" w:rsidTr="00072641">
        <w:trPr>
          <w:jc w:val="center"/>
        </w:trPr>
        <w:tc>
          <w:tcPr>
            <w:tcW w:w="3554" w:type="dxa"/>
            <w:tcBorders>
              <w:top w:val="single" w:sz="4" w:space="0" w:color="000000"/>
              <w:left w:val="single" w:sz="4" w:space="0" w:color="000000"/>
              <w:bottom w:val="single" w:sz="4" w:space="0" w:color="000000"/>
              <w:right w:val="single" w:sz="4" w:space="0" w:color="000000"/>
            </w:tcBorders>
          </w:tcPr>
          <w:p w:rsidR="00072641" w:rsidRPr="00072641" w:rsidRDefault="00072641" w:rsidP="00072641">
            <w:pPr>
              <w:rPr>
                <w:sz w:val="20"/>
                <w:szCs w:val="20"/>
              </w:rPr>
            </w:pPr>
            <w:r w:rsidRPr="00072641">
              <w:rPr>
                <w:sz w:val="20"/>
                <w:szCs w:val="20"/>
              </w:rPr>
              <w:t>Просо</w:t>
            </w:r>
          </w:p>
        </w:tc>
        <w:tc>
          <w:tcPr>
            <w:tcW w:w="2968"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0,18</w:t>
            </w:r>
          </w:p>
        </w:tc>
        <w:tc>
          <w:tcPr>
            <w:tcW w:w="2834"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2,6</w:t>
            </w:r>
          </w:p>
        </w:tc>
      </w:tr>
      <w:tr w:rsidR="00072641" w:rsidRPr="00072641" w:rsidTr="00072641">
        <w:trPr>
          <w:jc w:val="center"/>
        </w:trPr>
        <w:tc>
          <w:tcPr>
            <w:tcW w:w="3554" w:type="dxa"/>
            <w:tcBorders>
              <w:top w:val="single" w:sz="4" w:space="0" w:color="000000"/>
              <w:left w:val="single" w:sz="4" w:space="0" w:color="000000"/>
              <w:bottom w:val="single" w:sz="4" w:space="0" w:color="000000"/>
              <w:right w:val="single" w:sz="4" w:space="0" w:color="000000"/>
            </w:tcBorders>
          </w:tcPr>
          <w:p w:rsidR="00072641" w:rsidRPr="00072641" w:rsidRDefault="00072641" w:rsidP="00072641">
            <w:pPr>
              <w:rPr>
                <w:sz w:val="20"/>
                <w:szCs w:val="20"/>
              </w:rPr>
            </w:pPr>
            <w:r w:rsidRPr="00072641">
              <w:rPr>
                <w:sz w:val="20"/>
                <w:szCs w:val="20"/>
              </w:rPr>
              <w:t>Рожь</w:t>
            </w:r>
          </w:p>
        </w:tc>
        <w:tc>
          <w:tcPr>
            <w:tcW w:w="2968"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0,22</w:t>
            </w:r>
          </w:p>
        </w:tc>
        <w:tc>
          <w:tcPr>
            <w:tcW w:w="2834"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0,6</w:t>
            </w:r>
          </w:p>
        </w:tc>
      </w:tr>
      <w:tr w:rsidR="00072641" w:rsidRPr="00072641" w:rsidTr="00072641">
        <w:trPr>
          <w:jc w:val="center"/>
        </w:trPr>
        <w:tc>
          <w:tcPr>
            <w:tcW w:w="3554" w:type="dxa"/>
            <w:tcBorders>
              <w:top w:val="single" w:sz="4" w:space="0" w:color="000000"/>
              <w:left w:val="single" w:sz="4" w:space="0" w:color="000000"/>
              <w:bottom w:val="single" w:sz="4" w:space="0" w:color="000000"/>
              <w:right w:val="single" w:sz="4" w:space="0" w:color="000000"/>
            </w:tcBorders>
          </w:tcPr>
          <w:p w:rsidR="00072641" w:rsidRPr="00072641" w:rsidRDefault="00072641" w:rsidP="00072641">
            <w:pPr>
              <w:rPr>
                <w:sz w:val="20"/>
                <w:szCs w:val="20"/>
              </w:rPr>
            </w:pPr>
            <w:r w:rsidRPr="00072641">
              <w:rPr>
                <w:sz w:val="20"/>
                <w:szCs w:val="20"/>
              </w:rPr>
              <w:t>Яровая пшеница</w:t>
            </w:r>
          </w:p>
        </w:tc>
        <w:tc>
          <w:tcPr>
            <w:tcW w:w="2968"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0,22</w:t>
            </w:r>
          </w:p>
        </w:tc>
        <w:tc>
          <w:tcPr>
            <w:tcW w:w="2834"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0,8</w:t>
            </w:r>
          </w:p>
        </w:tc>
      </w:tr>
      <w:tr w:rsidR="00072641" w:rsidRPr="00072641" w:rsidTr="00072641">
        <w:trPr>
          <w:jc w:val="center"/>
        </w:trPr>
        <w:tc>
          <w:tcPr>
            <w:tcW w:w="3554" w:type="dxa"/>
            <w:tcBorders>
              <w:top w:val="single" w:sz="4" w:space="0" w:color="000000"/>
              <w:left w:val="single" w:sz="4" w:space="0" w:color="000000"/>
              <w:bottom w:val="single" w:sz="4" w:space="0" w:color="000000"/>
              <w:right w:val="single" w:sz="4" w:space="0" w:color="000000"/>
            </w:tcBorders>
          </w:tcPr>
          <w:p w:rsidR="00072641" w:rsidRPr="00072641" w:rsidRDefault="00072641" w:rsidP="00072641">
            <w:pPr>
              <w:rPr>
                <w:sz w:val="20"/>
                <w:szCs w:val="20"/>
              </w:rPr>
            </w:pPr>
            <w:r w:rsidRPr="00072641">
              <w:rPr>
                <w:sz w:val="20"/>
                <w:szCs w:val="20"/>
              </w:rPr>
              <w:t>Яровое тритикале</w:t>
            </w:r>
          </w:p>
        </w:tc>
        <w:tc>
          <w:tcPr>
            <w:tcW w:w="2968"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0,21</w:t>
            </w:r>
          </w:p>
        </w:tc>
        <w:tc>
          <w:tcPr>
            <w:tcW w:w="2834"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0,6</w:t>
            </w:r>
          </w:p>
        </w:tc>
      </w:tr>
      <w:tr w:rsidR="00072641" w:rsidRPr="00072641" w:rsidTr="00072641">
        <w:trPr>
          <w:jc w:val="center"/>
        </w:trPr>
        <w:tc>
          <w:tcPr>
            <w:tcW w:w="3554" w:type="dxa"/>
            <w:tcBorders>
              <w:top w:val="single" w:sz="4" w:space="0" w:color="000000"/>
              <w:left w:val="single" w:sz="4" w:space="0" w:color="000000"/>
              <w:bottom w:val="single" w:sz="4" w:space="0" w:color="000000"/>
              <w:right w:val="single" w:sz="4" w:space="0" w:color="000000"/>
            </w:tcBorders>
          </w:tcPr>
          <w:p w:rsidR="00072641" w:rsidRPr="00072641" w:rsidRDefault="00072641" w:rsidP="00072641">
            <w:pPr>
              <w:rPr>
                <w:sz w:val="20"/>
                <w:szCs w:val="20"/>
              </w:rPr>
            </w:pPr>
            <w:r w:rsidRPr="00072641">
              <w:rPr>
                <w:sz w:val="20"/>
                <w:szCs w:val="20"/>
              </w:rPr>
              <w:t>Ячмень</w:t>
            </w:r>
          </w:p>
        </w:tc>
        <w:tc>
          <w:tcPr>
            <w:tcW w:w="2968"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0,34</w:t>
            </w:r>
          </w:p>
        </w:tc>
        <w:tc>
          <w:tcPr>
            <w:tcW w:w="2834" w:type="dxa"/>
            <w:tcBorders>
              <w:top w:val="single" w:sz="4" w:space="0" w:color="000000"/>
              <w:left w:val="single" w:sz="4" w:space="0" w:color="000000"/>
              <w:bottom w:val="single" w:sz="4" w:space="0" w:color="000000"/>
              <w:right w:val="single" w:sz="4" w:space="0" w:color="000000"/>
            </w:tcBorders>
            <w:vAlign w:val="center"/>
          </w:tcPr>
          <w:p w:rsidR="00072641" w:rsidRPr="00072641" w:rsidRDefault="00072641" w:rsidP="00072641">
            <w:pPr>
              <w:jc w:val="center"/>
              <w:rPr>
                <w:sz w:val="20"/>
                <w:szCs w:val="20"/>
              </w:rPr>
            </w:pPr>
            <w:r w:rsidRPr="00072641">
              <w:rPr>
                <w:sz w:val="20"/>
                <w:szCs w:val="20"/>
              </w:rPr>
              <w:t>2,0</w:t>
            </w:r>
          </w:p>
        </w:tc>
      </w:tr>
    </w:tbl>
    <w:p w:rsidR="00072641" w:rsidRDefault="00072641" w:rsidP="00072641">
      <w:pPr>
        <w:ind w:firstLine="340"/>
        <w:jc w:val="both"/>
      </w:pPr>
    </w:p>
    <w:p w:rsidR="00072641" w:rsidRPr="00343C8C" w:rsidRDefault="00072641" w:rsidP="00072641">
      <w:pPr>
        <w:ind w:firstLine="567"/>
        <w:jc w:val="both"/>
      </w:pPr>
      <w:r w:rsidRPr="00343C8C">
        <w:t>Для оценки качества продукции определяют сбор переваримого протеина по тем же культурам в отдельности и суммарный по сево</w:t>
      </w:r>
      <w:r>
        <w:t>обороту в целом</w:t>
      </w:r>
      <w:r w:rsidRPr="00343C8C">
        <w:t>.</w:t>
      </w:r>
    </w:p>
    <w:p w:rsidR="00072641" w:rsidRPr="00DE1296" w:rsidRDefault="00072641" w:rsidP="00072641">
      <w:pPr>
        <w:ind w:firstLine="567"/>
        <w:jc w:val="both"/>
      </w:pPr>
      <w:r w:rsidRPr="00343C8C">
        <w:t>Чтобы определить содержание переваримого протеина в</w:t>
      </w:r>
      <w:r>
        <w:t xml:space="preserve"> </w:t>
      </w:r>
      <w:r w:rsidRPr="00343C8C">
        <w:t xml:space="preserve">одной кормовой единице, полученное количество </w:t>
      </w:r>
      <w:r w:rsidRPr="00DE1296">
        <w:t>протеина (в граммах) делят на кормовые единицы (в килогра</w:t>
      </w:r>
      <w:r w:rsidRPr="00DE1296">
        <w:t>м</w:t>
      </w:r>
      <w:r w:rsidRPr="00DE1296">
        <w:t xml:space="preserve">мах). </w:t>
      </w:r>
    </w:p>
    <w:p w:rsidR="00072641" w:rsidRPr="00DE1296" w:rsidRDefault="00072641" w:rsidP="00072641">
      <w:pPr>
        <w:ind w:firstLine="567"/>
        <w:jc w:val="both"/>
      </w:pPr>
      <w:r w:rsidRPr="00DE1296">
        <w:t>Оценка продуктивности севооборота ведется по следующей форме (табл. 28).</w:t>
      </w:r>
    </w:p>
    <w:p w:rsidR="00DE1296" w:rsidRDefault="00DE1296"/>
    <w:p w:rsidR="00072641" w:rsidRPr="00DD24D3" w:rsidRDefault="00072641" w:rsidP="00DD24D3">
      <w:pPr>
        <w:jc w:val="center"/>
        <w:rPr>
          <w:b/>
        </w:rPr>
      </w:pPr>
      <w:r w:rsidRPr="00DE1296">
        <w:rPr>
          <w:spacing w:val="20"/>
        </w:rPr>
        <w:t>Таблица</w:t>
      </w:r>
      <w:r w:rsidRPr="00DE1296">
        <w:t xml:space="preserve"> </w:t>
      </w:r>
      <w:r w:rsidR="00DE1296" w:rsidRPr="00DE1296">
        <w:t>28</w:t>
      </w:r>
      <w:r w:rsidRPr="00DE1296">
        <w:t xml:space="preserve">. </w:t>
      </w:r>
      <w:r w:rsidRPr="00DE1296">
        <w:rPr>
          <w:b/>
        </w:rPr>
        <w:t>Оценка продуктивности севооборота</w:t>
      </w:r>
    </w:p>
    <w:p w:rsidR="00072641" w:rsidRPr="00DD24D3" w:rsidRDefault="00072641" w:rsidP="00DD24D3">
      <w:pPr>
        <w:jc w:val="center"/>
        <w:rPr>
          <w:b/>
        </w:rPr>
      </w:pPr>
    </w:p>
    <w:tbl>
      <w:tblPr>
        <w:tblW w:w="9306" w:type="dxa"/>
        <w:jc w:val="center"/>
        <w:tblInd w:w="-3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70"/>
        <w:gridCol w:w="1275"/>
        <w:gridCol w:w="1276"/>
        <w:gridCol w:w="1276"/>
        <w:gridCol w:w="1404"/>
        <w:gridCol w:w="1405"/>
      </w:tblGrid>
      <w:tr w:rsidR="00072641" w:rsidRPr="00DD24D3" w:rsidTr="00DD24D3">
        <w:trPr>
          <w:jc w:val="center"/>
        </w:trPr>
        <w:tc>
          <w:tcPr>
            <w:tcW w:w="2670" w:type="dxa"/>
            <w:vMerge w:val="restart"/>
            <w:vAlign w:val="center"/>
          </w:tcPr>
          <w:p w:rsidR="00072641" w:rsidRPr="00DD24D3" w:rsidRDefault="00072641" w:rsidP="00DD24D3">
            <w:pPr>
              <w:jc w:val="center"/>
              <w:rPr>
                <w:color w:val="000000"/>
                <w:sz w:val="20"/>
                <w:szCs w:val="20"/>
              </w:rPr>
            </w:pPr>
            <w:r w:rsidRPr="00DD24D3">
              <w:rPr>
                <w:color w:val="000000"/>
                <w:sz w:val="20"/>
                <w:szCs w:val="20"/>
              </w:rPr>
              <w:t>Культуры</w:t>
            </w:r>
          </w:p>
          <w:p w:rsidR="00072641" w:rsidRPr="00DD24D3" w:rsidRDefault="00072641" w:rsidP="00DD24D3">
            <w:pPr>
              <w:jc w:val="center"/>
              <w:rPr>
                <w:color w:val="000000"/>
                <w:sz w:val="20"/>
                <w:szCs w:val="20"/>
              </w:rPr>
            </w:pPr>
            <w:r w:rsidRPr="00DD24D3">
              <w:rPr>
                <w:color w:val="000000"/>
                <w:sz w:val="20"/>
                <w:szCs w:val="20"/>
              </w:rPr>
              <w:t>и их продукция</w:t>
            </w:r>
          </w:p>
        </w:tc>
        <w:tc>
          <w:tcPr>
            <w:tcW w:w="1275" w:type="dxa"/>
            <w:vMerge w:val="restart"/>
            <w:vAlign w:val="center"/>
          </w:tcPr>
          <w:p w:rsidR="00072641" w:rsidRPr="00DD24D3" w:rsidRDefault="00072641" w:rsidP="00DD24D3">
            <w:pPr>
              <w:jc w:val="center"/>
              <w:rPr>
                <w:color w:val="000000"/>
                <w:sz w:val="20"/>
                <w:szCs w:val="20"/>
              </w:rPr>
            </w:pPr>
            <w:r w:rsidRPr="00DD24D3">
              <w:rPr>
                <w:color w:val="000000"/>
                <w:sz w:val="20"/>
                <w:szCs w:val="20"/>
              </w:rPr>
              <w:t>Площадь, га</w:t>
            </w:r>
          </w:p>
        </w:tc>
        <w:tc>
          <w:tcPr>
            <w:tcW w:w="1276" w:type="dxa"/>
            <w:vMerge w:val="restart"/>
            <w:vAlign w:val="center"/>
          </w:tcPr>
          <w:p w:rsidR="00072641" w:rsidRPr="00DD24D3" w:rsidRDefault="00072641" w:rsidP="00DD24D3">
            <w:pPr>
              <w:jc w:val="center"/>
              <w:rPr>
                <w:color w:val="000000"/>
                <w:sz w:val="20"/>
                <w:szCs w:val="20"/>
              </w:rPr>
            </w:pPr>
            <w:r w:rsidRPr="00DD24D3">
              <w:rPr>
                <w:color w:val="000000"/>
                <w:sz w:val="20"/>
                <w:szCs w:val="20"/>
              </w:rPr>
              <w:t>Урожайность, ц/га</w:t>
            </w:r>
          </w:p>
        </w:tc>
        <w:tc>
          <w:tcPr>
            <w:tcW w:w="1276" w:type="dxa"/>
            <w:vMerge w:val="restart"/>
            <w:vAlign w:val="center"/>
          </w:tcPr>
          <w:p w:rsidR="00072641" w:rsidRPr="00DD24D3" w:rsidRDefault="00072641" w:rsidP="00DD24D3">
            <w:pPr>
              <w:jc w:val="center"/>
              <w:rPr>
                <w:color w:val="000000"/>
                <w:sz w:val="20"/>
                <w:szCs w:val="20"/>
              </w:rPr>
            </w:pPr>
            <w:r w:rsidRPr="00DD24D3">
              <w:rPr>
                <w:color w:val="000000"/>
                <w:sz w:val="20"/>
                <w:szCs w:val="20"/>
              </w:rPr>
              <w:t>Валовой ур</w:t>
            </w:r>
            <w:r w:rsidRPr="00DD24D3">
              <w:rPr>
                <w:color w:val="000000"/>
                <w:sz w:val="20"/>
                <w:szCs w:val="20"/>
              </w:rPr>
              <w:t>о</w:t>
            </w:r>
            <w:r w:rsidRPr="00DD24D3">
              <w:rPr>
                <w:color w:val="000000"/>
                <w:sz w:val="20"/>
                <w:szCs w:val="20"/>
              </w:rPr>
              <w:t>жай, ц</w:t>
            </w:r>
          </w:p>
        </w:tc>
        <w:tc>
          <w:tcPr>
            <w:tcW w:w="2809" w:type="dxa"/>
            <w:gridSpan w:val="2"/>
            <w:vAlign w:val="center"/>
          </w:tcPr>
          <w:p w:rsidR="00072641" w:rsidRPr="00DD24D3" w:rsidRDefault="00072641" w:rsidP="00DD24D3">
            <w:pPr>
              <w:jc w:val="center"/>
              <w:rPr>
                <w:color w:val="000000"/>
                <w:sz w:val="20"/>
                <w:szCs w:val="20"/>
              </w:rPr>
            </w:pPr>
            <w:r w:rsidRPr="00DD24D3">
              <w:rPr>
                <w:color w:val="000000"/>
                <w:sz w:val="20"/>
                <w:szCs w:val="20"/>
              </w:rPr>
              <w:t>Получено</w:t>
            </w:r>
          </w:p>
        </w:tc>
      </w:tr>
      <w:tr w:rsidR="00072641" w:rsidRPr="00DD24D3" w:rsidTr="00DD24D3">
        <w:trPr>
          <w:jc w:val="center"/>
        </w:trPr>
        <w:tc>
          <w:tcPr>
            <w:tcW w:w="2670" w:type="dxa"/>
            <w:vMerge/>
            <w:vAlign w:val="center"/>
          </w:tcPr>
          <w:p w:rsidR="00072641" w:rsidRPr="00DD24D3" w:rsidRDefault="00072641" w:rsidP="00DD24D3">
            <w:pPr>
              <w:jc w:val="center"/>
              <w:rPr>
                <w:color w:val="000000"/>
                <w:sz w:val="20"/>
                <w:szCs w:val="20"/>
              </w:rPr>
            </w:pPr>
          </w:p>
        </w:tc>
        <w:tc>
          <w:tcPr>
            <w:tcW w:w="1275" w:type="dxa"/>
            <w:vMerge/>
            <w:vAlign w:val="center"/>
          </w:tcPr>
          <w:p w:rsidR="00072641" w:rsidRPr="00DD24D3" w:rsidRDefault="00072641" w:rsidP="00DD24D3">
            <w:pPr>
              <w:jc w:val="center"/>
              <w:rPr>
                <w:color w:val="000000"/>
                <w:sz w:val="20"/>
                <w:szCs w:val="20"/>
              </w:rPr>
            </w:pPr>
          </w:p>
        </w:tc>
        <w:tc>
          <w:tcPr>
            <w:tcW w:w="1276" w:type="dxa"/>
            <w:vMerge/>
            <w:vAlign w:val="center"/>
          </w:tcPr>
          <w:p w:rsidR="00072641" w:rsidRPr="00DD24D3" w:rsidRDefault="00072641" w:rsidP="00DD24D3">
            <w:pPr>
              <w:jc w:val="center"/>
              <w:rPr>
                <w:color w:val="000000"/>
                <w:sz w:val="20"/>
                <w:szCs w:val="20"/>
              </w:rPr>
            </w:pPr>
          </w:p>
        </w:tc>
        <w:tc>
          <w:tcPr>
            <w:tcW w:w="1276" w:type="dxa"/>
            <w:vMerge/>
            <w:vAlign w:val="center"/>
          </w:tcPr>
          <w:p w:rsidR="00072641" w:rsidRPr="00DD24D3" w:rsidRDefault="00072641" w:rsidP="00DD24D3">
            <w:pPr>
              <w:jc w:val="center"/>
              <w:rPr>
                <w:color w:val="000000"/>
                <w:sz w:val="20"/>
                <w:szCs w:val="20"/>
              </w:rPr>
            </w:pPr>
          </w:p>
        </w:tc>
        <w:tc>
          <w:tcPr>
            <w:tcW w:w="1404" w:type="dxa"/>
            <w:vAlign w:val="center"/>
          </w:tcPr>
          <w:p w:rsidR="00072641" w:rsidRPr="00DD24D3" w:rsidRDefault="00072641" w:rsidP="00DD24D3">
            <w:pPr>
              <w:jc w:val="center"/>
              <w:rPr>
                <w:color w:val="000000"/>
                <w:sz w:val="20"/>
                <w:szCs w:val="20"/>
              </w:rPr>
            </w:pPr>
            <w:r w:rsidRPr="00DD24D3">
              <w:rPr>
                <w:color w:val="000000"/>
                <w:sz w:val="20"/>
                <w:szCs w:val="20"/>
              </w:rPr>
              <w:t>кормовых ед</w:t>
            </w:r>
            <w:r w:rsidRPr="00DD24D3">
              <w:rPr>
                <w:color w:val="000000"/>
                <w:sz w:val="20"/>
                <w:szCs w:val="20"/>
              </w:rPr>
              <w:t>и</w:t>
            </w:r>
            <w:r w:rsidRPr="00DD24D3">
              <w:rPr>
                <w:color w:val="000000"/>
                <w:sz w:val="20"/>
                <w:szCs w:val="20"/>
              </w:rPr>
              <w:t>ниц, ц</w:t>
            </w:r>
          </w:p>
        </w:tc>
        <w:tc>
          <w:tcPr>
            <w:tcW w:w="1405" w:type="dxa"/>
            <w:vAlign w:val="center"/>
          </w:tcPr>
          <w:p w:rsidR="00072641" w:rsidRPr="00DD24D3" w:rsidRDefault="00072641" w:rsidP="00DD24D3">
            <w:pPr>
              <w:jc w:val="center"/>
              <w:rPr>
                <w:color w:val="000000"/>
                <w:sz w:val="20"/>
                <w:szCs w:val="20"/>
              </w:rPr>
            </w:pPr>
            <w:r w:rsidRPr="00DD24D3">
              <w:rPr>
                <w:color w:val="000000"/>
                <w:sz w:val="20"/>
                <w:szCs w:val="20"/>
              </w:rPr>
              <w:t>переваримого протеина, кг</w:t>
            </w:r>
          </w:p>
        </w:tc>
      </w:tr>
      <w:tr w:rsidR="00072641" w:rsidRPr="00DD24D3" w:rsidTr="00DD24D3">
        <w:trPr>
          <w:jc w:val="center"/>
        </w:trPr>
        <w:tc>
          <w:tcPr>
            <w:tcW w:w="2670" w:type="dxa"/>
          </w:tcPr>
          <w:p w:rsidR="00072641" w:rsidRPr="00DD24D3" w:rsidRDefault="00072641" w:rsidP="00DD24D3">
            <w:pPr>
              <w:rPr>
                <w:color w:val="000000"/>
                <w:sz w:val="20"/>
                <w:szCs w:val="20"/>
              </w:rPr>
            </w:pPr>
            <w:r w:rsidRPr="00DD24D3">
              <w:rPr>
                <w:color w:val="000000"/>
                <w:sz w:val="20"/>
                <w:szCs w:val="20"/>
              </w:rPr>
              <w:t>Озимая рожь: зерно</w:t>
            </w:r>
          </w:p>
          <w:p w:rsidR="00072641" w:rsidRPr="00DD24D3" w:rsidRDefault="00072641" w:rsidP="00DD24D3">
            <w:pPr>
              <w:rPr>
                <w:color w:val="000000"/>
                <w:sz w:val="20"/>
                <w:szCs w:val="20"/>
              </w:rPr>
            </w:pPr>
            <w:r w:rsidRPr="00DD24D3">
              <w:rPr>
                <w:color w:val="000000"/>
                <w:sz w:val="20"/>
                <w:szCs w:val="20"/>
              </w:rPr>
              <w:t xml:space="preserve">                         солома</w:t>
            </w:r>
          </w:p>
        </w:tc>
        <w:tc>
          <w:tcPr>
            <w:tcW w:w="1275" w:type="dxa"/>
          </w:tcPr>
          <w:p w:rsidR="00072641" w:rsidRPr="00DD24D3" w:rsidRDefault="00072641" w:rsidP="00DD24D3">
            <w:pPr>
              <w:rPr>
                <w:color w:val="000000"/>
                <w:sz w:val="20"/>
                <w:szCs w:val="20"/>
              </w:rPr>
            </w:pPr>
          </w:p>
        </w:tc>
        <w:tc>
          <w:tcPr>
            <w:tcW w:w="1276" w:type="dxa"/>
          </w:tcPr>
          <w:p w:rsidR="00072641" w:rsidRPr="00DD24D3" w:rsidRDefault="00072641" w:rsidP="00DD24D3">
            <w:pPr>
              <w:rPr>
                <w:color w:val="000000"/>
                <w:sz w:val="20"/>
                <w:szCs w:val="20"/>
              </w:rPr>
            </w:pPr>
          </w:p>
        </w:tc>
        <w:tc>
          <w:tcPr>
            <w:tcW w:w="1276" w:type="dxa"/>
          </w:tcPr>
          <w:p w:rsidR="00072641" w:rsidRPr="00DD24D3" w:rsidRDefault="00072641" w:rsidP="00DD24D3">
            <w:pPr>
              <w:rPr>
                <w:color w:val="000000"/>
                <w:sz w:val="20"/>
                <w:szCs w:val="20"/>
              </w:rPr>
            </w:pPr>
          </w:p>
        </w:tc>
        <w:tc>
          <w:tcPr>
            <w:tcW w:w="1404" w:type="dxa"/>
          </w:tcPr>
          <w:p w:rsidR="00072641" w:rsidRPr="00DD24D3" w:rsidRDefault="00072641" w:rsidP="00DD24D3">
            <w:pPr>
              <w:rPr>
                <w:color w:val="000000"/>
                <w:sz w:val="20"/>
                <w:szCs w:val="20"/>
              </w:rPr>
            </w:pPr>
          </w:p>
        </w:tc>
        <w:tc>
          <w:tcPr>
            <w:tcW w:w="1405" w:type="dxa"/>
          </w:tcPr>
          <w:p w:rsidR="00072641" w:rsidRPr="00DD24D3" w:rsidRDefault="00072641" w:rsidP="00DD24D3">
            <w:pPr>
              <w:rPr>
                <w:color w:val="000000"/>
                <w:sz w:val="20"/>
                <w:szCs w:val="20"/>
              </w:rPr>
            </w:pPr>
          </w:p>
        </w:tc>
      </w:tr>
      <w:tr w:rsidR="00072641" w:rsidRPr="00DD24D3" w:rsidTr="00DD24D3">
        <w:trPr>
          <w:jc w:val="center"/>
        </w:trPr>
        <w:tc>
          <w:tcPr>
            <w:tcW w:w="2670" w:type="dxa"/>
          </w:tcPr>
          <w:p w:rsidR="00072641" w:rsidRPr="00DD24D3" w:rsidRDefault="00072641" w:rsidP="00DD24D3">
            <w:pPr>
              <w:rPr>
                <w:color w:val="000000"/>
                <w:sz w:val="20"/>
                <w:szCs w:val="20"/>
              </w:rPr>
            </w:pPr>
            <w:r w:rsidRPr="00DD24D3">
              <w:rPr>
                <w:color w:val="000000"/>
                <w:sz w:val="20"/>
                <w:szCs w:val="20"/>
              </w:rPr>
              <w:t>И т.</w:t>
            </w:r>
            <w:r w:rsidRPr="00DD24D3">
              <w:rPr>
                <w:color w:val="000000"/>
                <w:sz w:val="20"/>
                <w:szCs w:val="20"/>
                <w:lang w:val="en-US"/>
              </w:rPr>
              <w:t> </w:t>
            </w:r>
            <w:r w:rsidRPr="00DD24D3">
              <w:rPr>
                <w:color w:val="000000"/>
                <w:sz w:val="20"/>
                <w:szCs w:val="20"/>
              </w:rPr>
              <w:t>д.</w:t>
            </w:r>
          </w:p>
        </w:tc>
        <w:tc>
          <w:tcPr>
            <w:tcW w:w="1275" w:type="dxa"/>
          </w:tcPr>
          <w:p w:rsidR="00072641" w:rsidRPr="00DD24D3" w:rsidRDefault="00072641" w:rsidP="00DD24D3">
            <w:pPr>
              <w:rPr>
                <w:color w:val="000000"/>
                <w:sz w:val="20"/>
                <w:szCs w:val="20"/>
              </w:rPr>
            </w:pPr>
          </w:p>
        </w:tc>
        <w:tc>
          <w:tcPr>
            <w:tcW w:w="1276" w:type="dxa"/>
          </w:tcPr>
          <w:p w:rsidR="00072641" w:rsidRPr="00DD24D3" w:rsidRDefault="00072641" w:rsidP="00DD24D3">
            <w:pPr>
              <w:rPr>
                <w:color w:val="000000"/>
                <w:sz w:val="20"/>
                <w:szCs w:val="20"/>
              </w:rPr>
            </w:pPr>
          </w:p>
        </w:tc>
        <w:tc>
          <w:tcPr>
            <w:tcW w:w="1276" w:type="dxa"/>
          </w:tcPr>
          <w:p w:rsidR="00072641" w:rsidRPr="00DD24D3" w:rsidRDefault="00072641" w:rsidP="00DD24D3">
            <w:pPr>
              <w:rPr>
                <w:color w:val="000000"/>
                <w:sz w:val="20"/>
                <w:szCs w:val="20"/>
              </w:rPr>
            </w:pPr>
          </w:p>
        </w:tc>
        <w:tc>
          <w:tcPr>
            <w:tcW w:w="1404" w:type="dxa"/>
          </w:tcPr>
          <w:p w:rsidR="00072641" w:rsidRPr="00DD24D3" w:rsidRDefault="00072641" w:rsidP="00DD24D3">
            <w:pPr>
              <w:rPr>
                <w:color w:val="000000"/>
                <w:sz w:val="20"/>
                <w:szCs w:val="20"/>
              </w:rPr>
            </w:pPr>
          </w:p>
        </w:tc>
        <w:tc>
          <w:tcPr>
            <w:tcW w:w="1405" w:type="dxa"/>
          </w:tcPr>
          <w:p w:rsidR="00072641" w:rsidRPr="00DD24D3" w:rsidRDefault="00072641" w:rsidP="00DD24D3">
            <w:pPr>
              <w:rPr>
                <w:color w:val="000000"/>
                <w:sz w:val="20"/>
                <w:szCs w:val="20"/>
              </w:rPr>
            </w:pPr>
          </w:p>
        </w:tc>
      </w:tr>
    </w:tbl>
    <w:p w:rsidR="00072641" w:rsidRDefault="00072641" w:rsidP="00072641">
      <w:pPr>
        <w:shd w:val="clear" w:color="auto" w:fill="FFFFFF"/>
        <w:rPr>
          <w:color w:val="000000"/>
          <w:sz w:val="16"/>
          <w:szCs w:val="16"/>
        </w:rPr>
      </w:pPr>
    </w:p>
    <w:p w:rsidR="00072641" w:rsidRDefault="00072641" w:rsidP="00DD24D3">
      <w:pPr>
        <w:shd w:val="clear" w:color="auto" w:fill="FFFFFF"/>
        <w:ind w:firstLine="567"/>
        <w:jc w:val="both"/>
        <w:rPr>
          <w:color w:val="000000"/>
        </w:rPr>
      </w:pPr>
      <w:r w:rsidRPr="00362EB5">
        <w:rPr>
          <w:color w:val="000000"/>
        </w:rPr>
        <w:t>После заполнения таблицы проводится оценка севооборота</w:t>
      </w:r>
      <w:r>
        <w:rPr>
          <w:color w:val="000000"/>
        </w:rPr>
        <w:t>.</w:t>
      </w:r>
      <w:r w:rsidRPr="00362EB5">
        <w:rPr>
          <w:color w:val="000000"/>
        </w:rPr>
        <w:t xml:space="preserve"> </w:t>
      </w:r>
    </w:p>
    <w:p w:rsidR="00072641" w:rsidRPr="009D04C4" w:rsidRDefault="00072641" w:rsidP="00DD24D3">
      <w:pPr>
        <w:shd w:val="clear" w:color="auto" w:fill="FFFFFF"/>
        <w:ind w:firstLine="567"/>
        <w:jc w:val="both"/>
        <w:rPr>
          <w:b/>
          <w:i/>
          <w:color w:val="000000"/>
        </w:rPr>
      </w:pPr>
      <w:r w:rsidRPr="009D04C4">
        <w:rPr>
          <w:b/>
          <w:i/>
          <w:color w:val="000000"/>
        </w:rPr>
        <w:t>Приходится на 1 га площади севооборота:</w:t>
      </w:r>
    </w:p>
    <w:p w:rsidR="00072641" w:rsidRPr="00EB6099" w:rsidRDefault="00072641" w:rsidP="00DD24D3">
      <w:pPr>
        <w:shd w:val="clear" w:color="auto" w:fill="FFFFFF"/>
        <w:ind w:firstLine="567"/>
        <w:jc w:val="both"/>
        <w:rPr>
          <w:color w:val="000000"/>
        </w:rPr>
      </w:pPr>
      <w:r>
        <w:lastRenderedPageBreak/>
        <w:t>–</w:t>
      </w:r>
      <w:r w:rsidRPr="00FF02E8">
        <w:t xml:space="preserve"> </w:t>
      </w:r>
      <w:r w:rsidRPr="00EB6099">
        <w:rPr>
          <w:color w:val="000000"/>
        </w:rPr>
        <w:t>зерна, ц</w:t>
      </w:r>
      <w:r>
        <w:rPr>
          <w:color w:val="000000"/>
        </w:rPr>
        <w:t>;</w:t>
      </w:r>
    </w:p>
    <w:p w:rsidR="00072641" w:rsidRPr="00EB6099" w:rsidRDefault="00072641" w:rsidP="00DD24D3">
      <w:pPr>
        <w:shd w:val="clear" w:color="auto" w:fill="FFFFFF"/>
        <w:ind w:firstLine="567"/>
        <w:jc w:val="both"/>
        <w:rPr>
          <w:color w:val="000000"/>
        </w:rPr>
      </w:pPr>
      <w:r>
        <w:t>–</w:t>
      </w:r>
      <w:r w:rsidRPr="00FF02E8">
        <w:t xml:space="preserve"> </w:t>
      </w:r>
      <w:r>
        <w:t xml:space="preserve">продукции </w:t>
      </w:r>
      <w:r w:rsidRPr="00EB6099">
        <w:rPr>
          <w:color w:val="000000"/>
        </w:rPr>
        <w:t>технических</w:t>
      </w:r>
      <w:r>
        <w:rPr>
          <w:color w:val="000000"/>
        </w:rPr>
        <w:t xml:space="preserve"> культур</w:t>
      </w:r>
      <w:r w:rsidRPr="00EB6099">
        <w:rPr>
          <w:color w:val="000000"/>
        </w:rPr>
        <w:t>, ц</w:t>
      </w:r>
      <w:r>
        <w:rPr>
          <w:color w:val="000000"/>
        </w:rPr>
        <w:t>;</w:t>
      </w:r>
    </w:p>
    <w:p w:rsidR="00072641" w:rsidRPr="00EB6099" w:rsidRDefault="00072641" w:rsidP="00DD24D3">
      <w:pPr>
        <w:shd w:val="clear" w:color="auto" w:fill="FFFFFF"/>
        <w:ind w:firstLine="567"/>
        <w:jc w:val="both"/>
        <w:rPr>
          <w:color w:val="000000"/>
        </w:rPr>
      </w:pPr>
      <w:r>
        <w:t>–</w:t>
      </w:r>
      <w:r w:rsidRPr="00FF02E8">
        <w:t xml:space="preserve"> </w:t>
      </w:r>
      <w:r>
        <w:t xml:space="preserve">клубней </w:t>
      </w:r>
      <w:r w:rsidRPr="00EB6099">
        <w:rPr>
          <w:color w:val="000000"/>
        </w:rPr>
        <w:t>картофеля, ц</w:t>
      </w:r>
      <w:r>
        <w:rPr>
          <w:color w:val="000000"/>
        </w:rPr>
        <w:t>;</w:t>
      </w:r>
    </w:p>
    <w:p w:rsidR="00072641" w:rsidRPr="00EB6099" w:rsidRDefault="00072641" w:rsidP="00DD24D3">
      <w:pPr>
        <w:shd w:val="clear" w:color="auto" w:fill="FFFFFF"/>
        <w:ind w:firstLine="567"/>
        <w:jc w:val="both"/>
        <w:rPr>
          <w:color w:val="000000"/>
        </w:rPr>
      </w:pPr>
      <w:r>
        <w:t>–</w:t>
      </w:r>
      <w:r w:rsidRPr="00FF02E8">
        <w:t xml:space="preserve"> </w:t>
      </w:r>
      <w:r w:rsidRPr="00EB6099">
        <w:rPr>
          <w:color w:val="000000"/>
        </w:rPr>
        <w:t>зеленых, сочных кормов, ц</w:t>
      </w:r>
      <w:r>
        <w:rPr>
          <w:color w:val="000000"/>
        </w:rPr>
        <w:t>;</w:t>
      </w:r>
    </w:p>
    <w:p w:rsidR="00072641" w:rsidRPr="00EB6099" w:rsidRDefault="00072641" w:rsidP="00DD24D3">
      <w:pPr>
        <w:shd w:val="clear" w:color="auto" w:fill="FFFFFF"/>
        <w:ind w:firstLine="567"/>
        <w:jc w:val="both"/>
        <w:rPr>
          <w:color w:val="000000"/>
        </w:rPr>
      </w:pPr>
      <w:r>
        <w:t>–</w:t>
      </w:r>
      <w:r w:rsidRPr="00FF02E8">
        <w:t xml:space="preserve"> </w:t>
      </w:r>
      <w:r w:rsidRPr="00EB6099">
        <w:rPr>
          <w:color w:val="000000"/>
        </w:rPr>
        <w:t>грубых кормов (сено, солома), ц</w:t>
      </w:r>
      <w:r>
        <w:rPr>
          <w:color w:val="000000"/>
        </w:rPr>
        <w:t>;</w:t>
      </w:r>
    </w:p>
    <w:p w:rsidR="00072641" w:rsidRPr="00EB6099" w:rsidRDefault="00072641" w:rsidP="00DD24D3">
      <w:pPr>
        <w:shd w:val="clear" w:color="auto" w:fill="FFFFFF"/>
        <w:ind w:firstLine="567"/>
        <w:jc w:val="both"/>
        <w:rPr>
          <w:color w:val="000000"/>
        </w:rPr>
      </w:pPr>
      <w:r>
        <w:t>–</w:t>
      </w:r>
      <w:r w:rsidRPr="00FF02E8">
        <w:t xml:space="preserve"> </w:t>
      </w:r>
      <w:r w:rsidRPr="00EB6099">
        <w:rPr>
          <w:color w:val="000000"/>
        </w:rPr>
        <w:t>кормовых единиц, ц</w:t>
      </w:r>
      <w:r>
        <w:rPr>
          <w:color w:val="000000"/>
        </w:rPr>
        <w:t>;</w:t>
      </w:r>
    </w:p>
    <w:p w:rsidR="00072641" w:rsidRPr="00EB6099" w:rsidRDefault="00072641" w:rsidP="00DD24D3">
      <w:pPr>
        <w:shd w:val="clear" w:color="auto" w:fill="FFFFFF"/>
        <w:ind w:firstLine="567"/>
        <w:jc w:val="both"/>
        <w:rPr>
          <w:color w:val="000000"/>
        </w:rPr>
      </w:pPr>
      <w:r>
        <w:t>–</w:t>
      </w:r>
      <w:r w:rsidRPr="00FF02E8">
        <w:t xml:space="preserve"> </w:t>
      </w:r>
      <w:r w:rsidRPr="00EB6099">
        <w:rPr>
          <w:color w:val="000000"/>
        </w:rPr>
        <w:t>переваримого протеина, кг</w:t>
      </w:r>
      <w:r>
        <w:rPr>
          <w:color w:val="000000"/>
        </w:rPr>
        <w:t>;</w:t>
      </w:r>
    </w:p>
    <w:p w:rsidR="00072641" w:rsidRPr="00EB6099" w:rsidRDefault="00072641" w:rsidP="00DD24D3">
      <w:pPr>
        <w:shd w:val="clear" w:color="auto" w:fill="FFFFFF"/>
        <w:ind w:firstLine="567"/>
        <w:jc w:val="both"/>
        <w:rPr>
          <w:color w:val="000000"/>
        </w:rPr>
      </w:pPr>
      <w:r>
        <w:t>–</w:t>
      </w:r>
      <w:r w:rsidRPr="00FF02E8">
        <w:t xml:space="preserve"> </w:t>
      </w:r>
      <w:r w:rsidRPr="00EB6099">
        <w:rPr>
          <w:color w:val="000000"/>
        </w:rPr>
        <w:t>переваримого протеина на 1 к. ед., г</w:t>
      </w:r>
      <w:r>
        <w:rPr>
          <w:color w:val="000000"/>
        </w:rPr>
        <w:t>.</w:t>
      </w:r>
    </w:p>
    <w:p w:rsidR="00072641" w:rsidRDefault="00072641" w:rsidP="00DD24D3">
      <w:pPr>
        <w:ind w:firstLine="567"/>
        <w:jc w:val="both"/>
      </w:pPr>
      <w:r>
        <w:t>Кроме оценки севооборотов по выходу кормовых единиц в практике применяется оценка севооборотов по выходу зерновых единиц. Коэффициенты перевода в зерновые единицы: зерно – 1,0; сено клевера – 0,5; льноволокно – 3,85; льносемена – 1,65; карт</w:t>
      </w:r>
      <w:r>
        <w:t>о</w:t>
      </w:r>
      <w:r>
        <w:t>фель – 0,25 и т.</w:t>
      </w:r>
      <w:r>
        <w:rPr>
          <w:lang w:val="en-US"/>
        </w:rPr>
        <w:t> </w:t>
      </w:r>
      <w:r>
        <w:t>д.</w:t>
      </w:r>
    </w:p>
    <w:p w:rsidR="00072641" w:rsidRDefault="00072641" w:rsidP="00DD24D3">
      <w:pPr>
        <w:ind w:firstLine="567"/>
        <w:jc w:val="both"/>
        <w:rPr>
          <w:b/>
          <w:i/>
        </w:rPr>
      </w:pPr>
    </w:p>
    <w:p w:rsidR="0088220F" w:rsidRDefault="00DD24D3" w:rsidP="00A21DCD">
      <w:pPr>
        <w:jc w:val="center"/>
        <w:rPr>
          <w:b/>
        </w:rPr>
      </w:pPr>
      <w:r>
        <w:rPr>
          <w:b/>
        </w:rPr>
        <w:t xml:space="preserve">6. </w:t>
      </w:r>
      <w:r w:rsidR="0088220F">
        <w:rPr>
          <w:b/>
        </w:rPr>
        <w:t xml:space="preserve">СИСТЕМА ОБРАБОТКИ ПОЧВЫ </w:t>
      </w:r>
    </w:p>
    <w:p w:rsidR="000C16A8" w:rsidRDefault="0088220F" w:rsidP="00A21DCD">
      <w:pPr>
        <w:jc w:val="center"/>
        <w:rPr>
          <w:b/>
        </w:rPr>
      </w:pPr>
      <w:r>
        <w:rPr>
          <w:b/>
        </w:rPr>
        <w:t>ПОД СЕЛЬСКОХОЗЯЙСТВЕННЫЕ КУЛЬТУРЫ</w:t>
      </w:r>
    </w:p>
    <w:p w:rsidR="00A21DCD" w:rsidRDefault="00A21DCD" w:rsidP="00A21DCD">
      <w:pPr>
        <w:jc w:val="center"/>
        <w:rPr>
          <w:b/>
        </w:rPr>
      </w:pPr>
    </w:p>
    <w:p w:rsidR="00A21DCD" w:rsidRDefault="00A21DCD" w:rsidP="00D0589B">
      <w:pPr>
        <w:jc w:val="both"/>
        <w:rPr>
          <w:b/>
        </w:rPr>
      </w:pPr>
      <w:r>
        <w:rPr>
          <w:b/>
        </w:rPr>
        <w:t>Работа 14.</w:t>
      </w:r>
      <w:r w:rsidR="00A21661">
        <w:rPr>
          <w:b/>
        </w:rPr>
        <w:t xml:space="preserve"> </w:t>
      </w:r>
      <w:r w:rsidR="00BC2097">
        <w:rPr>
          <w:b/>
        </w:rPr>
        <w:t>Способы и приемы обработки почвы</w:t>
      </w:r>
    </w:p>
    <w:p w:rsidR="00D0589B" w:rsidRDefault="00D0589B" w:rsidP="00D0589B">
      <w:pPr>
        <w:jc w:val="both"/>
        <w:rPr>
          <w:b/>
        </w:rPr>
      </w:pPr>
    </w:p>
    <w:p w:rsidR="00A21661" w:rsidRPr="00DE1296" w:rsidRDefault="000250C5" w:rsidP="00A21661">
      <w:pPr>
        <w:ind w:firstLine="567"/>
        <w:jc w:val="both"/>
      </w:pPr>
      <w:r w:rsidRPr="00DE1296">
        <w:rPr>
          <w:b/>
          <w:i/>
        </w:rPr>
        <w:t>Задание:</w:t>
      </w:r>
      <w:r w:rsidR="00A21661" w:rsidRPr="00DE1296">
        <w:t xml:space="preserve"> 1)</w:t>
      </w:r>
      <w:r w:rsidR="00A21661" w:rsidRPr="00DE1296">
        <w:rPr>
          <w:b/>
          <w:i/>
        </w:rPr>
        <w:t> </w:t>
      </w:r>
      <w:r w:rsidR="00A21661" w:rsidRPr="00DE1296">
        <w:t>освоить основные термины и определения, относящиеся к обработке почвы; 2) изучить основные приемы и способы обработки почвы.</w:t>
      </w:r>
    </w:p>
    <w:p w:rsidR="000250C5" w:rsidRPr="00DE1296" w:rsidRDefault="000250C5" w:rsidP="00A21661">
      <w:pPr>
        <w:ind w:firstLine="567"/>
        <w:jc w:val="both"/>
      </w:pPr>
      <w:r w:rsidRPr="00DE1296">
        <w:rPr>
          <w:b/>
          <w:i/>
        </w:rPr>
        <w:t>Материалы:</w:t>
      </w:r>
      <w:r w:rsidRPr="00DE1296">
        <w:rPr>
          <w:b/>
        </w:rPr>
        <w:t xml:space="preserve"> </w:t>
      </w:r>
      <w:r w:rsidRPr="00DE1296">
        <w:t>методические указания, таблицы.</w:t>
      </w:r>
    </w:p>
    <w:p w:rsidR="000250C5" w:rsidRPr="00DE1296" w:rsidRDefault="000250C5" w:rsidP="000250C5">
      <w:pPr>
        <w:ind w:firstLine="567"/>
        <w:jc w:val="both"/>
        <w:rPr>
          <w:b/>
          <w:i/>
        </w:rPr>
      </w:pPr>
      <w:r w:rsidRPr="00DE1296">
        <w:rPr>
          <w:b/>
          <w:i/>
        </w:rPr>
        <w:t>Методические указания.</w:t>
      </w:r>
    </w:p>
    <w:p w:rsidR="00BE6313" w:rsidRPr="00DE1296" w:rsidRDefault="00BE6313" w:rsidP="000250C5">
      <w:pPr>
        <w:ind w:firstLine="567"/>
        <w:jc w:val="both"/>
        <w:rPr>
          <w:b/>
        </w:rPr>
      </w:pPr>
    </w:p>
    <w:p w:rsidR="00CB39F3" w:rsidRPr="00DE1296" w:rsidRDefault="00F90A11" w:rsidP="00CB39F3">
      <w:pPr>
        <w:shd w:val="clear" w:color="auto" w:fill="FFFFFF"/>
        <w:jc w:val="center"/>
        <w:rPr>
          <w:b/>
        </w:rPr>
      </w:pPr>
      <w:r w:rsidRPr="00DE1296">
        <w:t xml:space="preserve">Таблица </w:t>
      </w:r>
      <w:r w:rsidR="00DE1296" w:rsidRPr="00DE1296">
        <w:t>29</w:t>
      </w:r>
      <w:r w:rsidRPr="00DE1296">
        <w:t>.</w:t>
      </w:r>
      <w:r w:rsidRPr="00DE1296">
        <w:rPr>
          <w:b/>
        </w:rPr>
        <w:t xml:space="preserve"> </w:t>
      </w:r>
      <w:r w:rsidR="00CB39F3" w:rsidRPr="00DE1296">
        <w:rPr>
          <w:b/>
        </w:rPr>
        <w:t>Термины и определения</w:t>
      </w:r>
    </w:p>
    <w:p w:rsidR="00D0589B" w:rsidRPr="00DE1296" w:rsidRDefault="00D0589B" w:rsidP="00CB39F3">
      <w:pPr>
        <w:shd w:val="clear" w:color="auto" w:fill="FFFFFF"/>
        <w:jc w:val="center"/>
        <w:rPr>
          <w:b/>
          <w:color w:val="000000"/>
        </w:rPr>
      </w:pPr>
    </w:p>
    <w:tbl>
      <w:tblPr>
        <w:tblW w:w="9314" w:type="dxa"/>
        <w:jc w:val="center"/>
        <w:tblInd w:w="-1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74"/>
        <w:gridCol w:w="6640"/>
      </w:tblGrid>
      <w:tr w:rsidR="00CB39F3" w:rsidRPr="00BC2097" w:rsidTr="00F90A11">
        <w:trPr>
          <w:jc w:val="center"/>
        </w:trPr>
        <w:tc>
          <w:tcPr>
            <w:tcW w:w="2674" w:type="dxa"/>
          </w:tcPr>
          <w:p w:rsidR="00CB39F3" w:rsidRPr="00DE1296" w:rsidRDefault="00F90A11" w:rsidP="00F90A11">
            <w:pPr>
              <w:jc w:val="center"/>
              <w:rPr>
                <w:sz w:val="20"/>
                <w:szCs w:val="20"/>
              </w:rPr>
            </w:pPr>
            <w:r w:rsidRPr="00DE1296">
              <w:rPr>
                <w:sz w:val="20"/>
                <w:szCs w:val="20"/>
              </w:rPr>
              <w:t>Термин</w:t>
            </w:r>
          </w:p>
        </w:tc>
        <w:tc>
          <w:tcPr>
            <w:tcW w:w="6640" w:type="dxa"/>
          </w:tcPr>
          <w:p w:rsidR="00CB39F3" w:rsidRPr="00BC2097" w:rsidRDefault="00F90A11" w:rsidP="00F90A11">
            <w:pPr>
              <w:shd w:val="clear" w:color="auto" w:fill="FFFFFF"/>
              <w:jc w:val="center"/>
              <w:rPr>
                <w:color w:val="000000"/>
                <w:sz w:val="20"/>
                <w:szCs w:val="20"/>
              </w:rPr>
            </w:pPr>
            <w:r w:rsidRPr="00DE1296">
              <w:rPr>
                <w:color w:val="000000"/>
                <w:sz w:val="20"/>
                <w:szCs w:val="20"/>
              </w:rPr>
              <w:t>Определение</w:t>
            </w:r>
          </w:p>
        </w:tc>
      </w:tr>
      <w:tr w:rsidR="00F90A11" w:rsidRPr="00BC2097" w:rsidTr="00F90A11">
        <w:trPr>
          <w:jc w:val="center"/>
        </w:trPr>
        <w:tc>
          <w:tcPr>
            <w:tcW w:w="2674" w:type="dxa"/>
          </w:tcPr>
          <w:p w:rsidR="00F90A11" w:rsidRDefault="00F90A11" w:rsidP="00F90A11">
            <w:pPr>
              <w:jc w:val="center"/>
              <w:rPr>
                <w:sz w:val="20"/>
                <w:szCs w:val="20"/>
              </w:rPr>
            </w:pPr>
            <w:r>
              <w:rPr>
                <w:sz w:val="20"/>
                <w:szCs w:val="20"/>
              </w:rPr>
              <w:t>1</w:t>
            </w:r>
          </w:p>
        </w:tc>
        <w:tc>
          <w:tcPr>
            <w:tcW w:w="6640" w:type="dxa"/>
          </w:tcPr>
          <w:p w:rsidR="00F90A11" w:rsidRDefault="00F90A11" w:rsidP="00F90A11">
            <w:pPr>
              <w:shd w:val="clear" w:color="auto" w:fill="FFFFFF"/>
              <w:jc w:val="center"/>
              <w:rPr>
                <w:color w:val="000000"/>
                <w:sz w:val="20"/>
                <w:szCs w:val="20"/>
              </w:rPr>
            </w:pPr>
            <w:r>
              <w:rPr>
                <w:color w:val="000000"/>
                <w:sz w:val="20"/>
                <w:szCs w:val="20"/>
              </w:rPr>
              <w:t>2</w:t>
            </w:r>
          </w:p>
        </w:tc>
      </w:tr>
      <w:tr w:rsidR="00F90A11" w:rsidRPr="00BC2097" w:rsidTr="00F90A11">
        <w:trPr>
          <w:jc w:val="center"/>
        </w:trPr>
        <w:tc>
          <w:tcPr>
            <w:tcW w:w="2674" w:type="dxa"/>
          </w:tcPr>
          <w:p w:rsidR="00F90A11" w:rsidRPr="00BC2097" w:rsidRDefault="00F90A11" w:rsidP="00F90A11">
            <w:pPr>
              <w:rPr>
                <w:sz w:val="20"/>
                <w:szCs w:val="20"/>
              </w:rPr>
            </w:pPr>
            <w:r w:rsidRPr="00BC2097">
              <w:rPr>
                <w:sz w:val="20"/>
                <w:szCs w:val="20"/>
              </w:rPr>
              <w:t>БЕЗОТВАЛЬНАЯ ОБР</w:t>
            </w:r>
            <w:r w:rsidRPr="00BC2097">
              <w:rPr>
                <w:sz w:val="20"/>
                <w:szCs w:val="20"/>
              </w:rPr>
              <w:t>А</w:t>
            </w:r>
            <w:r w:rsidRPr="00BC2097">
              <w:rPr>
                <w:sz w:val="20"/>
                <w:szCs w:val="20"/>
              </w:rPr>
              <w:t>БОТКА</w:t>
            </w:r>
          </w:p>
        </w:tc>
        <w:tc>
          <w:tcPr>
            <w:tcW w:w="6640" w:type="dxa"/>
          </w:tcPr>
          <w:p w:rsidR="00F90A11" w:rsidRPr="00BC2097" w:rsidRDefault="00F90A11" w:rsidP="00F90A11">
            <w:pPr>
              <w:shd w:val="clear" w:color="auto" w:fill="FFFFFF"/>
              <w:rPr>
                <w:color w:val="000000"/>
                <w:sz w:val="20"/>
                <w:szCs w:val="20"/>
              </w:rPr>
            </w:pPr>
            <w:r w:rsidRPr="00BC2097">
              <w:rPr>
                <w:sz w:val="20"/>
                <w:szCs w:val="20"/>
              </w:rPr>
              <w:t>–</w:t>
            </w:r>
            <w:r w:rsidRPr="00BC2097">
              <w:rPr>
                <w:sz w:val="20"/>
                <w:szCs w:val="20"/>
                <w:lang w:val="en-US"/>
              </w:rPr>
              <w:t> </w:t>
            </w:r>
            <w:r w:rsidRPr="00BC2097">
              <w:rPr>
                <w:color w:val="000000"/>
                <w:sz w:val="20"/>
                <w:szCs w:val="20"/>
              </w:rPr>
              <w:t>воздействие рабочими органами почвообрабатывающих орудий и машин на почву без изменения расположения генетических горизонтов и дифф</w:t>
            </w:r>
            <w:r w:rsidRPr="00BC2097">
              <w:rPr>
                <w:color w:val="000000"/>
                <w:sz w:val="20"/>
                <w:szCs w:val="20"/>
              </w:rPr>
              <w:t>е</w:t>
            </w:r>
            <w:r w:rsidRPr="00BC2097">
              <w:rPr>
                <w:color w:val="000000"/>
                <w:sz w:val="20"/>
                <w:szCs w:val="20"/>
              </w:rPr>
              <w:t>ренциации обрабатываемого слоя по плодородию в вертикальном направл</w:t>
            </w:r>
            <w:r w:rsidRPr="00BC2097">
              <w:rPr>
                <w:color w:val="000000"/>
                <w:sz w:val="20"/>
                <w:szCs w:val="20"/>
              </w:rPr>
              <w:t>е</w:t>
            </w:r>
            <w:r w:rsidRPr="00BC2097">
              <w:rPr>
                <w:color w:val="000000"/>
                <w:sz w:val="20"/>
                <w:szCs w:val="20"/>
              </w:rPr>
              <w:t>нии в целях рыхления или уплотнения почвы, подрезания подземных и с</w:t>
            </w:r>
            <w:r w:rsidRPr="00BC2097">
              <w:rPr>
                <w:color w:val="000000"/>
                <w:sz w:val="20"/>
                <w:szCs w:val="20"/>
              </w:rPr>
              <w:t>о</w:t>
            </w:r>
            <w:r w:rsidRPr="00BC2097">
              <w:rPr>
                <w:color w:val="000000"/>
                <w:sz w:val="20"/>
                <w:szCs w:val="20"/>
              </w:rPr>
              <w:t>хранения надземных органов растений на поверхности почвы.</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БЕЗОТВАЛЬНОЕ ГЛУБ</w:t>
            </w:r>
            <w:r w:rsidRPr="00BC2097">
              <w:rPr>
                <w:sz w:val="20"/>
                <w:szCs w:val="20"/>
              </w:rPr>
              <w:t>О</w:t>
            </w:r>
            <w:r w:rsidRPr="00BC2097">
              <w:rPr>
                <w:sz w:val="20"/>
                <w:szCs w:val="20"/>
              </w:rPr>
              <w:t>КОЕ РЫХЛЕНИЕ</w:t>
            </w:r>
          </w:p>
        </w:tc>
        <w:tc>
          <w:tcPr>
            <w:tcW w:w="6640" w:type="dxa"/>
          </w:tcPr>
          <w:p w:rsidR="00F90A11" w:rsidRPr="00BC2097" w:rsidRDefault="00F90A11" w:rsidP="00BC2097">
            <w:pPr>
              <w:rPr>
                <w:color w:val="000000"/>
                <w:sz w:val="20"/>
                <w:szCs w:val="20"/>
              </w:rPr>
            </w:pPr>
            <w:r w:rsidRPr="00BC2097">
              <w:rPr>
                <w:sz w:val="20"/>
                <w:szCs w:val="20"/>
              </w:rPr>
              <w:t>–</w:t>
            </w:r>
            <w:r w:rsidRPr="00BC2097">
              <w:rPr>
                <w:sz w:val="20"/>
                <w:szCs w:val="20"/>
                <w:lang w:val="en-US"/>
              </w:rPr>
              <w:t> </w:t>
            </w:r>
            <w:r w:rsidRPr="00BC2097">
              <w:rPr>
                <w:color w:val="000000"/>
                <w:sz w:val="20"/>
                <w:szCs w:val="20"/>
              </w:rPr>
              <w:t>прием, который применяется в целях ускорения стока избыточной воды в подпахотные горизонты.</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БЕЗОТВАЛЬНОЕ РЫХЛ</w:t>
            </w:r>
            <w:r w:rsidRPr="00BC2097">
              <w:rPr>
                <w:sz w:val="20"/>
                <w:szCs w:val="20"/>
              </w:rPr>
              <w:t>Е</w:t>
            </w:r>
            <w:r w:rsidRPr="00BC2097">
              <w:rPr>
                <w:sz w:val="20"/>
                <w:szCs w:val="20"/>
              </w:rPr>
              <w:t>НИЕ</w:t>
            </w:r>
          </w:p>
        </w:tc>
        <w:tc>
          <w:tcPr>
            <w:tcW w:w="6640" w:type="dxa"/>
          </w:tcPr>
          <w:p w:rsidR="00F90A11" w:rsidRPr="00BC2097" w:rsidRDefault="00F90A11" w:rsidP="00BC2097">
            <w:pPr>
              <w:rPr>
                <w:color w:val="000000"/>
                <w:sz w:val="20"/>
                <w:szCs w:val="20"/>
              </w:rPr>
            </w:pPr>
            <w:r w:rsidRPr="00BC2097">
              <w:rPr>
                <w:sz w:val="20"/>
                <w:szCs w:val="20"/>
              </w:rPr>
              <w:t>– </w:t>
            </w:r>
            <w:r w:rsidRPr="00BC2097">
              <w:rPr>
                <w:color w:val="000000"/>
                <w:sz w:val="20"/>
                <w:szCs w:val="20"/>
              </w:rPr>
              <w:t>прием обработки, обеспечивающий крошение, рыхление почвы без обор</w:t>
            </w:r>
            <w:r w:rsidRPr="00BC2097">
              <w:rPr>
                <w:color w:val="000000"/>
                <w:sz w:val="20"/>
                <w:szCs w:val="20"/>
              </w:rPr>
              <w:t>а</w:t>
            </w:r>
            <w:r w:rsidRPr="00BC2097">
              <w:rPr>
                <w:color w:val="000000"/>
                <w:sz w:val="20"/>
                <w:szCs w:val="20"/>
              </w:rPr>
              <w:t>чивания обычными плугами со снятыми отвалами, плугами без отвалов, чизельными плугами и культиваторами.</w:t>
            </w:r>
          </w:p>
        </w:tc>
      </w:tr>
      <w:tr w:rsidR="00F90A11" w:rsidRPr="00BC2097" w:rsidTr="00F90A11">
        <w:trPr>
          <w:trHeight w:val="77"/>
          <w:jc w:val="center"/>
        </w:trPr>
        <w:tc>
          <w:tcPr>
            <w:tcW w:w="2674" w:type="dxa"/>
          </w:tcPr>
          <w:p w:rsidR="00F90A11" w:rsidRPr="00BC2097" w:rsidRDefault="00F90A11" w:rsidP="00BC2097">
            <w:pPr>
              <w:rPr>
                <w:sz w:val="20"/>
                <w:szCs w:val="20"/>
              </w:rPr>
            </w:pPr>
            <w:r w:rsidRPr="00BC2097">
              <w:rPr>
                <w:sz w:val="20"/>
                <w:szCs w:val="20"/>
              </w:rPr>
              <w:t>БОРОЗДКОВЫЙ ПОСЕВ</w:t>
            </w:r>
          </w:p>
          <w:p w:rsidR="00F90A11" w:rsidRPr="00BC2097" w:rsidRDefault="00F90A11" w:rsidP="00BC2097">
            <w:pPr>
              <w:rPr>
                <w:sz w:val="20"/>
                <w:szCs w:val="20"/>
              </w:rPr>
            </w:pPr>
          </w:p>
        </w:tc>
        <w:tc>
          <w:tcPr>
            <w:tcW w:w="6640" w:type="dxa"/>
          </w:tcPr>
          <w:p w:rsidR="00F90A11" w:rsidRPr="00BC2097" w:rsidRDefault="00F90A11" w:rsidP="00BC2097">
            <w:pPr>
              <w:rPr>
                <w:color w:val="000000"/>
                <w:sz w:val="20"/>
                <w:szCs w:val="20"/>
              </w:rPr>
            </w:pPr>
            <w:r w:rsidRPr="00BC2097">
              <w:rPr>
                <w:sz w:val="20"/>
                <w:szCs w:val="20"/>
              </w:rPr>
              <w:t>–</w:t>
            </w:r>
            <w:r w:rsidRPr="00BC2097">
              <w:rPr>
                <w:color w:val="000000"/>
                <w:sz w:val="20"/>
                <w:szCs w:val="20"/>
              </w:rPr>
              <w:t> посев на дно бороздки, образуемой специальными бороздковыми сеялк</w:t>
            </w:r>
            <w:r w:rsidRPr="00BC2097">
              <w:rPr>
                <w:color w:val="000000"/>
                <w:sz w:val="20"/>
                <w:szCs w:val="20"/>
              </w:rPr>
              <w:t>а</w:t>
            </w:r>
            <w:r w:rsidRPr="00BC2097">
              <w:rPr>
                <w:color w:val="000000"/>
                <w:sz w:val="20"/>
                <w:szCs w:val="20"/>
              </w:rPr>
              <w:t>ми, без обработки почвы (прямой посев).</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БОРОЗДОВАНИЕ</w:t>
            </w:r>
          </w:p>
        </w:tc>
        <w:tc>
          <w:tcPr>
            <w:tcW w:w="6640" w:type="dxa"/>
          </w:tcPr>
          <w:p w:rsidR="00F90A11" w:rsidRPr="00BC2097" w:rsidRDefault="00F90A11" w:rsidP="00BC2097">
            <w:pPr>
              <w:rPr>
                <w:sz w:val="20"/>
                <w:szCs w:val="20"/>
              </w:rPr>
            </w:pPr>
            <w:r w:rsidRPr="00BC2097">
              <w:rPr>
                <w:sz w:val="20"/>
                <w:szCs w:val="20"/>
              </w:rPr>
              <w:t>– </w:t>
            </w:r>
            <w:r w:rsidRPr="00BC2097">
              <w:rPr>
                <w:color w:val="000000"/>
                <w:sz w:val="20"/>
                <w:szCs w:val="20"/>
              </w:rPr>
              <w:t>нарезка борозд на поверхности почвы окучниками-бороздоделателями.</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БОРОНОВАНИЕ</w:t>
            </w:r>
          </w:p>
        </w:tc>
        <w:tc>
          <w:tcPr>
            <w:tcW w:w="6640" w:type="dxa"/>
          </w:tcPr>
          <w:p w:rsidR="00F90A11" w:rsidRPr="00BC2097" w:rsidRDefault="00F90A11" w:rsidP="00BC2097">
            <w:pPr>
              <w:rPr>
                <w:color w:val="000000"/>
                <w:sz w:val="20"/>
                <w:szCs w:val="20"/>
              </w:rPr>
            </w:pPr>
            <w:r w:rsidRPr="00BC2097">
              <w:rPr>
                <w:sz w:val="20"/>
                <w:szCs w:val="20"/>
              </w:rPr>
              <w:t>–</w:t>
            </w:r>
            <w:r w:rsidRPr="00BC2097">
              <w:rPr>
                <w:sz w:val="20"/>
                <w:szCs w:val="20"/>
                <w:lang w:val="en-US"/>
              </w:rPr>
              <w:t> </w:t>
            </w:r>
            <w:r w:rsidRPr="00BC2097">
              <w:rPr>
                <w:color w:val="000000"/>
                <w:sz w:val="20"/>
                <w:szCs w:val="20"/>
              </w:rPr>
              <w:t>обработка почвы, способствующая крошению глыб, комков, уплотнению и выравниванию поверхности поля.</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ВСПАШКА</w:t>
            </w:r>
          </w:p>
        </w:tc>
        <w:tc>
          <w:tcPr>
            <w:tcW w:w="6640" w:type="dxa"/>
          </w:tcPr>
          <w:p w:rsidR="00F90A11" w:rsidRPr="00BC2097" w:rsidRDefault="00F90A11" w:rsidP="00BC2097">
            <w:pPr>
              <w:rPr>
                <w:color w:val="000000"/>
                <w:sz w:val="20"/>
                <w:szCs w:val="20"/>
              </w:rPr>
            </w:pPr>
            <w:r w:rsidRPr="00BC2097">
              <w:rPr>
                <w:sz w:val="20"/>
                <w:szCs w:val="20"/>
              </w:rPr>
              <w:t>–</w:t>
            </w:r>
            <w:r w:rsidRPr="00BC2097">
              <w:rPr>
                <w:sz w:val="20"/>
                <w:szCs w:val="20"/>
                <w:lang w:val="en-US"/>
              </w:rPr>
              <w:t> </w:t>
            </w:r>
            <w:r w:rsidRPr="00BC2097">
              <w:rPr>
                <w:color w:val="000000"/>
                <w:sz w:val="20"/>
                <w:szCs w:val="20"/>
              </w:rPr>
              <w:t>прием обработки почвы плугом, обеспечивающий крошение, рыхление и оборачивание обрабатываемого слоя почвы не менее чем на 135°.</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ВСПАШКА ПЛУГАМИ С ВЫРЕЗНЫМИ КОРПУСАМИ</w:t>
            </w:r>
          </w:p>
        </w:tc>
        <w:tc>
          <w:tcPr>
            <w:tcW w:w="6640" w:type="dxa"/>
          </w:tcPr>
          <w:p w:rsidR="00F90A11" w:rsidRPr="00BC2097" w:rsidRDefault="00F90A11" w:rsidP="00BC2097">
            <w:pPr>
              <w:rPr>
                <w:color w:val="000000"/>
                <w:sz w:val="20"/>
                <w:szCs w:val="20"/>
              </w:rPr>
            </w:pPr>
            <w:r w:rsidRPr="00BC2097">
              <w:rPr>
                <w:sz w:val="20"/>
                <w:szCs w:val="20"/>
              </w:rPr>
              <w:t>–</w:t>
            </w:r>
            <w:r w:rsidRPr="00BC2097">
              <w:rPr>
                <w:color w:val="000000"/>
                <w:sz w:val="20"/>
                <w:szCs w:val="20"/>
              </w:rPr>
              <w:t> оборачивание, крошение, рыхление старопахотного слоя почвы, заделка в почву растительных остатков, а также сплошное безотвальное рыхление нижележащего слоя почвы с перемещением его через вырез между лемехом и отвалом с подрезанием корней растений на глубину 30</w:t>
            </w:r>
            <w:r w:rsidRPr="00BC2097">
              <w:rPr>
                <w:sz w:val="20"/>
                <w:szCs w:val="20"/>
              </w:rPr>
              <w:t>–</w:t>
            </w:r>
            <w:r w:rsidRPr="00BC2097">
              <w:rPr>
                <w:color w:val="000000"/>
                <w:sz w:val="20"/>
                <w:szCs w:val="20"/>
              </w:rPr>
              <w:t>35 см.</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ВСПАШКА ПЛУГАМИ С ПОЧВОУГЛУБИТЕЛЯМИ</w:t>
            </w:r>
          </w:p>
        </w:tc>
        <w:tc>
          <w:tcPr>
            <w:tcW w:w="6640" w:type="dxa"/>
          </w:tcPr>
          <w:p w:rsidR="00F90A11" w:rsidRPr="00BC2097" w:rsidRDefault="00F90A11" w:rsidP="00BC2097">
            <w:pPr>
              <w:rPr>
                <w:color w:val="000000"/>
                <w:sz w:val="20"/>
                <w:szCs w:val="20"/>
              </w:rPr>
            </w:pPr>
            <w:r w:rsidRPr="00BC2097">
              <w:rPr>
                <w:sz w:val="20"/>
                <w:szCs w:val="20"/>
              </w:rPr>
              <w:t>–</w:t>
            </w:r>
            <w:r w:rsidRPr="00BC2097">
              <w:rPr>
                <w:sz w:val="20"/>
                <w:szCs w:val="20"/>
                <w:lang w:val="en-US"/>
              </w:rPr>
              <w:t> </w:t>
            </w:r>
            <w:r w:rsidRPr="00BC2097">
              <w:rPr>
                <w:color w:val="000000"/>
                <w:sz w:val="20"/>
                <w:szCs w:val="20"/>
              </w:rPr>
              <w:t>прием обработки, при котором выполняются те же технологические оп</w:t>
            </w:r>
            <w:r w:rsidRPr="00BC2097">
              <w:rPr>
                <w:color w:val="000000"/>
                <w:sz w:val="20"/>
                <w:szCs w:val="20"/>
              </w:rPr>
              <w:t>е</w:t>
            </w:r>
            <w:r w:rsidRPr="00BC2097">
              <w:rPr>
                <w:color w:val="000000"/>
                <w:sz w:val="20"/>
                <w:szCs w:val="20"/>
              </w:rPr>
              <w:t>рации, что и при обычной вспашке, но с дополнительным безотвальным рыхлением нижележащего слоя почвы почвоуглубительными стрельчатыми лапами на глубину 30</w:t>
            </w:r>
            <w:r w:rsidRPr="00BC2097">
              <w:rPr>
                <w:sz w:val="20"/>
                <w:szCs w:val="20"/>
              </w:rPr>
              <w:t>–</w:t>
            </w:r>
            <w:r w:rsidRPr="00BC2097">
              <w:rPr>
                <w:color w:val="000000"/>
                <w:sz w:val="20"/>
                <w:szCs w:val="20"/>
              </w:rPr>
              <w:t>35 см (вспашка 20 см + рыхление 10</w:t>
            </w:r>
            <w:r w:rsidRPr="00BC2097">
              <w:rPr>
                <w:sz w:val="20"/>
                <w:szCs w:val="20"/>
              </w:rPr>
              <w:t>–</w:t>
            </w:r>
            <w:r w:rsidRPr="00BC2097">
              <w:rPr>
                <w:color w:val="000000"/>
                <w:sz w:val="20"/>
                <w:szCs w:val="20"/>
              </w:rPr>
              <w:t>15 см).</w:t>
            </w:r>
          </w:p>
        </w:tc>
      </w:tr>
    </w:tbl>
    <w:p w:rsidR="0088679C" w:rsidRDefault="0088679C"/>
    <w:p w:rsidR="0088679C" w:rsidRDefault="0088679C">
      <w:r>
        <w:br w:type="page"/>
      </w:r>
    </w:p>
    <w:p w:rsidR="0088679C" w:rsidRDefault="0088679C" w:rsidP="0088679C">
      <w:pPr>
        <w:jc w:val="right"/>
      </w:pPr>
      <w:r>
        <w:lastRenderedPageBreak/>
        <w:t>Продолжение табл. 29</w:t>
      </w:r>
    </w:p>
    <w:p w:rsidR="0088679C" w:rsidRDefault="0088679C" w:rsidP="0088679C">
      <w:pPr>
        <w:jc w:val="right"/>
      </w:pPr>
    </w:p>
    <w:tbl>
      <w:tblPr>
        <w:tblW w:w="9314" w:type="dxa"/>
        <w:jc w:val="center"/>
        <w:tblInd w:w="-1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74"/>
        <w:gridCol w:w="6640"/>
      </w:tblGrid>
      <w:tr w:rsidR="0088679C" w:rsidRPr="00BC2097" w:rsidTr="00747BC9">
        <w:trPr>
          <w:jc w:val="center"/>
        </w:trPr>
        <w:tc>
          <w:tcPr>
            <w:tcW w:w="2674" w:type="dxa"/>
            <w:tcBorders>
              <w:top w:val="single" w:sz="4" w:space="0" w:color="auto"/>
              <w:left w:val="single" w:sz="4" w:space="0" w:color="auto"/>
              <w:bottom w:val="single" w:sz="4" w:space="0" w:color="auto"/>
              <w:right w:val="single" w:sz="4" w:space="0" w:color="auto"/>
            </w:tcBorders>
          </w:tcPr>
          <w:p w:rsidR="0088679C" w:rsidRDefault="0088679C" w:rsidP="00747BC9">
            <w:pPr>
              <w:jc w:val="center"/>
              <w:rPr>
                <w:sz w:val="20"/>
                <w:szCs w:val="20"/>
              </w:rPr>
            </w:pPr>
            <w:r>
              <w:rPr>
                <w:sz w:val="20"/>
                <w:szCs w:val="20"/>
              </w:rPr>
              <w:t>1</w:t>
            </w:r>
          </w:p>
        </w:tc>
        <w:tc>
          <w:tcPr>
            <w:tcW w:w="6640" w:type="dxa"/>
            <w:tcBorders>
              <w:top w:val="single" w:sz="4" w:space="0" w:color="auto"/>
              <w:left w:val="single" w:sz="4" w:space="0" w:color="auto"/>
              <w:bottom w:val="single" w:sz="4" w:space="0" w:color="auto"/>
              <w:right w:val="single" w:sz="4" w:space="0" w:color="auto"/>
            </w:tcBorders>
          </w:tcPr>
          <w:p w:rsidR="0088679C" w:rsidRPr="00F90A11" w:rsidRDefault="0088679C" w:rsidP="00747BC9">
            <w:pPr>
              <w:shd w:val="clear" w:color="auto" w:fill="FFFFFF"/>
              <w:jc w:val="center"/>
              <w:rPr>
                <w:sz w:val="20"/>
                <w:szCs w:val="20"/>
              </w:rPr>
            </w:pPr>
            <w:r w:rsidRPr="00F90A11">
              <w:rPr>
                <w:sz w:val="20"/>
                <w:szCs w:val="20"/>
              </w:rPr>
              <w:t>2</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ВСПАШКА С ПРИПАХ</w:t>
            </w:r>
            <w:r w:rsidRPr="00BC2097">
              <w:rPr>
                <w:sz w:val="20"/>
                <w:szCs w:val="20"/>
              </w:rPr>
              <w:t>И</w:t>
            </w:r>
            <w:r w:rsidRPr="00BC2097">
              <w:rPr>
                <w:sz w:val="20"/>
                <w:szCs w:val="20"/>
              </w:rPr>
              <w:t>ВАНИЕМ НИЖЕЛЕЖАЩ</w:t>
            </w:r>
            <w:r w:rsidRPr="00BC2097">
              <w:rPr>
                <w:sz w:val="20"/>
                <w:szCs w:val="20"/>
              </w:rPr>
              <w:t>Е</w:t>
            </w:r>
            <w:r w:rsidRPr="00BC2097">
              <w:rPr>
                <w:sz w:val="20"/>
                <w:szCs w:val="20"/>
              </w:rPr>
              <w:t>ГО СЛОЯ ПОЧВЫ</w:t>
            </w:r>
          </w:p>
        </w:tc>
        <w:tc>
          <w:tcPr>
            <w:tcW w:w="6640" w:type="dxa"/>
          </w:tcPr>
          <w:p w:rsidR="00F90A11" w:rsidRPr="00BC2097" w:rsidRDefault="00F90A11" w:rsidP="00BC2097">
            <w:pPr>
              <w:rPr>
                <w:color w:val="000000"/>
                <w:sz w:val="20"/>
                <w:szCs w:val="20"/>
              </w:rPr>
            </w:pPr>
            <w:r w:rsidRPr="00BC2097">
              <w:rPr>
                <w:sz w:val="20"/>
                <w:szCs w:val="20"/>
              </w:rPr>
              <w:t>–</w:t>
            </w:r>
            <w:r w:rsidRPr="00BC2097">
              <w:rPr>
                <w:color w:val="000000"/>
                <w:sz w:val="20"/>
                <w:szCs w:val="20"/>
              </w:rPr>
              <w:t> прием обработки, при котором производится оборачивание, крошение, рыхление, вынесение на поверхность части подзолистого горизонта, подр</w:t>
            </w:r>
            <w:r w:rsidRPr="00BC2097">
              <w:rPr>
                <w:color w:val="000000"/>
                <w:sz w:val="20"/>
                <w:szCs w:val="20"/>
              </w:rPr>
              <w:t>е</w:t>
            </w:r>
            <w:r w:rsidRPr="00BC2097">
              <w:rPr>
                <w:color w:val="000000"/>
                <w:sz w:val="20"/>
                <w:szCs w:val="20"/>
              </w:rPr>
              <w:t>зание и заделка в почву надземных органов сорняков, послеуборочных остатков культурных растений, удобрений, семян сорняков, зачатков боле</w:t>
            </w:r>
            <w:r w:rsidRPr="00BC2097">
              <w:rPr>
                <w:color w:val="000000"/>
                <w:sz w:val="20"/>
                <w:szCs w:val="20"/>
              </w:rPr>
              <w:t>з</w:t>
            </w:r>
            <w:r w:rsidRPr="00BC2097">
              <w:rPr>
                <w:color w:val="000000"/>
                <w:sz w:val="20"/>
                <w:szCs w:val="20"/>
              </w:rPr>
              <w:t>ней и вредителей культурных растений.</w:t>
            </w:r>
          </w:p>
        </w:tc>
      </w:tr>
      <w:tr w:rsidR="00BE6313" w:rsidRPr="00BC2097" w:rsidTr="00621E0B">
        <w:trPr>
          <w:jc w:val="center"/>
        </w:trPr>
        <w:tc>
          <w:tcPr>
            <w:tcW w:w="2674" w:type="dxa"/>
          </w:tcPr>
          <w:p w:rsidR="00BE6313" w:rsidRPr="00BC2097" w:rsidRDefault="00BE6313" w:rsidP="00621E0B">
            <w:pPr>
              <w:rPr>
                <w:sz w:val="20"/>
                <w:szCs w:val="20"/>
              </w:rPr>
            </w:pPr>
            <w:r w:rsidRPr="00BC2097">
              <w:rPr>
                <w:sz w:val="20"/>
                <w:szCs w:val="20"/>
              </w:rPr>
              <w:t>ВЫРАВНИВАНИЕ ПОЧВЫ</w:t>
            </w:r>
          </w:p>
        </w:tc>
        <w:tc>
          <w:tcPr>
            <w:tcW w:w="6640" w:type="dxa"/>
          </w:tcPr>
          <w:p w:rsidR="00BE6313" w:rsidRPr="00BC2097" w:rsidRDefault="00BE6313" w:rsidP="00621E0B">
            <w:pPr>
              <w:rPr>
                <w:color w:val="000000"/>
                <w:sz w:val="20"/>
                <w:szCs w:val="20"/>
              </w:rPr>
            </w:pPr>
            <w:r w:rsidRPr="00BC2097">
              <w:rPr>
                <w:sz w:val="20"/>
                <w:szCs w:val="20"/>
              </w:rPr>
              <w:t>–</w:t>
            </w:r>
            <w:r w:rsidRPr="00BC2097">
              <w:rPr>
                <w:sz w:val="20"/>
                <w:szCs w:val="20"/>
                <w:lang w:val="en-US"/>
              </w:rPr>
              <w:t> </w:t>
            </w:r>
            <w:r w:rsidRPr="00BC2097">
              <w:rPr>
                <w:color w:val="000000"/>
                <w:sz w:val="20"/>
                <w:szCs w:val="20"/>
              </w:rPr>
              <w:t>уменьшение размеров неровностей поверхности почвы.</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ВЫРАВНИВАНИЕ, ШЛЕ</w:t>
            </w:r>
            <w:r w:rsidRPr="00BC2097">
              <w:rPr>
                <w:sz w:val="20"/>
                <w:szCs w:val="20"/>
              </w:rPr>
              <w:t>Й</w:t>
            </w:r>
            <w:r w:rsidRPr="00BC2097">
              <w:rPr>
                <w:sz w:val="20"/>
                <w:szCs w:val="20"/>
              </w:rPr>
              <w:t>ФОВАНИЕ</w:t>
            </w:r>
          </w:p>
        </w:tc>
        <w:tc>
          <w:tcPr>
            <w:tcW w:w="6640" w:type="dxa"/>
          </w:tcPr>
          <w:p w:rsidR="00F90A11" w:rsidRPr="00BC2097" w:rsidRDefault="00F90A11" w:rsidP="00BC2097">
            <w:pPr>
              <w:shd w:val="clear" w:color="auto" w:fill="FFFFFF"/>
              <w:rPr>
                <w:color w:val="000000"/>
                <w:sz w:val="20"/>
                <w:szCs w:val="20"/>
              </w:rPr>
            </w:pPr>
            <w:r w:rsidRPr="00BC2097">
              <w:rPr>
                <w:sz w:val="20"/>
                <w:szCs w:val="20"/>
              </w:rPr>
              <w:t>–</w:t>
            </w:r>
            <w:r w:rsidRPr="00BC2097">
              <w:rPr>
                <w:sz w:val="20"/>
                <w:szCs w:val="20"/>
                <w:lang w:val="en-US"/>
              </w:rPr>
              <w:t> </w:t>
            </w:r>
            <w:r w:rsidRPr="00BC2097">
              <w:rPr>
                <w:color w:val="000000"/>
                <w:sz w:val="20"/>
                <w:szCs w:val="20"/>
              </w:rPr>
              <w:t>прием обработки, обеспечивающий выравнивание поверхности рыхлой почвы.</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ГЛУБИНА ОБРАБОТКИ ПОЧВЫ</w:t>
            </w:r>
          </w:p>
        </w:tc>
        <w:tc>
          <w:tcPr>
            <w:tcW w:w="6640" w:type="dxa"/>
          </w:tcPr>
          <w:p w:rsidR="00F90A11" w:rsidRPr="00BC2097" w:rsidRDefault="00F90A11" w:rsidP="00BC2097">
            <w:pPr>
              <w:shd w:val="clear" w:color="auto" w:fill="FFFFFF"/>
              <w:rPr>
                <w:color w:val="000000"/>
                <w:sz w:val="20"/>
                <w:szCs w:val="20"/>
              </w:rPr>
            </w:pPr>
            <w:r w:rsidRPr="00BC2097">
              <w:rPr>
                <w:sz w:val="20"/>
                <w:szCs w:val="20"/>
              </w:rPr>
              <w:t>– </w:t>
            </w:r>
            <w:r w:rsidRPr="00BC2097">
              <w:rPr>
                <w:color w:val="000000"/>
                <w:sz w:val="20"/>
                <w:szCs w:val="20"/>
              </w:rPr>
              <w:t>расстояние от поверхности необра</w:t>
            </w:r>
            <w:r w:rsidRPr="00BC2097">
              <w:rPr>
                <w:color w:val="000000"/>
                <w:sz w:val="20"/>
                <w:szCs w:val="20"/>
              </w:rPr>
              <w:softHyphen/>
              <w:t>ботанного поля до уровня заглубления в почву рабочих органов машин и орудий.</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ГЛУБИНА ПОСАДКИ</w:t>
            </w:r>
          </w:p>
        </w:tc>
        <w:tc>
          <w:tcPr>
            <w:tcW w:w="6640" w:type="dxa"/>
          </w:tcPr>
          <w:p w:rsidR="00F90A11" w:rsidRPr="00BC2097" w:rsidRDefault="00F90A11" w:rsidP="00BC2097">
            <w:pPr>
              <w:rPr>
                <w:color w:val="000000"/>
                <w:sz w:val="20"/>
                <w:szCs w:val="20"/>
              </w:rPr>
            </w:pPr>
            <w:r w:rsidRPr="00BC2097">
              <w:rPr>
                <w:sz w:val="20"/>
                <w:szCs w:val="20"/>
              </w:rPr>
              <w:t>– </w:t>
            </w:r>
            <w:r w:rsidRPr="00BC2097">
              <w:rPr>
                <w:color w:val="000000"/>
                <w:sz w:val="20"/>
                <w:szCs w:val="20"/>
              </w:rPr>
              <w:t>расстояние от поверхности почвы до нижней части корня или вегетати</w:t>
            </w:r>
            <w:r w:rsidRPr="00BC2097">
              <w:rPr>
                <w:color w:val="000000"/>
                <w:sz w:val="20"/>
                <w:szCs w:val="20"/>
              </w:rPr>
              <w:t>в</w:t>
            </w:r>
            <w:r w:rsidRPr="00BC2097">
              <w:rPr>
                <w:color w:val="000000"/>
                <w:sz w:val="20"/>
                <w:szCs w:val="20"/>
              </w:rPr>
              <w:t>ных органов размножения.</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ГЛУБИНА ПОСЕВА</w:t>
            </w:r>
          </w:p>
        </w:tc>
        <w:tc>
          <w:tcPr>
            <w:tcW w:w="6640" w:type="dxa"/>
          </w:tcPr>
          <w:p w:rsidR="00F90A11" w:rsidRPr="00BC2097" w:rsidRDefault="00F90A11" w:rsidP="00BC2097">
            <w:pPr>
              <w:rPr>
                <w:color w:val="000000"/>
                <w:sz w:val="20"/>
                <w:szCs w:val="20"/>
              </w:rPr>
            </w:pPr>
            <w:r w:rsidRPr="00BC2097">
              <w:rPr>
                <w:sz w:val="20"/>
                <w:szCs w:val="20"/>
              </w:rPr>
              <w:t>–</w:t>
            </w:r>
            <w:r w:rsidRPr="00BC2097">
              <w:rPr>
                <w:color w:val="000000"/>
                <w:sz w:val="20"/>
                <w:szCs w:val="20"/>
              </w:rPr>
              <w:t> расстояние от поверхности почвы до высеянных семян.</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ГЛУБОКАЯ ОБРАБОТКА ПОЧВЫ</w:t>
            </w:r>
          </w:p>
        </w:tc>
        <w:tc>
          <w:tcPr>
            <w:tcW w:w="6640" w:type="dxa"/>
          </w:tcPr>
          <w:p w:rsidR="00F90A11" w:rsidRPr="00BC2097" w:rsidRDefault="00F90A11" w:rsidP="00BC2097">
            <w:pPr>
              <w:shd w:val="clear" w:color="auto" w:fill="FFFFFF"/>
              <w:rPr>
                <w:color w:val="000000"/>
                <w:sz w:val="20"/>
                <w:szCs w:val="20"/>
              </w:rPr>
            </w:pPr>
            <w:r w:rsidRPr="00BC2097">
              <w:rPr>
                <w:sz w:val="20"/>
                <w:szCs w:val="20"/>
              </w:rPr>
              <w:t>–</w:t>
            </w:r>
            <w:r w:rsidRPr="00BC2097">
              <w:rPr>
                <w:sz w:val="20"/>
                <w:szCs w:val="20"/>
                <w:lang w:val="en-US"/>
              </w:rPr>
              <w:t> </w:t>
            </w:r>
            <w:r w:rsidRPr="00BC2097">
              <w:rPr>
                <w:color w:val="000000"/>
                <w:sz w:val="20"/>
                <w:szCs w:val="20"/>
              </w:rPr>
              <w:t>периодическое воздействие почвообрабатывающими орудиями и маш</w:t>
            </w:r>
            <w:r w:rsidRPr="00BC2097">
              <w:rPr>
                <w:color w:val="000000"/>
                <w:sz w:val="20"/>
                <w:szCs w:val="20"/>
              </w:rPr>
              <w:t>и</w:t>
            </w:r>
            <w:r w:rsidRPr="00BC2097">
              <w:rPr>
                <w:color w:val="000000"/>
                <w:sz w:val="20"/>
                <w:szCs w:val="20"/>
              </w:rPr>
              <w:t>нами на почву определенным способом в целях увеличения мощности обр</w:t>
            </w:r>
            <w:r w:rsidRPr="00BC2097">
              <w:rPr>
                <w:color w:val="000000"/>
                <w:sz w:val="20"/>
                <w:szCs w:val="20"/>
              </w:rPr>
              <w:t>а</w:t>
            </w:r>
            <w:r w:rsidRPr="00BC2097">
              <w:rPr>
                <w:color w:val="000000"/>
                <w:sz w:val="20"/>
                <w:szCs w:val="20"/>
              </w:rPr>
              <w:t>батываемого слоя без существенного изменения генетического сложения на глубину 25</w:t>
            </w:r>
            <w:r w:rsidRPr="00BC2097">
              <w:rPr>
                <w:sz w:val="20"/>
                <w:szCs w:val="20"/>
              </w:rPr>
              <w:t>–</w:t>
            </w:r>
            <w:r w:rsidRPr="00BC2097">
              <w:rPr>
                <w:color w:val="000000"/>
                <w:sz w:val="20"/>
                <w:szCs w:val="20"/>
              </w:rPr>
              <w:t>35 см.</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ГНЕЗДОВОЙ ПОСЕВ</w:t>
            </w:r>
          </w:p>
        </w:tc>
        <w:tc>
          <w:tcPr>
            <w:tcW w:w="6640" w:type="dxa"/>
          </w:tcPr>
          <w:p w:rsidR="00F90A11" w:rsidRPr="00BC2097" w:rsidRDefault="00F90A11" w:rsidP="00BC2097">
            <w:pPr>
              <w:rPr>
                <w:color w:val="000000"/>
                <w:sz w:val="20"/>
                <w:szCs w:val="20"/>
              </w:rPr>
            </w:pPr>
            <w:r w:rsidRPr="00BC2097">
              <w:rPr>
                <w:sz w:val="20"/>
                <w:szCs w:val="20"/>
              </w:rPr>
              <w:t>– </w:t>
            </w:r>
            <w:r w:rsidRPr="00BC2097">
              <w:rPr>
                <w:color w:val="000000"/>
                <w:sz w:val="20"/>
                <w:szCs w:val="20"/>
              </w:rPr>
              <w:t>посев с групповым расположением семян.</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ГРЕБНЕВАНИЕ</w:t>
            </w:r>
          </w:p>
        </w:tc>
        <w:tc>
          <w:tcPr>
            <w:tcW w:w="6640" w:type="dxa"/>
          </w:tcPr>
          <w:p w:rsidR="00F90A11" w:rsidRPr="00BC2097" w:rsidRDefault="00F90A11" w:rsidP="00BC2097">
            <w:pPr>
              <w:shd w:val="clear" w:color="auto" w:fill="FFFFFF"/>
              <w:rPr>
                <w:color w:val="000000"/>
                <w:sz w:val="20"/>
                <w:szCs w:val="20"/>
              </w:rPr>
            </w:pPr>
            <w:r w:rsidRPr="00BC2097">
              <w:rPr>
                <w:sz w:val="20"/>
                <w:szCs w:val="20"/>
              </w:rPr>
              <w:t>–</w:t>
            </w:r>
            <w:r w:rsidRPr="00BC2097">
              <w:rPr>
                <w:sz w:val="20"/>
                <w:szCs w:val="20"/>
                <w:lang w:val="en-US"/>
              </w:rPr>
              <w:t> </w:t>
            </w:r>
            <w:r w:rsidRPr="00BC2097">
              <w:rPr>
                <w:color w:val="000000"/>
                <w:sz w:val="20"/>
                <w:szCs w:val="20"/>
              </w:rPr>
              <w:t>обработка почвы, обеспечивающая изменение поверхности поля для лу</w:t>
            </w:r>
            <w:r w:rsidRPr="00BC2097">
              <w:rPr>
                <w:color w:val="000000"/>
                <w:sz w:val="20"/>
                <w:szCs w:val="20"/>
              </w:rPr>
              <w:t>ч</w:t>
            </w:r>
            <w:r w:rsidRPr="00BC2097">
              <w:rPr>
                <w:color w:val="000000"/>
                <w:sz w:val="20"/>
                <w:szCs w:val="20"/>
              </w:rPr>
              <w:t>шего прогревания и более раннего созревания почвы; выполняется рабоч</w:t>
            </w:r>
            <w:r w:rsidRPr="00BC2097">
              <w:rPr>
                <w:color w:val="000000"/>
                <w:sz w:val="20"/>
                <w:szCs w:val="20"/>
              </w:rPr>
              <w:t>и</w:t>
            </w:r>
            <w:r w:rsidRPr="00BC2097">
              <w:rPr>
                <w:color w:val="000000"/>
                <w:sz w:val="20"/>
                <w:szCs w:val="20"/>
              </w:rPr>
              <w:t>ми органами типа окучника.</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ГРЕБНЕВАЯ ВСПАШКА</w:t>
            </w:r>
          </w:p>
        </w:tc>
        <w:tc>
          <w:tcPr>
            <w:tcW w:w="6640" w:type="dxa"/>
          </w:tcPr>
          <w:p w:rsidR="00F90A11" w:rsidRPr="00BC2097" w:rsidRDefault="00F90A11" w:rsidP="00BC2097">
            <w:pPr>
              <w:rPr>
                <w:color w:val="000000"/>
                <w:sz w:val="20"/>
                <w:szCs w:val="20"/>
              </w:rPr>
            </w:pPr>
            <w:r w:rsidRPr="00BC2097">
              <w:rPr>
                <w:sz w:val="20"/>
                <w:szCs w:val="20"/>
              </w:rPr>
              <w:t>–</w:t>
            </w:r>
            <w:r w:rsidRPr="00BC2097">
              <w:rPr>
                <w:color w:val="000000"/>
                <w:sz w:val="20"/>
                <w:szCs w:val="20"/>
              </w:rPr>
              <w:t> вспашка, которая проводится на полях с маломощным пахотным слоем, переувлажняемым с поверхности вследствие низкой водопроницаемости подпахотных горизонтов.</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ГРЕБНЕВОЙ ПОСЕВ</w:t>
            </w:r>
          </w:p>
        </w:tc>
        <w:tc>
          <w:tcPr>
            <w:tcW w:w="6640" w:type="dxa"/>
          </w:tcPr>
          <w:p w:rsidR="00F90A11" w:rsidRPr="00BC2097" w:rsidRDefault="00F90A11" w:rsidP="00BC2097">
            <w:pPr>
              <w:rPr>
                <w:color w:val="000000"/>
                <w:sz w:val="20"/>
                <w:szCs w:val="20"/>
              </w:rPr>
            </w:pPr>
            <w:r w:rsidRPr="00BC2097">
              <w:rPr>
                <w:sz w:val="20"/>
                <w:szCs w:val="20"/>
              </w:rPr>
              <w:t>–</w:t>
            </w:r>
            <w:r w:rsidRPr="00BC2097">
              <w:rPr>
                <w:color w:val="000000"/>
                <w:sz w:val="20"/>
                <w:szCs w:val="20"/>
              </w:rPr>
              <w:t> посев на специально образуемых гребнях.</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ГРЯДОВАНИЕ</w:t>
            </w:r>
          </w:p>
        </w:tc>
        <w:tc>
          <w:tcPr>
            <w:tcW w:w="6640" w:type="dxa"/>
          </w:tcPr>
          <w:p w:rsidR="00F90A11" w:rsidRPr="00BC2097" w:rsidRDefault="00F90A11" w:rsidP="00BC2097">
            <w:pPr>
              <w:rPr>
                <w:color w:val="000000"/>
                <w:sz w:val="20"/>
                <w:szCs w:val="20"/>
              </w:rPr>
            </w:pPr>
            <w:r w:rsidRPr="00BC2097">
              <w:rPr>
                <w:sz w:val="20"/>
                <w:szCs w:val="20"/>
              </w:rPr>
              <w:t xml:space="preserve">– обработка, </w:t>
            </w:r>
            <w:r w:rsidRPr="00BC2097">
              <w:rPr>
                <w:color w:val="000000"/>
                <w:sz w:val="20"/>
                <w:szCs w:val="20"/>
              </w:rPr>
              <w:t>способствующая образованию на поверхности поля гряд, быстрейшему прогреванию и созреванию почвы.</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ГРЯДОВАЯ ВСПАШКА</w:t>
            </w:r>
          </w:p>
        </w:tc>
        <w:tc>
          <w:tcPr>
            <w:tcW w:w="6640" w:type="dxa"/>
          </w:tcPr>
          <w:p w:rsidR="00F90A11" w:rsidRPr="00BC2097" w:rsidRDefault="00F90A11" w:rsidP="00BC2097">
            <w:pPr>
              <w:rPr>
                <w:color w:val="000000"/>
                <w:sz w:val="20"/>
                <w:szCs w:val="20"/>
              </w:rPr>
            </w:pPr>
            <w:r w:rsidRPr="00BC2097">
              <w:rPr>
                <w:sz w:val="20"/>
                <w:szCs w:val="20"/>
              </w:rPr>
              <w:t>– </w:t>
            </w:r>
            <w:r w:rsidRPr="00BC2097">
              <w:rPr>
                <w:color w:val="000000"/>
                <w:sz w:val="20"/>
                <w:szCs w:val="20"/>
              </w:rPr>
              <w:t>вспашка, которая может быть применена для выращивания овощных культур на безуклонных и малоуклонных землях, а также на полях с мелким пахотным слоем почвы под пропашные культуры.</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ГУСТОТА ВСХОДОВ</w:t>
            </w:r>
          </w:p>
        </w:tc>
        <w:tc>
          <w:tcPr>
            <w:tcW w:w="6640" w:type="dxa"/>
          </w:tcPr>
          <w:p w:rsidR="00F90A11" w:rsidRPr="00BC2097" w:rsidRDefault="00F90A11" w:rsidP="00F90A11">
            <w:pPr>
              <w:shd w:val="clear" w:color="auto" w:fill="FFFFFF"/>
              <w:tabs>
                <w:tab w:val="left" w:pos="1166"/>
              </w:tabs>
              <w:rPr>
                <w:color w:val="000000"/>
                <w:sz w:val="20"/>
                <w:szCs w:val="20"/>
              </w:rPr>
            </w:pPr>
            <w:r w:rsidRPr="00BC2097">
              <w:rPr>
                <w:sz w:val="20"/>
                <w:szCs w:val="20"/>
              </w:rPr>
              <w:t>– </w:t>
            </w:r>
            <w:r w:rsidRPr="00BC2097">
              <w:rPr>
                <w:color w:val="000000"/>
                <w:sz w:val="20"/>
                <w:szCs w:val="20"/>
              </w:rPr>
              <w:t>количество растений в фазе полных всходов на 1 м</w:t>
            </w:r>
            <w:r w:rsidRPr="00BC2097">
              <w:rPr>
                <w:color w:val="000000"/>
                <w:sz w:val="20"/>
                <w:szCs w:val="20"/>
                <w:vertAlign w:val="superscript"/>
              </w:rPr>
              <w:t>2</w:t>
            </w:r>
            <w:r w:rsidRPr="00BC2097">
              <w:rPr>
                <w:color w:val="000000"/>
                <w:sz w:val="20"/>
                <w:szCs w:val="20"/>
              </w:rPr>
              <w:t xml:space="preserve"> или 1 м погонный.</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ГУСТОТА СТЕБЛЕСТОЯ</w:t>
            </w:r>
          </w:p>
        </w:tc>
        <w:tc>
          <w:tcPr>
            <w:tcW w:w="6640" w:type="dxa"/>
          </w:tcPr>
          <w:p w:rsidR="00F90A11" w:rsidRPr="00BC2097" w:rsidRDefault="00F90A11" w:rsidP="00BC2097">
            <w:pPr>
              <w:rPr>
                <w:color w:val="000000"/>
                <w:sz w:val="20"/>
                <w:szCs w:val="20"/>
              </w:rPr>
            </w:pPr>
            <w:r w:rsidRPr="00BC2097">
              <w:rPr>
                <w:sz w:val="20"/>
                <w:szCs w:val="20"/>
              </w:rPr>
              <w:t>–</w:t>
            </w:r>
            <w:r w:rsidRPr="00BC2097">
              <w:rPr>
                <w:color w:val="000000"/>
                <w:sz w:val="20"/>
                <w:szCs w:val="20"/>
              </w:rPr>
              <w:t> количество стеблей на 1 м</w:t>
            </w:r>
            <w:r w:rsidRPr="00BC2097">
              <w:rPr>
                <w:color w:val="000000"/>
                <w:sz w:val="20"/>
                <w:szCs w:val="20"/>
                <w:vertAlign w:val="superscript"/>
              </w:rPr>
              <w:t xml:space="preserve">2 </w:t>
            </w:r>
            <w:r w:rsidRPr="00BC2097">
              <w:rPr>
                <w:color w:val="000000"/>
                <w:sz w:val="20"/>
                <w:szCs w:val="20"/>
              </w:rPr>
              <w:t>площади посевов.</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ГУСТОТА СТОЯНИЯ РА</w:t>
            </w:r>
            <w:r w:rsidRPr="00BC2097">
              <w:rPr>
                <w:sz w:val="20"/>
                <w:szCs w:val="20"/>
              </w:rPr>
              <w:t>С</w:t>
            </w:r>
            <w:r w:rsidRPr="00BC2097">
              <w:rPr>
                <w:sz w:val="20"/>
                <w:szCs w:val="20"/>
              </w:rPr>
              <w:t>ТЕНИЙ</w:t>
            </w:r>
          </w:p>
        </w:tc>
        <w:tc>
          <w:tcPr>
            <w:tcW w:w="6640" w:type="dxa"/>
          </w:tcPr>
          <w:p w:rsidR="00F90A11" w:rsidRPr="00BC2097" w:rsidRDefault="00F90A11" w:rsidP="00BC2097">
            <w:pPr>
              <w:rPr>
                <w:color w:val="000000"/>
                <w:sz w:val="20"/>
                <w:szCs w:val="20"/>
              </w:rPr>
            </w:pPr>
            <w:r w:rsidRPr="00BC2097">
              <w:rPr>
                <w:sz w:val="20"/>
                <w:szCs w:val="20"/>
              </w:rPr>
              <w:t>–</w:t>
            </w:r>
            <w:r w:rsidRPr="00BC2097">
              <w:rPr>
                <w:color w:val="000000"/>
                <w:sz w:val="20"/>
                <w:szCs w:val="20"/>
              </w:rPr>
              <w:t> количество растений на 1 м</w:t>
            </w:r>
            <w:r w:rsidRPr="00BC2097">
              <w:rPr>
                <w:color w:val="000000"/>
                <w:sz w:val="20"/>
                <w:szCs w:val="20"/>
                <w:vertAlign w:val="superscript"/>
              </w:rPr>
              <w:t xml:space="preserve">2 </w:t>
            </w:r>
            <w:r w:rsidRPr="00BC2097">
              <w:rPr>
                <w:color w:val="000000"/>
                <w:sz w:val="20"/>
                <w:szCs w:val="20"/>
              </w:rPr>
              <w:t>площади посевов.</w:t>
            </w:r>
          </w:p>
          <w:p w:rsidR="00F90A11" w:rsidRPr="00BC2097" w:rsidRDefault="00F90A11" w:rsidP="00BC2097">
            <w:pPr>
              <w:rPr>
                <w:color w:val="000000"/>
                <w:sz w:val="20"/>
                <w:szCs w:val="20"/>
              </w:rPr>
            </w:pP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ДИСКОВАНИЕ</w:t>
            </w:r>
          </w:p>
        </w:tc>
        <w:tc>
          <w:tcPr>
            <w:tcW w:w="6640" w:type="dxa"/>
          </w:tcPr>
          <w:p w:rsidR="00F90A11" w:rsidRPr="00BC2097" w:rsidRDefault="00F90A11" w:rsidP="00BC2097">
            <w:pPr>
              <w:shd w:val="clear" w:color="auto" w:fill="FFFFFF"/>
              <w:rPr>
                <w:color w:val="000000"/>
                <w:sz w:val="20"/>
                <w:szCs w:val="20"/>
              </w:rPr>
            </w:pPr>
            <w:r w:rsidRPr="00BC2097">
              <w:rPr>
                <w:sz w:val="20"/>
                <w:szCs w:val="20"/>
              </w:rPr>
              <w:t>–</w:t>
            </w:r>
            <w:r w:rsidRPr="00BC2097">
              <w:rPr>
                <w:sz w:val="20"/>
                <w:szCs w:val="20"/>
                <w:lang w:val="en-US"/>
              </w:rPr>
              <w:t> </w:t>
            </w:r>
            <w:r w:rsidRPr="00BC2097">
              <w:rPr>
                <w:color w:val="000000"/>
                <w:sz w:val="20"/>
                <w:szCs w:val="20"/>
              </w:rPr>
              <w:t>прием обработки почвы, обеспечивающий крошение, рыхление, частичное оборачивание и перемешивание почвы, измельчение сорняков.</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ДОВСХОДОВОЕ БОРОН</w:t>
            </w:r>
            <w:r w:rsidRPr="00BC2097">
              <w:rPr>
                <w:sz w:val="20"/>
                <w:szCs w:val="20"/>
              </w:rPr>
              <w:t>О</w:t>
            </w:r>
            <w:r w:rsidRPr="00BC2097">
              <w:rPr>
                <w:sz w:val="20"/>
                <w:szCs w:val="20"/>
              </w:rPr>
              <w:t>ВАНИЕ</w:t>
            </w:r>
          </w:p>
        </w:tc>
        <w:tc>
          <w:tcPr>
            <w:tcW w:w="6640" w:type="dxa"/>
          </w:tcPr>
          <w:p w:rsidR="00F90A11" w:rsidRPr="00BC2097" w:rsidRDefault="00F90A11" w:rsidP="00BC2097">
            <w:pPr>
              <w:rPr>
                <w:color w:val="000000"/>
                <w:sz w:val="20"/>
                <w:szCs w:val="20"/>
              </w:rPr>
            </w:pPr>
            <w:r w:rsidRPr="00BC2097">
              <w:rPr>
                <w:sz w:val="20"/>
                <w:szCs w:val="20"/>
              </w:rPr>
              <w:t>–</w:t>
            </w:r>
            <w:r w:rsidRPr="00BC2097">
              <w:rPr>
                <w:color w:val="000000"/>
                <w:sz w:val="20"/>
                <w:szCs w:val="20"/>
              </w:rPr>
              <w:t xml:space="preserve"> обработка, которую проводят на полях, где высевают крупносеменные культуры для разрушения почвенной корки, уничтожения сорняков, созд</w:t>
            </w:r>
            <w:r w:rsidRPr="00BC2097">
              <w:rPr>
                <w:color w:val="000000"/>
                <w:sz w:val="20"/>
                <w:szCs w:val="20"/>
              </w:rPr>
              <w:t>а</w:t>
            </w:r>
            <w:r w:rsidRPr="00BC2097">
              <w:rPr>
                <w:color w:val="000000"/>
                <w:sz w:val="20"/>
                <w:szCs w:val="20"/>
              </w:rPr>
              <w:t>ния лучших условий для уменьшения испарения влаги из почвы и доступа воздуха к корням молодых растений.</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ЗЯБЛЕВАЯ ОБРАБОТКА ПОЧВЫ</w:t>
            </w:r>
          </w:p>
        </w:tc>
        <w:tc>
          <w:tcPr>
            <w:tcW w:w="6640" w:type="dxa"/>
          </w:tcPr>
          <w:p w:rsidR="00F90A11" w:rsidRPr="00BC2097" w:rsidRDefault="00F90A11" w:rsidP="00BC2097">
            <w:pPr>
              <w:rPr>
                <w:sz w:val="20"/>
                <w:szCs w:val="20"/>
              </w:rPr>
            </w:pPr>
            <w:r w:rsidRPr="00BC2097">
              <w:rPr>
                <w:sz w:val="20"/>
                <w:szCs w:val="20"/>
              </w:rPr>
              <w:t>– о</w:t>
            </w:r>
            <w:r w:rsidRPr="00BC2097">
              <w:rPr>
                <w:spacing w:val="1"/>
                <w:sz w:val="20"/>
                <w:szCs w:val="20"/>
                <w:shd w:val="clear" w:color="auto" w:fill="FFFFFF"/>
              </w:rPr>
              <w:t>сновная обработка почвы, выполняемая в летне-осенний период под п</w:t>
            </w:r>
            <w:r w:rsidRPr="00BC2097">
              <w:rPr>
                <w:spacing w:val="1"/>
                <w:sz w:val="20"/>
                <w:szCs w:val="20"/>
                <w:shd w:val="clear" w:color="auto" w:fill="FFFFFF"/>
              </w:rPr>
              <w:t>о</w:t>
            </w:r>
            <w:r w:rsidRPr="00BC2097">
              <w:rPr>
                <w:spacing w:val="1"/>
                <w:sz w:val="20"/>
                <w:szCs w:val="20"/>
                <w:shd w:val="clear" w:color="auto" w:fill="FFFFFF"/>
              </w:rPr>
              <w:t>сев или посадку сельскохозяйственных культур в следующем году</w:t>
            </w:r>
            <w:r w:rsidRPr="00BC2097">
              <w:rPr>
                <w:sz w:val="20"/>
                <w:szCs w:val="20"/>
              </w:rPr>
              <w:t>.</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КВАДРАТНО-ГНЕЗДОВОЙ ПОСЕВ</w:t>
            </w:r>
          </w:p>
        </w:tc>
        <w:tc>
          <w:tcPr>
            <w:tcW w:w="6640" w:type="dxa"/>
          </w:tcPr>
          <w:p w:rsidR="00F90A11" w:rsidRPr="00BC2097" w:rsidRDefault="00F90A11" w:rsidP="00BC2097">
            <w:pPr>
              <w:rPr>
                <w:color w:val="000000"/>
                <w:sz w:val="20"/>
                <w:szCs w:val="20"/>
              </w:rPr>
            </w:pPr>
            <w:r w:rsidRPr="00BC2097">
              <w:rPr>
                <w:sz w:val="20"/>
                <w:szCs w:val="20"/>
              </w:rPr>
              <w:t>–</w:t>
            </w:r>
            <w:r w:rsidRPr="00BC2097">
              <w:rPr>
                <w:color w:val="000000"/>
                <w:sz w:val="20"/>
                <w:szCs w:val="20"/>
              </w:rPr>
              <w:t> размещение семян или посадочного материала группами (гнездами) по углам квадрата.</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КВАДРАТНЫЙ ПОСЕВ</w:t>
            </w:r>
          </w:p>
        </w:tc>
        <w:tc>
          <w:tcPr>
            <w:tcW w:w="6640" w:type="dxa"/>
          </w:tcPr>
          <w:p w:rsidR="00F90A11" w:rsidRPr="00BC2097" w:rsidRDefault="00F90A11" w:rsidP="00BC2097">
            <w:pPr>
              <w:rPr>
                <w:color w:val="000000"/>
                <w:sz w:val="20"/>
                <w:szCs w:val="20"/>
              </w:rPr>
            </w:pPr>
            <w:r w:rsidRPr="00BC2097">
              <w:rPr>
                <w:sz w:val="20"/>
                <w:szCs w:val="20"/>
              </w:rPr>
              <w:t>– </w:t>
            </w:r>
            <w:r w:rsidRPr="00BC2097">
              <w:rPr>
                <w:color w:val="000000"/>
                <w:sz w:val="20"/>
                <w:szCs w:val="20"/>
              </w:rPr>
              <w:t xml:space="preserve">посев (посадка) с одиночным расположением семян по углам квадрата. </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КОМБИНИРОВАННАЯ А</w:t>
            </w:r>
            <w:r w:rsidRPr="00BC2097">
              <w:rPr>
                <w:sz w:val="20"/>
                <w:szCs w:val="20"/>
              </w:rPr>
              <w:t>Г</w:t>
            </w:r>
            <w:r w:rsidRPr="00BC2097">
              <w:rPr>
                <w:sz w:val="20"/>
                <w:szCs w:val="20"/>
              </w:rPr>
              <w:t>РЕГАТНАЯ ОБРАБОТКА ПОЧВЫ</w:t>
            </w:r>
          </w:p>
        </w:tc>
        <w:tc>
          <w:tcPr>
            <w:tcW w:w="6640" w:type="dxa"/>
          </w:tcPr>
          <w:p w:rsidR="00F90A11" w:rsidRPr="00BC2097" w:rsidRDefault="00F90A11" w:rsidP="00BC2097">
            <w:pPr>
              <w:pStyle w:val="af"/>
              <w:jc w:val="left"/>
              <w:rPr>
                <w:b w:val="0"/>
                <w:color w:val="000000"/>
              </w:rPr>
            </w:pPr>
            <w:r w:rsidRPr="00BC2097">
              <w:t>–</w:t>
            </w:r>
            <w:r w:rsidRPr="00BC2097">
              <w:rPr>
                <w:b w:val="0"/>
              </w:rPr>
              <w:t> </w:t>
            </w:r>
            <w:r w:rsidRPr="00BC2097">
              <w:rPr>
                <w:b w:val="0"/>
                <w:color w:val="000000"/>
              </w:rPr>
              <w:t>комплекс приемов, способствующий совмещению нескольких технолог</w:t>
            </w:r>
            <w:r w:rsidRPr="00BC2097">
              <w:rPr>
                <w:b w:val="0"/>
                <w:color w:val="000000"/>
              </w:rPr>
              <w:t>и</w:t>
            </w:r>
            <w:r w:rsidRPr="00BC2097">
              <w:rPr>
                <w:b w:val="0"/>
                <w:color w:val="000000"/>
              </w:rPr>
              <w:t>ческих операций обработки почвы (крошение, рыхление, выравнивание, уплотнение).</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КОМБИНИРОВАННАЯ О</w:t>
            </w:r>
            <w:r w:rsidRPr="00BC2097">
              <w:rPr>
                <w:sz w:val="20"/>
                <w:szCs w:val="20"/>
              </w:rPr>
              <w:t>Б</w:t>
            </w:r>
            <w:r w:rsidRPr="00BC2097">
              <w:rPr>
                <w:sz w:val="20"/>
                <w:szCs w:val="20"/>
              </w:rPr>
              <w:t>РАБОТКА</w:t>
            </w:r>
          </w:p>
        </w:tc>
        <w:tc>
          <w:tcPr>
            <w:tcW w:w="6640" w:type="dxa"/>
          </w:tcPr>
          <w:p w:rsidR="00F90A11" w:rsidRPr="00BC2097" w:rsidRDefault="00F90A11" w:rsidP="00BC2097">
            <w:pPr>
              <w:shd w:val="clear" w:color="auto" w:fill="FFFFFF"/>
              <w:rPr>
                <w:color w:val="000000"/>
                <w:sz w:val="20"/>
                <w:szCs w:val="20"/>
              </w:rPr>
            </w:pPr>
            <w:r w:rsidRPr="00BC2097">
              <w:rPr>
                <w:sz w:val="20"/>
                <w:szCs w:val="20"/>
              </w:rPr>
              <w:t>– </w:t>
            </w:r>
            <w:r w:rsidRPr="00BC2097">
              <w:rPr>
                <w:color w:val="000000"/>
                <w:sz w:val="20"/>
                <w:szCs w:val="20"/>
              </w:rPr>
              <w:t>различные сочетания по горизонтам и слоям почвы, а также срокам ос</w:t>
            </w:r>
            <w:r w:rsidRPr="00BC2097">
              <w:rPr>
                <w:color w:val="000000"/>
                <w:sz w:val="20"/>
                <w:szCs w:val="20"/>
              </w:rPr>
              <w:t>у</w:t>
            </w:r>
            <w:r w:rsidRPr="00BC2097">
              <w:rPr>
                <w:color w:val="000000"/>
                <w:sz w:val="20"/>
                <w:szCs w:val="20"/>
              </w:rPr>
              <w:t>ществления отвального, безотвальног</w:t>
            </w:r>
            <w:r w:rsidRPr="00BC2097">
              <w:rPr>
                <w:color w:val="000000"/>
                <w:sz w:val="20"/>
                <w:szCs w:val="20"/>
                <w:lang w:val="en-US"/>
              </w:rPr>
              <w:t>o</w:t>
            </w:r>
            <w:r w:rsidRPr="00BC2097">
              <w:rPr>
                <w:color w:val="000000"/>
                <w:sz w:val="20"/>
                <w:szCs w:val="20"/>
              </w:rPr>
              <w:t xml:space="preserve"> и роторного способов обработки.</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КОНТУРНАЯ ВСПАШКА</w:t>
            </w:r>
          </w:p>
        </w:tc>
        <w:tc>
          <w:tcPr>
            <w:tcW w:w="6640" w:type="dxa"/>
          </w:tcPr>
          <w:p w:rsidR="00F90A11" w:rsidRPr="00BC2097" w:rsidRDefault="00F90A11" w:rsidP="00BC2097">
            <w:pPr>
              <w:shd w:val="clear" w:color="auto" w:fill="FFFFFF"/>
              <w:rPr>
                <w:color w:val="000000"/>
                <w:sz w:val="20"/>
                <w:szCs w:val="20"/>
              </w:rPr>
            </w:pPr>
            <w:r w:rsidRPr="00BC2097">
              <w:rPr>
                <w:sz w:val="20"/>
                <w:szCs w:val="20"/>
              </w:rPr>
              <w:t>–</w:t>
            </w:r>
            <w:r w:rsidRPr="00BC2097">
              <w:rPr>
                <w:sz w:val="20"/>
                <w:szCs w:val="20"/>
                <w:lang w:val="en-US"/>
              </w:rPr>
              <w:t> </w:t>
            </w:r>
            <w:r w:rsidRPr="00BC2097">
              <w:rPr>
                <w:color w:val="000000"/>
                <w:sz w:val="20"/>
                <w:szCs w:val="20"/>
              </w:rPr>
              <w:t>вспашка сложных склонов в нап</w:t>
            </w:r>
            <w:r w:rsidRPr="00BC2097">
              <w:rPr>
                <w:color w:val="000000"/>
                <w:sz w:val="20"/>
                <w:szCs w:val="20"/>
              </w:rPr>
              <w:softHyphen/>
              <w:t>равлении, близком к горизонталям мес</w:t>
            </w:r>
            <w:r w:rsidRPr="00BC2097">
              <w:rPr>
                <w:color w:val="000000"/>
                <w:sz w:val="20"/>
                <w:szCs w:val="20"/>
              </w:rPr>
              <w:t>т</w:t>
            </w:r>
            <w:r w:rsidRPr="00BC2097">
              <w:rPr>
                <w:color w:val="000000"/>
                <w:sz w:val="20"/>
                <w:szCs w:val="20"/>
              </w:rPr>
              <w:t>ности.</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КРОТОВАНИЕ</w:t>
            </w:r>
          </w:p>
        </w:tc>
        <w:tc>
          <w:tcPr>
            <w:tcW w:w="6640" w:type="dxa"/>
          </w:tcPr>
          <w:p w:rsidR="00F90A11" w:rsidRPr="00BC2097" w:rsidRDefault="00F90A11" w:rsidP="00BC2097">
            <w:pPr>
              <w:shd w:val="clear" w:color="auto" w:fill="FFFFFF"/>
              <w:rPr>
                <w:color w:val="000000"/>
                <w:sz w:val="20"/>
                <w:szCs w:val="20"/>
              </w:rPr>
            </w:pPr>
            <w:r w:rsidRPr="00BC2097">
              <w:rPr>
                <w:sz w:val="20"/>
                <w:szCs w:val="20"/>
              </w:rPr>
              <w:t>–</w:t>
            </w:r>
            <w:r w:rsidRPr="00BC2097">
              <w:rPr>
                <w:color w:val="000000"/>
                <w:sz w:val="20"/>
                <w:szCs w:val="20"/>
              </w:rPr>
              <w:t> прием обработки, обеспечивающий образование в почве горизонтальных дрен, кротовин.</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КРОШЕНИЕ ПОЧВЫ</w:t>
            </w:r>
          </w:p>
        </w:tc>
        <w:tc>
          <w:tcPr>
            <w:tcW w:w="6640" w:type="dxa"/>
          </w:tcPr>
          <w:p w:rsidR="00F90A11" w:rsidRPr="00BC2097" w:rsidRDefault="00F90A11" w:rsidP="00BC2097">
            <w:pPr>
              <w:shd w:val="clear" w:color="auto" w:fill="FFFFFF"/>
              <w:rPr>
                <w:color w:val="000000"/>
                <w:sz w:val="20"/>
                <w:szCs w:val="20"/>
              </w:rPr>
            </w:pPr>
            <w:r w:rsidRPr="00BC2097">
              <w:rPr>
                <w:sz w:val="20"/>
                <w:szCs w:val="20"/>
              </w:rPr>
              <w:t>–</w:t>
            </w:r>
            <w:r w:rsidRPr="00BC2097">
              <w:rPr>
                <w:sz w:val="20"/>
                <w:szCs w:val="20"/>
                <w:lang w:val="en-US"/>
              </w:rPr>
              <w:t> </w:t>
            </w:r>
            <w:r w:rsidRPr="00BC2097">
              <w:rPr>
                <w:color w:val="000000"/>
                <w:sz w:val="20"/>
                <w:szCs w:val="20"/>
              </w:rPr>
              <w:t>уменьшение размеров почвенных структурных отдельностей.</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КУЛЬТИВАЦИЯ</w:t>
            </w:r>
          </w:p>
        </w:tc>
        <w:tc>
          <w:tcPr>
            <w:tcW w:w="6640" w:type="dxa"/>
          </w:tcPr>
          <w:p w:rsidR="00F90A11" w:rsidRPr="00BC2097" w:rsidRDefault="00F90A11" w:rsidP="00BC2097">
            <w:pPr>
              <w:shd w:val="clear" w:color="auto" w:fill="FFFFFF"/>
              <w:rPr>
                <w:color w:val="000000"/>
                <w:sz w:val="20"/>
                <w:szCs w:val="20"/>
              </w:rPr>
            </w:pPr>
            <w:r w:rsidRPr="00BC2097">
              <w:rPr>
                <w:sz w:val="20"/>
                <w:szCs w:val="20"/>
              </w:rPr>
              <w:t>–</w:t>
            </w:r>
            <w:r w:rsidRPr="00BC2097">
              <w:rPr>
                <w:sz w:val="20"/>
                <w:szCs w:val="20"/>
                <w:lang w:val="en-US"/>
              </w:rPr>
              <w:t> </w:t>
            </w:r>
            <w:r w:rsidRPr="00BC2097">
              <w:rPr>
                <w:color w:val="000000"/>
                <w:sz w:val="20"/>
                <w:szCs w:val="20"/>
              </w:rPr>
              <w:t>крошение, рыхление, перемешивание почвы, подрезание подземных орг</w:t>
            </w:r>
            <w:r w:rsidRPr="00BC2097">
              <w:rPr>
                <w:color w:val="000000"/>
                <w:sz w:val="20"/>
                <w:szCs w:val="20"/>
              </w:rPr>
              <w:t>а</w:t>
            </w:r>
            <w:r w:rsidRPr="00BC2097">
              <w:rPr>
                <w:color w:val="000000"/>
                <w:sz w:val="20"/>
                <w:szCs w:val="20"/>
              </w:rPr>
              <w:t>нов сорняков.</w:t>
            </w:r>
          </w:p>
        </w:tc>
      </w:tr>
    </w:tbl>
    <w:p w:rsidR="0088679C" w:rsidRDefault="0088679C" w:rsidP="0088679C">
      <w:pPr>
        <w:jc w:val="right"/>
      </w:pPr>
      <w:r>
        <w:lastRenderedPageBreak/>
        <w:t>Продолжение табл. 29</w:t>
      </w:r>
    </w:p>
    <w:p w:rsidR="0088679C" w:rsidRDefault="0088679C" w:rsidP="0088679C">
      <w:pPr>
        <w:jc w:val="right"/>
      </w:pPr>
    </w:p>
    <w:tbl>
      <w:tblPr>
        <w:tblW w:w="9314" w:type="dxa"/>
        <w:jc w:val="center"/>
        <w:tblInd w:w="-1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74"/>
        <w:gridCol w:w="6640"/>
      </w:tblGrid>
      <w:tr w:rsidR="0088679C" w:rsidRPr="00BC2097" w:rsidTr="00747BC9">
        <w:trPr>
          <w:jc w:val="center"/>
        </w:trPr>
        <w:tc>
          <w:tcPr>
            <w:tcW w:w="2674" w:type="dxa"/>
            <w:tcBorders>
              <w:top w:val="single" w:sz="4" w:space="0" w:color="auto"/>
              <w:left w:val="single" w:sz="4" w:space="0" w:color="auto"/>
              <w:bottom w:val="single" w:sz="4" w:space="0" w:color="auto"/>
              <w:right w:val="single" w:sz="4" w:space="0" w:color="auto"/>
            </w:tcBorders>
          </w:tcPr>
          <w:p w:rsidR="0088679C" w:rsidRDefault="0088679C" w:rsidP="00747BC9">
            <w:pPr>
              <w:jc w:val="center"/>
              <w:rPr>
                <w:sz w:val="20"/>
                <w:szCs w:val="20"/>
              </w:rPr>
            </w:pPr>
            <w:r>
              <w:rPr>
                <w:sz w:val="20"/>
                <w:szCs w:val="20"/>
              </w:rPr>
              <w:t>1</w:t>
            </w:r>
          </w:p>
        </w:tc>
        <w:tc>
          <w:tcPr>
            <w:tcW w:w="6640" w:type="dxa"/>
            <w:tcBorders>
              <w:top w:val="single" w:sz="4" w:space="0" w:color="auto"/>
              <w:left w:val="single" w:sz="4" w:space="0" w:color="auto"/>
              <w:bottom w:val="single" w:sz="4" w:space="0" w:color="auto"/>
              <w:right w:val="single" w:sz="4" w:space="0" w:color="auto"/>
            </w:tcBorders>
          </w:tcPr>
          <w:p w:rsidR="0088679C" w:rsidRPr="00F90A11" w:rsidRDefault="0088679C" w:rsidP="00747BC9">
            <w:pPr>
              <w:shd w:val="clear" w:color="auto" w:fill="FFFFFF"/>
              <w:jc w:val="center"/>
              <w:rPr>
                <w:sz w:val="20"/>
                <w:szCs w:val="20"/>
              </w:rPr>
            </w:pPr>
            <w:r w:rsidRPr="00F90A11">
              <w:rPr>
                <w:sz w:val="20"/>
                <w:szCs w:val="20"/>
              </w:rPr>
              <w:t>2</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КУЛЬТУРНАЯ ВСПАШКА</w:t>
            </w:r>
          </w:p>
        </w:tc>
        <w:tc>
          <w:tcPr>
            <w:tcW w:w="6640" w:type="dxa"/>
          </w:tcPr>
          <w:p w:rsidR="00F90A11" w:rsidRPr="00BC2097" w:rsidRDefault="00F90A11" w:rsidP="00BC2097">
            <w:pPr>
              <w:rPr>
                <w:color w:val="000000"/>
                <w:sz w:val="20"/>
                <w:szCs w:val="20"/>
              </w:rPr>
            </w:pPr>
            <w:r w:rsidRPr="00BC2097">
              <w:rPr>
                <w:sz w:val="20"/>
                <w:szCs w:val="20"/>
              </w:rPr>
              <w:t>–</w:t>
            </w:r>
            <w:r w:rsidRPr="00BC2097">
              <w:rPr>
                <w:color w:val="000000"/>
                <w:sz w:val="20"/>
                <w:szCs w:val="20"/>
              </w:rPr>
              <w:t> вспашка плугом с предплужником или углоснимом.</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ЛЕНТОЧНЫЙ ПОСЕВ</w:t>
            </w:r>
          </w:p>
        </w:tc>
        <w:tc>
          <w:tcPr>
            <w:tcW w:w="6640" w:type="dxa"/>
          </w:tcPr>
          <w:p w:rsidR="00F90A11" w:rsidRPr="00BC2097" w:rsidRDefault="00F90A11" w:rsidP="00BC2097">
            <w:pPr>
              <w:rPr>
                <w:color w:val="000000"/>
                <w:sz w:val="20"/>
                <w:szCs w:val="20"/>
              </w:rPr>
            </w:pPr>
            <w:r w:rsidRPr="00BC2097">
              <w:rPr>
                <w:sz w:val="20"/>
                <w:szCs w:val="20"/>
              </w:rPr>
              <w:t>–</w:t>
            </w:r>
            <w:r w:rsidRPr="00BC2097">
              <w:rPr>
                <w:color w:val="000000"/>
                <w:sz w:val="20"/>
                <w:szCs w:val="20"/>
              </w:rPr>
              <w:t> совмещение узкорядного или обыч</w:t>
            </w:r>
            <w:r w:rsidRPr="00BC2097">
              <w:rPr>
                <w:color w:val="000000"/>
                <w:sz w:val="20"/>
                <w:szCs w:val="20"/>
              </w:rPr>
              <w:softHyphen/>
              <w:t>ного рядового в несколько рядков (строчек), образующих ленту, с широ</w:t>
            </w:r>
            <w:r w:rsidRPr="00BC2097">
              <w:rPr>
                <w:color w:val="000000"/>
                <w:sz w:val="20"/>
                <w:szCs w:val="20"/>
              </w:rPr>
              <w:softHyphen/>
              <w:t>корядным.</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ЛИПКОСТЬ</w:t>
            </w:r>
          </w:p>
        </w:tc>
        <w:tc>
          <w:tcPr>
            <w:tcW w:w="6640" w:type="dxa"/>
          </w:tcPr>
          <w:p w:rsidR="00F90A11" w:rsidRPr="00BC2097" w:rsidRDefault="00F90A11" w:rsidP="00BC2097">
            <w:pPr>
              <w:rPr>
                <w:color w:val="000000"/>
                <w:sz w:val="20"/>
                <w:szCs w:val="20"/>
              </w:rPr>
            </w:pPr>
            <w:r w:rsidRPr="00BC2097">
              <w:rPr>
                <w:sz w:val="20"/>
                <w:szCs w:val="20"/>
              </w:rPr>
              <w:t>–</w:t>
            </w:r>
            <w:r w:rsidRPr="00BC2097">
              <w:rPr>
                <w:sz w:val="20"/>
                <w:szCs w:val="20"/>
                <w:lang w:val="en-US"/>
              </w:rPr>
              <w:t> </w:t>
            </w:r>
            <w:r w:rsidRPr="00BC2097">
              <w:rPr>
                <w:color w:val="000000"/>
                <w:sz w:val="20"/>
                <w:szCs w:val="20"/>
              </w:rPr>
              <w:t>способность влажной почвы при</w:t>
            </w:r>
            <w:r w:rsidRPr="00BC2097">
              <w:rPr>
                <w:color w:val="000000"/>
                <w:sz w:val="20"/>
                <w:szCs w:val="20"/>
              </w:rPr>
              <w:softHyphen/>
              <w:t>липать к соприкасающимся с нею пре</w:t>
            </w:r>
            <w:r w:rsidRPr="00BC2097">
              <w:rPr>
                <w:color w:val="000000"/>
                <w:sz w:val="20"/>
                <w:szCs w:val="20"/>
              </w:rPr>
              <w:t>д</w:t>
            </w:r>
            <w:r w:rsidRPr="00BC2097">
              <w:rPr>
                <w:color w:val="000000"/>
                <w:sz w:val="20"/>
                <w:szCs w:val="20"/>
              </w:rPr>
              <w:t>метам.</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ЛУНКОВАНИЕ</w:t>
            </w:r>
          </w:p>
        </w:tc>
        <w:tc>
          <w:tcPr>
            <w:tcW w:w="6640" w:type="dxa"/>
          </w:tcPr>
          <w:p w:rsidR="00F90A11" w:rsidRPr="00BC2097" w:rsidRDefault="00F90A11" w:rsidP="00BC2097">
            <w:pPr>
              <w:rPr>
                <w:color w:val="000000"/>
                <w:sz w:val="20"/>
                <w:szCs w:val="20"/>
              </w:rPr>
            </w:pPr>
            <w:r w:rsidRPr="00BC2097">
              <w:rPr>
                <w:sz w:val="20"/>
                <w:szCs w:val="20"/>
              </w:rPr>
              <w:t>– </w:t>
            </w:r>
            <w:r w:rsidRPr="00BC2097">
              <w:rPr>
                <w:color w:val="000000"/>
                <w:sz w:val="20"/>
                <w:szCs w:val="20"/>
              </w:rPr>
              <w:t>образование замкнутых углублений почвы дисковыми лункообразоват</w:t>
            </w:r>
            <w:r w:rsidRPr="00BC2097">
              <w:rPr>
                <w:color w:val="000000"/>
                <w:sz w:val="20"/>
                <w:szCs w:val="20"/>
              </w:rPr>
              <w:t>е</w:t>
            </w:r>
            <w:r w:rsidRPr="00BC2097">
              <w:rPr>
                <w:color w:val="000000"/>
                <w:sz w:val="20"/>
                <w:szCs w:val="20"/>
              </w:rPr>
              <w:t>лями для задержания талых и ливневых вод на почвах, подверженных во</w:t>
            </w:r>
            <w:r w:rsidRPr="00BC2097">
              <w:rPr>
                <w:color w:val="000000"/>
                <w:sz w:val="20"/>
                <w:szCs w:val="20"/>
              </w:rPr>
              <w:t>д</w:t>
            </w:r>
            <w:r w:rsidRPr="00BC2097">
              <w:rPr>
                <w:color w:val="000000"/>
                <w:sz w:val="20"/>
                <w:szCs w:val="20"/>
              </w:rPr>
              <w:t>ной эрозии.</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ЛУЩЕНИЕ СТЕРНИ</w:t>
            </w:r>
          </w:p>
        </w:tc>
        <w:tc>
          <w:tcPr>
            <w:tcW w:w="6640" w:type="dxa"/>
          </w:tcPr>
          <w:p w:rsidR="00F90A11" w:rsidRPr="00BC2097" w:rsidRDefault="00F90A11" w:rsidP="00BC2097">
            <w:pPr>
              <w:shd w:val="clear" w:color="auto" w:fill="FFFFFF"/>
              <w:rPr>
                <w:color w:val="000000"/>
                <w:sz w:val="20"/>
                <w:szCs w:val="20"/>
              </w:rPr>
            </w:pPr>
            <w:r w:rsidRPr="00BC2097">
              <w:rPr>
                <w:sz w:val="20"/>
                <w:szCs w:val="20"/>
              </w:rPr>
              <w:t>–</w:t>
            </w:r>
            <w:r w:rsidRPr="00BC2097">
              <w:rPr>
                <w:color w:val="000000"/>
                <w:sz w:val="20"/>
                <w:szCs w:val="20"/>
              </w:rPr>
              <w:t> прием обработки почвы после уборки зерновых культур, обеспечивающий крошение, рыхление, частичное перемешивание и оборачивание почвы, и</w:t>
            </w:r>
            <w:r w:rsidRPr="00BC2097">
              <w:rPr>
                <w:color w:val="000000"/>
                <w:sz w:val="20"/>
                <w:szCs w:val="20"/>
              </w:rPr>
              <w:t>з</w:t>
            </w:r>
            <w:r w:rsidRPr="00BC2097">
              <w:rPr>
                <w:color w:val="000000"/>
                <w:sz w:val="20"/>
                <w:szCs w:val="20"/>
              </w:rPr>
              <w:t>мельчение подземных и заделку надземных органов растений, семян сорн</w:t>
            </w:r>
            <w:r w:rsidRPr="00BC2097">
              <w:rPr>
                <w:color w:val="000000"/>
                <w:sz w:val="20"/>
                <w:szCs w:val="20"/>
              </w:rPr>
              <w:t>я</w:t>
            </w:r>
            <w:r w:rsidRPr="00BC2097">
              <w:rPr>
                <w:color w:val="000000"/>
                <w:sz w:val="20"/>
                <w:szCs w:val="20"/>
              </w:rPr>
              <w:t>ков, возбудителей болезней и вредителей культурных растений отвальными или дисковыми лущильниками.</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МАЛОВАНИЕ ПОЧВЫ</w:t>
            </w:r>
          </w:p>
        </w:tc>
        <w:tc>
          <w:tcPr>
            <w:tcW w:w="6640" w:type="dxa"/>
          </w:tcPr>
          <w:p w:rsidR="00F90A11" w:rsidRPr="00BC2097" w:rsidRDefault="00F90A11" w:rsidP="00BC2097">
            <w:pPr>
              <w:shd w:val="clear" w:color="auto" w:fill="FFFFFF"/>
              <w:rPr>
                <w:sz w:val="20"/>
                <w:szCs w:val="20"/>
              </w:rPr>
            </w:pPr>
            <w:r w:rsidRPr="00BC2097">
              <w:rPr>
                <w:sz w:val="20"/>
                <w:szCs w:val="20"/>
              </w:rPr>
              <w:t>– обработка почвы малой, обеспечивающая выравнивание поверхности, уплотнение верхнего слоя на орошаемых участках.</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МИНИМАЛЬНАЯ ОБР</w:t>
            </w:r>
            <w:r w:rsidRPr="00BC2097">
              <w:rPr>
                <w:sz w:val="20"/>
                <w:szCs w:val="20"/>
              </w:rPr>
              <w:t>А</w:t>
            </w:r>
            <w:r w:rsidRPr="00BC2097">
              <w:rPr>
                <w:sz w:val="20"/>
                <w:szCs w:val="20"/>
              </w:rPr>
              <w:t>БОТКА ПОЧВЫ</w:t>
            </w:r>
          </w:p>
        </w:tc>
        <w:tc>
          <w:tcPr>
            <w:tcW w:w="6640" w:type="dxa"/>
          </w:tcPr>
          <w:p w:rsidR="00F90A11" w:rsidRPr="00BC2097" w:rsidRDefault="00F90A11" w:rsidP="00BC2097">
            <w:pPr>
              <w:rPr>
                <w:color w:val="000000"/>
                <w:sz w:val="20"/>
                <w:szCs w:val="20"/>
              </w:rPr>
            </w:pPr>
            <w:r w:rsidRPr="00BC2097">
              <w:rPr>
                <w:sz w:val="20"/>
                <w:szCs w:val="20"/>
              </w:rPr>
              <w:t>–</w:t>
            </w:r>
            <w:r w:rsidRPr="00BC2097">
              <w:rPr>
                <w:sz w:val="20"/>
                <w:szCs w:val="20"/>
                <w:lang w:val="en-US"/>
              </w:rPr>
              <w:t> </w:t>
            </w:r>
            <w:r w:rsidRPr="00BC2097">
              <w:rPr>
                <w:color w:val="000000"/>
                <w:sz w:val="20"/>
                <w:szCs w:val="20"/>
              </w:rPr>
              <w:t>научно обоснованная обработка, обеспечивающая снижение энергетич</w:t>
            </w:r>
            <w:r w:rsidRPr="00BC2097">
              <w:rPr>
                <w:color w:val="000000"/>
                <w:sz w:val="20"/>
                <w:szCs w:val="20"/>
              </w:rPr>
              <w:t>е</w:t>
            </w:r>
            <w:r w:rsidRPr="00BC2097">
              <w:rPr>
                <w:color w:val="000000"/>
                <w:sz w:val="20"/>
                <w:szCs w:val="20"/>
              </w:rPr>
              <w:t>ских затрат путем уменьшения числа и глубины обработок, совмещения операций в одном рабочем процессе или уменьшения обрабатываемой п</w:t>
            </w:r>
            <w:r w:rsidRPr="00BC2097">
              <w:rPr>
                <w:color w:val="000000"/>
                <w:sz w:val="20"/>
                <w:szCs w:val="20"/>
              </w:rPr>
              <w:t>о</w:t>
            </w:r>
            <w:r w:rsidRPr="00BC2097">
              <w:rPr>
                <w:color w:val="000000"/>
                <w:sz w:val="20"/>
                <w:szCs w:val="20"/>
              </w:rPr>
              <w:t>верхности поля и применения при необходимости гербицидов.</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МЕЛИОРАТИВНАЯ ВСПАШКА</w:t>
            </w:r>
          </w:p>
        </w:tc>
        <w:tc>
          <w:tcPr>
            <w:tcW w:w="6640" w:type="dxa"/>
          </w:tcPr>
          <w:p w:rsidR="00F90A11" w:rsidRPr="00BC2097" w:rsidRDefault="00F90A11" w:rsidP="00BC2097">
            <w:pPr>
              <w:shd w:val="clear" w:color="auto" w:fill="FFFFFF"/>
              <w:rPr>
                <w:color w:val="000000"/>
                <w:sz w:val="20"/>
                <w:szCs w:val="20"/>
              </w:rPr>
            </w:pPr>
            <w:r w:rsidRPr="00BC2097">
              <w:rPr>
                <w:sz w:val="20"/>
                <w:szCs w:val="20"/>
              </w:rPr>
              <w:t>–</w:t>
            </w:r>
            <w:r w:rsidRPr="00BC2097">
              <w:rPr>
                <w:color w:val="000000"/>
                <w:sz w:val="20"/>
                <w:szCs w:val="20"/>
              </w:rPr>
              <w:t xml:space="preserve"> глубокая вспашка специальными плугами для улучшения свойств почвы.</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МУЛЬЧИРУЮЩАЯ ОБР</w:t>
            </w:r>
            <w:r w:rsidRPr="00BC2097">
              <w:rPr>
                <w:sz w:val="20"/>
                <w:szCs w:val="20"/>
              </w:rPr>
              <w:t>А</w:t>
            </w:r>
            <w:r w:rsidRPr="00BC2097">
              <w:rPr>
                <w:sz w:val="20"/>
                <w:szCs w:val="20"/>
              </w:rPr>
              <w:t>БОТКА ПОЧВЫ</w:t>
            </w:r>
          </w:p>
        </w:tc>
        <w:tc>
          <w:tcPr>
            <w:tcW w:w="6640" w:type="dxa"/>
          </w:tcPr>
          <w:p w:rsidR="00F90A11" w:rsidRPr="00BC2097" w:rsidRDefault="00F90A11" w:rsidP="00BC2097">
            <w:pPr>
              <w:rPr>
                <w:color w:val="000000"/>
                <w:sz w:val="20"/>
                <w:szCs w:val="20"/>
              </w:rPr>
            </w:pPr>
            <w:r w:rsidRPr="00BC2097">
              <w:rPr>
                <w:sz w:val="20"/>
                <w:szCs w:val="20"/>
              </w:rPr>
              <w:t>–</w:t>
            </w:r>
            <w:r w:rsidRPr="00BC2097">
              <w:rPr>
                <w:sz w:val="20"/>
                <w:szCs w:val="20"/>
                <w:lang w:val="en-US"/>
              </w:rPr>
              <w:t> </w:t>
            </w:r>
            <w:r w:rsidRPr="00BC2097">
              <w:rPr>
                <w:color w:val="000000"/>
                <w:sz w:val="20"/>
                <w:szCs w:val="20"/>
              </w:rPr>
              <w:t>сочетание приемов механической обработки почвы с покрытием ее по</w:t>
            </w:r>
            <w:r w:rsidRPr="00BC2097">
              <w:rPr>
                <w:color w:val="000000"/>
                <w:sz w:val="20"/>
                <w:szCs w:val="20"/>
              </w:rPr>
              <w:softHyphen/>
              <w:t>верхности растительными остатками возделываемой культуры.</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НОРМА ВЫСЕВА</w:t>
            </w:r>
          </w:p>
        </w:tc>
        <w:tc>
          <w:tcPr>
            <w:tcW w:w="6640" w:type="dxa"/>
          </w:tcPr>
          <w:p w:rsidR="00F90A11" w:rsidRPr="00BC2097" w:rsidRDefault="00F90A11" w:rsidP="00BC2097">
            <w:pPr>
              <w:rPr>
                <w:color w:val="000000"/>
                <w:sz w:val="20"/>
                <w:szCs w:val="20"/>
              </w:rPr>
            </w:pPr>
            <w:r w:rsidRPr="00BC2097">
              <w:rPr>
                <w:sz w:val="20"/>
                <w:szCs w:val="20"/>
              </w:rPr>
              <w:t>–</w:t>
            </w:r>
            <w:r w:rsidRPr="00BC2097">
              <w:rPr>
                <w:sz w:val="20"/>
                <w:szCs w:val="20"/>
                <w:lang w:val="en-US"/>
              </w:rPr>
              <w:t> </w:t>
            </w:r>
            <w:r w:rsidRPr="00BC2097">
              <w:rPr>
                <w:color w:val="000000"/>
                <w:sz w:val="20"/>
                <w:szCs w:val="20"/>
              </w:rPr>
              <w:t>количество или масса высеваемых на одном гектаре семян с учетом их хозяйственной годности.</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НУЛЕВАЯ ОБРАБОТКА ПОЧВЫ</w:t>
            </w:r>
          </w:p>
        </w:tc>
        <w:tc>
          <w:tcPr>
            <w:tcW w:w="6640" w:type="dxa"/>
          </w:tcPr>
          <w:p w:rsidR="00F90A11" w:rsidRPr="00BC2097" w:rsidRDefault="00F90A11" w:rsidP="00BC2097">
            <w:pPr>
              <w:rPr>
                <w:color w:val="000000"/>
                <w:sz w:val="20"/>
                <w:szCs w:val="20"/>
              </w:rPr>
            </w:pPr>
            <w:r w:rsidRPr="00BC2097">
              <w:rPr>
                <w:sz w:val="20"/>
                <w:szCs w:val="20"/>
              </w:rPr>
              <w:t>–</w:t>
            </w:r>
            <w:r w:rsidRPr="00BC2097">
              <w:rPr>
                <w:color w:val="000000"/>
                <w:sz w:val="20"/>
                <w:szCs w:val="20"/>
              </w:rPr>
              <w:t xml:space="preserve"> прямой посев по стерне или дернине с предварительным внесением ге</w:t>
            </w:r>
            <w:r w:rsidRPr="00BC2097">
              <w:rPr>
                <w:color w:val="000000"/>
                <w:sz w:val="20"/>
                <w:szCs w:val="20"/>
              </w:rPr>
              <w:t>р</w:t>
            </w:r>
            <w:r w:rsidRPr="00BC2097">
              <w:rPr>
                <w:color w:val="000000"/>
                <w:sz w:val="20"/>
                <w:szCs w:val="20"/>
              </w:rPr>
              <w:t>бицидов и формированием мелких бороздок для размещения семян.</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ОБОРАЧИВАНИЕ ПОЧВЫ</w:t>
            </w:r>
          </w:p>
        </w:tc>
        <w:tc>
          <w:tcPr>
            <w:tcW w:w="6640" w:type="dxa"/>
          </w:tcPr>
          <w:p w:rsidR="00F90A11" w:rsidRPr="00BC2097" w:rsidRDefault="00F90A11" w:rsidP="00BC2097">
            <w:pPr>
              <w:shd w:val="clear" w:color="auto" w:fill="FFFFFF"/>
              <w:rPr>
                <w:color w:val="000000"/>
                <w:sz w:val="20"/>
                <w:szCs w:val="20"/>
              </w:rPr>
            </w:pPr>
            <w:r w:rsidRPr="00BC2097">
              <w:rPr>
                <w:sz w:val="20"/>
                <w:szCs w:val="20"/>
              </w:rPr>
              <w:t>– </w:t>
            </w:r>
            <w:r w:rsidRPr="00BC2097">
              <w:rPr>
                <w:color w:val="000000"/>
                <w:sz w:val="20"/>
                <w:szCs w:val="20"/>
              </w:rPr>
              <w:t>взаимное перемещение верхнего и нижнего слоев или горизонтов почвы в вертикальном направлении.</w:t>
            </w:r>
          </w:p>
        </w:tc>
      </w:tr>
      <w:tr w:rsidR="00F90A11" w:rsidRPr="00BC2097" w:rsidTr="00F90A11">
        <w:trPr>
          <w:trHeight w:val="47"/>
          <w:jc w:val="center"/>
        </w:trPr>
        <w:tc>
          <w:tcPr>
            <w:tcW w:w="2674" w:type="dxa"/>
          </w:tcPr>
          <w:p w:rsidR="00F90A11" w:rsidRPr="00BC2097" w:rsidRDefault="00F90A11" w:rsidP="00BC2097">
            <w:pPr>
              <w:rPr>
                <w:sz w:val="20"/>
                <w:szCs w:val="20"/>
              </w:rPr>
            </w:pPr>
            <w:r w:rsidRPr="00BC2097">
              <w:rPr>
                <w:sz w:val="20"/>
                <w:szCs w:val="20"/>
              </w:rPr>
              <w:t>ОБРАБОТКА ПОЧВЫ</w:t>
            </w:r>
          </w:p>
        </w:tc>
        <w:tc>
          <w:tcPr>
            <w:tcW w:w="6640" w:type="dxa"/>
          </w:tcPr>
          <w:p w:rsidR="00F90A11" w:rsidRPr="00BC2097" w:rsidRDefault="00F90A11" w:rsidP="00BC2097">
            <w:pPr>
              <w:shd w:val="clear" w:color="auto" w:fill="FFFFFF"/>
              <w:rPr>
                <w:sz w:val="20"/>
                <w:szCs w:val="20"/>
              </w:rPr>
            </w:pPr>
            <w:r w:rsidRPr="00BC2097">
              <w:rPr>
                <w:sz w:val="20"/>
                <w:szCs w:val="20"/>
              </w:rPr>
              <w:t>– в</w:t>
            </w:r>
            <w:r w:rsidRPr="00BC2097">
              <w:rPr>
                <w:spacing w:val="1"/>
                <w:sz w:val="20"/>
                <w:szCs w:val="20"/>
                <w:shd w:val="clear" w:color="auto" w:fill="FFFFFF"/>
              </w:rPr>
              <w:t>оздействие на почву рабочими органами машин и орудий с целью улу</w:t>
            </w:r>
            <w:r w:rsidRPr="00BC2097">
              <w:rPr>
                <w:spacing w:val="1"/>
                <w:sz w:val="20"/>
                <w:szCs w:val="20"/>
                <w:shd w:val="clear" w:color="auto" w:fill="FFFFFF"/>
              </w:rPr>
              <w:t>ч</w:t>
            </w:r>
            <w:r w:rsidRPr="00BC2097">
              <w:rPr>
                <w:spacing w:val="1"/>
                <w:sz w:val="20"/>
                <w:szCs w:val="20"/>
                <w:shd w:val="clear" w:color="auto" w:fill="FFFFFF"/>
              </w:rPr>
              <w:t>шения почвенных условий жизни сельскохозяйственных культур и ун</w:t>
            </w:r>
            <w:r w:rsidRPr="00BC2097">
              <w:rPr>
                <w:spacing w:val="1"/>
                <w:sz w:val="20"/>
                <w:szCs w:val="20"/>
                <w:shd w:val="clear" w:color="auto" w:fill="FFFFFF"/>
              </w:rPr>
              <w:t>и</w:t>
            </w:r>
            <w:r w:rsidRPr="00BC2097">
              <w:rPr>
                <w:spacing w:val="1"/>
                <w:sz w:val="20"/>
                <w:szCs w:val="20"/>
                <w:shd w:val="clear" w:color="auto" w:fill="FFFFFF"/>
              </w:rPr>
              <w:t>чтожения сорняков</w:t>
            </w:r>
            <w:r w:rsidRPr="00BC2097">
              <w:rPr>
                <w:sz w:val="20"/>
                <w:szCs w:val="20"/>
              </w:rPr>
              <w:t>.</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ОБЫЧНАЯ (СРЕДНЯЯ) О</w:t>
            </w:r>
            <w:r w:rsidRPr="00BC2097">
              <w:rPr>
                <w:sz w:val="20"/>
                <w:szCs w:val="20"/>
              </w:rPr>
              <w:t>Б</w:t>
            </w:r>
            <w:r w:rsidRPr="00BC2097">
              <w:rPr>
                <w:sz w:val="20"/>
                <w:szCs w:val="20"/>
              </w:rPr>
              <w:t>РАБОТКА ПОЧВЫ</w:t>
            </w:r>
          </w:p>
        </w:tc>
        <w:tc>
          <w:tcPr>
            <w:tcW w:w="6640" w:type="dxa"/>
          </w:tcPr>
          <w:p w:rsidR="00F90A11" w:rsidRPr="00BC2097" w:rsidRDefault="00F90A11" w:rsidP="00BC2097">
            <w:pPr>
              <w:shd w:val="clear" w:color="auto" w:fill="FFFFFF"/>
              <w:rPr>
                <w:color w:val="000000"/>
                <w:sz w:val="20"/>
                <w:szCs w:val="20"/>
              </w:rPr>
            </w:pPr>
            <w:r w:rsidRPr="00BC2097">
              <w:rPr>
                <w:sz w:val="20"/>
                <w:szCs w:val="20"/>
              </w:rPr>
              <w:t>–</w:t>
            </w:r>
            <w:r w:rsidRPr="00BC2097">
              <w:rPr>
                <w:color w:val="000000"/>
                <w:sz w:val="20"/>
                <w:szCs w:val="20"/>
              </w:rPr>
              <w:t> механическое воздействие почвообрабатывающими машинами на почву определенным способом на глубину 16</w:t>
            </w:r>
            <w:r w:rsidRPr="00BC2097">
              <w:rPr>
                <w:sz w:val="20"/>
                <w:szCs w:val="20"/>
              </w:rPr>
              <w:t>–</w:t>
            </w:r>
            <w:r w:rsidRPr="00BC2097">
              <w:rPr>
                <w:color w:val="000000"/>
                <w:sz w:val="20"/>
                <w:szCs w:val="20"/>
              </w:rPr>
              <w:t>25 см.</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ОБЫЧНЫЙ РЯДОВОЙ П</w:t>
            </w:r>
            <w:r w:rsidRPr="00BC2097">
              <w:rPr>
                <w:sz w:val="20"/>
                <w:szCs w:val="20"/>
              </w:rPr>
              <w:t>О</w:t>
            </w:r>
            <w:r w:rsidRPr="00BC2097">
              <w:rPr>
                <w:sz w:val="20"/>
                <w:szCs w:val="20"/>
              </w:rPr>
              <w:t>СЕВ</w:t>
            </w:r>
          </w:p>
        </w:tc>
        <w:tc>
          <w:tcPr>
            <w:tcW w:w="6640" w:type="dxa"/>
          </w:tcPr>
          <w:p w:rsidR="00F90A11" w:rsidRPr="00BC2097" w:rsidRDefault="00F90A11" w:rsidP="00BC2097">
            <w:pPr>
              <w:rPr>
                <w:color w:val="000000"/>
                <w:sz w:val="20"/>
                <w:szCs w:val="20"/>
              </w:rPr>
            </w:pPr>
            <w:r w:rsidRPr="00BC2097">
              <w:rPr>
                <w:sz w:val="20"/>
                <w:szCs w:val="20"/>
              </w:rPr>
              <w:t>–</w:t>
            </w:r>
            <w:r w:rsidRPr="00BC2097">
              <w:rPr>
                <w:color w:val="000000"/>
                <w:sz w:val="20"/>
                <w:szCs w:val="20"/>
              </w:rPr>
              <w:t xml:space="preserve"> посев с междурядьями 10</w:t>
            </w:r>
            <w:r w:rsidRPr="00BC2097">
              <w:rPr>
                <w:sz w:val="20"/>
                <w:szCs w:val="20"/>
              </w:rPr>
              <w:t>–</w:t>
            </w:r>
            <w:r w:rsidRPr="00BC2097">
              <w:rPr>
                <w:color w:val="000000"/>
                <w:sz w:val="20"/>
                <w:szCs w:val="20"/>
              </w:rPr>
              <w:t>25 см.</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ОКУЛЬТУРЕННЫЙ СЛОЙ ПОЧВЫ</w:t>
            </w:r>
          </w:p>
        </w:tc>
        <w:tc>
          <w:tcPr>
            <w:tcW w:w="6640" w:type="dxa"/>
          </w:tcPr>
          <w:p w:rsidR="00F90A11" w:rsidRPr="00BC2097" w:rsidRDefault="00F90A11" w:rsidP="00BC2097">
            <w:pPr>
              <w:shd w:val="clear" w:color="auto" w:fill="FFFFFF"/>
              <w:rPr>
                <w:color w:val="000000"/>
                <w:sz w:val="20"/>
                <w:szCs w:val="20"/>
              </w:rPr>
            </w:pPr>
            <w:r w:rsidRPr="00BC2097">
              <w:rPr>
                <w:sz w:val="20"/>
                <w:szCs w:val="20"/>
              </w:rPr>
              <w:t>–</w:t>
            </w:r>
            <w:r w:rsidRPr="00BC2097">
              <w:rPr>
                <w:color w:val="000000"/>
                <w:sz w:val="20"/>
                <w:szCs w:val="20"/>
              </w:rPr>
              <w:t> слой почвы, который подвергся окультуривающему воздействию путем его обработки, внесения удобрений.</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ОКУЛЬТУРИВАНИЕ ПО</w:t>
            </w:r>
            <w:r w:rsidRPr="00BC2097">
              <w:rPr>
                <w:sz w:val="20"/>
                <w:szCs w:val="20"/>
              </w:rPr>
              <w:t>Ч</w:t>
            </w:r>
            <w:r w:rsidRPr="00BC2097">
              <w:rPr>
                <w:sz w:val="20"/>
                <w:szCs w:val="20"/>
              </w:rPr>
              <w:t>ВЫ</w:t>
            </w:r>
          </w:p>
        </w:tc>
        <w:tc>
          <w:tcPr>
            <w:tcW w:w="6640" w:type="dxa"/>
          </w:tcPr>
          <w:p w:rsidR="00F90A11" w:rsidRPr="00BC2097" w:rsidRDefault="00F90A11" w:rsidP="00BC2097">
            <w:pPr>
              <w:shd w:val="clear" w:color="auto" w:fill="FFFFFF"/>
              <w:rPr>
                <w:color w:val="000000"/>
                <w:sz w:val="20"/>
                <w:szCs w:val="20"/>
              </w:rPr>
            </w:pPr>
            <w:r w:rsidRPr="00BC2097">
              <w:rPr>
                <w:sz w:val="20"/>
                <w:szCs w:val="20"/>
              </w:rPr>
              <w:t>– </w:t>
            </w:r>
            <w:r w:rsidRPr="00BC2097">
              <w:rPr>
                <w:color w:val="000000"/>
                <w:sz w:val="20"/>
                <w:szCs w:val="20"/>
              </w:rPr>
              <w:t>повышение естественного плодоро</w:t>
            </w:r>
            <w:r w:rsidRPr="00BC2097">
              <w:rPr>
                <w:color w:val="000000"/>
                <w:sz w:val="20"/>
                <w:szCs w:val="20"/>
              </w:rPr>
              <w:softHyphen/>
              <w:t>дия почвы путем применения спец</w:t>
            </w:r>
            <w:r w:rsidRPr="00BC2097">
              <w:rPr>
                <w:color w:val="000000"/>
                <w:sz w:val="20"/>
                <w:szCs w:val="20"/>
              </w:rPr>
              <w:t>и</w:t>
            </w:r>
            <w:r w:rsidRPr="00BC2097">
              <w:rPr>
                <w:color w:val="000000"/>
                <w:sz w:val="20"/>
                <w:szCs w:val="20"/>
              </w:rPr>
              <w:t>альных приемов воздействия на нее.</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ОКУЧИВАНИЕ</w:t>
            </w:r>
          </w:p>
        </w:tc>
        <w:tc>
          <w:tcPr>
            <w:tcW w:w="6640" w:type="dxa"/>
          </w:tcPr>
          <w:p w:rsidR="00F90A11" w:rsidRPr="00BC2097" w:rsidRDefault="00F90A11" w:rsidP="00BC2097">
            <w:pPr>
              <w:rPr>
                <w:color w:val="000000"/>
                <w:sz w:val="20"/>
                <w:szCs w:val="20"/>
              </w:rPr>
            </w:pPr>
            <w:r w:rsidRPr="00BC2097">
              <w:rPr>
                <w:sz w:val="20"/>
                <w:szCs w:val="20"/>
              </w:rPr>
              <w:t>– </w:t>
            </w:r>
            <w:r w:rsidRPr="00BC2097">
              <w:rPr>
                <w:color w:val="000000"/>
                <w:sz w:val="20"/>
                <w:szCs w:val="20"/>
              </w:rPr>
              <w:t>разновидность междурядной обработки с приваливанием почвы к основ</w:t>
            </w:r>
            <w:r w:rsidRPr="00BC2097">
              <w:rPr>
                <w:color w:val="000000"/>
                <w:sz w:val="20"/>
                <w:szCs w:val="20"/>
              </w:rPr>
              <w:t>а</w:t>
            </w:r>
            <w:r w:rsidRPr="00BC2097">
              <w:rPr>
                <w:color w:val="000000"/>
                <w:sz w:val="20"/>
                <w:szCs w:val="20"/>
              </w:rPr>
              <w:t>нию стеблей пропашных культур рабочими органами культиваторов-окучников.</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ОСНОВНАЯ ОБРАБОТКА ПОЧВЫ</w:t>
            </w:r>
          </w:p>
        </w:tc>
        <w:tc>
          <w:tcPr>
            <w:tcW w:w="6640" w:type="dxa"/>
          </w:tcPr>
          <w:p w:rsidR="00F90A11" w:rsidRPr="00BC2097" w:rsidRDefault="00F90A11" w:rsidP="00BC2097">
            <w:pPr>
              <w:rPr>
                <w:color w:val="000000"/>
                <w:sz w:val="20"/>
                <w:szCs w:val="20"/>
              </w:rPr>
            </w:pPr>
            <w:r w:rsidRPr="00BC2097">
              <w:rPr>
                <w:sz w:val="20"/>
                <w:szCs w:val="20"/>
              </w:rPr>
              <w:t>– </w:t>
            </w:r>
            <w:r w:rsidRPr="00BC2097">
              <w:rPr>
                <w:color w:val="000000"/>
                <w:sz w:val="20"/>
                <w:szCs w:val="20"/>
              </w:rPr>
              <w:t>первая, наиболее глубокая обработка, выполняемая после уборки предш</w:t>
            </w:r>
            <w:r w:rsidRPr="00BC2097">
              <w:rPr>
                <w:color w:val="000000"/>
                <w:sz w:val="20"/>
                <w:szCs w:val="20"/>
              </w:rPr>
              <w:t>е</w:t>
            </w:r>
            <w:r w:rsidRPr="00BC2097">
              <w:rPr>
                <w:color w:val="000000"/>
                <w:sz w:val="20"/>
                <w:szCs w:val="20"/>
              </w:rPr>
              <w:t>ствующей культуры определенным способом самостоятельно или в сочет</w:t>
            </w:r>
            <w:r w:rsidRPr="00BC2097">
              <w:rPr>
                <w:color w:val="000000"/>
                <w:sz w:val="20"/>
                <w:szCs w:val="20"/>
              </w:rPr>
              <w:t>а</w:t>
            </w:r>
            <w:r w:rsidRPr="00BC2097">
              <w:rPr>
                <w:color w:val="000000"/>
                <w:sz w:val="20"/>
                <w:szCs w:val="20"/>
              </w:rPr>
              <w:t>нии с приемами поверхностной обработки для решения главных задач обр</w:t>
            </w:r>
            <w:r w:rsidRPr="00BC2097">
              <w:rPr>
                <w:color w:val="000000"/>
                <w:sz w:val="20"/>
                <w:szCs w:val="20"/>
              </w:rPr>
              <w:t>а</w:t>
            </w:r>
            <w:r w:rsidRPr="00BC2097">
              <w:rPr>
                <w:color w:val="000000"/>
                <w:sz w:val="20"/>
                <w:szCs w:val="20"/>
              </w:rPr>
              <w:t>ботки.</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ОТВАЛЬНАЯ ОБРАБОТКА</w:t>
            </w:r>
          </w:p>
        </w:tc>
        <w:tc>
          <w:tcPr>
            <w:tcW w:w="6640" w:type="dxa"/>
          </w:tcPr>
          <w:p w:rsidR="00F90A11" w:rsidRPr="00BC2097" w:rsidRDefault="00F90A11" w:rsidP="00BC2097">
            <w:pPr>
              <w:shd w:val="clear" w:color="auto" w:fill="FFFFFF"/>
              <w:rPr>
                <w:color w:val="000000"/>
                <w:sz w:val="20"/>
                <w:szCs w:val="20"/>
              </w:rPr>
            </w:pPr>
            <w:r w:rsidRPr="00BC2097">
              <w:rPr>
                <w:sz w:val="20"/>
                <w:szCs w:val="20"/>
              </w:rPr>
              <w:t>–</w:t>
            </w:r>
            <w:r w:rsidRPr="00BC2097">
              <w:rPr>
                <w:sz w:val="20"/>
                <w:szCs w:val="20"/>
                <w:lang w:val="en-US"/>
              </w:rPr>
              <w:t> </w:t>
            </w:r>
            <w:r w:rsidRPr="00BC2097">
              <w:rPr>
                <w:color w:val="000000"/>
                <w:sz w:val="20"/>
                <w:szCs w:val="20"/>
              </w:rPr>
              <w:t>воздействие рабочими органами почвообрабатывающих орудий и машин на почву с полным или частичным оборачиванием обрабатываемого слоя для изменения местоположения разнокачественных слоев или генетических горизонтов почвы в вертикальном направлении в сочетании с усиленным рыхлением и перемешиванием почвы, подрезанием и заделкой наземных органов растений и удобрений в почву.</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ПАХОТНЫЙ СЛОЙ</w:t>
            </w:r>
          </w:p>
        </w:tc>
        <w:tc>
          <w:tcPr>
            <w:tcW w:w="6640" w:type="dxa"/>
          </w:tcPr>
          <w:p w:rsidR="00F90A11" w:rsidRPr="00BC2097" w:rsidRDefault="00F90A11" w:rsidP="00BC2097">
            <w:pPr>
              <w:shd w:val="clear" w:color="auto" w:fill="FFFFFF"/>
              <w:rPr>
                <w:color w:val="000000"/>
                <w:sz w:val="20"/>
                <w:szCs w:val="20"/>
              </w:rPr>
            </w:pPr>
            <w:r w:rsidRPr="00BC2097">
              <w:rPr>
                <w:sz w:val="20"/>
                <w:szCs w:val="20"/>
              </w:rPr>
              <w:t>– </w:t>
            </w:r>
            <w:r w:rsidRPr="00BC2097">
              <w:rPr>
                <w:color w:val="000000"/>
                <w:sz w:val="20"/>
                <w:szCs w:val="20"/>
              </w:rPr>
              <w:t>слой почвы, который ежегодно или периодически подвергается сплошной обработке на максимальную глубину.</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ПЕРЕКРЕСТНЫЙ ПОСЕВ</w:t>
            </w:r>
          </w:p>
        </w:tc>
        <w:tc>
          <w:tcPr>
            <w:tcW w:w="6640" w:type="dxa"/>
          </w:tcPr>
          <w:p w:rsidR="00F90A11" w:rsidRPr="00BC2097" w:rsidRDefault="00F90A11" w:rsidP="00BC2097">
            <w:pPr>
              <w:rPr>
                <w:color w:val="000000"/>
                <w:sz w:val="20"/>
                <w:szCs w:val="20"/>
              </w:rPr>
            </w:pPr>
            <w:r w:rsidRPr="00BC2097">
              <w:rPr>
                <w:sz w:val="20"/>
                <w:szCs w:val="20"/>
              </w:rPr>
              <w:t>–</w:t>
            </w:r>
            <w:r w:rsidRPr="00BC2097">
              <w:rPr>
                <w:sz w:val="20"/>
                <w:szCs w:val="20"/>
                <w:lang w:val="en-US"/>
              </w:rPr>
              <w:t> </w:t>
            </w:r>
            <w:r w:rsidRPr="00BC2097">
              <w:rPr>
                <w:color w:val="000000"/>
                <w:sz w:val="20"/>
                <w:szCs w:val="20"/>
              </w:rPr>
              <w:t xml:space="preserve">посев с шириной междурядий </w:t>
            </w:r>
            <w:r w:rsidRPr="00BC2097">
              <w:rPr>
                <w:color w:val="000000"/>
                <w:sz w:val="20"/>
                <w:szCs w:val="20"/>
              </w:rPr>
              <w:br/>
              <w:t>10</w:t>
            </w:r>
            <w:r w:rsidRPr="00BC2097">
              <w:rPr>
                <w:sz w:val="20"/>
                <w:szCs w:val="20"/>
              </w:rPr>
              <w:t>–</w:t>
            </w:r>
            <w:r w:rsidRPr="00BC2097">
              <w:rPr>
                <w:color w:val="000000"/>
                <w:sz w:val="20"/>
                <w:szCs w:val="20"/>
              </w:rPr>
              <w:t>25 см в двух пересекающихся направлениях.</w:t>
            </w:r>
          </w:p>
        </w:tc>
      </w:tr>
    </w:tbl>
    <w:p w:rsidR="0088679C" w:rsidRDefault="0088679C" w:rsidP="0088679C"/>
    <w:p w:rsidR="0088679C" w:rsidRDefault="0088679C" w:rsidP="0088679C">
      <w:pPr>
        <w:jc w:val="right"/>
      </w:pPr>
      <w:r>
        <w:t>Продолжение табл. 29</w:t>
      </w:r>
    </w:p>
    <w:p w:rsidR="0088679C" w:rsidRDefault="0088679C" w:rsidP="0088679C">
      <w:pPr>
        <w:jc w:val="right"/>
      </w:pPr>
    </w:p>
    <w:tbl>
      <w:tblPr>
        <w:tblW w:w="9314" w:type="dxa"/>
        <w:jc w:val="center"/>
        <w:tblInd w:w="-1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74"/>
        <w:gridCol w:w="6640"/>
      </w:tblGrid>
      <w:tr w:rsidR="0088679C" w:rsidRPr="00BC2097" w:rsidTr="00747BC9">
        <w:trPr>
          <w:jc w:val="center"/>
        </w:trPr>
        <w:tc>
          <w:tcPr>
            <w:tcW w:w="2674" w:type="dxa"/>
            <w:tcBorders>
              <w:top w:val="single" w:sz="4" w:space="0" w:color="auto"/>
              <w:left w:val="single" w:sz="4" w:space="0" w:color="auto"/>
              <w:bottom w:val="single" w:sz="4" w:space="0" w:color="auto"/>
              <w:right w:val="single" w:sz="4" w:space="0" w:color="auto"/>
            </w:tcBorders>
          </w:tcPr>
          <w:p w:rsidR="0088679C" w:rsidRDefault="0088679C" w:rsidP="00747BC9">
            <w:pPr>
              <w:jc w:val="center"/>
              <w:rPr>
                <w:sz w:val="20"/>
                <w:szCs w:val="20"/>
              </w:rPr>
            </w:pPr>
            <w:r>
              <w:rPr>
                <w:sz w:val="20"/>
                <w:szCs w:val="20"/>
              </w:rPr>
              <w:t>1</w:t>
            </w:r>
          </w:p>
        </w:tc>
        <w:tc>
          <w:tcPr>
            <w:tcW w:w="6640" w:type="dxa"/>
            <w:tcBorders>
              <w:top w:val="single" w:sz="4" w:space="0" w:color="auto"/>
              <w:left w:val="single" w:sz="4" w:space="0" w:color="auto"/>
              <w:bottom w:val="single" w:sz="4" w:space="0" w:color="auto"/>
              <w:right w:val="single" w:sz="4" w:space="0" w:color="auto"/>
            </w:tcBorders>
          </w:tcPr>
          <w:p w:rsidR="0088679C" w:rsidRPr="00F90A11" w:rsidRDefault="0088679C" w:rsidP="00747BC9">
            <w:pPr>
              <w:shd w:val="clear" w:color="auto" w:fill="FFFFFF"/>
              <w:jc w:val="center"/>
              <w:rPr>
                <w:sz w:val="20"/>
                <w:szCs w:val="20"/>
              </w:rPr>
            </w:pPr>
            <w:r w:rsidRPr="00F90A11">
              <w:rPr>
                <w:sz w:val="20"/>
                <w:szCs w:val="20"/>
              </w:rPr>
              <w:t>2</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ПЕРЕМЕШИВАНИЕ ПОЧВЫ</w:t>
            </w:r>
          </w:p>
        </w:tc>
        <w:tc>
          <w:tcPr>
            <w:tcW w:w="6640" w:type="dxa"/>
          </w:tcPr>
          <w:p w:rsidR="00F90A11" w:rsidRPr="00BC2097" w:rsidRDefault="00F90A11" w:rsidP="00BC2097">
            <w:pPr>
              <w:shd w:val="clear" w:color="auto" w:fill="FFFFFF"/>
              <w:rPr>
                <w:color w:val="000000"/>
                <w:sz w:val="20"/>
                <w:szCs w:val="20"/>
              </w:rPr>
            </w:pPr>
            <w:r w:rsidRPr="00BC2097">
              <w:rPr>
                <w:sz w:val="20"/>
                <w:szCs w:val="20"/>
              </w:rPr>
              <w:t>– </w:t>
            </w:r>
            <w:r w:rsidRPr="00BC2097">
              <w:rPr>
                <w:color w:val="000000"/>
                <w:sz w:val="20"/>
                <w:szCs w:val="20"/>
              </w:rPr>
              <w:t>изменение взаимного расположения почвенных отдельностей, обеспечи</w:t>
            </w:r>
            <w:r w:rsidRPr="00BC2097">
              <w:rPr>
                <w:color w:val="000000"/>
                <w:sz w:val="20"/>
                <w:szCs w:val="20"/>
              </w:rPr>
              <w:softHyphen/>
              <w:t>вающее более однородное состояние обрабатываемого слоя почвы.</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ПЛАНИРОВКА ПОЧВЫ</w:t>
            </w:r>
          </w:p>
        </w:tc>
        <w:tc>
          <w:tcPr>
            <w:tcW w:w="6640" w:type="dxa"/>
          </w:tcPr>
          <w:p w:rsidR="00F90A11" w:rsidRPr="00BC2097" w:rsidRDefault="00F90A11" w:rsidP="00BC2097">
            <w:pPr>
              <w:shd w:val="clear" w:color="auto" w:fill="FFFFFF"/>
              <w:rPr>
                <w:sz w:val="20"/>
                <w:szCs w:val="20"/>
              </w:rPr>
            </w:pPr>
            <w:r w:rsidRPr="00BC2097">
              <w:rPr>
                <w:sz w:val="20"/>
                <w:szCs w:val="20"/>
              </w:rPr>
              <w:t>– обработка почвы планировщиком с целью выравнивания поверхности п</w:t>
            </w:r>
            <w:r w:rsidRPr="00BC2097">
              <w:rPr>
                <w:sz w:val="20"/>
                <w:szCs w:val="20"/>
              </w:rPr>
              <w:t>о</w:t>
            </w:r>
            <w:r w:rsidRPr="00BC2097">
              <w:rPr>
                <w:sz w:val="20"/>
                <w:szCs w:val="20"/>
              </w:rPr>
              <w:t>ля.</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ПЛАНТАЖНАЯ ДВУ</w:t>
            </w:r>
            <w:r w:rsidRPr="00BC2097">
              <w:rPr>
                <w:sz w:val="20"/>
                <w:szCs w:val="20"/>
              </w:rPr>
              <w:t>Х</w:t>
            </w:r>
            <w:r w:rsidRPr="00BC2097">
              <w:rPr>
                <w:sz w:val="20"/>
                <w:szCs w:val="20"/>
              </w:rPr>
              <w:t>СЛОЙНАЯ ВСПАШКА</w:t>
            </w:r>
          </w:p>
        </w:tc>
        <w:tc>
          <w:tcPr>
            <w:tcW w:w="6640" w:type="dxa"/>
          </w:tcPr>
          <w:p w:rsidR="00F90A11" w:rsidRPr="00BC2097" w:rsidRDefault="00F90A11" w:rsidP="00BC2097">
            <w:pPr>
              <w:shd w:val="clear" w:color="auto" w:fill="FFFFFF"/>
              <w:rPr>
                <w:color w:val="000000"/>
                <w:sz w:val="20"/>
                <w:szCs w:val="20"/>
              </w:rPr>
            </w:pPr>
            <w:r w:rsidRPr="00BC2097">
              <w:rPr>
                <w:sz w:val="20"/>
                <w:szCs w:val="20"/>
              </w:rPr>
              <w:t>–</w:t>
            </w:r>
            <w:r w:rsidRPr="00BC2097">
              <w:rPr>
                <w:sz w:val="20"/>
                <w:szCs w:val="20"/>
                <w:lang w:val="en-US"/>
              </w:rPr>
              <w:t> </w:t>
            </w:r>
            <w:r w:rsidRPr="00BC2097">
              <w:rPr>
                <w:color w:val="000000"/>
                <w:sz w:val="20"/>
                <w:szCs w:val="20"/>
              </w:rPr>
              <w:t>прием отвальной обработки почвы плантажными плугами с установкой рабочих корпусов на двух уровнях на глубину 40 см и более.</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ПЛАНТАЖНАЯ ТРЕ</w:t>
            </w:r>
            <w:r w:rsidRPr="00BC2097">
              <w:rPr>
                <w:sz w:val="20"/>
                <w:szCs w:val="20"/>
              </w:rPr>
              <w:t>Х</w:t>
            </w:r>
            <w:r w:rsidRPr="00BC2097">
              <w:rPr>
                <w:sz w:val="20"/>
                <w:szCs w:val="20"/>
              </w:rPr>
              <w:t>СЛОЙНАЯ ВСПАШКА</w:t>
            </w:r>
          </w:p>
        </w:tc>
        <w:tc>
          <w:tcPr>
            <w:tcW w:w="6640" w:type="dxa"/>
          </w:tcPr>
          <w:p w:rsidR="00F90A11" w:rsidRPr="00BC2097" w:rsidRDefault="00F90A11" w:rsidP="00BC2097">
            <w:pPr>
              <w:shd w:val="clear" w:color="auto" w:fill="FFFFFF"/>
              <w:rPr>
                <w:color w:val="000000"/>
                <w:sz w:val="20"/>
                <w:szCs w:val="20"/>
              </w:rPr>
            </w:pPr>
            <w:r w:rsidRPr="00BC2097">
              <w:rPr>
                <w:sz w:val="20"/>
                <w:szCs w:val="20"/>
              </w:rPr>
              <w:t>–</w:t>
            </w:r>
            <w:r w:rsidRPr="00BC2097">
              <w:rPr>
                <w:sz w:val="20"/>
                <w:szCs w:val="20"/>
                <w:lang w:val="en-US"/>
              </w:rPr>
              <w:t> </w:t>
            </w:r>
            <w:r w:rsidRPr="00BC2097">
              <w:rPr>
                <w:color w:val="000000"/>
                <w:sz w:val="20"/>
                <w:szCs w:val="20"/>
              </w:rPr>
              <w:t>прием отвальной обработки почвы, обеспечивающий взаимное перемещ</w:t>
            </w:r>
            <w:r w:rsidRPr="00BC2097">
              <w:rPr>
                <w:color w:val="000000"/>
                <w:sz w:val="20"/>
                <w:szCs w:val="20"/>
              </w:rPr>
              <w:t>е</w:t>
            </w:r>
            <w:r w:rsidRPr="00BC2097">
              <w:rPr>
                <w:color w:val="000000"/>
                <w:sz w:val="20"/>
                <w:szCs w:val="20"/>
              </w:rPr>
              <w:t>ние в вертикальном направлении трех разнокачественных частей обрабат</w:t>
            </w:r>
            <w:r w:rsidRPr="00BC2097">
              <w:rPr>
                <w:color w:val="000000"/>
                <w:sz w:val="20"/>
                <w:szCs w:val="20"/>
              </w:rPr>
              <w:t>ы</w:t>
            </w:r>
            <w:r w:rsidRPr="00BC2097">
              <w:rPr>
                <w:color w:val="000000"/>
                <w:sz w:val="20"/>
                <w:szCs w:val="20"/>
              </w:rPr>
              <w:t>ваемого слоя почвы плугами различных конструкций на глубину 50</w:t>
            </w:r>
            <w:r w:rsidRPr="00BC2097">
              <w:rPr>
                <w:sz w:val="20"/>
                <w:szCs w:val="20"/>
              </w:rPr>
              <w:t>–</w:t>
            </w:r>
            <w:r w:rsidRPr="00BC2097">
              <w:rPr>
                <w:color w:val="000000"/>
                <w:sz w:val="20"/>
                <w:szCs w:val="20"/>
              </w:rPr>
              <w:t>75 см.</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ПЛАСТИЧНОСТЬ ПОЧВЫ</w:t>
            </w:r>
          </w:p>
        </w:tc>
        <w:tc>
          <w:tcPr>
            <w:tcW w:w="6640" w:type="dxa"/>
          </w:tcPr>
          <w:p w:rsidR="00F90A11" w:rsidRPr="00BC2097" w:rsidRDefault="00F90A11" w:rsidP="00BC2097">
            <w:pPr>
              <w:rPr>
                <w:color w:val="000000"/>
                <w:sz w:val="20"/>
                <w:szCs w:val="20"/>
              </w:rPr>
            </w:pPr>
            <w:r w:rsidRPr="00BC2097">
              <w:rPr>
                <w:sz w:val="20"/>
                <w:szCs w:val="20"/>
              </w:rPr>
              <w:t>– </w:t>
            </w:r>
            <w:r w:rsidRPr="00BC2097">
              <w:rPr>
                <w:color w:val="000000"/>
                <w:sz w:val="20"/>
                <w:szCs w:val="20"/>
              </w:rPr>
              <w:t>способность влажной почвы необратимо менять форму без образования разрывов и трещин после приложения нагрузки.</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ПЛОСКОРЕЗНАЯ ОБР</w:t>
            </w:r>
            <w:r w:rsidRPr="00BC2097">
              <w:rPr>
                <w:sz w:val="20"/>
                <w:szCs w:val="20"/>
              </w:rPr>
              <w:t>А</w:t>
            </w:r>
            <w:r w:rsidRPr="00BC2097">
              <w:rPr>
                <w:sz w:val="20"/>
                <w:szCs w:val="20"/>
              </w:rPr>
              <w:t>БОТКА ПОЧВЫ</w:t>
            </w:r>
          </w:p>
        </w:tc>
        <w:tc>
          <w:tcPr>
            <w:tcW w:w="6640" w:type="dxa"/>
          </w:tcPr>
          <w:p w:rsidR="00F90A11" w:rsidRPr="00BC2097" w:rsidRDefault="00F90A11" w:rsidP="00BC2097">
            <w:pPr>
              <w:rPr>
                <w:sz w:val="20"/>
                <w:szCs w:val="20"/>
              </w:rPr>
            </w:pPr>
            <w:r w:rsidRPr="00BC2097">
              <w:rPr>
                <w:sz w:val="20"/>
                <w:szCs w:val="20"/>
              </w:rPr>
              <w:t>– б</w:t>
            </w:r>
            <w:r w:rsidRPr="00BC2097">
              <w:rPr>
                <w:spacing w:val="1"/>
                <w:sz w:val="20"/>
                <w:szCs w:val="20"/>
                <w:shd w:val="clear" w:color="auto" w:fill="FFFFFF"/>
              </w:rPr>
              <w:t>езотвальная обработка почвы плоскорежущими орудиями с сохранением большей части послеуборочных остатков на ее поверхности</w:t>
            </w:r>
            <w:r w:rsidRPr="00BC2097">
              <w:rPr>
                <w:sz w:val="20"/>
                <w:szCs w:val="20"/>
              </w:rPr>
              <w:t>.</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ПОВЕРХНОСТНАЯ ОБР</w:t>
            </w:r>
            <w:r w:rsidRPr="00BC2097">
              <w:rPr>
                <w:sz w:val="20"/>
                <w:szCs w:val="20"/>
              </w:rPr>
              <w:t>А</w:t>
            </w:r>
            <w:r w:rsidRPr="00BC2097">
              <w:rPr>
                <w:sz w:val="20"/>
                <w:szCs w:val="20"/>
              </w:rPr>
              <w:t>БОТКА ПОЧВЫ</w:t>
            </w:r>
          </w:p>
        </w:tc>
        <w:tc>
          <w:tcPr>
            <w:tcW w:w="6640" w:type="dxa"/>
          </w:tcPr>
          <w:p w:rsidR="00F90A11" w:rsidRDefault="00F90A11" w:rsidP="00BC2097">
            <w:pPr>
              <w:shd w:val="clear" w:color="auto" w:fill="FFFFFF"/>
              <w:rPr>
                <w:color w:val="000000"/>
                <w:sz w:val="20"/>
                <w:szCs w:val="20"/>
              </w:rPr>
            </w:pPr>
            <w:r w:rsidRPr="00BC2097">
              <w:rPr>
                <w:sz w:val="20"/>
                <w:szCs w:val="20"/>
              </w:rPr>
              <w:t>– </w:t>
            </w:r>
            <w:r w:rsidRPr="00BC2097">
              <w:rPr>
                <w:color w:val="000000"/>
                <w:sz w:val="20"/>
                <w:szCs w:val="20"/>
              </w:rPr>
              <w:t>механическое воздействие почвообрабатывающими орудиями и машин</w:t>
            </w:r>
            <w:r w:rsidRPr="00BC2097">
              <w:rPr>
                <w:color w:val="000000"/>
                <w:sz w:val="20"/>
                <w:szCs w:val="20"/>
              </w:rPr>
              <w:t>а</w:t>
            </w:r>
            <w:r w:rsidRPr="00BC2097">
              <w:rPr>
                <w:color w:val="000000"/>
                <w:sz w:val="20"/>
                <w:szCs w:val="20"/>
              </w:rPr>
              <w:t>ми на поверхность почвы и нижележащие слои до 15 см.</w:t>
            </w:r>
          </w:p>
          <w:p w:rsidR="00F90A11" w:rsidRPr="00BC2097" w:rsidRDefault="00F90A11" w:rsidP="00BC2097">
            <w:pPr>
              <w:shd w:val="clear" w:color="auto" w:fill="FFFFFF"/>
              <w:rPr>
                <w:color w:val="000000"/>
                <w:sz w:val="20"/>
                <w:szCs w:val="20"/>
              </w:rPr>
            </w:pP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ПОЛОСНЫЙ ПОСЕВ</w:t>
            </w:r>
          </w:p>
        </w:tc>
        <w:tc>
          <w:tcPr>
            <w:tcW w:w="6640" w:type="dxa"/>
          </w:tcPr>
          <w:p w:rsidR="00F90A11" w:rsidRDefault="00F90A11" w:rsidP="00BC2097">
            <w:pPr>
              <w:rPr>
                <w:color w:val="000000"/>
                <w:sz w:val="20"/>
                <w:szCs w:val="20"/>
              </w:rPr>
            </w:pPr>
            <w:r w:rsidRPr="00BC2097">
              <w:rPr>
                <w:sz w:val="20"/>
                <w:szCs w:val="20"/>
              </w:rPr>
              <w:t>– </w:t>
            </w:r>
            <w:r w:rsidRPr="00BC2097">
              <w:rPr>
                <w:color w:val="000000"/>
                <w:sz w:val="20"/>
                <w:szCs w:val="20"/>
              </w:rPr>
              <w:t>рядовой посев с расположением семян полосами не менее 10 см.</w:t>
            </w:r>
          </w:p>
          <w:p w:rsidR="00F90A11" w:rsidRPr="00BC2097" w:rsidRDefault="00F90A11" w:rsidP="00BC2097">
            <w:pPr>
              <w:rPr>
                <w:color w:val="000000"/>
                <w:sz w:val="20"/>
                <w:szCs w:val="20"/>
              </w:rPr>
            </w:pP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ПОЛУПАРОВАЯ ОБРАБО</w:t>
            </w:r>
            <w:r w:rsidRPr="00BC2097">
              <w:rPr>
                <w:sz w:val="20"/>
                <w:szCs w:val="20"/>
              </w:rPr>
              <w:t>Т</w:t>
            </w:r>
            <w:r w:rsidRPr="00BC2097">
              <w:rPr>
                <w:sz w:val="20"/>
                <w:szCs w:val="20"/>
              </w:rPr>
              <w:t>КА ПОЧВЫ</w:t>
            </w:r>
          </w:p>
        </w:tc>
        <w:tc>
          <w:tcPr>
            <w:tcW w:w="6640" w:type="dxa"/>
          </w:tcPr>
          <w:p w:rsidR="00F90A11" w:rsidRPr="00BC2097" w:rsidRDefault="00F90A11" w:rsidP="00BC2097">
            <w:pPr>
              <w:rPr>
                <w:color w:val="000000"/>
                <w:sz w:val="20"/>
                <w:szCs w:val="20"/>
              </w:rPr>
            </w:pPr>
            <w:r w:rsidRPr="00BC2097">
              <w:rPr>
                <w:sz w:val="20"/>
                <w:szCs w:val="20"/>
              </w:rPr>
              <w:t>– </w:t>
            </w:r>
            <w:r w:rsidRPr="00BC2097">
              <w:rPr>
                <w:color w:val="000000"/>
                <w:sz w:val="20"/>
                <w:szCs w:val="20"/>
              </w:rPr>
              <w:t>обработка, выполняемая после рано убираемых непаровых предшестве</w:t>
            </w:r>
            <w:r w:rsidRPr="00BC2097">
              <w:rPr>
                <w:color w:val="000000"/>
                <w:sz w:val="20"/>
                <w:szCs w:val="20"/>
              </w:rPr>
              <w:t>н</w:t>
            </w:r>
            <w:r w:rsidRPr="00BC2097">
              <w:rPr>
                <w:color w:val="000000"/>
                <w:sz w:val="20"/>
                <w:szCs w:val="20"/>
              </w:rPr>
              <w:t>ников (зерновых), при которой поле в летне-осенний период обрабатывается по типу чистого пара.</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ПОСАДКА</w:t>
            </w:r>
          </w:p>
        </w:tc>
        <w:tc>
          <w:tcPr>
            <w:tcW w:w="6640" w:type="dxa"/>
          </w:tcPr>
          <w:p w:rsidR="00F90A11" w:rsidRPr="00BC2097" w:rsidRDefault="00F90A11" w:rsidP="00BC2097">
            <w:pPr>
              <w:rPr>
                <w:color w:val="000000"/>
                <w:sz w:val="20"/>
                <w:szCs w:val="20"/>
              </w:rPr>
            </w:pPr>
            <w:r w:rsidRPr="00BC2097">
              <w:rPr>
                <w:sz w:val="20"/>
                <w:szCs w:val="20"/>
              </w:rPr>
              <w:t>–</w:t>
            </w:r>
            <w:r w:rsidRPr="00BC2097">
              <w:rPr>
                <w:color w:val="000000"/>
                <w:sz w:val="20"/>
                <w:szCs w:val="20"/>
              </w:rPr>
              <w:t> размещение по площади пашни рассады, сеянцев, саженцев и органов в</w:t>
            </w:r>
            <w:r w:rsidRPr="00BC2097">
              <w:rPr>
                <w:color w:val="000000"/>
                <w:sz w:val="20"/>
                <w:szCs w:val="20"/>
              </w:rPr>
              <w:t>е</w:t>
            </w:r>
            <w:r w:rsidRPr="00BC2097">
              <w:rPr>
                <w:color w:val="000000"/>
                <w:sz w:val="20"/>
                <w:szCs w:val="20"/>
              </w:rPr>
              <w:t>гетативного размножения растений на установленную глубину заделки.</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ПОСЕВ</w:t>
            </w:r>
          </w:p>
        </w:tc>
        <w:tc>
          <w:tcPr>
            <w:tcW w:w="6640" w:type="dxa"/>
          </w:tcPr>
          <w:p w:rsidR="00F90A11" w:rsidRPr="00BC2097" w:rsidRDefault="00F90A11" w:rsidP="00BC2097">
            <w:pPr>
              <w:shd w:val="clear" w:color="auto" w:fill="FFFFFF"/>
              <w:rPr>
                <w:color w:val="000000"/>
                <w:sz w:val="20"/>
                <w:szCs w:val="20"/>
              </w:rPr>
            </w:pPr>
            <w:r w:rsidRPr="00BC2097">
              <w:rPr>
                <w:sz w:val="20"/>
                <w:szCs w:val="20"/>
              </w:rPr>
              <w:t>–</w:t>
            </w:r>
            <w:r w:rsidRPr="00BC2097">
              <w:rPr>
                <w:color w:val="000000"/>
                <w:sz w:val="20"/>
                <w:szCs w:val="20"/>
              </w:rPr>
              <w:t xml:space="preserve"> размещение семян по площади пашни на установленную глубину их з</w:t>
            </w:r>
            <w:r w:rsidRPr="00BC2097">
              <w:rPr>
                <w:color w:val="000000"/>
                <w:sz w:val="20"/>
                <w:szCs w:val="20"/>
              </w:rPr>
              <w:t>а</w:t>
            </w:r>
            <w:r w:rsidRPr="00BC2097">
              <w:rPr>
                <w:color w:val="000000"/>
                <w:sz w:val="20"/>
                <w:szCs w:val="20"/>
              </w:rPr>
              <w:t>делки.</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ПОСЛЕВСХОДОВОЕ Б</w:t>
            </w:r>
            <w:r w:rsidRPr="00BC2097">
              <w:rPr>
                <w:sz w:val="20"/>
                <w:szCs w:val="20"/>
              </w:rPr>
              <w:t>О</w:t>
            </w:r>
            <w:r w:rsidRPr="00BC2097">
              <w:rPr>
                <w:sz w:val="20"/>
                <w:szCs w:val="20"/>
              </w:rPr>
              <w:t>РОНОВАНИЕ</w:t>
            </w:r>
          </w:p>
        </w:tc>
        <w:tc>
          <w:tcPr>
            <w:tcW w:w="6640" w:type="dxa"/>
          </w:tcPr>
          <w:p w:rsidR="00F90A11" w:rsidRPr="00BC2097" w:rsidRDefault="00F90A11" w:rsidP="00BC2097">
            <w:pPr>
              <w:rPr>
                <w:color w:val="000000"/>
                <w:sz w:val="20"/>
                <w:szCs w:val="20"/>
              </w:rPr>
            </w:pPr>
            <w:r w:rsidRPr="00BC2097">
              <w:rPr>
                <w:sz w:val="20"/>
                <w:szCs w:val="20"/>
              </w:rPr>
              <w:t>–</w:t>
            </w:r>
            <w:r w:rsidRPr="00BC2097">
              <w:rPr>
                <w:sz w:val="20"/>
                <w:szCs w:val="20"/>
                <w:lang w:val="en-US"/>
              </w:rPr>
              <w:t> </w:t>
            </w:r>
            <w:r w:rsidRPr="00BC2097">
              <w:rPr>
                <w:color w:val="000000"/>
                <w:sz w:val="20"/>
                <w:szCs w:val="20"/>
              </w:rPr>
              <w:t>обработка, которую проводят на полях озимых и яровых культур, мног</w:t>
            </w:r>
            <w:r w:rsidRPr="00BC2097">
              <w:rPr>
                <w:color w:val="000000"/>
                <w:sz w:val="20"/>
                <w:szCs w:val="20"/>
              </w:rPr>
              <w:t>о</w:t>
            </w:r>
            <w:r w:rsidRPr="00BC2097">
              <w:rPr>
                <w:color w:val="000000"/>
                <w:sz w:val="20"/>
                <w:szCs w:val="20"/>
              </w:rPr>
              <w:t>летних трав для разрушения почвенной корки, улучшения аэрации почвы, снижения засоренности озимыми и зимующими сорняками, удаления о</w:t>
            </w:r>
            <w:r w:rsidRPr="00BC2097">
              <w:rPr>
                <w:color w:val="000000"/>
                <w:sz w:val="20"/>
                <w:szCs w:val="20"/>
              </w:rPr>
              <w:t>т</w:t>
            </w:r>
            <w:r w:rsidRPr="00BC2097">
              <w:rPr>
                <w:color w:val="000000"/>
                <w:sz w:val="20"/>
                <w:szCs w:val="20"/>
              </w:rPr>
              <w:t>мерших растительных остатков, повышения эффективности использования азотных удобрений.</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ПОСЛЕПОСЕВНАЯ ОБР</w:t>
            </w:r>
            <w:r w:rsidRPr="00BC2097">
              <w:rPr>
                <w:sz w:val="20"/>
                <w:szCs w:val="20"/>
              </w:rPr>
              <w:t>А</w:t>
            </w:r>
            <w:r w:rsidRPr="00BC2097">
              <w:rPr>
                <w:sz w:val="20"/>
                <w:szCs w:val="20"/>
              </w:rPr>
              <w:t>БОТКА ПОЧВЫ</w:t>
            </w:r>
          </w:p>
        </w:tc>
        <w:tc>
          <w:tcPr>
            <w:tcW w:w="6640" w:type="dxa"/>
          </w:tcPr>
          <w:p w:rsidR="00F90A11" w:rsidRPr="00BC2097" w:rsidRDefault="00F90A11" w:rsidP="00BC2097">
            <w:pPr>
              <w:rPr>
                <w:color w:val="000000"/>
                <w:sz w:val="20"/>
                <w:szCs w:val="20"/>
              </w:rPr>
            </w:pPr>
            <w:r w:rsidRPr="00BC2097">
              <w:rPr>
                <w:sz w:val="20"/>
                <w:szCs w:val="20"/>
              </w:rPr>
              <w:t>–</w:t>
            </w:r>
            <w:r w:rsidRPr="00BC2097">
              <w:rPr>
                <w:sz w:val="20"/>
                <w:szCs w:val="20"/>
                <w:lang w:val="en-US"/>
              </w:rPr>
              <w:t> </w:t>
            </w:r>
            <w:r w:rsidRPr="00BC2097">
              <w:rPr>
                <w:color w:val="000000"/>
                <w:sz w:val="20"/>
                <w:szCs w:val="20"/>
              </w:rPr>
              <w:t>один или совокупность приемов обработки, выполняемых после посева или посадки сельскохозяйственных культур до их уборки.</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ПОСЛЕПОСЕВНОЕ ПР</w:t>
            </w:r>
            <w:r w:rsidRPr="00BC2097">
              <w:rPr>
                <w:sz w:val="20"/>
                <w:szCs w:val="20"/>
              </w:rPr>
              <w:t>И</w:t>
            </w:r>
            <w:r w:rsidRPr="00BC2097">
              <w:rPr>
                <w:sz w:val="20"/>
                <w:szCs w:val="20"/>
              </w:rPr>
              <w:t>КАТЫВАНИЕ</w:t>
            </w:r>
          </w:p>
        </w:tc>
        <w:tc>
          <w:tcPr>
            <w:tcW w:w="6640" w:type="dxa"/>
          </w:tcPr>
          <w:p w:rsidR="00F90A11" w:rsidRPr="00BC2097" w:rsidRDefault="00F90A11" w:rsidP="00BC2097">
            <w:pPr>
              <w:rPr>
                <w:color w:val="000000"/>
                <w:sz w:val="20"/>
                <w:szCs w:val="20"/>
              </w:rPr>
            </w:pPr>
            <w:r w:rsidRPr="00BC2097">
              <w:rPr>
                <w:sz w:val="20"/>
                <w:szCs w:val="20"/>
              </w:rPr>
              <w:t>–</w:t>
            </w:r>
            <w:r w:rsidRPr="00BC2097">
              <w:rPr>
                <w:color w:val="000000"/>
                <w:sz w:val="20"/>
                <w:szCs w:val="20"/>
              </w:rPr>
              <w:t> прием обработки, улучшающий контакты твердой фазы почвы с семенами, способствующий лучшему ее прогреванию, улучшающий водный режим, восстанавливая капиллярный поток влаги из нижних слоев к семенам и тем обеспечивая быстрое и дружное прорастание семян.</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ПРЕДПОСЕВНАЯ ОБР</w:t>
            </w:r>
            <w:r w:rsidRPr="00BC2097">
              <w:rPr>
                <w:sz w:val="20"/>
                <w:szCs w:val="20"/>
              </w:rPr>
              <w:t>А</w:t>
            </w:r>
            <w:r w:rsidRPr="00BC2097">
              <w:rPr>
                <w:sz w:val="20"/>
                <w:szCs w:val="20"/>
              </w:rPr>
              <w:t>БОТКА ПОЧВЫ</w:t>
            </w:r>
          </w:p>
        </w:tc>
        <w:tc>
          <w:tcPr>
            <w:tcW w:w="6640" w:type="dxa"/>
          </w:tcPr>
          <w:p w:rsidR="00F90A11" w:rsidRPr="00BC2097" w:rsidRDefault="00F90A11" w:rsidP="00BC2097">
            <w:pPr>
              <w:shd w:val="clear" w:color="auto" w:fill="FFFFFF"/>
              <w:rPr>
                <w:color w:val="000000"/>
                <w:sz w:val="20"/>
                <w:szCs w:val="20"/>
              </w:rPr>
            </w:pPr>
            <w:r w:rsidRPr="00BC2097">
              <w:rPr>
                <w:sz w:val="20"/>
                <w:szCs w:val="20"/>
              </w:rPr>
              <w:t>– </w:t>
            </w:r>
            <w:r w:rsidRPr="00BC2097">
              <w:rPr>
                <w:color w:val="000000"/>
                <w:sz w:val="20"/>
                <w:szCs w:val="20"/>
              </w:rPr>
              <w:t>обработка почвы, проводимая перед посевом или посадкой сельскохозяй</w:t>
            </w:r>
            <w:r w:rsidRPr="00BC2097">
              <w:rPr>
                <w:color w:val="000000"/>
                <w:sz w:val="20"/>
                <w:szCs w:val="20"/>
              </w:rPr>
              <w:softHyphen/>
              <w:t>ственных культур.</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ПРЕДУПРЕДИТЕЛЬНЫЙ КОНТРОЛЬ</w:t>
            </w:r>
          </w:p>
        </w:tc>
        <w:tc>
          <w:tcPr>
            <w:tcW w:w="6640" w:type="dxa"/>
          </w:tcPr>
          <w:p w:rsidR="00F90A11" w:rsidRPr="00BC2097" w:rsidRDefault="00F90A11" w:rsidP="00BC2097">
            <w:pPr>
              <w:rPr>
                <w:color w:val="000000"/>
                <w:sz w:val="20"/>
                <w:szCs w:val="20"/>
              </w:rPr>
            </w:pPr>
            <w:r w:rsidRPr="00BC2097">
              <w:rPr>
                <w:sz w:val="20"/>
                <w:szCs w:val="20"/>
              </w:rPr>
              <w:t>–</w:t>
            </w:r>
            <w:r w:rsidRPr="00BC2097">
              <w:rPr>
                <w:sz w:val="20"/>
                <w:szCs w:val="20"/>
                <w:lang w:val="en-US"/>
              </w:rPr>
              <w:t> </w:t>
            </w:r>
            <w:r w:rsidRPr="00BC2097">
              <w:rPr>
                <w:color w:val="000000"/>
                <w:sz w:val="20"/>
                <w:szCs w:val="20"/>
              </w:rPr>
              <w:t>контроль, который проводят руководители производственных подразд</w:t>
            </w:r>
            <w:r w:rsidRPr="00BC2097">
              <w:rPr>
                <w:color w:val="000000"/>
                <w:sz w:val="20"/>
                <w:szCs w:val="20"/>
              </w:rPr>
              <w:t>е</w:t>
            </w:r>
            <w:r w:rsidRPr="00BC2097">
              <w:rPr>
                <w:color w:val="000000"/>
                <w:sz w:val="20"/>
                <w:szCs w:val="20"/>
              </w:rPr>
              <w:t>лений до начала работы в виде вводного инструктажа для ознакомления работников с предстоящей работой и условиями ее выполнения.</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ПРИЕМ ОБРАБОТКИ ПО</w:t>
            </w:r>
            <w:r w:rsidRPr="00BC2097">
              <w:rPr>
                <w:sz w:val="20"/>
                <w:szCs w:val="20"/>
              </w:rPr>
              <w:t>Ч</w:t>
            </w:r>
            <w:r w:rsidRPr="00BC2097">
              <w:rPr>
                <w:sz w:val="20"/>
                <w:szCs w:val="20"/>
              </w:rPr>
              <w:t>ВЫ</w:t>
            </w:r>
          </w:p>
        </w:tc>
        <w:tc>
          <w:tcPr>
            <w:tcW w:w="6640" w:type="dxa"/>
          </w:tcPr>
          <w:p w:rsidR="00F90A11" w:rsidRPr="00BC2097" w:rsidRDefault="00F90A11" w:rsidP="00BC2097">
            <w:pPr>
              <w:shd w:val="clear" w:color="auto" w:fill="FFFFFF"/>
              <w:rPr>
                <w:color w:val="000000"/>
                <w:sz w:val="20"/>
                <w:szCs w:val="20"/>
              </w:rPr>
            </w:pPr>
            <w:r w:rsidRPr="00BC2097">
              <w:rPr>
                <w:sz w:val="20"/>
                <w:szCs w:val="20"/>
              </w:rPr>
              <w:t>–</w:t>
            </w:r>
            <w:r w:rsidRPr="00BC2097">
              <w:rPr>
                <w:sz w:val="20"/>
                <w:szCs w:val="20"/>
                <w:lang w:val="en-US"/>
              </w:rPr>
              <w:t> </w:t>
            </w:r>
            <w:r w:rsidRPr="00BC2097">
              <w:rPr>
                <w:color w:val="000000"/>
                <w:sz w:val="20"/>
                <w:szCs w:val="20"/>
              </w:rPr>
              <w:t>это однократное воздействие на почву различными почвообрабатыва</w:t>
            </w:r>
            <w:r w:rsidRPr="00BC2097">
              <w:rPr>
                <w:color w:val="000000"/>
                <w:sz w:val="20"/>
                <w:szCs w:val="20"/>
              </w:rPr>
              <w:t>ю</w:t>
            </w:r>
            <w:r w:rsidRPr="00BC2097">
              <w:rPr>
                <w:color w:val="000000"/>
                <w:sz w:val="20"/>
                <w:szCs w:val="20"/>
              </w:rPr>
              <w:t>щими орудиями и машинами тем или иным способом в целях осуществл</w:t>
            </w:r>
            <w:r w:rsidRPr="00BC2097">
              <w:rPr>
                <w:color w:val="000000"/>
                <w:sz w:val="20"/>
                <w:szCs w:val="20"/>
              </w:rPr>
              <w:t>е</w:t>
            </w:r>
            <w:r w:rsidRPr="00BC2097">
              <w:rPr>
                <w:color w:val="000000"/>
                <w:sz w:val="20"/>
                <w:szCs w:val="20"/>
              </w:rPr>
              <w:t>ния одной или нескольких технологических операций на определенную глубину.</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ПРИЕМОЧНЫЙ КОНТРОЛЬ</w:t>
            </w:r>
          </w:p>
        </w:tc>
        <w:tc>
          <w:tcPr>
            <w:tcW w:w="6640" w:type="dxa"/>
          </w:tcPr>
          <w:p w:rsidR="00F90A11" w:rsidRPr="00BC2097" w:rsidRDefault="00F90A11" w:rsidP="00BC2097">
            <w:pPr>
              <w:rPr>
                <w:color w:val="000000"/>
                <w:sz w:val="20"/>
                <w:szCs w:val="20"/>
              </w:rPr>
            </w:pPr>
            <w:r w:rsidRPr="00BC2097">
              <w:rPr>
                <w:sz w:val="20"/>
                <w:szCs w:val="20"/>
              </w:rPr>
              <w:t>–</w:t>
            </w:r>
            <w:r w:rsidRPr="00BC2097">
              <w:rPr>
                <w:color w:val="000000"/>
                <w:sz w:val="20"/>
                <w:szCs w:val="20"/>
                <w:lang w:val="en-US"/>
              </w:rPr>
              <w:t> </w:t>
            </w:r>
            <w:r w:rsidRPr="00BC2097">
              <w:rPr>
                <w:color w:val="000000"/>
                <w:sz w:val="20"/>
                <w:szCs w:val="20"/>
              </w:rPr>
              <w:t>контроль, который проводит руководитель производственного подразд</w:t>
            </w:r>
            <w:r w:rsidRPr="00BC2097">
              <w:rPr>
                <w:color w:val="000000"/>
                <w:sz w:val="20"/>
                <w:szCs w:val="20"/>
              </w:rPr>
              <w:t>е</w:t>
            </w:r>
            <w:r w:rsidRPr="00BC2097">
              <w:rPr>
                <w:color w:val="000000"/>
                <w:sz w:val="20"/>
                <w:szCs w:val="20"/>
              </w:rPr>
              <w:t>ления или агроном после окончания рабочей смены или завершения работ.</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 xml:space="preserve">ПРИКАТЫВАНИЕ </w:t>
            </w:r>
          </w:p>
        </w:tc>
        <w:tc>
          <w:tcPr>
            <w:tcW w:w="6640" w:type="dxa"/>
          </w:tcPr>
          <w:p w:rsidR="00F90A11" w:rsidRPr="00BC2097" w:rsidRDefault="00F90A11" w:rsidP="00BC2097">
            <w:pPr>
              <w:shd w:val="clear" w:color="auto" w:fill="FFFFFF"/>
              <w:rPr>
                <w:color w:val="000000"/>
                <w:sz w:val="20"/>
                <w:szCs w:val="20"/>
              </w:rPr>
            </w:pPr>
            <w:r w:rsidRPr="00BC2097">
              <w:rPr>
                <w:sz w:val="20"/>
                <w:szCs w:val="20"/>
              </w:rPr>
              <w:t>–</w:t>
            </w:r>
            <w:r w:rsidRPr="00BC2097">
              <w:rPr>
                <w:sz w:val="20"/>
                <w:szCs w:val="20"/>
                <w:lang w:val="en-US"/>
              </w:rPr>
              <w:t> </w:t>
            </w:r>
            <w:r w:rsidRPr="00BC2097">
              <w:rPr>
                <w:color w:val="000000"/>
                <w:sz w:val="20"/>
                <w:szCs w:val="20"/>
              </w:rPr>
              <w:t>обработка почвы катками, обеспечивающая крошение глыб, комков, уплотнение и выравнивание поверхности почвы; оно может быть предп</w:t>
            </w:r>
            <w:r w:rsidRPr="00BC2097">
              <w:rPr>
                <w:color w:val="000000"/>
                <w:sz w:val="20"/>
                <w:szCs w:val="20"/>
              </w:rPr>
              <w:t>о</w:t>
            </w:r>
            <w:r w:rsidRPr="00BC2097">
              <w:rPr>
                <w:color w:val="000000"/>
                <w:sz w:val="20"/>
                <w:szCs w:val="20"/>
              </w:rPr>
              <w:t>севным и послепосевным.</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ПРОТИВОЭРОЗИОННАЯ ОБРАБОТКА ПОЧВЫ</w:t>
            </w:r>
          </w:p>
        </w:tc>
        <w:tc>
          <w:tcPr>
            <w:tcW w:w="6640" w:type="dxa"/>
          </w:tcPr>
          <w:p w:rsidR="00F90A11" w:rsidRPr="00BC2097" w:rsidRDefault="00F90A11" w:rsidP="00BC2097">
            <w:pPr>
              <w:shd w:val="clear" w:color="auto" w:fill="FFFFFF"/>
              <w:rPr>
                <w:color w:val="000000"/>
                <w:sz w:val="20"/>
                <w:szCs w:val="20"/>
              </w:rPr>
            </w:pPr>
            <w:r w:rsidRPr="00BC2097">
              <w:rPr>
                <w:sz w:val="20"/>
                <w:szCs w:val="20"/>
              </w:rPr>
              <w:t>–</w:t>
            </w:r>
            <w:r w:rsidRPr="00BC2097">
              <w:rPr>
                <w:color w:val="000000"/>
                <w:sz w:val="20"/>
                <w:szCs w:val="20"/>
              </w:rPr>
              <w:t xml:space="preserve"> обработка почвы с созданием водозадерживающего микрорельефа на пашне или оставлением ветрозадерживающих пожнивных остатков на п</w:t>
            </w:r>
            <w:r w:rsidRPr="00BC2097">
              <w:rPr>
                <w:color w:val="000000"/>
                <w:sz w:val="20"/>
                <w:szCs w:val="20"/>
              </w:rPr>
              <w:t>о</w:t>
            </w:r>
            <w:r w:rsidRPr="00BC2097">
              <w:rPr>
                <w:color w:val="000000"/>
                <w:sz w:val="20"/>
                <w:szCs w:val="20"/>
              </w:rPr>
              <w:t xml:space="preserve">верхности почвы. </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ПРОФИЛИРУЮЩАЯ ВСПАШКА</w:t>
            </w:r>
          </w:p>
        </w:tc>
        <w:tc>
          <w:tcPr>
            <w:tcW w:w="6640" w:type="dxa"/>
          </w:tcPr>
          <w:p w:rsidR="00F90A11" w:rsidRPr="00BC2097" w:rsidRDefault="00F90A11" w:rsidP="00BC2097">
            <w:pPr>
              <w:rPr>
                <w:color w:val="000000"/>
                <w:sz w:val="20"/>
                <w:szCs w:val="20"/>
              </w:rPr>
            </w:pPr>
            <w:r w:rsidRPr="00BC2097">
              <w:rPr>
                <w:sz w:val="20"/>
                <w:szCs w:val="20"/>
              </w:rPr>
              <w:t>–</w:t>
            </w:r>
            <w:r w:rsidRPr="00BC2097">
              <w:rPr>
                <w:color w:val="000000"/>
                <w:sz w:val="20"/>
                <w:szCs w:val="20"/>
              </w:rPr>
              <w:t xml:space="preserve"> обработка поля для создания профиля поверхности путем проведения вспашки всвал на одном и том же загоне несколько лет подряд.</w:t>
            </w:r>
          </w:p>
        </w:tc>
      </w:tr>
    </w:tbl>
    <w:p w:rsidR="0088679C" w:rsidRDefault="0088679C"/>
    <w:p w:rsidR="0088679C" w:rsidRDefault="0088679C" w:rsidP="0088679C"/>
    <w:p w:rsidR="0088679C" w:rsidRDefault="0088679C" w:rsidP="0088679C">
      <w:pPr>
        <w:jc w:val="right"/>
      </w:pPr>
      <w:r>
        <w:t>Продолжение табл. 29</w:t>
      </w:r>
    </w:p>
    <w:p w:rsidR="0088679C" w:rsidRDefault="0088679C" w:rsidP="0088679C">
      <w:pPr>
        <w:jc w:val="right"/>
      </w:pPr>
    </w:p>
    <w:tbl>
      <w:tblPr>
        <w:tblW w:w="9314" w:type="dxa"/>
        <w:jc w:val="center"/>
        <w:tblInd w:w="-1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74"/>
        <w:gridCol w:w="6640"/>
      </w:tblGrid>
      <w:tr w:rsidR="0088679C" w:rsidRPr="00BC2097" w:rsidTr="00747BC9">
        <w:trPr>
          <w:jc w:val="center"/>
        </w:trPr>
        <w:tc>
          <w:tcPr>
            <w:tcW w:w="2674" w:type="dxa"/>
            <w:tcBorders>
              <w:top w:val="single" w:sz="4" w:space="0" w:color="auto"/>
              <w:left w:val="single" w:sz="4" w:space="0" w:color="auto"/>
              <w:bottom w:val="single" w:sz="4" w:space="0" w:color="auto"/>
              <w:right w:val="single" w:sz="4" w:space="0" w:color="auto"/>
            </w:tcBorders>
          </w:tcPr>
          <w:p w:rsidR="0088679C" w:rsidRDefault="0088679C" w:rsidP="00747BC9">
            <w:pPr>
              <w:jc w:val="center"/>
              <w:rPr>
                <w:sz w:val="20"/>
                <w:szCs w:val="20"/>
              </w:rPr>
            </w:pPr>
            <w:r>
              <w:rPr>
                <w:sz w:val="20"/>
                <w:szCs w:val="20"/>
              </w:rPr>
              <w:t>1</w:t>
            </w:r>
          </w:p>
        </w:tc>
        <w:tc>
          <w:tcPr>
            <w:tcW w:w="6640" w:type="dxa"/>
            <w:tcBorders>
              <w:top w:val="single" w:sz="4" w:space="0" w:color="auto"/>
              <w:left w:val="single" w:sz="4" w:space="0" w:color="auto"/>
              <w:bottom w:val="single" w:sz="4" w:space="0" w:color="auto"/>
              <w:right w:val="single" w:sz="4" w:space="0" w:color="auto"/>
            </w:tcBorders>
          </w:tcPr>
          <w:p w:rsidR="0088679C" w:rsidRPr="00F90A11" w:rsidRDefault="0088679C" w:rsidP="00747BC9">
            <w:pPr>
              <w:shd w:val="clear" w:color="auto" w:fill="FFFFFF"/>
              <w:jc w:val="center"/>
              <w:rPr>
                <w:sz w:val="20"/>
                <w:szCs w:val="20"/>
              </w:rPr>
            </w:pPr>
            <w:r w:rsidRPr="00F90A11">
              <w:rPr>
                <w:sz w:val="20"/>
                <w:szCs w:val="20"/>
              </w:rPr>
              <w:t>2</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ПУНКТИРНЫЙ ПОСЕВ</w:t>
            </w:r>
          </w:p>
        </w:tc>
        <w:tc>
          <w:tcPr>
            <w:tcW w:w="6640" w:type="dxa"/>
          </w:tcPr>
          <w:p w:rsidR="00F90A11" w:rsidRPr="00BC2097" w:rsidRDefault="00F90A11" w:rsidP="00BC2097">
            <w:pPr>
              <w:rPr>
                <w:color w:val="000000"/>
                <w:sz w:val="20"/>
                <w:szCs w:val="20"/>
              </w:rPr>
            </w:pPr>
            <w:r w:rsidRPr="00BC2097">
              <w:rPr>
                <w:sz w:val="20"/>
                <w:szCs w:val="20"/>
              </w:rPr>
              <w:t>– </w:t>
            </w:r>
            <w:r w:rsidRPr="00BC2097">
              <w:rPr>
                <w:color w:val="000000"/>
                <w:sz w:val="20"/>
                <w:szCs w:val="20"/>
              </w:rPr>
              <w:t>рядовой посев с одиночным равномерным распределением семян в рядках сеялками точного высева.</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РАЗБРОСНОЙ СПОСОБ ПОСЕВА</w:t>
            </w:r>
          </w:p>
        </w:tc>
        <w:tc>
          <w:tcPr>
            <w:tcW w:w="6640" w:type="dxa"/>
          </w:tcPr>
          <w:p w:rsidR="00F90A11" w:rsidRPr="00BC2097" w:rsidRDefault="00F90A11" w:rsidP="00BC2097">
            <w:pPr>
              <w:rPr>
                <w:color w:val="000000"/>
                <w:sz w:val="20"/>
                <w:szCs w:val="20"/>
              </w:rPr>
            </w:pPr>
            <w:r w:rsidRPr="00BC2097">
              <w:rPr>
                <w:sz w:val="20"/>
                <w:szCs w:val="20"/>
              </w:rPr>
              <w:t>–</w:t>
            </w:r>
            <w:r w:rsidRPr="00BC2097">
              <w:rPr>
                <w:color w:val="000000"/>
                <w:sz w:val="20"/>
                <w:szCs w:val="20"/>
              </w:rPr>
              <w:t xml:space="preserve"> размещение семян по полю без рядков.</w:t>
            </w:r>
          </w:p>
          <w:p w:rsidR="00F90A11" w:rsidRPr="00BC2097" w:rsidRDefault="00F90A11" w:rsidP="00BC2097">
            <w:pPr>
              <w:rPr>
                <w:color w:val="000000"/>
                <w:sz w:val="20"/>
                <w:szCs w:val="20"/>
              </w:rPr>
            </w:pP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РОТОРНО-ДИСКОВАЯ О</w:t>
            </w:r>
            <w:r w:rsidRPr="00BC2097">
              <w:rPr>
                <w:sz w:val="20"/>
                <w:szCs w:val="20"/>
              </w:rPr>
              <w:t>Б</w:t>
            </w:r>
            <w:r w:rsidRPr="00BC2097">
              <w:rPr>
                <w:sz w:val="20"/>
                <w:szCs w:val="20"/>
              </w:rPr>
              <w:t>РАБОТКА</w:t>
            </w:r>
          </w:p>
        </w:tc>
        <w:tc>
          <w:tcPr>
            <w:tcW w:w="6640" w:type="dxa"/>
          </w:tcPr>
          <w:p w:rsidR="00F90A11" w:rsidRPr="00BC2097" w:rsidRDefault="00F90A11" w:rsidP="00BC2097">
            <w:pPr>
              <w:shd w:val="clear" w:color="auto" w:fill="FFFFFF"/>
              <w:rPr>
                <w:color w:val="000000"/>
                <w:sz w:val="20"/>
                <w:szCs w:val="20"/>
              </w:rPr>
            </w:pPr>
            <w:r w:rsidRPr="00BC2097">
              <w:rPr>
                <w:sz w:val="20"/>
                <w:szCs w:val="20"/>
              </w:rPr>
              <w:t>–</w:t>
            </w:r>
            <w:r w:rsidRPr="00BC2097">
              <w:rPr>
                <w:color w:val="000000"/>
                <w:sz w:val="20"/>
                <w:szCs w:val="20"/>
              </w:rPr>
              <w:t> воздействие на почву вращающимися рабочими органами почвообрабат</w:t>
            </w:r>
            <w:r w:rsidRPr="00BC2097">
              <w:rPr>
                <w:color w:val="000000"/>
                <w:sz w:val="20"/>
                <w:szCs w:val="20"/>
              </w:rPr>
              <w:t>ы</w:t>
            </w:r>
            <w:r w:rsidRPr="00BC2097">
              <w:rPr>
                <w:color w:val="000000"/>
                <w:sz w:val="20"/>
                <w:szCs w:val="20"/>
              </w:rPr>
              <w:t>вающих орудий и машин для устранения дифференциации обрабатываемого слоя по сложению и плодородию активным крошением и тщательным п</w:t>
            </w:r>
            <w:r w:rsidRPr="00BC2097">
              <w:rPr>
                <w:color w:val="000000"/>
                <w:sz w:val="20"/>
                <w:szCs w:val="20"/>
              </w:rPr>
              <w:t>е</w:t>
            </w:r>
            <w:r w:rsidRPr="00BC2097">
              <w:rPr>
                <w:color w:val="000000"/>
                <w:sz w:val="20"/>
                <w:szCs w:val="20"/>
              </w:rPr>
              <w:t>ремешиванием почвы, растительных остатков и удобрений с образованием гомогенного (однородного) слоя почвы.</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РЫХЛЕНИЕ ПОЧВЫ</w:t>
            </w:r>
          </w:p>
        </w:tc>
        <w:tc>
          <w:tcPr>
            <w:tcW w:w="6640" w:type="dxa"/>
          </w:tcPr>
          <w:p w:rsidR="00F90A11" w:rsidRPr="00BC2097" w:rsidRDefault="00F90A11" w:rsidP="00BC2097">
            <w:pPr>
              <w:rPr>
                <w:color w:val="000000"/>
                <w:sz w:val="20"/>
                <w:szCs w:val="20"/>
              </w:rPr>
            </w:pPr>
            <w:r w:rsidRPr="00BC2097">
              <w:rPr>
                <w:sz w:val="20"/>
                <w:szCs w:val="20"/>
              </w:rPr>
              <w:t>– </w:t>
            </w:r>
            <w:r w:rsidRPr="00BC2097">
              <w:rPr>
                <w:color w:val="000000"/>
                <w:sz w:val="20"/>
                <w:szCs w:val="20"/>
              </w:rPr>
              <w:t>изменение взаимного расположения почвенных отдельностей с увелич</w:t>
            </w:r>
            <w:r w:rsidRPr="00BC2097">
              <w:rPr>
                <w:color w:val="000000"/>
                <w:sz w:val="20"/>
                <w:szCs w:val="20"/>
              </w:rPr>
              <w:t>е</w:t>
            </w:r>
            <w:r w:rsidRPr="00BC2097">
              <w:rPr>
                <w:color w:val="000000"/>
                <w:sz w:val="20"/>
                <w:szCs w:val="20"/>
              </w:rPr>
              <w:t>нием объема почвы.</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РЫХЛЕНИЕ ПОЧВЫ В МЕЖДУРЯДЬЯХ</w:t>
            </w:r>
          </w:p>
        </w:tc>
        <w:tc>
          <w:tcPr>
            <w:tcW w:w="6640" w:type="dxa"/>
          </w:tcPr>
          <w:p w:rsidR="00F90A11" w:rsidRPr="00BC2097" w:rsidRDefault="00F90A11" w:rsidP="00BC2097">
            <w:pPr>
              <w:rPr>
                <w:color w:val="000000"/>
                <w:sz w:val="20"/>
                <w:szCs w:val="20"/>
              </w:rPr>
            </w:pPr>
            <w:r w:rsidRPr="00BC2097">
              <w:rPr>
                <w:sz w:val="20"/>
                <w:szCs w:val="20"/>
              </w:rPr>
              <w:t>–</w:t>
            </w:r>
            <w:r w:rsidRPr="00BC2097">
              <w:rPr>
                <w:sz w:val="20"/>
                <w:szCs w:val="20"/>
                <w:lang w:val="en-US"/>
              </w:rPr>
              <w:t> </w:t>
            </w:r>
            <w:r w:rsidRPr="00BC2097">
              <w:rPr>
                <w:color w:val="000000"/>
                <w:sz w:val="20"/>
                <w:szCs w:val="20"/>
              </w:rPr>
              <w:t>обработка, которую проводят для уничтожения всходов сорных растений, создания мульчирующего слоя, который уменьшает испарение воды с п</w:t>
            </w:r>
            <w:r w:rsidRPr="00BC2097">
              <w:rPr>
                <w:color w:val="000000"/>
                <w:sz w:val="20"/>
                <w:szCs w:val="20"/>
              </w:rPr>
              <w:t>о</w:t>
            </w:r>
            <w:r w:rsidRPr="00BC2097">
              <w:rPr>
                <w:color w:val="000000"/>
                <w:sz w:val="20"/>
                <w:szCs w:val="20"/>
              </w:rPr>
              <w:t>верхности почвы и появление на ней трещин.</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СВЕРХГЛУБОКАЯ ОБР</w:t>
            </w:r>
            <w:r w:rsidRPr="00BC2097">
              <w:rPr>
                <w:sz w:val="20"/>
                <w:szCs w:val="20"/>
              </w:rPr>
              <w:t>А</w:t>
            </w:r>
            <w:r w:rsidRPr="00BC2097">
              <w:rPr>
                <w:sz w:val="20"/>
                <w:szCs w:val="20"/>
              </w:rPr>
              <w:t>БОТКА ПОЧВЫ</w:t>
            </w:r>
          </w:p>
        </w:tc>
        <w:tc>
          <w:tcPr>
            <w:tcW w:w="6640" w:type="dxa"/>
          </w:tcPr>
          <w:p w:rsidR="00F90A11" w:rsidRPr="00BC2097" w:rsidRDefault="00F90A11" w:rsidP="00BC2097">
            <w:pPr>
              <w:shd w:val="clear" w:color="auto" w:fill="FFFFFF"/>
              <w:rPr>
                <w:color w:val="000000"/>
                <w:sz w:val="20"/>
                <w:szCs w:val="20"/>
              </w:rPr>
            </w:pPr>
            <w:r w:rsidRPr="00BC2097">
              <w:rPr>
                <w:sz w:val="20"/>
                <w:szCs w:val="20"/>
              </w:rPr>
              <w:t>–</w:t>
            </w:r>
            <w:r w:rsidRPr="00BC2097">
              <w:rPr>
                <w:color w:val="000000"/>
                <w:sz w:val="20"/>
                <w:szCs w:val="20"/>
              </w:rPr>
              <w:t xml:space="preserve"> периодическое воздействие на почву специальными почвообрабатыва</w:t>
            </w:r>
            <w:r w:rsidRPr="00BC2097">
              <w:rPr>
                <w:color w:val="000000"/>
                <w:sz w:val="20"/>
                <w:szCs w:val="20"/>
              </w:rPr>
              <w:t>ю</w:t>
            </w:r>
            <w:r w:rsidRPr="00BC2097">
              <w:rPr>
                <w:color w:val="000000"/>
                <w:sz w:val="20"/>
                <w:szCs w:val="20"/>
              </w:rPr>
              <w:t>щими орудиями и машинами в целях коренного изменения генетического сложения почвы с взаимным перемещением слоев и горизонтов в верт</w:t>
            </w:r>
            <w:r w:rsidRPr="00BC2097">
              <w:rPr>
                <w:color w:val="000000"/>
                <w:sz w:val="20"/>
                <w:szCs w:val="20"/>
              </w:rPr>
              <w:t>и</w:t>
            </w:r>
            <w:r w:rsidRPr="00BC2097">
              <w:rPr>
                <w:color w:val="000000"/>
                <w:sz w:val="20"/>
                <w:szCs w:val="20"/>
              </w:rPr>
              <w:t>кальном направлении на глубину более 35 см.</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СВЯЗНОСТЬ ПОЧВЫ</w:t>
            </w:r>
          </w:p>
        </w:tc>
        <w:tc>
          <w:tcPr>
            <w:tcW w:w="6640" w:type="dxa"/>
          </w:tcPr>
          <w:p w:rsidR="00F90A11" w:rsidRPr="00BC2097" w:rsidRDefault="00F90A11" w:rsidP="00BC2097">
            <w:pPr>
              <w:rPr>
                <w:sz w:val="20"/>
                <w:szCs w:val="20"/>
              </w:rPr>
            </w:pPr>
            <w:r w:rsidRPr="00BC2097">
              <w:rPr>
                <w:sz w:val="20"/>
                <w:szCs w:val="20"/>
              </w:rPr>
              <w:t>–</w:t>
            </w:r>
            <w:r w:rsidRPr="00BC2097">
              <w:rPr>
                <w:sz w:val="20"/>
                <w:szCs w:val="20"/>
                <w:lang w:val="en-US"/>
              </w:rPr>
              <w:t> </w:t>
            </w:r>
            <w:r w:rsidRPr="00BC2097">
              <w:rPr>
                <w:sz w:val="20"/>
                <w:szCs w:val="20"/>
              </w:rPr>
              <w:t>способность почвы противостоять раздавливанию, сжатию, разрыву.</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СИСТЕМА ОБРАБОТКИ ПОЧВЫ</w:t>
            </w:r>
          </w:p>
        </w:tc>
        <w:tc>
          <w:tcPr>
            <w:tcW w:w="6640" w:type="dxa"/>
          </w:tcPr>
          <w:p w:rsidR="00F90A11" w:rsidRPr="00BC2097" w:rsidRDefault="00F90A11" w:rsidP="00BC2097">
            <w:pPr>
              <w:shd w:val="clear" w:color="auto" w:fill="FFFFFF"/>
              <w:rPr>
                <w:color w:val="000000"/>
                <w:sz w:val="20"/>
                <w:szCs w:val="20"/>
              </w:rPr>
            </w:pPr>
            <w:r w:rsidRPr="00BC2097">
              <w:rPr>
                <w:sz w:val="20"/>
                <w:szCs w:val="20"/>
              </w:rPr>
              <w:t>– </w:t>
            </w:r>
            <w:r w:rsidRPr="00BC2097">
              <w:rPr>
                <w:color w:val="000000"/>
                <w:sz w:val="20"/>
                <w:szCs w:val="20"/>
              </w:rPr>
              <w:t>совокупность научно обоснованных способов и приемов основной, пре</w:t>
            </w:r>
            <w:r w:rsidRPr="00BC2097">
              <w:rPr>
                <w:color w:val="000000"/>
                <w:sz w:val="20"/>
                <w:szCs w:val="20"/>
              </w:rPr>
              <w:t>д</w:t>
            </w:r>
            <w:r w:rsidRPr="00BC2097">
              <w:rPr>
                <w:color w:val="000000"/>
                <w:sz w:val="20"/>
                <w:szCs w:val="20"/>
              </w:rPr>
              <w:t>посевной и послепосевной обработок, выполняемых в определенной вза</w:t>
            </w:r>
            <w:r w:rsidRPr="00BC2097">
              <w:rPr>
                <w:color w:val="000000"/>
                <w:sz w:val="20"/>
                <w:szCs w:val="20"/>
              </w:rPr>
              <w:t>и</w:t>
            </w:r>
            <w:r w:rsidRPr="00BC2097">
              <w:rPr>
                <w:color w:val="000000"/>
                <w:sz w:val="20"/>
                <w:szCs w:val="20"/>
              </w:rPr>
              <w:t>мосвязанной последовательности, вытекающей из главных задач, обусло</w:t>
            </w:r>
            <w:r w:rsidRPr="00BC2097">
              <w:rPr>
                <w:color w:val="000000"/>
                <w:sz w:val="20"/>
                <w:szCs w:val="20"/>
              </w:rPr>
              <w:t>в</w:t>
            </w:r>
            <w:r w:rsidRPr="00BC2097">
              <w:rPr>
                <w:color w:val="000000"/>
                <w:sz w:val="20"/>
                <w:szCs w:val="20"/>
              </w:rPr>
              <w:t>ленных биологией возделываемых культур, их местом в севообороте и з</w:t>
            </w:r>
            <w:r w:rsidRPr="00BC2097">
              <w:rPr>
                <w:color w:val="000000"/>
                <w:sz w:val="20"/>
                <w:szCs w:val="20"/>
              </w:rPr>
              <w:t>о</w:t>
            </w:r>
            <w:r w:rsidRPr="00BC2097">
              <w:rPr>
                <w:color w:val="000000"/>
                <w:sz w:val="20"/>
                <w:szCs w:val="20"/>
              </w:rPr>
              <w:t>нальными почвенно-климатическими особенностями.</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СПОСОБ ОБРАБОТКИ ПОЧВЫ</w:t>
            </w:r>
          </w:p>
        </w:tc>
        <w:tc>
          <w:tcPr>
            <w:tcW w:w="6640" w:type="dxa"/>
          </w:tcPr>
          <w:p w:rsidR="00F90A11" w:rsidRPr="00BC2097" w:rsidRDefault="00F90A11" w:rsidP="00BC2097">
            <w:pPr>
              <w:rPr>
                <w:color w:val="000000"/>
                <w:sz w:val="20"/>
                <w:szCs w:val="20"/>
              </w:rPr>
            </w:pPr>
            <w:r w:rsidRPr="00BC2097">
              <w:rPr>
                <w:sz w:val="20"/>
                <w:szCs w:val="20"/>
              </w:rPr>
              <w:t>– </w:t>
            </w:r>
            <w:r w:rsidRPr="00BC2097">
              <w:rPr>
                <w:color w:val="000000"/>
                <w:sz w:val="20"/>
                <w:szCs w:val="20"/>
              </w:rPr>
              <w:t>это характер и степень воздействия рабочими органами почвообрабат</w:t>
            </w:r>
            <w:r w:rsidRPr="00BC2097">
              <w:rPr>
                <w:color w:val="000000"/>
                <w:sz w:val="20"/>
                <w:szCs w:val="20"/>
              </w:rPr>
              <w:t>ы</w:t>
            </w:r>
            <w:r w:rsidRPr="00BC2097">
              <w:rPr>
                <w:color w:val="000000"/>
                <w:sz w:val="20"/>
                <w:szCs w:val="20"/>
              </w:rPr>
              <w:t>вающих орудий и машин на изменение профиля (сложения), генетическую и антропологическую разнокачественность обрабатываемого слоя почвы в вертикальном направлении.</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ТЕКУЩИЙ КОНТРОЛЬ</w:t>
            </w:r>
          </w:p>
        </w:tc>
        <w:tc>
          <w:tcPr>
            <w:tcW w:w="6640" w:type="dxa"/>
          </w:tcPr>
          <w:p w:rsidR="00F90A11" w:rsidRPr="00BC2097" w:rsidRDefault="00F90A11" w:rsidP="00BC2097">
            <w:pPr>
              <w:rPr>
                <w:color w:val="000000"/>
                <w:sz w:val="20"/>
                <w:szCs w:val="20"/>
              </w:rPr>
            </w:pPr>
            <w:r w:rsidRPr="00BC2097">
              <w:rPr>
                <w:sz w:val="20"/>
                <w:szCs w:val="20"/>
              </w:rPr>
              <w:t>–</w:t>
            </w:r>
            <w:r w:rsidRPr="00BC2097">
              <w:rPr>
                <w:sz w:val="20"/>
                <w:szCs w:val="20"/>
                <w:lang w:val="en-US"/>
              </w:rPr>
              <w:t> </w:t>
            </w:r>
            <w:r w:rsidRPr="00BC2097">
              <w:rPr>
                <w:color w:val="000000"/>
                <w:sz w:val="20"/>
                <w:szCs w:val="20"/>
              </w:rPr>
              <w:t>контроль, который осуществляют в начале работы при первых проходах агрегата и периодически в течение рабочего дня.</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ТЕХНОЛОГИЧЕСКАЯ ОП</w:t>
            </w:r>
            <w:r w:rsidRPr="00BC2097">
              <w:rPr>
                <w:sz w:val="20"/>
                <w:szCs w:val="20"/>
              </w:rPr>
              <w:t>Е</w:t>
            </w:r>
            <w:r w:rsidRPr="00BC2097">
              <w:rPr>
                <w:sz w:val="20"/>
                <w:szCs w:val="20"/>
              </w:rPr>
              <w:t>РАЦИЯ</w:t>
            </w:r>
          </w:p>
        </w:tc>
        <w:tc>
          <w:tcPr>
            <w:tcW w:w="6640" w:type="dxa"/>
          </w:tcPr>
          <w:p w:rsidR="00F90A11" w:rsidRPr="00BC2097" w:rsidRDefault="00F90A11" w:rsidP="00BC2097">
            <w:pPr>
              <w:rPr>
                <w:sz w:val="20"/>
                <w:szCs w:val="20"/>
              </w:rPr>
            </w:pPr>
            <w:r w:rsidRPr="00BC2097">
              <w:rPr>
                <w:sz w:val="20"/>
                <w:szCs w:val="20"/>
              </w:rPr>
              <w:t>– составная часть технологического процесса.</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УГЛУБЛЕНИЕ ПАХОТНОГО СЛОЯ</w:t>
            </w:r>
          </w:p>
        </w:tc>
        <w:tc>
          <w:tcPr>
            <w:tcW w:w="6640" w:type="dxa"/>
          </w:tcPr>
          <w:p w:rsidR="00F90A11" w:rsidRPr="00BC2097" w:rsidRDefault="00F90A11" w:rsidP="00BC2097">
            <w:pPr>
              <w:shd w:val="clear" w:color="auto" w:fill="FFFFFF"/>
              <w:rPr>
                <w:sz w:val="20"/>
                <w:szCs w:val="20"/>
              </w:rPr>
            </w:pPr>
            <w:r w:rsidRPr="00BC2097">
              <w:rPr>
                <w:sz w:val="20"/>
                <w:szCs w:val="20"/>
              </w:rPr>
              <w:t>–</w:t>
            </w:r>
            <w:r w:rsidRPr="00BC2097">
              <w:rPr>
                <w:color w:val="000000"/>
                <w:sz w:val="20"/>
                <w:szCs w:val="20"/>
              </w:rPr>
              <w:t> обработка почвы, обеспечивающая увеличение мощности пахотного слоя за счет нижележащих слоев или го</w:t>
            </w:r>
            <w:r w:rsidRPr="00BC2097">
              <w:rPr>
                <w:color w:val="000000"/>
                <w:sz w:val="20"/>
                <w:szCs w:val="20"/>
              </w:rPr>
              <w:softHyphen/>
              <w:t>ризонтов</w:t>
            </w:r>
            <w:r w:rsidRPr="00BC2097">
              <w:rPr>
                <w:sz w:val="20"/>
                <w:szCs w:val="20"/>
              </w:rPr>
              <w:t>.</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УЗКОЗАГОННАЯ ВСПА</w:t>
            </w:r>
            <w:r w:rsidRPr="00BC2097">
              <w:rPr>
                <w:sz w:val="20"/>
                <w:szCs w:val="20"/>
              </w:rPr>
              <w:t>Ш</w:t>
            </w:r>
            <w:r w:rsidRPr="00BC2097">
              <w:rPr>
                <w:sz w:val="20"/>
                <w:szCs w:val="20"/>
              </w:rPr>
              <w:t>КА</w:t>
            </w:r>
          </w:p>
        </w:tc>
        <w:tc>
          <w:tcPr>
            <w:tcW w:w="6640" w:type="dxa"/>
          </w:tcPr>
          <w:p w:rsidR="00F90A11" w:rsidRPr="00BC2097" w:rsidRDefault="00F90A11" w:rsidP="00BC2097">
            <w:pPr>
              <w:rPr>
                <w:color w:val="000000"/>
                <w:sz w:val="20"/>
                <w:szCs w:val="20"/>
              </w:rPr>
            </w:pPr>
            <w:r w:rsidRPr="00BC2097">
              <w:rPr>
                <w:sz w:val="20"/>
                <w:szCs w:val="20"/>
              </w:rPr>
              <w:t>–</w:t>
            </w:r>
            <w:r w:rsidRPr="00BC2097">
              <w:rPr>
                <w:sz w:val="20"/>
                <w:szCs w:val="20"/>
                <w:lang w:val="en-US"/>
              </w:rPr>
              <w:t> </w:t>
            </w:r>
            <w:r w:rsidRPr="00BC2097">
              <w:rPr>
                <w:color w:val="000000"/>
                <w:sz w:val="20"/>
                <w:szCs w:val="20"/>
              </w:rPr>
              <w:t>вспашка загонов шириной 10</w:t>
            </w:r>
            <w:r w:rsidRPr="00BC2097">
              <w:rPr>
                <w:sz w:val="20"/>
                <w:szCs w:val="20"/>
              </w:rPr>
              <w:t>–</w:t>
            </w:r>
            <w:r w:rsidRPr="00BC2097">
              <w:rPr>
                <w:color w:val="000000"/>
                <w:sz w:val="20"/>
                <w:szCs w:val="20"/>
              </w:rPr>
              <w:t>30 м всвал для отвода избыточной воды.</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УЗКОРЯДНЫЙ ПОСЕВ</w:t>
            </w:r>
          </w:p>
        </w:tc>
        <w:tc>
          <w:tcPr>
            <w:tcW w:w="6640" w:type="dxa"/>
          </w:tcPr>
          <w:p w:rsidR="00F90A11" w:rsidRPr="00BC2097" w:rsidRDefault="00F90A11" w:rsidP="00BC2097">
            <w:pPr>
              <w:rPr>
                <w:color w:val="000000"/>
                <w:sz w:val="20"/>
                <w:szCs w:val="20"/>
              </w:rPr>
            </w:pPr>
            <w:r w:rsidRPr="00BC2097">
              <w:rPr>
                <w:sz w:val="20"/>
                <w:szCs w:val="20"/>
              </w:rPr>
              <w:t>–</w:t>
            </w:r>
            <w:r w:rsidRPr="00BC2097">
              <w:rPr>
                <w:sz w:val="20"/>
                <w:szCs w:val="20"/>
                <w:lang w:val="en-US"/>
              </w:rPr>
              <w:t> </w:t>
            </w:r>
            <w:r w:rsidRPr="00BC2097">
              <w:rPr>
                <w:color w:val="000000"/>
                <w:sz w:val="20"/>
                <w:szCs w:val="20"/>
              </w:rPr>
              <w:t>посев с шириной междурядий меньше 10 см (обычно 7,5 см).</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УПЛОТНЕНИЕ ПОЧВЫ</w:t>
            </w:r>
          </w:p>
        </w:tc>
        <w:tc>
          <w:tcPr>
            <w:tcW w:w="6640" w:type="dxa"/>
          </w:tcPr>
          <w:p w:rsidR="00F90A11" w:rsidRPr="00BC2097" w:rsidRDefault="00F90A11" w:rsidP="00BC2097">
            <w:pPr>
              <w:rPr>
                <w:color w:val="000000"/>
                <w:sz w:val="20"/>
                <w:szCs w:val="20"/>
              </w:rPr>
            </w:pPr>
            <w:r w:rsidRPr="00BC2097">
              <w:rPr>
                <w:sz w:val="20"/>
                <w:szCs w:val="20"/>
              </w:rPr>
              <w:t>– </w:t>
            </w:r>
            <w:r w:rsidRPr="00BC2097">
              <w:rPr>
                <w:color w:val="000000"/>
                <w:sz w:val="20"/>
                <w:szCs w:val="20"/>
              </w:rPr>
              <w:t>изменение взаимного расположения почвенных отдельностей с уменьше</w:t>
            </w:r>
            <w:r w:rsidRPr="00BC2097">
              <w:rPr>
                <w:color w:val="000000"/>
                <w:sz w:val="20"/>
                <w:szCs w:val="20"/>
              </w:rPr>
              <w:softHyphen/>
              <w:t>нием объема почвы.</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ФИЗИЧЕСКАЯ СПЕЛОСТЬ ПОЧВЫ</w:t>
            </w:r>
          </w:p>
        </w:tc>
        <w:tc>
          <w:tcPr>
            <w:tcW w:w="6640" w:type="dxa"/>
          </w:tcPr>
          <w:p w:rsidR="00F90A11" w:rsidRPr="00BC2097" w:rsidRDefault="00F90A11" w:rsidP="00BC2097">
            <w:pPr>
              <w:rPr>
                <w:color w:val="000000"/>
                <w:sz w:val="20"/>
                <w:szCs w:val="20"/>
              </w:rPr>
            </w:pPr>
            <w:r w:rsidRPr="00BC2097">
              <w:rPr>
                <w:sz w:val="20"/>
                <w:szCs w:val="20"/>
              </w:rPr>
              <w:t>– </w:t>
            </w:r>
            <w:r w:rsidRPr="00BC2097">
              <w:rPr>
                <w:color w:val="000000"/>
                <w:sz w:val="20"/>
                <w:szCs w:val="20"/>
              </w:rPr>
              <w:t>состояние почвы по влажности, при котором она хорошо крошится при обработке.</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ФРЕЗЕРОВАНИЕ</w:t>
            </w:r>
          </w:p>
        </w:tc>
        <w:tc>
          <w:tcPr>
            <w:tcW w:w="6640" w:type="dxa"/>
          </w:tcPr>
          <w:p w:rsidR="00F90A11" w:rsidRPr="00BC2097" w:rsidRDefault="00F90A11" w:rsidP="00BC2097">
            <w:pPr>
              <w:rPr>
                <w:color w:val="000000"/>
                <w:sz w:val="20"/>
                <w:szCs w:val="20"/>
              </w:rPr>
            </w:pPr>
            <w:r w:rsidRPr="00BC2097">
              <w:rPr>
                <w:sz w:val="20"/>
                <w:szCs w:val="20"/>
              </w:rPr>
              <w:t>–</w:t>
            </w:r>
            <w:r w:rsidRPr="00BC2097">
              <w:rPr>
                <w:sz w:val="20"/>
                <w:szCs w:val="20"/>
                <w:lang w:val="en-US"/>
              </w:rPr>
              <w:t> </w:t>
            </w:r>
            <w:r w:rsidRPr="00BC2097">
              <w:rPr>
                <w:color w:val="000000"/>
                <w:sz w:val="20"/>
                <w:szCs w:val="20"/>
              </w:rPr>
              <w:t>тщательное крошение, рыхление, перемешивание почвы, растительных остатков, удобрений вращающимися рабочими органами фрезы.</w:t>
            </w:r>
          </w:p>
        </w:tc>
      </w:tr>
      <w:tr w:rsidR="00F90A11" w:rsidRPr="00BC2097" w:rsidTr="00F90A11">
        <w:trPr>
          <w:jc w:val="center"/>
        </w:trPr>
        <w:tc>
          <w:tcPr>
            <w:tcW w:w="2674" w:type="dxa"/>
          </w:tcPr>
          <w:p w:rsidR="00F90A11" w:rsidRPr="00BC2097" w:rsidRDefault="00F90A11" w:rsidP="00BC2097">
            <w:pPr>
              <w:rPr>
                <w:sz w:val="20"/>
                <w:szCs w:val="20"/>
              </w:rPr>
            </w:pPr>
            <w:r w:rsidRPr="00BC2097">
              <w:rPr>
                <w:sz w:val="20"/>
                <w:szCs w:val="20"/>
              </w:rPr>
              <w:t>ЧИЗЕЛЬНАЯ ОБРАБОТКА</w:t>
            </w:r>
          </w:p>
        </w:tc>
        <w:tc>
          <w:tcPr>
            <w:tcW w:w="6640" w:type="dxa"/>
          </w:tcPr>
          <w:p w:rsidR="00F90A11" w:rsidRPr="00BC2097" w:rsidRDefault="00F90A11" w:rsidP="00BC2097">
            <w:pPr>
              <w:shd w:val="clear" w:color="auto" w:fill="FFFFFF"/>
              <w:rPr>
                <w:color w:val="000000"/>
                <w:sz w:val="20"/>
                <w:szCs w:val="20"/>
              </w:rPr>
            </w:pPr>
            <w:r w:rsidRPr="00BC2097">
              <w:rPr>
                <w:sz w:val="20"/>
                <w:szCs w:val="20"/>
              </w:rPr>
              <w:t>–</w:t>
            </w:r>
            <w:r w:rsidRPr="00BC2097">
              <w:rPr>
                <w:sz w:val="20"/>
                <w:szCs w:val="20"/>
                <w:lang w:val="en-US"/>
              </w:rPr>
              <w:t> </w:t>
            </w:r>
            <w:r w:rsidRPr="00BC2097">
              <w:rPr>
                <w:color w:val="000000"/>
                <w:sz w:val="20"/>
                <w:szCs w:val="20"/>
              </w:rPr>
              <w:t>рыхление, крошение пахотного и подпахотного горизонтов без оборота пласта.</w:t>
            </w:r>
          </w:p>
        </w:tc>
      </w:tr>
    </w:tbl>
    <w:p w:rsidR="00DE1296" w:rsidRDefault="00DE1296" w:rsidP="00DE1296"/>
    <w:p w:rsidR="00CB39F3" w:rsidRPr="00BC2097" w:rsidRDefault="00CB39F3" w:rsidP="00F90A11">
      <w:pPr>
        <w:ind w:firstLine="567"/>
        <w:jc w:val="both"/>
      </w:pPr>
      <w:r w:rsidRPr="00BC2097">
        <w:t>Обработка почвы – важное звено в системе агротехнических мероприятий, напра</w:t>
      </w:r>
      <w:r w:rsidRPr="00BC2097">
        <w:t>в</w:t>
      </w:r>
      <w:r w:rsidRPr="00BC2097">
        <w:t>ленных на создание оптимальных условий для роста и развития сельскохозяйственных культур, так как она является универсальным средством воздействия на многие физич</w:t>
      </w:r>
      <w:r w:rsidRPr="00BC2097">
        <w:t>е</w:t>
      </w:r>
      <w:r w:rsidRPr="00BC2097">
        <w:t xml:space="preserve">ские, химические и биологические свойства почвы.  </w:t>
      </w:r>
    </w:p>
    <w:p w:rsidR="00CB39F3" w:rsidRPr="00BC2097" w:rsidRDefault="00CB39F3" w:rsidP="00F90A11">
      <w:pPr>
        <w:ind w:firstLine="567"/>
        <w:jc w:val="both"/>
      </w:pPr>
      <w:r w:rsidRPr="00BC2097">
        <w:rPr>
          <w:b/>
          <w:i/>
          <w:iCs/>
        </w:rPr>
        <w:t>Обработка почвы</w:t>
      </w:r>
      <w:r w:rsidRPr="00BC2097">
        <w:t xml:space="preserve"> – механическое воздействие на почву рабочими органами машин и орудий с целью создания наилучших условий для возделываемых растений.</w:t>
      </w:r>
    </w:p>
    <w:p w:rsidR="00CB39F3" w:rsidRPr="00BC2097" w:rsidRDefault="00CB39F3" w:rsidP="00F90A11">
      <w:pPr>
        <w:ind w:firstLine="567"/>
        <w:jc w:val="both"/>
      </w:pPr>
      <w:r w:rsidRPr="00BC2097">
        <w:lastRenderedPageBreak/>
        <w:t>Качественная и своевременно проведенная обработка почвы коренным образом улучшает почвенные условия жизни сельскохозяйственных культур. Поэтому ее считают одним из факторов повышения плодородия и окультуренности почвы.</w:t>
      </w:r>
    </w:p>
    <w:p w:rsidR="00CB39F3" w:rsidRPr="00BC2097" w:rsidRDefault="00CB39F3" w:rsidP="00F90A11">
      <w:pPr>
        <w:shd w:val="clear" w:color="auto" w:fill="FFFFFF"/>
        <w:ind w:firstLine="567"/>
        <w:jc w:val="both"/>
      </w:pPr>
      <w:r w:rsidRPr="00BC2097">
        <w:t>Главная задача механической обработки почвы – создать оптимальные условия для роста и развития культурных растений с целью получения высоких урожаев. Обработка поддерживает корнеобитаемый слой почвы в таком состоянии, при котором растения х</w:t>
      </w:r>
      <w:r w:rsidRPr="00BC2097">
        <w:t>о</w:t>
      </w:r>
      <w:r w:rsidRPr="00BC2097">
        <w:t>рошо снабжаются водой, элементами питания, теплом и воздухом. В большой мере обр</w:t>
      </w:r>
      <w:r w:rsidRPr="00BC2097">
        <w:t>а</w:t>
      </w:r>
      <w:r w:rsidRPr="00BC2097">
        <w:t>ботка почвы защищает культурные растения от сорняков, вредителей и болезней.</w:t>
      </w:r>
    </w:p>
    <w:p w:rsidR="00CB39F3" w:rsidRPr="00BC2097" w:rsidRDefault="00CB39F3" w:rsidP="00F90A11">
      <w:pPr>
        <w:shd w:val="clear" w:color="auto" w:fill="FFFFFF"/>
        <w:ind w:firstLine="567"/>
        <w:jc w:val="both"/>
      </w:pPr>
      <w:r w:rsidRPr="00BC2097">
        <w:t>Положительное воздействие обработки на биологические, биохимические и физико-механические процессы, происходящие в почве, и на развитие культурных растений с</w:t>
      </w:r>
      <w:r w:rsidRPr="00BC2097">
        <w:t>о</w:t>
      </w:r>
      <w:r w:rsidRPr="00BC2097">
        <w:t>стоит в следующем:</w:t>
      </w:r>
    </w:p>
    <w:p w:rsidR="00CB39F3" w:rsidRPr="00BC2097" w:rsidRDefault="00CB39F3" w:rsidP="00F90A11">
      <w:pPr>
        <w:shd w:val="clear" w:color="auto" w:fill="FFFFFF"/>
        <w:tabs>
          <w:tab w:val="left" w:pos="1166"/>
        </w:tabs>
        <w:ind w:firstLine="567"/>
        <w:jc w:val="both"/>
      </w:pPr>
      <w:r w:rsidRPr="00BC2097">
        <w:t>1) пахотный слой поддерживается в таком состоянии, при котором культурные ра</w:t>
      </w:r>
      <w:r w:rsidRPr="00BC2097">
        <w:t>с</w:t>
      </w:r>
      <w:r w:rsidRPr="00BC2097">
        <w:t>тения имеют наиболее благоприятные условия для высокой продуктивности;</w:t>
      </w:r>
    </w:p>
    <w:p w:rsidR="00CB39F3" w:rsidRPr="00BC2097" w:rsidRDefault="00CB39F3" w:rsidP="00F90A11">
      <w:pPr>
        <w:shd w:val="clear" w:color="auto" w:fill="FFFFFF"/>
        <w:tabs>
          <w:tab w:val="left" w:pos="1066"/>
        </w:tabs>
        <w:ind w:firstLine="567"/>
        <w:jc w:val="both"/>
      </w:pPr>
      <w:r w:rsidRPr="00BC2097">
        <w:t>2) активизируются микробиологические процессы в корнеобитаемом слое почвы, поэтому в период вегетации происходит постоянный приток питательных веществ к ко</w:t>
      </w:r>
      <w:r w:rsidRPr="00BC2097">
        <w:t>р</w:t>
      </w:r>
      <w:r w:rsidRPr="00BC2097">
        <w:t>ням растений;</w:t>
      </w:r>
    </w:p>
    <w:p w:rsidR="00CB39F3" w:rsidRPr="00BC2097" w:rsidRDefault="00CB39F3" w:rsidP="00F90A11">
      <w:pPr>
        <w:shd w:val="clear" w:color="auto" w:fill="FFFFFF"/>
        <w:tabs>
          <w:tab w:val="left" w:pos="1157"/>
        </w:tabs>
        <w:ind w:firstLine="567"/>
        <w:jc w:val="both"/>
      </w:pPr>
      <w:r w:rsidRPr="00BC2097">
        <w:t>3) наиболее полно уничтожаются сорняки, вредители и возбудители болезней раст</w:t>
      </w:r>
      <w:r w:rsidRPr="00BC2097">
        <w:t>е</w:t>
      </w:r>
      <w:r w:rsidRPr="00BC2097">
        <w:t>ний, которые запахиваются в почву и подвергаются разложению;</w:t>
      </w:r>
    </w:p>
    <w:p w:rsidR="00CB39F3" w:rsidRPr="00BC2097" w:rsidRDefault="00CB39F3" w:rsidP="00F90A11">
      <w:pPr>
        <w:shd w:val="clear" w:color="auto" w:fill="FFFFFF"/>
        <w:tabs>
          <w:tab w:val="left" w:pos="1157"/>
        </w:tabs>
        <w:ind w:firstLine="567"/>
        <w:jc w:val="both"/>
      </w:pPr>
      <w:r w:rsidRPr="00BC2097">
        <w:t>4) заделываются в почву удобрения, стерня, дернина и другие растительные остатки и сидеральные растения, которые превращаются в перегной и служат новым резервом плодородия почвы и пищи растений;</w:t>
      </w:r>
    </w:p>
    <w:p w:rsidR="00CB39F3" w:rsidRPr="00BC2097" w:rsidRDefault="00CB39F3" w:rsidP="00F90A11">
      <w:pPr>
        <w:widowControl w:val="0"/>
        <w:shd w:val="clear" w:color="auto" w:fill="FFFFFF"/>
        <w:tabs>
          <w:tab w:val="left" w:pos="1013"/>
        </w:tabs>
        <w:autoSpaceDE w:val="0"/>
        <w:autoSpaceDN w:val="0"/>
        <w:adjustRightInd w:val="0"/>
        <w:ind w:firstLine="567"/>
        <w:jc w:val="both"/>
      </w:pPr>
      <w:r w:rsidRPr="00BC2097">
        <w:t>5) регулируется водный режим почвы:</w:t>
      </w:r>
    </w:p>
    <w:p w:rsidR="00CB39F3" w:rsidRPr="00BC2097" w:rsidRDefault="00CB39F3" w:rsidP="00F90A11">
      <w:pPr>
        <w:shd w:val="clear" w:color="auto" w:fill="FFFFFF"/>
        <w:tabs>
          <w:tab w:val="left" w:pos="1032"/>
        </w:tabs>
        <w:ind w:firstLine="567"/>
        <w:jc w:val="both"/>
      </w:pPr>
      <w:r w:rsidRPr="00BC2097">
        <w:t>а) применением ранней зяби, боронования, паровой обработки, щелевания и других мер создаются значительные запасы влаги в почве, чем гарантируется получение урожаев зерна и других культур даже в засушливые годы;</w:t>
      </w:r>
    </w:p>
    <w:p w:rsidR="00CB39F3" w:rsidRPr="00BC2097" w:rsidRDefault="00CB39F3" w:rsidP="00F90A11">
      <w:pPr>
        <w:shd w:val="clear" w:color="auto" w:fill="FFFFFF"/>
        <w:tabs>
          <w:tab w:val="left" w:pos="1123"/>
        </w:tabs>
        <w:ind w:firstLine="567"/>
        <w:jc w:val="both"/>
      </w:pPr>
      <w:r w:rsidRPr="00BC2097">
        <w:t>б) при ирригации обработкой почвы создаются условия для наиболее эффективного орошения;</w:t>
      </w:r>
    </w:p>
    <w:p w:rsidR="00CB39F3" w:rsidRPr="00BC2097" w:rsidRDefault="00CB39F3" w:rsidP="00F90A11">
      <w:pPr>
        <w:shd w:val="clear" w:color="auto" w:fill="FFFFFF"/>
        <w:ind w:firstLine="567"/>
        <w:jc w:val="both"/>
      </w:pPr>
      <w:r w:rsidRPr="00BC2097">
        <w:t>в) в условиях избыточного увлажнения специальной обработкой осушаются болота и тем самым вводятся в действие новые земельные угодья;</w:t>
      </w:r>
    </w:p>
    <w:p w:rsidR="00CB39F3" w:rsidRPr="00BC2097" w:rsidRDefault="00CB39F3" w:rsidP="00F90A11">
      <w:pPr>
        <w:shd w:val="clear" w:color="auto" w:fill="FFFFFF"/>
        <w:ind w:firstLine="567"/>
        <w:jc w:val="both"/>
      </w:pPr>
      <w:r w:rsidRPr="00BC2097">
        <w:t>6) в корнеобитаемом слое усиливается приток кислорода к семенам и корням раст</w:t>
      </w:r>
      <w:r w:rsidRPr="00BC2097">
        <w:t>е</w:t>
      </w:r>
      <w:r w:rsidRPr="00BC2097">
        <w:t>ний и выделение из почвы углекислоты, что улучшает условия для фотосинтеза, микр</w:t>
      </w:r>
      <w:r w:rsidRPr="00BC2097">
        <w:t>о</w:t>
      </w:r>
      <w:r w:rsidRPr="00BC2097">
        <w:t>биологических процессов, роста и развития растений;</w:t>
      </w:r>
      <w:r w:rsidRPr="00BC2097">
        <w:rPr>
          <w:bCs/>
        </w:rPr>
        <w:t xml:space="preserve"> </w:t>
      </w:r>
    </w:p>
    <w:p w:rsidR="00CB39F3" w:rsidRPr="00BC2097" w:rsidRDefault="00CB39F3" w:rsidP="00F90A11">
      <w:pPr>
        <w:shd w:val="clear" w:color="auto" w:fill="FFFFFF"/>
        <w:tabs>
          <w:tab w:val="left" w:pos="1181"/>
        </w:tabs>
        <w:ind w:firstLine="567"/>
        <w:jc w:val="both"/>
      </w:pPr>
      <w:r w:rsidRPr="00BC2097">
        <w:t>7) регулируется тепловой режим почвы: теплоемкость, теплопроводность, лучеп</w:t>
      </w:r>
      <w:r w:rsidRPr="00BC2097">
        <w:t>о</w:t>
      </w:r>
      <w:r w:rsidRPr="00BC2097">
        <w:t>глощение; корнеобитаемый слой почвы летом предохраняется от сильного перегрева, а зимой в некоторой степени – от глубокого промерзания;</w:t>
      </w:r>
    </w:p>
    <w:p w:rsidR="00CB39F3" w:rsidRPr="00BC2097" w:rsidRDefault="00CB39F3" w:rsidP="00F90A11">
      <w:pPr>
        <w:shd w:val="clear" w:color="auto" w:fill="FFFFFF"/>
        <w:tabs>
          <w:tab w:val="left" w:pos="1090"/>
        </w:tabs>
        <w:ind w:firstLine="567"/>
        <w:jc w:val="both"/>
      </w:pPr>
      <w:r w:rsidRPr="00BC2097">
        <w:t>8) создаются наилучшие условия для посева и заделки семян в почву на требуемую глубину, во влажный слой, чем обеспечивается быстрое прорастание и дружное появление всходов;</w:t>
      </w:r>
    </w:p>
    <w:p w:rsidR="00CB39F3" w:rsidRPr="00BC2097" w:rsidRDefault="00CB39F3" w:rsidP="00F90A11">
      <w:pPr>
        <w:shd w:val="clear" w:color="auto" w:fill="FFFFFF"/>
        <w:tabs>
          <w:tab w:val="left" w:pos="1090"/>
        </w:tabs>
        <w:ind w:firstLine="567"/>
        <w:jc w:val="both"/>
      </w:pPr>
      <w:r w:rsidRPr="00BC2097">
        <w:t>9) облегчается появление всходов, усиливается рост надземной массы растений; с</w:t>
      </w:r>
      <w:r w:rsidRPr="00BC2097">
        <w:t>о</w:t>
      </w:r>
      <w:r w:rsidRPr="00BC2097">
        <w:t>здаются наилучшие условия для развития корневой системы, корней сахарной свеклы, клубней картофеля и других корнеклубнеплодов;</w:t>
      </w:r>
    </w:p>
    <w:p w:rsidR="00CB39F3" w:rsidRPr="00BC2097" w:rsidRDefault="00CB39F3" w:rsidP="00F90A11">
      <w:pPr>
        <w:shd w:val="clear" w:color="auto" w:fill="FFFFFF"/>
        <w:tabs>
          <w:tab w:val="left" w:pos="1090"/>
        </w:tabs>
        <w:ind w:firstLine="567"/>
        <w:jc w:val="both"/>
      </w:pPr>
      <w:r w:rsidRPr="00BC2097">
        <w:t>10) специальной обработкой почвенный покров предохраняется от водной и ветр</w:t>
      </w:r>
      <w:r w:rsidRPr="00BC2097">
        <w:t>о</w:t>
      </w:r>
      <w:r w:rsidRPr="00BC2097">
        <w:t>вой эрозии; увеличивается пахотный слой путем применения почвоуглубителей с одн</w:t>
      </w:r>
      <w:r w:rsidRPr="00BC2097">
        <w:t>о</w:t>
      </w:r>
      <w:r w:rsidRPr="00BC2097">
        <w:t>временным внесением органических и минеральных удобрений.</w:t>
      </w:r>
    </w:p>
    <w:p w:rsidR="00CB39F3" w:rsidRPr="00BC2097" w:rsidRDefault="00CB39F3" w:rsidP="00F90A11">
      <w:pPr>
        <w:pStyle w:val="a5"/>
        <w:ind w:firstLine="567"/>
        <w:rPr>
          <w:b/>
        </w:rPr>
      </w:pPr>
      <w:r w:rsidRPr="00BC2097">
        <w:rPr>
          <w:bCs/>
          <w:i/>
          <w:iCs/>
        </w:rPr>
        <w:t>Технологическая операция</w:t>
      </w:r>
      <w:r w:rsidRPr="00BC2097">
        <w:rPr>
          <w:bCs/>
        </w:rPr>
        <w:t xml:space="preserve"> – </w:t>
      </w:r>
      <w:r w:rsidRPr="00BC2097">
        <w:t>составная часть технологического процесса, при кот</w:t>
      </w:r>
      <w:r w:rsidRPr="00BC2097">
        <w:t>о</w:t>
      </w:r>
      <w:r w:rsidRPr="00BC2097">
        <w:t>ром в результате обработки изменяются определенные свойства почвы.</w:t>
      </w:r>
    </w:p>
    <w:p w:rsidR="00CB39F3" w:rsidRPr="00BC2097" w:rsidRDefault="00CB39F3" w:rsidP="00F90A11">
      <w:pPr>
        <w:pStyle w:val="a5"/>
        <w:ind w:firstLine="567"/>
        <w:rPr>
          <w:b/>
        </w:rPr>
      </w:pPr>
      <w:r w:rsidRPr="00BC2097">
        <w:t>Основные технологические операции обработки почвы: оборачивание, рыхление, крошение, перемешивание, уплотнение, выравнивание, подрезание, измельчение сорных растений, сохранение стерни, заделка стерни и удобрений, изменение формы поверхности почвы.</w:t>
      </w:r>
    </w:p>
    <w:p w:rsidR="00CB39F3" w:rsidRPr="00BC2097" w:rsidRDefault="00CB39F3" w:rsidP="00F90A11">
      <w:pPr>
        <w:pStyle w:val="a5"/>
        <w:ind w:firstLine="567"/>
        <w:rPr>
          <w:b/>
        </w:rPr>
      </w:pPr>
      <w:r w:rsidRPr="00BC2097">
        <w:rPr>
          <w:i/>
          <w:iCs/>
        </w:rPr>
        <w:lastRenderedPageBreak/>
        <w:t>Оборачивание почвы</w:t>
      </w:r>
      <w:r w:rsidRPr="00BC2097">
        <w:rPr>
          <w:bCs/>
        </w:rPr>
        <w:t xml:space="preserve"> </w:t>
      </w:r>
      <w:r w:rsidRPr="00BC2097">
        <w:t>– взаимное перемещение верхнего и нижнего слоев или гор</w:t>
      </w:r>
      <w:r w:rsidRPr="00BC2097">
        <w:t>и</w:t>
      </w:r>
      <w:r w:rsidRPr="00BC2097">
        <w:t>зонтов почвы в вертикальном направлении. При оборачивании достигается улучшение свойств уложенной на дно борозды верней части пахотного слоя, заделываются послеуб</w:t>
      </w:r>
      <w:r w:rsidRPr="00BC2097">
        <w:t>о</w:t>
      </w:r>
      <w:r w:rsidRPr="00BC2097">
        <w:t>рочные остатки, органические и минеральные удобрения, осыпавшиеся семена сорных растений, возбудители болезней и вредители сельскохозяйственных культур. Оборачив</w:t>
      </w:r>
      <w:r w:rsidRPr="00BC2097">
        <w:t>а</w:t>
      </w:r>
      <w:r w:rsidRPr="00BC2097">
        <w:t>ние почвы осуществляется плугами с разной формой отвалов и лемешными лущильник</w:t>
      </w:r>
      <w:r w:rsidRPr="00BC2097">
        <w:t>а</w:t>
      </w:r>
      <w:r w:rsidRPr="00BC2097">
        <w:t>ми.</w:t>
      </w:r>
    </w:p>
    <w:p w:rsidR="00CB39F3" w:rsidRPr="00BC2097" w:rsidRDefault="00CB39F3" w:rsidP="00F90A11">
      <w:pPr>
        <w:pStyle w:val="a5"/>
        <w:ind w:firstLine="567"/>
        <w:rPr>
          <w:b/>
        </w:rPr>
      </w:pPr>
      <w:r w:rsidRPr="00BC2097">
        <w:rPr>
          <w:i/>
          <w:iCs/>
        </w:rPr>
        <w:t>Рыхление</w:t>
      </w:r>
      <w:r w:rsidRPr="00BC2097">
        <w:t xml:space="preserve"> – изменение взаимного расположения почвенных отдельностей с увелич</w:t>
      </w:r>
      <w:r w:rsidRPr="00BC2097">
        <w:t>е</w:t>
      </w:r>
      <w:r w:rsidRPr="00BC2097">
        <w:t>нием объема почвы. В результате рыхления образуются крупные поры. В почве увелич</w:t>
      </w:r>
      <w:r w:rsidRPr="00BC2097">
        <w:t>и</w:t>
      </w:r>
      <w:r w:rsidRPr="00BC2097">
        <w:t>вается содержание воздуха, усиливается газообмен, активизируется жизнедеятельность микроорганизмов, улучшается водоудерживающая способность, уменьшается испарение влаги, почва быстрее прогревается, улучшается фиксация атмосферного азота. Рыхление почвы осуществляется плугами, лущильниками, чизелями, культиваторами, боронами, комбинированными агрегатами, фрезами.</w:t>
      </w:r>
    </w:p>
    <w:p w:rsidR="00CB39F3" w:rsidRPr="00BC2097" w:rsidRDefault="00CB39F3" w:rsidP="00F90A11">
      <w:pPr>
        <w:pStyle w:val="a5"/>
        <w:ind w:firstLine="567"/>
        <w:rPr>
          <w:b/>
        </w:rPr>
      </w:pPr>
      <w:r w:rsidRPr="00BC2097">
        <w:rPr>
          <w:i/>
          <w:iCs/>
        </w:rPr>
        <w:t>Крошение почвы</w:t>
      </w:r>
      <w:r w:rsidRPr="00BC2097">
        <w:rPr>
          <w:bCs/>
        </w:rPr>
        <w:t xml:space="preserve"> –</w:t>
      </w:r>
      <w:r w:rsidRPr="00BC2097">
        <w:t xml:space="preserve"> уменьшение размеров почвенных структурных отдельностей п</w:t>
      </w:r>
      <w:r w:rsidRPr="00BC2097">
        <w:t>у</w:t>
      </w:r>
      <w:r w:rsidRPr="00BC2097">
        <w:t>тем разделения всей массы обрабатываемого слоя на более мелкие частицы. Качество крошения зависит от гранулометрического состава, степени окультуренности, влажности почвы, скорости движения орудия обработки. Крошение и рыхление почвы совершаются одновременно одними и теми же орудиями.</w:t>
      </w:r>
    </w:p>
    <w:p w:rsidR="00CB39F3" w:rsidRPr="00BC2097" w:rsidRDefault="00CB39F3" w:rsidP="00F90A11">
      <w:pPr>
        <w:pStyle w:val="a5"/>
        <w:ind w:firstLine="567"/>
        <w:rPr>
          <w:b/>
        </w:rPr>
      </w:pPr>
      <w:r w:rsidRPr="00BC2097">
        <w:rPr>
          <w:i/>
          <w:iCs/>
        </w:rPr>
        <w:t>Перемешивание почвы</w:t>
      </w:r>
      <w:r w:rsidRPr="00BC2097">
        <w:rPr>
          <w:bCs/>
        </w:rPr>
        <w:t xml:space="preserve"> </w:t>
      </w:r>
      <w:r w:rsidRPr="00BC2097">
        <w:t>– изменение взаимного расположения почвенных отдельн</w:t>
      </w:r>
      <w:r w:rsidRPr="00BC2097">
        <w:t>о</w:t>
      </w:r>
      <w:r w:rsidRPr="00BC2097">
        <w:t>стей, обеспечивающее более однородное состояние обрабатываемого слоя почвы. Оно необходимо для более равномерного распределения в толще пахотного слоя или в отдел</w:t>
      </w:r>
      <w:r w:rsidRPr="00BC2097">
        <w:t>ь</w:t>
      </w:r>
      <w:r w:rsidRPr="00BC2097">
        <w:t xml:space="preserve">ных его частях продуктов разложения органических веществ, известковых и минеральных удобрений при увеличении мощности пахотного слоя за счет припахивания подзолистого горизонта. </w:t>
      </w:r>
    </w:p>
    <w:p w:rsidR="00CB39F3" w:rsidRPr="00BC2097" w:rsidRDefault="00CB39F3" w:rsidP="00F90A11">
      <w:pPr>
        <w:pStyle w:val="a5"/>
        <w:ind w:firstLine="567"/>
        <w:rPr>
          <w:b/>
        </w:rPr>
      </w:pPr>
      <w:r w:rsidRPr="00BC2097">
        <w:t>Перемешивание осуществляется плугами без предплужников, культиваторами, б</w:t>
      </w:r>
      <w:r w:rsidRPr="00BC2097">
        <w:t>о</w:t>
      </w:r>
      <w:r w:rsidRPr="00BC2097">
        <w:t>ронами, чизельными орудиями, фрезами.</w:t>
      </w:r>
    </w:p>
    <w:p w:rsidR="00CB39F3" w:rsidRPr="00BC2097" w:rsidRDefault="00CB39F3" w:rsidP="00F90A11">
      <w:pPr>
        <w:pStyle w:val="a5"/>
        <w:ind w:firstLine="567"/>
        <w:rPr>
          <w:b/>
        </w:rPr>
      </w:pPr>
      <w:r w:rsidRPr="00BC2097">
        <w:rPr>
          <w:i/>
          <w:iCs/>
        </w:rPr>
        <w:t>Уплотнение почвы</w:t>
      </w:r>
      <w:r w:rsidRPr="00BC2097">
        <w:rPr>
          <w:bCs/>
        </w:rPr>
        <w:t xml:space="preserve"> – </w:t>
      </w:r>
      <w:r w:rsidRPr="00BC2097">
        <w:t>изменение взаимного расположения почвенных отдельностей с уменьше</w:t>
      </w:r>
      <w:r w:rsidRPr="00BC2097">
        <w:softHyphen/>
        <w:t>нием объема почвы. Уплотнением разрушаются глыбы, пашня несколько оседает, улучшается контакт семян с почвенными частицами, семена лучше обеспечиваются вл</w:t>
      </w:r>
      <w:r w:rsidRPr="00BC2097">
        <w:t>а</w:t>
      </w:r>
      <w:r w:rsidRPr="00BC2097">
        <w:t>гой и теплом. Уплотнение чаще всего необходимо на легких минеральных, а также торф</w:t>
      </w:r>
      <w:r w:rsidRPr="00BC2097">
        <w:t>я</w:t>
      </w:r>
      <w:r w:rsidRPr="00BC2097">
        <w:t>ных почвах и почвах, только что обработанных перед посевом большинства культур в условиях недостаточного увлажнения. Для уплотнения применяются катки разного ди</w:t>
      </w:r>
      <w:r w:rsidRPr="00BC2097">
        <w:t>а</w:t>
      </w:r>
      <w:r w:rsidRPr="00BC2097">
        <w:t>метра, массы и конструкции.</w:t>
      </w:r>
    </w:p>
    <w:p w:rsidR="00CB39F3" w:rsidRPr="00BC2097" w:rsidRDefault="00CB39F3" w:rsidP="00F90A11">
      <w:pPr>
        <w:pStyle w:val="a5"/>
        <w:ind w:firstLine="567"/>
        <w:rPr>
          <w:b/>
        </w:rPr>
      </w:pPr>
      <w:r w:rsidRPr="00BC2097">
        <w:rPr>
          <w:i/>
          <w:iCs/>
        </w:rPr>
        <w:t>Выравнивание почвы</w:t>
      </w:r>
      <w:r w:rsidRPr="00BC2097">
        <w:rPr>
          <w:bCs/>
        </w:rPr>
        <w:t xml:space="preserve"> </w:t>
      </w:r>
      <w:r w:rsidRPr="00BC2097">
        <w:t>– уменьшение размеров неровностей поверхности почвы. В</w:t>
      </w:r>
      <w:r w:rsidRPr="00BC2097">
        <w:t>ы</w:t>
      </w:r>
      <w:r w:rsidRPr="00BC2097">
        <w:t>равнивание с одновременным уплотнением почвы перед посевом обеспечивает дружные всходы, особенно мелкосемянных культур. Для выравнивания применяют культиваторы, бороны, комбинированные агрегаты, катки, специальные выравниватели.</w:t>
      </w:r>
    </w:p>
    <w:p w:rsidR="00CB39F3" w:rsidRPr="00BC2097" w:rsidRDefault="00CB39F3" w:rsidP="00F90A11">
      <w:pPr>
        <w:pStyle w:val="a5"/>
        <w:ind w:firstLine="567"/>
        <w:rPr>
          <w:b/>
        </w:rPr>
      </w:pPr>
      <w:r w:rsidRPr="00BC2097">
        <w:rPr>
          <w:i/>
          <w:iCs/>
        </w:rPr>
        <w:t xml:space="preserve">Создание микрорельефа </w:t>
      </w:r>
      <w:r w:rsidRPr="00BC2097">
        <w:t>обеспечивается</w:t>
      </w:r>
      <w:r w:rsidRPr="00BC2097">
        <w:rPr>
          <w:bCs/>
        </w:rPr>
        <w:t xml:space="preserve"> </w:t>
      </w:r>
      <w:r w:rsidRPr="00BC2097">
        <w:t>путем нарезки борозд, гребней и гряд на почвах с избыточным увлажнением для отвода воды и проводится с целью регулирования воздушного, теплового и питательного режимов почв. Защищает почву от проявления водной эрозии. На тяжелых почвах при возделывании пропашных и овощных культур (картофеля, моркови, столовой свеклы), как правило, проводят предварительное нарезание гребней. Для предупреждения водной эрозии, задержания талых вод и ливневых дождей на склоновых землях создают борозды, валики, лунки. Создание микрорельефа осущест</w:t>
      </w:r>
      <w:r w:rsidRPr="00BC2097">
        <w:t>в</w:t>
      </w:r>
      <w:r w:rsidRPr="00BC2097">
        <w:t>ляется окучниками, плугами со специальными приспособлениями, лункователями, гряд</w:t>
      </w:r>
      <w:r w:rsidRPr="00BC2097">
        <w:t>о</w:t>
      </w:r>
      <w:r w:rsidRPr="00BC2097">
        <w:t>делателями.</w:t>
      </w:r>
    </w:p>
    <w:p w:rsidR="00CB39F3" w:rsidRPr="00BC2097" w:rsidRDefault="00CB39F3" w:rsidP="00F90A11">
      <w:pPr>
        <w:pStyle w:val="a5"/>
        <w:ind w:firstLine="567"/>
        <w:rPr>
          <w:b/>
        </w:rPr>
      </w:pPr>
      <w:r w:rsidRPr="00BC2097">
        <w:rPr>
          <w:i/>
          <w:iCs/>
        </w:rPr>
        <w:t>Подрезание, измельчение сорняков</w:t>
      </w:r>
      <w:r w:rsidRPr="00BC2097">
        <w:rPr>
          <w:bCs/>
        </w:rPr>
        <w:t xml:space="preserve"> – </w:t>
      </w:r>
      <w:r w:rsidRPr="00BC2097">
        <w:t>технологическая операция, совмещаемая с ры</w:t>
      </w:r>
      <w:r w:rsidRPr="00BC2097">
        <w:t>х</w:t>
      </w:r>
      <w:r w:rsidRPr="00BC2097">
        <w:t>лением, перемешиванием и оборачиванием. Кроме того, для подрезания сорняков испол</w:t>
      </w:r>
      <w:r w:rsidRPr="00BC2097">
        <w:t>ь</w:t>
      </w:r>
      <w:r w:rsidRPr="00BC2097">
        <w:t>зуют специальные орудия – культиваторы с лапами-бритвами, ножевые, штанговые кул</w:t>
      </w:r>
      <w:r w:rsidRPr="00BC2097">
        <w:t>ь</w:t>
      </w:r>
      <w:r w:rsidRPr="00BC2097">
        <w:t>тиваторы и плоскорезы.</w:t>
      </w:r>
    </w:p>
    <w:p w:rsidR="00CB39F3" w:rsidRPr="00BC2097" w:rsidRDefault="00CB39F3" w:rsidP="00F90A11">
      <w:pPr>
        <w:widowControl w:val="0"/>
        <w:ind w:firstLine="567"/>
        <w:jc w:val="both"/>
        <w:rPr>
          <w:spacing w:val="-2"/>
          <w:highlight w:val="yellow"/>
        </w:rPr>
      </w:pPr>
      <w:r w:rsidRPr="00BC2097">
        <w:rPr>
          <w:i/>
          <w:iCs/>
        </w:rPr>
        <w:lastRenderedPageBreak/>
        <w:t>Сохранение стерни на поверхности почвы</w:t>
      </w:r>
      <w:r w:rsidRPr="00BC2097">
        <w:rPr>
          <w:bCs/>
        </w:rPr>
        <w:t xml:space="preserve"> </w:t>
      </w:r>
      <w:r w:rsidRPr="00BC2097">
        <w:t>обеспечивается в сочетании с выполнен</w:t>
      </w:r>
      <w:r w:rsidRPr="00BC2097">
        <w:t>и</w:t>
      </w:r>
      <w:r w:rsidRPr="00BC2097">
        <w:t>ем таких технологических операций, как крошение, рыхление и частично перемешивание без оборачивания. Оставшаяся на поверхности почвы стерня способствует задержанию снега и равномерному распределению талых вод, что защищает почву от ветровой и во</w:t>
      </w:r>
      <w:r w:rsidRPr="00BC2097">
        <w:t>д</w:t>
      </w:r>
      <w:r w:rsidRPr="00BC2097">
        <w:t>ной эрозии. Для осуществления этой технологической операции применяются игольчатые бороны, культиваторы, плоскорезы, чизели.</w:t>
      </w:r>
    </w:p>
    <w:p w:rsidR="00CB39F3" w:rsidRPr="00BC2097" w:rsidRDefault="00CB39F3" w:rsidP="00F90A11">
      <w:pPr>
        <w:pStyle w:val="a5"/>
        <w:ind w:firstLine="567"/>
        <w:rPr>
          <w:b/>
        </w:rPr>
      </w:pPr>
      <w:r w:rsidRPr="00BC2097">
        <w:t xml:space="preserve">Для осуществления важнейшей задачи механической обработки почвы </w:t>
      </w:r>
      <w:r w:rsidRPr="00BC2097">
        <w:rPr>
          <w:bCs/>
        </w:rPr>
        <w:t>–</w:t>
      </w:r>
      <w:r w:rsidRPr="00BC2097">
        <w:t xml:space="preserve"> создания оптимальных условий для роста и развития сельскохозяйственных культур – применяют различные способы и приемы обработки почвы.</w:t>
      </w:r>
    </w:p>
    <w:p w:rsidR="00CB39F3" w:rsidRPr="00BC2097" w:rsidRDefault="00CB39F3" w:rsidP="00F90A11">
      <w:pPr>
        <w:pStyle w:val="a5"/>
        <w:ind w:firstLine="567"/>
        <w:rPr>
          <w:b/>
        </w:rPr>
      </w:pPr>
      <w:r w:rsidRPr="00BC2097">
        <w:t>Существуют следующие способы обработки почвы: отвальный, безотвальный, р</w:t>
      </w:r>
      <w:r w:rsidRPr="00BC2097">
        <w:t>о</w:t>
      </w:r>
      <w:r w:rsidRPr="00BC2097">
        <w:t>торно-дисковый и комбинированный.</w:t>
      </w:r>
    </w:p>
    <w:p w:rsidR="00CB39F3" w:rsidRPr="00BC2097" w:rsidRDefault="00CB39F3" w:rsidP="00F90A11">
      <w:pPr>
        <w:pStyle w:val="a5"/>
        <w:ind w:firstLine="567"/>
        <w:rPr>
          <w:b/>
        </w:rPr>
      </w:pPr>
      <w:r w:rsidRPr="00BC2097">
        <w:rPr>
          <w:i/>
          <w:iCs/>
        </w:rPr>
        <w:t>Отвальный</w:t>
      </w:r>
      <w:r w:rsidRPr="00BC2097">
        <w:rPr>
          <w:bCs/>
        </w:rPr>
        <w:t xml:space="preserve"> </w:t>
      </w:r>
      <w:r w:rsidRPr="00BC2097">
        <w:t>– воздействие рабочими органами почвообрабатывающих орудий и м</w:t>
      </w:r>
      <w:r w:rsidRPr="00BC2097">
        <w:t>а</w:t>
      </w:r>
      <w:r w:rsidRPr="00BC2097">
        <w:t>шин на почву с полным или частичным оборачиванием обрабатываемого слоя для изм</w:t>
      </w:r>
      <w:r w:rsidRPr="00BC2097">
        <w:t>е</w:t>
      </w:r>
      <w:r w:rsidRPr="00BC2097">
        <w:t>нения местоположения разнокачественных слоев или генетических горизонтов почвы в вертикальном направлении в сочетании с усиленным рыхлением и перемешиванием по</w:t>
      </w:r>
      <w:r w:rsidRPr="00BC2097">
        <w:t>ч</w:t>
      </w:r>
      <w:r w:rsidRPr="00BC2097">
        <w:t>вы, подрезанием и заделкой наземных органов растений и удобрений в почву. Все виды отвальной обработки проводятся плугами разных конструкций.</w:t>
      </w:r>
    </w:p>
    <w:p w:rsidR="00CB39F3" w:rsidRPr="00BC2097" w:rsidRDefault="00CB39F3" w:rsidP="00F90A11">
      <w:pPr>
        <w:pStyle w:val="a5"/>
        <w:ind w:firstLine="567"/>
        <w:rPr>
          <w:b/>
        </w:rPr>
      </w:pPr>
      <w:r w:rsidRPr="00BC2097">
        <w:rPr>
          <w:i/>
          <w:iCs/>
        </w:rPr>
        <w:t>Безотвальный</w:t>
      </w:r>
      <w:r w:rsidRPr="00BC2097">
        <w:rPr>
          <w:bCs/>
        </w:rPr>
        <w:t xml:space="preserve"> – </w:t>
      </w:r>
      <w:r w:rsidRPr="00BC2097">
        <w:t>воздействие рабочими</w:t>
      </w:r>
      <w:r w:rsidRPr="00BC2097">
        <w:rPr>
          <w:bCs/>
        </w:rPr>
        <w:t xml:space="preserve"> </w:t>
      </w:r>
      <w:r w:rsidRPr="00BC2097">
        <w:t>органами почвообрабатывающих орудий и машин на почву без изменения расположения и дифференциации обрабатываемого слоя по плодородию в вертикальном направлении в целях рыхления или уплотнения почвы, подрезания подземных и сохранения надземных органов растений на поверхности почвы. При этом способе сохраняется стерня (жнивье) на поверхности почвы. Безотвальный сп</w:t>
      </w:r>
      <w:r w:rsidRPr="00BC2097">
        <w:t>о</w:t>
      </w:r>
      <w:r w:rsidRPr="00BC2097">
        <w:t>соб обработки почвы осуществляется плугами со снятыми отвалами, плоскорезами, ч</w:t>
      </w:r>
      <w:r w:rsidRPr="00BC2097">
        <w:t>и</w:t>
      </w:r>
      <w:r w:rsidRPr="00BC2097">
        <w:t>зельными плугами, чизельными культиваторами, дискаторами, тяжелыми культиватор</w:t>
      </w:r>
      <w:r w:rsidRPr="00BC2097">
        <w:t>а</w:t>
      </w:r>
      <w:r w:rsidRPr="00BC2097">
        <w:t>ми.</w:t>
      </w:r>
    </w:p>
    <w:p w:rsidR="00CB39F3" w:rsidRPr="00BC2097" w:rsidRDefault="00CB39F3" w:rsidP="00F90A11">
      <w:pPr>
        <w:pStyle w:val="a5"/>
        <w:ind w:firstLine="567"/>
        <w:rPr>
          <w:b/>
        </w:rPr>
      </w:pPr>
      <w:r w:rsidRPr="00BC2097">
        <w:rPr>
          <w:i/>
          <w:iCs/>
        </w:rPr>
        <w:t>Роторно-дисковый</w:t>
      </w:r>
      <w:r w:rsidRPr="00BC2097">
        <w:rPr>
          <w:bCs/>
        </w:rPr>
        <w:t xml:space="preserve"> </w:t>
      </w:r>
      <w:r w:rsidRPr="00BC2097">
        <w:t>– воздействие на почву вращающимися приводными или беспр</w:t>
      </w:r>
      <w:r w:rsidRPr="00BC2097">
        <w:t>и</w:t>
      </w:r>
      <w:r w:rsidRPr="00BC2097">
        <w:t>водными рабочими органами почвообрабатывающих орудий и машин для устранения дифференциации обрабатываемого слоя по сложению и плодородию с активным крош</w:t>
      </w:r>
      <w:r w:rsidRPr="00BC2097">
        <w:t>е</w:t>
      </w:r>
      <w:r w:rsidRPr="00BC2097">
        <w:t>нием и тщательным перемешиванием почвы, растительных остатков и удобрений с обр</w:t>
      </w:r>
      <w:r w:rsidRPr="00BC2097">
        <w:t>а</w:t>
      </w:r>
      <w:r w:rsidRPr="00BC2097">
        <w:t xml:space="preserve">зованием однородного слоя почвы. </w:t>
      </w:r>
    </w:p>
    <w:p w:rsidR="00CB39F3" w:rsidRPr="00BC2097" w:rsidRDefault="00CB39F3" w:rsidP="00F90A11">
      <w:pPr>
        <w:pStyle w:val="a5"/>
        <w:ind w:firstLine="567"/>
        <w:rPr>
          <w:b/>
        </w:rPr>
      </w:pPr>
      <w:r w:rsidRPr="00BC2097">
        <w:rPr>
          <w:i/>
          <w:iCs/>
        </w:rPr>
        <w:t>Комбинированный способ</w:t>
      </w:r>
      <w:r w:rsidRPr="00BC2097">
        <w:rPr>
          <w:bCs/>
        </w:rPr>
        <w:t xml:space="preserve"> –</w:t>
      </w:r>
      <w:r w:rsidRPr="00BC2097">
        <w:t xml:space="preserve"> различные сочетания по горизонтам и слоям, а также по срокам осуществления отвального, безотвального и роторно-дискового способов обрабо</w:t>
      </w:r>
      <w:r w:rsidRPr="00BC2097">
        <w:t>т</w:t>
      </w:r>
      <w:r w:rsidRPr="00BC2097">
        <w:t>ки почвы.</w:t>
      </w:r>
    </w:p>
    <w:p w:rsidR="00CB39F3" w:rsidRPr="00BC2097" w:rsidRDefault="00CB39F3" w:rsidP="00F90A11">
      <w:pPr>
        <w:pStyle w:val="a5"/>
        <w:ind w:firstLine="567"/>
        <w:rPr>
          <w:b/>
        </w:rPr>
      </w:pPr>
      <w:r w:rsidRPr="00BC2097">
        <w:t>Применение того или иного способа обработки обусловлено задачами, типом почвы и степенью ее окультуренности, погодными условиями, биологическими особенностями возделываемых культур и др.</w:t>
      </w:r>
    </w:p>
    <w:p w:rsidR="00CB39F3" w:rsidRPr="00BC2097" w:rsidRDefault="00CB39F3" w:rsidP="00F90A11">
      <w:pPr>
        <w:pStyle w:val="a5"/>
        <w:ind w:firstLine="567"/>
        <w:rPr>
          <w:b/>
          <w:bCs/>
          <w:u w:val="single"/>
        </w:rPr>
      </w:pPr>
      <w:r w:rsidRPr="00BC2097">
        <w:rPr>
          <w:bCs/>
          <w:i/>
          <w:iCs/>
        </w:rPr>
        <w:t>Приемы обработки почвы</w:t>
      </w:r>
      <w:r w:rsidRPr="00BC2097">
        <w:rPr>
          <w:bCs/>
        </w:rPr>
        <w:t xml:space="preserve"> – </w:t>
      </w:r>
      <w:r w:rsidRPr="00BC2097">
        <w:t>однократное воздействие на почву почвообрабатыва</w:t>
      </w:r>
      <w:r w:rsidRPr="00BC2097">
        <w:t>ю</w:t>
      </w:r>
      <w:r w:rsidRPr="00BC2097">
        <w:t>щими орудиями или машинами с целью осуществления одной или нескольких технолог</w:t>
      </w:r>
      <w:r w:rsidRPr="00BC2097">
        <w:t>и</w:t>
      </w:r>
      <w:r w:rsidRPr="00BC2097">
        <w:t>ческих операций на определенную глубину.</w:t>
      </w:r>
    </w:p>
    <w:p w:rsidR="00CB39F3" w:rsidRPr="00BC2097" w:rsidRDefault="00CB39F3" w:rsidP="00F90A11">
      <w:pPr>
        <w:pStyle w:val="a5"/>
        <w:ind w:firstLine="567"/>
        <w:rPr>
          <w:b/>
        </w:rPr>
      </w:pPr>
      <w:r w:rsidRPr="00BC2097">
        <w:t>В зависимости от глубины выделяют 4 группы приемов обработки почвы: повер</w:t>
      </w:r>
      <w:r w:rsidRPr="00BC2097">
        <w:t>х</w:t>
      </w:r>
      <w:r w:rsidRPr="00BC2097">
        <w:t>ностная, обычная (средняя), глубокая и сверхглубокая.</w:t>
      </w:r>
    </w:p>
    <w:p w:rsidR="00CB39F3" w:rsidRPr="00BC2097" w:rsidRDefault="00CB39F3" w:rsidP="00F90A11">
      <w:pPr>
        <w:pStyle w:val="a5"/>
        <w:ind w:firstLine="567"/>
        <w:rPr>
          <w:b/>
        </w:rPr>
      </w:pPr>
      <w:r w:rsidRPr="00BC2097">
        <w:rPr>
          <w:bCs/>
          <w:i/>
          <w:iCs/>
        </w:rPr>
        <w:t>1. Приемы поверхностной обработки почвы</w:t>
      </w:r>
      <w:r w:rsidRPr="00BC2097">
        <w:rPr>
          <w:bCs/>
        </w:rPr>
        <w:t xml:space="preserve"> </w:t>
      </w:r>
      <w:r w:rsidRPr="00BC2097">
        <w:t>– механическое воздействие почвообр</w:t>
      </w:r>
      <w:r w:rsidRPr="00BC2097">
        <w:t>а</w:t>
      </w:r>
      <w:r w:rsidRPr="00BC2097">
        <w:t>батывающими орудиями и машинами на поверхность почвы и нижележащие слои до 16 см. К приемам поверхностной обработки относятся:</w:t>
      </w:r>
    </w:p>
    <w:p w:rsidR="00CB39F3" w:rsidRPr="00BC2097" w:rsidRDefault="00CB39F3" w:rsidP="00F90A11">
      <w:pPr>
        <w:pStyle w:val="a5"/>
        <w:ind w:firstLine="567"/>
        <w:rPr>
          <w:b/>
        </w:rPr>
      </w:pPr>
      <w:r w:rsidRPr="00BC2097">
        <w:rPr>
          <w:i/>
          <w:iCs/>
        </w:rPr>
        <w:t>Прикатывание</w:t>
      </w:r>
      <w:r w:rsidRPr="00BC2097">
        <w:t xml:space="preserve"> </w:t>
      </w:r>
      <w:r w:rsidRPr="00BC2097">
        <w:rPr>
          <w:bCs/>
        </w:rPr>
        <w:t>–</w:t>
      </w:r>
      <w:r w:rsidRPr="00BC2097">
        <w:t xml:space="preserve"> обработка почвы катками, обеспечивающая крошение глыб, ко</w:t>
      </w:r>
      <w:r w:rsidRPr="00BC2097">
        <w:t>м</w:t>
      </w:r>
      <w:r w:rsidRPr="00BC2097">
        <w:t>ков, уплотнение и выравнивание поверхности почвы; оно может быть предпосевным и п</w:t>
      </w:r>
      <w:r w:rsidRPr="00BC2097">
        <w:t>о</w:t>
      </w:r>
      <w:r w:rsidRPr="00BC2097">
        <w:t>слепосевным. Для прикатывания применяют гладкие, кольчато-шпоровые, кольчато-зубчатые, решетчатые и гофрированные катки.</w:t>
      </w:r>
      <w:r w:rsidRPr="00BC2097">
        <w:rPr>
          <w:noProof/>
        </w:rPr>
        <w:t xml:space="preserve"> </w:t>
      </w:r>
    </w:p>
    <w:p w:rsidR="00CB39F3" w:rsidRPr="00BC2097" w:rsidRDefault="00CB39F3" w:rsidP="00F90A11">
      <w:pPr>
        <w:pStyle w:val="a5"/>
        <w:ind w:firstLine="567"/>
        <w:rPr>
          <w:b/>
        </w:rPr>
      </w:pPr>
      <w:r w:rsidRPr="00BC2097">
        <w:rPr>
          <w:i/>
          <w:iCs/>
        </w:rPr>
        <w:t>Боронование</w:t>
      </w:r>
      <w:r w:rsidRPr="00BC2097">
        <w:rPr>
          <w:bCs/>
        </w:rPr>
        <w:t xml:space="preserve"> – </w:t>
      </w:r>
      <w:r w:rsidRPr="00BC2097">
        <w:t xml:space="preserve">способствует крошению глыб, комков, уплотнению и выравниванию поверхности поля, уничтожению проростков и всходов сорняков различными боронами </w:t>
      </w:r>
      <w:r w:rsidRPr="00BC2097">
        <w:lastRenderedPageBreak/>
        <w:t>(зубовые, лапчатые, сетчатые, игольчатые). Борона служит также для ухода за посевами сельскохозяйственных культур.</w:t>
      </w:r>
    </w:p>
    <w:p w:rsidR="00CB39F3" w:rsidRPr="00BC2097" w:rsidRDefault="00CB39F3" w:rsidP="00F90A11">
      <w:pPr>
        <w:pStyle w:val="a5"/>
        <w:ind w:firstLine="567"/>
        <w:rPr>
          <w:b/>
        </w:rPr>
      </w:pPr>
      <w:r w:rsidRPr="00BC2097">
        <w:rPr>
          <w:i/>
          <w:iCs/>
        </w:rPr>
        <w:t xml:space="preserve">Дискование </w:t>
      </w:r>
      <w:r w:rsidRPr="00BC2097">
        <w:t>– прием обработки почвы, обеспечивающий крошение, рыхление, ч</w:t>
      </w:r>
      <w:r w:rsidRPr="00BC2097">
        <w:t>а</w:t>
      </w:r>
      <w:r w:rsidRPr="00BC2097">
        <w:t>стичное оборачивание и перемешивание почвы, измельчение сорняков. Рабочими орган</w:t>
      </w:r>
      <w:r w:rsidRPr="00BC2097">
        <w:t>а</w:t>
      </w:r>
      <w:r w:rsidRPr="00BC2097">
        <w:t>ми дисковой бороны или дискового лущильника являются вращающиеся сферические диски, которые устанавливаются под разным углом атаки к направлению движения.</w:t>
      </w:r>
    </w:p>
    <w:p w:rsidR="00CB39F3" w:rsidRPr="00BC2097" w:rsidRDefault="00CB39F3" w:rsidP="00F90A11">
      <w:pPr>
        <w:pStyle w:val="a5"/>
        <w:ind w:firstLine="567"/>
        <w:rPr>
          <w:b/>
        </w:rPr>
      </w:pPr>
      <w:r w:rsidRPr="00BC2097">
        <w:rPr>
          <w:i/>
          <w:iCs/>
        </w:rPr>
        <w:t>Лущение стерни</w:t>
      </w:r>
      <w:r w:rsidRPr="00BC2097">
        <w:rPr>
          <w:bCs/>
        </w:rPr>
        <w:t xml:space="preserve"> – </w:t>
      </w:r>
      <w:r w:rsidRPr="00BC2097">
        <w:t>прием обработки почвы дисковыми, отвальными или чизельными орудиями после уборки зерновых культур, обеспечивающий крошение, рыхление, части</w:t>
      </w:r>
      <w:r w:rsidRPr="00BC2097">
        <w:t>ч</w:t>
      </w:r>
      <w:r w:rsidRPr="00BC2097">
        <w:t>ное перемешивание и оборачивание почвы,  измельчение подземных и заделку надземных органов растений, семян сорняков, возбудителей болезней и вредителей культурных ра</w:t>
      </w:r>
      <w:r w:rsidRPr="00BC2097">
        <w:t>с</w:t>
      </w:r>
      <w:r w:rsidRPr="00BC2097">
        <w:t>тений.</w:t>
      </w:r>
    </w:p>
    <w:p w:rsidR="00CB39F3" w:rsidRPr="00BC2097" w:rsidRDefault="00CB39F3" w:rsidP="00F90A11">
      <w:pPr>
        <w:pStyle w:val="a5"/>
        <w:ind w:firstLine="567"/>
        <w:rPr>
          <w:b/>
        </w:rPr>
      </w:pPr>
      <w:r w:rsidRPr="00BC2097">
        <w:rPr>
          <w:i/>
          <w:iCs/>
        </w:rPr>
        <w:t>Культивация</w:t>
      </w:r>
      <w:r w:rsidRPr="00BC2097">
        <w:t xml:space="preserve"> </w:t>
      </w:r>
      <w:r w:rsidRPr="00BC2097">
        <w:rPr>
          <w:bCs/>
        </w:rPr>
        <w:t xml:space="preserve">– </w:t>
      </w:r>
      <w:r w:rsidRPr="00BC2097">
        <w:t>это крошение, рыхление, перемешивание почвы, подрезание подзе</w:t>
      </w:r>
      <w:r w:rsidRPr="00BC2097">
        <w:t>м</w:t>
      </w:r>
      <w:r w:rsidRPr="00BC2097">
        <w:t>ных органов сорняков. Рабочими органами культиваторов являются лапы различных ко</w:t>
      </w:r>
      <w:r w:rsidRPr="00BC2097">
        <w:t>н</w:t>
      </w:r>
      <w:r w:rsidRPr="00BC2097">
        <w:t>струкций.</w:t>
      </w:r>
    </w:p>
    <w:p w:rsidR="00CB39F3" w:rsidRPr="00BC2097" w:rsidRDefault="00CB39F3" w:rsidP="00F90A11">
      <w:pPr>
        <w:pStyle w:val="a5"/>
        <w:ind w:firstLine="567"/>
        <w:rPr>
          <w:b/>
        </w:rPr>
      </w:pPr>
      <w:r w:rsidRPr="00BC2097">
        <w:rPr>
          <w:i/>
          <w:iCs/>
        </w:rPr>
        <w:t>Выравнивание, шлейфование</w:t>
      </w:r>
      <w:r w:rsidRPr="00BC2097">
        <w:rPr>
          <w:bCs/>
        </w:rPr>
        <w:t xml:space="preserve"> –</w:t>
      </w:r>
      <w:r w:rsidRPr="00BC2097">
        <w:t xml:space="preserve"> выравнивание поверхности рыхлой почвы. Ос</w:t>
      </w:r>
      <w:r w:rsidRPr="00BC2097">
        <w:t>у</w:t>
      </w:r>
      <w:r w:rsidRPr="00BC2097">
        <w:t>ществляется культиваторами с одновременным боронованием, комбинированными агр</w:t>
      </w:r>
      <w:r w:rsidRPr="00BC2097">
        <w:t>е</w:t>
      </w:r>
      <w:r w:rsidRPr="00BC2097">
        <w:t>гатами типа АКШ различной конструкции.</w:t>
      </w:r>
    </w:p>
    <w:p w:rsidR="00CB39F3" w:rsidRPr="00BC2097" w:rsidRDefault="00CB39F3" w:rsidP="00F90A11">
      <w:pPr>
        <w:pStyle w:val="a5"/>
        <w:ind w:firstLine="567"/>
        <w:rPr>
          <w:b/>
        </w:rPr>
      </w:pPr>
      <w:r w:rsidRPr="00BC2097">
        <w:rPr>
          <w:i/>
          <w:iCs/>
        </w:rPr>
        <w:t>Гребневание</w:t>
      </w:r>
      <w:r w:rsidRPr="00BC2097">
        <w:t xml:space="preserve"> – прием обработки почвы, обеспечивающий формоизменение повер</w:t>
      </w:r>
      <w:r w:rsidRPr="00BC2097">
        <w:t>х</w:t>
      </w:r>
      <w:r w:rsidRPr="00BC2097">
        <w:t>ности поля для лучшего прогревания и более раннего созревания почвы, выполняется р</w:t>
      </w:r>
      <w:r w:rsidRPr="00BC2097">
        <w:t>а</w:t>
      </w:r>
      <w:r w:rsidRPr="00BC2097">
        <w:t>бочими органами типа окучника.</w:t>
      </w:r>
    </w:p>
    <w:p w:rsidR="00CB39F3" w:rsidRPr="00BC2097" w:rsidRDefault="00CB39F3" w:rsidP="00F90A11">
      <w:pPr>
        <w:pStyle w:val="a5"/>
        <w:ind w:firstLine="567"/>
        <w:rPr>
          <w:b/>
        </w:rPr>
      </w:pPr>
      <w:r w:rsidRPr="00BC2097">
        <w:rPr>
          <w:i/>
          <w:iCs/>
        </w:rPr>
        <w:t>Грядование</w:t>
      </w:r>
      <w:r w:rsidRPr="00BC2097">
        <w:t xml:space="preserve"> – прием обработки почвы, способствующий формированию гряд с целью быстрейшего прогревания и созревания почвы. </w:t>
      </w:r>
    </w:p>
    <w:p w:rsidR="00CB39F3" w:rsidRPr="00BC2097" w:rsidRDefault="00CB39F3" w:rsidP="00F90A11">
      <w:pPr>
        <w:pStyle w:val="a5"/>
        <w:ind w:firstLine="567"/>
        <w:rPr>
          <w:b/>
        </w:rPr>
      </w:pPr>
      <w:r w:rsidRPr="00BC2097">
        <w:rPr>
          <w:i/>
          <w:iCs/>
        </w:rPr>
        <w:t>Бороздование</w:t>
      </w:r>
      <w:r w:rsidRPr="00BC2097">
        <w:rPr>
          <w:bCs/>
          <w:i/>
          <w:iCs/>
        </w:rPr>
        <w:t xml:space="preserve"> </w:t>
      </w:r>
      <w:r w:rsidRPr="00BC2097">
        <w:t>– нарезка борозд на поверхности почвы окучниками-бороздоделателями для предотвращения водной эрозии почвы.</w:t>
      </w:r>
    </w:p>
    <w:p w:rsidR="00CB39F3" w:rsidRPr="00BC2097" w:rsidRDefault="00CB39F3" w:rsidP="00F90A11">
      <w:pPr>
        <w:pStyle w:val="a5"/>
        <w:ind w:firstLine="567"/>
        <w:rPr>
          <w:b/>
        </w:rPr>
      </w:pPr>
      <w:r w:rsidRPr="00BC2097">
        <w:rPr>
          <w:i/>
          <w:iCs/>
        </w:rPr>
        <w:t>Лункование</w:t>
      </w:r>
      <w:r w:rsidRPr="00BC2097">
        <w:t xml:space="preserve"> – образование замкнутых углублений почвы дисковыми лункообразов</w:t>
      </w:r>
      <w:r w:rsidRPr="00BC2097">
        <w:t>а</w:t>
      </w:r>
      <w:r w:rsidRPr="00BC2097">
        <w:t>телями для задержания талых и ливневых вод на почвах, подверженных водной эрозии.</w:t>
      </w:r>
    </w:p>
    <w:p w:rsidR="00CB39F3" w:rsidRPr="00BC2097" w:rsidRDefault="00CB39F3" w:rsidP="00F90A11">
      <w:pPr>
        <w:pStyle w:val="a5"/>
        <w:ind w:firstLine="567"/>
        <w:rPr>
          <w:b/>
        </w:rPr>
      </w:pPr>
      <w:r w:rsidRPr="00BC2097">
        <w:rPr>
          <w:i/>
          <w:iCs/>
        </w:rPr>
        <w:t>Окучивание</w:t>
      </w:r>
      <w:r w:rsidRPr="00BC2097">
        <w:rPr>
          <w:bCs/>
        </w:rPr>
        <w:t xml:space="preserve"> </w:t>
      </w:r>
      <w:r w:rsidRPr="00BC2097">
        <w:t>– разновидность междурядной обработки с приваливанием почвы к о</w:t>
      </w:r>
      <w:r w:rsidRPr="00BC2097">
        <w:t>с</w:t>
      </w:r>
      <w:r w:rsidRPr="00BC2097">
        <w:t>нованию стеблей пропашных культур рабочими органами культиваторов-окучников.</w:t>
      </w:r>
    </w:p>
    <w:p w:rsidR="00CB39F3" w:rsidRPr="00BC2097" w:rsidRDefault="00CB39F3" w:rsidP="00F90A11">
      <w:pPr>
        <w:pStyle w:val="a5"/>
        <w:ind w:firstLine="567"/>
        <w:rPr>
          <w:b/>
        </w:rPr>
      </w:pPr>
      <w:r w:rsidRPr="00BC2097">
        <w:rPr>
          <w:i/>
          <w:iCs/>
        </w:rPr>
        <w:t>Комбинированная агрегатная обработка</w:t>
      </w:r>
      <w:r w:rsidRPr="00BC2097">
        <w:rPr>
          <w:bCs/>
        </w:rPr>
        <w:t xml:space="preserve"> </w:t>
      </w:r>
      <w:r w:rsidRPr="00BC2097">
        <w:t>– комплекс приемов, способствующих совмещению нескольких технологических операций обработки почвы (крошение, рыхл</w:t>
      </w:r>
      <w:r w:rsidRPr="00BC2097">
        <w:t>е</w:t>
      </w:r>
      <w:r w:rsidRPr="00BC2097">
        <w:t>ние, выравнивание, уплотнение). Выполняется почвообрабатывающими агрегатами типа АКШ и др.</w:t>
      </w:r>
    </w:p>
    <w:p w:rsidR="00CB39F3" w:rsidRPr="00BC2097" w:rsidRDefault="00CB39F3" w:rsidP="00F90A11">
      <w:pPr>
        <w:pStyle w:val="a5"/>
        <w:ind w:firstLine="567"/>
        <w:rPr>
          <w:b/>
        </w:rPr>
      </w:pPr>
      <w:r w:rsidRPr="00BC2097">
        <w:rPr>
          <w:i/>
          <w:iCs/>
        </w:rPr>
        <w:t>Фрезерование</w:t>
      </w:r>
      <w:r w:rsidRPr="00BC2097">
        <w:t xml:space="preserve"> </w:t>
      </w:r>
      <w:r w:rsidRPr="00BC2097">
        <w:rPr>
          <w:bCs/>
        </w:rPr>
        <w:t xml:space="preserve">– </w:t>
      </w:r>
      <w:r w:rsidRPr="00BC2097">
        <w:t>тщательное крошение, рыхление, перемешивание почвы, растител</w:t>
      </w:r>
      <w:r w:rsidRPr="00BC2097">
        <w:t>ь</w:t>
      </w:r>
      <w:r w:rsidRPr="00BC2097">
        <w:t>ных остатков, удобрений вращающимися рабочими органами фрезы.</w:t>
      </w:r>
    </w:p>
    <w:p w:rsidR="00CB39F3" w:rsidRPr="00BC2097" w:rsidRDefault="00CB39F3" w:rsidP="00F90A11">
      <w:pPr>
        <w:pStyle w:val="a5"/>
        <w:ind w:firstLine="567"/>
        <w:rPr>
          <w:b/>
        </w:rPr>
      </w:pPr>
      <w:r w:rsidRPr="00BC2097">
        <w:rPr>
          <w:bCs/>
          <w:i/>
          <w:iCs/>
        </w:rPr>
        <w:t>2. Приемы обычной (средней) обработки почвы</w:t>
      </w:r>
      <w:r w:rsidRPr="00BC2097">
        <w:rPr>
          <w:bCs/>
        </w:rPr>
        <w:t xml:space="preserve"> – </w:t>
      </w:r>
      <w:r w:rsidRPr="00BC2097">
        <w:t>механическое воздействие почв</w:t>
      </w:r>
      <w:r w:rsidRPr="00BC2097">
        <w:t>о</w:t>
      </w:r>
      <w:r w:rsidRPr="00BC2097">
        <w:t>обрабатывающими машинами на почву определенным способом на глубину 16–25 см. К приемам обычной обработки почвы относятся:</w:t>
      </w:r>
    </w:p>
    <w:p w:rsidR="00CB39F3" w:rsidRPr="00BC2097" w:rsidRDefault="00CB39F3" w:rsidP="00F90A11">
      <w:pPr>
        <w:pStyle w:val="a5"/>
        <w:ind w:firstLine="567"/>
        <w:rPr>
          <w:b/>
        </w:rPr>
      </w:pPr>
      <w:r w:rsidRPr="00BC2097">
        <w:rPr>
          <w:i/>
          <w:iCs/>
        </w:rPr>
        <w:t>Вспашка</w:t>
      </w:r>
      <w:r w:rsidRPr="00BC2097">
        <w:t xml:space="preserve"> </w:t>
      </w:r>
      <w:r w:rsidRPr="00BC2097">
        <w:rPr>
          <w:bCs/>
        </w:rPr>
        <w:t xml:space="preserve">– </w:t>
      </w:r>
      <w:r w:rsidRPr="00BC2097">
        <w:t>прием отвальной обработки рабочими органами отвальных плугов, обе</w:t>
      </w:r>
      <w:r w:rsidRPr="00BC2097">
        <w:t>с</w:t>
      </w:r>
      <w:r w:rsidRPr="00BC2097">
        <w:t>печивающий оборачивание, крошение, рыхление, частичное перемешивание почвы, по</w:t>
      </w:r>
      <w:r w:rsidRPr="00BC2097">
        <w:t>д</w:t>
      </w:r>
      <w:r w:rsidRPr="00BC2097">
        <w:t>резание подземных и заделку надземных органов растений, удобрений, семян сорняков, возбудителей болезней и вредителей культурных растений. Вспашку плугом с предплу</w:t>
      </w:r>
      <w:r w:rsidRPr="00BC2097">
        <w:t>ж</w:t>
      </w:r>
      <w:r w:rsidRPr="00BC2097">
        <w:t xml:space="preserve">никами (углоснимами) называют </w:t>
      </w:r>
      <w:r w:rsidRPr="00BC2097">
        <w:rPr>
          <w:i/>
          <w:iCs/>
        </w:rPr>
        <w:t>культурной</w:t>
      </w:r>
      <w:r w:rsidRPr="00BC2097">
        <w:t xml:space="preserve">. </w:t>
      </w:r>
    </w:p>
    <w:p w:rsidR="00CB39F3" w:rsidRPr="00BC2097" w:rsidRDefault="00CB39F3" w:rsidP="00F90A11">
      <w:pPr>
        <w:pStyle w:val="a5"/>
        <w:ind w:firstLine="567"/>
        <w:rPr>
          <w:b/>
        </w:rPr>
      </w:pPr>
      <w:r w:rsidRPr="00BC2097">
        <w:t xml:space="preserve">Вспашку плугом с оборачиванием пласта на 180º называют </w:t>
      </w:r>
      <w:r w:rsidRPr="00BC2097">
        <w:rPr>
          <w:i/>
          <w:iCs/>
        </w:rPr>
        <w:t>оборотом пласта</w:t>
      </w:r>
      <w:r w:rsidRPr="00BC2097">
        <w:t>, с об</w:t>
      </w:r>
      <w:r w:rsidRPr="00BC2097">
        <w:t>о</w:t>
      </w:r>
      <w:r w:rsidRPr="00BC2097">
        <w:t xml:space="preserve">рачиванием на 135º и укладкой пластов под углом 45º к горизонту – </w:t>
      </w:r>
      <w:r w:rsidRPr="00BC2097">
        <w:rPr>
          <w:i/>
          <w:iCs/>
        </w:rPr>
        <w:t>взметом пласта</w:t>
      </w:r>
      <w:r w:rsidRPr="00BC2097">
        <w:t>.</w:t>
      </w:r>
    </w:p>
    <w:p w:rsidR="00CB39F3" w:rsidRPr="00BC2097" w:rsidRDefault="00CB39F3" w:rsidP="00F90A11">
      <w:pPr>
        <w:pStyle w:val="a5"/>
        <w:ind w:firstLine="567"/>
        <w:rPr>
          <w:b/>
        </w:rPr>
      </w:pPr>
      <w:r w:rsidRPr="00BC2097">
        <w:rPr>
          <w:i/>
          <w:iCs/>
        </w:rPr>
        <w:t>Безотвальное рыхление</w:t>
      </w:r>
      <w:r w:rsidRPr="00BC2097">
        <w:rPr>
          <w:bCs/>
        </w:rPr>
        <w:t xml:space="preserve"> </w:t>
      </w:r>
      <w:r w:rsidRPr="00BC2097">
        <w:t>– обеспечивает крошение, рыхление почвы без оборачив</w:t>
      </w:r>
      <w:r w:rsidRPr="00BC2097">
        <w:t>а</w:t>
      </w:r>
      <w:r w:rsidRPr="00BC2097">
        <w:t>ния обычными плугами со снятыми отвалами, плугами без отвалов, чизельными плугами и культиваторами.</w:t>
      </w:r>
    </w:p>
    <w:p w:rsidR="00CB39F3" w:rsidRPr="00BC2097" w:rsidRDefault="00CB39F3" w:rsidP="00F90A11">
      <w:pPr>
        <w:pStyle w:val="a5"/>
        <w:ind w:firstLine="567"/>
        <w:rPr>
          <w:b/>
        </w:rPr>
      </w:pPr>
      <w:r w:rsidRPr="00BC2097">
        <w:rPr>
          <w:bCs/>
          <w:i/>
          <w:iCs/>
        </w:rPr>
        <w:t>3. Приемы глубокой обработки</w:t>
      </w:r>
      <w:r w:rsidRPr="00BC2097">
        <w:rPr>
          <w:bCs/>
        </w:rPr>
        <w:t xml:space="preserve"> – </w:t>
      </w:r>
      <w:r w:rsidRPr="00BC2097">
        <w:t>периодическое воздействие почвообрабатывающ</w:t>
      </w:r>
      <w:r w:rsidRPr="00BC2097">
        <w:t>и</w:t>
      </w:r>
      <w:r w:rsidRPr="00BC2097">
        <w:t>ми орудиями и машинами на почву определен</w:t>
      </w:r>
      <w:r w:rsidRPr="00BC2097">
        <w:softHyphen/>
        <w:t>ным способом в целях увеличения мощн</w:t>
      </w:r>
      <w:r w:rsidRPr="00BC2097">
        <w:t>о</w:t>
      </w:r>
      <w:r w:rsidRPr="00BC2097">
        <w:t>сти обрабатываемого слоя без существенного изменения генетического сложения на гл</w:t>
      </w:r>
      <w:r w:rsidRPr="00BC2097">
        <w:t>у</w:t>
      </w:r>
      <w:r w:rsidRPr="00BC2097">
        <w:t>бину 25–35 см. К приемам глубокой обработки почвы относят:</w:t>
      </w:r>
    </w:p>
    <w:p w:rsidR="00CB39F3" w:rsidRPr="00BC2097" w:rsidRDefault="00CB39F3" w:rsidP="00F90A11">
      <w:pPr>
        <w:pStyle w:val="a5"/>
        <w:ind w:firstLine="567"/>
        <w:rPr>
          <w:b/>
        </w:rPr>
      </w:pPr>
      <w:r w:rsidRPr="00BC2097">
        <w:rPr>
          <w:i/>
          <w:iCs/>
        </w:rPr>
        <w:lastRenderedPageBreak/>
        <w:t>Вспашка с припахиванием нижележащего слоя почвы</w:t>
      </w:r>
      <w:r w:rsidRPr="00BC2097">
        <w:rPr>
          <w:bCs/>
        </w:rPr>
        <w:t xml:space="preserve"> – </w:t>
      </w:r>
      <w:r w:rsidRPr="00BC2097">
        <w:t>с ее помощью производится оборачивание, крошение, рыхление почвы, вынесение на поверхность части подзолистого горизонта, подрезание и заделка в почву надземных органов сорняков, послеуборочных остатков культурных растений, удобрений, семян сорняков, зачатков болезней и вредит</w:t>
      </w:r>
      <w:r w:rsidRPr="00BC2097">
        <w:t>е</w:t>
      </w:r>
      <w:r w:rsidRPr="00BC2097">
        <w:t>лей культурных растений. Этот прием применяется при увеличении мощности пахотного слоя дерново-подзолистых почв, вновь осваиваемых торфяных почв.</w:t>
      </w:r>
    </w:p>
    <w:p w:rsidR="00CB39F3" w:rsidRPr="00BC2097" w:rsidRDefault="00CB39F3" w:rsidP="00F90A11">
      <w:pPr>
        <w:pStyle w:val="a5"/>
        <w:ind w:firstLine="567"/>
        <w:rPr>
          <w:b/>
        </w:rPr>
      </w:pPr>
      <w:r w:rsidRPr="00BC2097">
        <w:rPr>
          <w:i/>
          <w:iCs/>
        </w:rPr>
        <w:t>Чизельная обработка</w:t>
      </w:r>
      <w:r w:rsidRPr="00BC2097">
        <w:rPr>
          <w:bCs/>
        </w:rPr>
        <w:t xml:space="preserve"> – </w:t>
      </w:r>
      <w:r w:rsidRPr="00BC2097">
        <w:t>рыхление, крошение пахотного и подпахотного слоев без оборота пласта. Чизель рыхлит почву, отрывая ее от монолита, но не уплотняет подпахо</w:t>
      </w:r>
      <w:r w:rsidRPr="00BC2097">
        <w:t>т</w:t>
      </w:r>
      <w:r w:rsidRPr="00BC2097">
        <w:t>ные слои, не образует «плужной подошвы». По глубине рыхления почвы чизельные ор</w:t>
      </w:r>
      <w:r w:rsidRPr="00BC2097">
        <w:t>у</w:t>
      </w:r>
      <w:r w:rsidRPr="00BC2097">
        <w:t>дия подразделяются на культиваторы, плуги и глубокорыхлители. Культиваторы рыхлят почву на глубину до 25 см, плуги – до 40, глубокорыхлители – до 60 см.</w:t>
      </w:r>
    </w:p>
    <w:p w:rsidR="00CB39F3" w:rsidRPr="00BC2097" w:rsidRDefault="00CB39F3" w:rsidP="00F90A11">
      <w:pPr>
        <w:pStyle w:val="a5"/>
        <w:ind w:firstLine="567"/>
        <w:rPr>
          <w:b/>
        </w:rPr>
      </w:pPr>
      <w:r w:rsidRPr="00BC2097">
        <w:rPr>
          <w:i/>
          <w:iCs/>
        </w:rPr>
        <w:t>Щелевание</w:t>
      </w:r>
      <w:r w:rsidRPr="00BC2097">
        <w:t xml:space="preserve"> </w:t>
      </w:r>
      <w:r w:rsidRPr="00BC2097">
        <w:rPr>
          <w:bCs/>
        </w:rPr>
        <w:t>–</w:t>
      </w:r>
      <w:r w:rsidRPr="00BC2097">
        <w:t xml:space="preserve"> обработка щелерезами, способствует глубокому прорезанию для улу</w:t>
      </w:r>
      <w:r w:rsidRPr="00BC2097">
        <w:t>ч</w:t>
      </w:r>
      <w:r w:rsidRPr="00BC2097">
        <w:t xml:space="preserve">шения водно-физических свойств слабоводопроницаемых (глинистых и суглинистых) почв. Заключается  в прорезании в почве щелей шириной 2,5–4 см на глубину 30–60 см с </w:t>
      </w:r>
      <w:r w:rsidRPr="00BC2097">
        <w:rPr>
          <w:spacing w:val="-2"/>
        </w:rPr>
        <w:t>расстоянием между ними 100–150 см специальными щелерезами.</w:t>
      </w:r>
    </w:p>
    <w:p w:rsidR="00CB39F3" w:rsidRPr="00BC2097" w:rsidRDefault="00CB39F3" w:rsidP="00F90A11">
      <w:pPr>
        <w:pStyle w:val="a5"/>
        <w:ind w:firstLine="567"/>
        <w:rPr>
          <w:b/>
        </w:rPr>
      </w:pPr>
      <w:r w:rsidRPr="00BC2097">
        <w:rPr>
          <w:i/>
          <w:iCs/>
        </w:rPr>
        <w:t>Кротование почвы</w:t>
      </w:r>
      <w:r w:rsidRPr="00BC2097">
        <w:rPr>
          <w:bCs/>
        </w:rPr>
        <w:t xml:space="preserve"> –</w:t>
      </w:r>
      <w:r w:rsidRPr="00BC2097">
        <w:t xml:space="preserve"> прием обработки, обеспечивающий образование в почве гор</w:t>
      </w:r>
      <w:r w:rsidRPr="00BC2097">
        <w:t>и</w:t>
      </w:r>
      <w:r w:rsidRPr="00BC2097">
        <w:t>зонтальных дрен, кротовин. Применяют для отвода излишней воды одновременно со вспашкой на глубине 35–40 см параллельно поверхности почвы. Диаметр кротовин – 6–8 см, расстояние между кротовинами – 70–140 см.</w:t>
      </w:r>
    </w:p>
    <w:p w:rsidR="00CB39F3" w:rsidRPr="00BC2097" w:rsidRDefault="00CB39F3" w:rsidP="00F90A11">
      <w:pPr>
        <w:pStyle w:val="a5"/>
        <w:ind w:firstLine="567"/>
        <w:rPr>
          <w:b/>
        </w:rPr>
      </w:pPr>
      <w:r w:rsidRPr="00BC2097">
        <w:rPr>
          <w:i/>
          <w:iCs/>
        </w:rPr>
        <w:t>Вспашка плугами с почвоуглубителями</w:t>
      </w:r>
      <w:r w:rsidRPr="00BC2097">
        <w:rPr>
          <w:bCs/>
        </w:rPr>
        <w:t xml:space="preserve"> </w:t>
      </w:r>
      <w:r w:rsidRPr="00BC2097">
        <w:t>–</w:t>
      </w:r>
      <w:r w:rsidRPr="00BC2097">
        <w:rPr>
          <w:bCs/>
        </w:rPr>
        <w:t xml:space="preserve"> </w:t>
      </w:r>
      <w:r w:rsidRPr="00BC2097">
        <w:t>выполняет те же технологические опер</w:t>
      </w:r>
      <w:r w:rsidRPr="00BC2097">
        <w:t>а</w:t>
      </w:r>
      <w:r w:rsidRPr="00BC2097">
        <w:t>ции, что и обычная вспашка, но с дополнительным безотвальным рыхлением нижележ</w:t>
      </w:r>
      <w:r w:rsidRPr="00BC2097">
        <w:t>а</w:t>
      </w:r>
      <w:r w:rsidRPr="00BC2097">
        <w:t xml:space="preserve">щего слоя почвы </w:t>
      </w:r>
      <w:r w:rsidRPr="00BC2097">
        <w:rPr>
          <w:spacing w:val="-2"/>
        </w:rPr>
        <w:t>почвоуглубительными стрельчатыми лапами на глубину 30–35 см (вспа</w:t>
      </w:r>
      <w:r w:rsidRPr="00BC2097">
        <w:rPr>
          <w:spacing w:val="-2"/>
        </w:rPr>
        <w:t>ш</w:t>
      </w:r>
      <w:r w:rsidRPr="00BC2097">
        <w:rPr>
          <w:spacing w:val="-2"/>
        </w:rPr>
        <w:t>ка 20 см + рыхление 10–15 см).</w:t>
      </w:r>
    </w:p>
    <w:p w:rsidR="00CB39F3" w:rsidRPr="00BC2097" w:rsidRDefault="00CB39F3" w:rsidP="00F90A11">
      <w:pPr>
        <w:pStyle w:val="a5"/>
        <w:ind w:firstLine="567"/>
        <w:rPr>
          <w:b/>
        </w:rPr>
      </w:pPr>
      <w:r w:rsidRPr="00BC2097">
        <w:rPr>
          <w:i/>
          <w:iCs/>
        </w:rPr>
        <w:t>Вспашка плугами с вырезными корпусами</w:t>
      </w:r>
      <w:r w:rsidRPr="00BC2097">
        <w:rPr>
          <w:bCs/>
        </w:rPr>
        <w:t xml:space="preserve"> – </w:t>
      </w:r>
      <w:r w:rsidRPr="00BC2097">
        <w:t>обеспечивает оборачивание, крошение, рыхление старопахотного слоя почвы, заделку в почву растительных остатков отвалом плуга, а также сплошное безотвальное рыхление нижележащего слоя почвы с перемещ</w:t>
      </w:r>
      <w:r w:rsidRPr="00BC2097">
        <w:t>е</w:t>
      </w:r>
      <w:r w:rsidRPr="00BC2097">
        <w:t>нием его через вырез между лемехом и отвалом с подрезанием корней растений на глуб</w:t>
      </w:r>
      <w:r w:rsidRPr="00BC2097">
        <w:t>и</w:t>
      </w:r>
      <w:r w:rsidRPr="00BC2097">
        <w:t>ну 30–35 см.</w:t>
      </w:r>
    </w:p>
    <w:p w:rsidR="00CB39F3" w:rsidRPr="00BC2097" w:rsidRDefault="00CB39F3" w:rsidP="00F90A11">
      <w:pPr>
        <w:pStyle w:val="a5"/>
        <w:ind w:firstLine="567"/>
        <w:rPr>
          <w:b/>
        </w:rPr>
      </w:pPr>
      <w:r w:rsidRPr="00BC2097">
        <w:rPr>
          <w:bCs/>
          <w:i/>
          <w:iCs/>
        </w:rPr>
        <w:t>4. Приемы сверхглубокой обработки</w:t>
      </w:r>
      <w:r w:rsidRPr="00BC2097">
        <w:rPr>
          <w:bCs/>
        </w:rPr>
        <w:t xml:space="preserve"> </w:t>
      </w:r>
      <w:r w:rsidRPr="00BC2097">
        <w:t>– однократное или периодическое воздействие на почву специальными почвообрабатывающими орудиями и машинами с целью коренн</w:t>
      </w:r>
      <w:r w:rsidRPr="00BC2097">
        <w:t>о</w:t>
      </w:r>
      <w:r w:rsidRPr="00BC2097">
        <w:t>го изменения генетического сложения почвы  с взаимным перемещением слоев и горизо</w:t>
      </w:r>
      <w:r w:rsidRPr="00BC2097">
        <w:t>н</w:t>
      </w:r>
      <w:r w:rsidRPr="00BC2097">
        <w:t>тов в вертикальном направлении на глубину более 35 см. К приемам сверхглубокой обр</w:t>
      </w:r>
      <w:r w:rsidRPr="00BC2097">
        <w:t>а</w:t>
      </w:r>
      <w:r w:rsidRPr="00BC2097">
        <w:t>ботки относятся:</w:t>
      </w:r>
    </w:p>
    <w:p w:rsidR="00CB39F3" w:rsidRPr="00BC2097" w:rsidRDefault="00CB39F3" w:rsidP="00F90A11">
      <w:pPr>
        <w:pStyle w:val="a5"/>
        <w:ind w:firstLine="567"/>
        <w:rPr>
          <w:b/>
        </w:rPr>
      </w:pPr>
      <w:r w:rsidRPr="00BC2097">
        <w:rPr>
          <w:i/>
          <w:iCs/>
        </w:rPr>
        <w:t>Плантажная двухслойная вспашка</w:t>
      </w:r>
      <w:r w:rsidRPr="00BC2097">
        <w:rPr>
          <w:bCs/>
        </w:rPr>
        <w:t xml:space="preserve"> </w:t>
      </w:r>
      <w:r w:rsidRPr="00BC2097">
        <w:t>– прием отвальной обработки почвы плантажн</w:t>
      </w:r>
      <w:r w:rsidRPr="00BC2097">
        <w:t>ы</w:t>
      </w:r>
      <w:r w:rsidRPr="00BC2097">
        <w:t>ми плугами с установкой рабочих корпусов на двух уровнях на глубину 40 см и более.</w:t>
      </w:r>
    </w:p>
    <w:p w:rsidR="00CB39F3" w:rsidRPr="00BC2097" w:rsidRDefault="00CB39F3" w:rsidP="00F90A11">
      <w:pPr>
        <w:pStyle w:val="a5"/>
        <w:ind w:firstLine="567"/>
        <w:rPr>
          <w:b/>
        </w:rPr>
      </w:pPr>
      <w:r w:rsidRPr="00BC2097">
        <w:rPr>
          <w:i/>
          <w:iCs/>
        </w:rPr>
        <w:t>Плантажная  трехслойная вспашка</w:t>
      </w:r>
      <w:r w:rsidRPr="00BC2097">
        <w:rPr>
          <w:bCs/>
        </w:rPr>
        <w:t xml:space="preserve"> – </w:t>
      </w:r>
      <w:r w:rsidRPr="00BC2097">
        <w:t>прием отвальной обработки почвы, обеспеч</w:t>
      </w:r>
      <w:r w:rsidRPr="00BC2097">
        <w:t>и</w:t>
      </w:r>
      <w:r w:rsidRPr="00BC2097">
        <w:t>вающий взаимное перемещение в вертикальном направлении трех разнокачественных ч</w:t>
      </w:r>
      <w:r w:rsidRPr="00BC2097">
        <w:t>а</w:t>
      </w:r>
      <w:r w:rsidRPr="00BC2097">
        <w:t xml:space="preserve">стей обрабатываемого слоя </w:t>
      </w:r>
      <w:r w:rsidRPr="00BC2097">
        <w:rPr>
          <w:spacing w:val="-4"/>
        </w:rPr>
        <w:t>почвы плугами различных конструкций на глубину 50–75 см.</w:t>
      </w:r>
    </w:p>
    <w:p w:rsidR="00A21661" w:rsidRPr="00BC2097" w:rsidRDefault="00A21661" w:rsidP="00BC2097">
      <w:pPr>
        <w:ind w:firstLine="567"/>
        <w:jc w:val="both"/>
        <w:rPr>
          <w:b/>
        </w:rPr>
      </w:pPr>
    </w:p>
    <w:p w:rsidR="00A21DCD" w:rsidRDefault="00A21DCD" w:rsidP="00F90A11">
      <w:pPr>
        <w:jc w:val="both"/>
        <w:rPr>
          <w:b/>
        </w:rPr>
      </w:pPr>
      <w:r>
        <w:rPr>
          <w:b/>
        </w:rPr>
        <w:t>Работа 15</w:t>
      </w:r>
      <w:r w:rsidR="00BC2097">
        <w:rPr>
          <w:b/>
        </w:rPr>
        <w:t>–16</w:t>
      </w:r>
      <w:r>
        <w:rPr>
          <w:b/>
        </w:rPr>
        <w:t>.</w:t>
      </w:r>
      <w:r w:rsidR="00BC2097">
        <w:rPr>
          <w:b/>
        </w:rPr>
        <w:t xml:space="preserve"> </w:t>
      </w:r>
      <w:r w:rsidR="00EE509B" w:rsidRPr="00EE509B">
        <w:rPr>
          <w:b/>
        </w:rPr>
        <w:t>Проектирование системы обработки почвы в севообороте</w:t>
      </w:r>
    </w:p>
    <w:p w:rsidR="00EE509B" w:rsidRDefault="00EE509B" w:rsidP="000250C5">
      <w:pPr>
        <w:ind w:firstLine="567"/>
        <w:jc w:val="both"/>
        <w:rPr>
          <w:b/>
        </w:rPr>
      </w:pPr>
    </w:p>
    <w:p w:rsidR="000250C5" w:rsidRPr="00282F6A" w:rsidRDefault="000250C5" w:rsidP="00EE509B">
      <w:pPr>
        <w:ind w:firstLine="567"/>
        <w:jc w:val="both"/>
      </w:pPr>
      <w:r w:rsidRPr="00BE6313">
        <w:rPr>
          <w:b/>
          <w:i/>
        </w:rPr>
        <w:t>Задание:</w:t>
      </w:r>
      <w:r w:rsidR="00BC2097">
        <w:t xml:space="preserve"> 1) научиться разрабатывать системы рациональной энерго- и </w:t>
      </w:r>
      <w:r w:rsidR="00BC2097" w:rsidRPr="00961AC0">
        <w:rPr>
          <w:spacing w:val="-6"/>
        </w:rPr>
        <w:t>ресурсо</w:t>
      </w:r>
      <w:r w:rsidR="00BC2097">
        <w:rPr>
          <w:spacing w:val="-6"/>
        </w:rPr>
        <w:t xml:space="preserve">- </w:t>
      </w:r>
      <w:r w:rsidR="00BC2097" w:rsidRPr="00961AC0">
        <w:rPr>
          <w:spacing w:val="-6"/>
        </w:rPr>
        <w:t>сб</w:t>
      </w:r>
      <w:r w:rsidR="00BC2097" w:rsidRPr="00961AC0">
        <w:rPr>
          <w:spacing w:val="-6"/>
        </w:rPr>
        <w:t>е</w:t>
      </w:r>
      <w:r w:rsidR="00BC2097" w:rsidRPr="00961AC0">
        <w:rPr>
          <w:spacing w:val="-6"/>
        </w:rPr>
        <w:t>регающей</w:t>
      </w:r>
      <w:r w:rsidR="00BC2097">
        <w:t xml:space="preserve"> обработки почвы; 2) разработать систему обработки почвы в севообороте по индивидуальному заданию.</w:t>
      </w:r>
    </w:p>
    <w:p w:rsidR="000250C5" w:rsidRPr="00282F6A" w:rsidRDefault="000250C5" w:rsidP="00EE509B">
      <w:pPr>
        <w:ind w:firstLine="567"/>
        <w:jc w:val="both"/>
      </w:pPr>
      <w:r w:rsidRPr="00BE6313">
        <w:rPr>
          <w:b/>
          <w:i/>
        </w:rPr>
        <w:t xml:space="preserve">Материалы: </w:t>
      </w:r>
      <w:r w:rsidRPr="00282F6A">
        <w:t>методические указания, таблицы.</w:t>
      </w:r>
    </w:p>
    <w:p w:rsidR="00EE509B" w:rsidRPr="0007527E" w:rsidRDefault="000250C5" w:rsidP="00F90A11">
      <w:pPr>
        <w:ind w:firstLine="567"/>
        <w:jc w:val="both"/>
      </w:pPr>
      <w:r w:rsidRPr="00282F6A">
        <w:rPr>
          <w:b/>
          <w:i/>
        </w:rPr>
        <w:t>Методические указания</w:t>
      </w:r>
      <w:r>
        <w:rPr>
          <w:b/>
          <w:i/>
        </w:rPr>
        <w:t>.</w:t>
      </w:r>
      <w:r w:rsidR="00BE6313">
        <w:rPr>
          <w:b/>
          <w:i/>
        </w:rPr>
        <w:t xml:space="preserve"> </w:t>
      </w:r>
      <w:r w:rsidR="00EE509B" w:rsidRPr="0007527E">
        <w:t>По гранулометрическому составу почвы республики по</w:t>
      </w:r>
      <w:r w:rsidR="00EE509B" w:rsidRPr="0007527E">
        <w:t>д</w:t>
      </w:r>
      <w:r w:rsidR="00EE509B" w:rsidRPr="0007527E">
        <w:t>разделяются на глинистые, суглинистые, супесчаные и песчаные. В составе сельскохозя</w:t>
      </w:r>
      <w:r w:rsidR="00EE509B" w:rsidRPr="0007527E">
        <w:t>й</w:t>
      </w:r>
      <w:r w:rsidR="00EE509B" w:rsidRPr="0007527E">
        <w:t>ственных земель преобладают супесчаные почвы, которые занимают 45,2</w:t>
      </w:r>
      <w:r w:rsidR="00EE509B">
        <w:t> %</w:t>
      </w:r>
      <w:r w:rsidR="00EE509B" w:rsidRPr="0007527E">
        <w:t xml:space="preserve"> общей пл</w:t>
      </w:r>
      <w:r w:rsidR="00EE509B" w:rsidRPr="0007527E">
        <w:t>о</w:t>
      </w:r>
      <w:r w:rsidR="00EE509B" w:rsidRPr="0007527E">
        <w:t>щади, суглинистые занимают 20,1</w:t>
      </w:r>
      <w:r w:rsidR="00EE509B">
        <w:t> </w:t>
      </w:r>
      <w:r w:rsidR="00EE509B" w:rsidRPr="0007527E">
        <w:t>%, песчаные – 21,5</w:t>
      </w:r>
      <w:r w:rsidR="00EE509B">
        <w:t> </w:t>
      </w:r>
      <w:r w:rsidR="00EE509B" w:rsidRPr="0007527E">
        <w:t>% и глинистые – только 0,1</w:t>
      </w:r>
      <w:r w:rsidR="00EE509B">
        <w:t> </w:t>
      </w:r>
      <w:r w:rsidR="00EE509B" w:rsidRPr="0007527E">
        <w:t>%.</w:t>
      </w:r>
      <w:r w:rsidR="00EE509B">
        <w:t xml:space="preserve"> Группу связных почв составляют суглинистые и глинистые почвы. </w:t>
      </w:r>
      <w:r w:rsidR="00EE509B" w:rsidRPr="0007527E">
        <w:t xml:space="preserve">Самым высоким удельным </w:t>
      </w:r>
      <w:r w:rsidR="00EE509B">
        <w:t xml:space="preserve">весом </w:t>
      </w:r>
      <w:r w:rsidR="00EE509B" w:rsidRPr="0007527E">
        <w:t xml:space="preserve">суглинистых почв характеризуется </w:t>
      </w:r>
      <w:r w:rsidR="00EE509B">
        <w:t>В</w:t>
      </w:r>
      <w:r w:rsidR="00EE509B" w:rsidRPr="0007527E">
        <w:t>итебская область (49,6</w:t>
      </w:r>
      <w:r w:rsidR="00EE509B">
        <w:t> </w:t>
      </w:r>
      <w:r w:rsidR="00EE509B" w:rsidRPr="0007527E">
        <w:t>%). В Мог</w:t>
      </w:r>
      <w:r w:rsidR="00EE509B" w:rsidRPr="0007527E">
        <w:t>и</w:t>
      </w:r>
      <w:r w:rsidR="00EE509B" w:rsidRPr="0007527E">
        <w:lastRenderedPageBreak/>
        <w:t>левской области таких почв 34,2</w:t>
      </w:r>
      <w:r w:rsidR="00EE509B">
        <w:t> </w:t>
      </w:r>
      <w:r w:rsidR="00EE509B" w:rsidRPr="0007527E">
        <w:t xml:space="preserve">%, а в Минской </w:t>
      </w:r>
      <w:r w:rsidR="00EE509B">
        <w:t xml:space="preserve">– </w:t>
      </w:r>
      <w:r w:rsidR="00EE509B" w:rsidRPr="0007527E">
        <w:t>21,5</w:t>
      </w:r>
      <w:r w:rsidR="00EE509B">
        <w:t> </w:t>
      </w:r>
      <w:r w:rsidR="00EE509B" w:rsidRPr="0007527E">
        <w:t>%. Наименьшее количество сугл</w:t>
      </w:r>
      <w:r w:rsidR="00EE509B" w:rsidRPr="0007527E">
        <w:t>и</w:t>
      </w:r>
      <w:r w:rsidR="00EE509B" w:rsidRPr="0007527E">
        <w:t>нистых почв характерно для Брестской (3,8</w:t>
      </w:r>
      <w:r w:rsidR="00EE509B">
        <w:t> </w:t>
      </w:r>
      <w:r w:rsidR="00EE509B" w:rsidRPr="0007527E">
        <w:t>%), Гомельской (4,7</w:t>
      </w:r>
      <w:r w:rsidR="00EE509B">
        <w:t> </w:t>
      </w:r>
      <w:r w:rsidR="00EE509B" w:rsidRPr="0007527E">
        <w:t>%) и Гродненской (3,1</w:t>
      </w:r>
      <w:r w:rsidR="00EE509B">
        <w:t> </w:t>
      </w:r>
      <w:r w:rsidR="00EE509B" w:rsidRPr="0007527E">
        <w:t>%) областей.</w:t>
      </w:r>
    </w:p>
    <w:p w:rsidR="00EE509B" w:rsidRPr="00AF5B88" w:rsidRDefault="00EE509B" w:rsidP="00F90A11">
      <w:pPr>
        <w:shd w:val="clear" w:color="auto" w:fill="FFFFFF"/>
        <w:autoSpaceDE w:val="0"/>
        <w:autoSpaceDN w:val="0"/>
        <w:adjustRightInd w:val="0"/>
        <w:ind w:firstLine="567"/>
        <w:jc w:val="both"/>
      </w:pPr>
      <w:r>
        <w:rPr>
          <w:color w:val="000000"/>
        </w:rPr>
        <w:t xml:space="preserve">Обладая высоким </w:t>
      </w:r>
      <w:r w:rsidRPr="00AF5B88">
        <w:rPr>
          <w:color w:val="000000"/>
        </w:rPr>
        <w:t xml:space="preserve">потенциальным плодородием, почвы </w:t>
      </w:r>
      <w:r>
        <w:rPr>
          <w:color w:val="000000"/>
        </w:rPr>
        <w:t>связного гранулометрич</w:t>
      </w:r>
      <w:r>
        <w:rPr>
          <w:color w:val="000000"/>
        </w:rPr>
        <w:t>е</w:t>
      </w:r>
      <w:r>
        <w:rPr>
          <w:color w:val="000000"/>
        </w:rPr>
        <w:t xml:space="preserve">ского состава </w:t>
      </w:r>
      <w:r w:rsidRPr="00AF5B88">
        <w:rPr>
          <w:color w:val="000000"/>
        </w:rPr>
        <w:t xml:space="preserve">имеют ряд особенностей, которые необходимо учитывать при разработке системы их обработки. Среди </w:t>
      </w:r>
      <w:r>
        <w:rPr>
          <w:color w:val="000000"/>
        </w:rPr>
        <w:t xml:space="preserve">особенностей таких почв следует </w:t>
      </w:r>
      <w:r w:rsidRPr="00AF5B88">
        <w:rPr>
          <w:color w:val="000000"/>
        </w:rPr>
        <w:t xml:space="preserve">отметить </w:t>
      </w:r>
      <w:r>
        <w:rPr>
          <w:color w:val="000000"/>
        </w:rPr>
        <w:t>сла</w:t>
      </w:r>
      <w:r w:rsidRPr="00AF5B88">
        <w:rPr>
          <w:color w:val="000000"/>
        </w:rPr>
        <w:t>бую вод</w:t>
      </w:r>
      <w:r w:rsidRPr="00AF5B88">
        <w:rPr>
          <w:color w:val="000000"/>
        </w:rPr>
        <w:t>о</w:t>
      </w:r>
      <w:r w:rsidRPr="00AF5B88">
        <w:rPr>
          <w:color w:val="000000"/>
        </w:rPr>
        <w:t xml:space="preserve">проницаемость и низкую биологическую активность. Это накладывает свой отпечаток на обработку. Приемы обработки </w:t>
      </w:r>
      <w:r>
        <w:rPr>
          <w:color w:val="000000"/>
        </w:rPr>
        <w:t>связных</w:t>
      </w:r>
      <w:r w:rsidRPr="00AF5B88">
        <w:rPr>
          <w:color w:val="000000"/>
        </w:rPr>
        <w:t xml:space="preserve"> почв должны быть направлены на улучшение п</w:t>
      </w:r>
      <w:r w:rsidRPr="00AF5B88">
        <w:rPr>
          <w:color w:val="000000"/>
        </w:rPr>
        <w:t>о</w:t>
      </w:r>
      <w:r w:rsidRPr="00AF5B88">
        <w:rPr>
          <w:color w:val="000000"/>
        </w:rPr>
        <w:t xml:space="preserve">казателей </w:t>
      </w:r>
      <w:r>
        <w:rPr>
          <w:color w:val="000000"/>
        </w:rPr>
        <w:t xml:space="preserve">водопроницаемости и биологической активности </w:t>
      </w:r>
      <w:r w:rsidRPr="00AF5B88">
        <w:rPr>
          <w:color w:val="000000"/>
        </w:rPr>
        <w:t>путем качественного рыхл</w:t>
      </w:r>
      <w:r w:rsidRPr="00AF5B88">
        <w:rPr>
          <w:color w:val="000000"/>
        </w:rPr>
        <w:t>е</w:t>
      </w:r>
      <w:r w:rsidRPr="00AF5B88">
        <w:rPr>
          <w:color w:val="000000"/>
        </w:rPr>
        <w:t>ния и крошения, углубления пахотного слоя</w:t>
      </w:r>
      <w:r>
        <w:rPr>
          <w:color w:val="000000"/>
        </w:rPr>
        <w:t xml:space="preserve"> и </w:t>
      </w:r>
      <w:r w:rsidRPr="00AF5B88">
        <w:rPr>
          <w:color w:val="000000"/>
        </w:rPr>
        <w:t xml:space="preserve"> рыхления подпахотного </w:t>
      </w:r>
      <w:r>
        <w:rPr>
          <w:color w:val="000000"/>
        </w:rPr>
        <w:t>слоя</w:t>
      </w:r>
      <w:r w:rsidRPr="00AF5B88">
        <w:rPr>
          <w:color w:val="000000"/>
        </w:rPr>
        <w:t xml:space="preserve">, совмещения </w:t>
      </w:r>
      <w:r>
        <w:rPr>
          <w:color w:val="000000"/>
        </w:rPr>
        <w:t>глубоких и поверхностных обработок</w:t>
      </w:r>
      <w:r w:rsidRPr="00AF5B88">
        <w:rPr>
          <w:color w:val="000000"/>
        </w:rPr>
        <w:t>. Важн</w:t>
      </w:r>
      <w:r>
        <w:rPr>
          <w:color w:val="000000"/>
        </w:rPr>
        <w:t>ой</w:t>
      </w:r>
      <w:r w:rsidRPr="00AF5B88">
        <w:rPr>
          <w:color w:val="000000"/>
        </w:rPr>
        <w:t xml:space="preserve"> особенность</w:t>
      </w:r>
      <w:r>
        <w:rPr>
          <w:color w:val="000000"/>
        </w:rPr>
        <w:t>ю</w:t>
      </w:r>
      <w:r w:rsidRPr="00AF5B88">
        <w:rPr>
          <w:color w:val="000000"/>
        </w:rPr>
        <w:t xml:space="preserve"> </w:t>
      </w:r>
      <w:r>
        <w:rPr>
          <w:color w:val="000000"/>
        </w:rPr>
        <w:t>суглинистых и глинистых</w:t>
      </w:r>
      <w:r w:rsidRPr="00AF5B88">
        <w:rPr>
          <w:color w:val="000000"/>
        </w:rPr>
        <w:t xml:space="preserve"> почв </w:t>
      </w:r>
      <w:r>
        <w:rPr>
          <w:color w:val="000000"/>
        </w:rPr>
        <w:t>является</w:t>
      </w:r>
      <w:r w:rsidRPr="00AF5B88">
        <w:rPr>
          <w:color w:val="000000"/>
        </w:rPr>
        <w:t xml:space="preserve"> их медленное прогре</w:t>
      </w:r>
      <w:r w:rsidRPr="00AF5B88">
        <w:rPr>
          <w:color w:val="000000"/>
        </w:rPr>
        <w:softHyphen/>
        <w:t>вание, в результате чего часто при холодной дождл</w:t>
      </w:r>
      <w:r w:rsidRPr="00AF5B88">
        <w:rPr>
          <w:color w:val="000000"/>
        </w:rPr>
        <w:t>и</w:t>
      </w:r>
      <w:r w:rsidRPr="00AF5B88">
        <w:rPr>
          <w:color w:val="000000"/>
        </w:rPr>
        <w:t>вой весне физическая спелость наступает позже оптимальных сроков посева яровых зе</w:t>
      </w:r>
      <w:r w:rsidRPr="00AF5B88">
        <w:rPr>
          <w:color w:val="000000"/>
        </w:rPr>
        <w:t>р</w:t>
      </w:r>
      <w:r w:rsidRPr="00AF5B88">
        <w:rPr>
          <w:color w:val="000000"/>
        </w:rPr>
        <w:t xml:space="preserve">новых культур, особенно овса, ячменя, а также однолетних трав. Поэтому приемы </w:t>
      </w:r>
      <w:r>
        <w:rPr>
          <w:color w:val="000000"/>
        </w:rPr>
        <w:t>весе</w:t>
      </w:r>
      <w:r>
        <w:rPr>
          <w:color w:val="000000"/>
        </w:rPr>
        <w:t>н</w:t>
      </w:r>
      <w:r>
        <w:rPr>
          <w:color w:val="000000"/>
        </w:rPr>
        <w:t>ней</w:t>
      </w:r>
      <w:r w:rsidRPr="00AF5B88">
        <w:rPr>
          <w:color w:val="000000"/>
        </w:rPr>
        <w:t xml:space="preserve"> обработки должны быть направлены на ускорение созревания </w:t>
      </w:r>
      <w:r>
        <w:rPr>
          <w:color w:val="000000"/>
        </w:rPr>
        <w:t>этих</w:t>
      </w:r>
      <w:r w:rsidRPr="00AF5B88">
        <w:rPr>
          <w:color w:val="000000"/>
        </w:rPr>
        <w:t xml:space="preserve"> почв</w:t>
      </w:r>
      <w:r>
        <w:rPr>
          <w:color w:val="000000"/>
        </w:rPr>
        <w:t>.</w:t>
      </w:r>
      <w:r w:rsidRPr="00AF5B88">
        <w:rPr>
          <w:color w:val="000000"/>
        </w:rPr>
        <w:t xml:space="preserve"> Для ускор</w:t>
      </w:r>
      <w:r w:rsidRPr="00AF5B88">
        <w:rPr>
          <w:color w:val="000000"/>
        </w:rPr>
        <w:t>е</w:t>
      </w:r>
      <w:r w:rsidRPr="00AF5B88">
        <w:rPr>
          <w:color w:val="000000"/>
        </w:rPr>
        <w:t xml:space="preserve">ния </w:t>
      </w:r>
      <w:r>
        <w:rPr>
          <w:color w:val="000000"/>
        </w:rPr>
        <w:t xml:space="preserve">оптимальных </w:t>
      </w:r>
      <w:r w:rsidRPr="00AF5B88">
        <w:rPr>
          <w:color w:val="000000"/>
        </w:rPr>
        <w:t>сроков посева ранних яровых необходимо предусматривать совмещение приемов предпосевной обработки по принципу ее минимализации.</w:t>
      </w:r>
    </w:p>
    <w:p w:rsidR="00EE509B" w:rsidRPr="00AF5B88" w:rsidRDefault="00EE509B" w:rsidP="00F90A11">
      <w:pPr>
        <w:ind w:firstLine="567"/>
        <w:jc w:val="both"/>
        <w:rPr>
          <w:b/>
          <w:color w:val="000000"/>
        </w:rPr>
      </w:pPr>
      <w:r w:rsidRPr="00AF5B88">
        <w:rPr>
          <w:color w:val="000000"/>
        </w:rPr>
        <w:t xml:space="preserve">Для разработки системы обработки почвы в севообороте необходимо по каждой культуре </w:t>
      </w:r>
      <w:r>
        <w:rPr>
          <w:color w:val="000000"/>
        </w:rPr>
        <w:t>предусмотреть:</w:t>
      </w:r>
      <w:r w:rsidRPr="00AF5B88">
        <w:rPr>
          <w:color w:val="000000"/>
        </w:rPr>
        <w:t xml:space="preserve"> основную </w:t>
      </w:r>
      <w:r>
        <w:rPr>
          <w:color w:val="000000"/>
        </w:rPr>
        <w:t xml:space="preserve">обработку </w:t>
      </w:r>
      <w:r w:rsidRPr="00AF5B88">
        <w:rPr>
          <w:color w:val="000000"/>
        </w:rPr>
        <w:t>(зяблевую под яровые культуры), весе</w:t>
      </w:r>
      <w:r w:rsidRPr="00AF5B88">
        <w:rPr>
          <w:color w:val="000000"/>
        </w:rPr>
        <w:t>н</w:t>
      </w:r>
      <w:r w:rsidRPr="00AF5B88">
        <w:rPr>
          <w:color w:val="000000"/>
        </w:rPr>
        <w:t>нюю предпосевную и послепосевную (уход за растениями). Весенняя и предпосевная о</w:t>
      </w:r>
      <w:r w:rsidRPr="00AF5B88">
        <w:rPr>
          <w:color w:val="000000"/>
        </w:rPr>
        <w:t>б</w:t>
      </w:r>
      <w:r w:rsidRPr="00AF5B88">
        <w:rPr>
          <w:color w:val="000000"/>
        </w:rPr>
        <w:t>работка под яровые культуры зависит от срока их посева. Во всех случаях необходимо проводить весеннее закрытие влаги путем культивации поч</w:t>
      </w:r>
      <w:r>
        <w:rPr>
          <w:color w:val="000000"/>
        </w:rPr>
        <w:t>вы на 5–6</w:t>
      </w:r>
      <w:r w:rsidRPr="00AF5B88">
        <w:rPr>
          <w:color w:val="000000"/>
        </w:rPr>
        <w:t xml:space="preserve"> см при первой во</w:t>
      </w:r>
      <w:r w:rsidRPr="00AF5B88">
        <w:rPr>
          <w:color w:val="000000"/>
        </w:rPr>
        <w:t>з</w:t>
      </w:r>
      <w:r w:rsidRPr="00AF5B88">
        <w:rPr>
          <w:color w:val="000000"/>
        </w:rPr>
        <w:t>можности выехать в поле (почва при этом не должна прилипать к орудиям обработки и мазаться).</w:t>
      </w:r>
    </w:p>
    <w:p w:rsidR="00EE509B" w:rsidRPr="009828EC" w:rsidRDefault="00EE509B" w:rsidP="00F90A11">
      <w:pPr>
        <w:shd w:val="clear" w:color="auto" w:fill="FFFFFF"/>
        <w:autoSpaceDE w:val="0"/>
        <w:autoSpaceDN w:val="0"/>
        <w:adjustRightInd w:val="0"/>
        <w:ind w:firstLine="567"/>
        <w:jc w:val="both"/>
      </w:pPr>
      <w:r w:rsidRPr="009828EC">
        <w:rPr>
          <w:color w:val="000000"/>
        </w:rPr>
        <w:t xml:space="preserve">Под ранние яровые культуры проводят предпосевную обработку </w:t>
      </w:r>
      <w:r>
        <w:rPr>
          <w:color w:val="000000"/>
        </w:rPr>
        <w:t>комбинированными агрегатами</w:t>
      </w:r>
      <w:r w:rsidRPr="009828EC">
        <w:rPr>
          <w:color w:val="000000"/>
        </w:rPr>
        <w:t xml:space="preserve"> на глубину заделки семян</w:t>
      </w:r>
      <w:r>
        <w:rPr>
          <w:color w:val="000000"/>
        </w:rPr>
        <w:t xml:space="preserve"> (приложение)</w:t>
      </w:r>
      <w:r w:rsidRPr="009828EC">
        <w:rPr>
          <w:color w:val="000000"/>
        </w:rPr>
        <w:t>. При высеве мелкосем</w:t>
      </w:r>
      <w:r>
        <w:rPr>
          <w:color w:val="000000"/>
        </w:rPr>
        <w:t>е</w:t>
      </w:r>
      <w:r w:rsidRPr="009828EC">
        <w:rPr>
          <w:color w:val="000000"/>
        </w:rPr>
        <w:t>нных культур (льна, многолетних трав) проводят дополнительно предпосевное прикатывание почвы. Под поздние яровые (гречиху, ку</w:t>
      </w:r>
      <w:r w:rsidRPr="009828EC">
        <w:rPr>
          <w:color w:val="000000"/>
        </w:rPr>
        <w:softHyphen/>
        <w:t>курузу и др.) после закрытия влаги проводят промеж</w:t>
      </w:r>
      <w:r w:rsidRPr="009828EC">
        <w:rPr>
          <w:color w:val="000000"/>
        </w:rPr>
        <w:t>у</w:t>
      </w:r>
      <w:r w:rsidRPr="009828EC">
        <w:rPr>
          <w:color w:val="000000"/>
        </w:rPr>
        <w:t>точные культивации для борьбы с сорняками</w:t>
      </w:r>
      <w:r>
        <w:rPr>
          <w:color w:val="000000"/>
        </w:rPr>
        <w:t>, а п</w:t>
      </w:r>
      <w:r w:rsidRPr="009828EC">
        <w:rPr>
          <w:color w:val="000000"/>
        </w:rPr>
        <w:t>ри наступлении оптимальных сроков п</w:t>
      </w:r>
      <w:r w:rsidRPr="009828EC">
        <w:rPr>
          <w:color w:val="000000"/>
        </w:rPr>
        <w:t>о</w:t>
      </w:r>
      <w:r w:rsidRPr="009828EC">
        <w:rPr>
          <w:color w:val="000000"/>
        </w:rPr>
        <w:t>сева выполняют предпосевную обработку.</w:t>
      </w:r>
    </w:p>
    <w:p w:rsidR="00EE509B" w:rsidRPr="009828EC" w:rsidRDefault="00EE509B" w:rsidP="00F90A11">
      <w:pPr>
        <w:shd w:val="clear" w:color="auto" w:fill="FFFFFF"/>
        <w:autoSpaceDE w:val="0"/>
        <w:autoSpaceDN w:val="0"/>
        <w:adjustRightInd w:val="0"/>
        <w:ind w:firstLine="567"/>
        <w:jc w:val="both"/>
      </w:pPr>
      <w:r w:rsidRPr="009828EC">
        <w:rPr>
          <w:color w:val="000000"/>
        </w:rPr>
        <w:t xml:space="preserve">Основная обработка под </w:t>
      </w:r>
      <w:r>
        <w:rPr>
          <w:color w:val="000000"/>
        </w:rPr>
        <w:t xml:space="preserve">озимые </w:t>
      </w:r>
      <w:r w:rsidRPr="009828EC">
        <w:rPr>
          <w:color w:val="000000"/>
        </w:rPr>
        <w:t>рожь, пшеницу, тритикале зависит от предшестве</w:t>
      </w:r>
      <w:r w:rsidRPr="009828EC">
        <w:rPr>
          <w:color w:val="000000"/>
        </w:rPr>
        <w:t>н</w:t>
      </w:r>
      <w:r w:rsidRPr="009828EC">
        <w:rPr>
          <w:color w:val="000000"/>
        </w:rPr>
        <w:t>ников и срок</w:t>
      </w:r>
      <w:r>
        <w:rPr>
          <w:color w:val="000000"/>
        </w:rPr>
        <w:t>ов</w:t>
      </w:r>
      <w:r w:rsidRPr="009828EC">
        <w:rPr>
          <w:color w:val="000000"/>
        </w:rPr>
        <w:t xml:space="preserve"> их уборки. Предпосевная обработка включает в себя культивацию </w:t>
      </w:r>
      <w:r w:rsidRPr="009828EC">
        <w:rPr>
          <w:color w:val="000000"/>
          <w:lang w:val="en-US"/>
        </w:rPr>
        <w:t>c</w:t>
      </w:r>
      <w:r w:rsidRPr="009828EC">
        <w:rPr>
          <w:color w:val="000000"/>
        </w:rPr>
        <w:t xml:space="preserve"> бор</w:t>
      </w:r>
      <w:r w:rsidRPr="009828EC">
        <w:rPr>
          <w:color w:val="000000"/>
        </w:rPr>
        <w:t>о</w:t>
      </w:r>
      <w:r w:rsidRPr="009828EC">
        <w:rPr>
          <w:color w:val="000000"/>
        </w:rPr>
        <w:t>нованием и прикатыванием, которую проводят комбинированным</w:t>
      </w:r>
      <w:r>
        <w:rPr>
          <w:color w:val="000000"/>
        </w:rPr>
        <w:t>и агрегатами типа АКШ.</w:t>
      </w:r>
      <w:r w:rsidRPr="009828EC">
        <w:rPr>
          <w:color w:val="000000"/>
        </w:rPr>
        <w:t xml:space="preserve"> Можно также использовать комбинированны</w:t>
      </w:r>
      <w:r>
        <w:rPr>
          <w:color w:val="000000"/>
        </w:rPr>
        <w:t xml:space="preserve">е почвообрабатывающе-посевные </w:t>
      </w:r>
      <w:r w:rsidRPr="009828EC">
        <w:rPr>
          <w:color w:val="000000"/>
        </w:rPr>
        <w:t>а</w:t>
      </w:r>
      <w:r w:rsidRPr="009828EC">
        <w:rPr>
          <w:color w:val="000000"/>
        </w:rPr>
        <w:t>г</w:t>
      </w:r>
      <w:r w:rsidRPr="009828EC">
        <w:rPr>
          <w:color w:val="000000"/>
        </w:rPr>
        <w:t>регат</w:t>
      </w:r>
      <w:r>
        <w:rPr>
          <w:color w:val="000000"/>
        </w:rPr>
        <w:t>ы</w:t>
      </w:r>
      <w:r w:rsidRPr="009828EC">
        <w:rPr>
          <w:color w:val="000000"/>
        </w:rPr>
        <w:t>, которы</w:t>
      </w:r>
      <w:r>
        <w:rPr>
          <w:color w:val="000000"/>
        </w:rPr>
        <w:t>е</w:t>
      </w:r>
      <w:r w:rsidRPr="009828EC">
        <w:rPr>
          <w:color w:val="000000"/>
        </w:rPr>
        <w:t xml:space="preserve"> за один проход готов</w:t>
      </w:r>
      <w:r>
        <w:rPr>
          <w:color w:val="000000"/>
        </w:rPr>
        <w:t>я</w:t>
      </w:r>
      <w:r w:rsidRPr="009828EC">
        <w:rPr>
          <w:color w:val="000000"/>
        </w:rPr>
        <w:t>т почву и производ</w:t>
      </w:r>
      <w:r>
        <w:rPr>
          <w:color w:val="000000"/>
        </w:rPr>
        <w:t>я</w:t>
      </w:r>
      <w:r w:rsidRPr="009828EC">
        <w:rPr>
          <w:color w:val="000000"/>
        </w:rPr>
        <w:t>т посев.</w:t>
      </w:r>
    </w:p>
    <w:p w:rsidR="00EE509B" w:rsidRPr="009828EC" w:rsidRDefault="00EE509B" w:rsidP="00F90A11">
      <w:pPr>
        <w:shd w:val="clear" w:color="auto" w:fill="FFFFFF"/>
        <w:autoSpaceDE w:val="0"/>
        <w:autoSpaceDN w:val="0"/>
        <w:adjustRightInd w:val="0"/>
        <w:ind w:firstLine="567"/>
        <w:jc w:val="both"/>
      </w:pPr>
      <w:r w:rsidRPr="009828EC">
        <w:rPr>
          <w:color w:val="000000"/>
        </w:rPr>
        <w:t xml:space="preserve">Послепосевная обработка (уход за посевами) включает </w:t>
      </w:r>
      <w:r>
        <w:rPr>
          <w:color w:val="000000"/>
        </w:rPr>
        <w:t>следующие</w:t>
      </w:r>
      <w:r w:rsidRPr="009828EC">
        <w:rPr>
          <w:color w:val="000000"/>
        </w:rPr>
        <w:t xml:space="preserve"> приемы:</w:t>
      </w:r>
    </w:p>
    <w:p w:rsidR="00EE509B" w:rsidRPr="009828EC" w:rsidRDefault="00EE509B" w:rsidP="00F90A11">
      <w:pPr>
        <w:shd w:val="clear" w:color="auto" w:fill="FFFFFF"/>
        <w:autoSpaceDE w:val="0"/>
        <w:autoSpaceDN w:val="0"/>
        <w:adjustRightInd w:val="0"/>
        <w:ind w:firstLine="567"/>
        <w:jc w:val="both"/>
      </w:pPr>
      <w:r>
        <w:rPr>
          <w:color w:val="000000"/>
        </w:rPr>
        <w:t xml:space="preserve">1) </w:t>
      </w:r>
      <w:r w:rsidRPr="009828EC">
        <w:rPr>
          <w:color w:val="000000"/>
        </w:rPr>
        <w:t xml:space="preserve">прикатывание </w:t>
      </w:r>
      <w:r>
        <w:rPr>
          <w:color w:val="000000"/>
        </w:rPr>
        <w:t>–</w:t>
      </w:r>
      <w:r w:rsidRPr="009828EC">
        <w:rPr>
          <w:color w:val="000000"/>
        </w:rPr>
        <w:t xml:space="preserve"> при иссушении верхнего слоя почвы;</w:t>
      </w:r>
    </w:p>
    <w:p w:rsidR="00EE509B" w:rsidRPr="009828EC" w:rsidRDefault="00EE509B" w:rsidP="00F90A11">
      <w:pPr>
        <w:shd w:val="clear" w:color="auto" w:fill="FFFFFF"/>
        <w:autoSpaceDE w:val="0"/>
        <w:autoSpaceDN w:val="0"/>
        <w:adjustRightInd w:val="0"/>
        <w:ind w:firstLine="567"/>
        <w:jc w:val="both"/>
      </w:pPr>
      <w:r>
        <w:rPr>
          <w:color w:val="000000"/>
        </w:rPr>
        <w:t xml:space="preserve">2) </w:t>
      </w:r>
      <w:r w:rsidRPr="009828EC">
        <w:rPr>
          <w:color w:val="000000"/>
        </w:rPr>
        <w:t xml:space="preserve">осеннее довсходовое боронование </w:t>
      </w:r>
      <w:r>
        <w:rPr>
          <w:color w:val="000000"/>
        </w:rPr>
        <w:t>–</w:t>
      </w:r>
      <w:r w:rsidRPr="009828EC">
        <w:rPr>
          <w:color w:val="000000"/>
        </w:rPr>
        <w:t xml:space="preserve"> для борьбы с зимующими и</w:t>
      </w:r>
      <w:r>
        <w:rPr>
          <w:color w:val="000000"/>
        </w:rPr>
        <w:t> </w:t>
      </w:r>
      <w:r w:rsidRPr="009828EC">
        <w:rPr>
          <w:color w:val="000000"/>
        </w:rPr>
        <w:t>озимыми сорн</w:t>
      </w:r>
      <w:r w:rsidRPr="009828EC">
        <w:rPr>
          <w:color w:val="000000"/>
        </w:rPr>
        <w:t>я</w:t>
      </w:r>
      <w:r w:rsidRPr="009828EC">
        <w:rPr>
          <w:color w:val="000000"/>
        </w:rPr>
        <w:t>ками;</w:t>
      </w:r>
    </w:p>
    <w:p w:rsidR="00EE509B" w:rsidRPr="009828EC" w:rsidRDefault="00EE509B" w:rsidP="00F90A11">
      <w:pPr>
        <w:ind w:firstLine="567"/>
        <w:jc w:val="both"/>
      </w:pPr>
      <w:r>
        <w:rPr>
          <w:color w:val="000000"/>
        </w:rPr>
        <w:t>3) весеннее боронование озимых –</w:t>
      </w:r>
      <w:r w:rsidRPr="009828EC">
        <w:rPr>
          <w:color w:val="000000"/>
        </w:rPr>
        <w:t xml:space="preserve"> для улучшения</w:t>
      </w:r>
      <w:r>
        <w:rPr>
          <w:color w:val="000000"/>
        </w:rPr>
        <w:t xml:space="preserve"> воздушного</w:t>
      </w:r>
      <w:r w:rsidRPr="009828EC">
        <w:rPr>
          <w:smallCaps/>
          <w:color w:val="000000"/>
        </w:rPr>
        <w:t xml:space="preserve"> </w:t>
      </w:r>
      <w:r w:rsidRPr="009828EC">
        <w:rPr>
          <w:color w:val="000000"/>
        </w:rPr>
        <w:t>режима, удаления п</w:t>
      </w:r>
      <w:r w:rsidRPr="009828EC">
        <w:rPr>
          <w:color w:val="000000"/>
        </w:rPr>
        <w:t>о</w:t>
      </w:r>
      <w:r w:rsidRPr="009828EC">
        <w:rPr>
          <w:color w:val="000000"/>
        </w:rPr>
        <w:t>гибших растений, уничтожения всходов сорняков.</w:t>
      </w:r>
    </w:p>
    <w:p w:rsidR="00EE509B" w:rsidRDefault="00EE509B" w:rsidP="00F90A11">
      <w:pPr>
        <w:ind w:firstLine="567"/>
        <w:jc w:val="both"/>
        <w:rPr>
          <w:color w:val="000000"/>
        </w:rPr>
      </w:pPr>
      <w:r w:rsidRPr="00AF5B88">
        <w:rPr>
          <w:color w:val="000000"/>
        </w:rPr>
        <w:t>Воз</w:t>
      </w:r>
      <w:r>
        <w:rPr>
          <w:color w:val="000000"/>
        </w:rPr>
        <w:t xml:space="preserve">можные варианты </w:t>
      </w:r>
      <w:r w:rsidRPr="00AF5B88">
        <w:rPr>
          <w:color w:val="000000"/>
        </w:rPr>
        <w:t xml:space="preserve">обработки </w:t>
      </w:r>
      <w:r>
        <w:rPr>
          <w:color w:val="000000"/>
        </w:rPr>
        <w:t xml:space="preserve">почвы </w:t>
      </w:r>
      <w:r w:rsidRPr="00AF5B88">
        <w:rPr>
          <w:color w:val="000000"/>
        </w:rPr>
        <w:t xml:space="preserve">в зависимости от предшественников </w:t>
      </w:r>
      <w:r>
        <w:rPr>
          <w:color w:val="000000"/>
        </w:rPr>
        <w:t>прив</w:t>
      </w:r>
      <w:r>
        <w:rPr>
          <w:color w:val="000000"/>
        </w:rPr>
        <w:t>е</w:t>
      </w:r>
      <w:r>
        <w:rPr>
          <w:color w:val="000000"/>
        </w:rPr>
        <w:t>дены</w:t>
      </w:r>
      <w:r w:rsidRPr="00F47F13">
        <w:rPr>
          <w:color w:val="000000"/>
        </w:rPr>
        <w:t xml:space="preserve"> в табл. </w:t>
      </w:r>
      <w:r w:rsidR="00DE1296">
        <w:rPr>
          <w:color w:val="000000"/>
        </w:rPr>
        <w:t>30</w:t>
      </w:r>
      <w:r>
        <w:rPr>
          <w:color w:val="000000"/>
        </w:rPr>
        <w:t>–</w:t>
      </w:r>
      <w:r w:rsidR="00DE1296">
        <w:rPr>
          <w:color w:val="000000"/>
        </w:rPr>
        <w:t>32</w:t>
      </w:r>
      <w:r w:rsidRPr="00F47F13">
        <w:rPr>
          <w:color w:val="000000"/>
        </w:rPr>
        <w:t>.</w:t>
      </w:r>
    </w:p>
    <w:p w:rsidR="00EE509B" w:rsidRPr="00531A36" w:rsidRDefault="00EE509B" w:rsidP="00531A36">
      <w:pPr>
        <w:jc w:val="center"/>
        <w:rPr>
          <w:b/>
        </w:rPr>
      </w:pPr>
      <w:r>
        <w:rPr>
          <w:sz w:val="16"/>
          <w:szCs w:val="16"/>
        </w:rPr>
        <w:br w:type="page"/>
      </w:r>
      <w:r w:rsidRPr="00531A36">
        <w:rPr>
          <w:spacing w:val="20"/>
        </w:rPr>
        <w:lastRenderedPageBreak/>
        <w:t>Таблица</w:t>
      </w:r>
      <w:r w:rsidRPr="00531A36">
        <w:t xml:space="preserve"> </w:t>
      </w:r>
      <w:r w:rsidR="00DE1296">
        <w:t>30</w:t>
      </w:r>
      <w:r w:rsidRPr="00531A36">
        <w:t xml:space="preserve">. </w:t>
      </w:r>
      <w:r w:rsidRPr="00531A36">
        <w:rPr>
          <w:b/>
        </w:rPr>
        <w:t>Возможные варианты основной обработки под яровые</w:t>
      </w:r>
    </w:p>
    <w:p w:rsidR="00EE509B" w:rsidRPr="00531A36" w:rsidRDefault="00EE509B" w:rsidP="00531A36">
      <w:pPr>
        <w:jc w:val="center"/>
        <w:rPr>
          <w:b/>
        </w:rPr>
      </w:pPr>
      <w:r w:rsidRPr="00531A36">
        <w:rPr>
          <w:b/>
        </w:rPr>
        <w:t>культуры на почвах связного гранулометрического состава</w:t>
      </w:r>
    </w:p>
    <w:p w:rsidR="00EE509B" w:rsidRDefault="00EE509B" w:rsidP="00EE509B">
      <w:pPr>
        <w:rPr>
          <w:sz w:val="16"/>
          <w:szCs w:val="16"/>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1"/>
        <w:gridCol w:w="4394"/>
        <w:gridCol w:w="1276"/>
        <w:gridCol w:w="2693"/>
      </w:tblGrid>
      <w:tr w:rsidR="00EE509B" w:rsidRPr="00F90A11" w:rsidTr="00F90A11">
        <w:tc>
          <w:tcPr>
            <w:tcW w:w="1021" w:type="dxa"/>
            <w:vAlign w:val="center"/>
          </w:tcPr>
          <w:p w:rsidR="00EE509B" w:rsidRPr="00F90A11" w:rsidRDefault="00EE509B" w:rsidP="00F90A11">
            <w:pPr>
              <w:jc w:val="center"/>
              <w:rPr>
                <w:sz w:val="20"/>
                <w:szCs w:val="20"/>
              </w:rPr>
            </w:pPr>
            <w:r w:rsidRPr="00F90A11">
              <w:rPr>
                <w:sz w:val="20"/>
                <w:szCs w:val="20"/>
              </w:rPr>
              <w:t>Предш</w:t>
            </w:r>
            <w:r w:rsidRPr="00F90A11">
              <w:rPr>
                <w:sz w:val="20"/>
                <w:szCs w:val="20"/>
              </w:rPr>
              <w:t>е</w:t>
            </w:r>
            <w:r w:rsidRPr="00F90A11">
              <w:rPr>
                <w:sz w:val="20"/>
                <w:szCs w:val="20"/>
              </w:rPr>
              <w:t>ственники</w:t>
            </w:r>
          </w:p>
        </w:tc>
        <w:tc>
          <w:tcPr>
            <w:tcW w:w="4394" w:type="dxa"/>
            <w:vAlign w:val="center"/>
          </w:tcPr>
          <w:p w:rsidR="00EE509B" w:rsidRPr="00F90A11" w:rsidRDefault="00EE509B" w:rsidP="00F90A11">
            <w:pPr>
              <w:jc w:val="center"/>
              <w:rPr>
                <w:sz w:val="20"/>
                <w:szCs w:val="20"/>
              </w:rPr>
            </w:pPr>
            <w:r w:rsidRPr="00F90A11">
              <w:rPr>
                <w:sz w:val="20"/>
                <w:szCs w:val="20"/>
              </w:rPr>
              <w:t>Варианты обработки</w:t>
            </w:r>
          </w:p>
        </w:tc>
        <w:tc>
          <w:tcPr>
            <w:tcW w:w="1276" w:type="dxa"/>
            <w:vAlign w:val="center"/>
          </w:tcPr>
          <w:p w:rsidR="00EE509B" w:rsidRPr="00F90A11" w:rsidRDefault="00EE509B" w:rsidP="00F90A11">
            <w:pPr>
              <w:jc w:val="center"/>
              <w:rPr>
                <w:sz w:val="20"/>
                <w:szCs w:val="20"/>
              </w:rPr>
            </w:pPr>
            <w:r w:rsidRPr="00F90A11">
              <w:rPr>
                <w:sz w:val="20"/>
                <w:szCs w:val="20"/>
              </w:rPr>
              <w:t>Глубина</w:t>
            </w:r>
          </w:p>
          <w:p w:rsidR="00EE509B" w:rsidRPr="00F90A11" w:rsidRDefault="00EE509B" w:rsidP="00F90A11">
            <w:pPr>
              <w:jc w:val="center"/>
              <w:rPr>
                <w:sz w:val="20"/>
                <w:szCs w:val="20"/>
              </w:rPr>
            </w:pPr>
            <w:r w:rsidRPr="00F90A11">
              <w:rPr>
                <w:sz w:val="20"/>
                <w:szCs w:val="20"/>
              </w:rPr>
              <w:t>обработки, см</w:t>
            </w:r>
          </w:p>
        </w:tc>
        <w:tc>
          <w:tcPr>
            <w:tcW w:w="2693" w:type="dxa"/>
            <w:vAlign w:val="center"/>
          </w:tcPr>
          <w:p w:rsidR="00EE509B" w:rsidRPr="00F90A11" w:rsidRDefault="00EE509B" w:rsidP="00F90A11">
            <w:pPr>
              <w:jc w:val="center"/>
              <w:rPr>
                <w:sz w:val="20"/>
                <w:szCs w:val="20"/>
              </w:rPr>
            </w:pPr>
            <w:r w:rsidRPr="00F90A11">
              <w:rPr>
                <w:sz w:val="20"/>
                <w:szCs w:val="20"/>
              </w:rPr>
              <w:t>Сроки обработки</w:t>
            </w:r>
          </w:p>
        </w:tc>
      </w:tr>
      <w:tr w:rsidR="00EE509B" w:rsidRPr="00F90A11" w:rsidTr="00F90A11">
        <w:tc>
          <w:tcPr>
            <w:tcW w:w="1021" w:type="dxa"/>
            <w:vAlign w:val="center"/>
          </w:tcPr>
          <w:p w:rsidR="00EE509B" w:rsidRPr="00F90A11" w:rsidRDefault="00EE509B" w:rsidP="00F90A11">
            <w:pPr>
              <w:jc w:val="center"/>
              <w:rPr>
                <w:sz w:val="20"/>
                <w:szCs w:val="20"/>
              </w:rPr>
            </w:pPr>
            <w:r w:rsidRPr="00F90A11">
              <w:rPr>
                <w:sz w:val="20"/>
                <w:szCs w:val="20"/>
              </w:rPr>
              <w:t>1</w:t>
            </w:r>
          </w:p>
        </w:tc>
        <w:tc>
          <w:tcPr>
            <w:tcW w:w="4394" w:type="dxa"/>
            <w:vAlign w:val="center"/>
          </w:tcPr>
          <w:p w:rsidR="00EE509B" w:rsidRPr="00F90A11" w:rsidRDefault="00EE509B" w:rsidP="00F90A11">
            <w:pPr>
              <w:jc w:val="center"/>
              <w:rPr>
                <w:sz w:val="20"/>
                <w:szCs w:val="20"/>
              </w:rPr>
            </w:pPr>
            <w:r w:rsidRPr="00F90A11">
              <w:rPr>
                <w:sz w:val="20"/>
                <w:szCs w:val="20"/>
              </w:rPr>
              <w:t>2</w:t>
            </w:r>
          </w:p>
        </w:tc>
        <w:tc>
          <w:tcPr>
            <w:tcW w:w="1276" w:type="dxa"/>
            <w:vAlign w:val="center"/>
          </w:tcPr>
          <w:p w:rsidR="00EE509B" w:rsidRPr="00F90A11" w:rsidRDefault="00EE509B" w:rsidP="00F90A11">
            <w:pPr>
              <w:jc w:val="center"/>
              <w:rPr>
                <w:sz w:val="20"/>
                <w:szCs w:val="20"/>
              </w:rPr>
            </w:pPr>
            <w:r w:rsidRPr="00F90A11">
              <w:rPr>
                <w:sz w:val="20"/>
                <w:szCs w:val="20"/>
              </w:rPr>
              <w:t>3</w:t>
            </w:r>
          </w:p>
        </w:tc>
        <w:tc>
          <w:tcPr>
            <w:tcW w:w="2693" w:type="dxa"/>
            <w:vAlign w:val="center"/>
          </w:tcPr>
          <w:p w:rsidR="00EE509B" w:rsidRPr="00F90A11" w:rsidRDefault="00EE509B" w:rsidP="00F90A11">
            <w:pPr>
              <w:jc w:val="center"/>
              <w:rPr>
                <w:sz w:val="20"/>
                <w:szCs w:val="20"/>
              </w:rPr>
            </w:pPr>
            <w:r w:rsidRPr="00F90A11">
              <w:rPr>
                <w:sz w:val="20"/>
                <w:szCs w:val="20"/>
              </w:rPr>
              <w:t>4</w:t>
            </w:r>
          </w:p>
        </w:tc>
      </w:tr>
      <w:tr w:rsidR="00EE509B" w:rsidRPr="00F90A11" w:rsidTr="00F90A11">
        <w:tc>
          <w:tcPr>
            <w:tcW w:w="9384" w:type="dxa"/>
            <w:gridSpan w:val="4"/>
            <w:vAlign w:val="center"/>
          </w:tcPr>
          <w:p w:rsidR="00EE509B" w:rsidRPr="00F90A11" w:rsidRDefault="00EE509B" w:rsidP="00F90A11">
            <w:pPr>
              <w:rPr>
                <w:b/>
                <w:i/>
                <w:sz w:val="20"/>
                <w:szCs w:val="20"/>
              </w:rPr>
            </w:pPr>
            <w:r w:rsidRPr="00F90A11">
              <w:rPr>
                <w:b/>
                <w:i/>
                <w:sz w:val="20"/>
                <w:szCs w:val="20"/>
              </w:rPr>
              <w:t>Яровые зерновые, зернобобовые, гречиха, просо, лен</w:t>
            </w:r>
          </w:p>
        </w:tc>
      </w:tr>
      <w:tr w:rsidR="00EE509B" w:rsidRPr="00F90A11" w:rsidTr="00F90A11">
        <w:tc>
          <w:tcPr>
            <w:tcW w:w="1021" w:type="dxa"/>
            <w:vMerge w:val="restart"/>
            <w:vAlign w:val="center"/>
          </w:tcPr>
          <w:p w:rsidR="00EE509B" w:rsidRPr="00F90A11" w:rsidRDefault="00EE509B" w:rsidP="00F90A11">
            <w:pPr>
              <w:rPr>
                <w:sz w:val="20"/>
                <w:szCs w:val="20"/>
              </w:rPr>
            </w:pPr>
            <w:r w:rsidRPr="00F90A11">
              <w:rPr>
                <w:sz w:val="20"/>
                <w:szCs w:val="20"/>
              </w:rPr>
              <w:t>Культуры сплошного сева (оз</w:t>
            </w:r>
            <w:r w:rsidRPr="00F90A11">
              <w:rPr>
                <w:sz w:val="20"/>
                <w:szCs w:val="20"/>
              </w:rPr>
              <w:t>и</w:t>
            </w:r>
            <w:r w:rsidRPr="00F90A11">
              <w:rPr>
                <w:sz w:val="20"/>
                <w:szCs w:val="20"/>
              </w:rPr>
              <w:t>мые и яр</w:t>
            </w:r>
            <w:r w:rsidRPr="00F90A11">
              <w:rPr>
                <w:sz w:val="20"/>
                <w:szCs w:val="20"/>
              </w:rPr>
              <w:t>о</w:t>
            </w:r>
            <w:r w:rsidRPr="00F90A11">
              <w:rPr>
                <w:sz w:val="20"/>
                <w:szCs w:val="20"/>
              </w:rPr>
              <w:t>вые зерн</w:t>
            </w:r>
            <w:r w:rsidRPr="00F90A11">
              <w:rPr>
                <w:sz w:val="20"/>
                <w:szCs w:val="20"/>
              </w:rPr>
              <w:t>о</w:t>
            </w:r>
            <w:r w:rsidRPr="00F90A11">
              <w:rPr>
                <w:sz w:val="20"/>
                <w:szCs w:val="20"/>
              </w:rPr>
              <w:t>вые)</w:t>
            </w:r>
          </w:p>
        </w:tc>
        <w:tc>
          <w:tcPr>
            <w:tcW w:w="8363" w:type="dxa"/>
            <w:gridSpan w:val="3"/>
            <w:tcBorders>
              <w:bottom w:val="single" w:sz="4" w:space="0" w:color="000000"/>
            </w:tcBorders>
            <w:vAlign w:val="center"/>
          </w:tcPr>
          <w:p w:rsidR="00EE509B" w:rsidRPr="00F90A11" w:rsidRDefault="00EE509B" w:rsidP="00F90A11">
            <w:pPr>
              <w:rPr>
                <w:sz w:val="20"/>
                <w:szCs w:val="20"/>
              </w:rPr>
            </w:pPr>
            <w:r w:rsidRPr="00F90A11">
              <w:rPr>
                <w:b/>
                <w:sz w:val="20"/>
                <w:szCs w:val="20"/>
              </w:rPr>
              <w:t xml:space="preserve">Вариант </w:t>
            </w:r>
            <w:r w:rsidRPr="00F90A11">
              <w:rPr>
                <w:b/>
                <w:sz w:val="20"/>
                <w:szCs w:val="20"/>
                <w:lang w:val="en-US"/>
              </w:rPr>
              <w:t>I</w:t>
            </w:r>
          </w:p>
        </w:tc>
      </w:tr>
      <w:tr w:rsidR="00EE509B" w:rsidRPr="00F90A11" w:rsidTr="00F90A11">
        <w:tc>
          <w:tcPr>
            <w:tcW w:w="1021" w:type="dxa"/>
            <w:vMerge/>
            <w:vAlign w:val="center"/>
          </w:tcPr>
          <w:p w:rsidR="00EE509B" w:rsidRPr="00F90A11" w:rsidRDefault="00EE509B" w:rsidP="00F90A11">
            <w:pPr>
              <w:rPr>
                <w:sz w:val="20"/>
                <w:szCs w:val="20"/>
              </w:rPr>
            </w:pPr>
          </w:p>
        </w:tc>
        <w:tc>
          <w:tcPr>
            <w:tcW w:w="4394" w:type="dxa"/>
            <w:tcBorders>
              <w:top w:val="single" w:sz="4" w:space="0" w:color="000000"/>
              <w:bottom w:val="single" w:sz="4" w:space="0" w:color="auto"/>
            </w:tcBorders>
            <w:vAlign w:val="center"/>
          </w:tcPr>
          <w:p w:rsidR="00EE509B" w:rsidRPr="00F90A11" w:rsidRDefault="00EE509B" w:rsidP="00F90A11">
            <w:pPr>
              <w:rPr>
                <w:sz w:val="20"/>
                <w:szCs w:val="20"/>
              </w:rPr>
            </w:pPr>
            <w:r w:rsidRPr="00F90A11">
              <w:rPr>
                <w:sz w:val="20"/>
                <w:szCs w:val="20"/>
              </w:rPr>
              <w:t>1. Лущение стерни:</w:t>
            </w:r>
          </w:p>
          <w:p w:rsidR="00EE509B" w:rsidRPr="00F90A11" w:rsidRDefault="00EE509B" w:rsidP="00F90A11">
            <w:pPr>
              <w:rPr>
                <w:sz w:val="20"/>
                <w:szCs w:val="20"/>
              </w:rPr>
            </w:pPr>
            <w:r w:rsidRPr="00F90A11">
              <w:rPr>
                <w:sz w:val="20"/>
                <w:szCs w:val="20"/>
              </w:rPr>
              <w:t>при засорении малолетними сорняками</w:t>
            </w:r>
          </w:p>
        </w:tc>
        <w:tc>
          <w:tcPr>
            <w:tcW w:w="1276" w:type="dxa"/>
            <w:tcBorders>
              <w:top w:val="single" w:sz="4" w:space="0" w:color="000000"/>
              <w:bottom w:val="single" w:sz="4" w:space="0" w:color="auto"/>
            </w:tcBorders>
            <w:vAlign w:val="center"/>
          </w:tcPr>
          <w:p w:rsidR="00EE509B" w:rsidRPr="00F90A11" w:rsidRDefault="00EE509B" w:rsidP="00F90A11">
            <w:pPr>
              <w:rPr>
                <w:sz w:val="20"/>
                <w:szCs w:val="20"/>
              </w:rPr>
            </w:pPr>
          </w:p>
          <w:p w:rsidR="00EE509B" w:rsidRPr="00F90A11" w:rsidRDefault="00EE509B" w:rsidP="00F90A11">
            <w:pPr>
              <w:rPr>
                <w:sz w:val="20"/>
                <w:szCs w:val="20"/>
              </w:rPr>
            </w:pPr>
            <w:r w:rsidRPr="00F90A11">
              <w:rPr>
                <w:sz w:val="20"/>
                <w:szCs w:val="20"/>
              </w:rPr>
              <w:t>6–8</w:t>
            </w:r>
          </w:p>
        </w:tc>
        <w:tc>
          <w:tcPr>
            <w:tcW w:w="2693" w:type="dxa"/>
            <w:vMerge w:val="restart"/>
            <w:tcBorders>
              <w:top w:val="single" w:sz="4" w:space="0" w:color="000000"/>
            </w:tcBorders>
            <w:vAlign w:val="center"/>
          </w:tcPr>
          <w:p w:rsidR="00EE509B" w:rsidRPr="00F90A11" w:rsidRDefault="00EE509B" w:rsidP="00F90A11">
            <w:pPr>
              <w:rPr>
                <w:sz w:val="20"/>
                <w:szCs w:val="20"/>
              </w:rPr>
            </w:pPr>
            <w:r w:rsidRPr="00F90A11">
              <w:rPr>
                <w:sz w:val="20"/>
                <w:szCs w:val="20"/>
              </w:rPr>
              <w:t xml:space="preserve">Не позднее </w:t>
            </w:r>
          </w:p>
          <w:p w:rsidR="00EE509B" w:rsidRPr="00F90A11" w:rsidRDefault="00EE509B" w:rsidP="00F90A11">
            <w:pPr>
              <w:rPr>
                <w:sz w:val="20"/>
                <w:szCs w:val="20"/>
              </w:rPr>
            </w:pPr>
            <w:r w:rsidRPr="00F90A11">
              <w:rPr>
                <w:sz w:val="20"/>
                <w:szCs w:val="20"/>
              </w:rPr>
              <w:t>3–5 дней после уборки пре</w:t>
            </w:r>
            <w:r w:rsidRPr="00F90A11">
              <w:rPr>
                <w:sz w:val="20"/>
                <w:szCs w:val="20"/>
              </w:rPr>
              <w:t>д</w:t>
            </w:r>
            <w:r w:rsidRPr="00F90A11">
              <w:rPr>
                <w:sz w:val="20"/>
                <w:szCs w:val="20"/>
              </w:rPr>
              <w:t>шественника</w:t>
            </w:r>
          </w:p>
        </w:tc>
      </w:tr>
      <w:tr w:rsidR="00EE509B" w:rsidRPr="00F90A11" w:rsidTr="00F90A11">
        <w:tc>
          <w:tcPr>
            <w:tcW w:w="1021" w:type="dxa"/>
            <w:vMerge/>
          </w:tcPr>
          <w:p w:rsidR="00EE509B" w:rsidRPr="00F90A11" w:rsidRDefault="00EE509B" w:rsidP="00F90A11">
            <w:pPr>
              <w:rPr>
                <w:sz w:val="20"/>
                <w:szCs w:val="20"/>
              </w:rPr>
            </w:pPr>
          </w:p>
        </w:tc>
        <w:tc>
          <w:tcPr>
            <w:tcW w:w="4394"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при засорении многолетними сорняками</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10–12</w:t>
            </w:r>
          </w:p>
        </w:tc>
        <w:tc>
          <w:tcPr>
            <w:tcW w:w="2693" w:type="dxa"/>
            <w:vMerge/>
            <w:vAlign w:val="center"/>
          </w:tcPr>
          <w:p w:rsidR="00EE509B" w:rsidRPr="00F90A11" w:rsidRDefault="00EE509B" w:rsidP="00F90A11">
            <w:pPr>
              <w:rPr>
                <w:sz w:val="20"/>
                <w:szCs w:val="20"/>
              </w:rPr>
            </w:pPr>
          </w:p>
        </w:tc>
      </w:tr>
      <w:tr w:rsidR="00EE509B" w:rsidRPr="00F90A11" w:rsidTr="00F90A11">
        <w:tc>
          <w:tcPr>
            <w:tcW w:w="1021" w:type="dxa"/>
            <w:vMerge/>
          </w:tcPr>
          <w:p w:rsidR="00EE509B" w:rsidRPr="00F90A11" w:rsidRDefault="00EE509B" w:rsidP="00F90A11">
            <w:pPr>
              <w:rPr>
                <w:sz w:val="20"/>
                <w:szCs w:val="20"/>
              </w:rPr>
            </w:pPr>
          </w:p>
        </w:tc>
        <w:tc>
          <w:tcPr>
            <w:tcW w:w="4394"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при засорении корнеотпрысковыми сорняками</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6–8 + 10–12</w:t>
            </w:r>
          </w:p>
        </w:tc>
        <w:tc>
          <w:tcPr>
            <w:tcW w:w="2693" w:type="dxa"/>
            <w:tcBorders>
              <w:bottom w:val="single" w:sz="4" w:space="0" w:color="auto"/>
            </w:tcBorders>
            <w:vAlign w:val="center"/>
          </w:tcPr>
          <w:p w:rsidR="00EE509B" w:rsidRPr="00F90A11" w:rsidRDefault="00EE509B" w:rsidP="00F90A11">
            <w:pPr>
              <w:rPr>
                <w:sz w:val="20"/>
                <w:szCs w:val="20"/>
              </w:rPr>
            </w:pPr>
            <w:r w:rsidRPr="00F90A11">
              <w:rPr>
                <w:sz w:val="20"/>
                <w:szCs w:val="20"/>
              </w:rPr>
              <w:t>Вторая обработка после о</w:t>
            </w:r>
            <w:r w:rsidRPr="00F90A11">
              <w:rPr>
                <w:sz w:val="20"/>
                <w:szCs w:val="20"/>
              </w:rPr>
              <w:t>т</w:t>
            </w:r>
            <w:r w:rsidRPr="00F90A11">
              <w:rPr>
                <w:sz w:val="20"/>
                <w:szCs w:val="20"/>
              </w:rPr>
              <w:t>растания сорняков</w:t>
            </w:r>
          </w:p>
        </w:tc>
      </w:tr>
      <w:tr w:rsidR="00EE509B" w:rsidRPr="00F90A11" w:rsidTr="00F90A11">
        <w:tc>
          <w:tcPr>
            <w:tcW w:w="1021" w:type="dxa"/>
            <w:vMerge/>
          </w:tcPr>
          <w:p w:rsidR="00EE509B" w:rsidRPr="00F90A11" w:rsidRDefault="00EE509B" w:rsidP="00F90A11">
            <w:pPr>
              <w:rPr>
                <w:sz w:val="20"/>
                <w:szCs w:val="20"/>
              </w:rPr>
            </w:pPr>
          </w:p>
        </w:tc>
        <w:tc>
          <w:tcPr>
            <w:tcW w:w="4394"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2. Зяблевая вспашка</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20–22</w:t>
            </w:r>
          </w:p>
        </w:tc>
        <w:tc>
          <w:tcPr>
            <w:tcW w:w="2693"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Через 12–14 дней после лущ</w:t>
            </w:r>
            <w:r w:rsidRPr="00F90A11">
              <w:rPr>
                <w:sz w:val="20"/>
                <w:szCs w:val="20"/>
              </w:rPr>
              <w:t>е</w:t>
            </w:r>
            <w:r w:rsidRPr="00F90A11">
              <w:rPr>
                <w:sz w:val="20"/>
                <w:szCs w:val="20"/>
              </w:rPr>
              <w:t>ния</w:t>
            </w:r>
          </w:p>
        </w:tc>
      </w:tr>
      <w:tr w:rsidR="00EE509B" w:rsidRPr="00F90A11" w:rsidTr="00F90A11">
        <w:tc>
          <w:tcPr>
            <w:tcW w:w="1021" w:type="dxa"/>
            <w:vMerge/>
          </w:tcPr>
          <w:p w:rsidR="00EE509B" w:rsidRPr="00F90A11" w:rsidRDefault="00EE509B" w:rsidP="00F90A11">
            <w:pPr>
              <w:rPr>
                <w:sz w:val="20"/>
                <w:szCs w:val="20"/>
              </w:rPr>
            </w:pPr>
          </w:p>
        </w:tc>
        <w:tc>
          <w:tcPr>
            <w:tcW w:w="8363" w:type="dxa"/>
            <w:gridSpan w:val="3"/>
            <w:tcBorders>
              <w:top w:val="single" w:sz="4" w:space="0" w:color="auto"/>
              <w:bottom w:val="single" w:sz="4" w:space="0" w:color="auto"/>
            </w:tcBorders>
          </w:tcPr>
          <w:p w:rsidR="00EE509B" w:rsidRPr="00F90A11" w:rsidRDefault="00EE509B" w:rsidP="00F90A11">
            <w:pPr>
              <w:rPr>
                <w:sz w:val="20"/>
                <w:szCs w:val="20"/>
              </w:rPr>
            </w:pPr>
            <w:r w:rsidRPr="00F90A11">
              <w:rPr>
                <w:b/>
                <w:sz w:val="20"/>
                <w:szCs w:val="20"/>
              </w:rPr>
              <w:t xml:space="preserve">Вариант </w:t>
            </w:r>
            <w:r w:rsidRPr="00F90A11">
              <w:rPr>
                <w:b/>
                <w:sz w:val="20"/>
                <w:szCs w:val="20"/>
                <w:lang w:val="en-US"/>
              </w:rPr>
              <w:t>II</w:t>
            </w:r>
            <w:r w:rsidRPr="00F90A11">
              <w:rPr>
                <w:b/>
                <w:sz w:val="20"/>
                <w:szCs w:val="20"/>
              </w:rPr>
              <w:t>. При поздних сроках уборки</w:t>
            </w:r>
          </w:p>
        </w:tc>
      </w:tr>
      <w:tr w:rsidR="00EE509B" w:rsidRPr="00F90A11" w:rsidTr="00F90A11">
        <w:tc>
          <w:tcPr>
            <w:tcW w:w="1021" w:type="dxa"/>
            <w:vMerge/>
          </w:tcPr>
          <w:p w:rsidR="00EE509B" w:rsidRPr="00F90A11" w:rsidRDefault="00EE509B" w:rsidP="00F90A11">
            <w:pPr>
              <w:rPr>
                <w:sz w:val="20"/>
                <w:szCs w:val="20"/>
              </w:rPr>
            </w:pPr>
          </w:p>
        </w:tc>
        <w:tc>
          <w:tcPr>
            <w:tcW w:w="4394"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 Вспашка плугами с предплужниками или с у</w:t>
            </w:r>
            <w:r w:rsidRPr="00F90A11">
              <w:rPr>
                <w:sz w:val="20"/>
                <w:szCs w:val="20"/>
              </w:rPr>
              <w:t>г</w:t>
            </w:r>
            <w:r w:rsidRPr="00F90A11">
              <w:rPr>
                <w:sz w:val="20"/>
                <w:szCs w:val="20"/>
              </w:rPr>
              <w:t>лоснимами</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 xml:space="preserve">На глубину </w:t>
            </w:r>
          </w:p>
          <w:p w:rsidR="00EE509B" w:rsidRPr="00F90A11" w:rsidRDefault="00EE509B" w:rsidP="00F90A11">
            <w:pPr>
              <w:rPr>
                <w:sz w:val="20"/>
                <w:szCs w:val="20"/>
              </w:rPr>
            </w:pPr>
            <w:r w:rsidRPr="00F90A11">
              <w:rPr>
                <w:sz w:val="20"/>
                <w:szCs w:val="20"/>
              </w:rPr>
              <w:t xml:space="preserve">пахотного </w:t>
            </w:r>
          </w:p>
          <w:p w:rsidR="00EE509B" w:rsidRPr="00F90A11" w:rsidRDefault="00EE509B" w:rsidP="00F90A11">
            <w:pPr>
              <w:rPr>
                <w:sz w:val="20"/>
                <w:szCs w:val="20"/>
              </w:rPr>
            </w:pPr>
            <w:r w:rsidRPr="00F90A11">
              <w:rPr>
                <w:sz w:val="20"/>
                <w:szCs w:val="20"/>
              </w:rPr>
              <w:t>горизонта</w:t>
            </w:r>
          </w:p>
        </w:tc>
        <w:tc>
          <w:tcPr>
            <w:tcW w:w="2693"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После уборки предшестве</w:t>
            </w:r>
            <w:r w:rsidRPr="00F90A11">
              <w:rPr>
                <w:sz w:val="20"/>
                <w:szCs w:val="20"/>
              </w:rPr>
              <w:t>н</w:t>
            </w:r>
            <w:r w:rsidRPr="00F90A11">
              <w:rPr>
                <w:sz w:val="20"/>
                <w:szCs w:val="20"/>
              </w:rPr>
              <w:t>ника</w:t>
            </w:r>
          </w:p>
        </w:tc>
      </w:tr>
      <w:tr w:rsidR="00EE509B" w:rsidRPr="00F90A11" w:rsidTr="00F90A11">
        <w:tc>
          <w:tcPr>
            <w:tcW w:w="1021" w:type="dxa"/>
            <w:vMerge/>
          </w:tcPr>
          <w:p w:rsidR="00EE509B" w:rsidRPr="00F90A11" w:rsidRDefault="00EE509B" w:rsidP="00F90A11">
            <w:pPr>
              <w:rPr>
                <w:sz w:val="20"/>
                <w:szCs w:val="20"/>
              </w:rPr>
            </w:pPr>
          </w:p>
        </w:tc>
        <w:tc>
          <w:tcPr>
            <w:tcW w:w="8363" w:type="dxa"/>
            <w:gridSpan w:val="3"/>
            <w:tcBorders>
              <w:top w:val="single" w:sz="4" w:space="0" w:color="auto"/>
              <w:bottom w:val="single" w:sz="4" w:space="0" w:color="auto"/>
            </w:tcBorders>
          </w:tcPr>
          <w:p w:rsidR="00EE509B" w:rsidRPr="00F90A11" w:rsidRDefault="00EE509B" w:rsidP="00F90A11">
            <w:pPr>
              <w:rPr>
                <w:b/>
                <w:sz w:val="20"/>
                <w:szCs w:val="20"/>
              </w:rPr>
            </w:pPr>
            <w:r w:rsidRPr="00F90A11">
              <w:rPr>
                <w:b/>
                <w:sz w:val="20"/>
                <w:szCs w:val="20"/>
              </w:rPr>
              <w:t xml:space="preserve">Вариант </w:t>
            </w:r>
            <w:r w:rsidRPr="00F90A11">
              <w:rPr>
                <w:b/>
                <w:sz w:val="20"/>
                <w:szCs w:val="20"/>
                <w:lang w:val="en-US"/>
              </w:rPr>
              <w:t>III</w:t>
            </w:r>
            <w:r w:rsidRPr="00F90A11">
              <w:rPr>
                <w:b/>
                <w:sz w:val="20"/>
                <w:szCs w:val="20"/>
              </w:rPr>
              <w:t>. Полупаровая обработка почвы под лен и сою</w:t>
            </w:r>
          </w:p>
        </w:tc>
      </w:tr>
      <w:tr w:rsidR="00EE509B" w:rsidRPr="00F90A11" w:rsidTr="00F90A11">
        <w:tc>
          <w:tcPr>
            <w:tcW w:w="1021" w:type="dxa"/>
            <w:vMerge/>
          </w:tcPr>
          <w:p w:rsidR="00EE509B" w:rsidRPr="00F90A11" w:rsidRDefault="00EE509B" w:rsidP="00F90A11">
            <w:pPr>
              <w:rPr>
                <w:sz w:val="20"/>
                <w:szCs w:val="20"/>
              </w:rPr>
            </w:pPr>
          </w:p>
        </w:tc>
        <w:tc>
          <w:tcPr>
            <w:tcW w:w="4394"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 Лущение стерни</w:t>
            </w:r>
          </w:p>
          <w:p w:rsidR="00EE509B" w:rsidRPr="00F90A11" w:rsidRDefault="00EE509B" w:rsidP="00F90A11">
            <w:pPr>
              <w:rPr>
                <w:sz w:val="20"/>
                <w:szCs w:val="20"/>
              </w:rPr>
            </w:pPr>
            <w:r w:rsidRPr="00F90A11">
              <w:rPr>
                <w:sz w:val="20"/>
                <w:szCs w:val="20"/>
              </w:rPr>
              <w:t>при засорении малолетними сорняками</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p>
          <w:p w:rsidR="00EE509B" w:rsidRPr="00F90A11" w:rsidRDefault="00EE509B" w:rsidP="00F90A11">
            <w:pPr>
              <w:rPr>
                <w:sz w:val="20"/>
                <w:szCs w:val="20"/>
              </w:rPr>
            </w:pPr>
            <w:r w:rsidRPr="00F90A11">
              <w:rPr>
                <w:sz w:val="20"/>
                <w:szCs w:val="20"/>
              </w:rPr>
              <w:t>6–8</w:t>
            </w:r>
          </w:p>
        </w:tc>
        <w:tc>
          <w:tcPr>
            <w:tcW w:w="2693" w:type="dxa"/>
            <w:vMerge w:val="restart"/>
            <w:tcBorders>
              <w:top w:val="single" w:sz="4" w:space="0" w:color="auto"/>
            </w:tcBorders>
            <w:vAlign w:val="center"/>
          </w:tcPr>
          <w:p w:rsidR="00EE509B" w:rsidRPr="00F90A11" w:rsidRDefault="00EE509B" w:rsidP="00F90A11">
            <w:pPr>
              <w:rPr>
                <w:sz w:val="20"/>
                <w:szCs w:val="20"/>
              </w:rPr>
            </w:pPr>
            <w:r w:rsidRPr="00F90A11">
              <w:rPr>
                <w:sz w:val="20"/>
                <w:szCs w:val="20"/>
              </w:rPr>
              <w:t>Сразу после  уборки предш</w:t>
            </w:r>
            <w:r w:rsidRPr="00F90A11">
              <w:rPr>
                <w:sz w:val="20"/>
                <w:szCs w:val="20"/>
              </w:rPr>
              <w:t>е</w:t>
            </w:r>
            <w:r w:rsidRPr="00F90A11">
              <w:rPr>
                <w:sz w:val="20"/>
                <w:szCs w:val="20"/>
              </w:rPr>
              <w:t>ственника</w:t>
            </w:r>
          </w:p>
        </w:tc>
      </w:tr>
      <w:tr w:rsidR="00EE509B" w:rsidRPr="00F90A11" w:rsidTr="00F90A11">
        <w:tc>
          <w:tcPr>
            <w:tcW w:w="1021" w:type="dxa"/>
            <w:vMerge/>
          </w:tcPr>
          <w:p w:rsidR="00EE509B" w:rsidRPr="00F90A11" w:rsidRDefault="00EE509B" w:rsidP="00F90A11">
            <w:pPr>
              <w:rPr>
                <w:sz w:val="20"/>
                <w:szCs w:val="20"/>
              </w:rPr>
            </w:pPr>
          </w:p>
        </w:tc>
        <w:tc>
          <w:tcPr>
            <w:tcW w:w="4394"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при засорении многолетними сорняками</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10–12</w:t>
            </w:r>
          </w:p>
        </w:tc>
        <w:tc>
          <w:tcPr>
            <w:tcW w:w="2693" w:type="dxa"/>
            <w:vMerge/>
            <w:tcBorders>
              <w:bottom w:val="single" w:sz="4" w:space="0" w:color="auto"/>
            </w:tcBorders>
            <w:vAlign w:val="center"/>
          </w:tcPr>
          <w:p w:rsidR="00EE509B" w:rsidRPr="00F90A11" w:rsidRDefault="00EE509B" w:rsidP="00F90A11">
            <w:pPr>
              <w:rPr>
                <w:sz w:val="20"/>
                <w:szCs w:val="20"/>
              </w:rPr>
            </w:pPr>
          </w:p>
        </w:tc>
      </w:tr>
      <w:tr w:rsidR="00EE509B" w:rsidRPr="00F90A11" w:rsidTr="00F90A11">
        <w:trPr>
          <w:trHeight w:val="100"/>
        </w:trPr>
        <w:tc>
          <w:tcPr>
            <w:tcW w:w="1021" w:type="dxa"/>
            <w:vMerge/>
          </w:tcPr>
          <w:p w:rsidR="00EE509B" w:rsidRPr="00F90A11" w:rsidRDefault="00EE509B" w:rsidP="00F90A11">
            <w:pPr>
              <w:rPr>
                <w:sz w:val="20"/>
                <w:szCs w:val="20"/>
              </w:rPr>
            </w:pPr>
          </w:p>
        </w:tc>
        <w:tc>
          <w:tcPr>
            <w:tcW w:w="4394"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 xml:space="preserve">2. Зяблевая вспашка </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20–22</w:t>
            </w:r>
          </w:p>
        </w:tc>
        <w:tc>
          <w:tcPr>
            <w:tcW w:w="2693"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Через 12–14 дней после лущ</w:t>
            </w:r>
            <w:r w:rsidRPr="00F90A11">
              <w:rPr>
                <w:sz w:val="20"/>
                <w:szCs w:val="20"/>
              </w:rPr>
              <w:t>е</w:t>
            </w:r>
            <w:r w:rsidRPr="00F90A11">
              <w:rPr>
                <w:sz w:val="20"/>
                <w:szCs w:val="20"/>
              </w:rPr>
              <w:t>ния</w:t>
            </w:r>
          </w:p>
        </w:tc>
      </w:tr>
      <w:tr w:rsidR="00EE509B" w:rsidRPr="00F90A11" w:rsidTr="00F90A11">
        <w:tc>
          <w:tcPr>
            <w:tcW w:w="1021" w:type="dxa"/>
            <w:vMerge/>
          </w:tcPr>
          <w:p w:rsidR="00EE509B" w:rsidRPr="00F90A11" w:rsidRDefault="00EE509B" w:rsidP="00F90A11">
            <w:pPr>
              <w:rPr>
                <w:sz w:val="20"/>
                <w:szCs w:val="20"/>
              </w:rPr>
            </w:pPr>
          </w:p>
        </w:tc>
        <w:tc>
          <w:tcPr>
            <w:tcW w:w="4394" w:type="dxa"/>
            <w:tcBorders>
              <w:bottom w:val="single" w:sz="4" w:space="0" w:color="auto"/>
            </w:tcBorders>
            <w:vAlign w:val="center"/>
          </w:tcPr>
          <w:p w:rsidR="00EE509B" w:rsidRPr="00F90A11" w:rsidRDefault="00EE509B" w:rsidP="00F90A11">
            <w:pPr>
              <w:rPr>
                <w:sz w:val="20"/>
                <w:szCs w:val="20"/>
              </w:rPr>
            </w:pPr>
            <w:r w:rsidRPr="00F90A11">
              <w:rPr>
                <w:sz w:val="20"/>
                <w:szCs w:val="20"/>
              </w:rPr>
              <w:t>3. Культивация (2–3 раза)</w:t>
            </w:r>
          </w:p>
        </w:tc>
        <w:tc>
          <w:tcPr>
            <w:tcW w:w="1276" w:type="dxa"/>
            <w:tcBorders>
              <w:bottom w:val="single" w:sz="4" w:space="0" w:color="auto"/>
            </w:tcBorders>
            <w:vAlign w:val="center"/>
          </w:tcPr>
          <w:p w:rsidR="00EE509B" w:rsidRPr="00F90A11" w:rsidRDefault="00EE509B" w:rsidP="00F90A11">
            <w:pPr>
              <w:rPr>
                <w:sz w:val="20"/>
                <w:szCs w:val="20"/>
              </w:rPr>
            </w:pPr>
            <w:r w:rsidRPr="00F90A11">
              <w:rPr>
                <w:sz w:val="20"/>
                <w:szCs w:val="20"/>
              </w:rPr>
              <w:t>10–12</w:t>
            </w:r>
          </w:p>
        </w:tc>
        <w:tc>
          <w:tcPr>
            <w:tcW w:w="2693" w:type="dxa"/>
            <w:tcBorders>
              <w:bottom w:val="single" w:sz="4" w:space="0" w:color="auto"/>
            </w:tcBorders>
            <w:vAlign w:val="center"/>
          </w:tcPr>
          <w:p w:rsidR="00EE509B" w:rsidRPr="00F90A11" w:rsidRDefault="00EE509B" w:rsidP="00F90A11">
            <w:pPr>
              <w:rPr>
                <w:sz w:val="20"/>
                <w:szCs w:val="20"/>
              </w:rPr>
            </w:pPr>
            <w:r w:rsidRPr="00F90A11">
              <w:rPr>
                <w:sz w:val="20"/>
                <w:szCs w:val="20"/>
              </w:rPr>
              <w:t>По мере прорастания сорн</w:t>
            </w:r>
            <w:r w:rsidRPr="00F90A11">
              <w:rPr>
                <w:sz w:val="20"/>
                <w:szCs w:val="20"/>
              </w:rPr>
              <w:t>я</w:t>
            </w:r>
            <w:r w:rsidRPr="00F90A11">
              <w:rPr>
                <w:sz w:val="20"/>
                <w:szCs w:val="20"/>
              </w:rPr>
              <w:t>ков (последняя – без борон</w:t>
            </w:r>
            <w:r w:rsidRPr="00F90A11">
              <w:rPr>
                <w:sz w:val="20"/>
                <w:szCs w:val="20"/>
              </w:rPr>
              <w:t>о</w:t>
            </w:r>
            <w:r w:rsidRPr="00F90A11">
              <w:rPr>
                <w:sz w:val="20"/>
                <w:szCs w:val="20"/>
              </w:rPr>
              <w:t>вания)</w:t>
            </w:r>
          </w:p>
        </w:tc>
      </w:tr>
      <w:tr w:rsidR="00EE509B" w:rsidRPr="00F90A11" w:rsidTr="00F90A11">
        <w:tc>
          <w:tcPr>
            <w:tcW w:w="1021" w:type="dxa"/>
            <w:vMerge/>
            <w:vAlign w:val="center"/>
          </w:tcPr>
          <w:p w:rsidR="00EE509B" w:rsidRPr="00F90A11" w:rsidRDefault="00EE509B" w:rsidP="00F90A11">
            <w:pPr>
              <w:rPr>
                <w:sz w:val="20"/>
                <w:szCs w:val="20"/>
              </w:rPr>
            </w:pPr>
          </w:p>
        </w:tc>
        <w:tc>
          <w:tcPr>
            <w:tcW w:w="8363" w:type="dxa"/>
            <w:gridSpan w:val="3"/>
            <w:tcBorders>
              <w:top w:val="single" w:sz="4" w:space="0" w:color="auto"/>
              <w:bottom w:val="nil"/>
              <w:right w:val="single" w:sz="4" w:space="0" w:color="auto"/>
            </w:tcBorders>
          </w:tcPr>
          <w:p w:rsidR="00EE509B" w:rsidRPr="00F90A11" w:rsidRDefault="00EE509B" w:rsidP="00F90A11">
            <w:pPr>
              <w:rPr>
                <w:sz w:val="20"/>
                <w:szCs w:val="20"/>
              </w:rPr>
            </w:pPr>
            <w:r w:rsidRPr="00F90A11">
              <w:rPr>
                <w:b/>
                <w:sz w:val="20"/>
                <w:szCs w:val="20"/>
              </w:rPr>
              <w:t xml:space="preserve">Вариант </w:t>
            </w:r>
            <w:r w:rsidRPr="00F90A11">
              <w:rPr>
                <w:b/>
                <w:sz w:val="20"/>
                <w:szCs w:val="20"/>
                <w:lang w:val="en-US"/>
              </w:rPr>
              <w:t>IV</w:t>
            </w:r>
            <w:r w:rsidRPr="00F90A11">
              <w:rPr>
                <w:b/>
                <w:sz w:val="20"/>
                <w:szCs w:val="20"/>
              </w:rPr>
              <w:t xml:space="preserve">. На окультуренных и чистых от сорняков полях </w:t>
            </w:r>
          </w:p>
        </w:tc>
      </w:tr>
      <w:tr w:rsidR="00EE509B" w:rsidRPr="00F90A11" w:rsidTr="00F90A11">
        <w:tc>
          <w:tcPr>
            <w:tcW w:w="1021" w:type="dxa"/>
            <w:vMerge/>
            <w:vAlign w:val="center"/>
          </w:tcPr>
          <w:p w:rsidR="00EE509B" w:rsidRPr="00F90A11" w:rsidRDefault="00EE509B" w:rsidP="00F90A11">
            <w:pPr>
              <w:rPr>
                <w:sz w:val="20"/>
                <w:szCs w:val="20"/>
              </w:rPr>
            </w:pPr>
          </w:p>
        </w:tc>
        <w:tc>
          <w:tcPr>
            <w:tcW w:w="4394"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 xml:space="preserve">1. Дискование в два следа с разрывом во времени </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10–12</w:t>
            </w:r>
          </w:p>
        </w:tc>
        <w:tc>
          <w:tcPr>
            <w:tcW w:w="2693"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Сразу после уборки  предш</w:t>
            </w:r>
            <w:r w:rsidRPr="00F90A11">
              <w:rPr>
                <w:sz w:val="20"/>
                <w:szCs w:val="20"/>
              </w:rPr>
              <w:t>е</w:t>
            </w:r>
            <w:r w:rsidRPr="00F90A11">
              <w:rPr>
                <w:sz w:val="20"/>
                <w:szCs w:val="20"/>
              </w:rPr>
              <w:t>ственника, второе через 8–10 дней после первого</w:t>
            </w:r>
          </w:p>
        </w:tc>
      </w:tr>
      <w:tr w:rsidR="00EE509B" w:rsidRPr="00F90A11" w:rsidTr="00F90A11">
        <w:tc>
          <w:tcPr>
            <w:tcW w:w="1021" w:type="dxa"/>
            <w:vMerge/>
          </w:tcPr>
          <w:p w:rsidR="00EE509B" w:rsidRPr="00F90A11" w:rsidRDefault="00EE509B" w:rsidP="00F90A11">
            <w:pPr>
              <w:rPr>
                <w:sz w:val="20"/>
                <w:szCs w:val="20"/>
              </w:rPr>
            </w:pPr>
          </w:p>
        </w:tc>
        <w:tc>
          <w:tcPr>
            <w:tcW w:w="4394"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2. Чизелевание в поперечном направлении</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18–20</w:t>
            </w:r>
          </w:p>
        </w:tc>
        <w:tc>
          <w:tcPr>
            <w:tcW w:w="2693"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Через 10–14 дней после ди</w:t>
            </w:r>
            <w:r w:rsidRPr="00F90A11">
              <w:rPr>
                <w:sz w:val="20"/>
                <w:szCs w:val="20"/>
              </w:rPr>
              <w:t>с</w:t>
            </w:r>
            <w:r w:rsidRPr="00F90A11">
              <w:rPr>
                <w:sz w:val="20"/>
                <w:szCs w:val="20"/>
              </w:rPr>
              <w:t>кования</w:t>
            </w:r>
          </w:p>
        </w:tc>
      </w:tr>
      <w:tr w:rsidR="00EE509B" w:rsidRPr="00F90A11" w:rsidTr="00F90A11">
        <w:tc>
          <w:tcPr>
            <w:tcW w:w="1021" w:type="dxa"/>
            <w:vMerge/>
          </w:tcPr>
          <w:p w:rsidR="00EE509B" w:rsidRPr="00F90A11" w:rsidRDefault="00EE509B" w:rsidP="00F90A11">
            <w:pPr>
              <w:rPr>
                <w:sz w:val="20"/>
                <w:szCs w:val="20"/>
              </w:rPr>
            </w:pPr>
          </w:p>
        </w:tc>
        <w:tc>
          <w:tcPr>
            <w:tcW w:w="8363" w:type="dxa"/>
            <w:gridSpan w:val="3"/>
            <w:tcBorders>
              <w:top w:val="single" w:sz="4" w:space="0" w:color="auto"/>
              <w:bottom w:val="single" w:sz="4" w:space="0" w:color="auto"/>
            </w:tcBorders>
            <w:vAlign w:val="center"/>
          </w:tcPr>
          <w:p w:rsidR="00EE509B" w:rsidRPr="00F90A11" w:rsidRDefault="00EE509B" w:rsidP="00F90A11">
            <w:pPr>
              <w:rPr>
                <w:b/>
                <w:sz w:val="20"/>
                <w:szCs w:val="20"/>
              </w:rPr>
            </w:pPr>
            <w:r w:rsidRPr="00F90A11">
              <w:rPr>
                <w:b/>
                <w:sz w:val="20"/>
                <w:szCs w:val="20"/>
              </w:rPr>
              <w:t xml:space="preserve">Вариант </w:t>
            </w:r>
            <w:r w:rsidRPr="00F90A11">
              <w:rPr>
                <w:b/>
                <w:sz w:val="20"/>
                <w:szCs w:val="20"/>
                <w:lang w:val="en-US"/>
              </w:rPr>
              <w:t>V</w:t>
            </w:r>
            <w:r w:rsidRPr="00F90A11">
              <w:rPr>
                <w:b/>
                <w:sz w:val="20"/>
                <w:szCs w:val="20"/>
              </w:rPr>
              <w:t>. Комбинированная обработка с чередованием отвальной и безотвальной обр</w:t>
            </w:r>
            <w:r w:rsidRPr="00F90A11">
              <w:rPr>
                <w:b/>
                <w:sz w:val="20"/>
                <w:szCs w:val="20"/>
              </w:rPr>
              <w:t>а</w:t>
            </w:r>
            <w:r w:rsidRPr="00F90A11">
              <w:rPr>
                <w:b/>
                <w:sz w:val="20"/>
                <w:szCs w:val="20"/>
              </w:rPr>
              <w:t>ботки</w:t>
            </w:r>
          </w:p>
        </w:tc>
      </w:tr>
      <w:tr w:rsidR="00EE509B" w:rsidRPr="00F90A11" w:rsidTr="00F90A11">
        <w:tc>
          <w:tcPr>
            <w:tcW w:w="1021" w:type="dxa"/>
            <w:vMerge/>
          </w:tcPr>
          <w:p w:rsidR="00EE509B" w:rsidRPr="00F90A11" w:rsidRDefault="00EE509B" w:rsidP="00F90A11">
            <w:pPr>
              <w:rPr>
                <w:sz w:val="20"/>
                <w:szCs w:val="20"/>
              </w:rPr>
            </w:pPr>
          </w:p>
        </w:tc>
        <w:tc>
          <w:tcPr>
            <w:tcW w:w="8363" w:type="dxa"/>
            <w:gridSpan w:val="3"/>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Принцип комбинированной обработки почвы основан на чередовании по годам вспашки и бе</w:t>
            </w:r>
            <w:r w:rsidRPr="00F90A11">
              <w:rPr>
                <w:sz w:val="20"/>
                <w:szCs w:val="20"/>
              </w:rPr>
              <w:t>с</w:t>
            </w:r>
            <w:r w:rsidRPr="00F90A11">
              <w:rPr>
                <w:sz w:val="20"/>
                <w:szCs w:val="20"/>
              </w:rPr>
              <w:t>плужной обработки</w:t>
            </w:r>
          </w:p>
        </w:tc>
      </w:tr>
      <w:tr w:rsidR="00EE509B" w:rsidRPr="00F90A11" w:rsidTr="00F90A11">
        <w:tc>
          <w:tcPr>
            <w:tcW w:w="1021" w:type="dxa"/>
            <w:vMerge/>
          </w:tcPr>
          <w:p w:rsidR="00EE509B" w:rsidRPr="00F90A11" w:rsidRDefault="00EE509B" w:rsidP="00F90A11">
            <w:pPr>
              <w:rPr>
                <w:sz w:val="20"/>
                <w:szCs w:val="20"/>
              </w:rPr>
            </w:pPr>
          </w:p>
        </w:tc>
        <w:tc>
          <w:tcPr>
            <w:tcW w:w="8363" w:type="dxa"/>
            <w:gridSpan w:val="3"/>
            <w:tcBorders>
              <w:top w:val="single" w:sz="4" w:space="0" w:color="auto"/>
            </w:tcBorders>
            <w:vAlign w:val="center"/>
          </w:tcPr>
          <w:p w:rsidR="00EE509B" w:rsidRPr="00F90A11" w:rsidRDefault="00EE509B" w:rsidP="00F90A11">
            <w:pPr>
              <w:rPr>
                <w:sz w:val="20"/>
                <w:szCs w:val="20"/>
              </w:rPr>
            </w:pPr>
            <w:r w:rsidRPr="00F90A11">
              <w:rPr>
                <w:b/>
                <w:sz w:val="20"/>
                <w:szCs w:val="20"/>
              </w:rPr>
              <w:t xml:space="preserve">Вариант </w:t>
            </w:r>
            <w:r w:rsidRPr="00F90A11">
              <w:rPr>
                <w:b/>
                <w:sz w:val="20"/>
                <w:szCs w:val="20"/>
                <w:lang w:val="en-US"/>
              </w:rPr>
              <w:t>VI</w:t>
            </w:r>
            <w:r w:rsidRPr="00F90A11">
              <w:rPr>
                <w:b/>
                <w:sz w:val="20"/>
                <w:szCs w:val="20"/>
              </w:rPr>
              <w:t>. Нулевая обработка</w:t>
            </w:r>
          </w:p>
        </w:tc>
      </w:tr>
      <w:tr w:rsidR="00EE509B" w:rsidRPr="00F90A11" w:rsidTr="00F90A11">
        <w:tc>
          <w:tcPr>
            <w:tcW w:w="9384" w:type="dxa"/>
            <w:gridSpan w:val="4"/>
          </w:tcPr>
          <w:p w:rsidR="00EE509B" w:rsidRPr="00F90A11" w:rsidRDefault="00EE509B" w:rsidP="00F90A11">
            <w:pPr>
              <w:rPr>
                <w:b/>
                <w:i/>
                <w:sz w:val="20"/>
                <w:szCs w:val="20"/>
              </w:rPr>
            </w:pPr>
            <w:r w:rsidRPr="00F90A11">
              <w:rPr>
                <w:b/>
                <w:i/>
                <w:sz w:val="20"/>
                <w:szCs w:val="20"/>
              </w:rPr>
              <w:t>Яровые зерновые</w:t>
            </w:r>
          </w:p>
        </w:tc>
      </w:tr>
      <w:tr w:rsidR="00EE509B" w:rsidRPr="00F90A11" w:rsidTr="00F90A11">
        <w:tc>
          <w:tcPr>
            <w:tcW w:w="1021" w:type="dxa"/>
            <w:vMerge w:val="restart"/>
            <w:vAlign w:val="center"/>
          </w:tcPr>
          <w:p w:rsidR="00EE509B" w:rsidRPr="00F90A11" w:rsidRDefault="00EE509B" w:rsidP="00F90A11">
            <w:pPr>
              <w:rPr>
                <w:sz w:val="20"/>
                <w:szCs w:val="20"/>
              </w:rPr>
            </w:pPr>
            <w:r w:rsidRPr="00F90A11">
              <w:rPr>
                <w:sz w:val="20"/>
                <w:szCs w:val="20"/>
              </w:rPr>
              <w:t>Зерноб</w:t>
            </w:r>
            <w:r w:rsidRPr="00F90A11">
              <w:rPr>
                <w:sz w:val="20"/>
                <w:szCs w:val="20"/>
              </w:rPr>
              <w:t>о</w:t>
            </w:r>
            <w:r w:rsidRPr="00F90A11">
              <w:rPr>
                <w:sz w:val="20"/>
                <w:szCs w:val="20"/>
              </w:rPr>
              <w:t>бовые (г</w:t>
            </w:r>
            <w:r w:rsidRPr="00F90A11">
              <w:rPr>
                <w:sz w:val="20"/>
                <w:szCs w:val="20"/>
              </w:rPr>
              <w:t>о</w:t>
            </w:r>
            <w:r w:rsidRPr="00F90A11">
              <w:rPr>
                <w:sz w:val="20"/>
                <w:szCs w:val="20"/>
              </w:rPr>
              <w:t>рох, вика, люпин)</w:t>
            </w:r>
          </w:p>
        </w:tc>
        <w:tc>
          <w:tcPr>
            <w:tcW w:w="8363" w:type="dxa"/>
            <w:gridSpan w:val="3"/>
            <w:tcBorders>
              <w:bottom w:val="single" w:sz="4" w:space="0" w:color="auto"/>
            </w:tcBorders>
          </w:tcPr>
          <w:p w:rsidR="00EE509B" w:rsidRPr="00F90A11" w:rsidRDefault="00EE509B" w:rsidP="00F90A11">
            <w:pPr>
              <w:rPr>
                <w:b/>
                <w:sz w:val="20"/>
                <w:szCs w:val="20"/>
              </w:rPr>
            </w:pPr>
            <w:r w:rsidRPr="00F90A11">
              <w:rPr>
                <w:b/>
                <w:sz w:val="20"/>
                <w:szCs w:val="20"/>
              </w:rPr>
              <w:t xml:space="preserve">Вариант </w:t>
            </w:r>
            <w:r w:rsidRPr="00F90A11">
              <w:rPr>
                <w:b/>
                <w:sz w:val="20"/>
                <w:szCs w:val="20"/>
                <w:lang w:val="en-US"/>
              </w:rPr>
              <w:t>I</w:t>
            </w:r>
            <w:r w:rsidRPr="00F90A11">
              <w:rPr>
                <w:b/>
                <w:sz w:val="20"/>
                <w:szCs w:val="20"/>
              </w:rPr>
              <w:t>. На полях чистых от многолетних сорняков</w:t>
            </w:r>
          </w:p>
        </w:tc>
      </w:tr>
      <w:tr w:rsidR="00EE509B" w:rsidRPr="00F90A11" w:rsidTr="00F90A11">
        <w:trPr>
          <w:trHeight w:val="60"/>
        </w:trPr>
        <w:tc>
          <w:tcPr>
            <w:tcW w:w="1021" w:type="dxa"/>
            <w:vMerge/>
          </w:tcPr>
          <w:p w:rsidR="00EE509B" w:rsidRPr="00F90A11" w:rsidRDefault="00EE509B" w:rsidP="00F90A11">
            <w:pPr>
              <w:rPr>
                <w:sz w:val="20"/>
                <w:szCs w:val="20"/>
              </w:rPr>
            </w:pPr>
          </w:p>
        </w:tc>
        <w:tc>
          <w:tcPr>
            <w:tcW w:w="4394"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 xml:space="preserve">1. Дискование </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10–12</w:t>
            </w:r>
          </w:p>
        </w:tc>
        <w:tc>
          <w:tcPr>
            <w:tcW w:w="2693"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После уборки предшестве</w:t>
            </w:r>
            <w:r w:rsidRPr="00F90A11">
              <w:rPr>
                <w:sz w:val="20"/>
                <w:szCs w:val="20"/>
              </w:rPr>
              <w:t>н</w:t>
            </w:r>
            <w:r w:rsidRPr="00F90A11">
              <w:rPr>
                <w:sz w:val="20"/>
                <w:szCs w:val="20"/>
              </w:rPr>
              <w:t>ника</w:t>
            </w:r>
          </w:p>
        </w:tc>
      </w:tr>
      <w:tr w:rsidR="00EE509B" w:rsidRPr="00F90A11" w:rsidTr="00F90A11">
        <w:tc>
          <w:tcPr>
            <w:tcW w:w="1021" w:type="dxa"/>
            <w:vMerge/>
          </w:tcPr>
          <w:p w:rsidR="00EE509B" w:rsidRPr="00F90A11" w:rsidRDefault="00EE509B" w:rsidP="00F90A11">
            <w:pPr>
              <w:rPr>
                <w:sz w:val="20"/>
                <w:szCs w:val="20"/>
              </w:rPr>
            </w:pPr>
          </w:p>
        </w:tc>
        <w:tc>
          <w:tcPr>
            <w:tcW w:w="4394"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2. Чизелевание</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16–18</w:t>
            </w:r>
          </w:p>
        </w:tc>
        <w:tc>
          <w:tcPr>
            <w:tcW w:w="2693"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Через 10–14 дней после ди</w:t>
            </w:r>
            <w:r w:rsidRPr="00F90A11">
              <w:rPr>
                <w:sz w:val="20"/>
                <w:szCs w:val="20"/>
              </w:rPr>
              <w:t>с</w:t>
            </w:r>
            <w:r w:rsidRPr="00F90A11">
              <w:rPr>
                <w:sz w:val="20"/>
                <w:szCs w:val="20"/>
              </w:rPr>
              <w:t>кования</w:t>
            </w:r>
          </w:p>
        </w:tc>
      </w:tr>
      <w:tr w:rsidR="00EE509B" w:rsidRPr="00F90A11" w:rsidTr="00F90A11">
        <w:tc>
          <w:tcPr>
            <w:tcW w:w="1021" w:type="dxa"/>
            <w:vMerge/>
          </w:tcPr>
          <w:p w:rsidR="00EE509B" w:rsidRPr="00F90A11" w:rsidRDefault="00EE509B" w:rsidP="00F90A11">
            <w:pPr>
              <w:rPr>
                <w:sz w:val="20"/>
                <w:szCs w:val="20"/>
              </w:rPr>
            </w:pPr>
          </w:p>
        </w:tc>
        <w:tc>
          <w:tcPr>
            <w:tcW w:w="8363" w:type="dxa"/>
            <w:gridSpan w:val="3"/>
            <w:tcBorders>
              <w:top w:val="single" w:sz="4" w:space="0" w:color="auto"/>
              <w:bottom w:val="single" w:sz="4" w:space="0" w:color="auto"/>
            </w:tcBorders>
          </w:tcPr>
          <w:p w:rsidR="00EE509B" w:rsidRPr="00F90A11" w:rsidRDefault="00EE509B" w:rsidP="00F90A11">
            <w:pPr>
              <w:rPr>
                <w:sz w:val="20"/>
                <w:szCs w:val="20"/>
              </w:rPr>
            </w:pPr>
            <w:r w:rsidRPr="00F90A11">
              <w:rPr>
                <w:b/>
                <w:sz w:val="20"/>
                <w:szCs w:val="20"/>
              </w:rPr>
              <w:t xml:space="preserve">Вариант </w:t>
            </w:r>
            <w:r w:rsidRPr="00F90A11">
              <w:rPr>
                <w:b/>
                <w:sz w:val="20"/>
                <w:szCs w:val="20"/>
                <w:lang w:val="en-US"/>
              </w:rPr>
              <w:t>II</w:t>
            </w:r>
          </w:p>
        </w:tc>
      </w:tr>
      <w:tr w:rsidR="00EE509B" w:rsidRPr="00F90A11" w:rsidTr="00F90A11">
        <w:tc>
          <w:tcPr>
            <w:tcW w:w="1021" w:type="dxa"/>
            <w:vMerge/>
          </w:tcPr>
          <w:p w:rsidR="00EE509B" w:rsidRPr="00F90A11" w:rsidRDefault="00EE509B" w:rsidP="00F90A11">
            <w:pPr>
              <w:rPr>
                <w:sz w:val="20"/>
                <w:szCs w:val="20"/>
              </w:rPr>
            </w:pPr>
          </w:p>
        </w:tc>
        <w:tc>
          <w:tcPr>
            <w:tcW w:w="4394"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 Дискование в два следа или</w:t>
            </w:r>
          </w:p>
          <w:p w:rsidR="00EE509B" w:rsidRPr="00F90A11" w:rsidRDefault="00EE509B" w:rsidP="00F90A11">
            <w:pPr>
              <w:rPr>
                <w:sz w:val="20"/>
                <w:szCs w:val="20"/>
              </w:rPr>
            </w:pPr>
            <w:r w:rsidRPr="00F90A11">
              <w:rPr>
                <w:sz w:val="20"/>
                <w:szCs w:val="20"/>
              </w:rPr>
              <w:t>чизелевание в два следа</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10–12</w:t>
            </w:r>
          </w:p>
          <w:p w:rsidR="00EE509B" w:rsidRPr="00F90A11" w:rsidRDefault="00EE509B" w:rsidP="00F90A11">
            <w:pPr>
              <w:rPr>
                <w:sz w:val="20"/>
                <w:szCs w:val="20"/>
              </w:rPr>
            </w:pPr>
            <w:r w:rsidRPr="00F90A11">
              <w:rPr>
                <w:sz w:val="20"/>
                <w:szCs w:val="20"/>
              </w:rPr>
              <w:t>12–14</w:t>
            </w:r>
          </w:p>
          <w:p w:rsidR="00EE509B" w:rsidRPr="00F90A11" w:rsidRDefault="00EE509B" w:rsidP="00F90A11">
            <w:pPr>
              <w:rPr>
                <w:sz w:val="20"/>
                <w:szCs w:val="20"/>
              </w:rPr>
            </w:pPr>
            <w:r w:rsidRPr="00F90A11">
              <w:rPr>
                <w:sz w:val="20"/>
                <w:szCs w:val="20"/>
              </w:rPr>
              <w:t>16–18</w:t>
            </w:r>
          </w:p>
        </w:tc>
        <w:tc>
          <w:tcPr>
            <w:tcW w:w="2693"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После уборки предшестве</w:t>
            </w:r>
            <w:r w:rsidRPr="00F90A11">
              <w:rPr>
                <w:sz w:val="20"/>
                <w:szCs w:val="20"/>
              </w:rPr>
              <w:t>н</w:t>
            </w:r>
            <w:r w:rsidRPr="00F90A11">
              <w:rPr>
                <w:sz w:val="20"/>
                <w:szCs w:val="20"/>
              </w:rPr>
              <w:t>ника</w:t>
            </w:r>
          </w:p>
        </w:tc>
      </w:tr>
      <w:tr w:rsidR="00EE509B" w:rsidRPr="00F90A11" w:rsidTr="00F90A11">
        <w:tc>
          <w:tcPr>
            <w:tcW w:w="1021" w:type="dxa"/>
            <w:vMerge/>
          </w:tcPr>
          <w:p w:rsidR="00EE509B" w:rsidRPr="00F90A11" w:rsidRDefault="00EE509B" w:rsidP="00F90A11">
            <w:pPr>
              <w:rPr>
                <w:sz w:val="20"/>
                <w:szCs w:val="20"/>
              </w:rPr>
            </w:pPr>
          </w:p>
        </w:tc>
        <w:tc>
          <w:tcPr>
            <w:tcW w:w="8363" w:type="dxa"/>
            <w:gridSpan w:val="3"/>
            <w:tcBorders>
              <w:top w:val="single" w:sz="4" w:space="0" w:color="auto"/>
              <w:bottom w:val="single" w:sz="4" w:space="0" w:color="auto"/>
            </w:tcBorders>
          </w:tcPr>
          <w:p w:rsidR="00EE509B" w:rsidRPr="00F90A11" w:rsidRDefault="00EE509B" w:rsidP="00F90A11">
            <w:pPr>
              <w:rPr>
                <w:b/>
                <w:sz w:val="20"/>
                <w:szCs w:val="20"/>
              </w:rPr>
            </w:pPr>
            <w:r w:rsidRPr="00F90A11">
              <w:rPr>
                <w:b/>
                <w:sz w:val="20"/>
                <w:szCs w:val="20"/>
                <w:lang w:val="en-US"/>
              </w:rPr>
              <w:t>B</w:t>
            </w:r>
            <w:r w:rsidRPr="00F90A11">
              <w:rPr>
                <w:b/>
                <w:sz w:val="20"/>
                <w:szCs w:val="20"/>
              </w:rPr>
              <w:t xml:space="preserve">ариант </w:t>
            </w:r>
            <w:r w:rsidRPr="00F90A11">
              <w:rPr>
                <w:b/>
                <w:sz w:val="20"/>
                <w:szCs w:val="20"/>
                <w:lang w:val="en-US"/>
              </w:rPr>
              <w:t>III</w:t>
            </w:r>
            <w:r w:rsidRPr="00F90A11">
              <w:rPr>
                <w:b/>
                <w:sz w:val="20"/>
                <w:szCs w:val="20"/>
              </w:rPr>
              <w:t>. При засорении сорняками</w:t>
            </w:r>
          </w:p>
        </w:tc>
      </w:tr>
      <w:tr w:rsidR="00EE509B" w:rsidRPr="00F90A11" w:rsidTr="00F90A11">
        <w:tc>
          <w:tcPr>
            <w:tcW w:w="1021" w:type="dxa"/>
            <w:vMerge/>
          </w:tcPr>
          <w:p w:rsidR="00EE509B" w:rsidRPr="00F90A11" w:rsidRDefault="00EE509B" w:rsidP="00F90A11">
            <w:pPr>
              <w:rPr>
                <w:sz w:val="20"/>
                <w:szCs w:val="20"/>
              </w:rPr>
            </w:pPr>
          </w:p>
        </w:tc>
        <w:tc>
          <w:tcPr>
            <w:tcW w:w="4394"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 Лущение стерни</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10–12</w:t>
            </w:r>
          </w:p>
        </w:tc>
        <w:tc>
          <w:tcPr>
            <w:tcW w:w="2693"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Сразу после уборки предш</w:t>
            </w:r>
            <w:r w:rsidRPr="00F90A11">
              <w:rPr>
                <w:sz w:val="20"/>
                <w:szCs w:val="20"/>
              </w:rPr>
              <w:t>е</w:t>
            </w:r>
            <w:r w:rsidRPr="00F90A11">
              <w:rPr>
                <w:sz w:val="20"/>
                <w:szCs w:val="20"/>
              </w:rPr>
              <w:t>ственника</w:t>
            </w:r>
          </w:p>
        </w:tc>
      </w:tr>
      <w:tr w:rsidR="00EE509B" w:rsidRPr="00F90A11" w:rsidTr="00F90A11">
        <w:tc>
          <w:tcPr>
            <w:tcW w:w="1021" w:type="dxa"/>
            <w:vMerge/>
          </w:tcPr>
          <w:p w:rsidR="00EE509B" w:rsidRPr="00F90A11" w:rsidRDefault="00EE509B" w:rsidP="00F90A11">
            <w:pPr>
              <w:rPr>
                <w:sz w:val="20"/>
                <w:szCs w:val="20"/>
              </w:rPr>
            </w:pPr>
          </w:p>
        </w:tc>
        <w:tc>
          <w:tcPr>
            <w:tcW w:w="4394"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2. Зяблевая вспашка</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20–22</w:t>
            </w:r>
          </w:p>
        </w:tc>
        <w:tc>
          <w:tcPr>
            <w:tcW w:w="2693"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Через 12–14 дней после лущ</w:t>
            </w:r>
            <w:r w:rsidRPr="00F90A11">
              <w:rPr>
                <w:sz w:val="20"/>
                <w:szCs w:val="20"/>
              </w:rPr>
              <w:t>е</w:t>
            </w:r>
            <w:r w:rsidRPr="00F90A11">
              <w:rPr>
                <w:sz w:val="20"/>
                <w:szCs w:val="20"/>
              </w:rPr>
              <w:t>ния</w:t>
            </w:r>
          </w:p>
        </w:tc>
      </w:tr>
      <w:tr w:rsidR="00EE509B" w:rsidRPr="00F90A11" w:rsidTr="00F90A11">
        <w:tc>
          <w:tcPr>
            <w:tcW w:w="1021" w:type="dxa"/>
            <w:vMerge/>
          </w:tcPr>
          <w:p w:rsidR="00EE509B" w:rsidRPr="00F90A11" w:rsidRDefault="00EE509B" w:rsidP="00F90A11">
            <w:pPr>
              <w:rPr>
                <w:sz w:val="20"/>
                <w:szCs w:val="20"/>
              </w:rPr>
            </w:pPr>
          </w:p>
        </w:tc>
        <w:tc>
          <w:tcPr>
            <w:tcW w:w="8363" w:type="dxa"/>
            <w:gridSpan w:val="3"/>
            <w:tcBorders>
              <w:top w:val="single" w:sz="4" w:space="0" w:color="auto"/>
              <w:bottom w:val="single" w:sz="4" w:space="0" w:color="auto"/>
            </w:tcBorders>
          </w:tcPr>
          <w:p w:rsidR="00EE509B" w:rsidRPr="00F90A11" w:rsidRDefault="00EE509B" w:rsidP="00F90A11">
            <w:pPr>
              <w:rPr>
                <w:sz w:val="20"/>
                <w:szCs w:val="20"/>
              </w:rPr>
            </w:pPr>
            <w:r w:rsidRPr="00F90A11">
              <w:rPr>
                <w:b/>
                <w:sz w:val="20"/>
                <w:szCs w:val="20"/>
              </w:rPr>
              <w:t xml:space="preserve">Вариант </w:t>
            </w:r>
            <w:r w:rsidRPr="00F90A11">
              <w:rPr>
                <w:b/>
                <w:sz w:val="20"/>
                <w:szCs w:val="20"/>
                <w:lang w:val="en-US"/>
              </w:rPr>
              <w:t>IV</w:t>
            </w:r>
            <w:r w:rsidRPr="00F90A11">
              <w:rPr>
                <w:b/>
                <w:sz w:val="20"/>
                <w:szCs w:val="20"/>
              </w:rPr>
              <w:t>. После люпина на семена</w:t>
            </w:r>
          </w:p>
        </w:tc>
      </w:tr>
      <w:tr w:rsidR="00EE509B" w:rsidRPr="00F90A11" w:rsidTr="00F90A11">
        <w:tc>
          <w:tcPr>
            <w:tcW w:w="1021" w:type="dxa"/>
            <w:vMerge/>
          </w:tcPr>
          <w:p w:rsidR="00EE509B" w:rsidRPr="00F90A11" w:rsidRDefault="00EE509B" w:rsidP="00F90A11">
            <w:pPr>
              <w:rPr>
                <w:sz w:val="20"/>
                <w:szCs w:val="20"/>
              </w:rPr>
            </w:pPr>
          </w:p>
        </w:tc>
        <w:tc>
          <w:tcPr>
            <w:tcW w:w="4394" w:type="dxa"/>
            <w:tcBorders>
              <w:top w:val="single" w:sz="4" w:space="0" w:color="auto"/>
              <w:bottom w:val="single" w:sz="4" w:space="0" w:color="auto"/>
            </w:tcBorders>
          </w:tcPr>
          <w:p w:rsidR="00EE509B" w:rsidRPr="00F90A11" w:rsidRDefault="00EE509B" w:rsidP="00F90A11">
            <w:pPr>
              <w:jc w:val="both"/>
              <w:rPr>
                <w:sz w:val="20"/>
                <w:szCs w:val="20"/>
              </w:rPr>
            </w:pPr>
            <w:r w:rsidRPr="00F90A11">
              <w:rPr>
                <w:sz w:val="20"/>
                <w:szCs w:val="20"/>
              </w:rPr>
              <w:t>1. Зяблевая вспашка</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20–22</w:t>
            </w:r>
          </w:p>
        </w:tc>
        <w:tc>
          <w:tcPr>
            <w:tcW w:w="2693"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 xml:space="preserve">После уборки </w:t>
            </w:r>
          </w:p>
        </w:tc>
      </w:tr>
      <w:tr w:rsidR="00EE509B" w:rsidRPr="00F90A11" w:rsidTr="00F90A11">
        <w:tc>
          <w:tcPr>
            <w:tcW w:w="1021" w:type="dxa"/>
            <w:vMerge/>
          </w:tcPr>
          <w:p w:rsidR="00EE509B" w:rsidRPr="00F90A11" w:rsidRDefault="00EE509B" w:rsidP="00F90A11">
            <w:pPr>
              <w:rPr>
                <w:sz w:val="20"/>
                <w:szCs w:val="20"/>
              </w:rPr>
            </w:pPr>
          </w:p>
        </w:tc>
        <w:tc>
          <w:tcPr>
            <w:tcW w:w="8363" w:type="dxa"/>
            <w:gridSpan w:val="3"/>
            <w:tcBorders>
              <w:top w:val="single" w:sz="4" w:space="0" w:color="auto"/>
              <w:bottom w:val="single" w:sz="4" w:space="0" w:color="auto"/>
            </w:tcBorders>
            <w:vAlign w:val="center"/>
          </w:tcPr>
          <w:p w:rsidR="00EE509B" w:rsidRPr="00F90A11" w:rsidRDefault="00EE509B" w:rsidP="00F90A11">
            <w:pPr>
              <w:rPr>
                <w:b/>
                <w:sz w:val="20"/>
                <w:szCs w:val="20"/>
              </w:rPr>
            </w:pPr>
            <w:r w:rsidRPr="00F90A11">
              <w:rPr>
                <w:b/>
                <w:sz w:val="20"/>
                <w:szCs w:val="20"/>
              </w:rPr>
              <w:t xml:space="preserve">Вариант </w:t>
            </w:r>
            <w:r w:rsidRPr="00F90A11">
              <w:rPr>
                <w:b/>
                <w:sz w:val="20"/>
                <w:szCs w:val="20"/>
                <w:lang w:val="en-US"/>
              </w:rPr>
              <w:t>V</w:t>
            </w:r>
            <w:r w:rsidRPr="00F90A11">
              <w:rPr>
                <w:b/>
                <w:sz w:val="20"/>
                <w:szCs w:val="20"/>
              </w:rPr>
              <w:t>. Комбинированная обработка</w:t>
            </w:r>
          </w:p>
        </w:tc>
      </w:tr>
      <w:tr w:rsidR="00EE509B" w:rsidRPr="00F90A11" w:rsidTr="00F90A11">
        <w:tc>
          <w:tcPr>
            <w:tcW w:w="1021" w:type="dxa"/>
            <w:vMerge/>
            <w:tcBorders>
              <w:bottom w:val="single" w:sz="4" w:space="0" w:color="000000"/>
            </w:tcBorders>
          </w:tcPr>
          <w:p w:rsidR="00EE509B" w:rsidRPr="00F90A11" w:rsidRDefault="00EE509B" w:rsidP="00F90A11">
            <w:pPr>
              <w:rPr>
                <w:sz w:val="20"/>
                <w:szCs w:val="20"/>
              </w:rPr>
            </w:pPr>
          </w:p>
        </w:tc>
        <w:tc>
          <w:tcPr>
            <w:tcW w:w="8363" w:type="dxa"/>
            <w:gridSpan w:val="3"/>
            <w:tcBorders>
              <w:top w:val="single" w:sz="4" w:space="0" w:color="auto"/>
              <w:bottom w:val="single" w:sz="4" w:space="0" w:color="000000"/>
            </w:tcBorders>
            <w:vAlign w:val="center"/>
          </w:tcPr>
          <w:p w:rsidR="00EE509B" w:rsidRPr="00F90A11" w:rsidRDefault="00EE509B" w:rsidP="00F90A11">
            <w:pPr>
              <w:rPr>
                <w:sz w:val="20"/>
                <w:szCs w:val="20"/>
              </w:rPr>
            </w:pPr>
            <w:r w:rsidRPr="00F90A11">
              <w:rPr>
                <w:sz w:val="20"/>
                <w:szCs w:val="20"/>
              </w:rPr>
              <w:t>Принцип комбинированной обработки основан на чередовании по годам вспашки и бесплужной обработки</w:t>
            </w:r>
          </w:p>
        </w:tc>
      </w:tr>
    </w:tbl>
    <w:p w:rsidR="00531A36" w:rsidRDefault="00531A36" w:rsidP="00531A36">
      <w:pPr>
        <w:jc w:val="right"/>
      </w:pPr>
      <w:r>
        <w:lastRenderedPageBreak/>
        <w:t xml:space="preserve">Продолжение табл. </w:t>
      </w:r>
      <w:r w:rsidR="00DE1296">
        <w:t>30</w:t>
      </w:r>
    </w:p>
    <w:p w:rsidR="00531A36" w:rsidRDefault="00531A36" w:rsidP="00531A36">
      <w:pPr>
        <w:jc w:val="right"/>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1"/>
        <w:gridCol w:w="4394"/>
        <w:gridCol w:w="1276"/>
        <w:gridCol w:w="2693"/>
      </w:tblGrid>
      <w:tr w:rsidR="00531A36" w:rsidRPr="00F90A11" w:rsidTr="00FB3FA9">
        <w:tc>
          <w:tcPr>
            <w:tcW w:w="1021" w:type="dxa"/>
            <w:vAlign w:val="center"/>
          </w:tcPr>
          <w:p w:rsidR="00531A36" w:rsidRPr="00F90A11" w:rsidRDefault="00531A36" w:rsidP="00FB3FA9">
            <w:pPr>
              <w:jc w:val="center"/>
              <w:rPr>
                <w:sz w:val="20"/>
                <w:szCs w:val="20"/>
              </w:rPr>
            </w:pPr>
            <w:r w:rsidRPr="00F90A11">
              <w:rPr>
                <w:sz w:val="20"/>
                <w:szCs w:val="20"/>
              </w:rPr>
              <w:t>1</w:t>
            </w:r>
          </w:p>
        </w:tc>
        <w:tc>
          <w:tcPr>
            <w:tcW w:w="4394" w:type="dxa"/>
            <w:vAlign w:val="center"/>
          </w:tcPr>
          <w:p w:rsidR="00531A36" w:rsidRPr="00F90A11" w:rsidRDefault="00531A36" w:rsidP="00FB3FA9">
            <w:pPr>
              <w:jc w:val="center"/>
              <w:rPr>
                <w:sz w:val="20"/>
                <w:szCs w:val="20"/>
              </w:rPr>
            </w:pPr>
            <w:r w:rsidRPr="00F90A11">
              <w:rPr>
                <w:sz w:val="20"/>
                <w:szCs w:val="20"/>
              </w:rPr>
              <w:t>2</w:t>
            </w:r>
          </w:p>
        </w:tc>
        <w:tc>
          <w:tcPr>
            <w:tcW w:w="1276" w:type="dxa"/>
            <w:vAlign w:val="center"/>
          </w:tcPr>
          <w:p w:rsidR="00531A36" w:rsidRPr="00F90A11" w:rsidRDefault="00531A36" w:rsidP="00FB3FA9">
            <w:pPr>
              <w:jc w:val="center"/>
              <w:rPr>
                <w:sz w:val="20"/>
                <w:szCs w:val="20"/>
              </w:rPr>
            </w:pPr>
            <w:r w:rsidRPr="00F90A11">
              <w:rPr>
                <w:sz w:val="20"/>
                <w:szCs w:val="20"/>
              </w:rPr>
              <w:t>3</w:t>
            </w:r>
          </w:p>
        </w:tc>
        <w:tc>
          <w:tcPr>
            <w:tcW w:w="2693" w:type="dxa"/>
            <w:vAlign w:val="center"/>
          </w:tcPr>
          <w:p w:rsidR="00531A36" w:rsidRPr="00F90A11" w:rsidRDefault="00531A36" w:rsidP="00FB3FA9">
            <w:pPr>
              <w:jc w:val="center"/>
              <w:rPr>
                <w:sz w:val="20"/>
                <w:szCs w:val="20"/>
              </w:rPr>
            </w:pPr>
            <w:r w:rsidRPr="00F90A11">
              <w:rPr>
                <w:sz w:val="20"/>
                <w:szCs w:val="20"/>
              </w:rPr>
              <w:t>4</w:t>
            </w:r>
          </w:p>
        </w:tc>
      </w:tr>
      <w:tr w:rsidR="00EE509B" w:rsidRPr="00F90A11" w:rsidTr="00F90A11">
        <w:tc>
          <w:tcPr>
            <w:tcW w:w="1021" w:type="dxa"/>
            <w:vMerge w:val="restart"/>
            <w:tcBorders>
              <w:top w:val="single" w:sz="4" w:space="0" w:color="auto"/>
              <w:left w:val="single" w:sz="4" w:space="0" w:color="auto"/>
              <w:right w:val="single" w:sz="4" w:space="0" w:color="auto"/>
            </w:tcBorders>
            <w:vAlign w:val="center"/>
          </w:tcPr>
          <w:p w:rsidR="00EE509B" w:rsidRPr="00F90A11" w:rsidRDefault="00EE509B" w:rsidP="00F90A11">
            <w:pPr>
              <w:rPr>
                <w:sz w:val="20"/>
                <w:szCs w:val="20"/>
              </w:rPr>
            </w:pPr>
            <w:r w:rsidRPr="00F90A11">
              <w:rPr>
                <w:sz w:val="20"/>
                <w:szCs w:val="20"/>
              </w:rPr>
              <w:t>Пропа</w:t>
            </w:r>
            <w:r w:rsidRPr="00F90A11">
              <w:rPr>
                <w:sz w:val="20"/>
                <w:szCs w:val="20"/>
              </w:rPr>
              <w:t>ш</w:t>
            </w:r>
            <w:r w:rsidRPr="00F90A11">
              <w:rPr>
                <w:sz w:val="20"/>
                <w:szCs w:val="20"/>
              </w:rPr>
              <w:t>ные кул</w:t>
            </w:r>
            <w:r w:rsidRPr="00F90A11">
              <w:rPr>
                <w:sz w:val="20"/>
                <w:szCs w:val="20"/>
              </w:rPr>
              <w:t>ь</w:t>
            </w:r>
            <w:r w:rsidRPr="00F90A11">
              <w:rPr>
                <w:sz w:val="20"/>
                <w:szCs w:val="20"/>
              </w:rPr>
              <w:t>туры (к</w:t>
            </w:r>
            <w:r w:rsidRPr="00F90A11">
              <w:rPr>
                <w:sz w:val="20"/>
                <w:szCs w:val="20"/>
              </w:rPr>
              <w:t>у</w:t>
            </w:r>
            <w:r w:rsidRPr="00F90A11">
              <w:rPr>
                <w:sz w:val="20"/>
                <w:szCs w:val="20"/>
              </w:rPr>
              <w:t>куруза, картофель, сахарная и кормовая свекла)</w:t>
            </w:r>
          </w:p>
        </w:tc>
        <w:tc>
          <w:tcPr>
            <w:tcW w:w="8363" w:type="dxa"/>
            <w:gridSpan w:val="3"/>
            <w:tcBorders>
              <w:top w:val="single" w:sz="4" w:space="0" w:color="auto"/>
              <w:left w:val="single" w:sz="4" w:space="0" w:color="auto"/>
              <w:bottom w:val="single" w:sz="4" w:space="0" w:color="auto"/>
              <w:right w:val="single" w:sz="4" w:space="0" w:color="auto"/>
            </w:tcBorders>
          </w:tcPr>
          <w:p w:rsidR="00EE509B" w:rsidRPr="00F90A11" w:rsidRDefault="00EE509B" w:rsidP="00F90A11">
            <w:pPr>
              <w:rPr>
                <w:b/>
                <w:sz w:val="20"/>
                <w:szCs w:val="20"/>
              </w:rPr>
            </w:pPr>
            <w:r w:rsidRPr="00F90A11">
              <w:rPr>
                <w:b/>
                <w:sz w:val="20"/>
                <w:szCs w:val="20"/>
              </w:rPr>
              <w:t xml:space="preserve">Вариант </w:t>
            </w:r>
            <w:r w:rsidRPr="00F90A11">
              <w:rPr>
                <w:b/>
                <w:sz w:val="20"/>
                <w:szCs w:val="20"/>
                <w:lang w:val="en-US"/>
              </w:rPr>
              <w:t>I</w:t>
            </w:r>
            <w:r w:rsidRPr="00F90A11">
              <w:rPr>
                <w:b/>
                <w:sz w:val="20"/>
                <w:szCs w:val="20"/>
              </w:rPr>
              <w:t>. После картофеля</w:t>
            </w:r>
          </w:p>
        </w:tc>
      </w:tr>
      <w:tr w:rsidR="00EE509B" w:rsidRPr="00F90A11" w:rsidTr="00F90A11">
        <w:tc>
          <w:tcPr>
            <w:tcW w:w="1021" w:type="dxa"/>
            <w:vMerge/>
            <w:tcBorders>
              <w:left w:val="single" w:sz="4" w:space="0" w:color="auto"/>
              <w:right w:val="single" w:sz="4" w:space="0" w:color="auto"/>
            </w:tcBorders>
            <w:vAlign w:val="center"/>
          </w:tcPr>
          <w:p w:rsidR="00EE509B" w:rsidRPr="00F90A11" w:rsidRDefault="00EE509B" w:rsidP="00F90A11">
            <w:pPr>
              <w:rPr>
                <w:sz w:val="20"/>
                <w:szCs w:val="20"/>
              </w:rPr>
            </w:pPr>
          </w:p>
        </w:tc>
        <w:tc>
          <w:tcPr>
            <w:tcW w:w="4394" w:type="dxa"/>
            <w:tcBorders>
              <w:left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 Чизелевание</w:t>
            </w:r>
          </w:p>
        </w:tc>
        <w:tc>
          <w:tcPr>
            <w:tcW w:w="1276" w:type="dxa"/>
            <w:tcBorders>
              <w:bottom w:val="single" w:sz="4" w:space="0" w:color="auto"/>
            </w:tcBorders>
            <w:vAlign w:val="center"/>
          </w:tcPr>
          <w:p w:rsidR="00EE509B" w:rsidRPr="00F90A11" w:rsidRDefault="00EE509B" w:rsidP="00F90A11">
            <w:pPr>
              <w:rPr>
                <w:sz w:val="20"/>
                <w:szCs w:val="20"/>
              </w:rPr>
            </w:pPr>
            <w:r w:rsidRPr="00F90A11">
              <w:rPr>
                <w:sz w:val="20"/>
                <w:szCs w:val="20"/>
              </w:rPr>
              <w:t>14–16</w:t>
            </w:r>
          </w:p>
        </w:tc>
        <w:tc>
          <w:tcPr>
            <w:tcW w:w="2693" w:type="dxa"/>
            <w:tcBorders>
              <w:bottom w:val="single" w:sz="4" w:space="0" w:color="auto"/>
            </w:tcBorders>
            <w:vAlign w:val="center"/>
          </w:tcPr>
          <w:p w:rsidR="00EE509B" w:rsidRPr="00F90A11" w:rsidRDefault="00EE509B" w:rsidP="00F90A11">
            <w:pPr>
              <w:rPr>
                <w:sz w:val="20"/>
                <w:szCs w:val="20"/>
              </w:rPr>
            </w:pPr>
            <w:r w:rsidRPr="00F90A11">
              <w:rPr>
                <w:sz w:val="20"/>
                <w:szCs w:val="20"/>
              </w:rPr>
              <w:t>Сразу после уборки предш</w:t>
            </w:r>
            <w:r w:rsidRPr="00F90A11">
              <w:rPr>
                <w:sz w:val="20"/>
                <w:szCs w:val="20"/>
              </w:rPr>
              <w:t>е</w:t>
            </w:r>
            <w:r w:rsidRPr="00F90A11">
              <w:rPr>
                <w:sz w:val="20"/>
                <w:szCs w:val="20"/>
              </w:rPr>
              <w:t>ственника</w:t>
            </w:r>
          </w:p>
        </w:tc>
      </w:tr>
      <w:tr w:rsidR="00EE509B" w:rsidRPr="00F90A11" w:rsidTr="00F90A11">
        <w:tc>
          <w:tcPr>
            <w:tcW w:w="1021" w:type="dxa"/>
            <w:vMerge/>
            <w:tcBorders>
              <w:left w:val="single" w:sz="4" w:space="0" w:color="auto"/>
              <w:right w:val="single" w:sz="4" w:space="0" w:color="auto"/>
            </w:tcBorders>
            <w:vAlign w:val="center"/>
          </w:tcPr>
          <w:p w:rsidR="00EE509B" w:rsidRPr="00F90A11" w:rsidRDefault="00EE509B" w:rsidP="00F90A11">
            <w:pPr>
              <w:rPr>
                <w:sz w:val="20"/>
                <w:szCs w:val="20"/>
              </w:rPr>
            </w:pPr>
          </w:p>
        </w:tc>
        <w:tc>
          <w:tcPr>
            <w:tcW w:w="8363" w:type="dxa"/>
            <w:gridSpan w:val="3"/>
            <w:tcBorders>
              <w:left w:val="single" w:sz="4" w:space="0" w:color="auto"/>
              <w:bottom w:val="single" w:sz="4" w:space="0" w:color="auto"/>
            </w:tcBorders>
            <w:vAlign w:val="center"/>
          </w:tcPr>
          <w:p w:rsidR="00EE509B" w:rsidRPr="00F90A11" w:rsidRDefault="00EE509B" w:rsidP="00F90A11">
            <w:pPr>
              <w:rPr>
                <w:b/>
                <w:sz w:val="20"/>
                <w:szCs w:val="20"/>
              </w:rPr>
            </w:pPr>
            <w:r w:rsidRPr="00F90A11">
              <w:rPr>
                <w:b/>
                <w:sz w:val="20"/>
                <w:szCs w:val="20"/>
              </w:rPr>
              <w:t xml:space="preserve">Вариант </w:t>
            </w:r>
            <w:r w:rsidRPr="00F90A11">
              <w:rPr>
                <w:b/>
                <w:sz w:val="20"/>
                <w:szCs w:val="20"/>
                <w:lang w:val="en-US"/>
              </w:rPr>
              <w:t>II</w:t>
            </w:r>
            <w:r w:rsidRPr="00F90A11">
              <w:rPr>
                <w:b/>
                <w:sz w:val="20"/>
                <w:szCs w:val="20"/>
              </w:rPr>
              <w:t>. Под гречиху</w:t>
            </w:r>
          </w:p>
        </w:tc>
      </w:tr>
      <w:tr w:rsidR="00EE509B" w:rsidRPr="00F90A11" w:rsidTr="00F90A11">
        <w:tc>
          <w:tcPr>
            <w:tcW w:w="1021" w:type="dxa"/>
            <w:vMerge/>
            <w:tcBorders>
              <w:left w:val="single" w:sz="4" w:space="0" w:color="auto"/>
              <w:right w:val="single" w:sz="4" w:space="0" w:color="auto"/>
            </w:tcBorders>
          </w:tcPr>
          <w:p w:rsidR="00EE509B" w:rsidRPr="00F90A11" w:rsidRDefault="00EE509B" w:rsidP="00F90A11">
            <w:pPr>
              <w:rPr>
                <w:sz w:val="20"/>
                <w:szCs w:val="20"/>
              </w:rPr>
            </w:pPr>
          </w:p>
        </w:tc>
        <w:tc>
          <w:tcPr>
            <w:tcW w:w="4394" w:type="dxa"/>
            <w:tcBorders>
              <w:top w:val="single" w:sz="4" w:space="0" w:color="auto"/>
              <w:left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 Зяблевая вспашка</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На глубину</w:t>
            </w:r>
          </w:p>
          <w:p w:rsidR="00EE509B" w:rsidRPr="00F90A11" w:rsidRDefault="00EE509B" w:rsidP="00F90A11">
            <w:pPr>
              <w:rPr>
                <w:sz w:val="20"/>
                <w:szCs w:val="20"/>
              </w:rPr>
            </w:pPr>
            <w:r w:rsidRPr="00F90A11">
              <w:rPr>
                <w:sz w:val="20"/>
                <w:szCs w:val="20"/>
              </w:rPr>
              <w:t>пахотного</w:t>
            </w:r>
          </w:p>
          <w:p w:rsidR="00EE509B" w:rsidRPr="00F90A11" w:rsidRDefault="00EE509B" w:rsidP="00F90A11">
            <w:pPr>
              <w:rPr>
                <w:sz w:val="20"/>
                <w:szCs w:val="20"/>
              </w:rPr>
            </w:pPr>
            <w:r w:rsidRPr="00F90A11">
              <w:rPr>
                <w:sz w:val="20"/>
                <w:szCs w:val="20"/>
              </w:rPr>
              <w:t>горизонта</w:t>
            </w:r>
          </w:p>
        </w:tc>
        <w:tc>
          <w:tcPr>
            <w:tcW w:w="2693"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После уборки предшестве</w:t>
            </w:r>
            <w:r w:rsidRPr="00F90A11">
              <w:rPr>
                <w:sz w:val="20"/>
                <w:szCs w:val="20"/>
              </w:rPr>
              <w:t>н</w:t>
            </w:r>
            <w:r w:rsidRPr="00F90A11">
              <w:rPr>
                <w:sz w:val="20"/>
                <w:szCs w:val="20"/>
              </w:rPr>
              <w:t>ника</w:t>
            </w:r>
          </w:p>
        </w:tc>
      </w:tr>
      <w:tr w:rsidR="00EE509B" w:rsidRPr="00F90A11" w:rsidTr="00F90A11">
        <w:tc>
          <w:tcPr>
            <w:tcW w:w="1021" w:type="dxa"/>
            <w:vMerge/>
            <w:tcBorders>
              <w:left w:val="single" w:sz="4" w:space="0" w:color="auto"/>
              <w:right w:val="single" w:sz="4" w:space="0" w:color="auto"/>
            </w:tcBorders>
          </w:tcPr>
          <w:p w:rsidR="00EE509B" w:rsidRPr="00F90A11" w:rsidRDefault="00EE509B" w:rsidP="00F90A11">
            <w:pPr>
              <w:rPr>
                <w:sz w:val="20"/>
                <w:szCs w:val="20"/>
              </w:rPr>
            </w:pPr>
          </w:p>
        </w:tc>
        <w:tc>
          <w:tcPr>
            <w:tcW w:w="8363" w:type="dxa"/>
            <w:gridSpan w:val="3"/>
            <w:tcBorders>
              <w:top w:val="single" w:sz="4" w:space="0" w:color="auto"/>
              <w:left w:val="single" w:sz="4" w:space="0" w:color="auto"/>
              <w:bottom w:val="single" w:sz="4" w:space="0" w:color="auto"/>
            </w:tcBorders>
          </w:tcPr>
          <w:p w:rsidR="00EE509B" w:rsidRPr="00F90A11" w:rsidRDefault="00EE509B" w:rsidP="00F90A11">
            <w:pPr>
              <w:rPr>
                <w:b/>
                <w:sz w:val="20"/>
                <w:szCs w:val="20"/>
              </w:rPr>
            </w:pPr>
            <w:r w:rsidRPr="00F90A11">
              <w:rPr>
                <w:b/>
                <w:sz w:val="20"/>
                <w:szCs w:val="20"/>
              </w:rPr>
              <w:t xml:space="preserve">Вариант </w:t>
            </w:r>
            <w:r w:rsidRPr="00F90A11">
              <w:rPr>
                <w:b/>
                <w:sz w:val="20"/>
                <w:szCs w:val="20"/>
                <w:lang w:val="en-US"/>
              </w:rPr>
              <w:t>III</w:t>
            </w:r>
            <w:r w:rsidRPr="00F90A11">
              <w:rPr>
                <w:b/>
                <w:sz w:val="20"/>
                <w:szCs w:val="20"/>
              </w:rPr>
              <w:t>. После кукурузы</w:t>
            </w:r>
          </w:p>
        </w:tc>
      </w:tr>
      <w:tr w:rsidR="00EE509B" w:rsidRPr="00F90A11" w:rsidTr="00F90A11">
        <w:tc>
          <w:tcPr>
            <w:tcW w:w="1021" w:type="dxa"/>
            <w:vMerge/>
            <w:tcBorders>
              <w:left w:val="single" w:sz="4" w:space="0" w:color="auto"/>
              <w:right w:val="single" w:sz="4" w:space="0" w:color="auto"/>
            </w:tcBorders>
          </w:tcPr>
          <w:p w:rsidR="00EE509B" w:rsidRPr="00F90A11" w:rsidRDefault="00EE509B" w:rsidP="00F90A11">
            <w:pPr>
              <w:rPr>
                <w:sz w:val="20"/>
                <w:szCs w:val="20"/>
              </w:rPr>
            </w:pPr>
          </w:p>
        </w:tc>
        <w:tc>
          <w:tcPr>
            <w:tcW w:w="4394" w:type="dxa"/>
            <w:tcBorders>
              <w:top w:val="single" w:sz="4" w:space="0" w:color="auto"/>
              <w:left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 Дискование</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10–12</w:t>
            </w:r>
          </w:p>
        </w:tc>
        <w:tc>
          <w:tcPr>
            <w:tcW w:w="2693"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Сразу после уборки</w:t>
            </w:r>
          </w:p>
        </w:tc>
      </w:tr>
      <w:tr w:rsidR="00EE509B" w:rsidRPr="00F90A11" w:rsidTr="00F90A11">
        <w:tc>
          <w:tcPr>
            <w:tcW w:w="1021" w:type="dxa"/>
            <w:vMerge/>
            <w:tcBorders>
              <w:left w:val="single" w:sz="4" w:space="0" w:color="auto"/>
              <w:right w:val="single" w:sz="4" w:space="0" w:color="auto"/>
            </w:tcBorders>
          </w:tcPr>
          <w:p w:rsidR="00EE509B" w:rsidRPr="00F90A11" w:rsidRDefault="00EE509B" w:rsidP="00F90A11">
            <w:pPr>
              <w:rPr>
                <w:sz w:val="20"/>
                <w:szCs w:val="20"/>
              </w:rPr>
            </w:pPr>
          </w:p>
        </w:tc>
        <w:tc>
          <w:tcPr>
            <w:tcW w:w="4394" w:type="dxa"/>
            <w:tcBorders>
              <w:top w:val="single" w:sz="4" w:space="0" w:color="auto"/>
              <w:left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2. Зяблевая вспашка</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На глубину пахотного слоя</w:t>
            </w:r>
          </w:p>
        </w:tc>
        <w:tc>
          <w:tcPr>
            <w:tcW w:w="2693"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Через 3–4 дня после дисков</w:t>
            </w:r>
            <w:r w:rsidRPr="00F90A11">
              <w:rPr>
                <w:sz w:val="20"/>
                <w:szCs w:val="20"/>
              </w:rPr>
              <w:t>а</w:t>
            </w:r>
            <w:r w:rsidRPr="00F90A11">
              <w:rPr>
                <w:sz w:val="20"/>
                <w:szCs w:val="20"/>
              </w:rPr>
              <w:t>ния</w:t>
            </w:r>
          </w:p>
        </w:tc>
      </w:tr>
      <w:tr w:rsidR="00EE509B" w:rsidRPr="00F90A11" w:rsidTr="00F90A11">
        <w:tc>
          <w:tcPr>
            <w:tcW w:w="1021" w:type="dxa"/>
            <w:vMerge/>
            <w:tcBorders>
              <w:left w:val="single" w:sz="4" w:space="0" w:color="auto"/>
              <w:right w:val="single" w:sz="4" w:space="0" w:color="auto"/>
            </w:tcBorders>
          </w:tcPr>
          <w:p w:rsidR="00EE509B" w:rsidRPr="00F90A11" w:rsidRDefault="00EE509B" w:rsidP="00F90A11">
            <w:pPr>
              <w:rPr>
                <w:sz w:val="20"/>
                <w:szCs w:val="20"/>
              </w:rPr>
            </w:pPr>
          </w:p>
        </w:tc>
        <w:tc>
          <w:tcPr>
            <w:tcW w:w="8363" w:type="dxa"/>
            <w:gridSpan w:val="3"/>
            <w:tcBorders>
              <w:top w:val="single" w:sz="4" w:space="0" w:color="auto"/>
              <w:left w:val="single" w:sz="4" w:space="0" w:color="auto"/>
              <w:bottom w:val="single" w:sz="4" w:space="0" w:color="auto"/>
            </w:tcBorders>
            <w:vAlign w:val="center"/>
          </w:tcPr>
          <w:p w:rsidR="00EE509B" w:rsidRPr="00F90A11" w:rsidRDefault="00EE509B" w:rsidP="00F90A11">
            <w:pPr>
              <w:rPr>
                <w:b/>
                <w:sz w:val="20"/>
                <w:szCs w:val="20"/>
              </w:rPr>
            </w:pPr>
            <w:r w:rsidRPr="00F90A11">
              <w:rPr>
                <w:b/>
                <w:sz w:val="20"/>
                <w:szCs w:val="20"/>
              </w:rPr>
              <w:t>Вариант IV. После сахарной и кормовой свеклы</w:t>
            </w:r>
          </w:p>
        </w:tc>
      </w:tr>
      <w:tr w:rsidR="00EE509B" w:rsidRPr="00F90A11" w:rsidTr="00F90A11">
        <w:tc>
          <w:tcPr>
            <w:tcW w:w="1021" w:type="dxa"/>
            <w:vMerge/>
            <w:tcBorders>
              <w:left w:val="single" w:sz="4" w:space="0" w:color="auto"/>
              <w:right w:val="single" w:sz="4" w:space="0" w:color="auto"/>
            </w:tcBorders>
          </w:tcPr>
          <w:p w:rsidR="00EE509B" w:rsidRPr="00F90A11" w:rsidRDefault="00EE509B" w:rsidP="00F90A11">
            <w:pPr>
              <w:rPr>
                <w:sz w:val="20"/>
                <w:szCs w:val="20"/>
              </w:rPr>
            </w:pPr>
          </w:p>
        </w:tc>
        <w:tc>
          <w:tcPr>
            <w:tcW w:w="4394" w:type="dxa"/>
            <w:tcBorders>
              <w:top w:val="single" w:sz="4" w:space="0" w:color="auto"/>
              <w:left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 Зяблевая вспашка</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22–24</w:t>
            </w:r>
          </w:p>
        </w:tc>
        <w:tc>
          <w:tcPr>
            <w:tcW w:w="2693"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Сразу после уборки свеклы</w:t>
            </w:r>
          </w:p>
        </w:tc>
      </w:tr>
      <w:tr w:rsidR="00EE509B" w:rsidRPr="00F90A11" w:rsidTr="00F90A11">
        <w:tc>
          <w:tcPr>
            <w:tcW w:w="1021" w:type="dxa"/>
            <w:vMerge w:val="restart"/>
            <w:tcBorders>
              <w:top w:val="nil"/>
            </w:tcBorders>
            <w:vAlign w:val="center"/>
          </w:tcPr>
          <w:p w:rsidR="00EE509B" w:rsidRPr="00F90A11" w:rsidRDefault="00EE509B" w:rsidP="00F90A11">
            <w:pPr>
              <w:rPr>
                <w:sz w:val="20"/>
                <w:szCs w:val="20"/>
              </w:rPr>
            </w:pPr>
            <w:r w:rsidRPr="00F90A11">
              <w:rPr>
                <w:sz w:val="20"/>
                <w:szCs w:val="20"/>
              </w:rPr>
              <w:t>Лен</w:t>
            </w:r>
          </w:p>
        </w:tc>
        <w:tc>
          <w:tcPr>
            <w:tcW w:w="8363" w:type="dxa"/>
            <w:gridSpan w:val="3"/>
            <w:tcBorders>
              <w:top w:val="single" w:sz="4" w:space="0" w:color="auto"/>
              <w:bottom w:val="single" w:sz="4" w:space="0" w:color="auto"/>
            </w:tcBorders>
          </w:tcPr>
          <w:p w:rsidR="00EE509B" w:rsidRPr="00F90A11" w:rsidRDefault="00EE509B" w:rsidP="00F90A11">
            <w:pPr>
              <w:rPr>
                <w:b/>
                <w:sz w:val="20"/>
                <w:szCs w:val="20"/>
              </w:rPr>
            </w:pPr>
            <w:r w:rsidRPr="00F90A11">
              <w:rPr>
                <w:b/>
                <w:sz w:val="20"/>
                <w:szCs w:val="20"/>
              </w:rPr>
              <w:t xml:space="preserve">Вариант </w:t>
            </w:r>
            <w:r w:rsidRPr="00F90A11">
              <w:rPr>
                <w:b/>
                <w:sz w:val="20"/>
                <w:szCs w:val="20"/>
                <w:lang w:val="en-US"/>
              </w:rPr>
              <w:t>I</w:t>
            </w:r>
            <w:r w:rsidRPr="00F90A11">
              <w:rPr>
                <w:b/>
                <w:sz w:val="20"/>
                <w:szCs w:val="20"/>
              </w:rPr>
              <w:t>. На чистых от сорняков полях</w:t>
            </w:r>
          </w:p>
        </w:tc>
      </w:tr>
      <w:tr w:rsidR="00EE509B" w:rsidRPr="00F90A11" w:rsidTr="00F90A11">
        <w:tc>
          <w:tcPr>
            <w:tcW w:w="1021" w:type="dxa"/>
            <w:vMerge/>
          </w:tcPr>
          <w:p w:rsidR="00EE509B" w:rsidRPr="00F90A11" w:rsidRDefault="00EE509B" w:rsidP="00F90A11">
            <w:pPr>
              <w:rPr>
                <w:sz w:val="20"/>
                <w:szCs w:val="20"/>
              </w:rPr>
            </w:pPr>
          </w:p>
        </w:tc>
        <w:tc>
          <w:tcPr>
            <w:tcW w:w="4394"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 xml:space="preserve">1. Чизелевание в два следа </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 xml:space="preserve">Первое – </w:t>
            </w:r>
          </w:p>
          <w:p w:rsidR="00EE509B" w:rsidRPr="00F90A11" w:rsidRDefault="00EE509B" w:rsidP="00F90A11">
            <w:pPr>
              <w:rPr>
                <w:sz w:val="20"/>
                <w:szCs w:val="20"/>
              </w:rPr>
            </w:pPr>
            <w:r w:rsidRPr="00F90A11">
              <w:rPr>
                <w:sz w:val="20"/>
                <w:szCs w:val="20"/>
              </w:rPr>
              <w:t>на 12–14,</w:t>
            </w:r>
          </w:p>
          <w:p w:rsidR="00EE509B" w:rsidRPr="00F90A11" w:rsidRDefault="00EE509B" w:rsidP="00F90A11">
            <w:pPr>
              <w:rPr>
                <w:sz w:val="20"/>
                <w:szCs w:val="20"/>
              </w:rPr>
            </w:pPr>
            <w:r w:rsidRPr="00F90A11">
              <w:rPr>
                <w:sz w:val="20"/>
                <w:szCs w:val="20"/>
              </w:rPr>
              <w:t xml:space="preserve">второе – </w:t>
            </w:r>
          </w:p>
          <w:p w:rsidR="00EE509B" w:rsidRPr="00F90A11" w:rsidRDefault="00EE509B" w:rsidP="00F90A11">
            <w:pPr>
              <w:rPr>
                <w:sz w:val="20"/>
                <w:szCs w:val="20"/>
              </w:rPr>
            </w:pPr>
            <w:r w:rsidRPr="00F90A11">
              <w:rPr>
                <w:sz w:val="20"/>
                <w:szCs w:val="20"/>
              </w:rPr>
              <w:t>на 16–18</w:t>
            </w:r>
          </w:p>
        </w:tc>
        <w:tc>
          <w:tcPr>
            <w:tcW w:w="2693"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Сразу после уборки тресты</w:t>
            </w:r>
          </w:p>
        </w:tc>
      </w:tr>
      <w:tr w:rsidR="00EE509B" w:rsidRPr="00F90A11" w:rsidTr="00F90A11">
        <w:tc>
          <w:tcPr>
            <w:tcW w:w="1021" w:type="dxa"/>
            <w:vMerge/>
          </w:tcPr>
          <w:p w:rsidR="00EE509B" w:rsidRPr="00F90A11" w:rsidRDefault="00EE509B" w:rsidP="00F90A11">
            <w:pPr>
              <w:rPr>
                <w:sz w:val="20"/>
                <w:szCs w:val="20"/>
              </w:rPr>
            </w:pPr>
          </w:p>
        </w:tc>
        <w:tc>
          <w:tcPr>
            <w:tcW w:w="8363" w:type="dxa"/>
            <w:gridSpan w:val="3"/>
            <w:tcBorders>
              <w:top w:val="single" w:sz="4" w:space="0" w:color="auto"/>
              <w:bottom w:val="single" w:sz="4" w:space="0" w:color="auto"/>
            </w:tcBorders>
            <w:vAlign w:val="center"/>
          </w:tcPr>
          <w:p w:rsidR="00EE509B" w:rsidRPr="00F90A11" w:rsidRDefault="00EE509B" w:rsidP="00F90A11">
            <w:pPr>
              <w:rPr>
                <w:sz w:val="20"/>
                <w:szCs w:val="20"/>
              </w:rPr>
            </w:pPr>
            <w:r w:rsidRPr="00F90A11">
              <w:rPr>
                <w:b/>
                <w:sz w:val="20"/>
                <w:szCs w:val="20"/>
              </w:rPr>
              <w:t xml:space="preserve">Вариант </w:t>
            </w:r>
            <w:r w:rsidRPr="00F90A11">
              <w:rPr>
                <w:b/>
                <w:sz w:val="20"/>
                <w:szCs w:val="20"/>
                <w:lang w:val="en-US"/>
              </w:rPr>
              <w:t>II</w:t>
            </w:r>
          </w:p>
        </w:tc>
      </w:tr>
      <w:tr w:rsidR="00EE509B" w:rsidRPr="00F90A11" w:rsidTr="00F90A11">
        <w:trPr>
          <w:trHeight w:val="60"/>
        </w:trPr>
        <w:tc>
          <w:tcPr>
            <w:tcW w:w="1021" w:type="dxa"/>
            <w:vMerge/>
          </w:tcPr>
          <w:p w:rsidR="00EE509B" w:rsidRPr="00F90A11" w:rsidRDefault="00EE509B" w:rsidP="00F90A11">
            <w:pPr>
              <w:rPr>
                <w:sz w:val="20"/>
                <w:szCs w:val="20"/>
              </w:rPr>
            </w:pPr>
          </w:p>
        </w:tc>
        <w:tc>
          <w:tcPr>
            <w:tcW w:w="4394"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 Зяблевая вспашка</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20–22</w:t>
            </w:r>
          </w:p>
        </w:tc>
        <w:tc>
          <w:tcPr>
            <w:tcW w:w="2693"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Сразу после уборки тресты</w:t>
            </w:r>
          </w:p>
        </w:tc>
      </w:tr>
      <w:tr w:rsidR="00EE509B" w:rsidRPr="00F90A11" w:rsidTr="00F90A11">
        <w:tc>
          <w:tcPr>
            <w:tcW w:w="1021" w:type="dxa"/>
            <w:vMerge w:val="restart"/>
            <w:vAlign w:val="center"/>
          </w:tcPr>
          <w:p w:rsidR="00EE509B" w:rsidRPr="00F90A11" w:rsidRDefault="00EE509B" w:rsidP="00F90A11">
            <w:pPr>
              <w:rPr>
                <w:sz w:val="20"/>
                <w:szCs w:val="20"/>
              </w:rPr>
            </w:pPr>
            <w:r w:rsidRPr="00F90A11">
              <w:rPr>
                <w:sz w:val="20"/>
                <w:szCs w:val="20"/>
              </w:rPr>
              <w:t>Лен</w:t>
            </w:r>
          </w:p>
        </w:tc>
        <w:tc>
          <w:tcPr>
            <w:tcW w:w="8363" w:type="dxa"/>
            <w:gridSpan w:val="3"/>
            <w:tcBorders>
              <w:top w:val="single" w:sz="4" w:space="0" w:color="auto"/>
              <w:bottom w:val="single" w:sz="4" w:space="0" w:color="auto"/>
            </w:tcBorders>
          </w:tcPr>
          <w:p w:rsidR="00EE509B" w:rsidRPr="00F90A11" w:rsidRDefault="00EE509B" w:rsidP="00F90A11">
            <w:pPr>
              <w:rPr>
                <w:b/>
                <w:sz w:val="20"/>
                <w:szCs w:val="20"/>
              </w:rPr>
            </w:pPr>
            <w:r w:rsidRPr="00F90A11">
              <w:rPr>
                <w:b/>
                <w:sz w:val="20"/>
                <w:szCs w:val="20"/>
                <w:lang w:val="en-US"/>
              </w:rPr>
              <w:t>B</w:t>
            </w:r>
            <w:r w:rsidRPr="00F90A11">
              <w:rPr>
                <w:b/>
                <w:sz w:val="20"/>
                <w:szCs w:val="20"/>
              </w:rPr>
              <w:t xml:space="preserve">ариант </w:t>
            </w:r>
            <w:r w:rsidRPr="00F90A11">
              <w:rPr>
                <w:b/>
                <w:sz w:val="20"/>
                <w:szCs w:val="20"/>
                <w:lang w:val="en-US"/>
              </w:rPr>
              <w:t>III</w:t>
            </w:r>
            <w:r w:rsidRPr="00F90A11">
              <w:rPr>
                <w:b/>
                <w:sz w:val="20"/>
                <w:szCs w:val="20"/>
              </w:rPr>
              <w:t>. При засорении многолетними сорняками</w:t>
            </w:r>
          </w:p>
        </w:tc>
      </w:tr>
      <w:tr w:rsidR="00EE509B" w:rsidRPr="00F90A11" w:rsidTr="00F90A11">
        <w:tc>
          <w:tcPr>
            <w:tcW w:w="1021" w:type="dxa"/>
            <w:vMerge/>
          </w:tcPr>
          <w:p w:rsidR="00EE509B" w:rsidRPr="00F90A11" w:rsidRDefault="00EE509B" w:rsidP="00F90A11">
            <w:pPr>
              <w:rPr>
                <w:sz w:val="20"/>
                <w:szCs w:val="20"/>
              </w:rPr>
            </w:pPr>
          </w:p>
        </w:tc>
        <w:tc>
          <w:tcPr>
            <w:tcW w:w="4394"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 Дискование (лущение)</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10–12</w:t>
            </w:r>
          </w:p>
        </w:tc>
        <w:tc>
          <w:tcPr>
            <w:tcW w:w="2693"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Сразу после уборки тресты</w:t>
            </w:r>
          </w:p>
        </w:tc>
      </w:tr>
      <w:tr w:rsidR="00EE509B" w:rsidRPr="00F90A11" w:rsidTr="00F90A11">
        <w:tc>
          <w:tcPr>
            <w:tcW w:w="1021" w:type="dxa"/>
            <w:vMerge/>
          </w:tcPr>
          <w:p w:rsidR="00EE509B" w:rsidRPr="00F90A11" w:rsidRDefault="00EE509B" w:rsidP="00F90A11">
            <w:pPr>
              <w:rPr>
                <w:sz w:val="20"/>
                <w:szCs w:val="20"/>
              </w:rPr>
            </w:pPr>
          </w:p>
        </w:tc>
        <w:tc>
          <w:tcPr>
            <w:tcW w:w="4394" w:type="dxa"/>
            <w:tcBorders>
              <w:top w:val="single" w:sz="4" w:space="0" w:color="auto"/>
              <w:bottom w:val="single" w:sz="4" w:space="0" w:color="000000"/>
            </w:tcBorders>
            <w:vAlign w:val="center"/>
          </w:tcPr>
          <w:p w:rsidR="00EE509B" w:rsidRPr="00F90A11" w:rsidRDefault="00EE509B" w:rsidP="00F90A11">
            <w:pPr>
              <w:rPr>
                <w:sz w:val="20"/>
                <w:szCs w:val="20"/>
              </w:rPr>
            </w:pPr>
            <w:r w:rsidRPr="00F90A11">
              <w:rPr>
                <w:sz w:val="20"/>
                <w:szCs w:val="20"/>
              </w:rPr>
              <w:t>2. Зяблевая вспашка</w:t>
            </w:r>
          </w:p>
        </w:tc>
        <w:tc>
          <w:tcPr>
            <w:tcW w:w="1276" w:type="dxa"/>
            <w:tcBorders>
              <w:top w:val="single" w:sz="4" w:space="0" w:color="auto"/>
              <w:bottom w:val="single" w:sz="4" w:space="0" w:color="000000"/>
            </w:tcBorders>
            <w:vAlign w:val="center"/>
          </w:tcPr>
          <w:p w:rsidR="00EE509B" w:rsidRPr="00F90A11" w:rsidRDefault="00EE509B" w:rsidP="00F90A11">
            <w:pPr>
              <w:rPr>
                <w:sz w:val="20"/>
                <w:szCs w:val="20"/>
              </w:rPr>
            </w:pPr>
            <w:r w:rsidRPr="00F90A11">
              <w:rPr>
                <w:sz w:val="20"/>
                <w:szCs w:val="20"/>
              </w:rPr>
              <w:t>20–22</w:t>
            </w:r>
          </w:p>
        </w:tc>
        <w:tc>
          <w:tcPr>
            <w:tcW w:w="2693" w:type="dxa"/>
            <w:tcBorders>
              <w:top w:val="single" w:sz="4" w:space="0" w:color="auto"/>
              <w:bottom w:val="single" w:sz="4" w:space="0" w:color="000000"/>
            </w:tcBorders>
            <w:vAlign w:val="center"/>
          </w:tcPr>
          <w:p w:rsidR="00EE509B" w:rsidRPr="00F90A11" w:rsidRDefault="00EE509B" w:rsidP="00F90A11">
            <w:pPr>
              <w:rPr>
                <w:sz w:val="20"/>
                <w:szCs w:val="20"/>
              </w:rPr>
            </w:pPr>
            <w:r w:rsidRPr="00F90A11">
              <w:rPr>
                <w:sz w:val="20"/>
                <w:szCs w:val="20"/>
              </w:rPr>
              <w:t>По мере отрастания сорняков</w:t>
            </w:r>
          </w:p>
        </w:tc>
      </w:tr>
      <w:tr w:rsidR="00EE509B" w:rsidRPr="00F90A11" w:rsidTr="00F90A11">
        <w:tc>
          <w:tcPr>
            <w:tcW w:w="1021" w:type="dxa"/>
            <w:vMerge/>
          </w:tcPr>
          <w:p w:rsidR="00EE509B" w:rsidRPr="00F90A11" w:rsidRDefault="00EE509B" w:rsidP="00F90A11">
            <w:pPr>
              <w:rPr>
                <w:sz w:val="20"/>
                <w:szCs w:val="20"/>
              </w:rPr>
            </w:pPr>
          </w:p>
        </w:tc>
        <w:tc>
          <w:tcPr>
            <w:tcW w:w="8363" w:type="dxa"/>
            <w:gridSpan w:val="3"/>
            <w:tcBorders>
              <w:top w:val="single" w:sz="4" w:space="0" w:color="auto"/>
              <w:bottom w:val="single" w:sz="4" w:space="0" w:color="000000"/>
            </w:tcBorders>
          </w:tcPr>
          <w:p w:rsidR="00EE509B" w:rsidRPr="00F90A11" w:rsidRDefault="00EE509B" w:rsidP="00F90A11">
            <w:pPr>
              <w:rPr>
                <w:sz w:val="20"/>
                <w:szCs w:val="20"/>
              </w:rPr>
            </w:pPr>
            <w:r w:rsidRPr="00F90A11">
              <w:rPr>
                <w:b/>
                <w:sz w:val="20"/>
                <w:szCs w:val="20"/>
                <w:lang w:val="en-US"/>
              </w:rPr>
              <w:t>B</w:t>
            </w:r>
            <w:r w:rsidRPr="00F90A11">
              <w:rPr>
                <w:b/>
                <w:sz w:val="20"/>
                <w:szCs w:val="20"/>
              </w:rPr>
              <w:t xml:space="preserve">ариант </w:t>
            </w:r>
            <w:r w:rsidRPr="00F90A11">
              <w:rPr>
                <w:b/>
                <w:sz w:val="20"/>
                <w:szCs w:val="20"/>
                <w:lang w:val="en-US"/>
              </w:rPr>
              <w:t>IV</w:t>
            </w:r>
            <w:r w:rsidRPr="00F90A11">
              <w:rPr>
                <w:b/>
                <w:sz w:val="20"/>
                <w:szCs w:val="20"/>
              </w:rPr>
              <w:t>. При подъеме тресты в поздние сроки</w:t>
            </w:r>
          </w:p>
        </w:tc>
      </w:tr>
      <w:tr w:rsidR="00EE509B" w:rsidRPr="00F90A11" w:rsidTr="00F90A11">
        <w:tc>
          <w:tcPr>
            <w:tcW w:w="1021" w:type="dxa"/>
            <w:vMerge/>
            <w:tcBorders>
              <w:bottom w:val="single" w:sz="4" w:space="0" w:color="000000"/>
            </w:tcBorders>
          </w:tcPr>
          <w:p w:rsidR="00EE509B" w:rsidRPr="00F90A11" w:rsidRDefault="00EE509B" w:rsidP="00F90A11">
            <w:pPr>
              <w:rPr>
                <w:sz w:val="20"/>
                <w:szCs w:val="20"/>
              </w:rPr>
            </w:pPr>
          </w:p>
        </w:tc>
        <w:tc>
          <w:tcPr>
            <w:tcW w:w="4394" w:type="dxa"/>
            <w:tcBorders>
              <w:top w:val="single" w:sz="4" w:space="0" w:color="auto"/>
              <w:bottom w:val="single" w:sz="4" w:space="0" w:color="000000"/>
            </w:tcBorders>
            <w:vAlign w:val="center"/>
          </w:tcPr>
          <w:p w:rsidR="00EE509B" w:rsidRPr="00F90A11" w:rsidRDefault="00EE509B" w:rsidP="00F90A11">
            <w:pPr>
              <w:rPr>
                <w:sz w:val="20"/>
                <w:szCs w:val="20"/>
              </w:rPr>
            </w:pPr>
            <w:r w:rsidRPr="00F90A11">
              <w:rPr>
                <w:sz w:val="20"/>
                <w:szCs w:val="20"/>
              </w:rPr>
              <w:t>1. Зяблевая вспашка</w:t>
            </w:r>
          </w:p>
        </w:tc>
        <w:tc>
          <w:tcPr>
            <w:tcW w:w="1276" w:type="dxa"/>
            <w:tcBorders>
              <w:top w:val="single" w:sz="4" w:space="0" w:color="auto"/>
              <w:bottom w:val="single" w:sz="4" w:space="0" w:color="000000"/>
            </w:tcBorders>
            <w:vAlign w:val="center"/>
          </w:tcPr>
          <w:p w:rsidR="00EE509B" w:rsidRPr="00F90A11" w:rsidRDefault="00EE509B" w:rsidP="00F90A11">
            <w:pPr>
              <w:rPr>
                <w:sz w:val="20"/>
                <w:szCs w:val="20"/>
              </w:rPr>
            </w:pPr>
            <w:r w:rsidRPr="00F90A11">
              <w:rPr>
                <w:sz w:val="20"/>
                <w:szCs w:val="20"/>
              </w:rPr>
              <w:t>20–22</w:t>
            </w:r>
          </w:p>
        </w:tc>
        <w:tc>
          <w:tcPr>
            <w:tcW w:w="2693" w:type="dxa"/>
            <w:tcBorders>
              <w:top w:val="single" w:sz="4" w:space="0" w:color="auto"/>
              <w:bottom w:val="single" w:sz="4" w:space="0" w:color="000000"/>
            </w:tcBorders>
            <w:vAlign w:val="center"/>
          </w:tcPr>
          <w:p w:rsidR="00EE509B" w:rsidRPr="00F90A11" w:rsidRDefault="00EE509B" w:rsidP="00F90A11">
            <w:pPr>
              <w:rPr>
                <w:sz w:val="20"/>
                <w:szCs w:val="20"/>
              </w:rPr>
            </w:pPr>
            <w:r w:rsidRPr="00F90A11">
              <w:rPr>
                <w:sz w:val="20"/>
                <w:szCs w:val="20"/>
              </w:rPr>
              <w:t>Сразу после уборки тресты</w:t>
            </w:r>
          </w:p>
        </w:tc>
      </w:tr>
      <w:tr w:rsidR="00EE509B" w:rsidRPr="00F90A11" w:rsidTr="00F90A11">
        <w:tc>
          <w:tcPr>
            <w:tcW w:w="1021" w:type="dxa"/>
            <w:vMerge w:val="restart"/>
            <w:vAlign w:val="center"/>
          </w:tcPr>
          <w:p w:rsidR="00EE509B" w:rsidRPr="00F90A11" w:rsidRDefault="00EE509B" w:rsidP="00F90A11">
            <w:pPr>
              <w:rPr>
                <w:sz w:val="20"/>
                <w:szCs w:val="20"/>
              </w:rPr>
            </w:pPr>
            <w:r w:rsidRPr="00F90A11">
              <w:rPr>
                <w:sz w:val="20"/>
                <w:szCs w:val="20"/>
              </w:rPr>
              <w:t>Многоле</w:t>
            </w:r>
            <w:r w:rsidRPr="00F90A11">
              <w:rPr>
                <w:sz w:val="20"/>
                <w:szCs w:val="20"/>
              </w:rPr>
              <w:t>т</w:t>
            </w:r>
            <w:r w:rsidRPr="00F90A11">
              <w:rPr>
                <w:sz w:val="20"/>
                <w:szCs w:val="20"/>
              </w:rPr>
              <w:t xml:space="preserve">ние травы </w:t>
            </w:r>
          </w:p>
        </w:tc>
        <w:tc>
          <w:tcPr>
            <w:tcW w:w="8363" w:type="dxa"/>
            <w:gridSpan w:val="3"/>
            <w:tcBorders>
              <w:top w:val="single" w:sz="4" w:space="0" w:color="auto"/>
              <w:bottom w:val="single" w:sz="4" w:space="0" w:color="auto"/>
            </w:tcBorders>
          </w:tcPr>
          <w:p w:rsidR="00EE509B" w:rsidRPr="00F90A11" w:rsidRDefault="00EE509B" w:rsidP="00F90A11">
            <w:pPr>
              <w:rPr>
                <w:b/>
                <w:sz w:val="20"/>
                <w:szCs w:val="20"/>
              </w:rPr>
            </w:pPr>
            <w:r w:rsidRPr="00F90A11">
              <w:rPr>
                <w:b/>
                <w:sz w:val="20"/>
                <w:szCs w:val="20"/>
                <w:lang w:val="en-US"/>
              </w:rPr>
              <w:t>B</w:t>
            </w:r>
            <w:r w:rsidRPr="00F90A11">
              <w:rPr>
                <w:b/>
                <w:sz w:val="20"/>
                <w:szCs w:val="20"/>
              </w:rPr>
              <w:t>ариант I. После клевера (при слабой дернине)</w:t>
            </w:r>
          </w:p>
        </w:tc>
      </w:tr>
      <w:tr w:rsidR="00EE509B" w:rsidRPr="00F90A11" w:rsidTr="00F90A11">
        <w:tc>
          <w:tcPr>
            <w:tcW w:w="1021" w:type="dxa"/>
            <w:vMerge/>
            <w:vAlign w:val="center"/>
          </w:tcPr>
          <w:p w:rsidR="00EE509B" w:rsidRPr="00F90A11" w:rsidRDefault="00EE509B" w:rsidP="00F90A11">
            <w:pPr>
              <w:rPr>
                <w:sz w:val="20"/>
                <w:szCs w:val="20"/>
              </w:rPr>
            </w:pPr>
          </w:p>
        </w:tc>
        <w:tc>
          <w:tcPr>
            <w:tcW w:w="4394" w:type="dxa"/>
            <w:tcBorders>
              <w:bottom w:val="single" w:sz="4" w:space="0" w:color="auto"/>
            </w:tcBorders>
          </w:tcPr>
          <w:p w:rsidR="00EE509B" w:rsidRPr="00F90A11" w:rsidRDefault="00EE509B" w:rsidP="00F90A11">
            <w:pPr>
              <w:rPr>
                <w:sz w:val="20"/>
                <w:szCs w:val="20"/>
              </w:rPr>
            </w:pPr>
            <w:r w:rsidRPr="00F90A11">
              <w:rPr>
                <w:sz w:val="20"/>
                <w:szCs w:val="20"/>
              </w:rPr>
              <w:t xml:space="preserve">1. Вспашка плугами  с полувинтовым отвалом с предплужниками или </w:t>
            </w:r>
          </w:p>
          <w:p w:rsidR="00EE509B" w:rsidRPr="00F90A11" w:rsidRDefault="00EE509B" w:rsidP="00F90A11">
            <w:pPr>
              <w:rPr>
                <w:sz w:val="20"/>
                <w:szCs w:val="20"/>
              </w:rPr>
            </w:pPr>
            <w:r w:rsidRPr="00F90A11">
              <w:rPr>
                <w:sz w:val="20"/>
                <w:szCs w:val="20"/>
              </w:rPr>
              <w:t>углоснимами</w:t>
            </w:r>
          </w:p>
        </w:tc>
        <w:tc>
          <w:tcPr>
            <w:tcW w:w="1276" w:type="dxa"/>
            <w:tcBorders>
              <w:bottom w:val="single" w:sz="4" w:space="0" w:color="auto"/>
            </w:tcBorders>
            <w:vAlign w:val="center"/>
          </w:tcPr>
          <w:p w:rsidR="00EE509B" w:rsidRPr="00F90A11" w:rsidRDefault="00EE509B" w:rsidP="00F90A11">
            <w:pPr>
              <w:rPr>
                <w:sz w:val="20"/>
                <w:szCs w:val="20"/>
              </w:rPr>
            </w:pPr>
            <w:r w:rsidRPr="00F90A11">
              <w:rPr>
                <w:sz w:val="20"/>
                <w:szCs w:val="20"/>
              </w:rPr>
              <w:t>20–22</w:t>
            </w:r>
          </w:p>
        </w:tc>
        <w:tc>
          <w:tcPr>
            <w:tcW w:w="2693" w:type="dxa"/>
            <w:tcBorders>
              <w:bottom w:val="single" w:sz="4" w:space="0" w:color="auto"/>
            </w:tcBorders>
            <w:vAlign w:val="center"/>
          </w:tcPr>
          <w:p w:rsidR="00EE509B" w:rsidRPr="00F90A11" w:rsidRDefault="00EE509B" w:rsidP="00F90A11">
            <w:pPr>
              <w:rPr>
                <w:sz w:val="20"/>
                <w:szCs w:val="20"/>
              </w:rPr>
            </w:pPr>
            <w:r w:rsidRPr="00F90A11">
              <w:rPr>
                <w:sz w:val="20"/>
                <w:szCs w:val="20"/>
              </w:rPr>
              <w:t>После уборки клевера</w:t>
            </w:r>
          </w:p>
        </w:tc>
      </w:tr>
      <w:tr w:rsidR="00EE509B" w:rsidRPr="00F90A11" w:rsidTr="00F90A11">
        <w:tc>
          <w:tcPr>
            <w:tcW w:w="1021" w:type="dxa"/>
            <w:vMerge/>
            <w:vAlign w:val="center"/>
          </w:tcPr>
          <w:p w:rsidR="00EE509B" w:rsidRPr="00F90A11" w:rsidRDefault="00EE509B" w:rsidP="00F90A11">
            <w:pPr>
              <w:rPr>
                <w:sz w:val="20"/>
                <w:szCs w:val="20"/>
              </w:rPr>
            </w:pPr>
          </w:p>
        </w:tc>
        <w:tc>
          <w:tcPr>
            <w:tcW w:w="8363" w:type="dxa"/>
            <w:gridSpan w:val="3"/>
            <w:tcBorders>
              <w:top w:val="single" w:sz="4" w:space="0" w:color="auto"/>
              <w:bottom w:val="single" w:sz="4" w:space="0" w:color="auto"/>
            </w:tcBorders>
          </w:tcPr>
          <w:p w:rsidR="00EE509B" w:rsidRPr="00F90A11" w:rsidRDefault="00EE509B" w:rsidP="00F90A11">
            <w:pPr>
              <w:rPr>
                <w:b/>
                <w:sz w:val="20"/>
                <w:szCs w:val="20"/>
              </w:rPr>
            </w:pPr>
            <w:r w:rsidRPr="00F90A11">
              <w:rPr>
                <w:b/>
                <w:sz w:val="20"/>
                <w:szCs w:val="20"/>
                <w:lang w:val="en-US"/>
              </w:rPr>
              <w:t>B</w:t>
            </w:r>
            <w:r w:rsidRPr="00F90A11">
              <w:rPr>
                <w:b/>
                <w:sz w:val="20"/>
                <w:szCs w:val="20"/>
              </w:rPr>
              <w:t>ариант II. После уборки трав с мощной дерниной</w:t>
            </w:r>
          </w:p>
        </w:tc>
      </w:tr>
      <w:tr w:rsidR="00EE509B" w:rsidRPr="00F90A11" w:rsidTr="00F90A11">
        <w:tc>
          <w:tcPr>
            <w:tcW w:w="1021" w:type="dxa"/>
            <w:vMerge/>
            <w:vAlign w:val="center"/>
          </w:tcPr>
          <w:p w:rsidR="00EE509B" w:rsidRPr="00F90A11" w:rsidRDefault="00EE509B" w:rsidP="00F90A11">
            <w:pPr>
              <w:rPr>
                <w:sz w:val="20"/>
                <w:szCs w:val="20"/>
              </w:rPr>
            </w:pPr>
          </w:p>
        </w:tc>
        <w:tc>
          <w:tcPr>
            <w:tcW w:w="4394" w:type="dxa"/>
            <w:tcBorders>
              <w:top w:val="single" w:sz="4" w:space="0" w:color="auto"/>
              <w:bottom w:val="single" w:sz="4" w:space="0" w:color="auto"/>
            </w:tcBorders>
          </w:tcPr>
          <w:p w:rsidR="00EE509B" w:rsidRPr="00F90A11" w:rsidRDefault="00EE509B" w:rsidP="00F90A11">
            <w:pPr>
              <w:rPr>
                <w:sz w:val="20"/>
                <w:szCs w:val="20"/>
              </w:rPr>
            </w:pPr>
            <w:r w:rsidRPr="00F90A11">
              <w:rPr>
                <w:sz w:val="20"/>
                <w:szCs w:val="20"/>
              </w:rPr>
              <w:t>1. Дискование или чизелевание культиватором с лапами шириной 10 мм</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10–12</w:t>
            </w:r>
          </w:p>
        </w:tc>
        <w:tc>
          <w:tcPr>
            <w:tcW w:w="2693"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После уборки трав</w:t>
            </w:r>
          </w:p>
        </w:tc>
      </w:tr>
      <w:tr w:rsidR="00EE509B" w:rsidRPr="00F90A11" w:rsidTr="00F90A11">
        <w:tc>
          <w:tcPr>
            <w:tcW w:w="1021" w:type="dxa"/>
            <w:vMerge/>
            <w:tcBorders>
              <w:bottom w:val="single" w:sz="4" w:space="0" w:color="auto"/>
            </w:tcBorders>
          </w:tcPr>
          <w:p w:rsidR="00EE509B" w:rsidRPr="00F90A11" w:rsidRDefault="00EE509B" w:rsidP="00F90A11">
            <w:pPr>
              <w:rPr>
                <w:sz w:val="20"/>
                <w:szCs w:val="20"/>
              </w:rPr>
            </w:pPr>
          </w:p>
        </w:tc>
        <w:tc>
          <w:tcPr>
            <w:tcW w:w="4394"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2. Вспашка плугом с предплужниками или угл</w:t>
            </w:r>
            <w:r w:rsidRPr="00F90A11">
              <w:rPr>
                <w:sz w:val="20"/>
                <w:szCs w:val="20"/>
              </w:rPr>
              <w:t>о</w:t>
            </w:r>
            <w:r w:rsidRPr="00F90A11">
              <w:rPr>
                <w:sz w:val="20"/>
                <w:szCs w:val="20"/>
              </w:rPr>
              <w:t>снимами</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22–24</w:t>
            </w:r>
          </w:p>
        </w:tc>
        <w:tc>
          <w:tcPr>
            <w:tcW w:w="2693"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Через 3–4 дня после разделки дернины</w:t>
            </w:r>
          </w:p>
        </w:tc>
      </w:tr>
      <w:tr w:rsidR="00EE509B" w:rsidRPr="00F90A11" w:rsidTr="00F90A11">
        <w:tc>
          <w:tcPr>
            <w:tcW w:w="1021" w:type="dxa"/>
            <w:vMerge w:val="restart"/>
            <w:vAlign w:val="center"/>
          </w:tcPr>
          <w:p w:rsidR="00EE509B" w:rsidRPr="00F90A11" w:rsidRDefault="00EE509B" w:rsidP="00F90A11">
            <w:pPr>
              <w:rPr>
                <w:sz w:val="20"/>
                <w:szCs w:val="20"/>
              </w:rPr>
            </w:pPr>
            <w:r w:rsidRPr="00F90A11">
              <w:rPr>
                <w:sz w:val="20"/>
                <w:szCs w:val="20"/>
              </w:rPr>
              <w:t>На полях необраб</w:t>
            </w:r>
            <w:r w:rsidRPr="00F90A11">
              <w:rPr>
                <w:sz w:val="20"/>
                <w:szCs w:val="20"/>
              </w:rPr>
              <w:t>о</w:t>
            </w:r>
            <w:r w:rsidRPr="00F90A11">
              <w:rPr>
                <w:sz w:val="20"/>
                <w:szCs w:val="20"/>
              </w:rPr>
              <w:t>танных в летне-осенний период (неподн</w:t>
            </w:r>
            <w:r w:rsidRPr="00F90A11">
              <w:rPr>
                <w:sz w:val="20"/>
                <w:szCs w:val="20"/>
              </w:rPr>
              <w:t>я</w:t>
            </w:r>
            <w:r w:rsidRPr="00F90A11">
              <w:rPr>
                <w:sz w:val="20"/>
                <w:szCs w:val="20"/>
              </w:rPr>
              <w:t>тая зябь)</w:t>
            </w:r>
          </w:p>
        </w:tc>
        <w:tc>
          <w:tcPr>
            <w:tcW w:w="8363" w:type="dxa"/>
            <w:gridSpan w:val="3"/>
            <w:tcBorders>
              <w:top w:val="single" w:sz="4" w:space="0" w:color="auto"/>
              <w:bottom w:val="single" w:sz="4" w:space="0" w:color="auto"/>
            </w:tcBorders>
            <w:vAlign w:val="center"/>
          </w:tcPr>
          <w:p w:rsidR="00EE509B" w:rsidRPr="00F90A11" w:rsidRDefault="00EE509B" w:rsidP="00F90A11">
            <w:pPr>
              <w:rPr>
                <w:b/>
                <w:sz w:val="20"/>
                <w:szCs w:val="20"/>
              </w:rPr>
            </w:pPr>
            <w:r w:rsidRPr="00F90A11">
              <w:rPr>
                <w:b/>
                <w:sz w:val="20"/>
                <w:szCs w:val="20"/>
                <w:lang w:val="en-US"/>
              </w:rPr>
              <w:t>B</w:t>
            </w:r>
            <w:r w:rsidRPr="00F90A11">
              <w:rPr>
                <w:b/>
                <w:sz w:val="20"/>
                <w:szCs w:val="20"/>
              </w:rPr>
              <w:t xml:space="preserve">ариант </w:t>
            </w:r>
            <w:r w:rsidRPr="00F90A11">
              <w:rPr>
                <w:b/>
                <w:sz w:val="20"/>
                <w:szCs w:val="20"/>
                <w:lang w:val="en-US"/>
              </w:rPr>
              <w:t>I</w:t>
            </w:r>
            <w:r w:rsidRPr="00F90A11">
              <w:rPr>
                <w:b/>
                <w:sz w:val="20"/>
                <w:szCs w:val="20"/>
              </w:rPr>
              <w:t>. Весной на чистых от растительных остатков и сорняков полях</w:t>
            </w:r>
          </w:p>
        </w:tc>
      </w:tr>
      <w:tr w:rsidR="00EE509B" w:rsidRPr="00F90A11" w:rsidTr="00F90A11">
        <w:tc>
          <w:tcPr>
            <w:tcW w:w="1021" w:type="dxa"/>
            <w:vMerge/>
            <w:vAlign w:val="center"/>
          </w:tcPr>
          <w:p w:rsidR="00EE509B" w:rsidRPr="00F90A11" w:rsidRDefault="00EE509B" w:rsidP="00F90A11">
            <w:pPr>
              <w:rPr>
                <w:sz w:val="20"/>
                <w:szCs w:val="20"/>
              </w:rPr>
            </w:pPr>
          </w:p>
        </w:tc>
        <w:tc>
          <w:tcPr>
            <w:tcW w:w="4394"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 Чизелевание</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 xml:space="preserve">Первое – </w:t>
            </w:r>
          </w:p>
          <w:p w:rsidR="00EE509B" w:rsidRPr="00F90A11" w:rsidRDefault="00EE509B" w:rsidP="00F90A11">
            <w:pPr>
              <w:rPr>
                <w:sz w:val="20"/>
                <w:szCs w:val="20"/>
              </w:rPr>
            </w:pPr>
            <w:r w:rsidRPr="00F90A11">
              <w:rPr>
                <w:sz w:val="20"/>
                <w:szCs w:val="20"/>
              </w:rPr>
              <w:t>12–14,</w:t>
            </w:r>
          </w:p>
          <w:p w:rsidR="00EE509B" w:rsidRPr="00F90A11" w:rsidRDefault="00EE509B" w:rsidP="00F90A11">
            <w:pPr>
              <w:rPr>
                <w:sz w:val="20"/>
                <w:szCs w:val="20"/>
              </w:rPr>
            </w:pPr>
            <w:r w:rsidRPr="00F90A11">
              <w:rPr>
                <w:sz w:val="20"/>
                <w:szCs w:val="20"/>
              </w:rPr>
              <w:t xml:space="preserve">второе – </w:t>
            </w:r>
          </w:p>
          <w:p w:rsidR="00EE509B" w:rsidRPr="00F90A11" w:rsidRDefault="00EE509B" w:rsidP="00F90A11">
            <w:pPr>
              <w:rPr>
                <w:sz w:val="20"/>
                <w:szCs w:val="20"/>
              </w:rPr>
            </w:pPr>
            <w:r w:rsidRPr="00F90A11">
              <w:rPr>
                <w:sz w:val="20"/>
                <w:szCs w:val="20"/>
              </w:rPr>
              <w:t>16–18</w:t>
            </w:r>
          </w:p>
        </w:tc>
        <w:tc>
          <w:tcPr>
            <w:tcW w:w="2693"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По мере возможности выезда в поле</w:t>
            </w:r>
          </w:p>
        </w:tc>
      </w:tr>
      <w:tr w:rsidR="00EE509B" w:rsidRPr="00F90A11" w:rsidTr="00F90A11">
        <w:tc>
          <w:tcPr>
            <w:tcW w:w="1021" w:type="dxa"/>
            <w:vMerge/>
            <w:vAlign w:val="center"/>
          </w:tcPr>
          <w:p w:rsidR="00EE509B" w:rsidRPr="00F90A11" w:rsidRDefault="00EE509B" w:rsidP="00F90A11">
            <w:pPr>
              <w:rPr>
                <w:sz w:val="20"/>
                <w:szCs w:val="20"/>
              </w:rPr>
            </w:pPr>
          </w:p>
        </w:tc>
        <w:tc>
          <w:tcPr>
            <w:tcW w:w="8363" w:type="dxa"/>
            <w:gridSpan w:val="3"/>
            <w:tcBorders>
              <w:top w:val="single" w:sz="4" w:space="0" w:color="auto"/>
              <w:bottom w:val="single" w:sz="4" w:space="0" w:color="auto"/>
            </w:tcBorders>
            <w:vAlign w:val="center"/>
          </w:tcPr>
          <w:p w:rsidR="00EE509B" w:rsidRPr="00F90A11" w:rsidRDefault="00EE509B" w:rsidP="00F90A11">
            <w:pPr>
              <w:rPr>
                <w:sz w:val="20"/>
                <w:szCs w:val="20"/>
              </w:rPr>
            </w:pPr>
            <w:r w:rsidRPr="00F90A11">
              <w:rPr>
                <w:b/>
                <w:sz w:val="20"/>
                <w:szCs w:val="20"/>
                <w:lang w:val="en-US"/>
              </w:rPr>
              <w:t>B</w:t>
            </w:r>
            <w:r w:rsidRPr="00F90A11">
              <w:rPr>
                <w:b/>
                <w:sz w:val="20"/>
                <w:szCs w:val="20"/>
              </w:rPr>
              <w:t>ариант II. На полях, засоренных многолетними сорняками</w:t>
            </w:r>
          </w:p>
        </w:tc>
      </w:tr>
      <w:tr w:rsidR="00EE509B" w:rsidRPr="00F90A11" w:rsidTr="00F90A11">
        <w:tc>
          <w:tcPr>
            <w:tcW w:w="1021" w:type="dxa"/>
            <w:vMerge/>
            <w:tcBorders>
              <w:bottom w:val="single" w:sz="4" w:space="0" w:color="auto"/>
            </w:tcBorders>
          </w:tcPr>
          <w:p w:rsidR="00EE509B" w:rsidRPr="00F90A11" w:rsidRDefault="00EE509B" w:rsidP="00F90A11">
            <w:pPr>
              <w:rPr>
                <w:sz w:val="20"/>
                <w:szCs w:val="20"/>
              </w:rPr>
            </w:pPr>
          </w:p>
        </w:tc>
        <w:tc>
          <w:tcPr>
            <w:tcW w:w="4394"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 Вспашка</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16–18</w:t>
            </w:r>
          </w:p>
        </w:tc>
        <w:tc>
          <w:tcPr>
            <w:tcW w:w="2693"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По мере возможности выезда в поле</w:t>
            </w:r>
          </w:p>
        </w:tc>
      </w:tr>
      <w:tr w:rsidR="00EE509B" w:rsidRPr="00F90A11" w:rsidTr="00F90A11">
        <w:tc>
          <w:tcPr>
            <w:tcW w:w="9384" w:type="dxa"/>
            <w:gridSpan w:val="4"/>
            <w:tcBorders>
              <w:bottom w:val="single" w:sz="4" w:space="0" w:color="auto"/>
            </w:tcBorders>
          </w:tcPr>
          <w:p w:rsidR="00EE509B" w:rsidRPr="00F90A11" w:rsidRDefault="00EE509B" w:rsidP="00F90A11">
            <w:pPr>
              <w:rPr>
                <w:b/>
                <w:i/>
                <w:sz w:val="20"/>
                <w:szCs w:val="20"/>
              </w:rPr>
            </w:pPr>
            <w:r w:rsidRPr="00F90A11">
              <w:rPr>
                <w:b/>
                <w:i/>
                <w:sz w:val="20"/>
                <w:szCs w:val="20"/>
              </w:rPr>
              <w:t>Промежуточные (пожнивные) культуры</w:t>
            </w:r>
          </w:p>
        </w:tc>
      </w:tr>
      <w:tr w:rsidR="00EE509B" w:rsidRPr="00F90A11" w:rsidTr="00F90A11">
        <w:tc>
          <w:tcPr>
            <w:tcW w:w="1021" w:type="dxa"/>
            <w:vMerge w:val="restart"/>
            <w:vAlign w:val="center"/>
          </w:tcPr>
          <w:p w:rsidR="00EE509B" w:rsidRPr="00F90A11" w:rsidRDefault="00EE509B" w:rsidP="00F90A11">
            <w:pPr>
              <w:rPr>
                <w:sz w:val="20"/>
                <w:szCs w:val="20"/>
              </w:rPr>
            </w:pPr>
            <w:r w:rsidRPr="00F90A11">
              <w:rPr>
                <w:sz w:val="20"/>
                <w:szCs w:val="20"/>
              </w:rPr>
              <w:t>Озимые и яровые зерновые (озимая рожь, я</w:t>
            </w:r>
            <w:r w:rsidRPr="00F90A11">
              <w:rPr>
                <w:sz w:val="20"/>
                <w:szCs w:val="20"/>
              </w:rPr>
              <w:t>ч</w:t>
            </w:r>
            <w:r w:rsidRPr="00F90A11">
              <w:rPr>
                <w:sz w:val="20"/>
                <w:szCs w:val="20"/>
              </w:rPr>
              <w:t>мень)</w:t>
            </w:r>
          </w:p>
        </w:tc>
        <w:tc>
          <w:tcPr>
            <w:tcW w:w="8363" w:type="dxa"/>
            <w:gridSpan w:val="3"/>
            <w:tcBorders>
              <w:top w:val="single" w:sz="4" w:space="0" w:color="auto"/>
              <w:bottom w:val="single" w:sz="4" w:space="0" w:color="auto"/>
            </w:tcBorders>
            <w:vAlign w:val="center"/>
          </w:tcPr>
          <w:p w:rsidR="00EE509B" w:rsidRPr="00F90A11" w:rsidRDefault="00EE509B" w:rsidP="00F90A11">
            <w:pPr>
              <w:rPr>
                <w:b/>
                <w:sz w:val="20"/>
                <w:szCs w:val="20"/>
              </w:rPr>
            </w:pPr>
            <w:r w:rsidRPr="00F90A11">
              <w:rPr>
                <w:b/>
                <w:sz w:val="20"/>
                <w:szCs w:val="20"/>
                <w:lang w:val="en-US"/>
              </w:rPr>
              <w:t>B</w:t>
            </w:r>
            <w:r w:rsidRPr="00F90A11">
              <w:rPr>
                <w:b/>
                <w:sz w:val="20"/>
                <w:szCs w:val="20"/>
              </w:rPr>
              <w:t>ариант I. На чистых от многолетних сорняков полях</w:t>
            </w:r>
          </w:p>
        </w:tc>
      </w:tr>
      <w:tr w:rsidR="00EE509B" w:rsidRPr="00F90A11" w:rsidTr="00F90A11">
        <w:tc>
          <w:tcPr>
            <w:tcW w:w="1021" w:type="dxa"/>
            <w:vMerge/>
            <w:vAlign w:val="center"/>
          </w:tcPr>
          <w:p w:rsidR="00EE509B" w:rsidRPr="00F90A11" w:rsidRDefault="00EE509B" w:rsidP="00F90A11">
            <w:pPr>
              <w:rPr>
                <w:sz w:val="20"/>
                <w:szCs w:val="20"/>
              </w:rPr>
            </w:pPr>
          </w:p>
        </w:tc>
        <w:tc>
          <w:tcPr>
            <w:tcW w:w="4394"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 Дискование (в два следа)</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10–12</w:t>
            </w:r>
          </w:p>
        </w:tc>
        <w:tc>
          <w:tcPr>
            <w:tcW w:w="2693"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Сразу после уборки зерновых</w:t>
            </w:r>
          </w:p>
        </w:tc>
      </w:tr>
      <w:tr w:rsidR="00EE509B" w:rsidRPr="00F90A11" w:rsidTr="00F90A11">
        <w:tc>
          <w:tcPr>
            <w:tcW w:w="1021" w:type="dxa"/>
            <w:vMerge/>
          </w:tcPr>
          <w:p w:rsidR="00EE509B" w:rsidRPr="00F90A11" w:rsidRDefault="00EE509B" w:rsidP="00F90A11">
            <w:pPr>
              <w:rPr>
                <w:sz w:val="20"/>
                <w:szCs w:val="20"/>
              </w:rPr>
            </w:pPr>
          </w:p>
        </w:tc>
        <w:tc>
          <w:tcPr>
            <w:tcW w:w="4394"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 Чизелевание</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12–14</w:t>
            </w:r>
          </w:p>
        </w:tc>
        <w:tc>
          <w:tcPr>
            <w:tcW w:w="2693"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Сразу после уборки зерновых</w:t>
            </w:r>
          </w:p>
        </w:tc>
      </w:tr>
      <w:tr w:rsidR="00EE509B" w:rsidRPr="00F90A11" w:rsidTr="00F90A11">
        <w:tc>
          <w:tcPr>
            <w:tcW w:w="1021" w:type="dxa"/>
            <w:vMerge/>
          </w:tcPr>
          <w:p w:rsidR="00EE509B" w:rsidRPr="00F90A11" w:rsidRDefault="00EE509B" w:rsidP="00F90A11">
            <w:pPr>
              <w:rPr>
                <w:sz w:val="20"/>
                <w:szCs w:val="20"/>
              </w:rPr>
            </w:pPr>
          </w:p>
        </w:tc>
        <w:tc>
          <w:tcPr>
            <w:tcW w:w="8363" w:type="dxa"/>
            <w:gridSpan w:val="3"/>
            <w:tcBorders>
              <w:top w:val="single" w:sz="4" w:space="0" w:color="auto"/>
              <w:bottom w:val="single" w:sz="4" w:space="0" w:color="auto"/>
            </w:tcBorders>
          </w:tcPr>
          <w:p w:rsidR="00EE509B" w:rsidRPr="00F90A11" w:rsidRDefault="00EE509B" w:rsidP="00F90A11">
            <w:pPr>
              <w:rPr>
                <w:b/>
                <w:sz w:val="20"/>
                <w:szCs w:val="20"/>
              </w:rPr>
            </w:pPr>
            <w:r w:rsidRPr="00F90A11">
              <w:rPr>
                <w:b/>
                <w:sz w:val="20"/>
                <w:szCs w:val="20"/>
                <w:lang w:val="en-US"/>
              </w:rPr>
              <w:t>B</w:t>
            </w:r>
            <w:r w:rsidRPr="00F90A11">
              <w:rPr>
                <w:b/>
                <w:sz w:val="20"/>
                <w:szCs w:val="20"/>
              </w:rPr>
              <w:t>ариант II. На полях засоренных многолетними сорняками</w:t>
            </w:r>
          </w:p>
        </w:tc>
      </w:tr>
      <w:tr w:rsidR="00EE509B" w:rsidRPr="00F90A11" w:rsidTr="00F90A11">
        <w:tc>
          <w:tcPr>
            <w:tcW w:w="1021" w:type="dxa"/>
            <w:vMerge/>
            <w:tcBorders>
              <w:bottom w:val="single" w:sz="4" w:space="0" w:color="auto"/>
            </w:tcBorders>
          </w:tcPr>
          <w:p w:rsidR="00EE509B" w:rsidRPr="00F90A11" w:rsidRDefault="00EE509B" w:rsidP="00F90A11">
            <w:pPr>
              <w:rPr>
                <w:sz w:val="20"/>
                <w:szCs w:val="20"/>
              </w:rPr>
            </w:pPr>
          </w:p>
        </w:tc>
        <w:tc>
          <w:tcPr>
            <w:tcW w:w="4394"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 Вспашка</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16–18</w:t>
            </w:r>
          </w:p>
        </w:tc>
        <w:tc>
          <w:tcPr>
            <w:tcW w:w="2693"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Сразу после уборки зерновых</w:t>
            </w:r>
          </w:p>
        </w:tc>
      </w:tr>
      <w:tr w:rsidR="00EE509B" w:rsidRPr="00F90A11" w:rsidTr="00F90A11">
        <w:tc>
          <w:tcPr>
            <w:tcW w:w="9384" w:type="dxa"/>
            <w:gridSpan w:val="4"/>
            <w:tcBorders>
              <w:bottom w:val="single" w:sz="4" w:space="0" w:color="auto"/>
            </w:tcBorders>
          </w:tcPr>
          <w:p w:rsidR="00EE509B" w:rsidRPr="00F90A11" w:rsidRDefault="00EE509B" w:rsidP="00F90A11">
            <w:pPr>
              <w:rPr>
                <w:b/>
                <w:i/>
                <w:sz w:val="20"/>
                <w:szCs w:val="20"/>
              </w:rPr>
            </w:pPr>
            <w:r w:rsidRPr="00F90A11">
              <w:rPr>
                <w:b/>
                <w:i/>
                <w:sz w:val="20"/>
                <w:szCs w:val="20"/>
              </w:rPr>
              <w:t>Пропашные (картофель, корнеплоды, кукуруза)</w:t>
            </w:r>
          </w:p>
        </w:tc>
      </w:tr>
    </w:tbl>
    <w:p w:rsidR="00531A36" w:rsidRDefault="00531A36"/>
    <w:p w:rsidR="00531A36" w:rsidRDefault="00531A36">
      <w:r>
        <w:br w:type="page"/>
      </w:r>
    </w:p>
    <w:p w:rsidR="00531A36" w:rsidRDefault="00531A36" w:rsidP="00531A36">
      <w:pPr>
        <w:jc w:val="right"/>
      </w:pPr>
      <w:r>
        <w:lastRenderedPageBreak/>
        <w:t xml:space="preserve">Окончание табл. </w:t>
      </w:r>
      <w:r w:rsidR="00DE1296">
        <w:t>30</w:t>
      </w:r>
    </w:p>
    <w:p w:rsidR="00531A36" w:rsidRDefault="00531A36" w:rsidP="00531A36">
      <w:pPr>
        <w:jc w:val="right"/>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1"/>
        <w:gridCol w:w="4394"/>
        <w:gridCol w:w="1276"/>
        <w:gridCol w:w="2693"/>
      </w:tblGrid>
      <w:tr w:rsidR="00531A36" w:rsidRPr="00F90A11" w:rsidTr="00FB3FA9">
        <w:tc>
          <w:tcPr>
            <w:tcW w:w="1021" w:type="dxa"/>
            <w:vAlign w:val="center"/>
          </w:tcPr>
          <w:p w:rsidR="00531A36" w:rsidRPr="00F90A11" w:rsidRDefault="00531A36" w:rsidP="00FB3FA9">
            <w:pPr>
              <w:jc w:val="center"/>
              <w:rPr>
                <w:sz w:val="20"/>
                <w:szCs w:val="20"/>
              </w:rPr>
            </w:pPr>
            <w:r w:rsidRPr="00F90A11">
              <w:rPr>
                <w:sz w:val="20"/>
                <w:szCs w:val="20"/>
              </w:rPr>
              <w:t>1</w:t>
            </w:r>
          </w:p>
        </w:tc>
        <w:tc>
          <w:tcPr>
            <w:tcW w:w="4394" w:type="dxa"/>
            <w:vAlign w:val="center"/>
          </w:tcPr>
          <w:p w:rsidR="00531A36" w:rsidRPr="00F90A11" w:rsidRDefault="00531A36" w:rsidP="00FB3FA9">
            <w:pPr>
              <w:jc w:val="center"/>
              <w:rPr>
                <w:sz w:val="20"/>
                <w:szCs w:val="20"/>
              </w:rPr>
            </w:pPr>
            <w:r w:rsidRPr="00F90A11">
              <w:rPr>
                <w:sz w:val="20"/>
                <w:szCs w:val="20"/>
              </w:rPr>
              <w:t>2</w:t>
            </w:r>
          </w:p>
        </w:tc>
        <w:tc>
          <w:tcPr>
            <w:tcW w:w="1276" w:type="dxa"/>
            <w:vAlign w:val="center"/>
          </w:tcPr>
          <w:p w:rsidR="00531A36" w:rsidRPr="00F90A11" w:rsidRDefault="00531A36" w:rsidP="00FB3FA9">
            <w:pPr>
              <w:jc w:val="center"/>
              <w:rPr>
                <w:sz w:val="20"/>
                <w:szCs w:val="20"/>
              </w:rPr>
            </w:pPr>
            <w:r w:rsidRPr="00F90A11">
              <w:rPr>
                <w:sz w:val="20"/>
                <w:szCs w:val="20"/>
              </w:rPr>
              <w:t>3</w:t>
            </w:r>
          </w:p>
        </w:tc>
        <w:tc>
          <w:tcPr>
            <w:tcW w:w="2693" w:type="dxa"/>
            <w:vAlign w:val="center"/>
          </w:tcPr>
          <w:p w:rsidR="00531A36" w:rsidRPr="00F90A11" w:rsidRDefault="00531A36" w:rsidP="00FB3FA9">
            <w:pPr>
              <w:jc w:val="center"/>
              <w:rPr>
                <w:sz w:val="20"/>
                <w:szCs w:val="20"/>
              </w:rPr>
            </w:pPr>
            <w:r w:rsidRPr="00F90A11">
              <w:rPr>
                <w:sz w:val="20"/>
                <w:szCs w:val="20"/>
              </w:rPr>
              <w:t>4</w:t>
            </w:r>
          </w:p>
        </w:tc>
      </w:tr>
      <w:tr w:rsidR="00EE509B" w:rsidRPr="00F90A11" w:rsidTr="00F90A11">
        <w:tc>
          <w:tcPr>
            <w:tcW w:w="1021" w:type="dxa"/>
            <w:vAlign w:val="center"/>
          </w:tcPr>
          <w:p w:rsidR="00EE509B" w:rsidRPr="00F90A11" w:rsidRDefault="00EE509B" w:rsidP="00F90A11">
            <w:pPr>
              <w:rPr>
                <w:sz w:val="20"/>
                <w:szCs w:val="20"/>
              </w:rPr>
            </w:pPr>
          </w:p>
        </w:tc>
        <w:tc>
          <w:tcPr>
            <w:tcW w:w="8363" w:type="dxa"/>
            <w:gridSpan w:val="3"/>
            <w:tcBorders>
              <w:top w:val="single" w:sz="4" w:space="0" w:color="auto"/>
              <w:bottom w:val="single" w:sz="4" w:space="0" w:color="auto"/>
            </w:tcBorders>
            <w:vAlign w:val="center"/>
          </w:tcPr>
          <w:p w:rsidR="00EE509B" w:rsidRPr="00F90A11" w:rsidRDefault="00EE509B" w:rsidP="00F90A11">
            <w:pPr>
              <w:rPr>
                <w:b/>
                <w:sz w:val="20"/>
                <w:szCs w:val="20"/>
              </w:rPr>
            </w:pPr>
            <w:r w:rsidRPr="00F90A11">
              <w:rPr>
                <w:b/>
                <w:sz w:val="20"/>
                <w:szCs w:val="20"/>
                <w:lang w:val="en-US"/>
              </w:rPr>
              <w:t>B</w:t>
            </w:r>
            <w:r w:rsidRPr="00F90A11">
              <w:rPr>
                <w:b/>
                <w:sz w:val="20"/>
                <w:szCs w:val="20"/>
              </w:rPr>
              <w:t xml:space="preserve">ариант </w:t>
            </w:r>
            <w:r w:rsidRPr="00F90A11">
              <w:rPr>
                <w:b/>
                <w:sz w:val="20"/>
                <w:szCs w:val="20"/>
                <w:lang w:val="en-US"/>
              </w:rPr>
              <w:t>I</w:t>
            </w:r>
            <w:r w:rsidRPr="00F90A11">
              <w:rPr>
                <w:b/>
                <w:sz w:val="20"/>
                <w:szCs w:val="20"/>
              </w:rPr>
              <w:t>. При внесении органических удобрений с осени</w:t>
            </w:r>
          </w:p>
        </w:tc>
      </w:tr>
      <w:tr w:rsidR="00EE509B" w:rsidRPr="00F90A11" w:rsidTr="00F90A11">
        <w:trPr>
          <w:trHeight w:val="60"/>
        </w:trPr>
        <w:tc>
          <w:tcPr>
            <w:tcW w:w="1021" w:type="dxa"/>
            <w:vMerge w:val="restart"/>
          </w:tcPr>
          <w:p w:rsidR="00EE509B" w:rsidRPr="00F90A11" w:rsidRDefault="00EE509B" w:rsidP="00F90A11">
            <w:pPr>
              <w:rPr>
                <w:sz w:val="20"/>
                <w:szCs w:val="20"/>
              </w:rPr>
            </w:pPr>
            <w:r w:rsidRPr="00F90A11">
              <w:rPr>
                <w:sz w:val="20"/>
                <w:szCs w:val="20"/>
              </w:rPr>
              <w:t>Культуры сплошного сева (оз</w:t>
            </w:r>
            <w:r w:rsidRPr="00F90A11">
              <w:rPr>
                <w:sz w:val="20"/>
                <w:szCs w:val="20"/>
              </w:rPr>
              <w:t>и</w:t>
            </w:r>
            <w:r w:rsidRPr="00F90A11">
              <w:rPr>
                <w:sz w:val="20"/>
                <w:szCs w:val="20"/>
              </w:rPr>
              <w:t>мые зе</w:t>
            </w:r>
            <w:r w:rsidRPr="00F90A11">
              <w:rPr>
                <w:sz w:val="20"/>
                <w:szCs w:val="20"/>
              </w:rPr>
              <w:t>р</w:t>
            </w:r>
            <w:r w:rsidRPr="00F90A11">
              <w:rPr>
                <w:sz w:val="20"/>
                <w:szCs w:val="20"/>
              </w:rPr>
              <w:t>новые, яровые зерновые)</w:t>
            </w:r>
          </w:p>
        </w:tc>
        <w:tc>
          <w:tcPr>
            <w:tcW w:w="4394" w:type="dxa"/>
            <w:tcBorders>
              <w:top w:val="single" w:sz="4" w:space="0" w:color="auto"/>
            </w:tcBorders>
            <w:vAlign w:val="center"/>
          </w:tcPr>
          <w:p w:rsidR="00EE509B" w:rsidRPr="00F90A11" w:rsidRDefault="00EE509B" w:rsidP="00F90A11">
            <w:pPr>
              <w:rPr>
                <w:sz w:val="20"/>
                <w:szCs w:val="20"/>
              </w:rPr>
            </w:pPr>
            <w:r w:rsidRPr="00F90A11">
              <w:rPr>
                <w:sz w:val="20"/>
                <w:szCs w:val="20"/>
              </w:rPr>
              <w:t>1. Лущение стерни</w:t>
            </w:r>
          </w:p>
        </w:tc>
        <w:tc>
          <w:tcPr>
            <w:tcW w:w="1276" w:type="dxa"/>
            <w:tcBorders>
              <w:top w:val="single" w:sz="4" w:space="0" w:color="auto"/>
            </w:tcBorders>
            <w:vAlign w:val="center"/>
          </w:tcPr>
          <w:p w:rsidR="00EE509B" w:rsidRPr="00F90A11" w:rsidRDefault="00EE509B" w:rsidP="00F90A11">
            <w:pPr>
              <w:rPr>
                <w:sz w:val="20"/>
                <w:szCs w:val="20"/>
              </w:rPr>
            </w:pPr>
            <w:r w:rsidRPr="00F90A11">
              <w:rPr>
                <w:sz w:val="20"/>
                <w:szCs w:val="20"/>
              </w:rPr>
              <w:t>6–8</w:t>
            </w:r>
          </w:p>
        </w:tc>
        <w:tc>
          <w:tcPr>
            <w:tcW w:w="2693" w:type="dxa"/>
            <w:tcBorders>
              <w:top w:val="single" w:sz="4" w:space="0" w:color="auto"/>
            </w:tcBorders>
            <w:vAlign w:val="center"/>
          </w:tcPr>
          <w:p w:rsidR="00EE509B" w:rsidRPr="00F90A11" w:rsidRDefault="00EE509B" w:rsidP="00F90A11">
            <w:pPr>
              <w:rPr>
                <w:sz w:val="20"/>
                <w:szCs w:val="20"/>
              </w:rPr>
            </w:pPr>
            <w:r w:rsidRPr="00F90A11">
              <w:rPr>
                <w:sz w:val="20"/>
                <w:szCs w:val="20"/>
              </w:rPr>
              <w:t>Сразу после уборки предш</w:t>
            </w:r>
            <w:r w:rsidRPr="00F90A11">
              <w:rPr>
                <w:sz w:val="20"/>
                <w:szCs w:val="20"/>
              </w:rPr>
              <w:t>е</w:t>
            </w:r>
            <w:r w:rsidRPr="00F90A11">
              <w:rPr>
                <w:sz w:val="20"/>
                <w:szCs w:val="20"/>
              </w:rPr>
              <w:t>ственника</w:t>
            </w:r>
          </w:p>
        </w:tc>
      </w:tr>
      <w:tr w:rsidR="00EE509B" w:rsidRPr="00F90A11" w:rsidTr="00F90A11">
        <w:trPr>
          <w:trHeight w:val="60"/>
        </w:trPr>
        <w:tc>
          <w:tcPr>
            <w:tcW w:w="1021" w:type="dxa"/>
            <w:vMerge/>
          </w:tcPr>
          <w:p w:rsidR="00EE509B" w:rsidRPr="00F90A11" w:rsidRDefault="00EE509B" w:rsidP="00F90A11">
            <w:pPr>
              <w:rPr>
                <w:sz w:val="20"/>
                <w:szCs w:val="20"/>
              </w:rPr>
            </w:pPr>
          </w:p>
        </w:tc>
        <w:tc>
          <w:tcPr>
            <w:tcW w:w="4394" w:type="dxa"/>
            <w:tcBorders>
              <w:top w:val="nil"/>
              <w:bottom w:val="single" w:sz="4" w:space="0" w:color="auto"/>
            </w:tcBorders>
            <w:vAlign w:val="center"/>
          </w:tcPr>
          <w:p w:rsidR="00EE509B" w:rsidRPr="00F90A11" w:rsidRDefault="00EE509B" w:rsidP="00F90A11">
            <w:pPr>
              <w:rPr>
                <w:sz w:val="20"/>
                <w:szCs w:val="20"/>
              </w:rPr>
            </w:pPr>
            <w:r w:rsidRPr="00F90A11">
              <w:rPr>
                <w:sz w:val="20"/>
                <w:szCs w:val="20"/>
              </w:rPr>
              <w:t>2. Внесение и заделка органических удобрений</w:t>
            </w:r>
          </w:p>
        </w:tc>
        <w:tc>
          <w:tcPr>
            <w:tcW w:w="1276" w:type="dxa"/>
            <w:tcBorders>
              <w:top w:val="nil"/>
              <w:bottom w:val="single" w:sz="4" w:space="0" w:color="auto"/>
            </w:tcBorders>
            <w:vAlign w:val="center"/>
          </w:tcPr>
          <w:p w:rsidR="00EE509B" w:rsidRPr="00F90A11" w:rsidRDefault="00EE509B" w:rsidP="00F90A11">
            <w:pPr>
              <w:rPr>
                <w:sz w:val="20"/>
                <w:szCs w:val="20"/>
              </w:rPr>
            </w:pPr>
            <w:r w:rsidRPr="00F90A11">
              <w:rPr>
                <w:sz w:val="20"/>
                <w:szCs w:val="20"/>
              </w:rPr>
              <w:t>24–25</w:t>
            </w:r>
          </w:p>
        </w:tc>
        <w:tc>
          <w:tcPr>
            <w:tcW w:w="2693" w:type="dxa"/>
            <w:tcBorders>
              <w:top w:val="nil"/>
              <w:bottom w:val="single" w:sz="4" w:space="0" w:color="auto"/>
            </w:tcBorders>
            <w:vAlign w:val="center"/>
          </w:tcPr>
          <w:p w:rsidR="00EE509B" w:rsidRPr="00F90A11" w:rsidRDefault="00EE509B" w:rsidP="00F90A11">
            <w:pPr>
              <w:rPr>
                <w:sz w:val="20"/>
                <w:szCs w:val="20"/>
              </w:rPr>
            </w:pPr>
            <w:r w:rsidRPr="00F90A11">
              <w:rPr>
                <w:sz w:val="20"/>
                <w:szCs w:val="20"/>
              </w:rPr>
              <w:t>Через 12–14 дней после лущ</w:t>
            </w:r>
            <w:r w:rsidRPr="00F90A11">
              <w:rPr>
                <w:sz w:val="20"/>
                <w:szCs w:val="20"/>
              </w:rPr>
              <w:t>е</w:t>
            </w:r>
            <w:r w:rsidRPr="00F90A11">
              <w:rPr>
                <w:sz w:val="20"/>
                <w:szCs w:val="20"/>
              </w:rPr>
              <w:t>ния</w:t>
            </w:r>
          </w:p>
        </w:tc>
      </w:tr>
      <w:tr w:rsidR="00EE509B" w:rsidRPr="00F90A11" w:rsidTr="00F90A11">
        <w:tc>
          <w:tcPr>
            <w:tcW w:w="1021" w:type="dxa"/>
            <w:vMerge w:val="restart"/>
            <w:vAlign w:val="center"/>
          </w:tcPr>
          <w:p w:rsidR="00EE509B" w:rsidRPr="00F90A11" w:rsidRDefault="00EE509B" w:rsidP="00F90A11">
            <w:pPr>
              <w:rPr>
                <w:sz w:val="20"/>
                <w:szCs w:val="20"/>
              </w:rPr>
            </w:pPr>
            <w:r w:rsidRPr="00F90A11">
              <w:rPr>
                <w:sz w:val="20"/>
                <w:szCs w:val="20"/>
              </w:rPr>
              <w:t>Культуры сплошного сева (оз</w:t>
            </w:r>
            <w:r w:rsidRPr="00F90A11">
              <w:rPr>
                <w:sz w:val="20"/>
                <w:szCs w:val="20"/>
              </w:rPr>
              <w:t>и</w:t>
            </w:r>
            <w:r w:rsidRPr="00F90A11">
              <w:rPr>
                <w:sz w:val="20"/>
                <w:szCs w:val="20"/>
              </w:rPr>
              <w:t>мые зе</w:t>
            </w:r>
            <w:r w:rsidRPr="00F90A11">
              <w:rPr>
                <w:sz w:val="20"/>
                <w:szCs w:val="20"/>
              </w:rPr>
              <w:t>р</w:t>
            </w:r>
            <w:r w:rsidRPr="00F90A11">
              <w:rPr>
                <w:sz w:val="20"/>
                <w:szCs w:val="20"/>
              </w:rPr>
              <w:t xml:space="preserve">новые, яровые зерновые) </w:t>
            </w:r>
          </w:p>
        </w:tc>
        <w:tc>
          <w:tcPr>
            <w:tcW w:w="8363" w:type="dxa"/>
            <w:gridSpan w:val="3"/>
            <w:tcBorders>
              <w:top w:val="single" w:sz="4" w:space="0" w:color="auto"/>
              <w:bottom w:val="single" w:sz="4" w:space="0" w:color="auto"/>
            </w:tcBorders>
          </w:tcPr>
          <w:p w:rsidR="00EE509B" w:rsidRPr="00F90A11" w:rsidRDefault="00EE509B" w:rsidP="00F90A11">
            <w:pPr>
              <w:rPr>
                <w:b/>
                <w:sz w:val="20"/>
                <w:szCs w:val="20"/>
              </w:rPr>
            </w:pPr>
            <w:r w:rsidRPr="00F90A11">
              <w:rPr>
                <w:b/>
                <w:sz w:val="20"/>
                <w:szCs w:val="20"/>
                <w:lang w:val="en-US"/>
              </w:rPr>
              <w:t>B</w:t>
            </w:r>
            <w:r w:rsidRPr="00F90A11">
              <w:rPr>
                <w:b/>
                <w:sz w:val="20"/>
                <w:szCs w:val="20"/>
              </w:rPr>
              <w:t xml:space="preserve">ариант </w:t>
            </w:r>
            <w:r w:rsidRPr="00F90A11">
              <w:rPr>
                <w:b/>
                <w:sz w:val="20"/>
                <w:szCs w:val="20"/>
                <w:lang w:val="en-US"/>
              </w:rPr>
              <w:t>II</w:t>
            </w:r>
            <w:r w:rsidRPr="00F90A11">
              <w:rPr>
                <w:b/>
                <w:sz w:val="20"/>
                <w:szCs w:val="20"/>
              </w:rPr>
              <w:t>. Полупаровая обработка почвы под свеклу</w:t>
            </w:r>
          </w:p>
        </w:tc>
      </w:tr>
      <w:tr w:rsidR="00EE509B" w:rsidRPr="00F90A11" w:rsidTr="00F90A11">
        <w:tc>
          <w:tcPr>
            <w:tcW w:w="1021" w:type="dxa"/>
            <w:vMerge/>
          </w:tcPr>
          <w:p w:rsidR="00EE509B" w:rsidRPr="00F90A11" w:rsidRDefault="00EE509B" w:rsidP="00F90A11">
            <w:pPr>
              <w:rPr>
                <w:sz w:val="20"/>
                <w:szCs w:val="20"/>
              </w:rPr>
            </w:pPr>
          </w:p>
        </w:tc>
        <w:tc>
          <w:tcPr>
            <w:tcW w:w="4394"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 Лущение стерни</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6–8</w:t>
            </w:r>
          </w:p>
        </w:tc>
        <w:tc>
          <w:tcPr>
            <w:tcW w:w="2693"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После уборки предшестве</w:t>
            </w:r>
            <w:r w:rsidRPr="00F90A11">
              <w:rPr>
                <w:sz w:val="20"/>
                <w:szCs w:val="20"/>
              </w:rPr>
              <w:t>н</w:t>
            </w:r>
            <w:r w:rsidRPr="00F90A11">
              <w:rPr>
                <w:sz w:val="20"/>
                <w:szCs w:val="20"/>
              </w:rPr>
              <w:t>ника</w:t>
            </w:r>
          </w:p>
        </w:tc>
      </w:tr>
      <w:tr w:rsidR="00EE509B" w:rsidRPr="00F90A11" w:rsidTr="00F90A11">
        <w:tc>
          <w:tcPr>
            <w:tcW w:w="1021" w:type="dxa"/>
            <w:vMerge/>
          </w:tcPr>
          <w:p w:rsidR="00EE509B" w:rsidRPr="00F90A11" w:rsidRDefault="00EE509B" w:rsidP="00F90A11">
            <w:pPr>
              <w:rPr>
                <w:sz w:val="20"/>
                <w:szCs w:val="20"/>
              </w:rPr>
            </w:pPr>
          </w:p>
        </w:tc>
        <w:tc>
          <w:tcPr>
            <w:tcW w:w="4394"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2. Зяблевая вспашка</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22–24</w:t>
            </w:r>
          </w:p>
        </w:tc>
        <w:tc>
          <w:tcPr>
            <w:tcW w:w="2693"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Через 12–14 дней после лущ</w:t>
            </w:r>
            <w:r w:rsidRPr="00F90A11">
              <w:rPr>
                <w:sz w:val="20"/>
                <w:szCs w:val="20"/>
              </w:rPr>
              <w:t>е</w:t>
            </w:r>
            <w:r w:rsidRPr="00F90A11">
              <w:rPr>
                <w:sz w:val="20"/>
                <w:szCs w:val="20"/>
              </w:rPr>
              <w:t>ния</w:t>
            </w:r>
          </w:p>
        </w:tc>
      </w:tr>
      <w:tr w:rsidR="00EE509B" w:rsidRPr="00F90A11" w:rsidTr="00F90A11">
        <w:tc>
          <w:tcPr>
            <w:tcW w:w="1021" w:type="dxa"/>
            <w:vMerge/>
          </w:tcPr>
          <w:p w:rsidR="00EE509B" w:rsidRPr="00F90A11" w:rsidRDefault="00EE509B" w:rsidP="00F90A11">
            <w:pPr>
              <w:rPr>
                <w:sz w:val="20"/>
                <w:szCs w:val="20"/>
              </w:rPr>
            </w:pPr>
          </w:p>
        </w:tc>
        <w:tc>
          <w:tcPr>
            <w:tcW w:w="4394"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3. Культивация (2–3 раза)</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10–12</w:t>
            </w:r>
          </w:p>
        </w:tc>
        <w:tc>
          <w:tcPr>
            <w:tcW w:w="2693"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По мере прорастания сорн</w:t>
            </w:r>
            <w:r w:rsidRPr="00F90A11">
              <w:rPr>
                <w:sz w:val="20"/>
                <w:szCs w:val="20"/>
              </w:rPr>
              <w:t>я</w:t>
            </w:r>
            <w:r w:rsidRPr="00F90A11">
              <w:rPr>
                <w:sz w:val="20"/>
                <w:szCs w:val="20"/>
              </w:rPr>
              <w:t xml:space="preserve">ков </w:t>
            </w:r>
          </w:p>
          <w:p w:rsidR="00EE509B" w:rsidRPr="00F90A11" w:rsidRDefault="00EE509B" w:rsidP="00F90A11">
            <w:pPr>
              <w:rPr>
                <w:sz w:val="20"/>
                <w:szCs w:val="20"/>
              </w:rPr>
            </w:pPr>
            <w:r w:rsidRPr="00F90A11">
              <w:rPr>
                <w:sz w:val="20"/>
                <w:szCs w:val="20"/>
              </w:rPr>
              <w:t>(последняя – без боронования)</w:t>
            </w:r>
          </w:p>
        </w:tc>
      </w:tr>
      <w:tr w:rsidR="00EE509B" w:rsidRPr="00F90A11" w:rsidTr="00F90A11">
        <w:tc>
          <w:tcPr>
            <w:tcW w:w="1021" w:type="dxa"/>
            <w:vMerge/>
          </w:tcPr>
          <w:p w:rsidR="00EE509B" w:rsidRPr="00F90A11" w:rsidRDefault="00EE509B" w:rsidP="00F90A11">
            <w:pPr>
              <w:rPr>
                <w:sz w:val="20"/>
                <w:szCs w:val="20"/>
              </w:rPr>
            </w:pPr>
          </w:p>
        </w:tc>
        <w:tc>
          <w:tcPr>
            <w:tcW w:w="8363" w:type="dxa"/>
            <w:gridSpan w:val="3"/>
            <w:tcBorders>
              <w:top w:val="single" w:sz="4" w:space="0" w:color="auto"/>
              <w:bottom w:val="single" w:sz="4" w:space="0" w:color="auto"/>
            </w:tcBorders>
          </w:tcPr>
          <w:p w:rsidR="00EE509B" w:rsidRPr="00F90A11" w:rsidRDefault="00EE509B" w:rsidP="00F90A11">
            <w:pPr>
              <w:rPr>
                <w:sz w:val="20"/>
                <w:szCs w:val="20"/>
              </w:rPr>
            </w:pPr>
            <w:r w:rsidRPr="00F90A11">
              <w:rPr>
                <w:b/>
                <w:sz w:val="20"/>
                <w:szCs w:val="20"/>
                <w:lang w:val="en-US"/>
              </w:rPr>
              <w:t>B</w:t>
            </w:r>
            <w:r w:rsidRPr="00F90A11">
              <w:rPr>
                <w:b/>
                <w:sz w:val="20"/>
                <w:szCs w:val="20"/>
              </w:rPr>
              <w:t xml:space="preserve">ариант </w:t>
            </w:r>
            <w:r w:rsidRPr="00F90A11">
              <w:rPr>
                <w:b/>
                <w:sz w:val="20"/>
                <w:szCs w:val="20"/>
                <w:lang w:val="en-US"/>
              </w:rPr>
              <w:t>III</w:t>
            </w:r>
            <w:r w:rsidRPr="00F90A11">
              <w:rPr>
                <w:b/>
                <w:sz w:val="20"/>
                <w:szCs w:val="20"/>
              </w:rPr>
              <w:t>. При внесении органических удобрений весной</w:t>
            </w:r>
          </w:p>
        </w:tc>
      </w:tr>
      <w:tr w:rsidR="00EE509B" w:rsidRPr="00F90A11" w:rsidTr="00F90A11">
        <w:tc>
          <w:tcPr>
            <w:tcW w:w="1021" w:type="dxa"/>
            <w:vMerge/>
          </w:tcPr>
          <w:p w:rsidR="00EE509B" w:rsidRPr="00F90A11" w:rsidRDefault="00EE509B" w:rsidP="00F90A11">
            <w:pPr>
              <w:rPr>
                <w:sz w:val="20"/>
                <w:szCs w:val="20"/>
              </w:rPr>
            </w:pPr>
          </w:p>
        </w:tc>
        <w:tc>
          <w:tcPr>
            <w:tcW w:w="4394"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 Лущение стерни</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6–8</w:t>
            </w:r>
          </w:p>
        </w:tc>
        <w:tc>
          <w:tcPr>
            <w:tcW w:w="2693"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pacing w:val="-4"/>
                <w:sz w:val="20"/>
                <w:szCs w:val="20"/>
              </w:rPr>
              <w:t>Не позднее 3–4 дней после уборки предшественника</w:t>
            </w:r>
            <w:r w:rsidRPr="00F90A11">
              <w:rPr>
                <w:spacing w:val="-2"/>
                <w:sz w:val="20"/>
                <w:szCs w:val="20"/>
              </w:rPr>
              <w:t xml:space="preserve"> </w:t>
            </w:r>
          </w:p>
        </w:tc>
      </w:tr>
      <w:tr w:rsidR="00EE509B" w:rsidRPr="00F90A11" w:rsidTr="00F90A11">
        <w:tc>
          <w:tcPr>
            <w:tcW w:w="1021" w:type="dxa"/>
            <w:vMerge/>
          </w:tcPr>
          <w:p w:rsidR="00EE509B" w:rsidRPr="00F90A11" w:rsidRDefault="00EE509B" w:rsidP="00F90A11">
            <w:pPr>
              <w:rPr>
                <w:sz w:val="20"/>
                <w:szCs w:val="20"/>
              </w:rPr>
            </w:pPr>
          </w:p>
        </w:tc>
        <w:tc>
          <w:tcPr>
            <w:tcW w:w="4394"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2. Дискование</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10–12</w:t>
            </w:r>
          </w:p>
        </w:tc>
        <w:tc>
          <w:tcPr>
            <w:tcW w:w="2693"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Через 12–14 дней после лущ</w:t>
            </w:r>
            <w:r w:rsidRPr="00F90A11">
              <w:rPr>
                <w:sz w:val="20"/>
                <w:szCs w:val="20"/>
              </w:rPr>
              <w:t>е</w:t>
            </w:r>
            <w:r w:rsidRPr="00F90A11">
              <w:rPr>
                <w:sz w:val="20"/>
                <w:szCs w:val="20"/>
              </w:rPr>
              <w:t>ния</w:t>
            </w:r>
          </w:p>
        </w:tc>
      </w:tr>
      <w:tr w:rsidR="00EE509B" w:rsidRPr="00F90A11" w:rsidTr="00F90A11">
        <w:tc>
          <w:tcPr>
            <w:tcW w:w="1021" w:type="dxa"/>
            <w:vMerge/>
            <w:vAlign w:val="center"/>
          </w:tcPr>
          <w:p w:rsidR="00EE509B" w:rsidRPr="00F90A11" w:rsidRDefault="00EE509B" w:rsidP="00F90A11">
            <w:pPr>
              <w:rPr>
                <w:sz w:val="20"/>
                <w:szCs w:val="20"/>
              </w:rPr>
            </w:pPr>
          </w:p>
        </w:tc>
        <w:tc>
          <w:tcPr>
            <w:tcW w:w="8363" w:type="dxa"/>
            <w:gridSpan w:val="3"/>
            <w:tcBorders>
              <w:top w:val="single" w:sz="4" w:space="0" w:color="auto"/>
              <w:bottom w:val="single" w:sz="4" w:space="0" w:color="auto"/>
            </w:tcBorders>
          </w:tcPr>
          <w:p w:rsidR="00EE509B" w:rsidRPr="00F90A11" w:rsidRDefault="00EE509B" w:rsidP="00F90A11">
            <w:pPr>
              <w:rPr>
                <w:sz w:val="20"/>
                <w:szCs w:val="20"/>
              </w:rPr>
            </w:pPr>
            <w:r w:rsidRPr="00F90A11">
              <w:rPr>
                <w:b/>
                <w:sz w:val="20"/>
                <w:szCs w:val="20"/>
                <w:lang w:val="en-US"/>
              </w:rPr>
              <w:t>B</w:t>
            </w:r>
            <w:r w:rsidRPr="00F90A11">
              <w:rPr>
                <w:b/>
                <w:sz w:val="20"/>
                <w:szCs w:val="20"/>
              </w:rPr>
              <w:t>ариант</w:t>
            </w:r>
            <w:r w:rsidRPr="00F90A11">
              <w:rPr>
                <w:b/>
                <w:sz w:val="20"/>
                <w:szCs w:val="20"/>
                <w:lang w:val="en-US"/>
              </w:rPr>
              <w:t xml:space="preserve"> IV</w:t>
            </w:r>
          </w:p>
        </w:tc>
      </w:tr>
      <w:tr w:rsidR="00EE509B" w:rsidRPr="00F90A11" w:rsidTr="00F90A11">
        <w:tc>
          <w:tcPr>
            <w:tcW w:w="1021" w:type="dxa"/>
            <w:vMerge/>
            <w:vAlign w:val="center"/>
          </w:tcPr>
          <w:p w:rsidR="00EE509B" w:rsidRPr="00F90A11" w:rsidRDefault="00EE509B" w:rsidP="00F90A11">
            <w:pPr>
              <w:rPr>
                <w:sz w:val="20"/>
                <w:szCs w:val="20"/>
              </w:rPr>
            </w:pPr>
          </w:p>
        </w:tc>
        <w:tc>
          <w:tcPr>
            <w:tcW w:w="4394"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 Лущение стерни</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6–8</w:t>
            </w:r>
          </w:p>
        </w:tc>
        <w:tc>
          <w:tcPr>
            <w:tcW w:w="2693" w:type="dxa"/>
            <w:tcBorders>
              <w:top w:val="single" w:sz="4" w:space="0" w:color="auto"/>
              <w:bottom w:val="single" w:sz="4" w:space="0" w:color="auto"/>
            </w:tcBorders>
            <w:vAlign w:val="center"/>
          </w:tcPr>
          <w:p w:rsidR="00EE509B" w:rsidRPr="00F90A11" w:rsidRDefault="00EE509B" w:rsidP="00F90A11">
            <w:pPr>
              <w:rPr>
                <w:spacing w:val="-4"/>
                <w:sz w:val="20"/>
                <w:szCs w:val="20"/>
              </w:rPr>
            </w:pPr>
            <w:r w:rsidRPr="00F90A11">
              <w:rPr>
                <w:spacing w:val="-4"/>
                <w:sz w:val="20"/>
                <w:szCs w:val="20"/>
              </w:rPr>
              <w:t>Не позднее 3–4 дней после уборки предшественника</w:t>
            </w:r>
          </w:p>
        </w:tc>
      </w:tr>
      <w:tr w:rsidR="00EE509B" w:rsidRPr="00F90A11" w:rsidTr="00F90A11">
        <w:tc>
          <w:tcPr>
            <w:tcW w:w="1021" w:type="dxa"/>
            <w:vMerge/>
          </w:tcPr>
          <w:p w:rsidR="00EE509B" w:rsidRPr="00F90A11" w:rsidRDefault="00EE509B" w:rsidP="00F90A11">
            <w:pPr>
              <w:rPr>
                <w:sz w:val="20"/>
                <w:szCs w:val="20"/>
              </w:rPr>
            </w:pPr>
          </w:p>
        </w:tc>
        <w:tc>
          <w:tcPr>
            <w:tcW w:w="4394"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2. Чизелевание</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14–16</w:t>
            </w:r>
          </w:p>
        </w:tc>
        <w:tc>
          <w:tcPr>
            <w:tcW w:w="2693"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Через 12–14 дней после лущ</w:t>
            </w:r>
            <w:r w:rsidRPr="00F90A11">
              <w:rPr>
                <w:sz w:val="20"/>
                <w:szCs w:val="20"/>
              </w:rPr>
              <w:t>е</w:t>
            </w:r>
            <w:r w:rsidRPr="00F90A11">
              <w:rPr>
                <w:sz w:val="20"/>
                <w:szCs w:val="20"/>
              </w:rPr>
              <w:t>ния</w:t>
            </w:r>
          </w:p>
        </w:tc>
      </w:tr>
      <w:tr w:rsidR="00EE509B" w:rsidRPr="00F90A11" w:rsidTr="00F90A11">
        <w:tc>
          <w:tcPr>
            <w:tcW w:w="1021" w:type="dxa"/>
            <w:vMerge/>
          </w:tcPr>
          <w:p w:rsidR="00EE509B" w:rsidRPr="00F90A11" w:rsidRDefault="00EE509B" w:rsidP="00F90A11">
            <w:pPr>
              <w:rPr>
                <w:sz w:val="20"/>
                <w:szCs w:val="20"/>
              </w:rPr>
            </w:pPr>
          </w:p>
        </w:tc>
        <w:tc>
          <w:tcPr>
            <w:tcW w:w="8363" w:type="dxa"/>
            <w:gridSpan w:val="3"/>
            <w:tcBorders>
              <w:top w:val="single" w:sz="4" w:space="0" w:color="auto"/>
              <w:bottom w:val="single" w:sz="4" w:space="0" w:color="auto"/>
            </w:tcBorders>
          </w:tcPr>
          <w:p w:rsidR="00EE509B" w:rsidRPr="00F90A11" w:rsidRDefault="00EE509B" w:rsidP="00F90A11">
            <w:pPr>
              <w:rPr>
                <w:b/>
                <w:sz w:val="20"/>
                <w:szCs w:val="20"/>
              </w:rPr>
            </w:pPr>
            <w:r w:rsidRPr="00F90A11">
              <w:rPr>
                <w:b/>
                <w:sz w:val="20"/>
                <w:szCs w:val="20"/>
                <w:lang w:val="en-US"/>
              </w:rPr>
              <w:t>B</w:t>
            </w:r>
            <w:r w:rsidRPr="00F90A11">
              <w:rPr>
                <w:b/>
                <w:sz w:val="20"/>
                <w:szCs w:val="20"/>
              </w:rPr>
              <w:t>ариант V</w:t>
            </w:r>
          </w:p>
        </w:tc>
      </w:tr>
      <w:tr w:rsidR="00EE509B" w:rsidRPr="00F90A11" w:rsidTr="00F90A11">
        <w:tc>
          <w:tcPr>
            <w:tcW w:w="1021" w:type="dxa"/>
            <w:vMerge/>
          </w:tcPr>
          <w:p w:rsidR="00EE509B" w:rsidRPr="00F90A11" w:rsidRDefault="00EE509B" w:rsidP="00F90A11">
            <w:pPr>
              <w:rPr>
                <w:sz w:val="20"/>
                <w:szCs w:val="20"/>
              </w:rPr>
            </w:pPr>
          </w:p>
        </w:tc>
        <w:tc>
          <w:tcPr>
            <w:tcW w:w="4394"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1. Дискование</w:t>
            </w:r>
          </w:p>
        </w:tc>
        <w:tc>
          <w:tcPr>
            <w:tcW w:w="1276"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z w:val="20"/>
                <w:szCs w:val="20"/>
              </w:rPr>
              <w:t>6–8</w:t>
            </w:r>
          </w:p>
        </w:tc>
        <w:tc>
          <w:tcPr>
            <w:tcW w:w="2693" w:type="dxa"/>
            <w:tcBorders>
              <w:top w:val="single" w:sz="4" w:space="0" w:color="auto"/>
              <w:bottom w:val="single" w:sz="4" w:space="0" w:color="auto"/>
            </w:tcBorders>
            <w:vAlign w:val="center"/>
          </w:tcPr>
          <w:p w:rsidR="00EE509B" w:rsidRPr="00F90A11" w:rsidRDefault="00EE509B" w:rsidP="00F90A11">
            <w:pPr>
              <w:rPr>
                <w:sz w:val="20"/>
                <w:szCs w:val="20"/>
              </w:rPr>
            </w:pPr>
            <w:r w:rsidRPr="00F90A11">
              <w:rPr>
                <w:spacing w:val="-4"/>
                <w:sz w:val="20"/>
                <w:szCs w:val="20"/>
              </w:rPr>
              <w:t>Не позднее 3–4 дней после уборки предшественника</w:t>
            </w:r>
          </w:p>
        </w:tc>
      </w:tr>
      <w:tr w:rsidR="00EE509B" w:rsidRPr="00F90A11" w:rsidTr="00F90A11">
        <w:tc>
          <w:tcPr>
            <w:tcW w:w="1021" w:type="dxa"/>
            <w:vMerge/>
          </w:tcPr>
          <w:p w:rsidR="00EE509B" w:rsidRPr="00F90A11" w:rsidRDefault="00EE509B" w:rsidP="00F90A11">
            <w:pPr>
              <w:rPr>
                <w:sz w:val="20"/>
                <w:szCs w:val="20"/>
              </w:rPr>
            </w:pPr>
          </w:p>
        </w:tc>
        <w:tc>
          <w:tcPr>
            <w:tcW w:w="4394" w:type="dxa"/>
            <w:tcBorders>
              <w:top w:val="single" w:sz="4" w:space="0" w:color="auto"/>
            </w:tcBorders>
            <w:vAlign w:val="center"/>
          </w:tcPr>
          <w:p w:rsidR="00EE509B" w:rsidRPr="00F90A11" w:rsidRDefault="00EE509B" w:rsidP="00F90A11">
            <w:pPr>
              <w:rPr>
                <w:sz w:val="20"/>
                <w:szCs w:val="20"/>
              </w:rPr>
            </w:pPr>
            <w:r w:rsidRPr="00F90A11">
              <w:rPr>
                <w:sz w:val="20"/>
                <w:szCs w:val="20"/>
              </w:rPr>
              <w:t>2. Культивация (2 раза)</w:t>
            </w:r>
          </w:p>
        </w:tc>
        <w:tc>
          <w:tcPr>
            <w:tcW w:w="1276" w:type="dxa"/>
            <w:tcBorders>
              <w:top w:val="single" w:sz="4" w:space="0" w:color="auto"/>
            </w:tcBorders>
            <w:vAlign w:val="center"/>
          </w:tcPr>
          <w:p w:rsidR="00EE509B" w:rsidRPr="00F90A11" w:rsidRDefault="00EE509B" w:rsidP="00F90A11">
            <w:pPr>
              <w:rPr>
                <w:sz w:val="20"/>
                <w:szCs w:val="20"/>
              </w:rPr>
            </w:pPr>
            <w:r w:rsidRPr="00F90A11">
              <w:rPr>
                <w:sz w:val="20"/>
                <w:szCs w:val="20"/>
              </w:rPr>
              <w:t>8–10</w:t>
            </w:r>
          </w:p>
        </w:tc>
        <w:tc>
          <w:tcPr>
            <w:tcW w:w="2693" w:type="dxa"/>
            <w:tcBorders>
              <w:top w:val="single" w:sz="4" w:space="0" w:color="auto"/>
            </w:tcBorders>
            <w:vAlign w:val="center"/>
          </w:tcPr>
          <w:p w:rsidR="00EE509B" w:rsidRPr="00F90A11" w:rsidRDefault="00EE509B" w:rsidP="00F90A11">
            <w:pPr>
              <w:rPr>
                <w:sz w:val="20"/>
                <w:szCs w:val="20"/>
              </w:rPr>
            </w:pPr>
            <w:r w:rsidRPr="00F90A11">
              <w:rPr>
                <w:sz w:val="20"/>
                <w:szCs w:val="20"/>
              </w:rPr>
              <w:t>По мере прорастания сорн</w:t>
            </w:r>
            <w:r w:rsidRPr="00F90A11">
              <w:rPr>
                <w:sz w:val="20"/>
                <w:szCs w:val="20"/>
              </w:rPr>
              <w:t>я</w:t>
            </w:r>
            <w:r w:rsidRPr="00F90A11">
              <w:rPr>
                <w:sz w:val="20"/>
                <w:szCs w:val="20"/>
              </w:rPr>
              <w:t>ков</w:t>
            </w:r>
          </w:p>
        </w:tc>
      </w:tr>
    </w:tbl>
    <w:p w:rsidR="00EE509B" w:rsidRPr="00A24D4D" w:rsidRDefault="00EE509B" w:rsidP="00EE509B">
      <w:pPr>
        <w:rPr>
          <w:sz w:val="16"/>
          <w:szCs w:val="16"/>
        </w:rPr>
      </w:pPr>
    </w:p>
    <w:p w:rsidR="00EE509B" w:rsidRPr="00531A36" w:rsidRDefault="00EE509B" w:rsidP="00531A36">
      <w:pPr>
        <w:jc w:val="center"/>
        <w:rPr>
          <w:b/>
        </w:rPr>
      </w:pPr>
      <w:r w:rsidRPr="00531A36">
        <w:rPr>
          <w:spacing w:val="20"/>
        </w:rPr>
        <w:t>Таблица</w:t>
      </w:r>
      <w:r w:rsidRPr="00531A36">
        <w:t xml:space="preserve"> </w:t>
      </w:r>
      <w:r w:rsidR="00DE1296">
        <w:t>31</w:t>
      </w:r>
      <w:r w:rsidRPr="00531A36">
        <w:t xml:space="preserve">. </w:t>
      </w:r>
      <w:r w:rsidRPr="00531A36">
        <w:rPr>
          <w:b/>
        </w:rPr>
        <w:t>Возможные варианты предпосевной обработки</w:t>
      </w:r>
    </w:p>
    <w:p w:rsidR="00EE509B" w:rsidRPr="00531A36" w:rsidRDefault="00EE509B" w:rsidP="00531A36">
      <w:pPr>
        <w:jc w:val="center"/>
      </w:pPr>
      <w:r w:rsidRPr="00531A36">
        <w:rPr>
          <w:b/>
        </w:rPr>
        <w:t>под яровые культуры на почвах связного гранулометрического состава</w:t>
      </w:r>
    </w:p>
    <w:p w:rsidR="00EE509B" w:rsidRPr="00157552" w:rsidRDefault="00EE509B" w:rsidP="00EE509B"/>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56"/>
        <w:gridCol w:w="3801"/>
        <w:gridCol w:w="1110"/>
        <w:gridCol w:w="3517"/>
      </w:tblGrid>
      <w:tr w:rsidR="00EE509B" w:rsidRPr="00531A36" w:rsidTr="00FA6CDC">
        <w:tc>
          <w:tcPr>
            <w:tcW w:w="956" w:type="dxa"/>
            <w:vAlign w:val="center"/>
          </w:tcPr>
          <w:p w:rsidR="00EE509B" w:rsidRPr="00531A36" w:rsidRDefault="00EE509B" w:rsidP="00531A36">
            <w:pPr>
              <w:jc w:val="center"/>
              <w:rPr>
                <w:sz w:val="20"/>
                <w:szCs w:val="20"/>
              </w:rPr>
            </w:pPr>
            <w:r w:rsidRPr="00531A36">
              <w:rPr>
                <w:sz w:val="20"/>
                <w:szCs w:val="20"/>
              </w:rPr>
              <w:t>Культуры</w:t>
            </w:r>
          </w:p>
        </w:tc>
        <w:tc>
          <w:tcPr>
            <w:tcW w:w="3801" w:type="dxa"/>
            <w:vAlign w:val="center"/>
          </w:tcPr>
          <w:p w:rsidR="00EE509B" w:rsidRPr="00531A36" w:rsidRDefault="00EE509B" w:rsidP="00531A36">
            <w:pPr>
              <w:jc w:val="center"/>
              <w:rPr>
                <w:sz w:val="20"/>
                <w:szCs w:val="20"/>
              </w:rPr>
            </w:pPr>
            <w:r w:rsidRPr="00531A36">
              <w:rPr>
                <w:sz w:val="20"/>
                <w:szCs w:val="20"/>
              </w:rPr>
              <w:t>Приемы предпосевной обработки</w:t>
            </w:r>
          </w:p>
        </w:tc>
        <w:tc>
          <w:tcPr>
            <w:tcW w:w="1110" w:type="dxa"/>
            <w:vAlign w:val="center"/>
          </w:tcPr>
          <w:p w:rsidR="00EE509B" w:rsidRPr="00531A36" w:rsidRDefault="00EE509B" w:rsidP="00531A36">
            <w:pPr>
              <w:jc w:val="center"/>
              <w:rPr>
                <w:sz w:val="20"/>
                <w:szCs w:val="20"/>
              </w:rPr>
            </w:pPr>
            <w:r w:rsidRPr="00531A36">
              <w:rPr>
                <w:sz w:val="20"/>
                <w:szCs w:val="20"/>
              </w:rPr>
              <w:t>Глубина</w:t>
            </w:r>
          </w:p>
          <w:p w:rsidR="00EE509B" w:rsidRPr="00531A36" w:rsidRDefault="00EE509B" w:rsidP="00531A36">
            <w:pPr>
              <w:jc w:val="center"/>
              <w:rPr>
                <w:sz w:val="20"/>
                <w:szCs w:val="20"/>
              </w:rPr>
            </w:pPr>
            <w:r w:rsidRPr="00531A36">
              <w:rPr>
                <w:sz w:val="20"/>
                <w:szCs w:val="20"/>
              </w:rPr>
              <w:t>обработки, см</w:t>
            </w:r>
          </w:p>
        </w:tc>
        <w:tc>
          <w:tcPr>
            <w:tcW w:w="3517" w:type="dxa"/>
            <w:vAlign w:val="center"/>
          </w:tcPr>
          <w:p w:rsidR="00EE509B" w:rsidRPr="00531A36" w:rsidRDefault="00EE509B" w:rsidP="00531A36">
            <w:pPr>
              <w:jc w:val="center"/>
              <w:rPr>
                <w:sz w:val="20"/>
                <w:szCs w:val="20"/>
              </w:rPr>
            </w:pPr>
            <w:r w:rsidRPr="00531A36">
              <w:rPr>
                <w:sz w:val="20"/>
                <w:szCs w:val="20"/>
              </w:rPr>
              <w:t>Сроки обработки</w:t>
            </w:r>
          </w:p>
        </w:tc>
      </w:tr>
      <w:tr w:rsidR="00EE509B" w:rsidRPr="00531A36" w:rsidTr="00FA6CDC">
        <w:tc>
          <w:tcPr>
            <w:tcW w:w="956" w:type="dxa"/>
            <w:tcBorders>
              <w:bottom w:val="single" w:sz="4" w:space="0" w:color="000000"/>
            </w:tcBorders>
            <w:vAlign w:val="center"/>
          </w:tcPr>
          <w:p w:rsidR="00EE509B" w:rsidRPr="00531A36" w:rsidRDefault="00EE509B" w:rsidP="00531A36">
            <w:pPr>
              <w:jc w:val="center"/>
              <w:rPr>
                <w:sz w:val="20"/>
                <w:szCs w:val="20"/>
              </w:rPr>
            </w:pPr>
            <w:r w:rsidRPr="00531A36">
              <w:rPr>
                <w:sz w:val="20"/>
                <w:szCs w:val="20"/>
              </w:rPr>
              <w:t>1</w:t>
            </w:r>
          </w:p>
        </w:tc>
        <w:tc>
          <w:tcPr>
            <w:tcW w:w="3801" w:type="dxa"/>
            <w:tcBorders>
              <w:bottom w:val="single" w:sz="4" w:space="0" w:color="000000"/>
            </w:tcBorders>
            <w:vAlign w:val="center"/>
          </w:tcPr>
          <w:p w:rsidR="00EE509B" w:rsidRPr="00531A36" w:rsidRDefault="00EE509B" w:rsidP="00531A36">
            <w:pPr>
              <w:jc w:val="center"/>
              <w:rPr>
                <w:sz w:val="20"/>
                <w:szCs w:val="20"/>
              </w:rPr>
            </w:pPr>
            <w:r w:rsidRPr="00531A36">
              <w:rPr>
                <w:sz w:val="20"/>
                <w:szCs w:val="20"/>
              </w:rPr>
              <w:t>2</w:t>
            </w:r>
          </w:p>
        </w:tc>
        <w:tc>
          <w:tcPr>
            <w:tcW w:w="1110" w:type="dxa"/>
            <w:tcBorders>
              <w:bottom w:val="single" w:sz="4" w:space="0" w:color="000000"/>
            </w:tcBorders>
            <w:vAlign w:val="center"/>
          </w:tcPr>
          <w:p w:rsidR="00EE509B" w:rsidRPr="00531A36" w:rsidRDefault="00EE509B" w:rsidP="00531A36">
            <w:pPr>
              <w:jc w:val="center"/>
              <w:rPr>
                <w:sz w:val="20"/>
                <w:szCs w:val="20"/>
              </w:rPr>
            </w:pPr>
            <w:r w:rsidRPr="00531A36">
              <w:rPr>
                <w:sz w:val="20"/>
                <w:szCs w:val="20"/>
              </w:rPr>
              <w:t>3</w:t>
            </w:r>
          </w:p>
        </w:tc>
        <w:tc>
          <w:tcPr>
            <w:tcW w:w="3517" w:type="dxa"/>
            <w:tcBorders>
              <w:bottom w:val="single" w:sz="4" w:space="0" w:color="000000"/>
            </w:tcBorders>
            <w:vAlign w:val="center"/>
          </w:tcPr>
          <w:p w:rsidR="00EE509B" w:rsidRPr="00531A36" w:rsidRDefault="00EE509B" w:rsidP="00531A36">
            <w:pPr>
              <w:jc w:val="center"/>
              <w:rPr>
                <w:sz w:val="20"/>
                <w:szCs w:val="20"/>
              </w:rPr>
            </w:pPr>
            <w:r w:rsidRPr="00531A36">
              <w:rPr>
                <w:sz w:val="20"/>
                <w:szCs w:val="20"/>
              </w:rPr>
              <w:t>4</w:t>
            </w:r>
          </w:p>
        </w:tc>
      </w:tr>
      <w:tr w:rsidR="00EE509B" w:rsidRPr="00531A36" w:rsidTr="00FA6CDC">
        <w:tc>
          <w:tcPr>
            <w:tcW w:w="956" w:type="dxa"/>
            <w:vMerge w:val="restart"/>
            <w:vAlign w:val="center"/>
          </w:tcPr>
          <w:p w:rsidR="00EE509B" w:rsidRPr="00531A36" w:rsidRDefault="00EE509B" w:rsidP="00531A36">
            <w:pPr>
              <w:rPr>
                <w:sz w:val="20"/>
                <w:szCs w:val="20"/>
              </w:rPr>
            </w:pPr>
            <w:r w:rsidRPr="00531A36">
              <w:rPr>
                <w:sz w:val="20"/>
                <w:szCs w:val="20"/>
              </w:rPr>
              <w:t>Яровые культуры ранних сроков посева (зерн</w:t>
            </w:r>
            <w:r w:rsidRPr="00531A36">
              <w:rPr>
                <w:sz w:val="20"/>
                <w:szCs w:val="20"/>
              </w:rPr>
              <w:t>о</w:t>
            </w:r>
            <w:r w:rsidRPr="00531A36">
              <w:rPr>
                <w:sz w:val="20"/>
                <w:szCs w:val="20"/>
              </w:rPr>
              <w:t>вые, зе</w:t>
            </w:r>
            <w:r w:rsidRPr="00531A36">
              <w:rPr>
                <w:sz w:val="20"/>
                <w:szCs w:val="20"/>
              </w:rPr>
              <w:t>р</w:t>
            </w:r>
            <w:r w:rsidRPr="00531A36">
              <w:rPr>
                <w:sz w:val="20"/>
                <w:szCs w:val="20"/>
              </w:rPr>
              <w:t>нобоб</w:t>
            </w:r>
            <w:r w:rsidRPr="00531A36">
              <w:rPr>
                <w:sz w:val="20"/>
                <w:szCs w:val="20"/>
              </w:rPr>
              <w:t>о</w:t>
            </w:r>
            <w:r w:rsidRPr="00531A36">
              <w:rPr>
                <w:sz w:val="20"/>
                <w:szCs w:val="20"/>
              </w:rPr>
              <w:t>вые, лен)</w:t>
            </w:r>
          </w:p>
        </w:tc>
        <w:tc>
          <w:tcPr>
            <w:tcW w:w="8428" w:type="dxa"/>
            <w:gridSpan w:val="3"/>
            <w:tcBorders>
              <w:bottom w:val="single" w:sz="4" w:space="0" w:color="auto"/>
            </w:tcBorders>
            <w:vAlign w:val="center"/>
          </w:tcPr>
          <w:p w:rsidR="00EE509B" w:rsidRPr="00531A36" w:rsidRDefault="00EE509B" w:rsidP="00531A36">
            <w:pPr>
              <w:rPr>
                <w:b/>
                <w:sz w:val="20"/>
                <w:szCs w:val="20"/>
              </w:rPr>
            </w:pPr>
            <w:r w:rsidRPr="00531A36">
              <w:rPr>
                <w:b/>
                <w:sz w:val="20"/>
                <w:szCs w:val="20"/>
                <w:lang w:val="en-US"/>
              </w:rPr>
              <w:t>B</w:t>
            </w:r>
            <w:r w:rsidRPr="00531A36">
              <w:rPr>
                <w:b/>
                <w:sz w:val="20"/>
                <w:szCs w:val="20"/>
              </w:rPr>
              <w:t>ариант I</w:t>
            </w:r>
          </w:p>
        </w:tc>
      </w:tr>
      <w:tr w:rsidR="00EE509B" w:rsidRPr="00531A36" w:rsidTr="00FA6CDC">
        <w:tc>
          <w:tcPr>
            <w:tcW w:w="956" w:type="dxa"/>
            <w:vMerge/>
            <w:vAlign w:val="center"/>
          </w:tcPr>
          <w:p w:rsidR="00EE509B" w:rsidRPr="00531A36" w:rsidRDefault="00EE509B" w:rsidP="00531A36">
            <w:pPr>
              <w:rPr>
                <w:sz w:val="20"/>
                <w:szCs w:val="20"/>
              </w:rPr>
            </w:pPr>
          </w:p>
        </w:tc>
        <w:tc>
          <w:tcPr>
            <w:tcW w:w="3801" w:type="dxa"/>
            <w:tcBorders>
              <w:bottom w:val="single" w:sz="4" w:space="0" w:color="auto"/>
            </w:tcBorders>
            <w:vAlign w:val="center"/>
          </w:tcPr>
          <w:p w:rsidR="00EE509B" w:rsidRPr="00531A36" w:rsidRDefault="00EE509B" w:rsidP="00531A36">
            <w:pPr>
              <w:rPr>
                <w:sz w:val="20"/>
                <w:szCs w:val="20"/>
              </w:rPr>
            </w:pPr>
            <w:r w:rsidRPr="00531A36">
              <w:rPr>
                <w:sz w:val="20"/>
                <w:szCs w:val="20"/>
              </w:rPr>
              <w:t>1. Ранневесеннее закрытие влаги</w:t>
            </w:r>
          </w:p>
        </w:tc>
        <w:tc>
          <w:tcPr>
            <w:tcW w:w="1110" w:type="dxa"/>
            <w:tcBorders>
              <w:bottom w:val="single" w:sz="4" w:space="0" w:color="auto"/>
            </w:tcBorders>
            <w:vAlign w:val="center"/>
          </w:tcPr>
          <w:p w:rsidR="00EE509B" w:rsidRPr="00531A36" w:rsidRDefault="00EE509B" w:rsidP="00531A36">
            <w:pPr>
              <w:rPr>
                <w:sz w:val="20"/>
                <w:szCs w:val="20"/>
              </w:rPr>
            </w:pPr>
            <w:r w:rsidRPr="00531A36">
              <w:rPr>
                <w:sz w:val="20"/>
                <w:szCs w:val="20"/>
              </w:rPr>
              <w:t>5–7</w:t>
            </w:r>
          </w:p>
        </w:tc>
        <w:tc>
          <w:tcPr>
            <w:tcW w:w="3517" w:type="dxa"/>
            <w:tcBorders>
              <w:bottom w:val="single" w:sz="4" w:space="0" w:color="auto"/>
            </w:tcBorders>
            <w:vAlign w:val="center"/>
          </w:tcPr>
          <w:p w:rsidR="00EE509B" w:rsidRPr="00531A36" w:rsidRDefault="00EE509B" w:rsidP="00531A36">
            <w:pPr>
              <w:rPr>
                <w:sz w:val="20"/>
                <w:szCs w:val="20"/>
              </w:rPr>
            </w:pPr>
            <w:r w:rsidRPr="00531A36">
              <w:rPr>
                <w:sz w:val="20"/>
                <w:szCs w:val="20"/>
              </w:rPr>
              <w:t>Выборочно по мере возможности вые</w:t>
            </w:r>
            <w:r w:rsidRPr="00531A36">
              <w:rPr>
                <w:sz w:val="20"/>
                <w:szCs w:val="20"/>
              </w:rPr>
              <w:t>з</w:t>
            </w:r>
            <w:r w:rsidRPr="00531A36">
              <w:rPr>
                <w:sz w:val="20"/>
                <w:szCs w:val="20"/>
              </w:rPr>
              <w:t>да в поля</w:t>
            </w:r>
          </w:p>
        </w:tc>
      </w:tr>
      <w:tr w:rsidR="00EE509B" w:rsidRPr="00531A36" w:rsidTr="00FA6CDC">
        <w:tc>
          <w:tcPr>
            <w:tcW w:w="956" w:type="dxa"/>
            <w:vMerge/>
            <w:vAlign w:val="center"/>
          </w:tcPr>
          <w:p w:rsidR="00EE509B" w:rsidRPr="00531A36" w:rsidRDefault="00EE509B" w:rsidP="00531A36">
            <w:pPr>
              <w:rPr>
                <w:sz w:val="20"/>
                <w:szCs w:val="20"/>
              </w:rPr>
            </w:pPr>
          </w:p>
        </w:tc>
        <w:tc>
          <w:tcPr>
            <w:tcW w:w="3801"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2. Культивация после внесения минерал</w:t>
            </w:r>
            <w:r w:rsidRPr="00531A36">
              <w:rPr>
                <w:sz w:val="20"/>
                <w:szCs w:val="20"/>
              </w:rPr>
              <w:t>ь</w:t>
            </w:r>
            <w:r w:rsidRPr="00531A36">
              <w:rPr>
                <w:sz w:val="20"/>
                <w:szCs w:val="20"/>
              </w:rPr>
              <w:t>ных удобрений</w:t>
            </w:r>
          </w:p>
        </w:tc>
        <w:tc>
          <w:tcPr>
            <w:tcW w:w="1110"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8–10</w:t>
            </w:r>
          </w:p>
        </w:tc>
        <w:tc>
          <w:tcPr>
            <w:tcW w:w="3517"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 xml:space="preserve">Сразу после внесения </w:t>
            </w:r>
          </w:p>
        </w:tc>
      </w:tr>
      <w:tr w:rsidR="00EE509B" w:rsidRPr="00531A36" w:rsidTr="00FA6CDC">
        <w:tc>
          <w:tcPr>
            <w:tcW w:w="956" w:type="dxa"/>
            <w:vMerge/>
            <w:vAlign w:val="center"/>
          </w:tcPr>
          <w:p w:rsidR="00EE509B" w:rsidRPr="00531A36" w:rsidRDefault="00EE509B" w:rsidP="00531A36">
            <w:pPr>
              <w:rPr>
                <w:sz w:val="20"/>
                <w:szCs w:val="20"/>
              </w:rPr>
            </w:pPr>
          </w:p>
        </w:tc>
        <w:tc>
          <w:tcPr>
            <w:tcW w:w="3801"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 xml:space="preserve">3. Предпосевная обработка </w:t>
            </w:r>
          </w:p>
        </w:tc>
        <w:tc>
          <w:tcPr>
            <w:tcW w:w="1110"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5–6</w:t>
            </w:r>
          </w:p>
        </w:tc>
        <w:tc>
          <w:tcPr>
            <w:tcW w:w="3517"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В день посева</w:t>
            </w:r>
          </w:p>
        </w:tc>
      </w:tr>
      <w:tr w:rsidR="00EE509B" w:rsidRPr="00531A36" w:rsidTr="00FA6CDC">
        <w:tc>
          <w:tcPr>
            <w:tcW w:w="956" w:type="dxa"/>
            <w:vMerge w:val="restart"/>
            <w:vAlign w:val="center"/>
          </w:tcPr>
          <w:p w:rsidR="00EE509B" w:rsidRPr="00531A36" w:rsidRDefault="00F10C6A" w:rsidP="00531A36">
            <w:pPr>
              <w:rPr>
                <w:sz w:val="20"/>
                <w:szCs w:val="20"/>
              </w:rPr>
            </w:pPr>
            <w:r>
              <w:rPr>
                <w:sz w:val="20"/>
                <w:szCs w:val="20"/>
              </w:rPr>
              <w:t xml:space="preserve">Яровые </w:t>
            </w:r>
            <w:r w:rsidR="00EE509B" w:rsidRPr="00531A36">
              <w:rPr>
                <w:sz w:val="20"/>
                <w:szCs w:val="20"/>
              </w:rPr>
              <w:t xml:space="preserve"> ранних сроков посева (зерн</w:t>
            </w:r>
            <w:r w:rsidR="00EE509B" w:rsidRPr="00531A36">
              <w:rPr>
                <w:sz w:val="20"/>
                <w:szCs w:val="20"/>
              </w:rPr>
              <w:t>о</w:t>
            </w:r>
            <w:r w:rsidR="00EE509B" w:rsidRPr="00531A36">
              <w:rPr>
                <w:sz w:val="20"/>
                <w:szCs w:val="20"/>
              </w:rPr>
              <w:t>вые, зе</w:t>
            </w:r>
            <w:r w:rsidR="00EE509B" w:rsidRPr="00531A36">
              <w:rPr>
                <w:sz w:val="20"/>
                <w:szCs w:val="20"/>
              </w:rPr>
              <w:t>р</w:t>
            </w:r>
            <w:r w:rsidR="00EE509B" w:rsidRPr="00531A36">
              <w:rPr>
                <w:sz w:val="20"/>
                <w:szCs w:val="20"/>
              </w:rPr>
              <w:t>нобоб</w:t>
            </w:r>
            <w:r w:rsidR="00EE509B" w:rsidRPr="00531A36">
              <w:rPr>
                <w:sz w:val="20"/>
                <w:szCs w:val="20"/>
              </w:rPr>
              <w:t>о</w:t>
            </w:r>
            <w:r w:rsidR="00EE509B" w:rsidRPr="00531A36">
              <w:rPr>
                <w:sz w:val="20"/>
                <w:szCs w:val="20"/>
              </w:rPr>
              <w:t>вые, лен)</w:t>
            </w:r>
          </w:p>
        </w:tc>
        <w:tc>
          <w:tcPr>
            <w:tcW w:w="8428" w:type="dxa"/>
            <w:gridSpan w:val="3"/>
            <w:tcBorders>
              <w:top w:val="single" w:sz="4" w:space="0" w:color="auto"/>
              <w:bottom w:val="single" w:sz="4" w:space="0" w:color="auto"/>
            </w:tcBorders>
            <w:vAlign w:val="center"/>
          </w:tcPr>
          <w:p w:rsidR="00EE509B" w:rsidRPr="00531A36" w:rsidRDefault="00EE509B" w:rsidP="00531A36">
            <w:pPr>
              <w:rPr>
                <w:sz w:val="20"/>
                <w:szCs w:val="20"/>
              </w:rPr>
            </w:pPr>
            <w:r w:rsidRPr="00531A36">
              <w:rPr>
                <w:b/>
                <w:sz w:val="20"/>
                <w:szCs w:val="20"/>
                <w:lang w:val="en-US"/>
              </w:rPr>
              <w:t>B</w:t>
            </w:r>
            <w:r w:rsidRPr="00531A36">
              <w:rPr>
                <w:b/>
                <w:sz w:val="20"/>
                <w:szCs w:val="20"/>
              </w:rPr>
              <w:t>ариант I</w:t>
            </w:r>
            <w:r w:rsidRPr="00531A36">
              <w:rPr>
                <w:b/>
                <w:sz w:val="20"/>
                <w:szCs w:val="20"/>
                <w:lang w:val="en-US"/>
              </w:rPr>
              <w:t>I</w:t>
            </w:r>
            <w:r w:rsidRPr="00531A36">
              <w:rPr>
                <w:b/>
                <w:sz w:val="20"/>
                <w:szCs w:val="20"/>
              </w:rPr>
              <w:t>. На полях, на которых качественно произведена зяблевая обработка почвы и которые будут засеяны через 1–4 дня после возможности выезда в поле</w:t>
            </w:r>
          </w:p>
        </w:tc>
      </w:tr>
      <w:tr w:rsidR="00EE509B" w:rsidRPr="00531A36" w:rsidTr="00FA6CDC">
        <w:tc>
          <w:tcPr>
            <w:tcW w:w="956" w:type="dxa"/>
            <w:vMerge/>
            <w:vAlign w:val="center"/>
          </w:tcPr>
          <w:p w:rsidR="00EE509B" w:rsidRPr="00531A36" w:rsidRDefault="00EE509B" w:rsidP="00531A36">
            <w:pPr>
              <w:rPr>
                <w:sz w:val="20"/>
                <w:szCs w:val="20"/>
              </w:rPr>
            </w:pPr>
          </w:p>
        </w:tc>
        <w:tc>
          <w:tcPr>
            <w:tcW w:w="3801"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1. Культивация или чизелевание</w:t>
            </w:r>
          </w:p>
        </w:tc>
        <w:tc>
          <w:tcPr>
            <w:tcW w:w="1110"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8–10</w:t>
            </w:r>
          </w:p>
        </w:tc>
        <w:tc>
          <w:tcPr>
            <w:tcW w:w="3517"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Сразу после внесения минеральных удобрений</w:t>
            </w:r>
          </w:p>
        </w:tc>
      </w:tr>
      <w:tr w:rsidR="00EE509B" w:rsidRPr="00531A36" w:rsidTr="00FA6CDC">
        <w:tc>
          <w:tcPr>
            <w:tcW w:w="956" w:type="dxa"/>
            <w:vMerge/>
            <w:vAlign w:val="center"/>
          </w:tcPr>
          <w:p w:rsidR="00EE509B" w:rsidRPr="00531A36" w:rsidRDefault="00EE509B" w:rsidP="00531A36">
            <w:pPr>
              <w:rPr>
                <w:sz w:val="20"/>
                <w:szCs w:val="20"/>
              </w:rPr>
            </w:pPr>
          </w:p>
        </w:tc>
        <w:tc>
          <w:tcPr>
            <w:tcW w:w="3801"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2. Предпосевная обработка комбинирова</w:t>
            </w:r>
            <w:r w:rsidRPr="00531A36">
              <w:rPr>
                <w:sz w:val="20"/>
                <w:szCs w:val="20"/>
              </w:rPr>
              <w:t>н</w:t>
            </w:r>
            <w:r w:rsidRPr="00531A36">
              <w:rPr>
                <w:sz w:val="20"/>
                <w:szCs w:val="20"/>
              </w:rPr>
              <w:t>ными агрегатами</w:t>
            </w:r>
          </w:p>
        </w:tc>
        <w:tc>
          <w:tcPr>
            <w:tcW w:w="1110"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5–6</w:t>
            </w:r>
          </w:p>
        </w:tc>
        <w:tc>
          <w:tcPr>
            <w:tcW w:w="3517"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В день посева</w:t>
            </w:r>
          </w:p>
        </w:tc>
      </w:tr>
      <w:tr w:rsidR="00EE509B" w:rsidRPr="00531A36" w:rsidTr="00FA6CDC">
        <w:tc>
          <w:tcPr>
            <w:tcW w:w="956" w:type="dxa"/>
            <w:vMerge/>
            <w:vAlign w:val="center"/>
          </w:tcPr>
          <w:p w:rsidR="00EE509B" w:rsidRPr="00531A36" w:rsidRDefault="00EE509B" w:rsidP="00531A36">
            <w:pPr>
              <w:rPr>
                <w:sz w:val="20"/>
                <w:szCs w:val="20"/>
              </w:rPr>
            </w:pPr>
          </w:p>
        </w:tc>
        <w:tc>
          <w:tcPr>
            <w:tcW w:w="3801"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3. Посев</w:t>
            </w:r>
          </w:p>
        </w:tc>
        <w:tc>
          <w:tcPr>
            <w:tcW w:w="1110"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3–6</w:t>
            </w:r>
          </w:p>
        </w:tc>
        <w:tc>
          <w:tcPr>
            <w:tcW w:w="3517"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В оптимальные для культуры сроки</w:t>
            </w:r>
          </w:p>
        </w:tc>
      </w:tr>
    </w:tbl>
    <w:p w:rsidR="00531A36" w:rsidRDefault="00531A36" w:rsidP="00531A36">
      <w:pPr>
        <w:jc w:val="right"/>
      </w:pPr>
      <w:r>
        <w:lastRenderedPageBreak/>
        <w:t xml:space="preserve">Продолжение табл. </w:t>
      </w:r>
      <w:r w:rsidR="00DE1296">
        <w:t>31</w:t>
      </w:r>
    </w:p>
    <w:p w:rsidR="00531A36" w:rsidRDefault="00531A36"/>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1"/>
        <w:gridCol w:w="4394"/>
        <w:gridCol w:w="1276"/>
        <w:gridCol w:w="2693"/>
      </w:tblGrid>
      <w:tr w:rsidR="00531A36" w:rsidRPr="00531A36" w:rsidTr="00FB3FA9">
        <w:tc>
          <w:tcPr>
            <w:tcW w:w="1021" w:type="dxa"/>
            <w:tcBorders>
              <w:bottom w:val="single" w:sz="4" w:space="0" w:color="000000"/>
            </w:tcBorders>
            <w:vAlign w:val="center"/>
          </w:tcPr>
          <w:p w:rsidR="00531A36" w:rsidRPr="00531A36" w:rsidRDefault="00531A36" w:rsidP="00FB3FA9">
            <w:pPr>
              <w:jc w:val="center"/>
              <w:rPr>
                <w:sz w:val="20"/>
                <w:szCs w:val="20"/>
              </w:rPr>
            </w:pPr>
            <w:r w:rsidRPr="00531A36">
              <w:rPr>
                <w:sz w:val="20"/>
                <w:szCs w:val="20"/>
              </w:rPr>
              <w:t>1</w:t>
            </w:r>
          </w:p>
        </w:tc>
        <w:tc>
          <w:tcPr>
            <w:tcW w:w="4394" w:type="dxa"/>
            <w:tcBorders>
              <w:bottom w:val="single" w:sz="4" w:space="0" w:color="000000"/>
            </w:tcBorders>
            <w:vAlign w:val="center"/>
          </w:tcPr>
          <w:p w:rsidR="00531A36" w:rsidRPr="00531A36" w:rsidRDefault="00531A36" w:rsidP="00FB3FA9">
            <w:pPr>
              <w:jc w:val="center"/>
              <w:rPr>
                <w:sz w:val="20"/>
                <w:szCs w:val="20"/>
              </w:rPr>
            </w:pPr>
            <w:r w:rsidRPr="00531A36">
              <w:rPr>
                <w:sz w:val="20"/>
                <w:szCs w:val="20"/>
              </w:rPr>
              <w:t>2</w:t>
            </w:r>
          </w:p>
        </w:tc>
        <w:tc>
          <w:tcPr>
            <w:tcW w:w="1276" w:type="dxa"/>
            <w:tcBorders>
              <w:bottom w:val="single" w:sz="4" w:space="0" w:color="000000"/>
            </w:tcBorders>
            <w:vAlign w:val="center"/>
          </w:tcPr>
          <w:p w:rsidR="00531A36" w:rsidRPr="00531A36" w:rsidRDefault="00531A36" w:rsidP="00FB3FA9">
            <w:pPr>
              <w:jc w:val="center"/>
              <w:rPr>
                <w:sz w:val="20"/>
                <w:szCs w:val="20"/>
              </w:rPr>
            </w:pPr>
            <w:r w:rsidRPr="00531A36">
              <w:rPr>
                <w:sz w:val="20"/>
                <w:szCs w:val="20"/>
              </w:rPr>
              <w:t>3</w:t>
            </w:r>
          </w:p>
        </w:tc>
        <w:tc>
          <w:tcPr>
            <w:tcW w:w="2693" w:type="dxa"/>
            <w:tcBorders>
              <w:bottom w:val="single" w:sz="4" w:space="0" w:color="000000"/>
            </w:tcBorders>
            <w:vAlign w:val="center"/>
          </w:tcPr>
          <w:p w:rsidR="00531A36" w:rsidRPr="00531A36" w:rsidRDefault="00531A36" w:rsidP="00FB3FA9">
            <w:pPr>
              <w:jc w:val="center"/>
              <w:rPr>
                <w:sz w:val="20"/>
                <w:szCs w:val="20"/>
              </w:rPr>
            </w:pPr>
            <w:r w:rsidRPr="00531A36">
              <w:rPr>
                <w:sz w:val="20"/>
                <w:szCs w:val="20"/>
              </w:rPr>
              <w:t>4</w:t>
            </w:r>
          </w:p>
        </w:tc>
      </w:tr>
      <w:tr w:rsidR="00EE509B" w:rsidRPr="00531A36" w:rsidTr="00531A36">
        <w:trPr>
          <w:trHeight w:val="231"/>
        </w:trPr>
        <w:tc>
          <w:tcPr>
            <w:tcW w:w="1021" w:type="dxa"/>
            <w:vMerge w:val="restart"/>
            <w:vAlign w:val="center"/>
          </w:tcPr>
          <w:p w:rsidR="00EE509B" w:rsidRPr="00531A36" w:rsidRDefault="00531A36" w:rsidP="00531A36">
            <w:pPr>
              <w:rPr>
                <w:sz w:val="20"/>
                <w:szCs w:val="20"/>
              </w:rPr>
            </w:pPr>
            <w:r w:rsidRPr="00531A36">
              <w:rPr>
                <w:sz w:val="20"/>
                <w:szCs w:val="20"/>
              </w:rPr>
              <w:t>Яровые культуры ранних сроков посева (зерновые, зерноб</w:t>
            </w:r>
            <w:r w:rsidRPr="00531A36">
              <w:rPr>
                <w:sz w:val="20"/>
                <w:szCs w:val="20"/>
              </w:rPr>
              <w:t>о</w:t>
            </w:r>
            <w:r w:rsidRPr="00531A36">
              <w:rPr>
                <w:sz w:val="20"/>
                <w:szCs w:val="20"/>
              </w:rPr>
              <w:t>бовые, лен)</w:t>
            </w:r>
          </w:p>
        </w:tc>
        <w:tc>
          <w:tcPr>
            <w:tcW w:w="8363" w:type="dxa"/>
            <w:gridSpan w:val="3"/>
            <w:tcBorders>
              <w:top w:val="single" w:sz="4" w:space="0" w:color="auto"/>
              <w:bottom w:val="single" w:sz="4" w:space="0" w:color="auto"/>
            </w:tcBorders>
            <w:vAlign w:val="center"/>
          </w:tcPr>
          <w:p w:rsidR="00EE509B" w:rsidRPr="00531A36" w:rsidRDefault="00EE509B" w:rsidP="00531A36">
            <w:pPr>
              <w:rPr>
                <w:sz w:val="20"/>
                <w:szCs w:val="20"/>
              </w:rPr>
            </w:pPr>
            <w:r w:rsidRPr="00531A36">
              <w:rPr>
                <w:b/>
                <w:sz w:val="20"/>
                <w:szCs w:val="20"/>
                <w:lang w:val="en-US"/>
              </w:rPr>
              <w:t>B</w:t>
            </w:r>
            <w:r w:rsidRPr="00531A36">
              <w:rPr>
                <w:b/>
                <w:sz w:val="20"/>
                <w:szCs w:val="20"/>
              </w:rPr>
              <w:t>ариант III</w:t>
            </w:r>
          </w:p>
        </w:tc>
      </w:tr>
      <w:tr w:rsidR="00EE509B" w:rsidRPr="00531A36" w:rsidTr="00531A36">
        <w:trPr>
          <w:trHeight w:val="60"/>
        </w:trPr>
        <w:tc>
          <w:tcPr>
            <w:tcW w:w="1021" w:type="dxa"/>
            <w:vMerge/>
            <w:vAlign w:val="center"/>
          </w:tcPr>
          <w:p w:rsidR="00EE509B" w:rsidRPr="00531A36" w:rsidRDefault="00EE509B" w:rsidP="00531A36">
            <w:pPr>
              <w:rPr>
                <w:sz w:val="20"/>
                <w:szCs w:val="20"/>
              </w:rPr>
            </w:pPr>
          </w:p>
        </w:tc>
        <w:tc>
          <w:tcPr>
            <w:tcW w:w="4394"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1. Чизелевание (культиватором со стрельчатыми лапами)</w:t>
            </w:r>
          </w:p>
        </w:tc>
        <w:tc>
          <w:tcPr>
            <w:tcW w:w="1276"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8–10</w:t>
            </w:r>
          </w:p>
        </w:tc>
        <w:tc>
          <w:tcPr>
            <w:tcW w:w="2693"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По мере возможности выезда в поле после внесения мин</w:t>
            </w:r>
            <w:r w:rsidRPr="00531A36">
              <w:rPr>
                <w:sz w:val="20"/>
                <w:szCs w:val="20"/>
              </w:rPr>
              <w:t>е</w:t>
            </w:r>
            <w:r w:rsidRPr="00531A36">
              <w:rPr>
                <w:sz w:val="20"/>
                <w:szCs w:val="20"/>
              </w:rPr>
              <w:t>ральных удобрений</w:t>
            </w:r>
          </w:p>
        </w:tc>
      </w:tr>
      <w:tr w:rsidR="00EE509B" w:rsidRPr="00531A36" w:rsidTr="00531A36">
        <w:tc>
          <w:tcPr>
            <w:tcW w:w="1021" w:type="dxa"/>
            <w:vMerge/>
            <w:vAlign w:val="center"/>
          </w:tcPr>
          <w:p w:rsidR="00EE509B" w:rsidRPr="00531A36" w:rsidRDefault="00EE509B" w:rsidP="00531A36">
            <w:pPr>
              <w:rPr>
                <w:sz w:val="20"/>
                <w:szCs w:val="20"/>
              </w:rPr>
            </w:pPr>
          </w:p>
        </w:tc>
        <w:tc>
          <w:tcPr>
            <w:tcW w:w="4394"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2. Использование комбинированных почвообр</w:t>
            </w:r>
            <w:r w:rsidRPr="00531A36">
              <w:rPr>
                <w:sz w:val="20"/>
                <w:szCs w:val="20"/>
              </w:rPr>
              <w:t>а</w:t>
            </w:r>
            <w:r w:rsidRPr="00531A36">
              <w:rPr>
                <w:sz w:val="20"/>
                <w:szCs w:val="20"/>
              </w:rPr>
              <w:t>батывающих посевных агрегатов</w:t>
            </w:r>
          </w:p>
        </w:tc>
        <w:tc>
          <w:tcPr>
            <w:tcW w:w="1276"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4–5</w:t>
            </w:r>
          </w:p>
        </w:tc>
        <w:tc>
          <w:tcPr>
            <w:tcW w:w="2693"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В оптимальные сроки при ф</w:t>
            </w:r>
            <w:r w:rsidRPr="00531A36">
              <w:rPr>
                <w:sz w:val="20"/>
                <w:szCs w:val="20"/>
              </w:rPr>
              <w:t>и</w:t>
            </w:r>
            <w:r w:rsidRPr="00531A36">
              <w:rPr>
                <w:sz w:val="20"/>
                <w:szCs w:val="20"/>
              </w:rPr>
              <w:t>зической зрелости почвы</w:t>
            </w:r>
          </w:p>
        </w:tc>
      </w:tr>
      <w:tr w:rsidR="00EE509B" w:rsidRPr="00531A36" w:rsidTr="00531A36">
        <w:trPr>
          <w:trHeight w:val="232"/>
        </w:trPr>
        <w:tc>
          <w:tcPr>
            <w:tcW w:w="1021" w:type="dxa"/>
            <w:vMerge/>
            <w:vAlign w:val="center"/>
          </w:tcPr>
          <w:p w:rsidR="00EE509B" w:rsidRPr="00531A36" w:rsidRDefault="00EE509B" w:rsidP="00531A36">
            <w:pPr>
              <w:rPr>
                <w:sz w:val="20"/>
                <w:szCs w:val="20"/>
              </w:rPr>
            </w:pPr>
          </w:p>
        </w:tc>
        <w:tc>
          <w:tcPr>
            <w:tcW w:w="8363" w:type="dxa"/>
            <w:gridSpan w:val="3"/>
            <w:tcBorders>
              <w:top w:val="single" w:sz="4" w:space="0" w:color="auto"/>
              <w:bottom w:val="single" w:sz="4" w:space="0" w:color="auto"/>
            </w:tcBorders>
            <w:vAlign w:val="center"/>
          </w:tcPr>
          <w:p w:rsidR="00EE509B" w:rsidRPr="00531A36" w:rsidRDefault="00EE509B" w:rsidP="00531A36">
            <w:pPr>
              <w:rPr>
                <w:b/>
                <w:sz w:val="20"/>
                <w:szCs w:val="20"/>
              </w:rPr>
            </w:pPr>
            <w:r w:rsidRPr="00531A36">
              <w:rPr>
                <w:b/>
                <w:sz w:val="20"/>
                <w:szCs w:val="20"/>
                <w:lang w:val="en-US"/>
              </w:rPr>
              <w:t>B</w:t>
            </w:r>
            <w:r w:rsidRPr="00531A36">
              <w:rPr>
                <w:b/>
                <w:sz w:val="20"/>
                <w:szCs w:val="20"/>
              </w:rPr>
              <w:t>ариант IV</w:t>
            </w:r>
          </w:p>
        </w:tc>
      </w:tr>
      <w:tr w:rsidR="00EE509B" w:rsidRPr="00531A36" w:rsidTr="00531A36">
        <w:tc>
          <w:tcPr>
            <w:tcW w:w="1021" w:type="dxa"/>
            <w:vMerge/>
            <w:vAlign w:val="center"/>
          </w:tcPr>
          <w:p w:rsidR="00EE509B" w:rsidRPr="00531A36" w:rsidRDefault="00EE509B" w:rsidP="00531A36">
            <w:pPr>
              <w:rPr>
                <w:sz w:val="20"/>
                <w:szCs w:val="20"/>
              </w:rPr>
            </w:pPr>
          </w:p>
        </w:tc>
        <w:tc>
          <w:tcPr>
            <w:tcW w:w="4394"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1. Ранневесеннее закрытие влаги</w:t>
            </w:r>
          </w:p>
        </w:tc>
        <w:tc>
          <w:tcPr>
            <w:tcW w:w="1276"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5–6</w:t>
            </w:r>
          </w:p>
        </w:tc>
        <w:tc>
          <w:tcPr>
            <w:tcW w:w="2693"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Выборочно по мере возмо</w:t>
            </w:r>
            <w:r w:rsidRPr="00531A36">
              <w:rPr>
                <w:sz w:val="20"/>
                <w:szCs w:val="20"/>
              </w:rPr>
              <w:t>ж</w:t>
            </w:r>
            <w:r w:rsidRPr="00531A36">
              <w:rPr>
                <w:sz w:val="20"/>
                <w:szCs w:val="20"/>
              </w:rPr>
              <w:t>ности выезда в поле</w:t>
            </w:r>
          </w:p>
        </w:tc>
      </w:tr>
      <w:tr w:rsidR="00EE509B" w:rsidRPr="00531A36" w:rsidTr="00531A36">
        <w:trPr>
          <w:trHeight w:val="60"/>
        </w:trPr>
        <w:tc>
          <w:tcPr>
            <w:tcW w:w="1021" w:type="dxa"/>
            <w:vMerge/>
            <w:vAlign w:val="center"/>
          </w:tcPr>
          <w:p w:rsidR="00EE509B" w:rsidRPr="00531A36" w:rsidRDefault="00EE509B" w:rsidP="00531A36">
            <w:pPr>
              <w:rPr>
                <w:sz w:val="20"/>
                <w:szCs w:val="20"/>
              </w:rPr>
            </w:pPr>
          </w:p>
        </w:tc>
        <w:tc>
          <w:tcPr>
            <w:tcW w:w="4394"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2. Чизелевание после внесения минеральных удобрений</w:t>
            </w:r>
          </w:p>
        </w:tc>
        <w:tc>
          <w:tcPr>
            <w:tcW w:w="1276"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8–10</w:t>
            </w:r>
          </w:p>
        </w:tc>
        <w:tc>
          <w:tcPr>
            <w:tcW w:w="2693"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В оптимальные сроки при ф</w:t>
            </w:r>
            <w:r w:rsidRPr="00531A36">
              <w:rPr>
                <w:sz w:val="20"/>
                <w:szCs w:val="20"/>
              </w:rPr>
              <w:t>и</w:t>
            </w:r>
            <w:r w:rsidRPr="00531A36">
              <w:rPr>
                <w:sz w:val="20"/>
                <w:szCs w:val="20"/>
              </w:rPr>
              <w:t>зической зрелости почвы</w:t>
            </w:r>
          </w:p>
        </w:tc>
      </w:tr>
      <w:tr w:rsidR="00EE509B" w:rsidRPr="00531A36" w:rsidTr="00531A36">
        <w:tc>
          <w:tcPr>
            <w:tcW w:w="1021" w:type="dxa"/>
            <w:vMerge/>
            <w:vAlign w:val="center"/>
          </w:tcPr>
          <w:p w:rsidR="00EE509B" w:rsidRPr="00531A36" w:rsidRDefault="00EE509B" w:rsidP="00531A36">
            <w:pPr>
              <w:rPr>
                <w:sz w:val="20"/>
                <w:szCs w:val="20"/>
              </w:rPr>
            </w:pPr>
          </w:p>
        </w:tc>
        <w:tc>
          <w:tcPr>
            <w:tcW w:w="4394"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3. Использование комбинированных посевных агрегатов</w:t>
            </w:r>
          </w:p>
        </w:tc>
        <w:tc>
          <w:tcPr>
            <w:tcW w:w="1276"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4–5</w:t>
            </w:r>
          </w:p>
        </w:tc>
        <w:tc>
          <w:tcPr>
            <w:tcW w:w="2693"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В оптимальные для культуры сроки</w:t>
            </w:r>
          </w:p>
        </w:tc>
      </w:tr>
      <w:tr w:rsidR="00EE509B" w:rsidRPr="00531A36" w:rsidTr="00531A36">
        <w:trPr>
          <w:trHeight w:val="309"/>
        </w:trPr>
        <w:tc>
          <w:tcPr>
            <w:tcW w:w="1021" w:type="dxa"/>
            <w:vMerge/>
            <w:vAlign w:val="center"/>
          </w:tcPr>
          <w:p w:rsidR="00EE509B" w:rsidRPr="00531A36" w:rsidRDefault="00EE509B" w:rsidP="00531A36">
            <w:pPr>
              <w:rPr>
                <w:sz w:val="20"/>
                <w:szCs w:val="20"/>
              </w:rPr>
            </w:pPr>
          </w:p>
        </w:tc>
        <w:tc>
          <w:tcPr>
            <w:tcW w:w="8363" w:type="dxa"/>
            <w:gridSpan w:val="3"/>
            <w:tcBorders>
              <w:top w:val="single" w:sz="4" w:space="0" w:color="auto"/>
              <w:bottom w:val="single" w:sz="4" w:space="0" w:color="auto"/>
            </w:tcBorders>
            <w:vAlign w:val="center"/>
          </w:tcPr>
          <w:p w:rsidR="00EE509B" w:rsidRPr="00531A36" w:rsidRDefault="00EE509B" w:rsidP="00531A36">
            <w:pPr>
              <w:rPr>
                <w:b/>
                <w:sz w:val="20"/>
                <w:szCs w:val="20"/>
              </w:rPr>
            </w:pPr>
            <w:r w:rsidRPr="00531A36">
              <w:rPr>
                <w:b/>
                <w:sz w:val="20"/>
                <w:szCs w:val="20"/>
                <w:lang w:val="en-US"/>
              </w:rPr>
              <w:t>B</w:t>
            </w:r>
            <w:r w:rsidRPr="00531A36">
              <w:rPr>
                <w:b/>
                <w:sz w:val="20"/>
                <w:szCs w:val="20"/>
              </w:rPr>
              <w:t>ариант V. На чистых от сорняков и растительных остатков полях</w:t>
            </w:r>
          </w:p>
        </w:tc>
      </w:tr>
      <w:tr w:rsidR="00EE509B" w:rsidRPr="00531A36" w:rsidTr="00531A36">
        <w:trPr>
          <w:trHeight w:val="60"/>
        </w:trPr>
        <w:tc>
          <w:tcPr>
            <w:tcW w:w="1021" w:type="dxa"/>
            <w:vMerge/>
            <w:vAlign w:val="center"/>
          </w:tcPr>
          <w:p w:rsidR="00EE509B" w:rsidRPr="00531A36" w:rsidRDefault="00EE509B" w:rsidP="00531A36">
            <w:pPr>
              <w:rPr>
                <w:sz w:val="20"/>
                <w:szCs w:val="20"/>
              </w:rPr>
            </w:pPr>
          </w:p>
        </w:tc>
        <w:tc>
          <w:tcPr>
            <w:tcW w:w="4394"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1. Прямой посев</w:t>
            </w:r>
          </w:p>
        </w:tc>
        <w:tc>
          <w:tcPr>
            <w:tcW w:w="1276"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4–5</w:t>
            </w:r>
          </w:p>
        </w:tc>
        <w:tc>
          <w:tcPr>
            <w:tcW w:w="2693"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В оптимальные для культуры сроки</w:t>
            </w:r>
          </w:p>
        </w:tc>
      </w:tr>
      <w:tr w:rsidR="00EE509B" w:rsidRPr="00531A36" w:rsidTr="00531A36">
        <w:tc>
          <w:tcPr>
            <w:tcW w:w="1021" w:type="dxa"/>
            <w:vMerge w:val="restart"/>
            <w:tcBorders>
              <w:top w:val="single" w:sz="4" w:space="0" w:color="auto"/>
            </w:tcBorders>
            <w:vAlign w:val="center"/>
          </w:tcPr>
          <w:p w:rsidR="00EE509B" w:rsidRPr="00531A36" w:rsidRDefault="00EE509B" w:rsidP="00531A36">
            <w:pPr>
              <w:rPr>
                <w:sz w:val="20"/>
                <w:szCs w:val="20"/>
              </w:rPr>
            </w:pPr>
            <w:r w:rsidRPr="00531A36">
              <w:rPr>
                <w:sz w:val="20"/>
                <w:szCs w:val="20"/>
              </w:rPr>
              <w:t>Лен</w:t>
            </w:r>
          </w:p>
        </w:tc>
        <w:tc>
          <w:tcPr>
            <w:tcW w:w="4394"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1. Ранневесеннее закрытие влаги</w:t>
            </w:r>
          </w:p>
        </w:tc>
        <w:tc>
          <w:tcPr>
            <w:tcW w:w="1276"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5–6</w:t>
            </w:r>
          </w:p>
        </w:tc>
        <w:tc>
          <w:tcPr>
            <w:tcW w:w="2693"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По мере возможности выезда в поле</w:t>
            </w:r>
          </w:p>
        </w:tc>
      </w:tr>
      <w:tr w:rsidR="00EE509B" w:rsidRPr="00531A36" w:rsidTr="00531A36">
        <w:trPr>
          <w:trHeight w:val="60"/>
        </w:trPr>
        <w:tc>
          <w:tcPr>
            <w:tcW w:w="1021" w:type="dxa"/>
            <w:vMerge/>
            <w:vAlign w:val="center"/>
          </w:tcPr>
          <w:p w:rsidR="00EE509B" w:rsidRPr="00531A36" w:rsidRDefault="00EE509B" w:rsidP="00531A36">
            <w:pPr>
              <w:rPr>
                <w:sz w:val="20"/>
                <w:szCs w:val="20"/>
              </w:rPr>
            </w:pPr>
          </w:p>
        </w:tc>
        <w:tc>
          <w:tcPr>
            <w:tcW w:w="4394" w:type="dxa"/>
            <w:tcBorders>
              <w:top w:val="single" w:sz="4" w:space="0" w:color="auto"/>
            </w:tcBorders>
            <w:vAlign w:val="center"/>
          </w:tcPr>
          <w:p w:rsidR="00EE509B" w:rsidRPr="00531A36" w:rsidRDefault="00EE509B" w:rsidP="00531A36">
            <w:pPr>
              <w:rPr>
                <w:sz w:val="20"/>
                <w:szCs w:val="20"/>
              </w:rPr>
            </w:pPr>
            <w:r w:rsidRPr="00531A36">
              <w:rPr>
                <w:sz w:val="20"/>
                <w:szCs w:val="20"/>
              </w:rPr>
              <w:t>2. Культивация после внесения минеральных удобрений</w:t>
            </w:r>
          </w:p>
        </w:tc>
        <w:tc>
          <w:tcPr>
            <w:tcW w:w="1276" w:type="dxa"/>
            <w:tcBorders>
              <w:top w:val="single" w:sz="4" w:space="0" w:color="auto"/>
            </w:tcBorders>
            <w:vAlign w:val="center"/>
          </w:tcPr>
          <w:p w:rsidR="00EE509B" w:rsidRPr="00531A36" w:rsidRDefault="00EE509B" w:rsidP="00531A36">
            <w:pPr>
              <w:rPr>
                <w:sz w:val="20"/>
                <w:szCs w:val="20"/>
              </w:rPr>
            </w:pPr>
            <w:r w:rsidRPr="00531A36">
              <w:rPr>
                <w:sz w:val="20"/>
                <w:szCs w:val="20"/>
              </w:rPr>
              <w:t>8–10</w:t>
            </w:r>
          </w:p>
        </w:tc>
        <w:tc>
          <w:tcPr>
            <w:tcW w:w="2693" w:type="dxa"/>
            <w:tcBorders>
              <w:top w:val="single" w:sz="4" w:space="0" w:color="auto"/>
            </w:tcBorders>
            <w:vAlign w:val="center"/>
          </w:tcPr>
          <w:p w:rsidR="00EE509B" w:rsidRPr="00531A36" w:rsidRDefault="00EE509B" w:rsidP="00531A36">
            <w:pPr>
              <w:rPr>
                <w:spacing w:val="-4"/>
                <w:sz w:val="20"/>
                <w:szCs w:val="20"/>
              </w:rPr>
            </w:pPr>
            <w:r w:rsidRPr="00531A36">
              <w:rPr>
                <w:spacing w:val="-4"/>
                <w:sz w:val="20"/>
                <w:szCs w:val="20"/>
              </w:rPr>
              <w:t>В оптимальные сроки при ф</w:t>
            </w:r>
            <w:r w:rsidRPr="00531A36">
              <w:rPr>
                <w:spacing w:val="-4"/>
                <w:sz w:val="20"/>
                <w:szCs w:val="20"/>
              </w:rPr>
              <w:t>и</w:t>
            </w:r>
            <w:r w:rsidRPr="00531A36">
              <w:rPr>
                <w:spacing w:val="-4"/>
                <w:sz w:val="20"/>
                <w:szCs w:val="20"/>
              </w:rPr>
              <w:t>зической зрелости почвы</w:t>
            </w:r>
          </w:p>
        </w:tc>
      </w:tr>
      <w:tr w:rsidR="00EE509B" w:rsidRPr="00531A36" w:rsidTr="00531A36">
        <w:tc>
          <w:tcPr>
            <w:tcW w:w="1021" w:type="dxa"/>
            <w:vMerge/>
            <w:vAlign w:val="center"/>
          </w:tcPr>
          <w:p w:rsidR="00EE509B" w:rsidRPr="00531A36" w:rsidRDefault="00EE509B" w:rsidP="00531A36">
            <w:pPr>
              <w:rPr>
                <w:sz w:val="20"/>
                <w:szCs w:val="20"/>
              </w:rPr>
            </w:pPr>
          </w:p>
        </w:tc>
        <w:tc>
          <w:tcPr>
            <w:tcW w:w="4394"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3. Предпосевная обработка комбинированными агрегатами</w:t>
            </w:r>
          </w:p>
        </w:tc>
        <w:tc>
          <w:tcPr>
            <w:tcW w:w="1276"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5–6</w:t>
            </w:r>
          </w:p>
        </w:tc>
        <w:tc>
          <w:tcPr>
            <w:tcW w:w="2693"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В день посева</w:t>
            </w:r>
          </w:p>
        </w:tc>
      </w:tr>
      <w:tr w:rsidR="00EE509B" w:rsidRPr="00531A36" w:rsidTr="00531A36">
        <w:tc>
          <w:tcPr>
            <w:tcW w:w="1021" w:type="dxa"/>
            <w:vMerge/>
            <w:tcBorders>
              <w:bottom w:val="single" w:sz="4" w:space="0" w:color="auto"/>
            </w:tcBorders>
            <w:vAlign w:val="center"/>
          </w:tcPr>
          <w:p w:rsidR="00EE509B" w:rsidRPr="00531A36" w:rsidRDefault="00EE509B" w:rsidP="00531A36">
            <w:pPr>
              <w:rPr>
                <w:sz w:val="20"/>
                <w:szCs w:val="20"/>
              </w:rPr>
            </w:pPr>
          </w:p>
        </w:tc>
        <w:tc>
          <w:tcPr>
            <w:tcW w:w="4394"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4. Посев</w:t>
            </w:r>
          </w:p>
        </w:tc>
        <w:tc>
          <w:tcPr>
            <w:tcW w:w="1276"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1–2</w:t>
            </w:r>
          </w:p>
        </w:tc>
        <w:tc>
          <w:tcPr>
            <w:tcW w:w="2693"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В оптимальные для культуры сроки</w:t>
            </w:r>
          </w:p>
        </w:tc>
      </w:tr>
      <w:tr w:rsidR="00EE509B" w:rsidRPr="00531A36" w:rsidTr="00531A36">
        <w:trPr>
          <w:trHeight w:val="60"/>
        </w:trPr>
        <w:tc>
          <w:tcPr>
            <w:tcW w:w="1021" w:type="dxa"/>
            <w:vMerge w:val="restart"/>
            <w:tcBorders>
              <w:top w:val="single" w:sz="4" w:space="0" w:color="auto"/>
            </w:tcBorders>
            <w:vAlign w:val="center"/>
          </w:tcPr>
          <w:p w:rsidR="00EE509B" w:rsidRPr="00531A36" w:rsidRDefault="00EE509B" w:rsidP="00531A36">
            <w:pPr>
              <w:rPr>
                <w:sz w:val="20"/>
                <w:szCs w:val="20"/>
              </w:rPr>
            </w:pPr>
            <w:r w:rsidRPr="00531A36">
              <w:rPr>
                <w:sz w:val="20"/>
                <w:szCs w:val="20"/>
              </w:rPr>
              <w:t>Яровые культуры поздних сроков посева (гречиха, просо)</w:t>
            </w:r>
          </w:p>
        </w:tc>
        <w:tc>
          <w:tcPr>
            <w:tcW w:w="4394"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1. Ранневесеннее закрытие влаги</w:t>
            </w:r>
          </w:p>
        </w:tc>
        <w:tc>
          <w:tcPr>
            <w:tcW w:w="1276"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5–6</w:t>
            </w:r>
          </w:p>
        </w:tc>
        <w:tc>
          <w:tcPr>
            <w:tcW w:w="2693"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По мере возможности выезда в поле</w:t>
            </w:r>
          </w:p>
        </w:tc>
      </w:tr>
      <w:tr w:rsidR="00EE509B" w:rsidRPr="00531A36" w:rsidTr="00531A36">
        <w:tc>
          <w:tcPr>
            <w:tcW w:w="1021" w:type="dxa"/>
            <w:vMerge/>
            <w:vAlign w:val="center"/>
          </w:tcPr>
          <w:p w:rsidR="00EE509B" w:rsidRPr="00531A36" w:rsidRDefault="00EE509B" w:rsidP="00531A36">
            <w:pPr>
              <w:rPr>
                <w:sz w:val="20"/>
                <w:szCs w:val="20"/>
              </w:rPr>
            </w:pPr>
          </w:p>
        </w:tc>
        <w:tc>
          <w:tcPr>
            <w:tcW w:w="4394"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2. Первая культивация (в период сева ранних яр</w:t>
            </w:r>
            <w:r w:rsidRPr="00531A36">
              <w:rPr>
                <w:sz w:val="20"/>
                <w:szCs w:val="20"/>
              </w:rPr>
              <w:t>о</w:t>
            </w:r>
            <w:r w:rsidRPr="00531A36">
              <w:rPr>
                <w:sz w:val="20"/>
                <w:szCs w:val="20"/>
              </w:rPr>
              <w:t>вых культур)</w:t>
            </w:r>
          </w:p>
        </w:tc>
        <w:tc>
          <w:tcPr>
            <w:tcW w:w="1276"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10–12</w:t>
            </w:r>
          </w:p>
        </w:tc>
        <w:tc>
          <w:tcPr>
            <w:tcW w:w="2693"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При физической зрелости почвы</w:t>
            </w:r>
          </w:p>
        </w:tc>
      </w:tr>
      <w:tr w:rsidR="00EE509B" w:rsidRPr="00531A36" w:rsidTr="00531A36">
        <w:tc>
          <w:tcPr>
            <w:tcW w:w="1021" w:type="dxa"/>
            <w:vMerge/>
            <w:vAlign w:val="center"/>
          </w:tcPr>
          <w:p w:rsidR="00EE509B" w:rsidRPr="00531A36" w:rsidRDefault="00EE509B" w:rsidP="00531A36">
            <w:pPr>
              <w:rPr>
                <w:sz w:val="20"/>
                <w:szCs w:val="20"/>
              </w:rPr>
            </w:pPr>
          </w:p>
        </w:tc>
        <w:tc>
          <w:tcPr>
            <w:tcW w:w="4394"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3. Вторая культивация (в перекрестном направл</w:t>
            </w:r>
            <w:r w:rsidRPr="00531A36">
              <w:rPr>
                <w:sz w:val="20"/>
                <w:szCs w:val="20"/>
              </w:rPr>
              <w:t>е</w:t>
            </w:r>
            <w:r w:rsidRPr="00531A36">
              <w:rPr>
                <w:sz w:val="20"/>
                <w:szCs w:val="20"/>
              </w:rPr>
              <w:t>нии к первой)</w:t>
            </w:r>
          </w:p>
        </w:tc>
        <w:tc>
          <w:tcPr>
            <w:tcW w:w="1276"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8–10</w:t>
            </w:r>
          </w:p>
        </w:tc>
        <w:tc>
          <w:tcPr>
            <w:tcW w:w="2693"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Через 10–12 дней после пе</w:t>
            </w:r>
            <w:r w:rsidRPr="00531A36">
              <w:rPr>
                <w:sz w:val="20"/>
                <w:szCs w:val="20"/>
              </w:rPr>
              <w:t>р</w:t>
            </w:r>
            <w:r w:rsidRPr="00531A36">
              <w:rPr>
                <w:sz w:val="20"/>
                <w:szCs w:val="20"/>
              </w:rPr>
              <w:t>вой культивации</w:t>
            </w:r>
          </w:p>
        </w:tc>
      </w:tr>
      <w:tr w:rsidR="00EE509B" w:rsidRPr="00531A36" w:rsidTr="00531A36">
        <w:tc>
          <w:tcPr>
            <w:tcW w:w="1021" w:type="dxa"/>
            <w:vMerge/>
            <w:vAlign w:val="center"/>
          </w:tcPr>
          <w:p w:rsidR="00EE509B" w:rsidRPr="00531A36" w:rsidRDefault="00EE509B" w:rsidP="00531A36">
            <w:pPr>
              <w:rPr>
                <w:sz w:val="20"/>
                <w:szCs w:val="20"/>
              </w:rPr>
            </w:pPr>
          </w:p>
        </w:tc>
        <w:tc>
          <w:tcPr>
            <w:tcW w:w="4394"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4. Третья культивация (количество культиваций зависит от степени засоренности и влажности почвы)</w:t>
            </w:r>
          </w:p>
        </w:tc>
        <w:tc>
          <w:tcPr>
            <w:tcW w:w="1276"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6–8</w:t>
            </w:r>
          </w:p>
        </w:tc>
        <w:tc>
          <w:tcPr>
            <w:tcW w:w="2693"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Через 6–8 дней  после второй культивации</w:t>
            </w:r>
          </w:p>
        </w:tc>
      </w:tr>
      <w:tr w:rsidR="00EE509B" w:rsidRPr="00531A36" w:rsidTr="00531A36">
        <w:trPr>
          <w:trHeight w:val="378"/>
        </w:trPr>
        <w:tc>
          <w:tcPr>
            <w:tcW w:w="1021" w:type="dxa"/>
            <w:vMerge/>
            <w:vAlign w:val="center"/>
          </w:tcPr>
          <w:p w:rsidR="00EE509B" w:rsidRPr="00531A36" w:rsidRDefault="00EE509B" w:rsidP="00531A36">
            <w:pPr>
              <w:rPr>
                <w:sz w:val="20"/>
                <w:szCs w:val="20"/>
              </w:rPr>
            </w:pPr>
          </w:p>
        </w:tc>
        <w:tc>
          <w:tcPr>
            <w:tcW w:w="4394" w:type="dxa"/>
            <w:tcBorders>
              <w:top w:val="single" w:sz="4" w:space="0" w:color="auto"/>
            </w:tcBorders>
            <w:vAlign w:val="center"/>
          </w:tcPr>
          <w:p w:rsidR="00EE509B" w:rsidRPr="00531A36" w:rsidRDefault="00EE509B" w:rsidP="00531A36">
            <w:pPr>
              <w:rPr>
                <w:sz w:val="20"/>
                <w:szCs w:val="20"/>
              </w:rPr>
            </w:pPr>
            <w:r w:rsidRPr="00531A36">
              <w:rPr>
                <w:sz w:val="20"/>
                <w:szCs w:val="20"/>
              </w:rPr>
              <w:t>5. Предпосевная обработка почвы комбинирова</w:t>
            </w:r>
            <w:r w:rsidRPr="00531A36">
              <w:rPr>
                <w:sz w:val="20"/>
                <w:szCs w:val="20"/>
              </w:rPr>
              <w:t>н</w:t>
            </w:r>
            <w:r w:rsidRPr="00531A36">
              <w:rPr>
                <w:sz w:val="20"/>
                <w:szCs w:val="20"/>
              </w:rPr>
              <w:t>ными агрегатами</w:t>
            </w:r>
          </w:p>
        </w:tc>
        <w:tc>
          <w:tcPr>
            <w:tcW w:w="1276" w:type="dxa"/>
            <w:tcBorders>
              <w:top w:val="single" w:sz="4" w:space="0" w:color="auto"/>
            </w:tcBorders>
            <w:vAlign w:val="center"/>
          </w:tcPr>
          <w:p w:rsidR="00EE509B" w:rsidRPr="00531A36" w:rsidRDefault="00EE509B" w:rsidP="00531A36">
            <w:pPr>
              <w:rPr>
                <w:sz w:val="20"/>
                <w:szCs w:val="20"/>
              </w:rPr>
            </w:pPr>
            <w:r w:rsidRPr="00531A36">
              <w:rPr>
                <w:sz w:val="20"/>
                <w:szCs w:val="20"/>
              </w:rPr>
              <w:t>5–6</w:t>
            </w:r>
          </w:p>
        </w:tc>
        <w:tc>
          <w:tcPr>
            <w:tcW w:w="2693" w:type="dxa"/>
            <w:tcBorders>
              <w:top w:val="single" w:sz="4" w:space="0" w:color="auto"/>
            </w:tcBorders>
            <w:vAlign w:val="center"/>
          </w:tcPr>
          <w:p w:rsidR="00EE509B" w:rsidRPr="00531A36" w:rsidRDefault="00EE509B" w:rsidP="00531A36">
            <w:pPr>
              <w:rPr>
                <w:sz w:val="20"/>
                <w:szCs w:val="20"/>
              </w:rPr>
            </w:pPr>
            <w:r w:rsidRPr="00531A36">
              <w:rPr>
                <w:sz w:val="20"/>
                <w:szCs w:val="20"/>
              </w:rPr>
              <w:t>В день посева</w:t>
            </w:r>
          </w:p>
        </w:tc>
      </w:tr>
      <w:tr w:rsidR="00EE509B" w:rsidRPr="00531A36" w:rsidTr="00531A36">
        <w:trPr>
          <w:trHeight w:val="60"/>
        </w:trPr>
        <w:tc>
          <w:tcPr>
            <w:tcW w:w="1021" w:type="dxa"/>
            <w:vMerge w:val="restart"/>
            <w:vAlign w:val="center"/>
          </w:tcPr>
          <w:p w:rsidR="00EE509B" w:rsidRPr="00531A36" w:rsidRDefault="00EE509B" w:rsidP="00531A36">
            <w:pPr>
              <w:rPr>
                <w:sz w:val="20"/>
                <w:szCs w:val="20"/>
              </w:rPr>
            </w:pPr>
            <w:r w:rsidRPr="00531A36">
              <w:rPr>
                <w:sz w:val="20"/>
                <w:szCs w:val="20"/>
              </w:rPr>
              <w:t>Сахарная и кормовая свекла</w:t>
            </w:r>
          </w:p>
        </w:tc>
        <w:tc>
          <w:tcPr>
            <w:tcW w:w="8363" w:type="dxa"/>
            <w:gridSpan w:val="3"/>
            <w:tcBorders>
              <w:top w:val="single" w:sz="4" w:space="0" w:color="auto"/>
              <w:bottom w:val="single" w:sz="4" w:space="0" w:color="auto"/>
            </w:tcBorders>
            <w:vAlign w:val="center"/>
          </w:tcPr>
          <w:p w:rsidR="00EE509B" w:rsidRPr="00531A36" w:rsidRDefault="00EE509B" w:rsidP="00531A36">
            <w:pPr>
              <w:rPr>
                <w:sz w:val="20"/>
                <w:szCs w:val="20"/>
              </w:rPr>
            </w:pPr>
            <w:r w:rsidRPr="00531A36">
              <w:rPr>
                <w:b/>
                <w:sz w:val="20"/>
                <w:szCs w:val="20"/>
                <w:lang w:val="en-US"/>
              </w:rPr>
              <w:t>B</w:t>
            </w:r>
            <w:r w:rsidRPr="00531A36">
              <w:rPr>
                <w:b/>
                <w:sz w:val="20"/>
                <w:szCs w:val="20"/>
              </w:rPr>
              <w:t xml:space="preserve">ариант </w:t>
            </w:r>
            <w:r w:rsidRPr="00531A36">
              <w:rPr>
                <w:b/>
                <w:sz w:val="20"/>
                <w:szCs w:val="20"/>
                <w:lang w:val="en-US"/>
              </w:rPr>
              <w:t>I</w:t>
            </w:r>
            <w:r w:rsidRPr="00531A36">
              <w:rPr>
                <w:b/>
                <w:sz w:val="20"/>
                <w:szCs w:val="20"/>
              </w:rPr>
              <w:t>.</w:t>
            </w:r>
            <w:r w:rsidRPr="00531A36">
              <w:rPr>
                <w:sz w:val="20"/>
                <w:szCs w:val="20"/>
              </w:rPr>
              <w:t xml:space="preserve"> </w:t>
            </w:r>
            <w:r w:rsidRPr="00531A36">
              <w:rPr>
                <w:b/>
                <w:sz w:val="20"/>
                <w:szCs w:val="20"/>
              </w:rPr>
              <w:t>При осеннем внесении органических удобрений</w:t>
            </w:r>
          </w:p>
        </w:tc>
      </w:tr>
      <w:tr w:rsidR="00EE509B" w:rsidRPr="00531A36" w:rsidTr="00531A36">
        <w:trPr>
          <w:trHeight w:val="60"/>
        </w:trPr>
        <w:tc>
          <w:tcPr>
            <w:tcW w:w="1021" w:type="dxa"/>
            <w:vMerge/>
            <w:vAlign w:val="center"/>
          </w:tcPr>
          <w:p w:rsidR="00EE509B" w:rsidRPr="00531A36" w:rsidRDefault="00EE509B" w:rsidP="00531A36">
            <w:pPr>
              <w:rPr>
                <w:sz w:val="20"/>
                <w:szCs w:val="20"/>
              </w:rPr>
            </w:pPr>
          </w:p>
        </w:tc>
        <w:tc>
          <w:tcPr>
            <w:tcW w:w="4394"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1. Ранневесеннее закрытие влаги</w:t>
            </w:r>
          </w:p>
        </w:tc>
        <w:tc>
          <w:tcPr>
            <w:tcW w:w="1276"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5–6</w:t>
            </w:r>
          </w:p>
        </w:tc>
        <w:tc>
          <w:tcPr>
            <w:tcW w:w="2693"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По мере возможности выезда в поле</w:t>
            </w:r>
          </w:p>
        </w:tc>
      </w:tr>
      <w:tr w:rsidR="00EE509B" w:rsidRPr="00531A36" w:rsidTr="00531A36">
        <w:tc>
          <w:tcPr>
            <w:tcW w:w="1021" w:type="dxa"/>
            <w:vMerge/>
            <w:vAlign w:val="center"/>
          </w:tcPr>
          <w:p w:rsidR="00EE509B" w:rsidRPr="00531A36" w:rsidRDefault="00EE509B" w:rsidP="00531A36">
            <w:pPr>
              <w:rPr>
                <w:sz w:val="20"/>
                <w:szCs w:val="20"/>
              </w:rPr>
            </w:pPr>
          </w:p>
        </w:tc>
        <w:tc>
          <w:tcPr>
            <w:tcW w:w="4394"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2. Чизелевание после внесения минеральных удобрений</w:t>
            </w:r>
          </w:p>
        </w:tc>
        <w:tc>
          <w:tcPr>
            <w:tcW w:w="1276"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16–18</w:t>
            </w:r>
          </w:p>
        </w:tc>
        <w:tc>
          <w:tcPr>
            <w:tcW w:w="2693"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При физической зрелости почвы</w:t>
            </w:r>
          </w:p>
        </w:tc>
      </w:tr>
      <w:tr w:rsidR="00EE509B" w:rsidRPr="00531A36" w:rsidTr="00531A36">
        <w:trPr>
          <w:trHeight w:val="60"/>
        </w:trPr>
        <w:tc>
          <w:tcPr>
            <w:tcW w:w="1021" w:type="dxa"/>
            <w:vMerge/>
            <w:vAlign w:val="center"/>
          </w:tcPr>
          <w:p w:rsidR="00EE509B" w:rsidRPr="00531A36" w:rsidRDefault="00EE509B" w:rsidP="00531A36">
            <w:pPr>
              <w:rPr>
                <w:sz w:val="20"/>
                <w:szCs w:val="20"/>
              </w:rPr>
            </w:pPr>
          </w:p>
        </w:tc>
        <w:tc>
          <w:tcPr>
            <w:tcW w:w="4394" w:type="dxa"/>
            <w:tcBorders>
              <w:top w:val="single" w:sz="4" w:space="0" w:color="auto"/>
            </w:tcBorders>
            <w:vAlign w:val="center"/>
          </w:tcPr>
          <w:p w:rsidR="00EE509B" w:rsidRPr="00531A36" w:rsidRDefault="00EE509B" w:rsidP="00531A36">
            <w:pPr>
              <w:rPr>
                <w:sz w:val="20"/>
                <w:szCs w:val="20"/>
              </w:rPr>
            </w:pPr>
            <w:r w:rsidRPr="00531A36">
              <w:rPr>
                <w:sz w:val="20"/>
                <w:szCs w:val="20"/>
              </w:rPr>
              <w:t xml:space="preserve">3. Предпосевная обработка </w:t>
            </w:r>
          </w:p>
        </w:tc>
        <w:tc>
          <w:tcPr>
            <w:tcW w:w="1276" w:type="dxa"/>
            <w:tcBorders>
              <w:top w:val="single" w:sz="4" w:space="0" w:color="auto"/>
            </w:tcBorders>
            <w:vAlign w:val="center"/>
          </w:tcPr>
          <w:p w:rsidR="00EE509B" w:rsidRPr="00531A36" w:rsidRDefault="00EE509B" w:rsidP="00531A36">
            <w:pPr>
              <w:rPr>
                <w:sz w:val="20"/>
                <w:szCs w:val="20"/>
              </w:rPr>
            </w:pPr>
            <w:r w:rsidRPr="00531A36">
              <w:rPr>
                <w:sz w:val="20"/>
                <w:szCs w:val="20"/>
              </w:rPr>
              <w:t>5–6</w:t>
            </w:r>
          </w:p>
        </w:tc>
        <w:tc>
          <w:tcPr>
            <w:tcW w:w="2693" w:type="dxa"/>
            <w:tcBorders>
              <w:top w:val="single" w:sz="4" w:space="0" w:color="auto"/>
            </w:tcBorders>
            <w:vAlign w:val="center"/>
          </w:tcPr>
          <w:p w:rsidR="00EE509B" w:rsidRPr="00531A36" w:rsidRDefault="00EE509B" w:rsidP="00531A36">
            <w:pPr>
              <w:rPr>
                <w:sz w:val="20"/>
                <w:szCs w:val="20"/>
              </w:rPr>
            </w:pPr>
            <w:r w:rsidRPr="00531A36">
              <w:rPr>
                <w:sz w:val="20"/>
                <w:szCs w:val="20"/>
              </w:rPr>
              <w:t>В оптимальные сроки</w:t>
            </w:r>
          </w:p>
        </w:tc>
      </w:tr>
      <w:tr w:rsidR="00EE509B" w:rsidRPr="00531A36" w:rsidTr="00531A36">
        <w:tc>
          <w:tcPr>
            <w:tcW w:w="1021" w:type="dxa"/>
            <w:vMerge/>
            <w:vAlign w:val="center"/>
          </w:tcPr>
          <w:p w:rsidR="00EE509B" w:rsidRPr="00531A36" w:rsidRDefault="00EE509B" w:rsidP="00531A36">
            <w:pPr>
              <w:rPr>
                <w:sz w:val="20"/>
                <w:szCs w:val="20"/>
              </w:rPr>
            </w:pPr>
          </w:p>
        </w:tc>
        <w:tc>
          <w:tcPr>
            <w:tcW w:w="8363" w:type="dxa"/>
            <w:gridSpan w:val="3"/>
            <w:tcBorders>
              <w:top w:val="single" w:sz="4" w:space="0" w:color="auto"/>
              <w:bottom w:val="single" w:sz="4" w:space="0" w:color="auto"/>
            </w:tcBorders>
            <w:vAlign w:val="center"/>
          </w:tcPr>
          <w:p w:rsidR="00EE509B" w:rsidRPr="00531A36" w:rsidRDefault="00EE509B" w:rsidP="00531A36">
            <w:pPr>
              <w:rPr>
                <w:sz w:val="20"/>
                <w:szCs w:val="20"/>
              </w:rPr>
            </w:pPr>
            <w:r w:rsidRPr="00531A36">
              <w:rPr>
                <w:b/>
                <w:sz w:val="20"/>
                <w:szCs w:val="20"/>
                <w:lang w:val="en-US"/>
              </w:rPr>
              <w:t>B</w:t>
            </w:r>
            <w:r w:rsidRPr="00531A36">
              <w:rPr>
                <w:b/>
                <w:sz w:val="20"/>
                <w:szCs w:val="20"/>
              </w:rPr>
              <w:t xml:space="preserve">ариант </w:t>
            </w:r>
            <w:r w:rsidRPr="00531A36">
              <w:rPr>
                <w:b/>
                <w:sz w:val="20"/>
                <w:szCs w:val="20"/>
                <w:lang w:val="en-US"/>
              </w:rPr>
              <w:t>II</w:t>
            </w:r>
            <w:r w:rsidRPr="00531A36">
              <w:rPr>
                <w:b/>
                <w:sz w:val="20"/>
                <w:szCs w:val="20"/>
              </w:rPr>
              <w:t>. При весеннем внесении органических удобрений (на полях, взлущенных на зябь)</w:t>
            </w:r>
          </w:p>
        </w:tc>
      </w:tr>
      <w:tr w:rsidR="00EE509B" w:rsidRPr="00531A36" w:rsidTr="00531A36">
        <w:trPr>
          <w:trHeight w:val="562"/>
        </w:trPr>
        <w:tc>
          <w:tcPr>
            <w:tcW w:w="1021" w:type="dxa"/>
            <w:vMerge/>
            <w:vAlign w:val="center"/>
          </w:tcPr>
          <w:p w:rsidR="00EE509B" w:rsidRPr="00531A36" w:rsidRDefault="00EE509B" w:rsidP="00531A36">
            <w:pPr>
              <w:rPr>
                <w:sz w:val="20"/>
                <w:szCs w:val="20"/>
              </w:rPr>
            </w:pPr>
          </w:p>
        </w:tc>
        <w:tc>
          <w:tcPr>
            <w:tcW w:w="4394" w:type="dxa"/>
            <w:tcBorders>
              <w:top w:val="single" w:sz="4" w:space="0" w:color="auto"/>
            </w:tcBorders>
            <w:vAlign w:val="center"/>
          </w:tcPr>
          <w:p w:rsidR="00EE509B" w:rsidRPr="00531A36" w:rsidRDefault="00EE509B" w:rsidP="00531A36">
            <w:pPr>
              <w:rPr>
                <w:sz w:val="20"/>
                <w:szCs w:val="20"/>
              </w:rPr>
            </w:pPr>
            <w:r w:rsidRPr="00531A36">
              <w:rPr>
                <w:sz w:val="20"/>
                <w:szCs w:val="20"/>
              </w:rPr>
              <w:t>1. Внесение и заделка органических удобрений</w:t>
            </w:r>
          </w:p>
        </w:tc>
        <w:tc>
          <w:tcPr>
            <w:tcW w:w="1276" w:type="dxa"/>
            <w:tcBorders>
              <w:top w:val="single" w:sz="4" w:space="0" w:color="auto"/>
            </w:tcBorders>
            <w:vAlign w:val="center"/>
          </w:tcPr>
          <w:p w:rsidR="00EE509B" w:rsidRPr="00531A36" w:rsidRDefault="00EE509B" w:rsidP="00531A36">
            <w:pPr>
              <w:rPr>
                <w:sz w:val="20"/>
                <w:szCs w:val="20"/>
              </w:rPr>
            </w:pPr>
            <w:r w:rsidRPr="00531A36">
              <w:rPr>
                <w:sz w:val="20"/>
                <w:szCs w:val="20"/>
              </w:rPr>
              <w:t>16–18</w:t>
            </w:r>
          </w:p>
        </w:tc>
        <w:tc>
          <w:tcPr>
            <w:tcW w:w="2693" w:type="dxa"/>
            <w:tcBorders>
              <w:top w:val="single" w:sz="4" w:space="0" w:color="auto"/>
            </w:tcBorders>
            <w:vAlign w:val="center"/>
          </w:tcPr>
          <w:p w:rsidR="00EE509B" w:rsidRPr="00531A36" w:rsidRDefault="00EE509B" w:rsidP="00531A36">
            <w:pPr>
              <w:rPr>
                <w:sz w:val="20"/>
                <w:szCs w:val="20"/>
              </w:rPr>
            </w:pPr>
            <w:r w:rsidRPr="00531A36">
              <w:rPr>
                <w:sz w:val="20"/>
                <w:szCs w:val="20"/>
              </w:rPr>
              <w:t>Сразу после внесения орган</w:t>
            </w:r>
            <w:r w:rsidRPr="00531A36">
              <w:rPr>
                <w:sz w:val="20"/>
                <w:szCs w:val="20"/>
              </w:rPr>
              <w:t>и</w:t>
            </w:r>
            <w:r w:rsidRPr="00531A36">
              <w:rPr>
                <w:sz w:val="20"/>
                <w:szCs w:val="20"/>
              </w:rPr>
              <w:t>ческих удобрений</w:t>
            </w:r>
          </w:p>
        </w:tc>
      </w:tr>
      <w:tr w:rsidR="00EE509B" w:rsidRPr="00531A36" w:rsidTr="00531A36">
        <w:tc>
          <w:tcPr>
            <w:tcW w:w="1021" w:type="dxa"/>
            <w:vMerge/>
            <w:vAlign w:val="center"/>
          </w:tcPr>
          <w:p w:rsidR="00EE509B" w:rsidRPr="00531A36" w:rsidRDefault="00EE509B" w:rsidP="00531A36">
            <w:pPr>
              <w:rPr>
                <w:sz w:val="20"/>
                <w:szCs w:val="20"/>
              </w:rPr>
            </w:pPr>
          </w:p>
        </w:tc>
        <w:tc>
          <w:tcPr>
            <w:tcW w:w="4394"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2. Культивация с целью выравнивания поверхн</w:t>
            </w:r>
            <w:r w:rsidRPr="00531A36">
              <w:rPr>
                <w:sz w:val="20"/>
                <w:szCs w:val="20"/>
              </w:rPr>
              <w:t>о</w:t>
            </w:r>
            <w:r w:rsidRPr="00531A36">
              <w:rPr>
                <w:sz w:val="20"/>
                <w:szCs w:val="20"/>
              </w:rPr>
              <w:t>сти поля</w:t>
            </w:r>
          </w:p>
        </w:tc>
        <w:tc>
          <w:tcPr>
            <w:tcW w:w="1276"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8–10</w:t>
            </w:r>
          </w:p>
        </w:tc>
        <w:tc>
          <w:tcPr>
            <w:tcW w:w="2693"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При физической зрелости почвы</w:t>
            </w:r>
          </w:p>
        </w:tc>
      </w:tr>
      <w:tr w:rsidR="00EE509B" w:rsidRPr="00531A36" w:rsidTr="00531A36">
        <w:trPr>
          <w:trHeight w:val="60"/>
        </w:trPr>
        <w:tc>
          <w:tcPr>
            <w:tcW w:w="1021" w:type="dxa"/>
            <w:vMerge/>
            <w:vAlign w:val="center"/>
          </w:tcPr>
          <w:p w:rsidR="00EE509B" w:rsidRPr="00531A36" w:rsidRDefault="00EE509B" w:rsidP="00531A36">
            <w:pPr>
              <w:rPr>
                <w:sz w:val="20"/>
                <w:szCs w:val="20"/>
              </w:rPr>
            </w:pPr>
          </w:p>
        </w:tc>
        <w:tc>
          <w:tcPr>
            <w:tcW w:w="4394"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 xml:space="preserve">3. Предпосевная обработка </w:t>
            </w:r>
          </w:p>
        </w:tc>
        <w:tc>
          <w:tcPr>
            <w:tcW w:w="1276"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4–5</w:t>
            </w:r>
          </w:p>
        </w:tc>
        <w:tc>
          <w:tcPr>
            <w:tcW w:w="2693"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В день посева</w:t>
            </w:r>
          </w:p>
        </w:tc>
      </w:tr>
      <w:tr w:rsidR="00EE509B" w:rsidRPr="00531A36" w:rsidTr="00531A36">
        <w:tc>
          <w:tcPr>
            <w:tcW w:w="1021" w:type="dxa"/>
            <w:vMerge w:val="restart"/>
            <w:tcBorders>
              <w:top w:val="single" w:sz="4" w:space="0" w:color="auto"/>
            </w:tcBorders>
            <w:vAlign w:val="center"/>
          </w:tcPr>
          <w:p w:rsidR="00EE509B" w:rsidRPr="00531A36" w:rsidRDefault="00EE509B" w:rsidP="00531A36">
            <w:pPr>
              <w:rPr>
                <w:sz w:val="20"/>
                <w:szCs w:val="20"/>
              </w:rPr>
            </w:pPr>
            <w:r w:rsidRPr="00531A36">
              <w:rPr>
                <w:sz w:val="20"/>
                <w:szCs w:val="20"/>
              </w:rPr>
              <w:t>Карт</w:t>
            </w:r>
            <w:r w:rsidRPr="00531A36">
              <w:rPr>
                <w:sz w:val="20"/>
                <w:szCs w:val="20"/>
              </w:rPr>
              <w:t>о</w:t>
            </w:r>
            <w:r w:rsidRPr="00531A36">
              <w:rPr>
                <w:sz w:val="20"/>
                <w:szCs w:val="20"/>
              </w:rPr>
              <w:t>фель, к</w:t>
            </w:r>
            <w:r w:rsidRPr="00531A36">
              <w:rPr>
                <w:sz w:val="20"/>
                <w:szCs w:val="20"/>
              </w:rPr>
              <w:t>у</w:t>
            </w:r>
            <w:r w:rsidRPr="00531A36">
              <w:rPr>
                <w:sz w:val="20"/>
                <w:szCs w:val="20"/>
              </w:rPr>
              <w:t>куруза</w:t>
            </w:r>
          </w:p>
        </w:tc>
        <w:tc>
          <w:tcPr>
            <w:tcW w:w="8363" w:type="dxa"/>
            <w:gridSpan w:val="3"/>
            <w:tcBorders>
              <w:top w:val="single" w:sz="4" w:space="0" w:color="auto"/>
              <w:bottom w:val="single" w:sz="4" w:space="0" w:color="auto"/>
            </w:tcBorders>
            <w:vAlign w:val="center"/>
          </w:tcPr>
          <w:p w:rsidR="00EE509B" w:rsidRPr="00531A36" w:rsidRDefault="00EE509B" w:rsidP="00531A36">
            <w:pPr>
              <w:rPr>
                <w:sz w:val="20"/>
                <w:szCs w:val="20"/>
              </w:rPr>
            </w:pPr>
            <w:r w:rsidRPr="00531A36">
              <w:rPr>
                <w:b/>
                <w:sz w:val="20"/>
                <w:szCs w:val="20"/>
                <w:lang w:val="en-US"/>
              </w:rPr>
              <w:t>B</w:t>
            </w:r>
            <w:r w:rsidRPr="00531A36">
              <w:rPr>
                <w:b/>
                <w:sz w:val="20"/>
                <w:szCs w:val="20"/>
              </w:rPr>
              <w:t xml:space="preserve">ариант </w:t>
            </w:r>
            <w:r w:rsidRPr="00531A36">
              <w:rPr>
                <w:b/>
                <w:sz w:val="20"/>
                <w:szCs w:val="20"/>
                <w:lang w:val="en-US"/>
              </w:rPr>
              <w:t>I</w:t>
            </w:r>
            <w:r w:rsidRPr="00531A36">
              <w:rPr>
                <w:b/>
                <w:sz w:val="20"/>
                <w:szCs w:val="20"/>
              </w:rPr>
              <w:t>. При осеннем внесении органических удобрений</w:t>
            </w:r>
          </w:p>
        </w:tc>
      </w:tr>
      <w:tr w:rsidR="00EE509B" w:rsidRPr="00531A36" w:rsidTr="00531A36">
        <w:tc>
          <w:tcPr>
            <w:tcW w:w="1021" w:type="dxa"/>
            <w:vMerge/>
            <w:vAlign w:val="center"/>
          </w:tcPr>
          <w:p w:rsidR="00EE509B" w:rsidRPr="00531A36" w:rsidRDefault="00EE509B" w:rsidP="00531A36">
            <w:pPr>
              <w:rPr>
                <w:sz w:val="20"/>
                <w:szCs w:val="20"/>
              </w:rPr>
            </w:pPr>
          </w:p>
        </w:tc>
        <w:tc>
          <w:tcPr>
            <w:tcW w:w="4394"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1. Ранневесеннее закрытие влаги</w:t>
            </w:r>
          </w:p>
        </w:tc>
        <w:tc>
          <w:tcPr>
            <w:tcW w:w="1276"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5–7</w:t>
            </w:r>
          </w:p>
        </w:tc>
        <w:tc>
          <w:tcPr>
            <w:tcW w:w="2693"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По мере возможности выезда в поле</w:t>
            </w:r>
          </w:p>
        </w:tc>
      </w:tr>
      <w:tr w:rsidR="00EE509B" w:rsidRPr="00531A36" w:rsidTr="00531A36">
        <w:tc>
          <w:tcPr>
            <w:tcW w:w="1021" w:type="dxa"/>
            <w:vMerge/>
            <w:vAlign w:val="center"/>
          </w:tcPr>
          <w:p w:rsidR="00EE509B" w:rsidRPr="00531A36" w:rsidRDefault="00EE509B" w:rsidP="00531A36">
            <w:pPr>
              <w:rPr>
                <w:sz w:val="20"/>
                <w:szCs w:val="20"/>
              </w:rPr>
            </w:pPr>
          </w:p>
        </w:tc>
        <w:tc>
          <w:tcPr>
            <w:tcW w:w="4394"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2. Чизелевание или рыхление  роторными маш</w:t>
            </w:r>
            <w:r w:rsidRPr="00531A36">
              <w:rPr>
                <w:sz w:val="20"/>
                <w:szCs w:val="20"/>
              </w:rPr>
              <w:t>и</w:t>
            </w:r>
            <w:r w:rsidRPr="00531A36">
              <w:rPr>
                <w:sz w:val="20"/>
                <w:szCs w:val="20"/>
              </w:rPr>
              <w:t>нами</w:t>
            </w:r>
          </w:p>
        </w:tc>
        <w:tc>
          <w:tcPr>
            <w:tcW w:w="1276"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16–18</w:t>
            </w:r>
          </w:p>
        </w:tc>
        <w:tc>
          <w:tcPr>
            <w:tcW w:w="2693"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При физической зрелости почвы</w:t>
            </w:r>
          </w:p>
        </w:tc>
      </w:tr>
      <w:tr w:rsidR="00EE509B" w:rsidRPr="00531A36" w:rsidTr="00531A36">
        <w:tc>
          <w:tcPr>
            <w:tcW w:w="1021" w:type="dxa"/>
            <w:vMerge/>
            <w:vAlign w:val="center"/>
          </w:tcPr>
          <w:p w:rsidR="00EE509B" w:rsidRPr="00531A36" w:rsidRDefault="00EE509B" w:rsidP="00531A36">
            <w:pPr>
              <w:rPr>
                <w:sz w:val="20"/>
                <w:szCs w:val="20"/>
              </w:rPr>
            </w:pPr>
          </w:p>
        </w:tc>
        <w:tc>
          <w:tcPr>
            <w:tcW w:w="4394"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3. Нарезка гребней для картофеля</w:t>
            </w:r>
          </w:p>
        </w:tc>
        <w:tc>
          <w:tcPr>
            <w:tcW w:w="1276"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14–16</w:t>
            </w:r>
          </w:p>
        </w:tc>
        <w:tc>
          <w:tcPr>
            <w:tcW w:w="2693" w:type="dxa"/>
            <w:tcBorders>
              <w:top w:val="single" w:sz="4" w:space="0" w:color="auto"/>
              <w:bottom w:val="single" w:sz="4" w:space="0" w:color="auto"/>
            </w:tcBorders>
            <w:vAlign w:val="center"/>
          </w:tcPr>
          <w:p w:rsidR="00EE509B" w:rsidRPr="00531A36" w:rsidRDefault="00EE509B" w:rsidP="00531A36">
            <w:pPr>
              <w:rPr>
                <w:sz w:val="20"/>
                <w:szCs w:val="20"/>
              </w:rPr>
            </w:pPr>
            <w:r w:rsidRPr="00531A36">
              <w:rPr>
                <w:sz w:val="20"/>
                <w:szCs w:val="20"/>
              </w:rPr>
              <w:t>За 5–6 дней до посадки</w:t>
            </w:r>
          </w:p>
        </w:tc>
      </w:tr>
    </w:tbl>
    <w:p w:rsidR="00F10C6A" w:rsidRDefault="00F10C6A" w:rsidP="00531A36">
      <w:pPr>
        <w:jc w:val="right"/>
      </w:pPr>
    </w:p>
    <w:p w:rsidR="00531A36" w:rsidRDefault="00531A36" w:rsidP="00531A36">
      <w:pPr>
        <w:jc w:val="right"/>
      </w:pPr>
      <w:r>
        <w:lastRenderedPageBreak/>
        <w:t xml:space="preserve">Окончание табл. </w:t>
      </w:r>
      <w:r w:rsidR="00DE1296">
        <w:t>31</w:t>
      </w:r>
    </w:p>
    <w:p w:rsidR="00531A36" w:rsidRDefault="00531A36" w:rsidP="00531A36"/>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1"/>
        <w:gridCol w:w="4394"/>
        <w:gridCol w:w="1276"/>
        <w:gridCol w:w="2693"/>
      </w:tblGrid>
      <w:tr w:rsidR="00531A36" w:rsidRPr="00531A36" w:rsidTr="00531A36">
        <w:tc>
          <w:tcPr>
            <w:tcW w:w="1021" w:type="dxa"/>
            <w:tcBorders>
              <w:bottom w:val="single" w:sz="4" w:space="0" w:color="000000"/>
            </w:tcBorders>
            <w:vAlign w:val="center"/>
          </w:tcPr>
          <w:p w:rsidR="00531A36" w:rsidRPr="00531A36" w:rsidRDefault="00531A36" w:rsidP="00FB3FA9">
            <w:pPr>
              <w:jc w:val="center"/>
              <w:rPr>
                <w:sz w:val="20"/>
                <w:szCs w:val="20"/>
              </w:rPr>
            </w:pPr>
            <w:r w:rsidRPr="00531A36">
              <w:rPr>
                <w:sz w:val="20"/>
                <w:szCs w:val="20"/>
              </w:rPr>
              <w:t>1</w:t>
            </w:r>
          </w:p>
        </w:tc>
        <w:tc>
          <w:tcPr>
            <w:tcW w:w="4394" w:type="dxa"/>
            <w:tcBorders>
              <w:bottom w:val="single" w:sz="4" w:space="0" w:color="000000"/>
            </w:tcBorders>
            <w:vAlign w:val="center"/>
          </w:tcPr>
          <w:p w:rsidR="00531A36" w:rsidRPr="00531A36" w:rsidRDefault="00531A36" w:rsidP="00FB3FA9">
            <w:pPr>
              <w:jc w:val="center"/>
              <w:rPr>
                <w:sz w:val="20"/>
                <w:szCs w:val="20"/>
              </w:rPr>
            </w:pPr>
            <w:r w:rsidRPr="00531A36">
              <w:rPr>
                <w:sz w:val="20"/>
                <w:szCs w:val="20"/>
              </w:rPr>
              <w:t>2</w:t>
            </w:r>
          </w:p>
        </w:tc>
        <w:tc>
          <w:tcPr>
            <w:tcW w:w="1276" w:type="dxa"/>
            <w:tcBorders>
              <w:bottom w:val="single" w:sz="4" w:space="0" w:color="000000"/>
            </w:tcBorders>
            <w:vAlign w:val="center"/>
          </w:tcPr>
          <w:p w:rsidR="00531A36" w:rsidRPr="00531A36" w:rsidRDefault="00531A36" w:rsidP="00FB3FA9">
            <w:pPr>
              <w:jc w:val="center"/>
              <w:rPr>
                <w:sz w:val="20"/>
                <w:szCs w:val="20"/>
              </w:rPr>
            </w:pPr>
            <w:r w:rsidRPr="00531A36">
              <w:rPr>
                <w:sz w:val="20"/>
                <w:szCs w:val="20"/>
              </w:rPr>
              <w:t>3</w:t>
            </w:r>
          </w:p>
        </w:tc>
        <w:tc>
          <w:tcPr>
            <w:tcW w:w="2693" w:type="dxa"/>
            <w:tcBorders>
              <w:bottom w:val="single" w:sz="4" w:space="0" w:color="000000"/>
            </w:tcBorders>
            <w:vAlign w:val="center"/>
          </w:tcPr>
          <w:p w:rsidR="00531A36" w:rsidRPr="00531A36" w:rsidRDefault="00531A36" w:rsidP="00FB3FA9">
            <w:pPr>
              <w:jc w:val="center"/>
              <w:rPr>
                <w:sz w:val="20"/>
                <w:szCs w:val="20"/>
              </w:rPr>
            </w:pPr>
            <w:r w:rsidRPr="00531A36">
              <w:rPr>
                <w:sz w:val="20"/>
                <w:szCs w:val="20"/>
              </w:rPr>
              <w:t>4</w:t>
            </w:r>
          </w:p>
        </w:tc>
      </w:tr>
      <w:tr w:rsidR="00531A36" w:rsidRPr="00531A36" w:rsidTr="00531A36">
        <w:tc>
          <w:tcPr>
            <w:tcW w:w="1021" w:type="dxa"/>
            <w:vMerge w:val="restart"/>
            <w:vAlign w:val="center"/>
          </w:tcPr>
          <w:p w:rsidR="00531A36" w:rsidRPr="00531A36" w:rsidRDefault="00531A36" w:rsidP="00531A36">
            <w:pPr>
              <w:rPr>
                <w:sz w:val="20"/>
                <w:szCs w:val="20"/>
              </w:rPr>
            </w:pPr>
            <w:r w:rsidRPr="00531A36">
              <w:rPr>
                <w:sz w:val="20"/>
                <w:szCs w:val="20"/>
              </w:rPr>
              <w:t>Карт</w:t>
            </w:r>
            <w:r w:rsidRPr="00531A36">
              <w:rPr>
                <w:sz w:val="20"/>
                <w:szCs w:val="20"/>
              </w:rPr>
              <w:t>о</w:t>
            </w:r>
            <w:r w:rsidRPr="00531A36">
              <w:rPr>
                <w:sz w:val="20"/>
                <w:szCs w:val="20"/>
              </w:rPr>
              <w:t>фель, к</w:t>
            </w:r>
            <w:r w:rsidRPr="00531A36">
              <w:rPr>
                <w:sz w:val="20"/>
                <w:szCs w:val="20"/>
              </w:rPr>
              <w:t>у</w:t>
            </w:r>
            <w:r w:rsidRPr="00531A36">
              <w:rPr>
                <w:sz w:val="20"/>
                <w:szCs w:val="20"/>
              </w:rPr>
              <w:t>куруза</w:t>
            </w:r>
          </w:p>
        </w:tc>
        <w:tc>
          <w:tcPr>
            <w:tcW w:w="4394" w:type="dxa"/>
            <w:tcBorders>
              <w:top w:val="single" w:sz="4" w:space="0" w:color="auto"/>
              <w:bottom w:val="single" w:sz="4" w:space="0" w:color="auto"/>
            </w:tcBorders>
            <w:vAlign w:val="center"/>
          </w:tcPr>
          <w:p w:rsidR="00531A36" w:rsidRPr="00531A36" w:rsidRDefault="00531A36" w:rsidP="00531A36">
            <w:pPr>
              <w:rPr>
                <w:sz w:val="20"/>
                <w:szCs w:val="20"/>
              </w:rPr>
            </w:pPr>
            <w:r w:rsidRPr="00531A36">
              <w:rPr>
                <w:sz w:val="20"/>
                <w:szCs w:val="20"/>
              </w:rPr>
              <w:t>4. Посадка</w:t>
            </w:r>
          </w:p>
        </w:tc>
        <w:tc>
          <w:tcPr>
            <w:tcW w:w="1276" w:type="dxa"/>
            <w:tcBorders>
              <w:top w:val="single" w:sz="4" w:space="0" w:color="auto"/>
              <w:bottom w:val="single" w:sz="4" w:space="0" w:color="auto"/>
            </w:tcBorders>
            <w:vAlign w:val="center"/>
          </w:tcPr>
          <w:p w:rsidR="00531A36" w:rsidRPr="00531A36" w:rsidRDefault="00531A36" w:rsidP="00531A36">
            <w:pPr>
              <w:rPr>
                <w:sz w:val="20"/>
                <w:szCs w:val="20"/>
              </w:rPr>
            </w:pPr>
            <w:r w:rsidRPr="00531A36">
              <w:rPr>
                <w:sz w:val="20"/>
                <w:szCs w:val="20"/>
              </w:rPr>
              <w:t>7–8</w:t>
            </w:r>
          </w:p>
        </w:tc>
        <w:tc>
          <w:tcPr>
            <w:tcW w:w="2693" w:type="dxa"/>
            <w:tcBorders>
              <w:top w:val="single" w:sz="4" w:space="0" w:color="auto"/>
              <w:bottom w:val="single" w:sz="4" w:space="0" w:color="auto"/>
            </w:tcBorders>
            <w:vAlign w:val="center"/>
          </w:tcPr>
          <w:p w:rsidR="00531A36" w:rsidRPr="00531A36" w:rsidRDefault="00531A36" w:rsidP="00531A36">
            <w:pPr>
              <w:rPr>
                <w:sz w:val="20"/>
                <w:szCs w:val="20"/>
              </w:rPr>
            </w:pPr>
            <w:r w:rsidRPr="00531A36">
              <w:rPr>
                <w:sz w:val="20"/>
                <w:szCs w:val="20"/>
              </w:rPr>
              <w:t>В оптимальные сроки</w:t>
            </w:r>
          </w:p>
        </w:tc>
      </w:tr>
      <w:tr w:rsidR="00531A36" w:rsidRPr="00531A36" w:rsidTr="00531A36">
        <w:trPr>
          <w:trHeight w:val="60"/>
        </w:trPr>
        <w:tc>
          <w:tcPr>
            <w:tcW w:w="1021" w:type="dxa"/>
            <w:vMerge/>
            <w:vAlign w:val="center"/>
          </w:tcPr>
          <w:p w:rsidR="00531A36" w:rsidRPr="00531A36" w:rsidRDefault="00531A36" w:rsidP="00531A36">
            <w:pPr>
              <w:rPr>
                <w:sz w:val="20"/>
                <w:szCs w:val="20"/>
              </w:rPr>
            </w:pPr>
          </w:p>
        </w:tc>
        <w:tc>
          <w:tcPr>
            <w:tcW w:w="8363" w:type="dxa"/>
            <w:gridSpan w:val="3"/>
            <w:tcBorders>
              <w:top w:val="single" w:sz="4" w:space="0" w:color="auto"/>
              <w:bottom w:val="single" w:sz="4" w:space="0" w:color="auto"/>
            </w:tcBorders>
            <w:vAlign w:val="center"/>
          </w:tcPr>
          <w:p w:rsidR="00531A36" w:rsidRPr="00531A36" w:rsidRDefault="00531A36" w:rsidP="00531A36">
            <w:pPr>
              <w:rPr>
                <w:sz w:val="20"/>
                <w:szCs w:val="20"/>
              </w:rPr>
            </w:pPr>
            <w:r w:rsidRPr="00531A36">
              <w:rPr>
                <w:b/>
                <w:sz w:val="20"/>
                <w:szCs w:val="20"/>
                <w:lang w:val="en-US"/>
              </w:rPr>
              <w:t>B</w:t>
            </w:r>
            <w:r w:rsidRPr="00531A36">
              <w:rPr>
                <w:b/>
                <w:sz w:val="20"/>
                <w:szCs w:val="20"/>
              </w:rPr>
              <w:t xml:space="preserve">ариант </w:t>
            </w:r>
            <w:r w:rsidRPr="00531A36">
              <w:rPr>
                <w:b/>
                <w:sz w:val="20"/>
                <w:szCs w:val="20"/>
                <w:lang w:val="en-US"/>
              </w:rPr>
              <w:t>II</w:t>
            </w:r>
            <w:r w:rsidRPr="00531A36">
              <w:rPr>
                <w:b/>
                <w:sz w:val="20"/>
                <w:szCs w:val="20"/>
              </w:rPr>
              <w:t>. При внесении органических удобрений весной на полях взлущенных осенью или занятых пожнивными культурами</w:t>
            </w:r>
          </w:p>
        </w:tc>
      </w:tr>
      <w:tr w:rsidR="00531A36" w:rsidRPr="00531A36" w:rsidTr="00531A36">
        <w:tc>
          <w:tcPr>
            <w:tcW w:w="1021" w:type="dxa"/>
            <w:vMerge/>
            <w:vAlign w:val="center"/>
          </w:tcPr>
          <w:p w:rsidR="00531A36" w:rsidRPr="00531A36" w:rsidRDefault="00531A36" w:rsidP="00531A36">
            <w:pPr>
              <w:rPr>
                <w:sz w:val="20"/>
                <w:szCs w:val="20"/>
              </w:rPr>
            </w:pPr>
          </w:p>
        </w:tc>
        <w:tc>
          <w:tcPr>
            <w:tcW w:w="4394" w:type="dxa"/>
            <w:tcBorders>
              <w:top w:val="single" w:sz="4" w:space="0" w:color="auto"/>
              <w:bottom w:val="single" w:sz="4" w:space="0" w:color="auto"/>
            </w:tcBorders>
            <w:vAlign w:val="center"/>
          </w:tcPr>
          <w:p w:rsidR="00531A36" w:rsidRPr="00531A36" w:rsidRDefault="00531A36" w:rsidP="00531A36">
            <w:pPr>
              <w:rPr>
                <w:sz w:val="20"/>
                <w:szCs w:val="20"/>
              </w:rPr>
            </w:pPr>
            <w:r w:rsidRPr="00531A36">
              <w:rPr>
                <w:sz w:val="20"/>
                <w:szCs w:val="20"/>
              </w:rPr>
              <w:t>1. Запашка органических удобрений (под кукур</w:t>
            </w:r>
            <w:r w:rsidRPr="00531A36">
              <w:rPr>
                <w:sz w:val="20"/>
                <w:szCs w:val="20"/>
              </w:rPr>
              <w:t>у</w:t>
            </w:r>
            <w:r w:rsidRPr="00531A36">
              <w:rPr>
                <w:sz w:val="20"/>
                <w:szCs w:val="20"/>
              </w:rPr>
              <w:t>зу с уплотнением)</w:t>
            </w:r>
          </w:p>
        </w:tc>
        <w:tc>
          <w:tcPr>
            <w:tcW w:w="1276" w:type="dxa"/>
            <w:tcBorders>
              <w:top w:val="single" w:sz="4" w:space="0" w:color="auto"/>
              <w:bottom w:val="single" w:sz="4" w:space="0" w:color="auto"/>
            </w:tcBorders>
            <w:vAlign w:val="center"/>
          </w:tcPr>
          <w:p w:rsidR="00531A36" w:rsidRPr="00531A36" w:rsidRDefault="00531A36" w:rsidP="00531A36">
            <w:pPr>
              <w:rPr>
                <w:sz w:val="20"/>
                <w:szCs w:val="20"/>
              </w:rPr>
            </w:pPr>
            <w:r w:rsidRPr="00531A36">
              <w:rPr>
                <w:sz w:val="20"/>
                <w:szCs w:val="20"/>
              </w:rPr>
              <w:t>16–18</w:t>
            </w:r>
          </w:p>
        </w:tc>
        <w:tc>
          <w:tcPr>
            <w:tcW w:w="2693" w:type="dxa"/>
            <w:tcBorders>
              <w:top w:val="single" w:sz="4" w:space="0" w:color="auto"/>
              <w:bottom w:val="single" w:sz="4" w:space="0" w:color="auto"/>
            </w:tcBorders>
            <w:vAlign w:val="center"/>
          </w:tcPr>
          <w:p w:rsidR="00531A36" w:rsidRPr="00531A36" w:rsidRDefault="00531A36" w:rsidP="00531A36">
            <w:pPr>
              <w:rPr>
                <w:sz w:val="20"/>
                <w:szCs w:val="20"/>
              </w:rPr>
            </w:pPr>
            <w:r w:rsidRPr="00531A36">
              <w:rPr>
                <w:sz w:val="20"/>
                <w:szCs w:val="20"/>
              </w:rPr>
              <w:t>По мере возможности выезда в поле</w:t>
            </w:r>
          </w:p>
        </w:tc>
      </w:tr>
      <w:tr w:rsidR="00531A36" w:rsidRPr="00531A36" w:rsidTr="00531A36">
        <w:tc>
          <w:tcPr>
            <w:tcW w:w="1021" w:type="dxa"/>
            <w:vMerge/>
            <w:vAlign w:val="center"/>
          </w:tcPr>
          <w:p w:rsidR="00531A36" w:rsidRPr="00531A36" w:rsidRDefault="00531A36" w:rsidP="00531A36">
            <w:pPr>
              <w:rPr>
                <w:sz w:val="20"/>
                <w:szCs w:val="20"/>
              </w:rPr>
            </w:pPr>
          </w:p>
        </w:tc>
        <w:tc>
          <w:tcPr>
            <w:tcW w:w="4394" w:type="dxa"/>
            <w:tcBorders>
              <w:top w:val="single" w:sz="4" w:space="0" w:color="auto"/>
              <w:bottom w:val="single" w:sz="4" w:space="0" w:color="auto"/>
            </w:tcBorders>
            <w:vAlign w:val="center"/>
          </w:tcPr>
          <w:p w:rsidR="00531A36" w:rsidRPr="00531A36" w:rsidRDefault="00531A36" w:rsidP="00531A36">
            <w:pPr>
              <w:rPr>
                <w:sz w:val="20"/>
                <w:szCs w:val="20"/>
              </w:rPr>
            </w:pPr>
            <w:r w:rsidRPr="00531A36">
              <w:rPr>
                <w:sz w:val="20"/>
                <w:szCs w:val="20"/>
              </w:rPr>
              <w:t>2. Культивация (с целью выравнивания поверхн</w:t>
            </w:r>
            <w:r w:rsidRPr="00531A36">
              <w:rPr>
                <w:sz w:val="20"/>
                <w:szCs w:val="20"/>
              </w:rPr>
              <w:t>о</w:t>
            </w:r>
            <w:r w:rsidRPr="00531A36">
              <w:rPr>
                <w:sz w:val="20"/>
                <w:szCs w:val="20"/>
              </w:rPr>
              <w:t>сти поля)</w:t>
            </w:r>
          </w:p>
        </w:tc>
        <w:tc>
          <w:tcPr>
            <w:tcW w:w="1276" w:type="dxa"/>
            <w:tcBorders>
              <w:top w:val="single" w:sz="4" w:space="0" w:color="auto"/>
              <w:bottom w:val="single" w:sz="4" w:space="0" w:color="auto"/>
            </w:tcBorders>
            <w:vAlign w:val="center"/>
          </w:tcPr>
          <w:p w:rsidR="00531A36" w:rsidRPr="00531A36" w:rsidRDefault="00531A36" w:rsidP="00531A36">
            <w:pPr>
              <w:rPr>
                <w:sz w:val="20"/>
                <w:szCs w:val="20"/>
              </w:rPr>
            </w:pPr>
            <w:r w:rsidRPr="00531A36">
              <w:rPr>
                <w:sz w:val="20"/>
                <w:szCs w:val="20"/>
              </w:rPr>
              <w:t>6–8</w:t>
            </w:r>
          </w:p>
        </w:tc>
        <w:tc>
          <w:tcPr>
            <w:tcW w:w="2693" w:type="dxa"/>
            <w:tcBorders>
              <w:top w:val="single" w:sz="4" w:space="0" w:color="auto"/>
              <w:bottom w:val="single" w:sz="4" w:space="0" w:color="auto"/>
            </w:tcBorders>
            <w:vAlign w:val="center"/>
          </w:tcPr>
          <w:p w:rsidR="00531A36" w:rsidRPr="00531A36" w:rsidRDefault="00531A36" w:rsidP="00531A36">
            <w:pPr>
              <w:rPr>
                <w:spacing w:val="-4"/>
                <w:sz w:val="20"/>
                <w:szCs w:val="20"/>
              </w:rPr>
            </w:pPr>
            <w:r w:rsidRPr="00531A36">
              <w:rPr>
                <w:spacing w:val="-4"/>
                <w:sz w:val="20"/>
                <w:szCs w:val="20"/>
              </w:rPr>
              <w:t>В оптимальные сроки при ф</w:t>
            </w:r>
            <w:r w:rsidRPr="00531A36">
              <w:rPr>
                <w:spacing w:val="-4"/>
                <w:sz w:val="20"/>
                <w:szCs w:val="20"/>
              </w:rPr>
              <w:t>и</w:t>
            </w:r>
            <w:r w:rsidRPr="00531A36">
              <w:rPr>
                <w:spacing w:val="-4"/>
                <w:sz w:val="20"/>
                <w:szCs w:val="20"/>
              </w:rPr>
              <w:t>зической зрелости почвы</w:t>
            </w:r>
          </w:p>
        </w:tc>
      </w:tr>
      <w:tr w:rsidR="00531A36" w:rsidRPr="00531A36" w:rsidTr="00531A36">
        <w:tc>
          <w:tcPr>
            <w:tcW w:w="1021" w:type="dxa"/>
            <w:vMerge/>
            <w:vAlign w:val="center"/>
          </w:tcPr>
          <w:p w:rsidR="00531A36" w:rsidRPr="00531A36" w:rsidRDefault="00531A36" w:rsidP="00531A36">
            <w:pPr>
              <w:rPr>
                <w:sz w:val="20"/>
                <w:szCs w:val="20"/>
              </w:rPr>
            </w:pPr>
          </w:p>
        </w:tc>
        <w:tc>
          <w:tcPr>
            <w:tcW w:w="4394" w:type="dxa"/>
            <w:tcBorders>
              <w:top w:val="single" w:sz="4" w:space="0" w:color="auto"/>
              <w:bottom w:val="single" w:sz="4" w:space="0" w:color="auto"/>
            </w:tcBorders>
            <w:vAlign w:val="center"/>
          </w:tcPr>
          <w:p w:rsidR="00531A36" w:rsidRPr="00531A36" w:rsidRDefault="00531A36" w:rsidP="00531A36">
            <w:pPr>
              <w:rPr>
                <w:sz w:val="20"/>
                <w:szCs w:val="20"/>
              </w:rPr>
            </w:pPr>
            <w:r w:rsidRPr="00531A36">
              <w:rPr>
                <w:sz w:val="20"/>
                <w:szCs w:val="20"/>
              </w:rPr>
              <w:t>3. Нарезка гребней</w:t>
            </w:r>
          </w:p>
        </w:tc>
        <w:tc>
          <w:tcPr>
            <w:tcW w:w="1276" w:type="dxa"/>
            <w:tcBorders>
              <w:top w:val="single" w:sz="4" w:space="0" w:color="auto"/>
              <w:bottom w:val="single" w:sz="4" w:space="0" w:color="auto"/>
            </w:tcBorders>
            <w:vAlign w:val="center"/>
          </w:tcPr>
          <w:p w:rsidR="00531A36" w:rsidRPr="00531A36" w:rsidRDefault="00531A36" w:rsidP="00531A36">
            <w:pPr>
              <w:rPr>
                <w:sz w:val="20"/>
                <w:szCs w:val="20"/>
              </w:rPr>
            </w:pPr>
            <w:r w:rsidRPr="00531A36">
              <w:rPr>
                <w:sz w:val="20"/>
                <w:szCs w:val="20"/>
              </w:rPr>
              <w:t>14–16</w:t>
            </w:r>
          </w:p>
        </w:tc>
        <w:tc>
          <w:tcPr>
            <w:tcW w:w="2693" w:type="dxa"/>
            <w:tcBorders>
              <w:top w:val="single" w:sz="4" w:space="0" w:color="auto"/>
              <w:bottom w:val="single" w:sz="4" w:space="0" w:color="auto"/>
            </w:tcBorders>
            <w:vAlign w:val="center"/>
          </w:tcPr>
          <w:p w:rsidR="00531A36" w:rsidRPr="00531A36" w:rsidRDefault="00531A36" w:rsidP="00531A36">
            <w:pPr>
              <w:rPr>
                <w:sz w:val="20"/>
                <w:szCs w:val="20"/>
              </w:rPr>
            </w:pPr>
            <w:r w:rsidRPr="00531A36">
              <w:rPr>
                <w:sz w:val="20"/>
                <w:szCs w:val="20"/>
              </w:rPr>
              <w:t>За 5–6 дней до посадки</w:t>
            </w:r>
          </w:p>
        </w:tc>
      </w:tr>
      <w:tr w:rsidR="00531A36" w:rsidRPr="00531A36" w:rsidTr="00FB3FA9">
        <w:tc>
          <w:tcPr>
            <w:tcW w:w="1021" w:type="dxa"/>
            <w:vMerge/>
            <w:vAlign w:val="center"/>
          </w:tcPr>
          <w:p w:rsidR="00531A36" w:rsidRPr="00531A36" w:rsidRDefault="00531A36" w:rsidP="00531A36">
            <w:pPr>
              <w:rPr>
                <w:sz w:val="20"/>
                <w:szCs w:val="20"/>
              </w:rPr>
            </w:pPr>
          </w:p>
        </w:tc>
        <w:tc>
          <w:tcPr>
            <w:tcW w:w="4394" w:type="dxa"/>
            <w:tcBorders>
              <w:top w:val="single" w:sz="4" w:space="0" w:color="auto"/>
              <w:bottom w:val="single" w:sz="4" w:space="0" w:color="auto"/>
              <w:right w:val="single" w:sz="4" w:space="0" w:color="auto"/>
            </w:tcBorders>
            <w:vAlign w:val="center"/>
          </w:tcPr>
          <w:p w:rsidR="00531A36" w:rsidRPr="00531A36" w:rsidRDefault="00531A36" w:rsidP="00531A36">
            <w:pPr>
              <w:rPr>
                <w:sz w:val="20"/>
                <w:szCs w:val="20"/>
              </w:rPr>
            </w:pPr>
            <w:r w:rsidRPr="00531A36">
              <w:rPr>
                <w:sz w:val="20"/>
                <w:szCs w:val="20"/>
              </w:rPr>
              <w:t>4. Посадка картофеля</w:t>
            </w:r>
          </w:p>
        </w:tc>
        <w:tc>
          <w:tcPr>
            <w:tcW w:w="1276" w:type="dxa"/>
            <w:tcBorders>
              <w:top w:val="single" w:sz="4" w:space="0" w:color="auto"/>
              <w:left w:val="single" w:sz="4" w:space="0" w:color="auto"/>
              <w:bottom w:val="single" w:sz="4" w:space="0" w:color="auto"/>
              <w:right w:val="single" w:sz="4" w:space="0" w:color="auto"/>
            </w:tcBorders>
            <w:vAlign w:val="center"/>
          </w:tcPr>
          <w:p w:rsidR="00531A36" w:rsidRPr="00531A36" w:rsidRDefault="00531A36" w:rsidP="00531A36">
            <w:pPr>
              <w:rPr>
                <w:sz w:val="20"/>
                <w:szCs w:val="20"/>
              </w:rPr>
            </w:pPr>
            <w:r w:rsidRPr="00531A36">
              <w:rPr>
                <w:sz w:val="20"/>
                <w:szCs w:val="20"/>
              </w:rPr>
              <w:t>6–8</w:t>
            </w:r>
          </w:p>
        </w:tc>
        <w:tc>
          <w:tcPr>
            <w:tcW w:w="2693" w:type="dxa"/>
            <w:tcBorders>
              <w:top w:val="single" w:sz="4" w:space="0" w:color="auto"/>
              <w:left w:val="single" w:sz="4" w:space="0" w:color="auto"/>
              <w:bottom w:val="single" w:sz="4" w:space="0" w:color="auto"/>
              <w:right w:val="single" w:sz="4" w:space="0" w:color="auto"/>
            </w:tcBorders>
            <w:vAlign w:val="center"/>
          </w:tcPr>
          <w:p w:rsidR="00531A36" w:rsidRPr="00531A36" w:rsidRDefault="00531A36" w:rsidP="00531A36">
            <w:pPr>
              <w:rPr>
                <w:sz w:val="20"/>
                <w:szCs w:val="20"/>
              </w:rPr>
            </w:pPr>
            <w:r w:rsidRPr="00531A36">
              <w:rPr>
                <w:sz w:val="20"/>
                <w:szCs w:val="20"/>
              </w:rPr>
              <w:t>В оптимальные сроки</w:t>
            </w:r>
          </w:p>
        </w:tc>
      </w:tr>
      <w:tr w:rsidR="00531A36" w:rsidRPr="00531A36" w:rsidTr="00FB3FA9">
        <w:tc>
          <w:tcPr>
            <w:tcW w:w="1021" w:type="dxa"/>
            <w:vMerge/>
            <w:vAlign w:val="center"/>
          </w:tcPr>
          <w:p w:rsidR="00531A36" w:rsidRPr="00531A36" w:rsidRDefault="00531A36" w:rsidP="00531A36">
            <w:pPr>
              <w:rPr>
                <w:sz w:val="20"/>
                <w:szCs w:val="20"/>
              </w:rPr>
            </w:pPr>
          </w:p>
        </w:tc>
        <w:tc>
          <w:tcPr>
            <w:tcW w:w="8363" w:type="dxa"/>
            <w:gridSpan w:val="3"/>
            <w:tcBorders>
              <w:top w:val="single" w:sz="4" w:space="0" w:color="auto"/>
              <w:bottom w:val="single" w:sz="4" w:space="0" w:color="auto"/>
              <w:right w:val="single" w:sz="4" w:space="0" w:color="auto"/>
            </w:tcBorders>
            <w:vAlign w:val="center"/>
          </w:tcPr>
          <w:p w:rsidR="00531A36" w:rsidRPr="00531A36" w:rsidRDefault="00531A36" w:rsidP="00531A36">
            <w:pPr>
              <w:rPr>
                <w:sz w:val="20"/>
                <w:szCs w:val="20"/>
              </w:rPr>
            </w:pPr>
            <w:r w:rsidRPr="00531A36">
              <w:rPr>
                <w:b/>
                <w:sz w:val="20"/>
                <w:szCs w:val="20"/>
              </w:rPr>
              <w:t>Вариант III</w:t>
            </w:r>
          </w:p>
        </w:tc>
      </w:tr>
      <w:tr w:rsidR="00531A36" w:rsidRPr="00531A36" w:rsidTr="00FB3FA9">
        <w:tc>
          <w:tcPr>
            <w:tcW w:w="1021" w:type="dxa"/>
            <w:vMerge/>
            <w:vAlign w:val="center"/>
          </w:tcPr>
          <w:p w:rsidR="00531A36" w:rsidRPr="00531A36" w:rsidRDefault="00531A36" w:rsidP="00531A36">
            <w:pPr>
              <w:rPr>
                <w:sz w:val="20"/>
                <w:szCs w:val="20"/>
              </w:rPr>
            </w:pPr>
          </w:p>
        </w:tc>
        <w:tc>
          <w:tcPr>
            <w:tcW w:w="4394" w:type="dxa"/>
            <w:tcBorders>
              <w:top w:val="single" w:sz="4" w:space="0" w:color="auto"/>
              <w:bottom w:val="single" w:sz="4" w:space="0" w:color="auto"/>
              <w:right w:val="single" w:sz="4" w:space="0" w:color="auto"/>
            </w:tcBorders>
            <w:vAlign w:val="center"/>
          </w:tcPr>
          <w:p w:rsidR="00531A36" w:rsidRPr="00531A36" w:rsidRDefault="00531A36" w:rsidP="00531A36">
            <w:pPr>
              <w:rPr>
                <w:sz w:val="20"/>
                <w:szCs w:val="20"/>
              </w:rPr>
            </w:pPr>
            <w:r w:rsidRPr="00531A36">
              <w:rPr>
                <w:sz w:val="20"/>
                <w:szCs w:val="20"/>
              </w:rPr>
              <w:t>1. Культивация (с целью выравнивания поверхн</w:t>
            </w:r>
            <w:r w:rsidRPr="00531A36">
              <w:rPr>
                <w:sz w:val="20"/>
                <w:szCs w:val="20"/>
              </w:rPr>
              <w:t>о</w:t>
            </w:r>
            <w:r w:rsidRPr="00531A36">
              <w:rPr>
                <w:sz w:val="20"/>
                <w:szCs w:val="20"/>
              </w:rPr>
              <w:t>сти поля) под кукурузу</w:t>
            </w:r>
          </w:p>
        </w:tc>
        <w:tc>
          <w:tcPr>
            <w:tcW w:w="1276" w:type="dxa"/>
            <w:tcBorders>
              <w:top w:val="single" w:sz="4" w:space="0" w:color="auto"/>
              <w:left w:val="single" w:sz="4" w:space="0" w:color="auto"/>
              <w:bottom w:val="single" w:sz="4" w:space="0" w:color="auto"/>
              <w:right w:val="single" w:sz="4" w:space="0" w:color="auto"/>
            </w:tcBorders>
            <w:vAlign w:val="center"/>
          </w:tcPr>
          <w:p w:rsidR="00531A36" w:rsidRPr="00531A36" w:rsidRDefault="00531A36" w:rsidP="00531A36">
            <w:pPr>
              <w:rPr>
                <w:sz w:val="20"/>
                <w:szCs w:val="20"/>
              </w:rPr>
            </w:pPr>
            <w:r w:rsidRPr="00531A36">
              <w:rPr>
                <w:sz w:val="20"/>
                <w:szCs w:val="20"/>
              </w:rPr>
              <w:t>10–12</w:t>
            </w:r>
          </w:p>
        </w:tc>
        <w:tc>
          <w:tcPr>
            <w:tcW w:w="2693" w:type="dxa"/>
            <w:tcBorders>
              <w:top w:val="single" w:sz="4" w:space="0" w:color="auto"/>
              <w:left w:val="single" w:sz="4" w:space="0" w:color="auto"/>
              <w:bottom w:val="single" w:sz="4" w:space="0" w:color="auto"/>
              <w:right w:val="single" w:sz="4" w:space="0" w:color="auto"/>
            </w:tcBorders>
            <w:vAlign w:val="center"/>
          </w:tcPr>
          <w:p w:rsidR="00531A36" w:rsidRPr="00531A36" w:rsidRDefault="00531A36" w:rsidP="00531A36">
            <w:pPr>
              <w:rPr>
                <w:sz w:val="20"/>
                <w:szCs w:val="20"/>
              </w:rPr>
            </w:pPr>
            <w:r w:rsidRPr="00531A36">
              <w:rPr>
                <w:sz w:val="20"/>
                <w:szCs w:val="20"/>
              </w:rPr>
              <w:t>В оптимальные сроки при ф</w:t>
            </w:r>
            <w:r w:rsidRPr="00531A36">
              <w:rPr>
                <w:sz w:val="20"/>
                <w:szCs w:val="20"/>
              </w:rPr>
              <w:t>и</w:t>
            </w:r>
            <w:r w:rsidRPr="00531A36">
              <w:rPr>
                <w:sz w:val="20"/>
                <w:szCs w:val="20"/>
              </w:rPr>
              <w:t>зической зрелости почвы</w:t>
            </w:r>
          </w:p>
        </w:tc>
      </w:tr>
      <w:tr w:rsidR="00531A36" w:rsidRPr="00531A36" w:rsidTr="00FB3FA9">
        <w:tc>
          <w:tcPr>
            <w:tcW w:w="1021" w:type="dxa"/>
            <w:vMerge/>
            <w:tcBorders>
              <w:bottom w:val="single" w:sz="4" w:space="0" w:color="auto"/>
            </w:tcBorders>
            <w:vAlign w:val="center"/>
          </w:tcPr>
          <w:p w:rsidR="00531A36" w:rsidRPr="00531A36" w:rsidRDefault="00531A36" w:rsidP="00531A36">
            <w:pPr>
              <w:rPr>
                <w:sz w:val="20"/>
                <w:szCs w:val="20"/>
              </w:rPr>
            </w:pPr>
          </w:p>
        </w:tc>
        <w:tc>
          <w:tcPr>
            <w:tcW w:w="4394" w:type="dxa"/>
            <w:tcBorders>
              <w:top w:val="single" w:sz="4" w:space="0" w:color="auto"/>
              <w:bottom w:val="single" w:sz="4" w:space="0" w:color="auto"/>
              <w:right w:val="single" w:sz="4" w:space="0" w:color="auto"/>
            </w:tcBorders>
            <w:vAlign w:val="center"/>
          </w:tcPr>
          <w:p w:rsidR="00531A36" w:rsidRPr="00531A36" w:rsidRDefault="00531A36" w:rsidP="00531A36">
            <w:pPr>
              <w:rPr>
                <w:sz w:val="20"/>
                <w:szCs w:val="20"/>
              </w:rPr>
            </w:pPr>
            <w:r w:rsidRPr="00531A36">
              <w:rPr>
                <w:sz w:val="20"/>
                <w:szCs w:val="20"/>
              </w:rPr>
              <w:t>2. Предпосевная обработка комбинированными агрегатами</w:t>
            </w:r>
          </w:p>
        </w:tc>
        <w:tc>
          <w:tcPr>
            <w:tcW w:w="1276" w:type="dxa"/>
            <w:tcBorders>
              <w:top w:val="single" w:sz="4" w:space="0" w:color="auto"/>
              <w:left w:val="single" w:sz="4" w:space="0" w:color="auto"/>
              <w:bottom w:val="single" w:sz="4" w:space="0" w:color="auto"/>
              <w:right w:val="single" w:sz="4" w:space="0" w:color="auto"/>
            </w:tcBorders>
            <w:vAlign w:val="center"/>
          </w:tcPr>
          <w:p w:rsidR="00531A36" w:rsidRPr="00531A36" w:rsidRDefault="00531A36" w:rsidP="00531A36">
            <w:pPr>
              <w:rPr>
                <w:sz w:val="20"/>
                <w:szCs w:val="20"/>
              </w:rPr>
            </w:pPr>
            <w:r w:rsidRPr="00531A36">
              <w:rPr>
                <w:sz w:val="20"/>
                <w:szCs w:val="20"/>
              </w:rPr>
              <w:t>4–6</w:t>
            </w:r>
          </w:p>
        </w:tc>
        <w:tc>
          <w:tcPr>
            <w:tcW w:w="2693" w:type="dxa"/>
            <w:tcBorders>
              <w:top w:val="single" w:sz="4" w:space="0" w:color="auto"/>
              <w:left w:val="single" w:sz="4" w:space="0" w:color="auto"/>
              <w:bottom w:val="single" w:sz="4" w:space="0" w:color="auto"/>
              <w:right w:val="single" w:sz="4" w:space="0" w:color="auto"/>
            </w:tcBorders>
            <w:vAlign w:val="center"/>
          </w:tcPr>
          <w:p w:rsidR="00531A36" w:rsidRPr="00531A36" w:rsidRDefault="00531A36" w:rsidP="00531A36">
            <w:pPr>
              <w:rPr>
                <w:sz w:val="20"/>
                <w:szCs w:val="20"/>
              </w:rPr>
            </w:pPr>
            <w:r w:rsidRPr="00531A36">
              <w:rPr>
                <w:sz w:val="20"/>
                <w:szCs w:val="20"/>
              </w:rPr>
              <w:t>В день посева</w:t>
            </w:r>
          </w:p>
        </w:tc>
      </w:tr>
    </w:tbl>
    <w:p w:rsidR="00EE509B" w:rsidRPr="00531A36" w:rsidRDefault="00EE509B" w:rsidP="00531A36">
      <w:pPr>
        <w:jc w:val="center"/>
      </w:pPr>
    </w:p>
    <w:p w:rsidR="00EE509B" w:rsidRPr="00531A36" w:rsidRDefault="00EE509B" w:rsidP="00531A36">
      <w:pPr>
        <w:jc w:val="center"/>
        <w:rPr>
          <w:b/>
        </w:rPr>
      </w:pPr>
      <w:r w:rsidRPr="00531A36">
        <w:rPr>
          <w:spacing w:val="20"/>
        </w:rPr>
        <w:t>Таблица</w:t>
      </w:r>
      <w:r w:rsidR="00531A36">
        <w:t xml:space="preserve"> </w:t>
      </w:r>
      <w:r w:rsidR="00DE1296">
        <w:t>32</w:t>
      </w:r>
      <w:r w:rsidRPr="00531A36">
        <w:t xml:space="preserve">. </w:t>
      </w:r>
      <w:r w:rsidRPr="00531A36">
        <w:rPr>
          <w:b/>
        </w:rPr>
        <w:t xml:space="preserve">Возможные варианты обработки почвы связного </w:t>
      </w:r>
      <w:r w:rsidRPr="00531A36">
        <w:rPr>
          <w:b/>
          <w:spacing w:val="-4"/>
        </w:rPr>
        <w:t xml:space="preserve">гранулометрического состава </w:t>
      </w:r>
      <w:r w:rsidRPr="00531A36">
        <w:rPr>
          <w:b/>
        </w:rPr>
        <w:t>(дерново-подзолистые суглинистые) под озимые культуры</w:t>
      </w:r>
    </w:p>
    <w:p w:rsidR="00EE509B" w:rsidRPr="00E97615" w:rsidRDefault="00EE509B" w:rsidP="00EE509B">
      <w:pPr>
        <w:rPr>
          <w:highlight w:val="yellow"/>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1"/>
        <w:gridCol w:w="4394"/>
        <w:gridCol w:w="1276"/>
        <w:gridCol w:w="2693"/>
      </w:tblGrid>
      <w:tr w:rsidR="00EE509B" w:rsidRPr="00FB3FA9" w:rsidTr="00FB3FA9">
        <w:tc>
          <w:tcPr>
            <w:tcW w:w="1021" w:type="dxa"/>
            <w:vAlign w:val="center"/>
          </w:tcPr>
          <w:p w:rsidR="00EE509B" w:rsidRPr="00FB3FA9" w:rsidRDefault="00EE509B" w:rsidP="00FB3FA9">
            <w:pPr>
              <w:jc w:val="center"/>
              <w:rPr>
                <w:sz w:val="20"/>
                <w:szCs w:val="20"/>
              </w:rPr>
            </w:pPr>
            <w:r w:rsidRPr="00FB3FA9">
              <w:rPr>
                <w:sz w:val="20"/>
                <w:szCs w:val="20"/>
              </w:rPr>
              <w:t>Предш</w:t>
            </w:r>
            <w:r w:rsidRPr="00FB3FA9">
              <w:rPr>
                <w:sz w:val="20"/>
                <w:szCs w:val="20"/>
              </w:rPr>
              <w:t>е</w:t>
            </w:r>
            <w:r w:rsidRPr="00FB3FA9">
              <w:rPr>
                <w:sz w:val="20"/>
                <w:szCs w:val="20"/>
              </w:rPr>
              <w:t>ственники</w:t>
            </w:r>
          </w:p>
        </w:tc>
        <w:tc>
          <w:tcPr>
            <w:tcW w:w="4394" w:type="dxa"/>
            <w:vAlign w:val="center"/>
          </w:tcPr>
          <w:p w:rsidR="00EE509B" w:rsidRPr="00FB3FA9" w:rsidRDefault="00EE509B" w:rsidP="00FB3FA9">
            <w:pPr>
              <w:jc w:val="center"/>
              <w:rPr>
                <w:sz w:val="20"/>
                <w:szCs w:val="20"/>
              </w:rPr>
            </w:pPr>
            <w:r w:rsidRPr="00FB3FA9">
              <w:rPr>
                <w:sz w:val="20"/>
                <w:szCs w:val="20"/>
              </w:rPr>
              <w:t>Варианты обработки</w:t>
            </w:r>
          </w:p>
        </w:tc>
        <w:tc>
          <w:tcPr>
            <w:tcW w:w="1276" w:type="dxa"/>
            <w:vAlign w:val="center"/>
          </w:tcPr>
          <w:p w:rsidR="00EE509B" w:rsidRPr="00FB3FA9" w:rsidRDefault="00EE509B" w:rsidP="00FB3FA9">
            <w:pPr>
              <w:jc w:val="center"/>
              <w:rPr>
                <w:sz w:val="20"/>
                <w:szCs w:val="20"/>
              </w:rPr>
            </w:pPr>
            <w:r w:rsidRPr="00FB3FA9">
              <w:rPr>
                <w:sz w:val="20"/>
                <w:szCs w:val="20"/>
              </w:rPr>
              <w:t>Глубина</w:t>
            </w:r>
          </w:p>
          <w:p w:rsidR="00EE509B" w:rsidRPr="00FB3FA9" w:rsidRDefault="00EE509B" w:rsidP="00FB3FA9">
            <w:pPr>
              <w:jc w:val="center"/>
              <w:rPr>
                <w:sz w:val="20"/>
                <w:szCs w:val="20"/>
              </w:rPr>
            </w:pPr>
            <w:r w:rsidRPr="00FB3FA9">
              <w:rPr>
                <w:sz w:val="20"/>
                <w:szCs w:val="20"/>
              </w:rPr>
              <w:t>обработки, см</w:t>
            </w:r>
          </w:p>
        </w:tc>
        <w:tc>
          <w:tcPr>
            <w:tcW w:w="2693" w:type="dxa"/>
            <w:vAlign w:val="center"/>
          </w:tcPr>
          <w:p w:rsidR="00EE509B" w:rsidRPr="00FB3FA9" w:rsidRDefault="00EE509B" w:rsidP="00FB3FA9">
            <w:pPr>
              <w:jc w:val="center"/>
              <w:rPr>
                <w:sz w:val="20"/>
                <w:szCs w:val="20"/>
              </w:rPr>
            </w:pPr>
            <w:r w:rsidRPr="00FB3FA9">
              <w:rPr>
                <w:sz w:val="20"/>
                <w:szCs w:val="20"/>
              </w:rPr>
              <w:t>Сроки обработки</w:t>
            </w:r>
          </w:p>
        </w:tc>
      </w:tr>
      <w:tr w:rsidR="00EE509B" w:rsidRPr="00FB3FA9" w:rsidTr="00FB3FA9">
        <w:tc>
          <w:tcPr>
            <w:tcW w:w="1021" w:type="dxa"/>
            <w:vAlign w:val="center"/>
          </w:tcPr>
          <w:p w:rsidR="00EE509B" w:rsidRPr="00FB3FA9" w:rsidRDefault="00EE509B" w:rsidP="00FB3FA9">
            <w:pPr>
              <w:jc w:val="center"/>
              <w:rPr>
                <w:sz w:val="20"/>
                <w:szCs w:val="20"/>
              </w:rPr>
            </w:pPr>
            <w:r w:rsidRPr="00FB3FA9">
              <w:rPr>
                <w:sz w:val="20"/>
                <w:szCs w:val="20"/>
              </w:rPr>
              <w:t>1</w:t>
            </w:r>
          </w:p>
        </w:tc>
        <w:tc>
          <w:tcPr>
            <w:tcW w:w="4394" w:type="dxa"/>
            <w:vAlign w:val="center"/>
          </w:tcPr>
          <w:p w:rsidR="00EE509B" w:rsidRPr="00FB3FA9" w:rsidRDefault="00EE509B" w:rsidP="00FB3FA9">
            <w:pPr>
              <w:jc w:val="center"/>
              <w:rPr>
                <w:sz w:val="20"/>
                <w:szCs w:val="20"/>
              </w:rPr>
            </w:pPr>
            <w:r w:rsidRPr="00FB3FA9">
              <w:rPr>
                <w:sz w:val="20"/>
                <w:szCs w:val="20"/>
              </w:rPr>
              <w:t>2</w:t>
            </w:r>
          </w:p>
        </w:tc>
        <w:tc>
          <w:tcPr>
            <w:tcW w:w="1276" w:type="dxa"/>
            <w:vAlign w:val="center"/>
          </w:tcPr>
          <w:p w:rsidR="00EE509B" w:rsidRPr="00FB3FA9" w:rsidRDefault="00EE509B" w:rsidP="00FB3FA9">
            <w:pPr>
              <w:jc w:val="center"/>
              <w:rPr>
                <w:sz w:val="20"/>
                <w:szCs w:val="20"/>
              </w:rPr>
            </w:pPr>
            <w:r w:rsidRPr="00FB3FA9">
              <w:rPr>
                <w:sz w:val="20"/>
                <w:szCs w:val="20"/>
              </w:rPr>
              <w:t>3</w:t>
            </w:r>
          </w:p>
        </w:tc>
        <w:tc>
          <w:tcPr>
            <w:tcW w:w="2693" w:type="dxa"/>
            <w:vAlign w:val="center"/>
          </w:tcPr>
          <w:p w:rsidR="00EE509B" w:rsidRPr="00FB3FA9" w:rsidRDefault="00EE509B" w:rsidP="00FB3FA9">
            <w:pPr>
              <w:jc w:val="center"/>
              <w:rPr>
                <w:sz w:val="20"/>
                <w:szCs w:val="20"/>
              </w:rPr>
            </w:pPr>
            <w:r w:rsidRPr="00FB3FA9">
              <w:rPr>
                <w:sz w:val="20"/>
                <w:szCs w:val="20"/>
              </w:rPr>
              <w:t>4</w:t>
            </w:r>
          </w:p>
        </w:tc>
      </w:tr>
      <w:tr w:rsidR="00EE509B" w:rsidRPr="00FB3FA9" w:rsidTr="00FB3FA9">
        <w:tc>
          <w:tcPr>
            <w:tcW w:w="9384" w:type="dxa"/>
            <w:gridSpan w:val="4"/>
            <w:vAlign w:val="center"/>
          </w:tcPr>
          <w:p w:rsidR="00EE509B" w:rsidRPr="00FB3FA9" w:rsidRDefault="00EE509B" w:rsidP="00FB3FA9">
            <w:pPr>
              <w:rPr>
                <w:b/>
                <w:i/>
                <w:sz w:val="20"/>
                <w:szCs w:val="20"/>
              </w:rPr>
            </w:pPr>
            <w:r w:rsidRPr="00FB3FA9">
              <w:rPr>
                <w:b/>
                <w:i/>
                <w:sz w:val="20"/>
                <w:szCs w:val="20"/>
              </w:rPr>
              <w:t>Озимая пшеница, озимая тритикале, озимая рожь</w:t>
            </w:r>
          </w:p>
        </w:tc>
      </w:tr>
      <w:tr w:rsidR="00EE509B" w:rsidRPr="00FB3FA9" w:rsidTr="00FB3FA9">
        <w:trPr>
          <w:trHeight w:val="60"/>
        </w:trPr>
        <w:tc>
          <w:tcPr>
            <w:tcW w:w="1021" w:type="dxa"/>
            <w:vMerge w:val="restart"/>
            <w:vAlign w:val="center"/>
          </w:tcPr>
          <w:p w:rsidR="00EE509B" w:rsidRPr="00FB3FA9" w:rsidRDefault="00EE509B" w:rsidP="00FB3FA9">
            <w:pPr>
              <w:rPr>
                <w:sz w:val="20"/>
                <w:szCs w:val="20"/>
              </w:rPr>
            </w:pPr>
            <w:r w:rsidRPr="00FB3FA9">
              <w:rPr>
                <w:sz w:val="20"/>
                <w:szCs w:val="20"/>
              </w:rPr>
              <w:t>Занятые пары сплошного сева (вико-овсяная, горохо-овсяная, бобово-крест</w:t>
            </w:r>
            <w:r w:rsidRPr="00FB3FA9">
              <w:rPr>
                <w:sz w:val="20"/>
                <w:szCs w:val="20"/>
              </w:rPr>
              <w:t>о</w:t>
            </w:r>
            <w:r w:rsidRPr="00FB3FA9">
              <w:rPr>
                <w:sz w:val="20"/>
                <w:szCs w:val="20"/>
              </w:rPr>
              <w:t>цветные смеси)</w:t>
            </w:r>
          </w:p>
        </w:tc>
        <w:tc>
          <w:tcPr>
            <w:tcW w:w="8363" w:type="dxa"/>
            <w:gridSpan w:val="3"/>
            <w:vAlign w:val="center"/>
          </w:tcPr>
          <w:p w:rsidR="00EE509B" w:rsidRPr="00FB3FA9" w:rsidRDefault="00EE509B" w:rsidP="00FB3FA9">
            <w:pPr>
              <w:rPr>
                <w:b/>
                <w:sz w:val="20"/>
                <w:szCs w:val="20"/>
              </w:rPr>
            </w:pPr>
            <w:r w:rsidRPr="00FB3FA9">
              <w:rPr>
                <w:b/>
                <w:sz w:val="20"/>
                <w:szCs w:val="20"/>
              </w:rPr>
              <w:t>Основная обработка</w:t>
            </w:r>
          </w:p>
        </w:tc>
      </w:tr>
      <w:tr w:rsidR="00EE509B" w:rsidRPr="00FB3FA9" w:rsidTr="00FB3FA9">
        <w:trPr>
          <w:trHeight w:val="60"/>
        </w:trPr>
        <w:tc>
          <w:tcPr>
            <w:tcW w:w="1021" w:type="dxa"/>
            <w:vMerge/>
            <w:vAlign w:val="center"/>
          </w:tcPr>
          <w:p w:rsidR="00EE509B" w:rsidRPr="00FB3FA9" w:rsidRDefault="00EE509B" w:rsidP="00FB3FA9">
            <w:pPr>
              <w:rPr>
                <w:sz w:val="20"/>
                <w:szCs w:val="20"/>
              </w:rPr>
            </w:pPr>
          </w:p>
        </w:tc>
        <w:tc>
          <w:tcPr>
            <w:tcW w:w="8363" w:type="dxa"/>
            <w:gridSpan w:val="3"/>
            <w:vAlign w:val="center"/>
          </w:tcPr>
          <w:p w:rsidR="00EE509B" w:rsidRPr="00FB3FA9" w:rsidRDefault="00EE509B" w:rsidP="00FB3FA9">
            <w:pPr>
              <w:jc w:val="both"/>
              <w:rPr>
                <w:b/>
                <w:sz w:val="20"/>
                <w:szCs w:val="20"/>
              </w:rPr>
            </w:pPr>
            <w:r w:rsidRPr="00FB3FA9">
              <w:rPr>
                <w:b/>
                <w:sz w:val="20"/>
                <w:szCs w:val="20"/>
                <w:lang w:val="en-US"/>
              </w:rPr>
              <w:t>B</w:t>
            </w:r>
            <w:r w:rsidRPr="00FB3FA9">
              <w:rPr>
                <w:b/>
                <w:sz w:val="20"/>
                <w:szCs w:val="20"/>
              </w:rPr>
              <w:t xml:space="preserve">ариант </w:t>
            </w:r>
            <w:r w:rsidRPr="00FB3FA9">
              <w:rPr>
                <w:b/>
                <w:sz w:val="20"/>
                <w:szCs w:val="20"/>
                <w:lang w:val="en-US"/>
              </w:rPr>
              <w:t>I</w:t>
            </w:r>
            <w:r w:rsidRPr="00FB3FA9">
              <w:rPr>
                <w:b/>
                <w:sz w:val="20"/>
                <w:szCs w:val="20"/>
              </w:rPr>
              <w:t>. На полях, чистых от многолетних сорняков</w:t>
            </w:r>
          </w:p>
        </w:tc>
      </w:tr>
      <w:tr w:rsidR="00EE509B" w:rsidRPr="00FB3FA9" w:rsidTr="00FB3FA9">
        <w:trPr>
          <w:trHeight w:val="569"/>
        </w:trPr>
        <w:tc>
          <w:tcPr>
            <w:tcW w:w="1021" w:type="dxa"/>
            <w:vMerge/>
            <w:vAlign w:val="center"/>
          </w:tcPr>
          <w:p w:rsidR="00EE509B" w:rsidRPr="00FB3FA9" w:rsidRDefault="00EE509B" w:rsidP="00FB3FA9">
            <w:pPr>
              <w:rPr>
                <w:sz w:val="20"/>
                <w:szCs w:val="20"/>
              </w:rPr>
            </w:pPr>
          </w:p>
        </w:tc>
        <w:tc>
          <w:tcPr>
            <w:tcW w:w="4394" w:type="dxa"/>
            <w:vAlign w:val="center"/>
          </w:tcPr>
          <w:p w:rsidR="00EE509B" w:rsidRPr="00FB3FA9" w:rsidRDefault="00EE509B" w:rsidP="00FB3FA9">
            <w:pPr>
              <w:rPr>
                <w:sz w:val="20"/>
                <w:szCs w:val="20"/>
              </w:rPr>
            </w:pPr>
            <w:r w:rsidRPr="00FB3FA9">
              <w:rPr>
                <w:sz w:val="20"/>
                <w:szCs w:val="20"/>
              </w:rPr>
              <w:t>1. Дискование или чизелевание</w:t>
            </w:r>
          </w:p>
        </w:tc>
        <w:tc>
          <w:tcPr>
            <w:tcW w:w="1276" w:type="dxa"/>
            <w:vAlign w:val="center"/>
          </w:tcPr>
          <w:p w:rsidR="00EE509B" w:rsidRPr="00FB3FA9" w:rsidRDefault="00EE509B" w:rsidP="00FB3FA9">
            <w:pPr>
              <w:rPr>
                <w:sz w:val="20"/>
                <w:szCs w:val="20"/>
              </w:rPr>
            </w:pPr>
            <w:r w:rsidRPr="00FB3FA9">
              <w:rPr>
                <w:sz w:val="20"/>
                <w:szCs w:val="20"/>
              </w:rPr>
              <w:t>10–12 или 16–18</w:t>
            </w:r>
          </w:p>
        </w:tc>
        <w:tc>
          <w:tcPr>
            <w:tcW w:w="2693" w:type="dxa"/>
            <w:vAlign w:val="center"/>
          </w:tcPr>
          <w:p w:rsidR="00EE509B" w:rsidRPr="00FB3FA9" w:rsidRDefault="00EE509B" w:rsidP="00FB3FA9">
            <w:pPr>
              <w:rPr>
                <w:sz w:val="20"/>
                <w:szCs w:val="20"/>
              </w:rPr>
            </w:pPr>
            <w:r w:rsidRPr="00FB3FA9">
              <w:rPr>
                <w:sz w:val="20"/>
                <w:szCs w:val="20"/>
              </w:rPr>
              <w:t>После уборки предшестве</w:t>
            </w:r>
            <w:r w:rsidRPr="00FB3FA9">
              <w:rPr>
                <w:sz w:val="20"/>
                <w:szCs w:val="20"/>
              </w:rPr>
              <w:t>н</w:t>
            </w:r>
            <w:r w:rsidRPr="00FB3FA9">
              <w:rPr>
                <w:sz w:val="20"/>
                <w:szCs w:val="20"/>
              </w:rPr>
              <w:t>ника</w:t>
            </w:r>
          </w:p>
        </w:tc>
      </w:tr>
      <w:tr w:rsidR="00EE509B" w:rsidRPr="00FB3FA9" w:rsidTr="00FB3FA9">
        <w:tc>
          <w:tcPr>
            <w:tcW w:w="1021" w:type="dxa"/>
            <w:vMerge/>
            <w:vAlign w:val="center"/>
          </w:tcPr>
          <w:p w:rsidR="00EE509B" w:rsidRPr="00FB3FA9" w:rsidRDefault="00EE509B" w:rsidP="00FB3FA9">
            <w:pPr>
              <w:rPr>
                <w:sz w:val="20"/>
                <w:szCs w:val="20"/>
              </w:rPr>
            </w:pPr>
          </w:p>
        </w:tc>
        <w:tc>
          <w:tcPr>
            <w:tcW w:w="8363" w:type="dxa"/>
            <w:gridSpan w:val="3"/>
            <w:vAlign w:val="center"/>
          </w:tcPr>
          <w:p w:rsidR="00EE509B" w:rsidRPr="00FB3FA9" w:rsidRDefault="00EE509B" w:rsidP="00FB3FA9">
            <w:pPr>
              <w:rPr>
                <w:sz w:val="20"/>
                <w:szCs w:val="20"/>
              </w:rPr>
            </w:pPr>
            <w:r w:rsidRPr="00FB3FA9">
              <w:rPr>
                <w:b/>
                <w:sz w:val="20"/>
                <w:szCs w:val="20"/>
                <w:lang w:val="en-US"/>
              </w:rPr>
              <w:t>B</w:t>
            </w:r>
            <w:r w:rsidRPr="00FB3FA9">
              <w:rPr>
                <w:b/>
                <w:sz w:val="20"/>
                <w:szCs w:val="20"/>
              </w:rPr>
              <w:t>ариант</w:t>
            </w:r>
            <w:r w:rsidRPr="00FB3FA9">
              <w:rPr>
                <w:b/>
                <w:sz w:val="20"/>
                <w:szCs w:val="20"/>
                <w:lang w:val="en-US"/>
              </w:rPr>
              <w:t xml:space="preserve"> II</w:t>
            </w:r>
          </w:p>
        </w:tc>
      </w:tr>
      <w:tr w:rsidR="00EE509B" w:rsidRPr="00FB3FA9" w:rsidTr="00FB3FA9">
        <w:tc>
          <w:tcPr>
            <w:tcW w:w="1021" w:type="dxa"/>
            <w:vMerge/>
            <w:vAlign w:val="center"/>
          </w:tcPr>
          <w:p w:rsidR="00EE509B" w:rsidRPr="00FB3FA9" w:rsidRDefault="00EE509B" w:rsidP="00FB3FA9">
            <w:pPr>
              <w:rPr>
                <w:sz w:val="20"/>
                <w:szCs w:val="20"/>
              </w:rPr>
            </w:pPr>
          </w:p>
        </w:tc>
        <w:tc>
          <w:tcPr>
            <w:tcW w:w="4394" w:type="dxa"/>
            <w:vAlign w:val="center"/>
          </w:tcPr>
          <w:p w:rsidR="00EE509B" w:rsidRPr="00FB3FA9" w:rsidRDefault="00EE509B" w:rsidP="00FB3FA9">
            <w:pPr>
              <w:rPr>
                <w:sz w:val="20"/>
                <w:szCs w:val="20"/>
              </w:rPr>
            </w:pPr>
            <w:r w:rsidRPr="00FB3FA9">
              <w:rPr>
                <w:sz w:val="20"/>
                <w:szCs w:val="20"/>
              </w:rPr>
              <w:t>1. Лущение стерни:</w:t>
            </w:r>
          </w:p>
          <w:p w:rsidR="00EE509B" w:rsidRPr="00FB3FA9" w:rsidRDefault="00EE509B" w:rsidP="00FB3FA9">
            <w:pPr>
              <w:rPr>
                <w:sz w:val="20"/>
                <w:szCs w:val="20"/>
              </w:rPr>
            </w:pPr>
            <w:r w:rsidRPr="00FB3FA9">
              <w:rPr>
                <w:sz w:val="20"/>
                <w:szCs w:val="20"/>
              </w:rPr>
              <w:t>при засорении малолетними сорняками</w:t>
            </w:r>
          </w:p>
        </w:tc>
        <w:tc>
          <w:tcPr>
            <w:tcW w:w="1276" w:type="dxa"/>
            <w:vAlign w:val="center"/>
          </w:tcPr>
          <w:p w:rsidR="00EE509B" w:rsidRPr="00FB3FA9" w:rsidRDefault="00EE509B" w:rsidP="00FB3FA9">
            <w:pPr>
              <w:rPr>
                <w:sz w:val="20"/>
                <w:szCs w:val="20"/>
              </w:rPr>
            </w:pPr>
            <w:r w:rsidRPr="00FB3FA9">
              <w:rPr>
                <w:sz w:val="20"/>
                <w:szCs w:val="20"/>
              </w:rPr>
              <w:t>6–8</w:t>
            </w:r>
          </w:p>
        </w:tc>
        <w:tc>
          <w:tcPr>
            <w:tcW w:w="2693" w:type="dxa"/>
            <w:vMerge w:val="restart"/>
            <w:vAlign w:val="center"/>
          </w:tcPr>
          <w:p w:rsidR="00EE509B" w:rsidRPr="00FB3FA9" w:rsidRDefault="00EE509B" w:rsidP="00FB3FA9">
            <w:pPr>
              <w:rPr>
                <w:sz w:val="20"/>
                <w:szCs w:val="20"/>
              </w:rPr>
            </w:pPr>
            <w:r w:rsidRPr="00FB3FA9">
              <w:rPr>
                <w:sz w:val="20"/>
                <w:szCs w:val="20"/>
              </w:rPr>
              <w:t>Сразу после уборки предш</w:t>
            </w:r>
            <w:r w:rsidRPr="00FB3FA9">
              <w:rPr>
                <w:sz w:val="20"/>
                <w:szCs w:val="20"/>
              </w:rPr>
              <w:t>е</w:t>
            </w:r>
            <w:r w:rsidRPr="00FB3FA9">
              <w:rPr>
                <w:sz w:val="20"/>
                <w:szCs w:val="20"/>
              </w:rPr>
              <w:t>ственника</w:t>
            </w:r>
          </w:p>
        </w:tc>
      </w:tr>
      <w:tr w:rsidR="00EE509B" w:rsidRPr="00FB3FA9" w:rsidTr="00FB3FA9">
        <w:tc>
          <w:tcPr>
            <w:tcW w:w="1021" w:type="dxa"/>
            <w:vMerge/>
            <w:vAlign w:val="center"/>
          </w:tcPr>
          <w:p w:rsidR="00EE509B" w:rsidRPr="00FB3FA9" w:rsidRDefault="00EE509B" w:rsidP="00FB3FA9">
            <w:pPr>
              <w:rPr>
                <w:sz w:val="20"/>
                <w:szCs w:val="20"/>
              </w:rPr>
            </w:pPr>
          </w:p>
        </w:tc>
        <w:tc>
          <w:tcPr>
            <w:tcW w:w="4394" w:type="dxa"/>
            <w:vAlign w:val="center"/>
          </w:tcPr>
          <w:p w:rsidR="00EE509B" w:rsidRPr="00FB3FA9" w:rsidRDefault="00EE509B" w:rsidP="00FB3FA9">
            <w:pPr>
              <w:rPr>
                <w:sz w:val="20"/>
                <w:szCs w:val="20"/>
              </w:rPr>
            </w:pPr>
            <w:r w:rsidRPr="00FB3FA9">
              <w:rPr>
                <w:sz w:val="20"/>
                <w:szCs w:val="20"/>
              </w:rPr>
              <w:t>при засорении многолетними сорняками</w:t>
            </w:r>
          </w:p>
        </w:tc>
        <w:tc>
          <w:tcPr>
            <w:tcW w:w="1276" w:type="dxa"/>
            <w:vAlign w:val="center"/>
          </w:tcPr>
          <w:p w:rsidR="00EE509B" w:rsidRPr="00FB3FA9" w:rsidRDefault="00EE509B" w:rsidP="00FB3FA9">
            <w:pPr>
              <w:rPr>
                <w:sz w:val="20"/>
                <w:szCs w:val="20"/>
              </w:rPr>
            </w:pPr>
            <w:r w:rsidRPr="00FB3FA9">
              <w:rPr>
                <w:sz w:val="20"/>
                <w:szCs w:val="20"/>
              </w:rPr>
              <w:t>10–12</w:t>
            </w:r>
          </w:p>
        </w:tc>
        <w:tc>
          <w:tcPr>
            <w:tcW w:w="2693" w:type="dxa"/>
            <w:vMerge/>
            <w:vAlign w:val="center"/>
          </w:tcPr>
          <w:p w:rsidR="00EE509B" w:rsidRPr="00FB3FA9" w:rsidRDefault="00EE509B" w:rsidP="00FB3FA9">
            <w:pPr>
              <w:rPr>
                <w:sz w:val="20"/>
                <w:szCs w:val="20"/>
              </w:rPr>
            </w:pPr>
          </w:p>
        </w:tc>
      </w:tr>
      <w:tr w:rsidR="00EE509B" w:rsidRPr="00FB3FA9" w:rsidTr="00FB3FA9">
        <w:tc>
          <w:tcPr>
            <w:tcW w:w="1021" w:type="dxa"/>
            <w:vMerge/>
            <w:vAlign w:val="center"/>
          </w:tcPr>
          <w:p w:rsidR="00EE509B" w:rsidRPr="00FB3FA9" w:rsidRDefault="00EE509B" w:rsidP="00FB3FA9">
            <w:pPr>
              <w:rPr>
                <w:sz w:val="20"/>
                <w:szCs w:val="20"/>
              </w:rPr>
            </w:pPr>
          </w:p>
        </w:tc>
        <w:tc>
          <w:tcPr>
            <w:tcW w:w="4394" w:type="dxa"/>
            <w:vAlign w:val="center"/>
          </w:tcPr>
          <w:p w:rsidR="00EE509B" w:rsidRPr="00FB3FA9" w:rsidRDefault="00EE509B" w:rsidP="00FB3FA9">
            <w:pPr>
              <w:rPr>
                <w:sz w:val="20"/>
                <w:szCs w:val="20"/>
              </w:rPr>
            </w:pPr>
            <w:r w:rsidRPr="00FB3FA9">
              <w:rPr>
                <w:sz w:val="20"/>
                <w:szCs w:val="20"/>
              </w:rPr>
              <w:t>2. Вспашка</w:t>
            </w:r>
          </w:p>
        </w:tc>
        <w:tc>
          <w:tcPr>
            <w:tcW w:w="1276" w:type="dxa"/>
            <w:vAlign w:val="center"/>
          </w:tcPr>
          <w:p w:rsidR="00EE509B" w:rsidRPr="00FB3FA9" w:rsidRDefault="00EE509B" w:rsidP="00FB3FA9">
            <w:pPr>
              <w:rPr>
                <w:sz w:val="20"/>
                <w:szCs w:val="20"/>
              </w:rPr>
            </w:pPr>
            <w:r w:rsidRPr="00FB3FA9">
              <w:rPr>
                <w:sz w:val="20"/>
                <w:szCs w:val="20"/>
              </w:rPr>
              <w:t>22–24</w:t>
            </w:r>
          </w:p>
        </w:tc>
        <w:tc>
          <w:tcPr>
            <w:tcW w:w="2693" w:type="dxa"/>
            <w:vAlign w:val="center"/>
          </w:tcPr>
          <w:p w:rsidR="00EE509B" w:rsidRPr="00FB3FA9" w:rsidRDefault="00EE509B" w:rsidP="00FB3FA9">
            <w:pPr>
              <w:rPr>
                <w:spacing w:val="-2"/>
                <w:sz w:val="20"/>
                <w:szCs w:val="20"/>
              </w:rPr>
            </w:pPr>
            <w:r w:rsidRPr="00FB3FA9">
              <w:rPr>
                <w:spacing w:val="-2"/>
                <w:sz w:val="20"/>
                <w:szCs w:val="20"/>
              </w:rPr>
              <w:t>Через 12–14 дней после лущ</w:t>
            </w:r>
            <w:r w:rsidRPr="00FB3FA9">
              <w:rPr>
                <w:spacing w:val="-2"/>
                <w:sz w:val="20"/>
                <w:szCs w:val="20"/>
              </w:rPr>
              <w:t>е</w:t>
            </w:r>
            <w:r w:rsidRPr="00FB3FA9">
              <w:rPr>
                <w:spacing w:val="-2"/>
                <w:sz w:val="20"/>
                <w:szCs w:val="20"/>
              </w:rPr>
              <w:t>ния стерни</w:t>
            </w:r>
          </w:p>
        </w:tc>
      </w:tr>
      <w:tr w:rsidR="00EE509B" w:rsidRPr="00FB3FA9" w:rsidTr="00FB3FA9">
        <w:tc>
          <w:tcPr>
            <w:tcW w:w="1021" w:type="dxa"/>
            <w:vMerge/>
            <w:vAlign w:val="center"/>
          </w:tcPr>
          <w:p w:rsidR="00EE509B" w:rsidRPr="00FB3FA9" w:rsidRDefault="00EE509B" w:rsidP="00FB3FA9">
            <w:pPr>
              <w:rPr>
                <w:sz w:val="20"/>
                <w:szCs w:val="20"/>
              </w:rPr>
            </w:pPr>
          </w:p>
        </w:tc>
        <w:tc>
          <w:tcPr>
            <w:tcW w:w="8363" w:type="dxa"/>
            <w:gridSpan w:val="3"/>
            <w:vAlign w:val="center"/>
          </w:tcPr>
          <w:p w:rsidR="00EE509B" w:rsidRPr="00FB3FA9" w:rsidRDefault="00EE509B" w:rsidP="00FB3FA9">
            <w:pPr>
              <w:rPr>
                <w:sz w:val="20"/>
                <w:szCs w:val="20"/>
              </w:rPr>
            </w:pPr>
            <w:r w:rsidRPr="00FB3FA9">
              <w:rPr>
                <w:b/>
                <w:sz w:val="20"/>
                <w:szCs w:val="20"/>
                <w:lang w:val="en-US"/>
              </w:rPr>
              <w:t>B</w:t>
            </w:r>
            <w:r w:rsidRPr="00FB3FA9">
              <w:rPr>
                <w:b/>
                <w:sz w:val="20"/>
                <w:szCs w:val="20"/>
              </w:rPr>
              <w:t>ариант</w:t>
            </w:r>
            <w:r w:rsidRPr="00FB3FA9">
              <w:rPr>
                <w:b/>
                <w:sz w:val="20"/>
                <w:szCs w:val="20"/>
                <w:lang w:val="en-US"/>
              </w:rPr>
              <w:t xml:space="preserve"> III</w:t>
            </w:r>
          </w:p>
        </w:tc>
      </w:tr>
      <w:tr w:rsidR="00EE509B" w:rsidRPr="00FB3FA9" w:rsidTr="00FB3FA9">
        <w:tc>
          <w:tcPr>
            <w:tcW w:w="1021" w:type="dxa"/>
            <w:vMerge/>
            <w:vAlign w:val="center"/>
          </w:tcPr>
          <w:p w:rsidR="00EE509B" w:rsidRPr="00FB3FA9" w:rsidRDefault="00EE509B" w:rsidP="00FB3FA9">
            <w:pPr>
              <w:rPr>
                <w:sz w:val="20"/>
                <w:szCs w:val="20"/>
              </w:rPr>
            </w:pPr>
          </w:p>
        </w:tc>
        <w:tc>
          <w:tcPr>
            <w:tcW w:w="4394" w:type="dxa"/>
            <w:vAlign w:val="center"/>
          </w:tcPr>
          <w:p w:rsidR="00EE509B" w:rsidRPr="00FB3FA9" w:rsidRDefault="00EE509B" w:rsidP="00FB3FA9">
            <w:pPr>
              <w:rPr>
                <w:sz w:val="20"/>
                <w:szCs w:val="20"/>
              </w:rPr>
            </w:pPr>
            <w:r w:rsidRPr="00FB3FA9">
              <w:rPr>
                <w:sz w:val="20"/>
                <w:szCs w:val="20"/>
              </w:rPr>
              <w:t>1. Вспашка плугами с предплужниками</w:t>
            </w:r>
          </w:p>
        </w:tc>
        <w:tc>
          <w:tcPr>
            <w:tcW w:w="1276" w:type="dxa"/>
            <w:vAlign w:val="center"/>
          </w:tcPr>
          <w:p w:rsidR="00EE509B" w:rsidRPr="00FB3FA9" w:rsidRDefault="00EE509B" w:rsidP="00FB3FA9">
            <w:pPr>
              <w:rPr>
                <w:sz w:val="20"/>
                <w:szCs w:val="20"/>
              </w:rPr>
            </w:pPr>
            <w:r w:rsidRPr="00FB3FA9">
              <w:rPr>
                <w:sz w:val="20"/>
                <w:szCs w:val="20"/>
              </w:rPr>
              <w:t>22–24</w:t>
            </w:r>
          </w:p>
        </w:tc>
        <w:tc>
          <w:tcPr>
            <w:tcW w:w="2693" w:type="dxa"/>
            <w:vAlign w:val="center"/>
          </w:tcPr>
          <w:p w:rsidR="00EE509B" w:rsidRPr="00FB3FA9" w:rsidRDefault="00EE509B" w:rsidP="00FB3FA9">
            <w:pPr>
              <w:rPr>
                <w:sz w:val="20"/>
                <w:szCs w:val="20"/>
              </w:rPr>
            </w:pPr>
            <w:r w:rsidRPr="00FB3FA9">
              <w:rPr>
                <w:sz w:val="20"/>
                <w:szCs w:val="20"/>
              </w:rPr>
              <w:t>За 2–3 недели до посева оз</w:t>
            </w:r>
            <w:r w:rsidRPr="00FB3FA9">
              <w:rPr>
                <w:sz w:val="20"/>
                <w:szCs w:val="20"/>
              </w:rPr>
              <w:t>и</w:t>
            </w:r>
            <w:r w:rsidRPr="00FB3FA9">
              <w:rPr>
                <w:sz w:val="20"/>
                <w:szCs w:val="20"/>
              </w:rPr>
              <w:t>мых</w:t>
            </w:r>
          </w:p>
        </w:tc>
      </w:tr>
      <w:tr w:rsidR="00EE509B" w:rsidRPr="00FB3FA9" w:rsidTr="00FB3FA9">
        <w:tc>
          <w:tcPr>
            <w:tcW w:w="1021" w:type="dxa"/>
            <w:vMerge/>
            <w:vAlign w:val="center"/>
          </w:tcPr>
          <w:p w:rsidR="00EE509B" w:rsidRPr="00FB3FA9" w:rsidRDefault="00EE509B" w:rsidP="00FB3FA9">
            <w:pPr>
              <w:rPr>
                <w:sz w:val="20"/>
                <w:szCs w:val="20"/>
              </w:rPr>
            </w:pPr>
          </w:p>
        </w:tc>
        <w:tc>
          <w:tcPr>
            <w:tcW w:w="8363" w:type="dxa"/>
            <w:gridSpan w:val="3"/>
            <w:vAlign w:val="center"/>
          </w:tcPr>
          <w:p w:rsidR="00EE509B" w:rsidRPr="00FB3FA9" w:rsidRDefault="00EE509B" w:rsidP="00FB3FA9">
            <w:pPr>
              <w:rPr>
                <w:sz w:val="20"/>
                <w:szCs w:val="20"/>
              </w:rPr>
            </w:pPr>
            <w:r w:rsidRPr="00FB3FA9">
              <w:rPr>
                <w:b/>
                <w:sz w:val="20"/>
                <w:szCs w:val="20"/>
                <w:lang w:val="en-US"/>
              </w:rPr>
              <w:t>B</w:t>
            </w:r>
            <w:r w:rsidRPr="00FB3FA9">
              <w:rPr>
                <w:b/>
                <w:sz w:val="20"/>
                <w:szCs w:val="20"/>
              </w:rPr>
              <w:t xml:space="preserve">ариант </w:t>
            </w:r>
            <w:r w:rsidRPr="00FB3FA9">
              <w:rPr>
                <w:b/>
                <w:sz w:val="20"/>
                <w:szCs w:val="20"/>
                <w:lang w:val="en-US"/>
              </w:rPr>
              <w:t>IV</w:t>
            </w:r>
            <w:r w:rsidRPr="00FB3FA9">
              <w:rPr>
                <w:b/>
                <w:sz w:val="20"/>
                <w:szCs w:val="20"/>
              </w:rPr>
              <w:t>. Под озимую рожь</w:t>
            </w:r>
          </w:p>
        </w:tc>
      </w:tr>
      <w:tr w:rsidR="00EE509B" w:rsidRPr="00FB3FA9" w:rsidTr="00FB3FA9">
        <w:tc>
          <w:tcPr>
            <w:tcW w:w="1021" w:type="dxa"/>
            <w:vMerge/>
            <w:vAlign w:val="center"/>
          </w:tcPr>
          <w:p w:rsidR="00EE509B" w:rsidRPr="00FB3FA9" w:rsidRDefault="00EE509B" w:rsidP="00FB3FA9">
            <w:pPr>
              <w:rPr>
                <w:sz w:val="20"/>
                <w:szCs w:val="20"/>
              </w:rPr>
            </w:pPr>
          </w:p>
        </w:tc>
        <w:tc>
          <w:tcPr>
            <w:tcW w:w="4394" w:type="dxa"/>
            <w:vMerge w:val="restart"/>
            <w:vAlign w:val="center"/>
          </w:tcPr>
          <w:p w:rsidR="00EE509B" w:rsidRPr="00FB3FA9" w:rsidRDefault="00EE509B" w:rsidP="00FB3FA9">
            <w:pPr>
              <w:rPr>
                <w:sz w:val="20"/>
                <w:szCs w:val="20"/>
              </w:rPr>
            </w:pPr>
            <w:r w:rsidRPr="00FB3FA9">
              <w:rPr>
                <w:sz w:val="20"/>
                <w:szCs w:val="20"/>
              </w:rPr>
              <w:t>1. Чизелевание или</w:t>
            </w:r>
          </w:p>
          <w:p w:rsidR="00EE509B" w:rsidRPr="00FB3FA9" w:rsidRDefault="00EE509B" w:rsidP="00FB3FA9">
            <w:pPr>
              <w:rPr>
                <w:sz w:val="20"/>
                <w:szCs w:val="20"/>
              </w:rPr>
            </w:pPr>
          </w:p>
          <w:p w:rsidR="00EE509B" w:rsidRPr="00FB3FA9" w:rsidRDefault="00EE509B" w:rsidP="00FB3FA9">
            <w:pPr>
              <w:rPr>
                <w:sz w:val="20"/>
                <w:szCs w:val="20"/>
              </w:rPr>
            </w:pPr>
            <w:r w:rsidRPr="00FB3FA9">
              <w:rPr>
                <w:sz w:val="20"/>
                <w:szCs w:val="20"/>
              </w:rPr>
              <w:t>дискование или</w:t>
            </w:r>
          </w:p>
          <w:p w:rsidR="00EE509B" w:rsidRPr="00FB3FA9" w:rsidRDefault="00EE509B" w:rsidP="00FB3FA9">
            <w:pPr>
              <w:rPr>
                <w:sz w:val="20"/>
                <w:szCs w:val="20"/>
              </w:rPr>
            </w:pPr>
          </w:p>
          <w:p w:rsidR="00EE509B" w:rsidRPr="00FB3FA9" w:rsidRDefault="00EE509B" w:rsidP="00FB3FA9">
            <w:pPr>
              <w:rPr>
                <w:sz w:val="20"/>
                <w:szCs w:val="20"/>
              </w:rPr>
            </w:pPr>
            <w:r w:rsidRPr="00FB3FA9">
              <w:rPr>
                <w:sz w:val="20"/>
                <w:szCs w:val="20"/>
              </w:rPr>
              <w:t>дискование в два следа (в диагонально-перекрестном направлении)</w:t>
            </w:r>
          </w:p>
        </w:tc>
        <w:tc>
          <w:tcPr>
            <w:tcW w:w="1276" w:type="dxa"/>
            <w:vAlign w:val="center"/>
          </w:tcPr>
          <w:p w:rsidR="00EE509B" w:rsidRPr="00FB3FA9" w:rsidRDefault="00EE509B" w:rsidP="00FB3FA9">
            <w:pPr>
              <w:rPr>
                <w:sz w:val="20"/>
                <w:szCs w:val="20"/>
              </w:rPr>
            </w:pPr>
            <w:r w:rsidRPr="00FB3FA9">
              <w:rPr>
                <w:sz w:val="20"/>
                <w:szCs w:val="20"/>
              </w:rPr>
              <w:t>10–12</w:t>
            </w:r>
          </w:p>
        </w:tc>
        <w:tc>
          <w:tcPr>
            <w:tcW w:w="2693" w:type="dxa"/>
            <w:vAlign w:val="center"/>
          </w:tcPr>
          <w:p w:rsidR="00EE509B" w:rsidRPr="00FB3FA9" w:rsidRDefault="00EE509B" w:rsidP="00FB3FA9">
            <w:pPr>
              <w:rPr>
                <w:sz w:val="20"/>
                <w:szCs w:val="20"/>
              </w:rPr>
            </w:pPr>
            <w:r w:rsidRPr="00FB3FA9">
              <w:rPr>
                <w:sz w:val="20"/>
                <w:szCs w:val="20"/>
              </w:rPr>
              <w:t>Вслед за уборкой</w:t>
            </w:r>
          </w:p>
        </w:tc>
      </w:tr>
      <w:tr w:rsidR="00EE509B" w:rsidRPr="00FB3FA9" w:rsidTr="00FB3FA9">
        <w:trPr>
          <w:trHeight w:val="356"/>
        </w:trPr>
        <w:tc>
          <w:tcPr>
            <w:tcW w:w="1021" w:type="dxa"/>
            <w:vMerge/>
            <w:vAlign w:val="center"/>
          </w:tcPr>
          <w:p w:rsidR="00EE509B" w:rsidRPr="00FB3FA9" w:rsidRDefault="00EE509B" w:rsidP="00FB3FA9">
            <w:pPr>
              <w:rPr>
                <w:sz w:val="20"/>
                <w:szCs w:val="20"/>
              </w:rPr>
            </w:pPr>
          </w:p>
        </w:tc>
        <w:tc>
          <w:tcPr>
            <w:tcW w:w="4394" w:type="dxa"/>
            <w:vMerge/>
            <w:vAlign w:val="center"/>
          </w:tcPr>
          <w:p w:rsidR="00EE509B" w:rsidRPr="00FB3FA9" w:rsidRDefault="00EE509B" w:rsidP="00FB3FA9">
            <w:pPr>
              <w:rPr>
                <w:sz w:val="20"/>
                <w:szCs w:val="20"/>
              </w:rPr>
            </w:pPr>
          </w:p>
        </w:tc>
        <w:tc>
          <w:tcPr>
            <w:tcW w:w="1276" w:type="dxa"/>
            <w:vAlign w:val="center"/>
          </w:tcPr>
          <w:p w:rsidR="00EE509B" w:rsidRPr="00FB3FA9" w:rsidRDefault="00EE509B" w:rsidP="00FB3FA9">
            <w:pPr>
              <w:rPr>
                <w:sz w:val="20"/>
                <w:szCs w:val="20"/>
              </w:rPr>
            </w:pPr>
            <w:r w:rsidRPr="00FB3FA9">
              <w:rPr>
                <w:sz w:val="20"/>
                <w:szCs w:val="20"/>
              </w:rPr>
              <w:t>8–10</w:t>
            </w:r>
          </w:p>
        </w:tc>
        <w:tc>
          <w:tcPr>
            <w:tcW w:w="2693" w:type="dxa"/>
            <w:vMerge w:val="restart"/>
            <w:vAlign w:val="center"/>
          </w:tcPr>
          <w:p w:rsidR="00EE509B" w:rsidRPr="00FB3FA9" w:rsidRDefault="00EE509B" w:rsidP="00FB3FA9">
            <w:pPr>
              <w:rPr>
                <w:sz w:val="20"/>
                <w:szCs w:val="20"/>
              </w:rPr>
            </w:pPr>
            <w:r w:rsidRPr="00FB3FA9">
              <w:rPr>
                <w:sz w:val="20"/>
                <w:szCs w:val="20"/>
              </w:rPr>
              <w:t>За 2 недели до посева</w:t>
            </w:r>
          </w:p>
        </w:tc>
      </w:tr>
      <w:tr w:rsidR="00EE509B" w:rsidRPr="00FB3FA9" w:rsidTr="00FB3FA9">
        <w:tc>
          <w:tcPr>
            <w:tcW w:w="1021" w:type="dxa"/>
            <w:vMerge/>
            <w:vAlign w:val="center"/>
          </w:tcPr>
          <w:p w:rsidR="00EE509B" w:rsidRPr="00FB3FA9" w:rsidRDefault="00EE509B" w:rsidP="00FB3FA9">
            <w:pPr>
              <w:rPr>
                <w:sz w:val="20"/>
                <w:szCs w:val="20"/>
              </w:rPr>
            </w:pPr>
          </w:p>
        </w:tc>
        <w:tc>
          <w:tcPr>
            <w:tcW w:w="4394" w:type="dxa"/>
            <w:vMerge/>
            <w:vAlign w:val="center"/>
          </w:tcPr>
          <w:p w:rsidR="00EE509B" w:rsidRPr="00FB3FA9" w:rsidRDefault="00EE509B" w:rsidP="00FB3FA9">
            <w:pPr>
              <w:rPr>
                <w:sz w:val="20"/>
                <w:szCs w:val="20"/>
              </w:rPr>
            </w:pPr>
          </w:p>
        </w:tc>
        <w:tc>
          <w:tcPr>
            <w:tcW w:w="1276" w:type="dxa"/>
            <w:vAlign w:val="center"/>
          </w:tcPr>
          <w:p w:rsidR="00EE509B" w:rsidRPr="00FB3FA9" w:rsidRDefault="00EE509B" w:rsidP="00FB3FA9">
            <w:pPr>
              <w:rPr>
                <w:sz w:val="20"/>
                <w:szCs w:val="20"/>
              </w:rPr>
            </w:pPr>
            <w:r w:rsidRPr="00FB3FA9">
              <w:rPr>
                <w:sz w:val="20"/>
                <w:szCs w:val="20"/>
              </w:rPr>
              <w:t>10–12</w:t>
            </w:r>
          </w:p>
        </w:tc>
        <w:tc>
          <w:tcPr>
            <w:tcW w:w="2693" w:type="dxa"/>
            <w:vMerge/>
            <w:vAlign w:val="center"/>
          </w:tcPr>
          <w:p w:rsidR="00EE509B" w:rsidRPr="00FB3FA9" w:rsidRDefault="00EE509B" w:rsidP="00FB3FA9">
            <w:pPr>
              <w:rPr>
                <w:sz w:val="20"/>
                <w:szCs w:val="20"/>
              </w:rPr>
            </w:pPr>
          </w:p>
        </w:tc>
      </w:tr>
      <w:tr w:rsidR="00EE509B" w:rsidRPr="00FB3FA9" w:rsidTr="00FB3FA9">
        <w:tc>
          <w:tcPr>
            <w:tcW w:w="1021" w:type="dxa"/>
            <w:vMerge/>
            <w:vAlign w:val="center"/>
          </w:tcPr>
          <w:p w:rsidR="00EE509B" w:rsidRPr="00FB3FA9" w:rsidRDefault="00EE509B" w:rsidP="00FB3FA9">
            <w:pPr>
              <w:rPr>
                <w:sz w:val="20"/>
                <w:szCs w:val="20"/>
              </w:rPr>
            </w:pPr>
          </w:p>
        </w:tc>
        <w:tc>
          <w:tcPr>
            <w:tcW w:w="8363" w:type="dxa"/>
            <w:gridSpan w:val="3"/>
            <w:vAlign w:val="center"/>
          </w:tcPr>
          <w:p w:rsidR="00EE509B" w:rsidRPr="00FB3FA9" w:rsidRDefault="00EE509B" w:rsidP="00FB3FA9">
            <w:pPr>
              <w:rPr>
                <w:sz w:val="20"/>
                <w:szCs w:val="20"/>
              </w:rPr>
            </w:pPr>
            <w:r w:rsidRPr="00FB3FA9">
              <w:rPr>
                <w:b/>
                <w:sz w:val="20"/>
                <w:szCs w:val="20"/>
              </w:rPr>
              <w:t>Предпосевная обработка</w:t>
            </w:r>
          </w:p>
        </w:tc>
      </w:tr>
      <w:tr w:rsidR="00EE509B" w:rsidRPr="00FB3FA9" w:rsidTr="00FB3FA9">
        <w:tc>
          <w:tcPr>
            <w:tcW w:w="1021" w:type="dxa"/>
            <w:vMerge w:val="restart"/>
            <w:tcBorders>
              <w:top w:val="single" w:sz="4" w:space="0" w:color="auto"/>
              <w:left w:val="single" w:sz="4" w:space="0" w:color="auto"/>
              <w:right w:val="single" w:sz="4" w:space="0" w:color="auto"/>
            </w:tcBorders>
            <w:vAlign w:val="center"/>
          </w:tcPr>
          <w:p w:rsidR="00EE509B" w:rsidRPr="00FB3FA9" w:rsidRDefault="00EE509B" w:rsidP="00FB3FA9">
            <w:pPr>
              <w:rPr>
                <w:sz w:val="20"/>
                <w:szCs w:val="20"/>
              </w:rPr>
            </w:pPr>
            <w:r w:rsidRPr="00FB3FA9">
              <w:rPr>
                <w:sz w:val="20"/>
                <w:szCs w:val="20"/>
              </w:rPr>
              <w:t>Занятые пары сплошного сева</w:t>
            </w:r>
          </w:p>
        </w:tc>
        <w:tc>
          <w:tcPr>
            <w:tcW w:w="8363" w:type="dxa"/>
            <w:gridSpan w:val="3"/>
            <w:tcBorders>
              <w:top w:val="single" w:sz="4" w:space="0" w:color="auto"/>
              <w:left w:val="single" w:sz="4" w:space="0" w:color="auto"/>
              <w:bottom w:val="single" w:sz="4" w:space="0" w:color="auto"/>
              <w:right w:val="single" w:sz="4" w:space="0" w:color="auto"/>
            </w:tcBorders>
            <w:vAlign w:val="center"/>
          </w:tcPr>
          <w:p w:rsidR="00EE509B" w:rsidRPr="00FB3FA9" w:rsidRDefault="00EE509B" w:rsidP="00FB3FA9">
            <w:pPr>
              <w:rPr>
                <w:sz w:val="20"/>
                <w:szCs w:val="20"/>
              </w:rPr>
            </w:pPr>
            <w:r w:rsidRPr="00FB3FA9">
              <w:rPr>
                <w:b/>
                <w:sz w:val="20"/>
                <w:szCs w:val="20"/>
                <w:lang w:val="en-US"/>
              </w:rPr>
              <w:t>B</w:t>
            </w:r>
            <w:r w:rsidRPr="00FB3FA9">
              <w:rPr>
                <w:b/>
                <w:sz w:val="20"/>
                <w:szCs w:val="20"/>
              </w:rPr>
              <w:t xml:space="preserve">ариант </w:t>
            </w:r>
            <w:r w:rsidRPr="00FB3FA9">
              <w:rPr>
                <w:b/>
                <w:sz w:val="20"/>
                <w:szCs w:val="20"/>
                <w:lang w:val="en-US"/>
              </w:rPr>
              <w:t>I</w:t>
            </w:r>
          </w:p>
        </w:tc>
      </w:tr>
      <w:tr w:rsidR="00EE509B" w:rsidRPr="00FB3FA9" w:rsidTr="00FB3FA9">
        <w:tc>
          <w:tcPr>
            <w:tcW w:w="1021" w:type="dxa"/>
            <w:vMerge/>
            <w:tcBorders>
              <w:left w:val="single" w:sz="4" w:space="0" w:color="auto"/>
              <w:right w:val="single" w:sz="4" w:space="0" w:color="auto"/>
            </w:tcBorders>
            <w:vAlign w:val="center"/>
          </w:tcPr>
          <w:p w:rsidR="00EE509B" w:rsidRPr="00FB3FA9" w:rsidRDefault="00EE509B" w:rsidP="00FB3FA9">
            <w:pPr>
              <w:rPr>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EE509B" w:rsidRPr="00FB3FA9" w:rsidRDefault="00EE509B" w:rsidP="00FB3FA9">
            <w:pPr>
              <w:rPr>
                <w:b/>
                <w:sz w:val="20"/>
                <w:szCs w:val="20"/>
              </w:rPr>
            </w:pPr>
            <w:r w:rsidRPr="00FB3FA9">
              <w:rPr>
                <w:sz w:val="20"/>
                <w:szCs w:val="20"/>
              </w:rPr>
              <w:t>1. Предпосевная обработка АКШ</w:t>
            </w:r>
          </w:p>
        </w:tc>
        <w:tc>
          <w:tcPr>
            <w:tcW w:w="1276" w:type="dxa"/>
            <w:tcBorders>
              <w:top w:val="single" w:sz="4" w:space="0" w:color="auto"/>
              <w:left w:val="single" w:sz="4" w:space="0" w:color="auto"/>
              <w:bottom w:val="single" w:sz="4" w:space="0" w:color="auto"/>
              <w:right w:val="single" w:sz="4" w:space="0" w:color="auto"/>
            </w:tcBorders>
            <w:vAlign w:val="center"/>
          </w:tcPr>
          <w:p w:rsidR="00EE509B" w:rsidRPr="00FB3FA9" w:rsidRDefault="00EE509B" w:rsidP="00FB3FA9">
            <w:pPr>
              <w:rPr>
                <w:sz w:val="20"/>
                <w:szCs w:val="20"/>
              </w:rPr>
            </w:pPr>
            <w:r w:rsidRPr="00FB3FA9">
              <w:rPr>
                <w:sz w:val="20"/>
                <w:szCs w:val="20"/>
              </w:rPr>
              <w:t>5–6</w:t>
            </w:r>
          </w:p>
        </w:tc>
        <w:tc>
          <w:tcPr>
            <w:tcW w:w="2693" w:type="dxa"/>
            <w:tcBorders>
              <w:top w:val="single" w:sz="4" w:space="0" w:color="auto"/>
              <w:left w:val="single" w:sz="4" w:space="0" w:color="auto"/>
              <w:bottom w:val="single" w:sz="4" w:space="0" w:color="auto"/>
              <w:right w:val="single" w:sz="4" w:space="0" w:color="auto"/>
            </w:tcBorders>
            <w:vAlign w:val="center"/>
          </w:tcPr>
          <w:p w:rsidR="00EE509B" w:rsidRPr="00FB3FA9" w:rsidRDefault="00EE509B" w:rsidP="00FB3FA9">
            <w:pPr>
              <w:rPr>
                <w:sz w:val="20"/>
                <w:szCs w:val="20"/>
              </w:rPr>
            </w:pPr>
            <w:r w:rsidRPr="00FB3FA9">
              <w:rPr>
                <w:sz w:val="20"/>
                <w:szCs w:val="20"/>
              </w:rPr>
              <w:t>Перед посевом</w:t>
            </w:r>
          </w:p>
        </w:tc>
      </w:tr>
      <w:tr w:rsidR="00EE509B" w:rsidRPr="00FB3FA9" w:rsidTr="00FB3FA9">
        <w:tc>
          <w:tcPr>
            <w:tcW w:w="1021" w:type="dxa"/>
            <w:vMerge/>
            <w:tcBorders>
              <w:left w:val="single" w:sz="4" w:space="0" w:color="auto"/>
              <w:right w:val="single" w:sz="4" w:space="0" w:color="auto"/>
            </w:tcBorders>
            <w:vAlign w:val="center"/>
          </w:tcPr>
          <w:p w:rsidR="00EE509B" w:rsidRPr="00FB3FA9" w:rsidRDefault="00EE509B" w:rsidP="00FB3FA9">
            <w:pPr>
              <w:rPr>
                <w:sz w:val="20"/>
                <w:szCs w:val="20"/>
              </w:rPr>
            </w:pPr>
          </w:p>
        </w:tc>
        <w:tc>
          <w:tcPr>
            <w:tcW w:w="4394" w:type="dxa"/>
            <w:tcBorders>
              <w:left w:val="single" w:sz="4" w:space="0" w:color="auto"/>
            </w:tcBorders>
            <w:vAlign w:val="center"/>
          </w:tcPr>
          <w:p w:rsidR="00EE509B" w:rsidRPr="00FB3FA9" w:rsidRDefault="00EE509B" w:rsidP="00FB3FA9">
            <w:pPr>
              <w:rPr>
                <w:sz w:val="20"/>
                <w:szCs w:val="20"/>
              </w:rPr>
            </w:pPr>
            <w:r w:rsidRPr="00FB3FA9">
              <w:rPr>
                <w:sz w:val="20"/>
                <w:szCs w:val="20"/>
              </w:rPr>
              <w:t>2. Посев</w:t>
            </w:r>
          </w:p>
        </w:tc>
        <w:tc>
          <w:tcPr>
            <w:tcW w:w="1276" w:type="dxa"/>
            <w:vAlign w:val="center"/>
          </w:tcPr>
          <w:p w:rsidR="00EE509B" w:rsidRPr="00FB3FA9" w:rsidRDefault="00EE509B" w:rsidP="00FB3FA9">
            <w:pPr>
              <w:rPr>
                <w:sz w:val="20"/>
                <w:szCs w:val="20"/>
              </w:rPr>
            </w:pPr>
            <w:r w:rsidRPr="00FB3FA9">
              <w:rPr>
                <w:sz w:val="20"/>
                <w:szCs w:val="20"/>
              </w:rPr>
              <w:t>3–4</w:t>
            </w:r>
          </w:p>
        </w:tc>
        <w:tc>
          <w:tcPr>
            <w:tcW w:w="2693" w:type="dxa"/>
            <w:vAlign w:val="center"/>
          </w:tcPr>
          <w:p w:rsidR="00EE509B" w:rsidRPr="00FB3FA9" w:rsidRDefault="00EE509B" w:rsidP="00FB3FA9">
            <w:pPr>
              <w:rPr>
                <w:sz w:val="20"/>
                <w:szCs w:val="20"/>
              </w:rPr>
            </w:pPr>
            <w:r w:rsidRPr="00FB3FA9">
              <w:rPr>
                <w:sz w:val="20"/>
                <w:szCs w:val="20"/>
              </w:rPr>
              <w:t>В оптимальные сроки</w:t>
            </w:r>
          </w:p>
        </w:tc>
      </w:tr>
      <w:tr w:rsidR="00EE509B" w:rsidRPr="00FB3FA9" w:rsidTr="00FB3FA9">
        <w:tc>
          <w:tcPr>
            <w:tcW w:w="1021" w:type="dxa"/>
            <w:vMerge/>
            <w:tcBorders>
              <w:left w:val="single" w:sz="4" w:space="0" w:color="auto"/>
              <w:right w:val="single" w:sz="4" w:space="0" w:color="auto"/>
            </w:tcBorders>
            <w:vAlign w:val="center"/>
          </w:tcPr>
          <w:p w:rsidR="00EE509B" w:rsidRPr="00FB3FA9" w:rsidRDefault="00EE509B" w:rsidP="00FB3FA9">
            <w:pPr>
              <w:rPr>
                <w:sz w:val="20"/>
                <w:szCs w:val="20"/>
              </w:rPr>
            </w:pPr>
          </w:p>
        </w:tc>
        <w:tc>
          <w:tcPr>
            <w:tcW w:w="8363" w:type="dxa"/>
            <w:gridSpan w:val="3"/>
            <w:tcBorders>
              <w:left w:val="single" w:sz="4" w:space="0" w:color="auto"/>
            </w:tcBorders>
            <w:vAlign w:val="center"/>
          </w:tcPr>
          <w:p w:rsidR="00EE509B" w:rsidRPr="00FB3FA9" w:rsidRDefault="00EE509B" w:rsidP="00FB3FA9">
            <w:pPr>
              <w:rPr>
                <w:sz w:val="20"/>
                <w:szCs w:val="20"/>
              </w:rPr>
            </w:pPr>
            <w:r w:rsidRPr="00FB3FA9">
              <w:rPr>
                <w:b/>
                <w:sz w:val="20"/>
                <w:szCs w:val="20"/>
                <w:lang w:val="en-US"/>
              </w:rPr>
              <w:t>B</w:t>
            </w:r>
            <w:r w:rsidRPr="00FB3FA9">
              <w:rPr>
                <w:b/>
                <w:sz w:val="20"/>
                <w:szCs w:val="20"/>
              </w:rPr>
              <w:t xml:space="preserve">ариант </w:t>
            </w:r>
            <w:r w:rsidRPr="00FB3FA9">
              <w:rPr>
                <w:b/>
                <w:sz w:val="20"/>
                <w:szCs w:val="20"/>
                <w:lang w:val="en-US"/>
              </w:rPr>
              <w:t>II</w:t>
            </w:r>
          </w:p>
        </w:tc>
      </w:tr>
      <w:tr w:rsidR="00EE509B" w:rsidRPr="00FB3FA9" w:rsidTr="00FB3FA9">
        <w:tc>
          <w:tcPr>
            <w:tcW w:w="1021" w:type="dxa"/>
            <w:vMerge/>
            <w:tcBorders>
              <w:left w:val="single" w:sz="4" w:space="0" w:color="auto"/>
              <w:right w:val="single" w:sz="4" w:space="0" w:color="auto"/>
            </w:tcBorders>
            <w:vAlign w:val="center"/>
          </w:tcPr>
          <w:p w:rsidR="00EE509B" w:rsidRPr="00FB3FA9" w:rsidRDefault="00EE509B" w:rsidP="00FB3FA9">
            <w:pPr>
              <w:rPr>
                <w:sz w:val="20"/>
                <w:szCs w:val="20"/>
              </w:rPr>
            </w:pPr>
          </w:p>
        </w:tc>
        <w:tc>
          <w:tcPr>
            <w:tcW w:w="4394" w:type="dxa"/>
            <w:tcBorders>
              <w:left w:val="single" w:sz="4" w:space="0" w:color="auto"/>
            </w:tcBorders>
            <w:vAlign w:val="center"/>
          </w:tcPr>
          <w:p w:rsidR="00EE509B" w:rsidRPr="00FB3FA9" w:rsidRDefault="00EE509B" w:rsidP="00FB3FA9">
            <w:pPr>
              <w:rPr>
                <w:b/>
                <w:sz w:val="20"/>
                <w:szCs w:val="20"/>
              </w:rPr>
            </w:pPr>
            <w:r w:rsidRPr="00FB3FA9">
              <w:rPr>
                <w:sz w:val="20"/>
                <w:szCs w:val="20"/>
              </w:rPr>
              <w:t>1. Культивация с боронованием</w:t>
            </w:r>
          </w:p>
        </w:tc>
        <w:tc>
          <w:tcPr>
            <w:tcW w:w="1276" w:type="dxa"/>
            <w:vAlign w:val="center"/>
          </w:tcPr>
          <w:p w:rsidR="00EE509B" w:rsidRPr="00FB3FA9" w:rsidRDefault="00EE509B" w:rsidP="00FB3FA9">
            <w:pPr>
              <w:rPr>
                <w:sz w:val="20"/>
                <w:szCs w:val="20"/>
              </w:rPr>
            </w:pPr>
            <w:r w:rsidRPr="00FB3FA9">
              <w:rPr>
                <w:sz w:val="20"/>
                <w:szCs w:val="20"/>
              </w:rPr>
              <w:t>8–10</w:t>
            </w:r>
          </w:p>
        </w:tc>
        <w:tc>
          <w:tcPr>
            <w:tcW w:w="2693" w:type="dxa"/>
            <w:vAlign w:val="center"/>
          </w:tcPr>
          <w:p w:rsidR="00EE509B" w:rsidRPr="00FB3FA9" w:rsidRDefault="00EE509B" w:rsidP="00FB3FA9">
            <w:pPr>
              <w:rPr>
                <w:sz w:val="20"/>
                <w:szCs w:val="20"/>
              </w:rPr>
            </w:pPr>
            <w:r w:rsidRPr="00FB3FA9">
              <w:rPr>
                <w:sz w:val="20"/>
                <w:szCs w:val="20"/>
              </w:rPr>
              <w:t>За 2–3 дня до посева</w:t>
            </w:r>
          </w:p>
        </w:tc>
      </w:tr>
      <w:tr w:rsidR="00EE509B" w:rsidRPr="00FB3FA9" w:rsidTr="00FB3FA9">
        <w:tc>
          <w:tcPr>
            <w:tcW w:w="1021" w:type="dxa"/>
            <w:vMerge/>
            <w:tcBorders>
              <w:left w:val="single" w:sz="4" w:space="0" w:color="auto"/>
              <w:right w:val="single" w:sz="4" w:space="0" w:color="auto"/>
            </w:tcBorders>
            <w:vAlign w:val="center"/>
          </w:tcPr>
          <w:p w:rsidR="00EE509B" w:rsidRPr="00FB3FA9" w:rsidRDefault="00EE509B" w:rsidP="00FB3FA9">
            <w:pPr>
              <w:rPr>
                <w:sz w:val="20"/>
                <w:szCs w:val="20"/>
              </w:rPr>
            </w:pPr>
          </w:p>
        </w:tc>
        <w:tc>
          <w:tcPr>
            <w:tcW w:w="4394" w:type="dxa"/>
            <w:tcBorders>
              <w:left w:val="single" w:sz="4" w:space="0" w:color="auto"/>
            </w:tcBorders>
            <w:vAlign w:val="center"/>
          </w:tcPr>
          <w:p w:rsidR="00EE509B" w:rsidRPr="00FB3FA9" w:rsidRDefault="00EE509B" w:rsidP="00FB3FA9">
            <w:pPr>
              <w:rPr>
                <w:sz w:val="20"/>
                <w:szCs w:val="20"/>
              </w:rPr>
            </w:pPr>
            <w:r w:rsidRPr="00FB3FA9">
              <w:rPr>
                <w:sz w:val="20"/>
                <w:szCs w:val="20"/>
              </w:rPr>
              <w:t>2. Использование комбинированных посевных агрегатов</w:t>
            </w:r>
          </w:p>
        </w:tc>
        <w:tc>
          <w:tcPr>
            <w:tcW w:w="1276" w:type="dxa"/>
            <w:vAlign w:val="center"/>
          </w:tcPr>
          <w:p w:rsidR="00EE509B" w:rsidRPr="00FB3FA9" w:rsidRDefault="00EE509B" w:rsidP="00FB3FA9">
            <w:pPr>
              <w:rPr>
                <w:sz w:val="20"/>
                <w:szCs w:val="20"/>
              </w:rPr>
            </w:pPr>
            <w:r w:rsidRPr="00FB3FA9">
              <w:rPr>
                <w:sz w:val="20"/>
                <w:szCs w:val="20"/>
              </w:rPr>
              <w:t>5–6</w:t>
            </w:r>
          </w:p>
        </w:tc>
        <w:tc>
          <w:tcPr>
            <w:tcW w:w="2693" w:type="dxa"/>
            <w:vAlign w:val="center"/>
          </w:tcPr>
          <w:p w:rsidR="00EE509B" w:rsidRPr="00FB3FA9" w:rsidRDefault="00EE509B" w:rsidP="00FB3FA9">
            <w:pPr>
              <w:rPr>
                <w:sz w:val="20"/>
                <w:szCs w:val="20"/>
              </w:rPr>
            </w:pPr>
            <w:r w:rsidRPr="00FB3FA9">
              <w:rPr>
                <w:sz w:val="20"/>
                <w:szCs w:val="20"/>
              </w:rPr>
              <w:t>В день посева</w:t>
            </w:r>
          </w:p>
        </w:tc>
      </w:tr>
      <w:tr w:rsidR="00EE509B" w:rsidRPr="00FB3FA9" w:rsidTr="00FB3FA9">
        <w:trPr>
          <w:trHeight w:val="60"/>
        </w:trPr>
        <w:tc>
          <w:tcPr>
            <w:tcW w:w="1021" w:type="dxa"/>
            <w:vMerge w:val="restart"/>
            <w:vAlign w:val="center"/>
          </w:tcPr>
          <w:p w:rsidR="00EE509B" w:rsidRPr="00FB3FA9" w:rsidRDefault="00EE509B" w:rsidP="00FB3FA9">
            <w:pPr>
              <w:rPr>
                <w:sz w:val="20"/>
                <w:szCs w:val="20"/>
              </w:rPr>
            </w:pPr>
            <w:r w:rsidRPr="00FB3FA9">
              <w:rPr>
                <w:sz w:val="20"/>
                <w:szCs w:val="20"/>
              </w:rPr>
              <w:t>Пропа</w:t>
            </w:r>
            <w:r w:rsidRPr="00FB3FA9">
              <w:rPr>
                <w:sz w:val="20"/>
                <w:szCs w:val="20"/>
              </w:rPr>
              <w:t>ш</w:t>
            </w:r>
            <w:r w:rsidRPr="00FB3FA9">
              <w:rPr>
                <w:sz w:val="20"/>
                <w:szCs w:val="20"/>
              </w:rPr>
              <w:t>ные зан</w:t>
            </w:r>
            <w:r w:rsidRPr="00FB3FA9">
              <w:rPr>
                <w:sz w:val="20"/>
                <w:szCs w:val="20"/>
              </w:rPr>
              <w:t>я</w:t>
            </w:r>
            <w:r w:rsidRPr="00FB3FA9">
              <w:rPr>
                <w:sz w:val="20"/>
                <w:szCs w:val="20"/>
              </w:rPr>
              <w:t>тые пары (картофель ранний)</w:t>
            </w:r>
          </w:p>
        </w:tc>
        <w:tc>
          <w:tcPr>
            <w:tcW w:w="8363" w:type="dxa"/>
            <w:gridSpan w:val="3"/>
            <w:vAlign w:val="center"/>
          </w:tcPr>
          <w:p w:rsidR="00EE509B" w:rsidRPr="00FB3FA9" w:rsidRDefault="00EE509B" w:rsidP="00FB3FA9">
            <w:pPr>
              <w:rPr>
                <w:b/>
                <w:sz w:val="20"/>
                <w:szCs w:val="20"/>
              </w:rPr>
            </w:pPr>
            <w:r w:rsidRPr="00FB3FA9">
              <w:rPr>
                <w:b/>
                <w:sz w:val="20"/>
                <w:szCs w:val="20"/>
              </w:rPr>
              <w:t>Основная обработка</w:t>
            </w:r>
          </w:p>
        </w:tc>
      </w:tr>
      <w:tr w:rsidR="00EE509B" w:rsidRPr="00FB3FA9" w:rsidTr="00FB3FA9">
        <w:trPr>
          <w:trHeight w:val="60"/>
        </w:trPr>
        <w:tc>
          <w:tcPr>
            <w:tcW w:w="1021" w:type="dxa"/>
            <w:vMerge/>
            <w:vAlign w:val="center"/>
          </w:tcPr>
          <w:p w:rsidR="00EE509B" w:rsidRPr="00FB3FA9" w:rsidRDefault="00EE509B" w:rsidP="00FB3FA9">
            <w:pPr>
              <w:rPr>
                <w:sz w:val="20"/>
                <w:szCs w:val="20"/>
              </w:rPr>
            </w:pPr>
          </w:p>
        </w:tc>
        <w:tc>
          <w:tcPr>
            <w:tcW w:w="8363" w:type="dxa"/>
            <w:gridSpan w:val="3"/>
            <w:vAlign w:val="center"/>
          </w:tcPr>
          <w:p w:rsidR="00EE509B" w:rsidRPr="00FB3FA9" w:rsidRDefault="00EE509B" w:rsidP="00FB3FA9">
            <w:pPr>
              <w:rPr>
                <w:b/>
                <w:sz w:val="20"/>
                <w:szCs w:val="20"/>
                <w:lang w:val="en-US"/>
              </w:rPr>
            </w:pPr>
            <w:r w:rsidRPr="00FB3FA9">
              <w:rPr>
                <w:b/>
                <w:sz w:val="20"/>
                <w:szCs w:val="20"/>
                <w:lang w:val="en-US"/>
              </w:rPr>
              <w:t>B</w:t>
            </w:r>
            <w:r w:rsidRPr="00FB3FA9">
              <w:rPr>
                <w:b/>
                <w:sz w:val="20"/>
                <w:szCs w:val="20"/>
              </w:rPr>
              <w:t>ариант I</w:t>
            </w:r>
          </w:p>
        </w:tc>
      </w:tr>
      <w:tr w:rsidR="00EE509B" w:rsidRPr="00FB3FA9" w:rsidTr="00FB3FA9">
        <w:trPr>
          <w:trHeight w:val="177"/>
        </w:trPr>
        <w:tc>
          <w:tcPr>
            <w:tcW w:w="1021" w:type="dxa"/>
            <w:vMerge/>
            <w:vAlign w:val="center"/>
          </w:tcPr>
          <w:p w:rsidR="00EE509B" w:rsidRPr="00FB3FA9" w:rsidRDefault="00EE509B" w:rsidP="00FB3FA9">
            <w:pPr>
              <w:rPr>
                <w:sz w:val="20"/>
                <w:szCs w:val="20"/>
              </w:rPr>
            </w:pPr>
          </w:p>
        </w:tc>
        <w:tc>
          <w:tcPr>
            <w:tcW w:w="4394" w:type="dxa"/>
            <w:vAlign w:val="center"/>
          </w:tcPr>
          <w:p w:rsidR="00EE509B" w:rsidRPr="00FB3FA9" w:rsidRDefault="00EE509B" w:rsidP="00FB3FA9">
            <w:pPr>
              <w:rPr>
                <w:sz w:val="20"/>
                <w:szCs w:val="20"/>
              </w:rPr>
            </w:pPr>
            <w:r w:rsidRPr="00FB3FA9">
              <w:rPr>
                <w:sz w:val="20"/>
                <w:szCs w:val="20"/>
              </w:rPr>
              <w:t>1. Чизелевание</w:t>
            </w:r>
          </w:p>
        </w:tc>
        <w:tc>
          <w:tcPr>
            <w:tcW w:w="1276" w:type="dxa"/>
            <w:vAlign w:val="center"/>
          </w:tcPr>
          <w:p w:rsidR="00EE509B" w:rsidRPr="00FB3FA9" w:rsidRDefault="00EE509B" w:rsidP="00FB3FA9">
            <w:pPr>
              <w:rPr>
                <w:sz w:val="20"/>
                <w:szCs w:val="20"/>
              </w:rPr>
            </w:pPr>
            <w:r w:rsidRPr="00FB3FA9">
              <w:rPr>
                <w:sz w:val="20"/>
                <w:szCs w:val="20"/>
              </w:rPr>
              <w:t>16–18</w:t>
            </w:r>
          </w:p>
        </w:tc>
        <w:tc>
          <w:tcPr>
            <w:tcW w:w="2693" w:type="dxa"/>
            <w:vAlign w:val="center"/>
          </w:tcPr>
          <w:p w:rsidR="00EE509B" w:rsidRPr="00FB3FA9" w:rsidRDefault="00EE509B" w:rsidP="00FB3FA9">
            <w:pPr>
              <w:rPr>
                <w:sz w:val="20"/>
                <w:szCs w:val="20"/>
              </w:rPr>
            </w:pPr>
            <w:r w:rsidRPr="00FB3FA9">
              <w:rPr>
                <w:sz w:val="20"/>
                <w:szCs w:val="20"/>
              </w:rPr>
              <w:t>После уборки предшестве</w:t>
            </w:r>
            <w:r w:rsidRPr="00FB3FA9">
              <w:rPr>
                <w:sz w:val="20"/>
                <w:szCs w:val="20"/>
              </w:rPr>
              <w:t>н</w:t>
            </w:r>
            <w:r w:rsidRPr="00FB3FA9">
              <w:rPr>
                <w:sz w:val="20"/>
                <w:szCs w:val="20"/>
              </w:rPr>
              <w:t>ника</w:t>
            </w:r>
          </w:p>
        </w:tc>
      </w:tr>
    </w:tbl>
    <w:p w:rsidR="00FB3FA9" w:rsidRDefault="00FB3FA9" w:rsidP="00FB3FA9">
      <w:pPr>
        <w:jc w:val="right"/>
      </w:pPr>
      <w:r>
        <w:lastRenderedPageBreak/>
        <w:t xml:space="preserve">Окончаниее табл. </w:t>
      </w:r>
      <w:r w:rsidR="00DE1296">
        <w:t>32</w:t>
      </w:r>
    </w:p>
    <w:p w:rsidR="00FB3FA9" w:rsidRDefault="00FB3FA9"/>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1"/>
        <w:gridCol w:w="4394"/>
        <w:gridCol w:w="1276"/>
        <w:gridCol w:w="2693"/>
      </w:tblGrid>
      <w:tr w:rsidR="00FB3FA9" w:rsidRPr="00FB3FA9" w:rsidTr="00FB3FA9">
        <w:tc>
          <w:tcPr>
            <w:tcW w:w="1021" w:type="dxa"/>
            <w:vAlign w:val="center"/>
          </w:tcPr>
          <w:p w:rsidR="00FB3FA9" w:rsidRPr="00FB3FA9" w:rsidRDefault="00FB3FA9" w:rsidP="00FB3FA9">
            <w:pPr>
              <w:jc w:val="center"/>
              <w:rPr>
                <w:sz w:val="20"/>
                <w:szCs w:val="20"/>
              </w:rPr>
            </w:pPr>
            <w:r w:rsidRPr="00FB3FA9">
              <w:rPr>
                <w:sz w:val="20"/>
                <w:szCs w:val="20"/>
              </w:rPr>
              <w:t>1</w:t>
            </w:r>
          </w:p>
        </w:tc>
        <w:tc>
          <w:tcPr>
            <w:tcW w:w="4394" w:type="dxa"/>
            <w:vAlign w:val="center"/>
          </w:tcPr>
          <w:p w:rsidR="00FB3FA9" w:rsidRPr="00FB3FA9" w:rsidRDefault="00FB3FA9" w:rsidP="00FB3FA9">
            <w:pPr>
              <w:jc w:val="center"/>
              <w:rPr>
                <w:sz w:val="20"/>
                <w:szCs w:val="20"/>
              </w:rPr>
            </w:pPr>
            <w:r w:rsidRPr="00FB3FA9">
              <w:rPr>
                <w:sz w:val="20"/>
                <w:szCs w:val="20"/>
              </w:rPr>
              <w:t>2</w:t>
            </w:r>
          </w:p>
        </w:tc>
        <w:tc>
          <w:tcPr>
            <w:tcW w:w="1276" w:type="dxa"/>
            <w:vAlign w:val="center"/>
          </w:tcPr>
          <w:p w:rsidR="00FB3FA9" w:rsidRPr="00FB3FA9" w:rsidRDefault="00FB3FA9" w:rsidP="00FB3FA9">
            <w:pPr>
              <w:jc w:val="center"/>
              <w:rPr>
                <w:sz w:val="20"/>
                <w:szCs w:val="20"/>
              </w:rPr>
            </w:pPr>
            <w:r w:rsidRPr="00FB3FA9">
              <w:rPr>
                <w:sz w:val="20"/>
                <w:szCs w:val="20"/>
              </w:rPr>
              <w:t>3</w:t>
            </w:r>
          </w:p>
        </w:tc>
        <w:tc>
          <w:tcPr>
            <w:tcW w:w="2693" w:type="dxa"/>
            <w:vAlign w:val="center"/>
          </w:tcPr>
          <w:p w:rsidR="00FB3FA9" w:rsidRPr="00FB3FA9" w:rsidRDefault="00FB3FA9" w:rsidP="00FB3FA9">
            <w:pPr>
              <w:jc w:val="center"/>
              <w:rPr>
                <w:sz w:val="20"/>
                <w:szCs w:val="20"/>
              </w:rPr>
            </w:pPr>
            <w:r w:rsidRPr="00FB3FA9">
              <w:rPr>
                <w:sz w:val="20"/>
                <w:szCs w:val="20"/>
              </w:rPr>
              <w:t>4</w:t>
            </w:r>
          </w:p>
        </w:tc>
      </w:tr>
      <w:tr w:rsidR="00EE509B" w:rsidRPr="00FB3FA9" w:rsidTr="00FB3FA9">
        <w:trPr>
          <w:trHeight w:val="177"/>
        </w:trPr>
        <w:tc>
          <w:tcPr>
            <w:tcW w:w="1021" w:type="dxa"/>
            <w:vMerge w:val="restart"/>
            <w:vAlign w:val="center"/>
          </w:tcPr>
          <w:p w:rsidR="00EE509B" w:rsidRPr="00FB3FA9" w:rsidRDefault="00EE509B" w:rsidP="00FB3FA9">
            <w:pPr>
              <w:rPr>
                <w:sz w:val="20"/>
                <w:szCs w:val="20"/>
              </w:rPr>
            </w:pPr>
          </w:p>
        </w:tc>
        <w:tc>
          <w:tcPr>
            <w:tcW w:w="8363" w:type="dxa"/>
            <w:gridSpan w:val="3"/>
            <w:vAlign w:val="center"/>
          </w:tcPr>
          <w:p w:rsidR="00EE509B" w:rsidRPr="00FB3FA9" w:rsidRDefault="00EE509B" w:rsidP="00FB3FA9">
            <w:pPr>
              <w:rPr>
                <w:sz w:val="20"/>
                <w:szCs w:val="20"/>
              </w:rPr>
            </w:pPr>
            <w:r w:rsidRPr="00FB3FA9">
              <w:rPr>
                <w:b/>
                <w:sz w:val="20"/>
                <w:szCs w:val="20"/>
                <w:lang w:val="en-US"/>
              </w:rPr>
              <w:t>B</w:t>
            </w:r>
            <w:r w:rsidRPr="00FB3FA9">
              <w:rPr>
                <w:b/>
                <w:sz w:val="20"/>
                <w:szCs w:val="20"/>
              </w:rPr>
              <w:t xml:space="preserve">ариант </w:t>
            </w:r>
            <w:r w:rsidRPr="00FB3FA9">
              <w:rPr>
                <w:b/>
                <w:sz w:val="20"/>
                <w:szCs w:val="20"/>
                <w:lang w:val="en-US"/>
              </w:rPr>
              <w:t>II</w:t>
            </w:r>
            <w:r w:rsidRPr="00FB3FA9">
              <w:rPr>
                <w:b/>
                <w:sz w:val="20"/>
                <w:szCs w:val="20"/>
              </w:rPr>
              <w:t>.</w:t>
            </w:r>
            <w:r w:rsidRPr="00FB3FA9">
              <w:rPr>
                <w:sz w:val="20"/>
                <w:szCs w:val="20"/>
              </w:rPr>
              <w:t xml:space="preserve"> </w:t>
            </w:r>
            <w:r w:rsidRPr="00FB3FA9">
              <w:rPr>
                <w:b/>
                <w:sz w:val="20"/>
                <w:szCs w:val="20"/>
              </w:rPr>
              <w:t>Под озимую рожь</w:t>
            </w:r>
          </w:p>
        </w:tc>
      </w:tr>
      <w:tr w:rsidR="00EE509B" w:rsidRPr="00FB3FA9" w:rsidTr="00FB3FA9">
        <w:trPr>
          <w:trHeight w:val="177"/>
        </w:trPr>
        <w:tc>
          <w:tcPr>
            <w:tcW w:w="1021" w:type="dxa"/>
            <w:vMerge/>
            <w:vAlign w:val="center"/>
          </w:tcPr>
          <w:p w:rsidR="00EE509B" w:rsidRPr="00FB3FA9" w:rsidRDefault="00EE509B" w:rsidP="00FB3FA9">
            <w:pPr>
              <w:rPr>
                <w:sz w:val="20"/>
                <w:szCs w:val="20"/>
              </w:rPr>
            </w:pPr>
          </w:p>
        </w:tc>
        <w:tc>
          <w:tcPr>
            <w:tcW w:w="4394" w:type="dxa"/>
            <w:vAlign w:val="center"/>
          </w:tcPr>
          <w:p w:rsidR="00EE509B" w:rsidRPr="00FB3FA9" w:rsidRDefault="00EE509B" w:rsidP="00FB3FA9">
            <w:pPr>
              <w:rPr>
                <w:b/>
                <w:sz w:val="20"/>
                <w:szCs w:val="20"/>
              </w:rPr>
            </w:pPr>
            <w:r w:rsidRPr="00FB3FA9">
              <w:rPr>
                <w:sz w:val="20"/>
                <w:szCs w:val="20"/>
              </w:rPr>
              <w:t>1. Культивация</w:t>
            </w:r>
          </w:p>
        </w:tc>
        <w:tc>
          <w:tcPr>
            <w:tcW w:w="1276" w:type="dxa"/>
            <w:vAlign w:val="center"/>
          </w:tcPr>
          <w:p w:rsidR="00EE509B" w:rsidRPr="00FB3FA9" w:rsidRDefault="00EE509B" w:rsidP="00FB3FA9">
            <w:pPr>
              <w:rPr>
                <w:sz w:val="20"/>
                <w:szCs w:val="20"/>
              </w:rPr>
            </w:pPr>
            <w:r w:rsidRPr="00FB3FA9">
              <w:rPr>
                <w:sz w:val="20"/>
                <w:szCs w:val="20"/>
              </w:rPr>
              <w:t>10–12</w:t>
            </w:r>
          </w:p>
        </w:tc>
        <w:tc>
          <w:tcPr>
            <w:tcW w:w="2693" w:type="dxa"/>
            <w:vAlign w:val="center"/>
          </w:tcPr>
          <w:p w:rsidR="00EE509B" w:rsidRPr="00FB3FA9" w:rsidRDefault="00EE509B" w:rsidP="00FB3FA9">
            <w:pPr>
              <w:rPr>
                <w:sz w:val="20"/>
                <w:szCs w:val="20"/>
              </w:rPr>
            </w:pPr>
            <w:r w:rsidRPr="00FB3FA9">
              <w:rPr>
                <w:sz w:val="20"/>
                <w:szCs w:val="20"/>
              </w:rPr>
              <w:t>После уборки предшестве</w:t>
            </w:r>
            <w:r w:rsidRPr="00FB3FA9">
              <w:rPr>
                <w:sz w:val="20"/>
                <w:szCs w:val="20"/>
              </w:rPr>
              <w:t>н</w:t>
            </w:r>
            <w:r w:rsidRPr="00FB3FA9">
              <w:rPr>
                <w:sz w:val="20"/>
                <w:szCs w:val="20"/>
              </w:rPr>
              <w:t>ника</w:t>
            </w:r>
          </w:p>
        </w:tc>
      </w:tr>
      <w:tr w:rsidR="00EE509B" w:rsidRPr="00FB3FA9" w:rsidTr="00FB3FA9">
        <w:tc>
          <w:tcPr>
            <w:tcW w:w="1021" w:type="dxa"/>
            <w:vMerge/>
            <w:vAlign w:val="center"/>
          </w:tcPr>
          <w:p w:rsidR="00EE509B" w:rsidRPr="00FB3FA9" w:rsidRDefault="00EE509B" w:rsidP="00FB3FA9">
            <w:pPr>
              <w:rPr>
                <w:sz w:val="20"/>
                <w:szCs w:val="20"/>
              </w:rPr>
            </w:pPr>
          </w:p>
        </w:tc>
        <w:tc>
          <w:tcPr>
            <w:tcW w:w="8363" w:type="dxa"/>
            <w:gridSpan w:val="3"/>
            <w:vAlign w:val="center"/>
          </w:tcPr>
          <w:p w:rsidR="00EE509B" w:rsidRPr="00FB3FA9" w:rsidRDefault="00EE509B" w:rsidP="00FB3FA9">
            <w:pPr>
              <w:rPr>
                <w:sz w:val="20"/>
                <w:szCs w:val="20"/>
              </w:rPr>
            </w:pPr>
            <w:r w:rsidRPr="00FB3FA9">
              <w:rPr>
                <w:b/>
                <w:sz w:val="20"/>
                <w:szCs w:val="20"/>
              </w:rPr>
              <w:t>Предпосевная обработка</w:t>
            </w:r>
          </w:p>
        </w:tc>
      </w:tr>
      <w:tr w:rsidR="00EE509B" w:rsidRPr="00FB3FA9" w:rsidTr="00FB3FA9">
        <w:tc>
          <w:tcPr>
            <w:tcW w:w="1021" w:type="dxa"/>
            <w:vMerge/>
            <w:vAlign w:val="center"/>
          </w:tcPr>
          <w:p w:rsidR="00EE509B" w:rsidRPr="00FB3FA9" w:rsidRDefault="00EE509B" w:rsidP="00FB3FA9">
            <w:pPr>
              <w:rPr>
                <w:sz w:val="20"/>
                <w:szCs w:val="20"/>
              </w:rPr>
            </w:pPr>
          </w:p>
        </w:tc>
        <w:tc>
          <w:tcPr>
            <w:tcW w:w="4394" w:type="dxa"/>
            <w:vAlign w:val="center"/>
          </w:tcPr>
          <w:p w:rsidR="00EE509B" w:rsidRPr="00FB3FA9" w:rsidRDefault="00EE509B" w:rsidP="00FB3FA9">
            <w:pPr>
              <w:rPr>
                <w:sz w:val="20"/>
                <w:szCs w:val="20"/>
              </w:rPr>
            </w:pPr>
            <w:r w:rsidRPr="00FB3FA9">
              <w:rPr>
                <w:sz w:val="20"/>
                <w:szCs w:val="20"/>
              </w:rPr>
              <w:t>1. Предпосевная обработка АКШ</w:t>
            </w:r>
          </w:p>
        </w:tc>
        <w:tc>
          <w:tcPr>
            <w:tcW w:w="1276" w:type="dxa"/>
            <w:vAlign w:val="center"/>
          </w:tcPr>
          <w:p w:rsidR="00EE509B" w:rsidRPr="00FB3FA9" w:rsidRDefault="00EE509B" w:rsidP="00FB3FA9">
            <w:pPr>
              <w:rPr>
                <w:sz w:val="20"/>
                <w:szCs w:val="20"/>
              </w:rPr>
            </w:pPr>
            <w:r w:rsidRPr="00FB3FA9">
              <w:rPr>
                <w:sz w:val="20"/>
                <w:szCs w:val="20"/>
              </w:rPr>
              <w:t>5–6</w:t>
            </w:r>
          </w:p>
        </w:tc>
        <w:tc>
          <w:tcPr>
            <w:tcW w:w="2693" w:type="dxa"/>
            <w:vAlign w:val="center"/>
          </w:tcPr>
          <w:p w:rsidR="00EE509B" w:rsidRPr="00FB3FA9" w:rsidRDefault="00EE509B" w:rsidP="00FB3FA9">
            <w:pPr>
              <w:rPr>
                <w:sz w:val="20"/>
                <w:szCs w:val="20"/>
              </w:rPr>
            </w:pPr>
            <w:r w:rsidRPr="00FB3FA9">
              <w:rPr>
                <w:sz w:val="20"/>
                <w:szCs w:val="20"/>
              </w:rPr>
              <w:t>Перед посевом</w:t>
            </w:r>
          </w:p>
        </w:tc>
      </w:tr>
      <w:tr w:rsidR="00EE509B" w:rsidRPr="00FB3FA9" w:rsidTr="00FB3FA9">
        <w:trPr>
          <w:trHeight w:val="60"/>
        </w:trPr>
        <w:tc>
          <w:tcPr>
            <w:tcW w:w="1021" w:type="dxa"/>
            <w:vMerge/>
            <w:vAlign w:val="center"/>
          </w:tcPr>
          <w:p w:rsidR="00EE509B" w:rsidRPr="00FB3FA9" w:rsidRDefault="00EE509B" w:rsidP="00FB3FA9">
            <w:pPr>
              <w:rPr>
                <w:sz w:val="20"/>
                <w:szCs w:val="20"/>
              </w:rPr>
            </w:pPr>
          </w:p>
        </w:tc>
        <w:tc>
          <w:tcPr>
            <w:tcW w:w="4394" w:type="dxa"/>
            <w:vAlign w:val="center"/>
          </w:tcPr>
          <w:p w:rsidR="00EE509B" w:rsidRPr="00FB3FA9" w:rsidRDefault="00EE509B" w:rsidP="00FB3FA9">
            <w:pPr>
              <w:rPr>
                <w:sz w:val="20"/>
                <w:szCs w:val="20"/>
              </w:rPr>
            </w:pPr>
            <w:r w:rsidRPr="00FB3FA9">
              <w:rPr>
                <w:sz w:val="20"/>
                <w:szCs w:val="20"/>
              </w:rPr>
              <w:t>2. Посев</w:t>
            </w:r>
          </w:p>
        </w:tc>
        <w:tc>
          <w:tcPr>
            <w:tcW w:w="1276" w:type="dxa"/>
            <w:vAlign w:val="center"/>
          </w:tcPr>
          <w:p w:rsidR="00EE509B" w:rsidRPr="00FB3FA9" w:rsidRDefault="00EE509B" w:rsidP="00FB3FA9">
            <w:pPr>
              <w:rPr>
                <w:sz w:val="20"/>
                <w:szCs w:val="20"/>
              </w:rPr>
            </w:pPr>
            <w:r w:rsidRPr="00FB3FA9">
              <w:rPr>
                <w:sz w:val="20"/>
                <w:szCs w:val="20"/>
              </w:rPr>
              <w:t>4–5</w:t>
            </w:r>
          </w:p>
        </w:tc>
        <w:tc>
          <w:tcPr>
            <w:tcW w:w="2693" w:type="dxa"/>
            <w:vAlign w:val="center"/>
          </w:tcPr>
          <w:p w:rsidR="00EE509B" w:rsidRPr="00FB3FA9" w:rsidRDefault="00EE509B" w:rsidP="00FB3FA9">
            <w:pPr>
              <w:rPr>
                <w:sz w:val="20"/>
                <w:szCs w:val="20"/>
              </w:rPr>
            </w:pPr>
            <w:r w:rsidRPr="00FB3FA9">
              <w:rPr>
                <w:sz w:val="20"/>
                <w:szCs w:val="20"/>
              </w:rPr>
              <w:t>В оптимальные сроки</w:t>
            </w:r>
          </w:p>
        </w:tc>
      </w:tr>
      <w:tr w:rsidR="00EE509B" w:rsidRPr="00FB3FA9" w:rsidTr="00FB3FA9">
        <w:tc>
          <w:tcPr>
            <w:tcW w:w="1021" w:type="dxa"/>
            <w:vMerge w:val="restart"/>
            <w:vAlign w:val="center"/>
          </w:tcPr>
          <w:p w:rsidR="00EE509B" w:rsidRPr="00FB3FA9" w:rsidRDefault="00EE509B" w:rsidP="00FB3FA9">
            <w:pPr>
              <w:rPr>
                <w:sz w:val="20"/>
                <w:szCs w:val="20"/>
              </w:rPr>
            </w:pPr>
            <w:r w:rsidRPr="00FB3FA9">
              <w:rPr>
                <w:sz w:val="20"/>
                <w:szCs w:val="20"/>
              </w:rPr>
              <w:t>Горох, вика, л</w:t>
            </w:r>
            <w:r w:rsidRPr="00FB3FA9">
              <w:rPr>
                <w:sz w:val="20"/>
                <w:szCs w:val="20"/>
              </w:rPr>
              <w:t>ю</w:t>
            </w:r>
            <w:r w:rsidRPr="00FB3FA9">
              <w:rPr>
                <w:sz w:val="20"/>
                <w:szCs w:val="20"/>
              </w:rPr>
              <w:t>пин на зерно, я</w:t>
            </w:r>
            <w:r w:rsidRPr="00FB3FA9">
              <w:rPr>
                <w:sz w:val="20"/>
                <w:szCs w:val="20"/>
              </w:rPr>
              <w:t>ч</w:t>
            </w:r>
            <w:r w:rsidRPr="00FB3FA9">
              <w:rPr>
                <w:sz w:val="20"/>
                <w:szCs w:val="20"/>
              </w:rPr>
              <w:t>мень, овес, гречиха</w:t>
            </w:r>
          </w:p>
        </w:tc>
        <w:tc>
          <w:tcPr>
            <w:tcW w:w="8363" w:type="dxa"/>
            <w:gridSpan w:val="3"/>
            <w:vAlign w:val="center"/>
          </w:tcPr>
          <w:p w:rsidR="00EE509B" w:rsidRPr="00FB3FA9" w:rsidRDefault="00EE509B" w:rsidP="00FB3FA9">
            <w:pPr>
              <w:rPr>
                <w:sz w:val="20"/>
                <w:szCs w:val="20"/>
              </w:rPr>
            </w:pPr>
            <w:r w:rsidRPr="00FB3FA9">
              <w:rPr>
                <w:b/>
                <w:sz w:val="20"/>
                <w:szCs w:val="20"/>
              </w:rPr>
              <w:t>Основная обработка</w:t>
            </w:r>
          </w:p>
        </w:tc>
      </w:tr>
      <w:tr w:rsidR="00EE509B" w:rsidRPr="00FB3FA9" w:rsidTr="00FB3FA9">
        <w:tc>
          <w:tcPr>
            <w:tcW w:w="1021" w:type="dxa"/>
            <w:vMerge/>
            <w:vAlign w:val="center"/>
          </w:tcPr>
          <w:p w:rsidR="00EE509B" w:rsidRPr="00FB3FA9" w:rsidRDefault="00EE509B" w:rsidP="00FB3FA9">
            <w:pPr>
              <w:rPr>
                <w:sz w:val="20"/>
                <w:szCs w:val="20"/>
              </w:rPr>
            </w:pPr>
          </w:p>
        </w:tc>
        <w:tc>
          <w:tcPr>
            <w:tcW w:w="8363" w:type="dxa"/>
            <w:gridSpan w:val="3"/>
            <w:vAlign w:val="center"/>
          </w:tcPr>
          <w:p w:rsidR="00EE509B" w:rsidRPr="00FB3FA9" w:rsidRDefault="00EE509B" w:rsidP="00FB3FA9">
            <w:pPr>
              <w:rPr>
                <w:b/>
                <w:sz w:val="20"/>
                <w:szCs w:val="20"/>
                <w:lang w:val="en-US"/>
              </w:rPr>
            </w:pPr>
            <w:r w:rsidRPr="00FB3FA9">
              <w:rPr>
                <w:b/>
                <w:sz w:val="20"/>
                <w:szCs w:val="20"/>
                <w:lang w:val="en-US"/>
              </w:rPr>
              <w:t>B</w:t>
            </w:r>
            <w:r w:rsidRPr="00FB3FA9">
              <w:rPr>
                <w:b/>
                <w:sz w:val="20"/>
                <w:szCs w:val="20"/>
              </w:rPr>
              <w:t>ариант</w:t>
            </w:r>
            <w:r w:rsidRPr="00FB3FA9">
              <w:rPr>
                <w:b/>
                <w:sz w:val="20"/>
                <w:szCs w:val="20"/>
                <w:lang w:val="en-US"/>
              </w:rPr>
              <w:t xml:space="preserve"> I</w:t>
            </w:r>
          </w:p>
        </w:tc>
      </w:tr>
      <w:tr w:rsidR="00EE509B" w:rsidRPr="00FB3FA9" w:rsidTr="00FB3FA9">
        <w:tc>
          <w:tcPr>
            <w:tcW w:w="1021" w:type="dxa"/>
            <w:vMerge/>
            <w:vAlign w:val="center"/>
          </w:tcPr>
          <w:p w:rsidR="00EE509B" w:rsidRPr="00FB3FA9" w:rsidRDefault="00EE509B" w:rsidP="00FB3FA9">
            <w:pPr>
              <w:rPr>
                <w:sz w:val="20"/>
                <w:szCs w:val="20"/>
              </w:rPr>
            </w:pPr>
          </w:p>
        </w:tc>
        <w:tc>
          <w:tcPr>
            <w:tcW w:w="4394" w:type="dxa"/>
            <w:vAlign w:val="center"/>
          </w:tcPr>
          <w:p w:rsidR="00EE509B" w:rsidRPr="00FB3FA9" w:rsidRDefault="00EE509B" w:rsidP="00FB3FA9">
            <w:pPr>
              <w:rPr>
                <w:sz w:val="20"/>
                <w:szCs w:val="20"/>
              </w:rPr>
            </w:pPr>
            <w:r w:rsidRPr="00FB3FA9">
              <w:rPr>
                <w:sz w:val="20"/>
                <w:szCs w:val="20"/>
              </w:rPr>
              <w:t>1. Лущение или дискование</w:t>
            </w:r>
          </w:p>
        </w:tc>
        <w:tc>
          <w:tcPr>
            <w:tcW w:w="1276" w:type="dxa"/>
            <w:vAlign w:val="center"/>
          </w:tcPr>
          <w:p w:rsidR="00EE509B" w:rsidRPr="00FB3FA9" w:rsidRDefault="00EE509B" w:rsidP="00FB3FA9">
            <w:pPr>
              <w:rPr>
                <w:sz w:val="20"/>
                <w:szCs w:val="20"/>
              </w:rPr>
            </w:pPr>
            <w:r w:rsidRPr="00FB3FA9">
              <w:rPr>
                <w:sz w:val="20"/>
                <w:szCs w:val="20"/>
              </w:rPr>
              <w:t>8–10</w:t>
            </w:r>
          </w:p>
        </w:tc>
        <w:tc>
          <w:tcPr>
            <w:tcW w:w="2693" w:type="dxa"/>
            <w:vAlign w:val="center"/>
          </w:tcPr>
          <w:p w:rsidR="00EE509B" w:rsidRPr="00FB3FA9" w:rsidRDefault="00EE509B" w:rsidP="00FB3FA9">
            <w:pPr>
              <w:rPr>
                <w:sz w:val="20"/>
                <w:szCs w:val="20"/>
              </w:rPr>
            </w:pPr>
            <w:r w:rsidRPr="00FB3FA9">
              <w:rPr>
                <w:sz w:val="20"/>
                <w:szCs w:val="20"/>
              </w:rPr>
              <w:t>После уборки предшестве</w:t>
            </w:r>
            <w:r w:rsidRPr="00FB3FA9">
              <w:rPr>
                <w:sz w:val="20"/>
                <w:szCs w:val="20"/>
              </w:rPr>
              <w:t>н</w:t>
            </w:r>
            <w:r w:rsidRPr="00FB3FA9">
              <w:rPr>
                <w:sz w:val="20"/>
                <w:szCs w:val="20"/>
              </w:rPr>
              <w:t>ника</w:t>
            </w:r>
          </w:p>
        </w:tc>
      </w:tr>
      <w:tr w:rsidR="00EE509B" w:rsidRPr="00FB3FA9" w:rsidTr="00FB3FA9">
        <w:tc>
          <w:tcPr>
            <w:tcW w:w="1021" w:type="dxa"/>
            <w:vMerge/>
            <w:vAlign w:val="center"/>
          </w:tcPr>
          <w:p w:rsidR="00EE509B" w:rsidRPr="00FB3FA9" w:rsidRDefault="00EE509B" w:rsidP="00FB3FA9">
            <w:pPr>
              <w:rPr>
                <w:sz w:val="20"/>
                <w:szCs w:val="20"/>
              </w:rPr>
            </w:pPr>
          </w:p>
        </w:tc>
        <w:tc>
          <w:tcPr>
            <w:tcW w:w="4394" w:type="dxa"/>
            <w:vAlign w:val="center"/>
          </w:tcPr>
          <w:p w:rsidR="00EE509B" w:rsidRPr="00FB3FA9" w:rsidRDefault="00EE509B" w:rsidP="00FB3FA9">
            <w:pPr>
              <w:rPr>
                <w:sz w:val="20"/>
                <w:szCs w:val="20"/>
              </w:rPr>
            </w:pPr>
            <w:r w:rsidRPr="00FB3FA9">
              <w:rPr>
                <w:sz w:val="20"/>
                <w:szCs w:val="20"/>
              </w:rPr>
              <w:t>2. Чизелевание</w:t>
            </w:r>
          </w:p>
        </w:tc>
        <w:tc>
          <w:tcPr>
            <w:tcW w:w="1276" w:type="dxa"/>
            <w:vAlign w:val="center"/>
          </w:tcPr>
          <w:p w:rsidR="00EE509B" w:rsidRPr="00FB3FA9" w:rsidRDefault="00EE509B" w:rsidP="00FB3FA9">
            <w:pPr>
              <w:rPr>
                <w:sz w:val="20"/>
                <w:szCs w:val="20"/>
              </w:rPr>
            </w:pPr>
            <w:r w:rsidRPr="00FB3FA9">
              <w:rPr>
                <w:sz w:val="20"/>
                <w:szCs w:val="20"/>
              </w:rPr>
              <w:t>16–18</w:t>
            </w:r>
          </w:p>
        </w:tc>
        <w:tc>
          <w:tcPr>
            <w:tcW w:w="2693" w:type="dxa"/>
            <w:vAlign w:val="center"/>
          </w:tcPr>
          <w:p w:rsidR="00EE509B" w:rsidRPr="00FB3FA9" w:rsidRDefault="00EE509B" w:rsidP="00FB3FA9">
            <w:pPr>
              <w:rPr>
                <w:sz w:val="20"/>
                <w:szCs w:val="20"/>
              </w:rPr>
            </w:pPr>
            <w:r w:rsidRPr="00FB3FA9">
              <w:rPr>
                <w:sz w:val="20"/>
                <w:szCs w:val="20"/>
              </w:rPr>
              <w:t>За 2 недели до посева</w:t>
            </w:r>
          </w:p>
        </w:tc>
      </w:tr>
      <w:tr w:rsidR="00EE509B" w:rsidRPr="00FB3FA9" w:rsidTr="00FB3FA9">
        <w:tc>
          <w:tcPr>
            <w:tcW w:w="1021" w:type="dxa"/>
            <w:vMerge/>
            <w:vAlign w:val="center"/>
          </w:tcPr>
          <w:p w:rsidR="00EE509B" w:rsidRPr="00FB3FA9" w:rsidRDefault="00EE509B" w:rsidP="00FB3FA9">
            <w:pPr>
              <w:rPr>
                <w:sz w:val="20"/>
                <w:szCs w:val="20"/>
              </w:rPr>
            </w:pPr>
          </w:p>
        </w:tc>
        <w:tc>
          <w:tcPr>
            <w:tcW w:w="8363" w:type="dxa"/>
            <w:gridSpan w:val="3"/>
            <w:vAlign w:val="center"/>
          </w:tcPr>
          <w:p w:rsidR="00EE509B" w:rsidRPr="00FB3FA9" w:rsidRDefault="00EE509B" w:rsidP="00FB3FA9">
            <w:pPr>
              <w:rPr>
                <w:sz w:val="20"/>
                <w:szCs w:val="20"/>
              </w:rPr>
            </w:pPr>
            <w:r w:rsidRPr="00FB3FA9">
              <w:rPr>
                <w:b/>
                <w:sz w:val="20"/>
                <w:szCs w:val="20"/>
                <w:lang w:val="en-US"/>
              </w:rPr>
              <w:t>B</w:t>
            </w:r>
            <w:r w:rsidRPr="00FB3FA9">
              <w:rPr>
                <w:b/>
                <w:sz w:val="20"/>
                <w:szCs w:val="20"/>
              </w:rPr>
              <w:t xml:space="preserve">ариант </w:t>
            </w:r>
            <w:r w:rsidRPr="00FB3FA9">
              <w:rPr>
                <w:b/>
                <w:sz w:val="20"/>
                <w:szCs w:val="20"/>
                <w:lang w:val="en-US"/>
              </w:rPr>
              <w:t>II</w:t>
            </w:r>
            <w:r w:rsidRPr="00FB3FA9">
              <w:rPr>
                <w:b/>
                <w:sz w:val="20"/>
                <w:szCs w:val="20"/>
              </w:rPr>
              <w:t>. При сильном засорении сорняками</w:t>
            </w:r>
          </w:p>
        </w:tc>
      </w:tr>
      <w:tr w:rsidR="00EE509B" w:rsidRPr="00FB3FA9" w:rsidTr="00FB3FA9">
        <w:tc>
          <w:tcPr>
            <w:tcW w:w="1021" w:type="dxa"/>
            <w:vMerge/>
            <w:vAlign w:val="center"/>
          </w:tcPr>
          <w:p w:rsidR="00EE509B" w:rsidRPr="00FB3FA9" w:rsidRDefault="00EE509B" w:rsidP="00FB3FA9">
            <w:pPr>
              <w:rPr>
                <w:sz w:val="20"/>
                <w:szCs w:val="20"/>
              </w:rPr>
            </w:pPr>
          </w:p>
        </w:tc>
        <w:tc>
          <w:tcPr>
            <w:tcW w:w="4394" w:type="dxa"/>
            <w:vAlign w:val="center"/>
          </w:tcPr>
          <w:p w:rsidR="00EE509B" w:rsidRPr="00FB3FA9" w:rsidRDefault="00EE509B" w:rsidP="00FB3FA9">
            <w:pPr>
              <w:rPr>
                <w:sz w:val="20"/>
                <w:szCs w:val="20"/>
              </w:rPr>
            </w:pPr>
            <w:r w:rsidRPr="00FB3FA9">
              <w:rPr>
                <w:sz w:val="20"/>
                <w:szCs w:val="20"/>
              </w:rPr>
              <w:t>1. Дискование</w:t>
            </w:r>
          </w:p>
        </w:tc>
        <w:tc>
          <w:tcPr>
            <w:tcW w:w="1276" w:type="dxa"/>
            <w:vAlign w:val="center"/>
          </w:tcPr>
          <w:p w:rsidR="00EE509B" w:rsidRPr="00FB3FA9" w:rsidRDefault="00EE509B" w:rsidP="00FB3FA9">
            <w:pPr>
              <w:rPr>
                <w:sz w:val="20"/>
                <w:szCs w:val="20"/>
              </w:rPr>
            </w:pPr>
            <w:r w:rsidRPr="00FB3FA9">
              <w:rPr>
                <w:sz w:val="20"/>
                <w:szCs w:val="20"/>
              </w:rPr>
              <w:t>6–8</w:t>
            </w:r>
          </w:p>
        </w:tc>
        <w:tc>
          <w:tcPr>
            <w:tcW w:w="2693" w:type="dxa"/>
            <w:vAlign w:val="center"/>
          </w:tcPr>
          <w:p w:rsidR="00EE509B" w:rsidRPr="00FB3FA9" w:rsidRDefault="00EE509B" w:rsidP="00FB3FA9">
            <w:pPr>
              <w:rPr>
                <w:sz w:val="20"/>
                <w:szCs w:val="20"/>
              </w:rPr>
            </w:pPr>
            <w:r w:rsidRPr="00FB3FA9">
              <w:rPr>
                <w:sz w:val="20"/>
                <w:szCs w:val="20"/>
              </w:rPr>
              <w:t>После уборки предшестве</w:t>
            </w:r>
            <w:r w:rsidRPr="00FB3FA9">
              <w:rPr>
                <w:sz w:val="20"/>
                <w:szCs w:val="20"/>
              </w:rPr>
              <w:t>н</w:t>
            </w:r>
            <w:r w:rsidRPr="00FB3FA9">
              <w:rPr>
                <w:sz w:val="20"/>
                <w:szCs w:val="20"/>
              </w:rPr>
              <w:t>ника</w:t>
            </w:r>
          </w:p>
        </w:tc>
      </w:tr>
      <w:tr w:rsidR="00EE509B" w:rsidRPr="00FB3FA9" w:rsidTr="00FB3FA9">
        <w:tc>
          <w:tcPr>
            <w:tcW w:w="1021" w:type="dxa"/>
            <w:vMerge/>
            <w:vAlign w:val="center"/>
          </w:tcPr>
          <w:p w:rsidR="00EE509B" w:rsidRPr="00FB3FA9" w:rsidRDefault="00EE509B" w:rsidP="00FB3FA9">
            <w:pPr>
              <w:rPr>
                <w:sz w:val="20"/>
                <w:szCs w:val="20"/>
              </w:rPr>
            </w:pPr>
          </w:p>
        </w:tc>
        <w:tc>
          <w:tcPr>
            <w:tcW w:w="4394" w:type="dxa"/>
            <w:vAlign w:val="center"/>
          </w:tcPr>
          <w:p w:rsidR="00EE509B" w:rsidRPr="00FB3FA9" w:rsidRDefault="00EE509B" w:rsidP="00FB3FA9">
            <w:pPr>
              <w:rPr>
                <w:sz w:val="20"/>
                <w:szCs w:val="20"/>
              </w:rPr>
            </w:pPr>
            <w:r w:rsidRPr="00FB3FA9">
              <w:rPr>
                <w:sz w:val="20"/>
                <w:szCs w:val="20"/>
              </w:rPr>
              <w:t>2. Вспашка с прикатыванием</w:t>
            </w:r>
          </w:p>
        </w:tc>
        <w:tc>
          <w:tcPr>
            <w:tcW w:w="1276" w:type="dxa"/>
            <w:vAlign w:val="center"/>
          </w:tcPr>
          <w:p w:rsidR="00EE509B" w:rsidRPr="00FB3FA9" w:rsidRDefault="00EE509B" w:rsidP="00FB3FA9">
            <w:pPr>
              <w:rPr>
                <w:sz w:val="20"/>
                <w:szCs w:val="20"/>
              </w:rPr>
            </w:pPr>
            <w:r w:rsidRPr="00FB3FA9">
              <w:rPr>
                <w:sz w:val="20"/>
                <w:szCs w:val="20"/>
              </w:rPr>
              <w:t>20–22</w:t>
            </w:r>
          </w:p>
        </w:tc>
        <w:tc>
          <w:tcPr>
            <w:tcW w:w="2693" w:type="dxa"/>
            <w:vAlign w:val="center"/>
          </w:tcPr>
          <w:p w:rsidR="00EE509B" w:rsidRPr="00FB3FA9" w:rsidRDefault="00EE509B" w:rsidP="00FB3FA9">
            <w:pPr>
              <w:rPr>
                <w:spacing w:val="-4"/>
                <w:sz w:val="20"/>
                <w:szCs w:val="20"/>
              </w:rPr>
            </w:pPr>
            <w:r w:rsidRPr="00FB3FA9">
              <w:rPr>
                <w:spacing w:val="-4"/>
                <w:sz w:val="20"/>
                <w:szCs w:val="20"/>
              </w:rPr>
              <w:t xml:space="preserve">Через </w:t>
            </w:r>
          </w:p>
          <w:p w:rsidR="00EE509B" w:rsidRPr="00FB3FA9" w:rsidRDefault="00EE509B" w:rsidP="00FB3FA9">
            <w:pPr>
              <w:rPr>
                <w:spacing w:val="-4"/>
                <w:sz w:val="20"/>
                <w:szCs w:val="20"/>
              </w:rPr>
            </w:pPr>
            <w:r w:rsidRPr="00FB3FA9">
              <w:rPr>
                <w:spacing w:val="-4"/>
                <w:sz w:val="20"/>
                <w:szCs w:val="20"/>
              </w:rPr>
              <w:t>12–14 дней после лущения</w:t>
            </w:r>
          </w:p>
        </w:tc>
      </w:tr>
      <w:tr w:rsidR="00EE509B" w:rsidRPr="00FB3FA9" w:rsidTr="00FB3FA9">
        <w:tc>
          <w:tcPr>
            <w:tcW w:w="1021" w:type="dxa"/>
            <w:vMerge/>
            <w:vAlign w:val="center"/>
          </w:tcPr>
          <w:p w:rsidR="00EE509B" w:rsidRPr="00FB3FA9" w:rsidRDefault="00EE509B" w:rsidP="00FB3FA9">
            <w:pPr>
              <w:rPr>
                <w:sz w:val="20"/>
                <w:szCs w:val="20"/>
              </w:rPr>
            </w:pPr>
          </w:p>
        </w:tc>
        <w:tc>
          <w:tcPr>
            <w:tcW w:w="8363" w:type="dxa"/>
            <w:gridSpan w:val="3"/>
            <w:vAlign w:val="center"/>
          </w:tcPr>
          <w:p w:rsidR="00EE509B" w:rsidRPr="00FB3FA9" w:rsidRDefault="00EE509B" w:rsidP="00FB3FA9">
            <w:pPr>
              <w:rPr>
                <w:b/>
                <w:sz w:val="20"/>
                <w:szCs w:val="20"/>
              </w:rPr>
            </w:pPr>
            <w:r w:rsidRPr="00FB3FA9">
              <w:rPr>
                <w:b/>
                <w:sz w:val="20"/>
                <w:szCs w:val="20"/>
                <w:lang w:val="en-US"/>
              </w:rPr>
              <w:t>B</w:t>
            </w:r>
            <w:r w:rsidRPr="00FB3FA9">
              <w:rPr>
                <w:b/>
                <w:sz w:val="20"/>
                <w:szCs w:val="20"/>
              </w:rPr>
              <w:t>ариант III. Под озимую рожь</w:t>
            </w:r>
          </w:p>
        </w:tc>
      </w:tr>
      <w:tr w:rsidR="00EE509B" w:rsidRPr="00FB3FA9" w:rsidTr="00FB3FA9">
        <w:tc>
          <w:tcPr>
            <w:tcW w:w="1021" w:type="dxa"/>
            <w:vMerge/>
            <w:vAlign w:val="center"/>
          </w:tcPr>
          <w:p w:rsidR="00EE509B" w:rsidRPr="00FB3FA9" w:rsidRDefault="00EE509B" w:rsidP="00FB3FA9">
            <w:pPr>
              <w:rPr>
                <w:sz w:val="20"/>
                <w:szCs w:val="20"/>
              </w:rPr>
            </w:pPr>
          </w:p>
        </w:tc>
        <w:tc>
          <w:tcPr>
            <w:tcW w:w="4394" w:type="dxa"/>
            <w:vMerge w:val="restart"/>
            <w:vAlign w:val="center"/>
          </w:tcPr>
          <w:p w:rsidR="00EE509B" w:rsidRPr="00FB3FA9" w:rsidRDefault="00EE509B" w:rsidP="00FB3FA9">
            <w:pPr>
              <w:rPr>
                <w:sz w:val="20"/>
                <w:szCs w:val="20"/>
              </w:rPr>
            </w:pPr>
            <w:r w:rsidRPr="00FB3FA9">
              <w:rPr>
                <w:sz w:val="20"/>
                <w:szCs w:val="20"/>
              </w:rPr>
              <w:t>1. Дискование в два следа или</w:t>
            </w:r>
          </w:p>
          <w:p w:rsidR="00EE509B" w:rsidRPr="00FB3FA9" w:rsidRDefault="00EE509B" w:rsidP="00FB3FA9">
            <w:pPr>
              <w:rPr>
                <w:sz w:val="20"/>
                <w:szCs w:val="20"/>
              </w:rPr>
            </w:pPr>
            <w:r w:rsidRPr="00FB3FA9">
              <w:rPr>
                <w:sz w:val="20"/>
                <w:szCs w:val="20"/>
              </w:rPr>
              <w:t>чизелевание в два следа</w:t>
            </w:r>
          </w:p>
        </w:tc>
        <w:tc>
          <w:tcPr>
            <w:tcW w:w="1276" w:type="dxa"/>
            <w:vAlign w:val="center"/>
          </w:tcPr>
          <w:p w:rsidR="00EE509B" w:rsidRPr="00FB3FA9" w:rsidRDefault="00EE509B" w:rsidP="00FB3FA9">
            <w:pPr>
              <w:rPr>
                <w:sz w:val="20"/>
                <w:szCs w:val="20"/>
              </w:rPr>
            </w:pPr>
            <w:r w:rsidRPr="00FB3FA9">
              <w:rPr>
                <w:sz w:val="20"/>
                <w:szCs w:val="20"/>
              </w:rPr>
              <w:t>10–12</w:t>
            </w:r>
          </w:p>
        </w:tc>
        <w:tc>
          <w:tcPr>
            <w:tcW w:w="2693" w:type="dxa"/>
            <w:vMerge w:val="restart"/>
            <w:vAlign w:val="center"/>
          </w:tcPr>
          <w:p w:rsidR="00EE509B" w:rsidRPr="00FB3FA9" w:rsidRDefault="00EE509B" w:rsidP="00FB3FA9">
            <w:pPr>
              <w:rPr>
                <w:sz w:val="20"/>
                <w:szCs w:val="20"/>
              </w:rPr>
            </w:pPr>
            <w:r w:rsidRPr="00FB3FA9">
              <w:rPr>
                <w:sz w:val="20"/>
                <w:szCs w:val="20"/>
              </w:rPr>
              <w:t>За 2–3 недели до посева ржи</w:t>
            </w:r>
          </w:p>
        </w:tc>
      </w:tr>
      <w:tr w:rsidR="00EE509B" w:rsidRPr="00FB3FA9" w:rsidTr="00FB3FA9">
        <w:tc>
          <w:tcPr>
            <w:tcW w:w="1021" w:type="dxa"/>
            <w:vMerge/>
            <w:vAlign w:val="center"/>
          </w:tcPr>
          <w:p w:rsidR="00EE509B" w:rsidRPr="00FB3FA9" w:rsidRDefault="00EE509B" w:rsidP="00FB3FA9">
            <w:pPr>
              <w:rPr>
                <w:sz w:val="20"/>
                <w:szCs w:val="20"/>
              </w:rPr>
            </w:pPr>
          </w:p>
        </w:tc>
        <w:tc>
          <w:tcPr>
            <w:tcW w:w="4394" w:type="dxa"/>
            <w:vMerge/>
            <w:vAlign w:val="center"/>
          </w:tcPr>
          <w:p w:rsidR="00EE509B" w:rsidRPr="00FB3FA9" w:rsidRDefault="00EE509B" w:rsidP="00FB3FA9">
            <w:pPr>
              <w:rPr>
                <w:sz w:val="20"/>
                <w:szCs w:val="20"/>
              </w:rPr>
            </w:pPr>
          </w:p>
        </w:tc>
        <w:tc>
          <w:tcPr>
            <w:tcW w:w="1276" w:type="dxa"/>
            <w:vAlign w:val="center"/>
          </w:tcPr>
          <w:p w:rsidR="00EE509B" w:rsidRPr="00FB3FA9" w:rsidRDefault="00EE509B" w:rsidP="00FB3FA9">
            <w:pPr>
              <w:rPr>
                <w:sz w:val="20"/>
                <w:szCs w:val="20"/>
              </w:rPr>
            </w:pPr>
            <w:r w:rsidRPr="00FB3FA9">
              <w:rPr>
                <w:sz w:val="20"/>
                <w:szCs w:val="20"/>
              </w:rPr>
              <w:t>14–16</w:t>
            </w:r>
          </w:p>
        </w:tc>
        <w:tc>
          <w:tcPr>
            <w:tcW w:w="2693" w:type="dxa"/>
            <w:vMerge/>
            <w:vAlign w:val="center"/>
          </w:tcPr>
          <w:p w:rsidR="00EE509B" w:rsidRPr="00FB3FA9" w:rsidRDefault="00EE509B" w:rsidP="00FB3FA9">
            <w:pPr>
              <w:rPr>
                <w:sz w:val="20"/>
                <w:szCs w:val="20"/>
              </w:rPr>
            </w:pPr>
          </w:p>
        </w:tc>
      </w:tr>
      <w:tr w:rsidR="00EE509B" w:rsidRPr="00FB3FA9" w:rsidTr="00FB3FA9">
        <w:tc>
          <w:tcPr>
            <w:tcW w:w="1021" w:type="dxa"/>
            <w:vMerge/>
            <w:vAlign w:val="center"/>
          </w:tcPr>
          <w:p w:rsidR="00EE509B" w:rsidRPr="00FB3FA9" w:rsidRDefault="00EE509B" w:rsidP="00FB3FA9">
            <w:pPr>
              <w:rPr>
                <w:sz w:val="20"/>
                <w:szCs w:val="20"/>
              </w:rPr>
            </w:pPr>
          </w:p>
        </w:tc>
        <w:tc>
          <w:tcPr>
            <w:tcW w:w="8363" w:type="dxa"/>
            <w:gridSpan w:val="3"/>
            <w:vAlign w:val="center"/>
          </w:tcPr>
          <w:p w:rsidR="00EE509B" w:rsidRPr="00FB3FA9" w:rsidRDefault="00EE509B" w:rsidP="00FB3FA9">
            <w:pPr>
              <w:rPr>
                <w:sz w:val="20"/>
                <w:szCs w:val="20"/>
              </w:rPr>
            </w:pPr>
            <w:r w:rsidRPr="00FB3FA9">
              <w:rPr>
                <w:b/>
                <w:sz w:val="20"/>
                <w:szCs w:val="20"/>
                <w:lang w:val="en-US"/>
              </w:rPr>
              <w:t>B</w:t>
            </w:r>
            <w:r w:rsidRPr="00FB3FA9">
              <w:rPr>
                <w:b/>
                <w:sz w:val="20"/>
                <w:szCs w:val="20"/>
              </w:rPr>
              <w:t xml:space="preserve">ариант </w:t>
            </w:r>
            <w:r w:rsidRPr="00FB3FA9">
              <w:rPr>
                <w:b/>
                <w:sz w:val="20"/>
                <w:szCs w:val="20"/>
                <w:lang w:val="en-US"/>
              </w:rPr>
              <w:t>IV</w:t>
            </w:r>
            <w:r w:rsidRPr="00FB3FA9">
              <w:rPr>
                <w:b/>
                <w:sz w:val="20"/>
                <w:szCs w:val="20"/>
              </w:rPr>
              <w:t>. После люпина на семена или гречихи</w:t>
            </w:r>
          </w:p>
        </w:tc>
      </w:tr>
      <w:tr w:rsidR="00EE509B" w:rsidRPr="00FB3FA9" w:rsidTr="00FB3FA9">
        <w:tc>
          <w:tcPr>
            <w:tcW w:w="1021" w:type="dxa"/>
            <w:vMerge/>
            <w:vAlign w:val="center"/>
          </w:tcPr>
          <w:p w:rsidR="00EE509B" w:rsidRPr="00FB3FA9" w:rsidRDefault="00EE509B" w:rsidP="00FB3FA9">
            <w:pPr>
              <w:rPr>
                <w:sz w:val="20"/>
                <w:szCs w:val="20"/>
              </w:rPr>
            </w:pPr>
          </w:p>
        </w:tc>
        <w:tc>
          <w:tcPr>
            <w:tcW w:w="4394" w:type="dxa"/>
            <w:vAlign w:val="center"/>
          </w:tcPr>
          <w:p w:rsidR="00EE509B" w:rsidRPr="00FB3FA9" w:rsidRDefault="00EE509B" w:rsidP="00FB3FA9">
            <w:pPr>
              <w:rPr>
                <w:sz w:val="20"/>
                <w:szCs w:val="20"/>
              </w:rPr>
            </w:pPr>
            <w:r w:rsidRPr="00FB3FA9">
              <w:rPr>
                <w:sz w:val="20"/>
                <w:szCs w:val="20"/>
              </w:rPr>
              <w:t>1. Вспашка</w:t>
            </w:r>
          </w:p>
        </w:tc>
        <w:tc>
          <w:tcPr>
            <w:tcW w:w="1276" w:type="dxa"/>
            <w:vAlign w:val="center"/>
          </w:tcPr>
          <w:p w:rsidR="00EE509B" w:rsidRPr="00FB3FA9" w:rsidRDefault="00EE509B" w:rsidP="00FB3FA9">
            <w:pPr>
              <w:rPr>
                <w:sz w:val="20"/>
                <w:szCs w:val="20"/>
              </w:rPr>
            </w:pPr>
            <w:r w:rsidRPr="00FB3FA9">
              <w:rPr>
                <w:sz w:val="20"/>
                <w:szCs w:val="20"/>
              </w:rPr>
              <w:t>На глубину пахотного слоя</w:t>
            </w:r>
          </w:p>
        </w:tc>
        <w:tc>
          <w:tcPr>
            <w:tcW w:w="2693" w:type="dxa"/>
            <w:vAlign w:val="center"/>
          </w:tcPr>
          <w:p w:rsidR="00EE509B" w:rsidRPr="00FB3FA9" w:rsidRDefault="00EE509B" w:rsidP="00FB3FA9">
            <w:pPr>
              <w:rPr>
                <w:sz w:val="20"/>
                <w:szCs w:val="20"/>
              </w:rPr>
            </w:pPr>
            <w:r w:rsidRPr="00FB3FA9">
              <w:rPr>
                <w:sz w:val="20"/>
                <w:szCs w:val="20"/>
              </w:rPr>
              <w:t>После уборки предшестве</w:t>
            </w:r>
            <w:r w:rsidRPr="00FB3FA9">
              <w:rPr>
                <w:sz w:val="20"/>
                <w:szCs w:val="20"/>
              </w:rPr>
              <w:t>н</w:t>
            </w:r>
            <w:r w:rsidRPr="00FB3FA9">
              <w:rPr>
                <w:sz w:val="20"/>
                <w:szCs w:val="20"/>
              </w:rPr>
              <w:t>ника</w:t>
            </w:r>
          </w:p>
        </w:tc>
      </w:tr>
      <w:tr w:rsidR="00EE509B" w:rsidRPr="00FB3FA9" w:rsidTr="00FB3FA9">
        <w:tc>
          <w:tcPr>
            <w:tcW w:w="1021" w:type="dxa"/>
            <w:vMerge w:val="restart"/>
            <w:vAlign w:val="center"/>
          </w:tcPr>
          <w:p w:rsidR="00EE509B" w:rsidRPr="00FB3FA9" w:rsidRDefault="00EE509B" w:rsidP="00FB3FA9">
            <w:pPr>
              <w:rPr>
                <w:sz w:val="20"/>
                <w:szCs w:val="20"/>
              </w:rPr>
            </w:pPr>
            <w:r w:rsidRPr="00FB3FA9">
              <w:rPr>
                <w:sz w:val="20"/>
                <w:szCs w:val="20"/>
              </w:rPr>
              <w:t>Горох, вика, л</w:t>
            </w:r>
            <w:r w:rsidRPr="00FB3FA9">
              <w:rPr>
                <w:sz w:val="20"/>
                <w:szCs w:val="20"/>
              </w:rPr>
              <w:t>ю</w:t>
            </w:r>
            <w:r w:rsidRPr="00FB3FA9">
              <w:rPr>
                <w:sz w:val="20"/>
                <w:szCs w:val="20"/>
              </w:rPr>
              <w:t>пин на зерно, я</w:t>
            </w:r>
            <w:r w:rsidRPr="00FB3FA9">
              <w:rPr>
                <w:sz w:val="20"/>
                <w:szCs w:val="20"/>
              </w:rPr>
              <w:t>ч</w:t>
            </w:r>
            <w:r w:rsidRPr="00FB3FA9">
              <w:rPr>
                <w:sz w:val="20"/>
                <w:szCs w:val="20"/>
              </w:rPr>
              <w:t>мень, овес, гречиха</w:t>
            </w:r>
          </w:p>
        </w:tc>
        <w:tc>
          <w:tcPr>
            <w:tcW w:w="8363" w:type="dxa"/>
            <w:gridSpan w:val="3"/>
            <w:vAlign w:val="center"/>
          </w:tcPr>
          <w:p w:rsidR="00EE509B" w:rsidRPr="00FB3FA9" w:rsidRDefault="00EE509B" w:rsidP="00FB3FA9">
            <w:pPr>
              <w:rPr>
                <w:sz w:val="20"/>
                <w:szCs w:val="20"/>
              </w:rPr>
            </w:pPr>
            <w:r w:rsidRPr="00FB3FA9">
              <w:rPr>
                <w:b/>
                <w:sz w:val="20"/>
                <w:szCs w:val="20"/>
                <w:lang w:val="en-US"/>
              </w:rPr>
              <w:t>B</w:t>
            </w:r>
            <w:r w:rsidRPr="00FB3FA9">
              <w:rPr>
                <w:b/>
                <w:sz w:val="20"/>
                <w:szCs w:val="20"/>
              </w:rPr>
              <w:t xml:space="preserve">ариант </w:t>
            </w:r>
            <w:r w:rsidRPr="00FB3FA9">
              <w:rPr>
                <w:b/>
                <w:sz w:val="20"/>
                <w:szCs w:val="20"/>
                <w:lang w:val="en-US"/>
              </w:rPr>
              <w:t>V</w:t>
            </w:r>
            <w:r w:rsidRPr="00FB3FA9">
              <w:rPr>
                <w:b/>
                <w:sz w:val="20"/>
                <w:szCs w:val="20"/>
              </w:rPr>
              <w:t>. Разноглубинная обработка</w:t>
            </w:r>
          </w:p>
        </w:tc>
      </w:tr>
      <w:tr w:rsidR="00EE509B" w:rsidRPr="00FB3FA9" w:rsidTr="00FB3FA9">
        <w:tc>
          <w:tcPr>
            <w:tcW w:w="1021" w:type="dxa"/>
            <w:vMerge/>
            <w:vAlign w:val="center"/>
          </w:tcPr>
          <w:p w:rsidR="00EE509B" w:rsidRPr="00FB3FA9" w:rsidRDefault="00EE509B" w:rsidP="00FB3FA9">
            <w:pPr>
              <w:rPr>
                <w:sz w:val="20"/>
                <w:szCs w:val="20"/>
              </w:rPr>
            </w:pPr>
          </w:p>
        </w:tc>
        <w:tc>
          <w:tcPr>
            <w:tcW w:w="8363" w:type="dxa"/>
            <w:gridSpan w:val="3"/>
            <w:vAlign w:val="center"/>
          </w:tcPr>
          <w:p w:rsidR="00EE509B" w:rsidRPr="00FB3FA9" w:rsidRDefault="00EE509B" w:rsidP="00FB3FA9">
            <w:pPr>
              <w:rPr>
                <w:sz w:val="20"/>
                <w:szCs w:val="20"/>
              </w:rPr>
            </w:pPr>
            <w:r w:rsidRPr="00FB3FA9">
              <w:rPr>
                <w:sz w:val="20"/>
                <w:szCs w:val="20"/>
              </w:rPr>
              <w:t>Принцип разноглубинной обработки основан на чередовании по годам вспашки и бесплужной обработки</w:t>
            </w:r>
          </w:p>
        </w:tc>
      </w:tr>
      <w:tr w:rsidR="00EE509B" w:rsidRPr="00FB3FA9" w:rsidTr="00FB3FA9">
        <w:tc>
          <w:tcPr>
            <w:tcW w:w="1021" w:type="dxa"/>
            <w:vMerge/>
            <w:vAlign w:val="center"/>
          </w:tcPr>
          <w:p w:rsidR="00EE509B" w:rsidRPr="00FB3FA9" w:rsidRDefault="00EE509B" w:rsidP="00FB3FA9">
            <w:pPr>
              <w:rPr>
                <w:sz w:val="20"/>
                <w:szCs w:val="20"/>
              </w:rPr>
            </w:pPr>
          </w:p>
        </w:tc>
        <w:tc>
          <w:tcPr>
            <w:tcW w:w="8363" w:type="dxa"/>
            <w:gridSpan w:val="3"/>
            <w:vAlign w:val="center"/>
          </w:tcPr>
          <w:p w:rsidR="00EE509B" w:rsidRPr="00FB3FA9" w:rsidRDefault="00EE509B" w:rsidP="00FB3FA9">
            <w:pPr>
              <w:rPr>
                <w:b/>
                <w:sz w:val="20"/>
                <w:szCs w:val="20"/>
              </w:rPr>
            </w:pPr>
            <w:r w:rsidRPr="00FB3FA9">
              <w:rPr>
                <w:b/>
                <w:sz w:val="20"/>
                <w:szCs w:val="20"/>
                <w:lang w:val="en-US"/>
              </w:rPr>
              <w:t>B</w:t>
            </w:r>
            <w:r w:rsidRPr="00FB3FA9">
              <w:rPr>
                <w:b/>
                <w:sz w:val="20"/>
                <w:szCs w:val="20"/>
              </w:rPr>
              <w:t>ариант VI. На окультуренных, чистых от сорняков полях</w:t>
            </w:r>
          </w:p>
        </w:tc>
      </w:tr>
      <w:tr w:rsidR="00EE509B" w:rsidRPr="00FB3FA9" w:rsidTr="00FB3FA9">
        <w:tc>
          <w:tcPr>
            <w:tcW w:w="1021" w:type="dxa"/>
            <w:vMerge/>
            <w:vAlign w:val="center"/>
          </w:tcPr>
          <w:p w:rsidR="00EE509B" w:rsidRPr="00FB3FA9" w:rsidRDefault="00EE509B" w:rsidP="00FB3FA9">
            <w:pPr>
              <w:rPr>
                <w:sz w:val="20"/>
                <w:szCs w:val="20"/>
              </w:rPr>
            </w:pPr>
          </w:p>
        </w:tc>
        <w:tc>
          <w:tcPr>
            <w:tcW w:w="4394" w:type="dxa"/>
            <w:vAlign w:val="center"/>
          </w:tcPr>
          <w:p w:rsidR="00EE509B" w:rsidRPr="00FB3FA9" w:rsidRDefault="00EE509B" w:rsidP="00FB3FA9">
            <w:pPr>
              <w:rPr>
                <w:sz w:val="20"/>
                <w:szCs w:val="20"/>
              </w:rPr>
            </w:pPr>
            <w:r w:rsidRPr="00FB3FA9">
              <w:rPr>
                <w:sz w:val="20"/>
                <w:szCs w:val="20"/>
              </w:rPr>
              <w:t>1. Прямой посев</w:t>
            </w:r>
          </w:p>
        </w:tc>
        <w:tc>
          <w:tcPr>
            <w:tcW w:w="1276" w:type="dxa"/>
            <w:vAlign w:val="center"/>
          </w:tcPr>
          <w:p w:rsidR="00EE509B" w:rsidRPr="00FB3FA9" w:rsidRDefault="00EE509B" w:rsidP="00FB3FA9">
            <w:pPr>
              <w:rPr>
                <w:sz w:val="20"/>
                <w:szCs w:val="20"/>
              </w:rPr>
            </w:pPr>
            <w:r w:rsidRPr="00FB3FA9">
              <w:rPr>
                <w:sz w:val="20"/>
                <w:szCs w:val="20"/>
              </w:rPr>
              <w:t>В зависим</w:t>
            </w:r>
            <w:r w:rsidRPr="00FB3FA9">
              <w:rPr>
                <w:sz w:val="20"/>
                <w:szCs w:val="20"/>
              </w:rPr>
              <w:t>о</w:t>
            </w:r>
            <w:r w:rsidRPr="00FB3FA9">
              <w:rPr>
                <w:sz w:val="20"/>
                <w:szCs w:val="20"/>
              </w:rPr>
              <w:t>сти от кул</w:t>
            </w:r>
            <w:r w:rsidRPr="00FB3FA9">
              <w:rPr>
                <w:sz w:val="20"/>
                <w:szCs w:val="20"/>
              </w:rPr>
              <w:t>ь</w:t>
            </w:r>
            <w:r w:rsidRPr="00FB3FA9">
              <w:rPr>
                <w:sz w:val="20"/>
                <w:szCs w:val="20"/>
              </w:rPr>
              <w:t>туры</w:t>
            </w:r>
          </w:p>
        </w:tc>
        <w:tc>
          <w:tcPr>
            <w:tcW w:w="2693" w:type="dxa"/>
            <w:vAlign w:val="center"/>
          </w:tcPr>
          <w:p w:rsidR="00EE509B" w:rsidRPr="00FB3FA9" w:rsidRDefault="00EE509B" w:rsidP="00FB3FA9">
            <w:pPr>
              <w:rPr>
                <w:sz w:val="20"/>
                <w:szCs w:val="20"/>
              </w:rPr>
            </w:pPr>
            <w:r w:rsidRPr="00FB3FA9">
              <w:rPr>
                <w:sz w:val="20"/>
                <w:szCs w:val="20"/>
              </w:rPr>
              <w:t>В оптимальные сроки</w:t>
            </w:r>
          </w:p>
        </w:tc>
      </w:tr>
      <w:tr w:rsidR="00EE509B" w:rsidRPr="00FB3FA9" w:rsidTr="00FB3FA9">
        <w:tc>
          <w:tcPr>
            <w:tcW w:w="1021" w:type="dxa"/>
            <w:vMerge/>
            <w:vAlign w:val="center"/>
          </w:tcPr>
          <w:p w:rsidR="00EE509B" w:rsidRPr="00FB3FA9" w:rsidRDefault="00EE509B" w:rsidP="00FB3FA9">
            <w:pPr>
              <w:rPr>
                <w:sz w:val="20"/>
                <w:szCs w:val="20"/>
              </w:rPr>
            </w:pPr>
          </w:p>
        </w:tc>
        <w:tc>
          <w:tcPr>
            <w:tcW w:w="8363" w:type="dxa"/>
            <w:gridSpan w:val="3"/>
            <w:vAlign w:val="center"/>
          </w:tcPr>
          <w:p w:rsidR="00EE509B" w:rsidRPr="00FB3FA9" w:rsidRDefault="00EE509B" w:rsidP="00FB3FA9">
            <w:pPr>
              <w:rPr>
                <w:sz w:val="20"/>
                <w:szCs w:val="20"/>
              </w:rPr>
            </w:pPr>
            <w:r w:rsidRPr="00FB3FA9">
              <w:rPr>
                <w:b/>
                <w:sz w:val="20"/>
                <w:szCs w:val="20"/>
              </w:rPr>
              <w:t>Предпосевная обработка</w:t>
            </w:r>
          </w:p>
        </w:tc>
      </w:tr>
      <w:tr w:rsidR="00EE509B" w:rsidRPr="00FB3FA9" w:rsidTr="00FB3FA9">
        <w:tc>
          <w:tcPr>
            <w:tcW w:w="1021" w:type="dxa"/>
            <w:vMerge/>
            <w:vAlign w:val="center"/>
          </w:tcPr>
          <w:p w:rsidR="00EE509B" w:rsidRPr="00FB3FA9" w:rsidRDefault="00EE509B" w:rsidP="00FB3FA9">
            <w:pPr>
              <w:rPr>
                <w:sz w:val="20"/>
                <w:szCs w:val="20"/>
              </w:rPr>
            </w:pPr>
          </w:p>
        </w:tc>
        <w:tc>
          <w:tcPr>
            <w:tcW w:w="8363" w:type="dxa"/>
            <w:gridSpan w:val="3"/>
            <w:vAlign w:val="center"/>
          </w:tcPr>
          <w:p w:rsidR="00EE509B" w:rsidRPr="00FB3FA9" w:rsidRDefault="00EE509B" w:rsidP="00FB3FA9">
            <w:pPr>
              <w:rPr>
                <w:sz w:val="20"/>
                <w:szCs w:val="20"/>
              </w:rPr>
            </w:pPr>
            <w:r w:rsidRPr="00FB3FA9">
              <w:rPr>
                <w:b/>
                <w:sz w:val="20"/>
                <w:szCs w:val="20"/>
                <w:lang w:val="en-US"/>
              </w:rPr>
              <w:t>B</w:t>
            </w:r>
            <w:r w:rsidRPr="00FB3FA9">
              <w:rPr>
                <w:b/>
                <w:sz w:val="20"/>
                <w:szCs w:val="20"/>
              </w:rPr>
              <w:t xml:space="preserve">ариант </w:t>
            </w:r>
            <w:r w:rsidRPr="00FB3FA9">
              <w:rPr>
                <w:b/>
                <w:sz w:val="20"/>
                <w:szCs w:val="20"/>
                <w:lang w:val="en-US"/>
              </w:rPr>
              <w:t>I</w:t>
            </w:r>
          </w:p>
        </w:tc>
      </w:tr>
      <w:tr w:rsidR="00EE509B" w:rsidRPr="00FB3FA9" w:rsidTr="00FB3FA9">
        <w:tc>
          <w:tcPr>
            <w:tcW w:w="1021" w:type="dxa"/>
            <w:vMerge/>
            <w:vAlign w:val="center"/>
          </w:tcPr>
          <w:p w:rsidR="00EE509B" w:rsidRPr="00FB3FA9" w:rsidRDefault="00EE509B" w:rsidP="00FB3FA9">
            <w:pPr>
              <w:rPr>
                <w:sz w:val="20"/>
                <w:szCs w:val="20"/>
              </w:rPr>
            </w:pPr>
          </w:p>
        </w:tc>
        <w:tc>
          <w:tcPr>
            <w:tcW w:w="4394" w:type="dxa"/>
            <w:vAlign w:val="center"/>
          </w:tcPr>
          <w:p w:rsidR="00EE509B" w:rsidRPr="00FB3FA9" w:rsidRDefault="00EE509B" w:rsidP="00FB3FA9">
            <w:pPr>
              <w:rPr>
                <w:b/>
                <w:sz w:val="20"/>
                <w:szCs w:val="20"/>
              </w:rPr>
            </w:pPr>
            <w:r w:rsidRPr="00FB3FA9">
              <w:rPr>
                <w:sz w:val="20"/>
                <w:szCs w:val="20"/>
              </w:rPr>
              <w:t>1.</w:t>
            </w:r>
            <w:r w:rsidRPr="00FB3FA9">
              <w:rPr>
                <w:b/>
                <w:sz w:val="20"/>
                <w:szCs w:val="20"/>
              </w:rPr>
              <w:t xml:space="preserve"> </w:t>
            </w:r>
            <w:r w:rsidRPr="00FB3FA9">
              <w:rPr>
                <w:sz w:val="20"/>
                <w:szCs w:val="20"/>
              </w:rPr>
              <w:t>Культивация с боронованием</w:t>
            </w:r>
          </w:p>
        </w:tc>
        <w:tc>
          <w:tcPr>
            <w:tcW w:w="1276" w:type="dxa"/>
            <w:vAlign w:val="center"/>
          </w:tcPr>
          <w:p w:rsidR="00EE509B" w:rsidRPr="00FB3FA9" w:rsidRDefault="00EE509B" w:rsidP="00FB3FA9">
            <w:pPr>
              <w:rPr>
                <w:sz w:val="20"/>
                <w:szCs w:val="20"/>
              </w:rPr>
            </w:pPr>
            <w:r w:rsidRPr="00FB3FA9">
              <w:rPr>
                <w:sz w:val="20"/>
                <w:szCs w:val="20"/>
              </w:rPr>
              <w:t>8–10</w:t>
            </w:r>
          </w:p>
        </w:tc>
        <w:tc>
          <w:tcPr>
            <w:tcW w:w="2693" w:type="dxa"/>
            <w:vAlign w:val="center"/>
          </w:tcPr>
          <w:p w:rsidR="00EE509B" w:rsidRPr="00FB3FA9" w:rsidRDefault="00EE509B" w:rsidP="00FB3FA9">
            <w:pPr>
              <w:rPr>
                <w:sz w:val="20"/>
                <w:szCs w:val="20"/>
              </w:rPr>
            </w:pPr>
            <w:r w:rsidRPr="00FB3FA9">
              <w:rPr>
                <w:sz w:val="20"/>
                <w:szCs w:val="20"/>
              </w:rPr>
              <w:t>За 2–3 дня до посева</w:t>
            </w:r>
          </w:p>
        </w:tc>
      </w:tr>
      <w:tr w:rsidR="00EE509B" w:rsidRPr="00FB3FA9" w:rsidTr="00FB3FA9">
        <w:tc>
          <w:tcPr>
            <w:tcW w:w="1021" w:type="dxa"/>
            <w:vMerge/>
            <w:vAlign w:val="center"/>
          </w:tcPr>
          <w:p w:rsidR="00EE509B" w:rsidRPr="00FB3FA9" w:rsidRDefault="00EE509B" w:rsidP="00FB3FA9">
            <w:pPr>
              <w:rPr>
                <w:sz w:val="20"/>
                <w:szCs w:val="20"/>
              </w:rPr>
            </w:pPr>
          </w:p>
        </w:tc>
        <w:tc>
          <w:tcPr>
            <w:tcW w:w="4394" w:type="dxa"/>
            <w:vAlign w:val="center"/>
          </w:tcPr>
          <w:p w:rsidR="00EE509B" w:rsidRPr="00FB3FA9" w:rsidRDefault="00EE509B" w:rsidP="00FB3FA9">
            <w:pPr>
              <w:rPr>
                <w:sz w:val="20"/>
                <w:szCs w:val="20"/>
              </w:rPr>
            </w:pPr>
            <w:r w:rsidRPr="00FB3FA9">
              <w:rPr>
                <w:sz w:val="20"/>
                <w:szCs w:val="20"/>
              </w:rPr>
              <w:t>2. Предпосевная обработка АКШ</w:t>
            </w:r>
          </w:p>
        </w:tc>
        <w:tc>
          <w:tcPr>
            <w:tcW w:w="1276" w:type="dxa"/>
            <w:vAlign w:val="center"/>
          </w:tcPr>
          <w:p w:rsidR="00EE509B" w:rsidRPr="00FB3FA9" w:rsidRDefault="00EE509B" w:rsidP="00FB3FA9">
            <w:pPr>
              <w:rPr>
                <w:sz w:val="20"/>
                <w:szCs w:val="20"/>
              </w:rPr>
            </w:pPr>
            <w:r w:rsidRPr="00FB3FA9">
              <w:rPr>
                <w:sz w:val="20"/>
                <w:szCs w:val="20"/>
              </w:rPr>
              <w:t>5–6</w:t>
            </w:r>
          </w:p>
        </w:tc>
        <w:tc>
          <w:tcPr>
            <w:tcW w:w="2693" w:type="dxa"/>
            <w:vAlign w:val="center"/>
          </w:tcPr>
          <w:p w:rsidR="00EE509B" w:rsidRPr="00FB3FA9" w:rsidRDefault="00EE509B" w:rsidP="00FB3FA9">
            <w:pPr>
              <w:rPr>
                <w:sz w:val="20"/>
                <w:szCs w:val="20"/>
              </w:rPr>
            </w:pPr>
            <w:r w:rsidRPr="00FB3FA9">
              <w:rPr>
                <w:sz w:val="20"/>
                <w:szCs w:val="20"/>
              </w:rPr>
              <w:t>В день посева</w:t>
            </w:r>
          </w:p>
        </w:tc>
      </w:tr>
      <w:tr w:rsidR="00EE509B" w:rsidRPr="00FB3FA9" w:rsidTr="00FB3FA9">
        <w:tc>
          <w:tcPr>
            <w:tcW w:w="1021" w:type="dxa"/>
            <w:vMerge/>
            <w:vAlign w:val="center"/>
          </w:tcPr>
          <w:p w:rsidR="00EE509B" w:rsidRPr="00FB3FA9" w:rsidRDefault="00EE509B" w:rsidP="00FB3FA9">
            <w:pPr>
              <w:rPr>
                <w:sz w:val="20"/>
                <w:szCs w:val="20"/>
              </w:rPr>
            </w:pPr>
          </w:p>
        </w:tc>
        <w:tc>
          <w:tcPr>
            <w:tcW w:w="4394" w:type="dxa"/>
            <w:vAlign w:val="center"/>
          </w:tcPr>
          <w:p w:rsidR="00EE509B" w:rsidRPr="00FB3FA9" w:rsidRDefault="00EE509B" w:rsidP="00FB3FA9">
            <w:pPr>
              <w:rPr>
                <w:sz w:val="20"/>
                <w:szCs w:val="20"/>
              </w:rPr>
            </w:pPr>
            <w:r w:rsidRPr="00FB3FA9">
              <w:rPr>
                <w:sz w:val="20"/>
                <w:szCs w:val="20"/>
              </w:rPr>
              <w:t>3. Посев</w:t>
            </w:r>
          </w:p>
        </w:tc>
        <w:tc>
          <w:tcPr>
            <w:tcW w:w="1276" w:type="dxa"/>
            <w:vAlign w:val="center"/>
          </w:tcPr>
          <w:p w:rsidR="00EE509B" w:rsidRPr="00FB3FA9" w:rsidRDefault="00EE509B" w:rsidP="00FB3FA9">
            <w:pPr>
              <w:rPr>
                <w:sz w:val="20"/>
                <w:szCs w:val="20"/>
              </w:rPr>
            </w:pPr>
            <w:r w:rsidRPr="00FB3FA9">
              <w:rPr>
                <w:sz w:val="20"/>
                <w:szCs w:val="20"/>
              </w:rPr>
              <w:t>4–5</w:t>
            </w:r>
          </w:p>
        </w:tc>
        <w:tc>
          <w:tcPr>
            <w:tcW w:w="2693" w:type="dxa"/>
            <w:vAlign w:val="center"/>
          </w:tcPr>
          <w:p w:rsidR="00EE509B" w:rsidRPr="00FB3FA9" w:rsidRDefault="00EE509B" w:rsidP="00FB3FA9">
            <w:pPr>
              <w:rPr>
                <w:sz w:val="20"/>
                <w:szCs w:val="20"/>
              </w:rPr>
            </w:pPr>
            <w:r w:rsidRPr="00FB3FA9">
              <w:rPr>
                <w:sz w:val="20"/>
                <w:szCs w:val="20"/>
              </w:rPr>
              <w:t>В оптимальные сроки</w:t>
            </w:r>
          </w:p>
        </w:tc>
      </w:tr>
      <w:tr w:rsidR="00EE509B" w:rsidRPr="00FB3FA9" w:rsidTr="00FB3FA9">
        <w:tc>
          <w:tcPr>
            <w:tcW w:w="1021" w:type="dxa"/>
            <w:vMerge/>
            <w:vAlign w:val="center"/>
          </w:tcPr>
          <w:p w:rsidR="00EE509B" w:rsidRPr="00FB3FA9" w:rsidRDefault="00EE509B" w:rsidP="00FB3FA9">
            <w:pPr>
              <w:rPr>
                <w:sz w:val="20"/>
                <w:szCs w:val="20"/>
              </w:rPr>
            </w:pPr>
          </w:p>
        </w:tc>
        <w:tc>
          <w:tcPr>
            <w:tcW w:w="8363" w:type="dxa"/>
            <w:gridSpan w:val="3"/>
            <w:vAlign w:val="center"/>
          </w:tcPr>
          <w:p w:rsidR="00EE509B" w:rsidRPr="00FB3FA9" w:rsidRDefault="00EE509B" w:rsidP="00FB3FA9">
            <w:pPr>
              <w:rPr>
                <w:sz w:val="20"/>
                <w:szCs w:val="20"/>
              </w:rPr>
            </w:pPr>
            <w:r w:rsidRPr="00FB3FA9">
              <w:rPr>
                <w:b/>
                <w:sz w:val="20"/>
                <w:szCs w:val="20"/>
                <w:lang w:val="en-US"/>
              </w:rPr>
              <w:t>B</w:t>
            </w:r>
            <w:r w:rsidRPr="00FB3FA9">
              <w:rPr>
                <w:b/>
                <w:sz w:val="20"/>
                <w:szCs w:val="20"/>
              </w:rPr>
              <w:t>ариант</w:t>
            </w:r>
            <w:r w:rsidRPr="00FB3FA9">
              <w:rPr>
                <w:b/>
                <w:sz w:val="20"/>
                <w:szCs w:val="20"/>
                <w:lang w:val="en-US"/>
              </w:rPr>
              <w:t xml:space="preserve"> II</w:t>
            </w:r>
          </w:p>
        </w:tc>
      </w:tr>
      <w:tr w:rsidR="00EE509B" w:rsidRPr="00FB3FA9" w:rsidTr="00FB3FA9">
        <w:tc>
          <w:tcPr>
            <w:tcW w:w="1021" w:type="dxa"/>
            <w:vMerge/>
            <w:vAlign w:val="center"/>
          </w:tcPr>
          <w:p w:rsidR="00EE509B" w:rsidRPr="00FB3FA9" w:rsidRDefault="00EE509B" w:rsidP="00FB3FA9">
            <w:pPr>
              <w:rPr>
                <w:sz w:val="20"/>
                <w:szCs w:val="20"/>
              </w:rPr>
            </w:pPr>
          </w:p>
        </w:tc>
        <w:tc>
          <w:tcPr>
            <w:tcW w:w="4394" w:type="dxa"/>
            <w:vAlign w:val="center"/>
          </w:tcPr>
          <w:p w:rsidR="00EE509B" w:rsidRPr="00FB3FA9" w:rsidRDefault="00EE509B" w:rsidP="00FB3FA9">
            <w:pPr>
              <w:rPr>
                <w:sz w:val="20"/>
                <w:szCs w:val="20"/>
              </w:rPr>
            </w:pPr>
            <w:r w:rsidRPr="00FB3FA9">
              <w:rPr>
                <w:sz w:val="20"/>
                <w:szCs w:val="20"/>
              </w:rPr>
              <w:t>1. Культивация с боронованием</w:t>
            </w:r>
          </w:p>
        </w:tc>
        <w:tc>
          <w:tcPr>
            <w:tcW w:w="1276" w:type="dxa"/>
            <w:vAlign w:val="center"/>
          </w:tcPr>
          <w:p w:rsidR="00EE509B" w:rsidRPr="00FB3FA9" w:rsidRDefault="00EE509B" w:rsidP="00FB3FA9">
            <w:pPr>
              <w:rPr>
                <w:sz w:val="20"/>
                <w:szCs w:val="20"/>
              </w:rPr>
            </w:pPr>
            <w:r w:rsidRPr="00FB3FA9">
              <w:rPr>
                <w:sz w:val="20"/>
                <w:szCs w:val="20"/>
              </w:rPr>
              <w:t>8–10</w:t>
            </w:r>
          </w:p>
        </w:tc>
        <w:tc>
          <w:tcPr>
            <w:tcW w:w="2693" w:type="dxa"/>
            <w:vAlign w:val="center"/>
          </w:tcPr>
          <w:p w:rsidR="00EE509B" w:rsidRPr="00FB3FA9" w:rsidRDefault="00EE509B" w:rsidP="00FB3FA9">
            <w:pPr>
              <w:rPr>
                <w:sz w:val="20"/>
                <w:szCs w:val="20"/>
              </w:rPr>
            </w:pPr>
            <w:r w:rsidRPr="00FB3FA9">
              <w:rPr>
                <w:sz w:val="20"/>
                <w:szCs w:val="20"/>
              </w:rPr>
              <w:t>За 2–3 дня до посева</w:t>
            </w:r>
          </w:p>
        </w:tc>
      </w:tr>
      <w:tr w:rsidR="00EE509B" w:rsidRPr="00FB3FA9" w:rsidTr="00FB3FA9">
        <w:tc>
          <w:tcPr>
            <w:tcW w:w="1021" w:type="dxa"/>
            <w:vMerge/>
            <w:vAlign w:val="center"/>
          </w:tcPr>
          <w:p w:rsidR="00EE509B" w:rsidRPr="00FB3FA9" w:rsidRDefault="00EE509B" w:rsidP="00FB3FA9">
            <w:pPr>
              <w:rPr>
                <w:sz w:val="20"/>
                <w:szCs w:val="20"/>
              </w:rPr>
            </w:pPr>
          </w:p>
        </w:tc>
        <w:tc>
          <w:tcPr>
            <w:tcW w:w="4394" w:type="dxa"/>
            <w:vAlign w:val="center"/>
          </w:tcPr>
          <w:p w:rsidR="00EE509B" w:rsidRPr="00FB3FA9" w:rsidRDefault="00EE509B" w:rsidP="00FB3FA9">
            <w:pPr>
              <w:rPr>
                <w:sz w:val="20"/>
                <w:szCs w:val="20"/>
              </w:rPr>
            </w:pPr>
            <w:r w:rsidRPr="00FB3FA9">
              <w:rPr>
                <w:sz w:val="20"/>
                <w:szCs w:val="20"/>
              </w:rPr>
              <w:t>2. Применение комбинированных посевных агр</w:t>
            </w:r>
            <w:r w:rsidRPr="00FB3FA9">
              <w:rPr>
                <w:sz w:val="20"/>
                <w:szCs w:val="20"/>
              </w:rPr>
              <w:t>е</w:t>
            </w:r>
            <w:r w:rsidRPr="00FB3FA9">
              <w:rPr>
                <w:sz w:val="20"/>
                <w:szCs w:val="20"/>
              </w:rPr>
              <w:t>гатов</w:t>
            </w:r>
          </w:p>
        </w:tc>
        <w:tc>
          <w:tcPr>
            <w:tcW w:w="1276" w:type="dxa"/>
            <w:vAlign w:val="center"/>
          </w:tcPr>
          <w:p w:rsidR="00EE509B" w:rsidRPr="00FB3FA9" w:rsidRDefault="00EE509B" w:rsidP="00FB3FA9">
            <w:pPr>
              <w:rPr>
                <w:sz w:val="20"/>
                <w:szCs w:val="20"/>
              </w:rPr>
            </w:pPr>
            <w:r w:rsidRPr="00FB3FA9">
              <w:rPr>
                <w:sz w:val="20"/>
                <w:szCs w:val="20"/>
              </w:rPr>
              <w:t>5–6</w:t>
            </w:r>
          </w:p>
        </w:tc>
        <w:tc>
          <w:tcPr>
            <w:tcW w:w="2693" w:type="dxa"/>
            <w:vAlign w:val="center"/>
          </w:tcPr>
          <w:p w:rsidR="00EE509B" w:rsidRPr="00FB3FA9" w:rsidRDefault="00EE509B" w:rsidP="00FB3FA9">
            <w:pPr>
              <w:rPr>
                <w:sz w:val="20"/>
                <w:szCs w:val="20"/>
              </w:rPr>
            </w:pPr>
            <w:r w:rsidRPr="00FB3FA9">
              <w:rPr>
                <w:sz w:val="20"/>
                <w:szCs w:val="20"/>
              </w:rPr>
              <w:t>В оптимальные сроки</w:t>
            </w:r>
          </w:p>
        </w:tc>
      </w:tr>
      <w:tr w:rsidR="00EE509B" w:rsidRPr="00FB3FA9" w:rsidTr="00FB3FA9">
        <w:tc>
          <w:tcPr>
            <w:tcW w:w="1021" w:type="dxa"/>
            <w:vMerge w:val="restart"/>
            <w:vAlign w:val="center"/>
          </w:tcPr>
          <w:p w:rsidR="00EE509B" w:rsidRPr="00FB3FA9" w:rsidRDefault="00EE509B" w:rsidP="00FB3FA9">
            <w:pPr>
              <w:rPr>
                <w:sz w:val="20"/>
                <w:szCs w:val="20"/>
              </w:rPr>
            </w:pPr>
            <w:r w:rsidRPr="00FB3FA9">
              <w:rPr>
                <w:sz w:val="20"/>
                <w:szCs w:val="20"/>
              </w:rPr>
              <w:t>Многоле</w:t>
            </w:r>
            <w:r w:rsidRPr="00FB3FA9">
              <w:rPr>
                <w:sz w:val="20"/>
                <w:szCs w:val="20"/>
              </w:rPr>
              <w:t>т</w:t>
            </w:r>
            <w:r w:rsidRPr="00FB3FA9">
              <w:rPr>
                <w:sz w:val="20"/>
                <w:szCs w:val="20"/>
              </w:rPr>
              <w:t>ние травы (клевер, бобово-злаковые смеси)</w:t>
            </w:r>
          </w:p>
        </w:tc>
        <w:tc>
          <w:tcPr>
            <w:tcW w:w="8363" w:type="dxa"/>
            <w:gridSpan w:val="3"/>
            <w:vAlign w:val="center"/>
          </w:tcPr>
          <w:p w:rsidR="00EE509B" w:rsidRPr="00FB3FA9" w:rsidRDefault="00EE509B" w:rsidP="00FB3FA9">
            <w:pPr>
              <w:rPr>
                <w:sz w:val="20"/>
                <w:szCs w:val="20"/>
              </w:rPr>
            </w:pPr>
            <w:r w:rsidRPr="00FB3FA9">
              <w:rPr>
                <w:b/>
                <w:sz w:val="20"/>
                <w:szCs w:val="20"/>
              </w:rPr>
              <w:t xml:space="preserve">Основная обработка </w:t>
            </w:r>
          </w:p>
        </w:tc>
      </w:tr>
      <w:tr w:rsidR="00EE509B" w:rsidRPr="00FB3FA9" w:rsidTr="00FB3FA9">
        <w:tc>
          <w:tcPr>
            <w:tcW w:w="1021" w:type="dxa"/>
            <w:vMerge/>
            <w:vAlign w:val="center"/>
          </w:tcPr>
          <w:p w:rsidR="00EE509B" w:rsidRPr="00FB3FA9" w:rsidRDefault="00EE509B" w:rsidP="00FB3FA9">
            <w:pPr>
              <w:rPr>
                <w:sz w:val="20"/>
                <w:szCs w:val="20"/>
              </w:rPr>
            </w:pPr>
          </w:p>
        </w:tc>
        <w:tc>
          <w:tcPr>
            <w:tcW w:w="8363" w:type="dxa"/>
            <w:gridSpan w:val="3"/>
            <w:vAlign w:val="center"/>
          </w:tcPr>
          <w:p w:rsidR="00EE509B" w:rsidRPr="00FB3FA9" w:rsidRDefault="00EE509B" w:rsidP="00FB3FA9">
            <w:pPr>
              <w:rPr>
                <w:b/>
                <w:sz w:val="20"/>
                <w:szCs w:val="20"/>
                <w:lang w:val="en-US"/>
              </w:rPr>
            </w:pPr>
            <w:r w:rsidRPr="00FB3FA9">
              <w:rPr>
                <w:b/>
                <w:sz w:val="20"/>
                <w:szCs w:val="20"/>
                <w:lang w:val="en-US"/>
              </w:rPr>
              <w:t>B</w:t>
            </w:r>
            <w:r w:rsidRPr="00FB3FA9">
              <w:rPr>
                <w:b/>
                <w:sz w:val="20"/>
                <w:szCs w:val="20"/>
              </w:rPr>
              <w:t>ариант</w:t>
            </w:r>
            <w:r w:rsidRPr="00FB3FA9">
              <w:rPr>
                <w:b/>
                <w:sz w:val="20"/>
                <w:szCs w:val="20"/>
                <w:lang w:val="en-US"/>
              </w:rPr>
              <w:t xml:space="preserve"> I</w:t>
            </w:r>
            <w:r w:rsidRPr="00FB3FA9">
              <w:rPr>
                <w:b/>
                <w:sz w:val="20"/>
                <w:szCs w:val="20"/>
              </w:rPr>
              <w:t>. После клевера</w:t>
            </w:r>
          </w:p>
        </w:tc>
      </w:tr>
      <w:tr w:rsidR="00EE509B" w:rsidRPr="00FB3FA9" w:rsidTr="00FB3FA9">
        <w:tc>
          <w:tcPr>
            <w:tcW w:w="1021" w:type="dxa"/>
            <w:vMerge/>
            <w:vAlign w:val="center"/>
          </w:tcPr>
          <w:p w:rsidR="00EE509B" w:rsidRPr="00FB3FA9" w:rsidRDefault="00EE509B" w:rsidP="00FB3FA9">
            <w:pPr>
              <w:rPr>
                <w:sz w:val="20"/>
                <w:szCs w:val="20"/>
              </w:rPr>
            </w:pPr>
          </w:p>
        </w:tc>
        <w:tc>
          <w:tcPr>
            <w:tcW w:w="4394" w:type="dxa"/>
            <w:vAlign w:val="center"/>
          </w:tcPr>
          <w:p w:rsidR="00EE509B" w:rsidRPr="00FB3FA9" w:rsidRDefault="00EE509B" w:rsidP="00FB3FA9">
            <w:pPr>
              <w:rPr>
                <w:sz w:val="20"/>
                <w:szCs w:val="20"/>
              </w:rPr>
            </w:pPr>
            <w:r w:rsidRPr="00FB3FA9">
              <w:rPr>
                <w:sz w:val="20"/>
                <w:szCs w:val="20"/>
              </w:rPr>
              <w:t>1. Культурная вспашка (плуги с полувинтовыми отвалами и предплужниками)</w:t>
            </w:r>
          </w:p>
        </w:tc>
        <w:tc>
          <w:tcPr>
            <w:tcW w:w="1276" w:type="dxa"/>
            <w:vAlign w:val="center"/>
          </w:tcPr>
          <w:p w:rsidR="00EE509B" w:rsidRPr="00FB3FA9" w:rsidRDefault="00EE509B" w:rsidP="00FB3FA9">
            <w:pPr>
              <w:rPr>
                <w:sz w:val="20"/>
                <w:szCs w:val="20"/>
              </w:rPr>
            </w:pPr>
            <w:r w:rsidRPr="00FB3FA9">
              <w:rPr>
                <w:sz w:val="20"/>
                <w:szCs w:val="20"/>
              </w:rPr>
              <w:t>22–24</w:t>
            </w:r>
          </w:p>
        </w:tc>
        <w:tc>
          <w:tcPr>
            <w:tcW w:w="2693" w:type="dxa"/>
            <w:vAlign w:val="center"/>
          </w:tcPr>
          <w:p w:rsidR="00EE509B" w:rsidRPr="00FB3FA9" w:rsidRDefault="00EE509B" w:rsidP="00FB3FA9">
            <w:pPr>
              <w:rPr>
                <w:sz w:val="20"/>
                <w:szCs w:val="20"/>
              </w:rPr>
            </w:pPr>
            <w:r w:rsidRPr="00FB3FA9">
              <w:rPr>
                <w:sz w:val="20"/>
                <w:szCs w:val="20"/>
              </w:rPr>
              <w:t>После уборки клевера  за 2–</w:t>
            </w:r>
          </w:p>
          <w:p w:rsidR="00EE509B" w:rsidRPr="00FB3FA9" w:rsidRDefault="00EE509B" w:rsidP="00FB3FA9">
            <w:pPr>
              <w:rPr>
                <w:sz w:val="20"/>
                <w:szCs w:val="20"/>
              </w:rPr>
            </w:pPr>
            <w:r w:rsidRPr="00FB3FA9">
              <w:rPr>
                <w:sz w:val="20"/>
                <w:szCs w:val="20"/>
              </w:rPr>
              <w:t>3 недели до посева озимых</w:t>
            </w:r>
          </w:p>
        </w:tc>
      </w:tr>
      <w:tr w:rsidR="00EE509B" w:rsidRPr="00FB3FA9" w:rsidTr="00FB3FA9">
        <w:tc>
          <w:tcPr>
            <w:tcW w:w="1021" w:type="dxa"/>
            <w:vMerge/>
            <w:vAlign w:val="center"/>
          </w:tcPr>
          <w:p w:rsidR="00EE509B" w:rsidRPr="00FB3FA9" w:rsidRDefault="00EE509B" w:rsidP="00FB3FA9">
            <w:pPr>
              <w:rPr>
                <w:sz w:val="20"/>
                <w:szCs w:val="20"/>
              </w:rPr>
            </w:pPr>
          </w:p>
        </w:tc>
        <w:tc>
          <w:tcPr>
            <w:tcW w:w="8363" w:type="dxa"/>
            <w:gridSpan w:val="3"/>
            <w:vAlign w:val="center"/>
          </w:tcPr>
          <w:p w:rsidR="00EE509B" w:rsidRPr="00FB3FA9" w:rsidRDefault="00EE509B" w:rsidP="00FB3FA9">
            <w:pPr>
              <w:rPr>
                <w:sz w:val="20"/>
                <w:szCs w:val="20"/>
              </w:rPr>
            </w:pPr>
            <w:r w:rsidRPr="00FB3FA9">
              <w:rPr>
                <w:b/>
                <w:sz w:val="20"/>
                <w:szCs w:val="20"/>
                <w:lang w:val="en-US"/>
              </w:rPr>
              <w:t>B</w:t>
            </w:r>
            <w:r w:rsidRPr="00FB3FA9">
              <w:rPr>
                <w:b/>
                <w:sz w:val="20"/>
                <w:szCs w:val="20"/>
              </w:rPr>
              <w:t xml:space="preserve">ариант </w:t>
            </w:r>
            <w:r w:rsidRPr="00FB3FA9">
              <w:rPr>
                <w:b/>
                <w:sz w:val="20"/>
                <w:szCs w:val="20"/>
                <w:lang w:val="en-US"/>
              </w:rPr>
              <w:t>II</w:t>
            </w:r>
            <w:r w:rsidRPr="00FB3FA9">
              <w:rPr>
                <w:b/>
                <w:sz w:val="20"/>
                <w:szCs w:val="20"/>
              </w:rPr>
              <w:t xml:space="preserve">. </w:t>
            </w:r>
            <w:r w:rsidRPr="00FB3FA9">
              <w:rPr>
                <w:sz w:val="20"/>
                <w:szCs w:val="20"/>
              </w:rPr>
              <w:t xml:space="preserve"> </w:t>
            </w:r>
            <w:r w:rsidRPr="00FB3FA9">
              <w:rPr>
                <w:b/>
                <w:sz w:val="20"/>
                <w:szCs w:val="20"/>
              </w:rPr>
              <w:t>После уборки трав с мощной дерниной</w:t>
            </w:r>
          </w:p>
        </w:tc>
      </w:tr>
      <w:tr w:rsidR="00EE509B" w:rsidRPr="00FB3FA9" w:rsidTr="00FB3FA9">
        <w:trPr>
          <w:trHeight w:val="379"/>
        </w:trPr>
        <w:tc>
          <w:tcPr>
            <w:tcW w:w="1021" w:type="dxa"/>
            <w:vMerge/>
            <w:vAlign w:val="center"/>
          </w:tcPr>
          <w:p w:rsidR="00EE509B" w:rsidRPr="00FB3FA9" w:rsidRDefault="00EE509B" w:rsidP="00FB3FA9">
            <w:pPr>
              <w:rPr>
                <w:sz w:val="20"/>
                <w:szCs w:val="20"/>
              </w:rPr>
            </w:pPr>
          </w:p>
        </w:tc>
        <w:tc>
          <w:tcPr>
            <w:tcW w:w="4394" w:type="dxa"/>
            <w:vAlign w:val="center"/>
          </w:tcPr>
          <w:p w:rsidR="00EE509B" w:rsidRPr="00FB3FA9" w:rsidRDefault="00EE509B" w:rsidP="00FB3FA9">
            <w:pPr>
              <w:rPr>
                <w:sz w:val="20"/>
                <w:szCs w:val="20"/>
              </w:rPr>
            </w:pPr>
            <w:r w:rsidRPr="00FB3FA9">
              <w:rPr>
                <w:sz w:val="20"/>
                <w:szCs w:val="20"/>
              </w:rPr>
              <w:t>1. Дискование или чизелевание</w:t>
            </w:r>
          </w:p>
        </w:tc>
        <w:tc>
          <w:tcPr>
            <w:tcW w:w="1276" w:type="dxa"/>
            <w:vAlign w:val="center"/>
          </w:tcPr>
          <w:p w:rsidR="00EE509B" w:rsidRPr="00FB3FA9" w:rsidRDefault="00EE509B" w:rsidP="00FB3FA9">
            <w:pPr>
              <w:rPr>
                <w:sz w:val="20"/>
                <w:szCs w:val="20"/>
              </w:rPr>
            </w:pPr>
            <w:r w:rsidRPr="00FB3FA9">
              <w:rPr>
                <w:sz w:val="20"/>
                <w:szCs w:val="20"/>
              </w:rPr>
              <w:t>10–12</w:t>
            </w:r>
          </w:p>
        </w:tc>
        <w:tc>
          <w:tcPr>
            <w:tcW w:w="2693" w:type="dxa"/>
            <w:vAlign w:val="center"/>
          </w:tcPr>
          <w:p w:rsidR="00EE509B" w:rsidRPr="00FB3FA9" w:rsidRDefault="00EE509B" w:rsidP="00FB3FA9">
            <w:pPr>
              <w:rPr>
                <w:sz w:val="20"/>
                <w:szCs w:val="20"/>
              </w:rPr>
            </w:pPr>
            <w:r w:rsidRPr="00FB3FA9">
              <w:rPr>
                <w:sz w:val="20"/>
                <w:szCs w:val="20"/>
              </w:rPr>
              <w:t>После уборки трав</w:t>
            </w:r>
          </w:p>
        </w:tc>
      </w:tr>
      <w:tr w:rsidR="00EE509B" w:rsidRPr="00FB3FA9" w:rsidTr="00FB3FA9">
        <w:tc>
          <w:tcPr>
            <w:tcW w:w="1021" w:type="dxa"/>
            <w:vMerge/>
            <w:vAlign w:val="center"/>
          </w:tcPr>
          <w:p w:rsidR="00EE509B" w:rsidRPr="00FB3FA9" w:rsidRDefault="00EE509B" w:rsidP="00FB3FA9">
            <w:pPr>
              <w:rPr>
                <w:sz w:val="20"/>
                <w:szCs w:val="20"/>
              </w:rPr>
            </w:pPr>
          </w:p>
        </w:tc>
        <w:tc>
          <w:tcPr>
            <w:tcW w:w="4394" w:type="dxa"/>
            <w:vAlign w:val="center"/>
          </w:tcPr>
          <w:p w:rsidR="00EE509B" w:rsidRPr="00FB3FA9" w:rsidRDefault="00EE509B" w:rsidP="00FB3FA9">
            <w:pPr>
              <w:rPr>
                <w:sz w:val="20"/>
                <w:szCs w:val="20"/>
              </w:rPr>
            </w:pPr>
            <w:r w:rsidRPr="00FB3FA9">
              <w:rPr>
                <w:sz w:val="20"/>
                <w:szCs w:val="20"/>
              </w:rPr>
              <w:t>2. Вспашка плугами с полувинтовыми отвалами</w:t>
            </w:r>
          </w:p>
        </w:tc>
        <w:tc>
          <w:tcPr>
            <w:tcW w:w="1276" w:type="dxa"/>
            <w:vAlign w:val="center"/>
          </w:tcPr>
          <w:p w:rsidR="00EE509B" w:rsidRPr="00FB3FA9" w:rsidRDefault="00FB3FA9" w:rsidP="00FB3FA9">
            <w:pPr>
              <w:rPr>
                <w:sz w:val="20"/>
                <w:szCs w:val="20"/>
              </w:rPr>
            </w:pPr>
            <w:r>
              <w:rPr>
                <w:sz w:val="20"/>
                <w:szCs w:val="20"/>
              </w:rPr>
              <w:t>20-22</w:t>
            </w:r>
            <w:r w:rsidR="00EE509B" w:rsidRPr="00FB3FA9">
              <w:rPr>
                <w:sz w:val="20"/>
                <w:szCs w:val="20"/>
              </w:rPr>
              <w:t xml:space="preserve"> </w:t>
            </w:r>
          </w:p>
        </w:tc>
        <w:tc>
          <w:tcPr>
            <w:tcW w:w="2693" w:type="dxa"/>
            <w:vAlign w:val="center"/>
          </w:tcPr>
          <w:p w:rsidR="00EE509B" w:rsidRPr="00FB3FA9" w:rsidRDefault="00EE509B" w:rsidP="00FB3FA9">
            <w:pPr>
              <w:rPr>
                <w:sz w:val="20"/>
                <w:szCs w:val="20"/>
              </w:rPr>
            </w:pPr>
            <w:r w:rsidRPr="00FB3FA9">
              <w:rPr>
                <w:sz w:val="20"/>
                <w:szCs w:val="20"/>
              </w:rPr>
              <w:t>Через 2–3 дня после дисков</w:t>
            </w:r>
            <w:r w:rsidRPr="00FB3FA9">
              <w:rPr>
                <w:sz w:val="20"/>
                <w:szCs w:val="20"/>
              </w:rPr>
              <w:t>а</w:t>
            </w:r>
            <w:r w:rsidRPr="00FB3FA9">
              <w:rPr>
                <w:sz w:val="20"/>
                <w:szCs w:val="20"/>
              </w:rPr>
              <w:t>ния или чизелевания</w:t>
            </w:r>
          </w:p>
        </w:tc>
      </w:tr>
      <w:tr w:rsidR="00EE509B" w:rsidRPr="00FB3FA9" w:rsidTr="00FB3FA9">
        <w:tc>
          <w:tcPr>
            <w:tcW w:w="1021" w:type="dxa"/>
            <w:vMerge/>
            <w:vAlign w:val="center"/>
          </w:tcPr>
          <w:p w:rsidR="00EE509B" w:rsidRPr="00FB3FA9" w:rsidRDefault="00EE509B" w:rsidP="00FB3FA9">
            <w:pPr>
              <w:rPr>
                <w:sz w:val="20"/>
                <w:szCs w:val="20"/>
              </w:rPr>
            </w:pPr>
          </w:p>
        </w:tc>
        <w:tc>
          <w:tcPr>
            <w:tcW w:w="8363" w:type="dxa"/>
            <w:gridSpan w:val="3"/>
            <w:vAlign w:val="center"/>
          </w:tcPr>
          <w:p w:rsidR="00EE509B" w:rsidRPr="00FB3FA9" w:rsidRDefault="00EE509B" w:rsidP="00FB3FA9">
            <w:pPr>
              <w:rPr>
                <w:sz w:val="20"/>
                <w:szCs w:val="20"/>
              </w:rPr>
            </w:pPr>
            <w:r w:rsidRPr="00FB3FA9">
              <w:rPr>
                <w:b/>
                <w:sz w:val="20"/>
                <w:szCs w:val="20"/>
              </w:rPr>
              <w:t>Предпосевная обработка</w:t>
            </w:r>
          </w:p>
        </w:tc>
      </w:tr>
      <w:tr w:rsidR="00EE509B" w:rsidRPr="00FB3FA9" w:rsidTr="00FB3FA9">
        <w:tc>
          <w:tcPr>
            <w:tcW w:w="1021" w:type="dxa"/>
            <w:vMerge/>
            <w:vAlign w:val="center"/>
          </w:tcPr>
          <w:p w:rsidR="00EE509B" w:rsidRPr="00FB3FA9" w:rsidRDefault="00EE509B" w:rsidP="00FB3FA9">
            <w:pPr>
              <w:rPr>
                <w:sz w:val="20"/>
                <w:szCs w:val="20"/>
              </w:rPr>
            </w:pPr>
          </w:p>
        </w:tc>
        <w:tc>
          <w:tcPr>
            <w:tcW w:w="8363" w:type="dxa"/>
            <w:gridSpan w:val="3"/>
            <w:vAlign w:val="center"/>
          </w:tcPr>
          <w:p w:rsidR="00EE509B" w:rsidRPr="00FB3FA9" w:rsidRDefault="00EE509B" w:rsidP="00FB3FA9">
            <w:pPr>
              <w:rPr>
                <w:sz w:val="20"/>
                <w:szCs w:val="20"/>
              </w:rPr>
            </w:pPr>
            <w:r w:rsidRPr="00FB3FA9">
              <w:rPr>
                <w:b/>
                <w:sz w:val="20"/>
                <w:szCs w:val="20"/>
                <w:lang w:val="en-US"/>
              </w:rPr>
              <w:t>B</w:t>
            </w:r>
            <w:r w:rsidRPr="00FB3FA9">
              <w:rPr>
                <w:b/>
                <w:sz w:val="20"/>
                <w:szCs w:val="20"/>
              </w:rPr>
              <w:t>ариант</w:t>
            </w:r>
            <w:r w:rsidRPr="00FB3FA9">
              <w:rPr>
                <w:b/>
                <w:sz w:val="20"/>
                <w:szCs w:val="20"/>
                <w:lang w:val="en-US"/>
              </w:rPr>
              <w:t xml:space="preserve"> I</w:t>
            </w:r>
          </w:p>
        </w:tc>
      </w:tr>
      <w:tr w:rsidR="00EE509B" w:rsidRPr="00FB3FA9" w:rsidTr="00FB3FA9">
        <w:trPr>
          <w:trHeight w:val="60"/>
        </w:trPr>
        <w:tc>
          <w:tcPr>
            <w:tcW w:w="1021" w:type="dxa"/>
            <w:vMerge/>
            <w:vAlign w:val="center"/>
          </w:tcPr>
          <w:p w:rsidR="00EE509B" w:rsidRPr="00FB3FA9" w:rsidRDefault="00EE509B" w:rsidP="00FB3FA9">
            <w:pPr>
              <w:rPr>
                <w:sz w:val="20"/>
                <w:szCs w:val="20"/>
              </w:rPr>
            </w:pPr>
          </w:p>
        </w:tc>
        <w:tc>
          <w:tcPr>
            <w:tcW w:w="4394" w:type="dxa"/>
            <w:vAlign w:val="center"/>
          </w:tcPr>
          <w:p w:rsidR="00EE509B" w:rsidRPr="00FB3FA9" w:rsidRDefault="00EE509B" w:rsidP="00FB3FA9">
            <w:pPr>
              <w:rPr>
                <w:b/>
                <w:sz w:val="20"/>
                <w:szCs w:val="20"/>
              </w:rPr>
            </w:pPr>
            <w:r w:rsidRPr="00FB3FA9">
              <w:rPr>
                <w:sz w:val="20"/>
                <w:szCs w:val="20"/>
              </w:rPr>
              <w:t>1. Предпосевная обработка АКШ</w:t>
            </w:r>
          </w:p>
        </w:tc>
        <w:tc>
          <w:tcPr>
            <w:tcW w:w="1276" w:type="dxa"/>
            <w:vAlign w:val="center"/>
          </w:tcPr>
          <w:p w:rsidR="00EE509B" w:rsidRPr="00FB3FA9" w:rsidRDefault="00EE509B" w:rsidP="00FB3FA9">
            <w:pPr>
              <w:rPr>
                <w:sz w:val="20"/>
                <w:szCs w:val="20"/>
              </w:rPr>
            </w:pPr>
            <w:r w:rsidRPr="00FB3FA9">
              <w:rPr>
                <w:sz w:val="20"/>
                <w:szCs w:val="20"/>
              </w:rPr>
              <w:t>5–6</w:t>
            </w:r>
          </w:p>
        </w:tc>
        <w:tc>
          <w:tcPr>
            <w:tcW w:w="2693" w:type="dxa"/>
            <w:vAlign w:val="center"/>
          </w:tcPr>
          <w:p w:rsidR="00EE509B" w:rsidRPr="00FB3FA9" w:rsidRDefault="00EE509B" w:rsidP="00FB3FA9">
            <w:pPr>
              <w:rPr>
                <w:sz w:val="20"/>
                <w:szCs w:val="20"/>
              </w:rPr>
            </w:pPr>
            <w:r w:rsidRPr="00FB3FA9">
              <w:rPr>
                <w:sz w:val="20"/>
                <w:szCs w:val="20"/>
              </w:rPr>
              <w:t>В день посева</w:t>
            </w:r>
          </w:p>
        </w:tc>
      </w:tr>
      <w:tr w:rsidR="00EE509B" w:rsidRPr="00FB3FA9" w:rsidTr="00FB3FA9">
        <w:tc>
          <w:tcPr>
            <w:tcW w:w="1021" w:type="dxa"/>
            <w:vMerge/>
            <w:vAlign w:val="center"/>
          </w:tcPr>
          <w:p w:rsidR="00EE509B" w:rsidRPr="00FB3FA9" w:rsidRDefault="00EE509B" w:rsidP="00FB3FA9">
            <w:pPr>
              <w:rPr>
                <w:sz w:val="20"/>
                <w:szCs w:val="20"/>
              </w:rPr>
            </w:pPr>
          </w:p>
        </w:tc>
        <w:tc>
          <w:tcPr>
            <w:tcW w:w="4394" w:type="dxa"/>
            <w:vAlign w:val="center"/>
          </w:tcPr>
          <w:p w:rsidR="00EE509B" w:rsidRPr="00FB3FA9" w:rsidRDefault="00EE509B" w:rsidP="00FB3FA9">
            <w:pPr>
              <w:rPr>
                <w:sz w:val="20"/>
                <w:szCs w:val="20"/>
              </w:rPr>
            </w:pPr>
            <w:r w:rsidRPr="00FB3FA9">
              <w:rPr>
                <w:sz w:val="20"/>
                <w:szCs w:val="20"/>
              </w:rPr>
              <w:t>2. Посев</w:t>
            </w:r>
          </w:p>
        </w:tc>
        <w:tc>
          <w:tcPr>
            <w:tcW w:w="1276" w:type="dxa"/>
            <w:vAlign w:val="center"/>
          </w:tcPr>
          <w:p w:rsidR="00EE509B" w:rsidRPr="00FB3FA9" w:rsidRDefault="00EE509B" w:rsidP="00FB3FA9">
            <w:pPr>
              <w:rPr>
                <w:sz w:val="20"/>
                <w:szCs w:val="20"/>
              </w:rPr>
            </w:pPr>
            <w:r w:rsidRPr="00FB3FA9">
              <w:rPr>
                <w:sz w:val="20"/>
                <w:szCs w:val="20"/>
              </w:rPr>
              <w:t>4–5</w:t>
            </w:r>
          </w:p>
        </w:tc>
        <w:tc>
          <w:tcPr>
            <w:tcW w:w="2693" w:type="dxa"/>
            <w:vAlign w:val="center"/>
          </w:tcPr>
          <w:p w:rsidR="00EE509B" w:rsidRPr="00FB3FA9" w:rsidRDefault="00EE509B" w:rsidP="00FB3FA9">
            <w:pPr>
              <w:rPr>
                <w:sz w:val="20"/>
                <w:szCs w:val="20"/>
              </w:rPr>
            </w:pPr>
            <w:r w:rsidRPr="00FB3FA9">
              <w:rPr>
                <w:sz w:val="20"/>
                <w:szCs w:val="20"/>
              </w:rPr>
              <w:t>В оптимальные сроки</w:t>
            </w:r>
          </w:p>
        </w:tc>
      </w:tr>
      <w:tr w:rsidR="00EE509B" w:rsidRPr="00FB3FA9" w:rsidTr="00FB3FA9">
        <w:tc>
          <w:tcPr>
            <w:tcW w:w="1021" w:type="dxa"/>
            <w:vMerge/>
            <w:vAlign w:val="center"/>
          </w:tcPr>
          <w:p w:rsidR="00EE509B" w:rsidRPr="00FB3FA9" w:rsidRDefault="00EE509B" w:rsidP="00FB3FA9">
            <w:pPr>
              <w:rPr>
                <w:sz w:val="20"/>
                <w:szCs w:val="20"/>
              </w:rPr>
            </w:pPr>
          </w:p>
        </w:tc>
        <w:tc>
          <w:tcPr>
            <w:tcW w:w="8363" w:type="dxa"/>
            <w:gridSpan w:val="3"/>
            <w:vAlign w:val="center"/>
          </w:tcPr>
          <w:p w:rsidR="00EE509B" w:rsidRPr="00FB3FA9" w:rsidRDefault="00EE509B" w:rsidP="00FB3FA9">
            <w:pPr>
              <w:rPr>
                <w:b/>
                <w:sz w:val="20"/>
                <w:szCs w:val="20"/>
              </w:rPr>
            </w:pPr>
            <w:r w:rsidRPr="00FB3FA9">
              <w:rPr>
                <w:b/>
                <w:sz w:val="20"/>
                <w:szCs w:val="20"/>
                <w:lang w:val="en-US"/>
              </w:rPr>
              <w:t>B</w:t>
            </w:r>
            <w:r w:rsidRPr="00FB3FA9">
              <w:rPr>
                <w:b/>
                <w:sz w:val="20"/>
                <w:szCs w:val="20"/>
              </w:rPr>
              <w:t>ариант II</w:t>
            </w:r>
          </w:p>
        </w:tc>
      </w:tr>
      <w:tr w:rsidR="00EE509B" w:rsidRPr="00FB3FA9" w:rsidTr="00FB3FA9">
        <w:tc>
          <w:tcPr>
            <w:tcW w:w="1021" w:type="dxa"/>
            <w:vMerge/>
            <w:vAlign w:val="center"/>
          </w:tcPr>
          <w:p w:rsidR="00EE509B" w:rsidRPr="00FB3FA9" w:rsidRDefault="00EE509B" w:rsidP="00FB3FA9">
            <w:pPr>
              <w:rPr>
                <w:sz w:val="20"/>
                <w:szCs w:val="20"/>
              </w:rPr>
            </w:pPr>
          </w:p>
        </w:tc>
        <w:tc>
          <w:tcPr>
            <w:tcW w:w="4394" w:type="dxa"/>
            <w:vAlign w:val="center"/>
          </w:tcPr>
          <w:p w:rsidR="00EE509B" w:rsidRPr="00FB3FA9" w:rsidRDefault="00EE509B" w:rsidP="00FB3FA9">
            <w:pPr>
              <w:rPr>
                <w:sz w:val="20"/>
                <w:szCs w:val="20"/>
              </w:rPr>
            </w:pPr>
            <w:r w:rsidRPr="00FB3FA9">
              <w:rPr>
                <w:sz w:val="20"/>
                <w:szCs w:val="20"/>
              </w:rPr>
              <w:t>1. Культивация с боронованием</w:t>
            </w:r>
          </w:p>
        </w:tc>
        <w:tc>
          <w:tcPr>
            <w:tcW w:w="1276" w:type="dxa"/>
            <w:vAlign w:val="center"/>
          </w:tcPr>
          <w:p w:rsidR="00EE509B" w:rsidRPr="00FB3FA9" w:rsidRDefault="00EE509B" w:rsidP="00FB3FA9">
            <w:pPr>
              <w:rPr>
                <w:sz w:val="20"/>
                <w:szCs w:val="20"/>
              </w:rPr>
            </w:pPr>
            <w:r w:rsidRPr="00FB3FA9">
              <w:rPr>
                <w:sz w:val="20"/>
                <w:szCs w:val="20"/>
              </w:rPr>
              <w:t>8–10</w:t>
            </w:r>
          </w:p>
        </w:tc>
        <w:tc>
          <w:tcPr>
            <w:tcW w:w="2693" w:type="dxa"/>
            <w:vAlign w:val="center"/>
          </w:tcPr>
          <w:p w:rsidR="00EE509B" w:rsidRPr="00FB3FA9" w:rsidRDefault="00EE509B" w:rsidP="00FB3FA9">
            <w:pPr>
              <w:rPr>
                <w:sz w:val="20"/>
                <w:szCs w:val="20"/>
              </w:rPr>
            </w:pPr>
            <w:r w:rsidRPr="00FB3FA9">
              <w:rPr>
                <w:sz w:val="20"/>
                <w:szCs w:val="20"/>
              </w:rPr>
              <w:t>За 2–3 дня до посева</w:t>
            </w:r>
          </w:p>
        </w:tc>
      </w:tr>
      <w:tr w:rsidR="00EE509B" w:rsidRPr="00FB3FA9" w:rsidTr="00FB3FA9">
        <w:tc>
          <w:tcPr>
            <w:tcW w:w="1021" w:type="dxa"/>
            <w:vMerge/>
            <w:vAlign w:val="center"/>
          </w:tcPr>
          <w:p w:rsidR="00EE509B" w:rsidRPr="00FB3FA9" w:rsidRDefault="00EE509B" w:rsidP="00FB3FA9">
            <w:pPr>
              <w:rPr>
                <w:sz w:val="20"/>
                <w:szCs w:val="20"/>
              </w:rPr>
            </w:pPr>
          </w:p>
        </w:tc>
        <w:tc>
          <w:tcPr>
            <w:tcW w:w="4394" w:type="dxa"/>
            <w:vAlign w:val="center"/>
          </w:tcPr>
          <w:p w:rsidR="00EE509B" w:rsidRPr="00FB3FA9" w:rsidRDefault="00EE509B" w:rsidP="00FB3FA9">
            <w:pPr>
              <w:rPr>
                <w:sz w:val="20"/>
                <w:szCs w:val="20"/>
              </w:rPr>
            </w:pPr>
            <w:r w:rsidRPr="00FB3FA9">
              <w:rPr>
                <w:sz w:val="20"/>
                <w:szCs w:val="20"/>
              </w:rPr>
              <w:t>2. Использование комбинированных посевных агрегатов</w:t>
            </w:r>
          </w:p>
        </w:tc>
        <w:tc>
          <w:tcPr>
            <w:tcW w:w="1276" w:type="dxa"/>
            <w:vAlign w:val="center"/>
          </w:tcPr>
          <w:p w:rsidR="00EE509B" w:rsidRPr="00FB3FA9" w:rsidRDefault="00EE509B" w:rsidP="00FB3FA9">
            <w:pPr>
              <w:rPr>
                <w:sz w:val="20"/>
                <w:szCs w:val="20"/>
              </w:rPr>
            </w:pPr>
            <w:r w:rsidRPr="00FB3FA9">
              <w:rPr>
                <w:sz w:val="20"/>
                <w:szCs w:val="20"/>
              </w:rPr>
              <w:t>5–6</w:t>
            </w:r>
          </w:p>
        </w:tc>
        <w:tc>
          <w:tcPr>
            <w:tcW w:w="2693" w:type="dxa"/>
            <w:vAlign w:val="center"/>
          </w:tcPr>
          <w:p w:rsidR="00EE509B" w:rsidRPr="00FB3FA9" w:rsidRDefault="00EE509B" w:rsidP="00FB3FA9">
            <w:pPr>
              <w:rPr>
                <w:sz w:val="20"/>
                <w:szCs w:val="20"/>
              </w:rPr>
            </w:pPr>
            <w:r w:rsidRPr="00FB3FA9">
              <w:rPr>
                <w:sz w:val="20"/>
                <w:szCs w:val="20"/>
              </w:rPr>
              <w:t>В день посева</w:t>
            </w:r>
          </w:p>
        </w:tc>
      </w:tr>
    </w:tbl>
    <w:p w:rsidR="00EE509B" w:rsidRPr="008E621C" w:rsidRDefault="00EE509B" w:rsidP="00FB3FA9">
      <w:pPr>
        <w:ind w:firstLine="567"/>
        <w:jc w:val="both"/>
      </w:pPr>
      <w:r w:rsidRPr="008E621C">
        <w:lastRenderedPageBreak/>
        <w:t xml:space="preserve">Разработать приемы основной, предпосевной и послепосевной обработки почвы в севообороте и записать </w:t>
      </w:r>
      <w:r>
        <w:t>в</w:t>
      </w:r>
      <w:r w:rsidRPr="008E621C">
        <w:t xml:space="preserve"> форме табл</w:t>
      </w:r>
      <w:r>
        <w:t>.</w:t>
      </w:r>
      <w:r w:rsidRPr="008E621C">
        <w:t xml:space="preserve"> </w:t>
      </w:r>
      <w:r w:rsidR="00DE1296">
        <w:t>33</w:t>
      </w:r>
      <w:r>
        <w:t>.</w:t>
      </w:r>
    </w:p>
    <w:p w:rsidR="00EE509B" w:rsidRPr="008E621C" w:rsidRDefault="00EE509B" w:rsidP="00EE509B">
      <w:pPr>
        <w:spacing w:line="230" w:lineRule="auto"/>
        <w:jc w:val="both"/>
      </w:pPr>
    </w:p>
    <w:p w:rsidR="00EE509B" w:rsidRPr="00FB3FA9" w:rsidRDefault="00EE509B" w:rsidP="00FB3FA9">
      <w:pPr>
        <w:spacing w:line="230" w:lineRule="auto"/>
        <w:jc w:val="center"/>
        <w:rPr>
          <w:b/>
        </w:rPr>
      </w:pPr>
      <w:r w:rsidRPr="00FB3FA9">
        <w:rPr>
          <w:spacing w:val="20"/>
        </w:rPr>
        <w:t>Таблица</w:t>
      </w:r>
      <w:r w:rsidR="00FB3FA9">
        <w:t xml:space="preserve"> </w:t>
      </w:r>
      <w:r w:rsidR="00DE1296">
        <w:t>33</w:t>
      </w:r>
      <w:r w:rsidRPr="00FB3FA9">
        <w:t xml:space="preserve">. </w:t>
      </w:r>
      <w:r w:rsidRPr="00FB3FA9">
        <w:rPr>
          <w:b/>
        </w:rPr>
        <w:t>Система обработки почвы в севообороте на _____________почвах</w:t>
      </w:r>
    </w:p>
    <w:p w:rsidR="00EE509B" w:rsidRPr="001A517A" w:rsidRDefault="00EE509B" w:rsidP="00EE509B">
      <w:pPr>
        <w:spacing w:line="230" w:lineRule="auto"/>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4"/>
        <w:gridCol w:w="1195"/>
        <w:gridCol w:w="3686"/>
        <w:gridCol w:w="992"/>
        <w:gridCol w:w="1207"/>
        <w:gridCol w:w="1770"/>
      </w:tblGrid>
      <w:tr w:rsidR="00EE509B" w:rsidRPr="00FB3FA9" w:rsidTr="00FB3FA9">
        <w:tc>
          <w:tcPr>
            <w:tcW w:w="534" w:type="dxa"/>
            <w:vAlign w:val="center"/>
          </w:tcPr>
          <w:p w:rsidR="00EE509B" w:rsidRPr="00FB3FA9" w:rsidRDefault="00EE509B" w:rsidP="00FB3FA9">
            <w:pPr>
              <w:jc w:val="center"/>
              <w:rPr>
                <w:sz w:val="20"/>
                <w:szCs w:val="20"/>
              </w:rPr>
            </w:pPr>
            <w:r w:rsidRPr="00FB3FA9">
              <w:rPr>
                <w:sz w:val="20"/>
                <w:szCs w:val="20"/>
              </w:rPr>
              <w:t>Н</w:t>
            </w:r>
            <w:r w:rsidRPr="00FB3FA9">
              <w:rPr>
                <w:sz w:val="20"/>
                <w:szCs w:val="20"/>
              </w:rPr>
              <w:t>о</w:t>
            </w:r>
            <w:r w:rsidRPr="00FB3FA9">
              <w:rPr>
                <w:sz w:val="20"/>
                <w:szCs w:val="20"/>
              </w:rPr>
              <w:t>мер поля</w:t>
            </w:r>
          </w:p>
        </w:tc>
        <w:tc>
          <w:tcPr>
            <w:tcW w:w="1195" w:type="dxa"/>
            <w:vAlign w:val="center"/>
          </w:tcPr>
          <w:p w:rsidR="00EE509B" w:rsidRPr="00FB3FA9" w:rsidRDefault="00EE509B" w:rsidP="00FB3FA9">
            <w:pPr>
              <w:jc w:val="center"/>
              <w:rPr>
                <w:sz w:val="20"/>
                <w:szCs w:val="20"/>
              </w:rPr>
            </w:pPr>
            <w:r w:rsidRPr="00FB3FA9">
              <w:rPr>
                <w:sz w:val="20"/>
                <w:szCs w:val="20"/>
              </w:rPr>
              <w:t>Чередование культур</w:t>
            </w:r>
          </w:p>
        </w:tc>
        <w:tc>
          <w:tcPr>
            <w:tcW w:w="3686" w:type="dxa"/>
            <w:vAlign w:val="center"/>
          </w:tcPr>
          <w:p w:rsidR="00EE509B" w:rsidRPr="00FB3FA9" w:rsidRDefault="00EE509B" w:rsidP="00FB3FA9">
            <w:pPr>
              <w:jc w:val="center"/>
              <w:rPr>
                <w:sz w:val="20"/>
                <w:szCs w:val="20"/>
              </w:rPr>
            </w:pPr>
            <w:r w:rsidRPr="00FB3FA9">
              <w:rPr>
                <w:sz w:val="20"/>
                <w:szCs w:val="20"/>
              </w:rPr>
              <w:t>Перечень основных приемов по обрабо</w:t>
            </w:r>
            <w:r w:rsidRPr="00FB3FA9">
              <w:rPr>
                <w:sz w:val="20"/>
                <w:szCs w:val="20"/>
              </w:rPr>
              <w:t>т</w:t>
            </w:r>
            <w:r w:rsidRPr="00FB3FA9">
              <w:rPr>
                <w:sz w:val="20"/>
                <w:szCs w:val="20"/>
              </w:rPr>
              <w:t>ке почвы и уходу за посевами (основная, предпосевная и послепосевная обработки)</w:t>
            </w:r>
          </w:p>
        </w:tc>
        <w:tc>
          <w:tcPr>
            <w:tcW w:w="992" w:type="dxa"/>
            <w:vAlign w:val="center"/>
          </w:tcPr>
          <w:p w:rsidR="00EE509B" w:rsidRPr="00FB3FA9" w:rsidRDefault="00EE509B" w:rsidP="00FB3FA9">
            <w:pPr>
              <w:jc w:val="center"/>
              <w:rPr>
                <w:sz w:val="20"/>
                <w:szCs w:val="20"/>
              </w:rPr>
            </w:pPr>
            <w:r w:rsidRPr="00FB3FA9">
              <w:rPr>
                <w:sz w:val="20"/>
                <w:szCs w:val="20"/>
              </w:rPr>
              <w:t>Глубина обработки, см</w:t>
            </w:r>
          </w:p>
        </w:tc>
        <w:tc>
          <w:tcPr>
            <w:tcW w:w="1207" w:type="dxa"/>
            <w:vAlign w:val="center"/>
          </w:tcPr>
          <w:p w:rsidR="00EE509B" w:rsidRPr="00FB3FA9" w:rsidRDefault="00EE509B" w:rsidP="00FB3FA9">
            <w:pPr>
              <w:jc w:val="center"/>
              <w:rPr>
                <w:sz w:val="20"/>
                <w:szCs w:val="20"/>
              </w:rPr>
            </w:pPr>
            <w:r w:rsidRPr="00FB3FA9">
              <w:rPr>
                <w:sz w:val="20"/>
                <w:szCs w:val="20"/>
              </w:rPr>
              <w:t>Орудия</w:t>
            </w:r>
          </w:p>
          <w:p w:rsidR="00EE509B" w:rsidRPr="00FB3FA9" w:rsidRDefault="00EE509B" w:rsidP="00FB3FA9">
            <w:pPr>
              <w:jc w:val="center"/>
              <w:rPr>
                <w:sz w:val="20"/>
                <w:szCs w:val="20"/>
              </w:rPr>
            </w:pPr>
            <w:r w:rsidRPr="00FB3FA9">
              <w:rPr>
                <w:sz w:val="20"/>
                <w:szCs w:val="20"/>
              </w:rPr>
              <w:t>обработки</w:t>
            </w:r>
          </w:p>
        </w:tc>
        <w:tc>
          <w:tcPr>
            <w:tcW w:w="1770" w:type="dxa"/>
            <w:vAlign w:val="center"/>
          </w:tcPr>
          <w:p w:rsidR="00EE509B" w:rsidRPr="00FB3FA9" w:rsidRDefault="00EE509B" w:rsidP="00FB3FA9">
            <w:pPr>
              <w:jc w:val="center"/>
              <w:rPr>
                <w:sz w:val="20"/>
                <w:szCs w:val="20"/>
              </w:rPr>
            </w:pPr>
            <w:r w:rsidRPr="00FB3FA9">
              <w:rPr>
                <w:sz w:val="20"/>
                <w:szCs w:val="20"/>
              </w:rPr>
              <w:t>Время обработки (декада месяца), агротехнические сроки</w:t>
            </w:r>
          </w:p>
        </w:tc>
      </w:tr>
      <w:tr w:rsidR="00EE509B" w:rsidRPr="00FB3FA9" w:rsidTr="00FB3FA9">
        <w:tc>
          <w:tcPr>
            <w:tcW w:w="534" w:type="dxa"/>
          </w:tcPr>
          <w:p w:rsidR="00EE509B" w:rsidRPr="00FB3FA9" w:rsidRDefault="00EE509B" w:rsidP="00F90A11">
            <w:pPr>
              <w:rPr>
                <w:sz w:val="20"/>
                <w:szCs w:val="20"/>
              </w:rPr>
            </w:pPr>
          </w:p>
        </w:tc>
        <w:tc>
          <w:tcPr>
            <w:tcW w:w="1195" w:type="dxa"/>
          </w:tcPr>
          <w:p w:rsidR="00EE509B" w:rsidRPr="00FB3FA9" w:rsidRDefault="00EE509B" w:rsidP="00F90A11">
            <w:pPr>
              <w:rPr>
                <w:sz w:val="20"/>
                <w:szCs w:val="20"/>
              </w:rPr>
            </w:pPr>
          </w:p>
        </w:tc>
        <w:tc>
          <w:tcPr>
            <w:tcW w:w="3686" w:type="dxa"/>
          </w:tcPr>
          <w:p w:rsidR="00EE509B" w:rsidRPr="00FB3FA9" w:rsidRDefault="00EE509B" w:rsidP="00F90A11">
            <w:pPr>
              <w:rPr>
                <w:sz w:val="20"/>
                <w:szCs w:val="20"/>
              </w:rPr>
            </w:pPr>
          </w:p>
        </w:tc>
        <w:tc>
          <w:tcPr>
            <w:tcW w:w="992" w:type="dxa"/>
          </w:tcPr>
          <w:p w:rsidR="00EE509B" w:rsidRPr="00FB3FA9" w:rsidRDefault="00EE509B" w:rsidP="00F90A11">
            <w:pPr>
              <w:rPr>
                <w:sz w:val="20"/>
                <w:szCs w:val="20"/>
              </w:rPr>
            </w:pPr>
          </w:p>
        </w:tc>
        <w:tc>
          <w:tcPr>
            <w:tcW w:w="1207" w:type="dxa"/>
          </w:tcPr>
          <w:p w:rsidR="00EE509B" w:rsidRPr="00FB3FA9" w:rsidRDefault="00EE509B" w:rsidP="00F90A11">
            <w:pPr>
              <w:rPr>
                <w:sz w:val="20"/>
                <w:szCs w:val="20"/>
              </w:rPr>
            </w:pPr>
          </w:p>
        </w:tc>
        <w:tc>
          <w:tcPr>
            <w:tcW w:w="1770" w:type="dxa"/>
          </w:tcPr>
          <w:p w:rsidR="00EE509B" w:rsidRPr="00FB3FA9" w:rsidRDefault="00EE509B" w:rsidP="00F90A11">
            <w:pPr>
              <w:rPr>
                <w:sz w:val="20"/>
                <w:szCs w:val="20"/>
              </w:rPr>
            </w:pPr>
          </w:p>
        </w:tc>
      </w:tr>
    </w:tbl>
    <w:p w:rsidR="00EE509B" w:rsidRDefault="00EE509B" w:rsidP="00EE509B">
      <w:pPr>
        <w:jc w:val="both"/>
      </w:pPr>
    </w:p>
    <w:p w:rsidR="00EE509B" w:rsidRPr="00D20E09" w:rsidRDefault="00FB3FA9" w:rsidP="00BE6313">
      <w:pPr>
        <w:jc w:val="center"/>
        <w:rPr>
          <w:b/>
        </w:rPr>
      </w:pPr>
      <w:r>
        <w:rPr>
          <w:b/>
        </w:rPr>
        <w:t>Индивидуальные задания по</w:t>
      </w:r>
      <w:r w:rsidR="00EE509B" w:rsidRPr="00D20E09">
        <w:rPr>
          <w:b/>
        </w:rPr>
        <w:t> </w:t>
      </w:r>
      <w:r>
        <w:rPr>
          <w:b/>
        </w:rPr>
        <w:t>р</w:t>
      </w:r>
      <w:r w:rsidR="00EE509B" w:rsidRPr="00D20E09">
        <w:rPr>
          <w:b/>
        </w:rPr>
        <w:t>азработ</w:t>
      </w:r>
      <w:r>
        <w:rPr>
          <w:b/>
        </w:rPr>
        <w:t>ке</w:t>
      </w:r>
      <w:r w:rsidR="00EE509B" w:rsidRPr="00D20E09">
        <w:rPr>
          <w:b/>
        </w:rPr>
        <w:t xml:space="preserve"> систем</w:t>
      </w:r>
      <w:r>
        <w:rPr>
          <w:b/>
        </w:rPr>
        <w:t>ы</w:t>
      </w:r>
      <w:r w:rsidR="00EE509B" w:rsidRPr="00D20E09">
        <w:rPr>
          <w:b/>
        </w:rPr>
        <w:t xml:space="preserve"> обработки дерново-подзолистых</w:t>
      </w:r>
      <w:r w:rsidR="00EE509B">
        <w:rPr>
          <w:b/>
        </w:rPr>
        <w:t xml:space="preserve"> </w:t>
      </w:r>
      <w:r w:rsidR="00EE509B" w:rsidRPr="00D20E09">
        <w:rPr>
          <w:b/>
        </w:rPr>
        <w:t>суглинистых почв для севооборота</w:t>
      </w:r>
      <w:r w:rsidR="00EE509B">
        <w:rPr>
          <w:b/>
        </w:rPr>
        <w:t>.</w:t>
      </w:r>
    </w:p>
    <w:p w:rsidR="00EE509B" w:rsidRPr="005B241E" w:rsidRDefault="00EE509B" w:rsidP="00EE509B">
      <w:pPr>
        <w:ind w:firstLine="284"/>
        <w:jc w:val="both"/>
        <w:rPr>
          <w:b/>
          <w:i/>
          <w:highlight w:val="yellow"/>
        </w:rPr>
      </w:pPr>
    </w:p>
    <w:p w:rsidR="00EE509B" w:rsidRPr="00D20E09" w:rsidRDefault="00EE509B" w:rsidP="00EE509B">
      <w:pPr>
        <w:spacing w:line="235" w:lineRule="auto"/>
        <w:ind w:firstLine="284"/>
        <w:jc w:val="both"/>
      </w:pPr>
      <w:r w:rsidRPr="00D20E09">
        <w:rPr>
          <w:b/>
        </w:rPr>
        <w:t>Вариант 1:</w:t>
      </w:r>
      <w:r w:rsidRPr="00D20E09">
        <w:t xml:space="preserve"> 1) горохо</w:t>
      </w:r>
      <w:r>
        <w:t>-</w:t>
      </w:r>
      <w:r w:rsidRPr="00D20E09">
        <w:t>овсяная смесь на зеленый корм; 2) озимая пшеница; 3) карт</w:t>
      </w:r>
      <w:r w:rsidRPr="00D20E09">
        <w:t>о</w:t>
      </w:r>
      <w:r w:rsidRPr="00D20E09">
        <w:t>фель; 4) ячмень + клевер; 5) клевер.</w:t>
      </w:r>
    </w:p>
    <w:p w:rsidR="00EE509B" w:rsidRPr="00D20E09" w:rsidRDefault="00EE509B" w:rsidP="00EE509B">
      <w:pPr>
        <w:spacing w:line="235" w:lineRule="auto"/>
        <w:ind w:firstLine="284"/>
        <w:jc w:val="both"/>
      </w:pPr>
      <w:r w:rsidRPr="00D20E09">
        <w:rPr>
          <w:b/>
        </w:rPr>
        <w:t>Вариант 2</w:t>
      </w:r>
      <w:r>
        <w:rPr>
          <w:b/>
        </w:rPr>
        <w:t>:</w:t>
      </w:r>
      <w:r w:rsidRPr="00D20E09">
        <w:rPr>
          <w:b/>
        </w:rPr>
        <w:t xml:space="preserve"> </w:t>
      </w:r>
      <w:r w:rsidRPr="00D20E09">
        <w:t>1) вико-овсяная смесь на зеленый корм + многолетние бобово-злаковые травы; 2) многолетние бобово-злаковые травы 1 г.</w:t>
      </w:r>
      <w:r>
        <w:t> </w:t>
      </w:r>
      <w:r w:rsidRPr="00D20E09">
        <w:t>п.; 3) многолетние бобово-злаковые травы 2 г.</w:t>
      </w:r>
      <w:r>
        <w:t> </w:t>
      </w:r>
      <w:r w:rsidRPr="00D20E09">
        <w:t>п.; 4) озимая рожь; 5) картофель; 6) кукуруза.</w:t>
      </w:r>
    </w:p>
    <w:p w:rsidR="00EE509B" w:rsidRPr="00D20E09" w:rsidRDefault="00EE509B" w:rsidP="00EE509B">
      <w:pPr>
        <w:spacing w:line="235" w:lineRule="auto"/>
        <w:ind w:firstLine="284"/>
        <w:jc w:val="both"/>
      </w:pPr>
      <w:r>
        <w:rPr>
          <w:b/>
        </w:rPr>
        <w:t>Вариант 3:</w:t>
      </w:r>
      <w:r w:rsidRPr="00D20E09">
        <w:rPr>
          <w:b/>
        </w:rPr>
        <w:t xml:space="preserve"> </w:t>
      </w:r>
      <w:r w:rsidRPr="00D20E09">
        <w:t>1) вико-овсяная смесь на зеленый корм; 2) озимый рапс; 3)</w:t>
      </w:r>
      <w:r w:rsidRPr="00D20E09">
        <w:rPr>
          <w:lang w:val="en-US"/>
        </w:rPr>
        <w:t> </w:t>
      </w:r>
      <w:r w:rsidRPr="00D20E09">
        <w:t>ячмень + кл</w:t>
      </w:r>
      <w:r w:rsidRPr="00D20E09">
        <w:t>е</w:t>
      </w:r>
      <w:r w:rsidRPr="00D20E09">
        <w:t>вер; 4) клевер 1 г.</w:t>
      </w:r>
      <w:r>
        <w:t> </w:t>
      </w:r>
      <w:r w:rsidRPr="00D20E09">
        <w:t>п.; 5) озимая пшеница; 6) лен.</w:t>
      </w:r>
    </w:p>
    <w:p w:rsidR="00EE509B" w:rsidRPr="00D20E09" w:rsidRDefault="00EE509B" w:rsidP="00EE509B">
      <w:pPr>
        <w:spacing w:line="235" w:lineRule="auto"/>
        <w:ind w:firstLine="284"/>
        <w:jc w:val="both"/>
      </w:pPr>
      <w:r w:rsidRPr="00D20E09">
        <w:rPr>
          <w:b/>
        </w:rPr>
        <w:t>Вариант 4</w:t>
      </w:r>
      <w:r>
        <w:rPr>
          <w:b/>
        </w:rPr>
        <w:t>:</w:t>
      </w:r>
      <w:r w:rsidRPr="00D20E09">
        <w:rPr>
          <w:b/>
        </w:rPr>
        <w:t xml:space="preserve"> </w:t>
      </w:r>
      <w:r w:rsidRPr="00D20E09">
        <w:t>1) вико-овсяная смесь на зеленую массу; 2) озимая пшеница; 3) кормовые корнеплоды; 4) ячмень; 5) лен.</w:t>
      </w:r>
    </w:p>
    <w:p w:rsidR="00EE509B" w:rsidRPr="00D20E09" w:rsidRDefault="00EE509B" w:rsidP="00EE509B">
      <w:pPr>
        <w:spacing w:line="235" w:lineRule="auto"/>
        <w:ind w:firstLine="284"/>
        <w:jc w:val="both"/>
      </w:pPr>
      <w:r>
        <w:rPr>
          <w:b/>
        </w:rPr>
        <w:t>Вариант 5:</w:t>
      </w:r>
      <w:r w:rsidRPr="00D20E09">
        <w:rPr>
          <w:b/>
        </w:rPr>
        <w:t xml:space="preserve"> </w:t>
      </w:r>
      <w:r w:rsidRPr="00D20E09">
        <w:t>1) озимая рожь на зеленую массу + поукосная редька масличная; 2) озимая пшеница; 3) картофель; 4) ячмень; 5) кукуруза.</w:t>
      </w:r>
    </w:p>
    <w:p w:rsidR="00EE509B" w:rsidRPr="00D20E09" w:rsidRDefault="00EE509B" w:rsidP="00EE509B">
      <w:pPr>
        <w:spacing w:line="235" w:lineRule="auto"/>
        <w:ind w:firstLine="284"/>
        <w:jc w:val="both"/>
      </w:pPr>
      <w:r>
        <w:rPr>
          <w:b/>
        </w:rPr>
        <w:t>Вариант 6:</w:t>
      </w:r>
      <w:r w:rsidRPr="00D20E09">
        <w:rPr>
          <w:b/>
        </w:rPr>
        <w:t xml:space="preserve"> </w:t>
      </w:r>
      <w:r w:rsidRPr="00D20E09">
        <w:t>1) горохо-овсяная смесь на зеленый корм; 2) озимый рапс; 3) озим</w:t>
      </w:r>
      <w:r>
        <w:t>ое</w:t>
      </w:r>
      <w:r w:rsidRPr="00D20E09">
        <w:t xml:space="preserve"> трит</w:t>
      </w:r>
      <w:r w:rsidRPr="00D20E09">
        <w:t>и</w:t>
      </w:r>
      <w:r w:rsidRPr="00D20E09">
        <w:t>кале; 4) картофель; 5) яровая пшеница.</w:t>
      </w:r>
    </w:p>
    <w:p w:rsidR="00EE509B" w:rsidRPr="00D20E09" w:rsidRDefault="00EE509B" w:rsidP="00EE509B">
      <w:pPr>
        <w:spacing w:line="235" w:lineRule="auto"/>
        <w:ind w:firstLine="284"/>
        <w:jc w:val="both"/>
      </w:pPr>
      <w:r>
        <w:rPr>
          <w:b/>
        </w:rPr>
        <w:t>Вариант 7:</w:t>
      </w:r>
      <w:r w:rsidRPr="00D20E09">
        <w:rPr>
          <w:b/>
        </w:rPr>
        <w:t xml:space="preserve"> </w:t>
      </w:r>
      <w:r w:rsidRPr="00D20E09">
        <w:t>1) вико-овсяная смесь на зеленый корм; 2) озимая рожь; 3) кукуруза; 4) я</w:t>
      </w:r>
      <w:r w:rsidRPr="00D20E09">
        <w:t>ч</w:t>
      </w:r>
      <w:r w:rsidRPr="00D20E09">
        <w:t>мень + пожнивная редька; 5) яровой рапс.</w:t>
      </w:r>
    </w:p>
    <w:p w:rsidR="00EE509B" w:rsidRPr="00D20E09" w:rsidRDefault="00EE509B" w:rsidP="00EE509B">
      <w:pPr>
        <w:spacing w:line="235" w:lineRule="auto"/>
        <w:ind w:firstLine="284"/>
        <w:jc w:val="both"/>
      </w:pPr>
      <w:r>
        <w:rPr>
          <w:b/>
        </w:rPr>
        <w:t>Вариант 8:</w:t>
      </w:r>
      <w:r w:rsidRPr="00D20E09">
        <w:rPr>
          <w:b/>
        </w:rPr>
        <w:t xml:space="preserve"> </w:t>
      </w:r>
      <w:r w:rsidRPr="00D20E09">
        <w:t>1) вико-овсяная смесь на зеленую массу; 2) озим</w:t>
      </w:r>
      <w:r>
        <w:t>ое</w:t>
      </w:r>
      <w:r w:rsidRPr="00D20E09">
        <w:t xml:space="preserve"> тритикале; 3) сахарная свекла; 4) ячмень + клевер; 5) клевер</w:t>
      </w:r>
      <w:r>
        <w:t xml:space="preserve"> 1 г. п.</w:t>
      </w:r>
      <w:r w:rsidRPr="00D20E09">
        <w:t>; 6) озимая рожь + пожнивная редька масли</w:t>
      </w:r>
      <w:r w:rsidRPr="00D20E09">
        <w:t>ч</w:t>
      </w:r>
      <w:r w:rsidRPr="00D20E09">
        <w:t>ная.</w:t>
      </w:r>
    </w:p>
    <w:p w:rsidR="00EE509B" w:rsidRPr="00D20E09" w:rsidRDefault="00EE509B" w:rsidP="00EE509B">
      <w:pPr>
        <w:spacing w:line="235" w:lineRule="auto"/>
        <w:ind w:firstLine="284"/>
        <w:jc w:val="both"/>
      </w:pPr>
      <w:r>
        <w:rPr>
          <w:b/>
        </w:rPr>
        <w:t>Вариант 9:</w:t>
      </w:r>
      <w:r w:rsidRPr="00D20E09">
        <w:rPr>
          <w:b/>
        </w:rPr>
        <w:t xml:space="preserve"> </w:t>
      </w:r>
      <w:r w:rsidRPr="00D20E09">
        <w:t xml:space="preserve">1) ячмень + клеверо-тимофеечная смесь; </w:t>
      </w:r>
      <w:r>
        <w:t>2) </w:t>
      </w:r>
      <w:r w:rsidRPr="00D20E09">
        <w:t>клеверо-тимофеечная смесь 1 г. п.; 3) клеверо-тимофеечная смесь 2 г. п.; 4) озимая рожь + пожнивная редька масличная.</w:t>
      </w:r>
    </w:p>
    <w:p w:rsidR="00EE509B" w:rsidRPr="00D20E09" w:rsidRDefault="00EE509B" w:rsidP="00EE509B">
      <w:pPr>
        <w:spacing w:line="235" w:lineRule="auto"/>
        <w:ind w:firstLine="284"/>
        <w:jc w:val="both"/>
      </w:pPr>
      <w:r w:rsidRPr="00D20E09">
        <w:rPr>
          <w:b/>
        </w:rPr>
        <w:t>Вариант 10</w:t>
      </w:r>
      <w:r>
        <w:rPr>
          <w:b/>
        </w:rPr>
        <w:t>:</w:t>
      </w:r>
      <w:r w:rsidRPr="00D20E09">
        <w:rPr>
          <w:b/>
        </w:rPr>
        <w:t xml:space="preserve"> </w:t>
      </w:r>
      <w:r w:rsidRPr="00D20E09">
        <w:t>1) люпин на зеленое удобрение; 2) озимая пшеница;  3) кормовые корн</w:t>
      </w:r>
      <w:r w:rsidRPr="00D20E09">
        <w:t>е</w:t>
      </w:r>
      <w:r w:rsidRPr="00D20E09">
        <w:t>плоды; 4) овес; 5) лен.</w:t>
      </w:r>
    </w:p>
    <w:p w:rsidR="00EE509B" w:rsidRPr="00D20E09" w:rsidRDefault="00EE509B" w:rsidP="00EE509B">
      <w:pPr>
        <w:spacing w:line="235" w:lineRule="auto"/>
        <w:ind w:firstLine="284"/>
        <w:jc w:val="both"/>
      </w:pPr>
      <w:r w:rsidRPr="00D20E09">
        <w:rPr>
          <w:b/>
        </w:rPr>
        <w:t>Вариант 11</w:t>
      </w:r>
      <w:r>
        <w:rPr>
          <w:b/>
        </w:rPr>
        <w:t>:</w:t>
      </w:r>
      <w:r w:rsidRPr="00D20E09">
        <w:rPr>
          <w:b/>
        </w:rPr>
        <w:t xml:space="preserve"> </w:t>
      </w:r>
      <w:r w:rsidRPr="00D20E09">
        <w:t>1) озимая рожь на зеленую массу; 2) кукуруза; 3) кукуруза; 4) овес + п</w:t>
      </w:r>
      <w:r w:rsidRPr="00D20E09">
        <w:t>о</w:t>
      </w:r>
      <w:r w:rsidRPr="00D20E09">
        <w:t xml:space="preserve">жнивная горчица белая; 5) ячмень. </w:t>
      </w:r>
    </w:p>
    <w:p w:rsidR="00EE509B" w:rsidRPr="00D20E09" w:rsidRDefault="00EE509B" w:rsidP="00EE509B">
      <w:pPr>
        <w:spacing w:line="235" w:lineRule="auto"/>
        <w:ind w:firstLine="284"/>
        <w:jc w:val="both"/>
      </w:pPr>
      <w:r w:rsidRPr="00D20E09">
        <w:rPr>
          <w:b/>
        </w:rPr>
        <w:t>Вариант 12</w:t>
      </w:r>
      <w:r>
        <w:rPr>
          <w:b/>
        </w:rPr>
        <w:t>:</w:t>
      </w:r>
      <w:r w:rsidRPr="00D20E09">
        <w:rPr>
          <w:b/>
        </w:rPr>
        <w:t xml:space="preserve"> </w:t>
      </w:r>
      <w:r w:rsidRPr="00D20E09">
        <w:t>1) озимая рожь на зеленую массу + поукосная вико-овсяная смесь на зел</w:t>
      </w:r>
      <w:r w:rsidRPr="00D20E09">
        <w:t>е</w:t>
      </w:r>
      <w:r w:rsidRPr="00D20E09">
        <w:t xml:space="preserve">ную массу; 2) озимый рапс; 3) озимая пшеница; 4) картофель; 5) ячмень. </w:t>
      </w:r>
    </w:p>
    <w:p w:rsidR="00EE509B" w:rsidRPr="00D20E09" w:rsidRDefault="00EE509B" w:rsidP="00EE509B">
      <w:pPr>
        <w:spacing w:line="235" w:lineRule="auto"/>
        <w:ind w:firstLine="284"/>
        <w:jc w:val="both"/>
      </w:pPr>
      <w:r w:rsidRPr="00D20E09">
        <w:rPr>
          <w:b/>
        </w:rPr>
        <w:t xml:space="preserve">Вариант 13. </w:t>
      </w:r>
      <w:r w:rsidRPr="00D20E09">
        <w:t>1) люпин на зеленую массу; 2) озимая пшеница; 3) гречиха; 4) кукуруза; 5) овес + пожнивная редька масличная.</w:t>
      </w:r>
    </w:p>
    <w:p w:rsidR="00EE509B" w:rsidRPr="00D20E09" w:rsidRDefault="00EE509B" w:rsidP="00EE509B">
      <w:pPr>
        <w:spacing w:line="235" w:lineRule="auto"/>
        <w:ind w:firstLine="284"/>
        <w:jc w:val="both"/>
      </w:pPr>
      <w:r w:rsidRPr="00D20E09">
        <w:rPr>
          <w:b/>
        </w:rPr>
        <w:t>Вариант 14</w:t>
      </w:r>
      <w:r>
        <w:rPr>
          <w:b/>
        </w:rPr>
        <w:t>:</w:t>
      </w:r>
      <w:r w:rsidRPr="00D20E09">
        <w:rPr>
          <w:b/>
        </w:rPr>
        <w:t xml:space="preserve"> </w:t>
      </w:r>
      <w:r w:rsidRPr="00D20E09">
        <w:t xml:space="preserve">1) горохо-овсяная смесь на зеленую массу; 2) озимая пшеница; 3) озимая сурепица; 4) ячмень + клевер; </w:t>
      </w:r>
      <w:r>
        <w:t>5) клевер 1 г. п.; 6</w:t>
      </w:r>
      <w:r w:rsidRPr="00D20E09">
        <w:t>) яровая пшеница.</w:t>
      </w:r>
    </w:p>
    <w:p w:rsidR="00EE509B" w:rsidRPr="00D20E09" w:rsidRDefault="00EE509B" w:rsidP="00EE509B">
      <w:pPr>
        <w:spacing w:line="235" w:lineRule="auto"/>
        <w:ind w:firstLine="284"/>
        <w:jc w:val="both"/>
      </w:pPr>
      <w:r w:rsidRPr="00D20E09">
        <w:rPr>
          <w:b/>
        </w:rPr>
        <w:t>Вариант 15</w:t>
      </w:r>
      <w:r>
        <w:rPr>
          <w:b/>
        </w:rPr>
        <w:t>:</w:t>
      </w:r>
      <w:r w:rsidRPr="00D20E09">
        <w:rPr>
          <w:b/>
        </w:rPr>
        <w:t xml:space="preserve"> </w:t>
      </w:r>
      <w:r w:rsidRPr="00D20E09">
        <w:t>1) горохо-овсяная смесь на зеленую массу; 2) озим</w:t>
      </w:r>
      <w:r>
        <w:t>ое</w:t>
      </w:r>
      <w:r w:rsidRPr="00D20E09">
        <w:t xml:space="preserve"> тритикале; 3) кук</w:t>
      </w:r>
      <w:r w:rsidRPr="00D20E09">
        <w:t>у</w:t>
      </w:r>
      <w:r w:rsidRPr="00D20E09">
        <w:t>руза; 4) кукуруза; 5) овес; 6) лен.</w:t>
      </w:r>
    </w:p>
    <w:p w:rsidR="00EE509B" w:rsidRPr="00D20E09" w:rsidRDefault="00EE509B" w:rsidP="00EE509B">
      <w:pPr>
        <w:spacing w:line="235" w:lineRule="auto"/>
        <w:ind w:firstLine="284"/>
        <w:jc w:val="both"/>
      </w:pPr>
      <w:r>
        <w:rPr>
          <w:b/>
        </w:rPr>
        <w:t>Вариант 16:</w:t>
      </w:r>
      <w:r w:rsidRPr="00D20E09">
        <w:rPr>
          <w:b/>
        </w:rPr>
        <w:t xml:space="preserve"> </w:t>
      </w:r>
      <w:r w:rsidRPr="00D20E09">
        <w:t>1) горохо-овсяная смесь на зеленую массу + поукосная горчица белая; 2) ячмень + многолетние травы; 3) многолетние травы 1 г.</w:t>
      </w:r>
      <w:r>
        <w:t> </w:t>
      </w:r>
      <w:r w:rsidRPr="00D20E09">
        <w:t>п.; 4) многолетние травы  2 г. п. 5) озимая рожь.</w:t>
      </w:r>
    </w:p>
    <w:p w:rsidR="00EE509B" w:rsidRPr="00D20E09" w:rsidRDefault="00EE509B" w:rsidP="00EE509B">
      <w:pPr>
        <w:spacing w:line="235" w:lineRule="auto"/>
        <w:ind w:firstLine="284"/>
        <w:jc w:val="both"/>
      </w:pPr>
      <w:r w:rsidRPr="00D20E09">
        <w:rPr>
          <w:b/>
        </w:rPr>
        <w:t>Вариант 17</w:t>
      </w:r>
      <w:r>
        <w:rPr>
          <w:b/>
        </w:rPr>
        <w:t>:</w:t>
      </w:r>
      <w:r w:rsidRPr="00D20E09">
        <w:rPr>
          <w:b/>
        </w:rPr>
        <w:t xml:space="preserve"> </w:t>
      </w:r>
      <w:r w:rsidRPr="00D20E09">
        <w:t>1) вико-овсяная смесь на зеленый корм; 2) озим</w:t>
      </w:r>
      <w:r>
        <w:t>ое</w:t>
      </w:r>
      <w:r w:rsidRPr="00D20E09">
        <w:t xml:space="preserve"> тритикале; 3) карт</w:t>
      </w:r>
      <w:r w:rsidRPr="00D20E09">
        <w:t>о</w:t>
      </w:r>
      <w:r w:rsidRPr="00D20E09">
        <w:t xml:space="preserve">фель; 4) кукуруза; 5) ячмень + пожнивная редька масличная.  </w:t>
      </w:r>
    </w:p>
    <w:p w:rsidR="00EE509B" w:rsidRPr="004E723E" w:rsidRDefault="00EE509B" w:rsidP="00EE509B">
      <w:pPr>
        <w:spacing w:line="235" w:lineRule="auto"/>
        <w:ind w:firstLine="284"/>
        <w:jc w:val="both"/>
      </w:pPr>
      <w:r w:rsidRPr="004E723E">
        <w:rPr>
          <w:b/>
        </w:rPr>
        <w:t>Вариант 18</w:t>
      </w:r>
      <w:r>
        <w:rPr>
          <w:b/>
        </w:rPr>
        <w:t>:</w:t>
      </w:r>
      <w:r w:rsidRPr="004E723E">
        <w:rPr>
          <w:b/>
        </w:rPr>
        <w:t xml:space="preserve"> </w:t>
      </w:r>
      <w:r w:rsidRPr="004E723E">
        <w:t>1) горохо-овсяная смесь на зеленый корм; 2) озимая пшеница; 3) сахарная свекла; 4) ячмень; 5) озимая рожь.</w:t>
      </w:r>
    </w:p>
    <w:p w:rsidR="00EE509B" w:rsidRPr="004E723E" w:rsidRDefault="00EE509B" w:rsidP="00EE509B">
      <w:pPr>
        <w:spacing w:line="235" w:lineRule="auto"/>
        <w:ind w:firstLine="284"/>
        <w:jc w:val="both"/>
      </w:pPr>
      <w:r>
        <w:rPr>
          <w:b/>
        </w:rPr>
        <w:lastRenderedPageBreak/>
        <w:t>Вариант 19:</w:t>
      </w:r>
      <w:r w:rsidRPr="004E723E">
        <w:rPr>
          <w:b/>
        </w:rPr>
        <w:t xml:space="preserve"> </w:t>
      </w:r>
      <w:r w:rsidRPr="004E723E">
        <w:t>1) ячмень + клевер; 2) клевер</w:t>
      </w:r>
      <w:r>
        <w:t xml:space="preserve"> 1 г. п.</w:t>
      </w:r>
      <w:r w:rsidRPr="004E723E">
        <w:t xml:space="preserve">; 3) озимая пшеница; 4) кукуруза; 5) кукуруза. </w:t>
      </w:r>
    </w:p>
    <w:p w:rsidR="00EE509B" w:rsidRPr="004E723E" w:rsidRDefault="00EE509B" w:rsidP="00EE509B">
      <w:pPr>
        <w:spacing w:line="235" w:lineRule="auto"/>
        <w:ind w:firstLine="284"/>
        <w:jc w:val="both"/>
      </w:pPr>
      <w:r>
        <w:rPr>
          <w:b/>
        </w:rPr>
        <w:t>Вариант 20:</w:t>
      </w:r>
      <w:r w:rsidRPr="004E723E">
        <w:rPr>
          <w:b/>
        </w:rPr>
        <w:t xml:space="preserve"> </w:t>
      </w:r>
      <w:r w:rsidRPr="004E723E">
        <w:t>1) однолетний райграс + многолетние бобово-злаковые травы; 2) мног</w:t>
      </w:r>
      <w:r w:rsidRPr="004E723E">
        <w:t>о</w:t>
      </w:r>
      <w:r w:rsidRPr="004E723E">
        <w:t>летние бобово-злаковые травы 1 г. п.; 3) многолетние бобово-злаковые травы 2 г. п.; 4) озим</w:t>
      </w:r>
      <w:r>
        <w:t>ое</w:t>
      </w:r>
      <w:r w:rsidRPr="004E723E">
        <w:t xml:space="preserve"> тритикале; 5) картофель.</w:t>
      </w:r>
    </w:p>
    <w:p w:rsidR="00EE509B" w:rsidRDefault="00EE509B" w:rsidP="00A21DCD">
      <w:pPr>
        <w:ind w:firstLine="567"/>
        <w:jc w:val="both"/>
        <w:rPr>
          <w:b/>
        </w:rPr>
      </w:pPr>
    </w:p>
    <w:p w:rsidR="0088220F" w:rsidRDefault="0088220F" w:rsidP="0088220F">
      <w:pPr>
        <w:ind w:firstLine="567"/>
        <w:jc w:val="center"/>
        <w:rPr>
          <w:b/>
        </w:rPr>
      </w:pPr>
      <w:r>
        <w:rPr>
          <w:b/>
        </w:rPr>
        <w:t>7. ЭНЕРГО- И РЕСУРСОСБЕРЕГАЮЩАЯ ОБРАБОТКА ПОЧВЫ</w:t>
      </w:r>
    </w:p>
    <w:p w:rsidR="0088220F" w:rsidRDefault="0088220F" w:rsidP="00A21DCD">
      <w:pPr>
        <w:ind w:firstLine="567"/>
        <w:jc w:val="both"/>
        <w:rPr>
          <w:b/>
        </w:rPr>
      </w:pPr>
    </w:p>
    <w:p w:rsidR="00A21DCD" w:rsidRDefault="00A21DCD" w:rsidP="0088220F">
      <w:pPr>
        <w:jc w:val="both"/>
        <w:rPr>
          <w:b/>
        </w:rPr>
      </w:pPr>
      <w:r w:rsidRPr="005C34DF">
        <w:rPr>
          <w:b/>
        </w:rPr>
        <w:t>Работа 17.</w:t>
      </w:r>
      <w:r w:rsidR="005C34DF" w:rsidRPr="005C34DF">
        <w:rPr>
          <w:b/>
        </w:rPr>
        <w:t xml:space="preserve"> Расчет энергетических затрат на обработку почвы</w:t>
      </w:r>
    </w:p>
    <w:p w:rsidR="0088220F" w:rsidRPr="005C34DF" w:rsidRDefault="0088220F" w:rsidP="0088220F">
      <w:pPr>
        <w:jc w:val="both"/>
        <w:rPr>
          <w:b/>
        </w:rPr>
      </w:pPr>
    </w:p>
    <w:p w:rsidR="000250C5" w:rsidRPr="00282F6A" w:rsidRDefault="000250C5" w:rsidP="000250C5">
      <w:pPr>
        <w:ind w:firstLine="567"/>
        <w:jc w:val="both"/>
      </w:pPr>
      <w:r w:rsidRPr="00BE6313">
        <w:rPr>
          <w:b/>
          <w:i/>
        </w:rPr>
        <w:t>Задание:</w:t>
      </w:r>
      <w:r w:rsidR="005C34DF">
        <w:t xml:space="preserve"> 1) освоить методику расчета энергетических затрат на обработку почву; 2) рассчитать по индивидуальным заданиям энергетические затраты на обработку почвы.</w:t>
      </w:r>
    </w:p>
    <w:p w:rsidR="000250C5" w:rsidRPr="00282F6A" w:rsidRDefault="000250C5" w:rsidP="000250C5">
      <w:pPr>
        <w:ind w:firstLine="567"/>
        <w:jc w:val="both"/>
      </w:pPr>
      <w:r w:rsidRPr="00BE6313">
        <w:rPr>
          <w:b/>
          <w:i/>
        </w:rPr>
        <w:t>Материалы:</w:t>
      </w:r>
      <w:r w:rsidRPr="00282F6A">
        <w:rPr>
          <w:b/>
        </w:rPr>
        <w:t xml:space="preserve"> </w:t>
      </w:r>
      <w:r w:rsidRPr="00282F6A">
        <w:t>методические указания, таблицы.</w:t>
      </w:r>
    </w:p>
    <w:p w:rsidR="005C34DF" w:rsidRPr="005C34DF" w:rsidRDefault="000250C5" w:rsidP="00BE6313">
      <w:pPr>
        <w:ind w:firstLine="567"/>
        <w:jc w:val="both"/>
      </w:pPr>
      <w:r w:rsidRPr="00282F6A">
        <w:rPr>
          <w:b/>
          <w:i/>
        </w:rPr>
        <w:t>Методические указания</w:t>
      </w:r>
      <w:r>
        <w:rPr>
          <w:b/>
          <w:i/>
        </w:rPr>
        <w:t>.</w:t>
      </w:r>
      <w:r w:rsidR="00BE6313">
        <w:rPr>
          <w:b/>
          <w:i/>
        </w:rPr>
        <w:t xml:space="preserve"> </w:t>
      </w:r>
      <w:r w:rsidR="005C34DF" w:rsidRPr="005C34DF">
        <w:t>Затраты техногенной энергии в сельском хозяйстве деля</w:t>
      </w:r>
      <w:r w:rsidR="005C34DF" w:rsidRPr="005C34DF">
        <w:t>т</w:t>
      </w:r>
      <w:r w:rsidR="005C34DF" w:rsidRPr="005C34DF">
        <w:t xml:space="preserve">ся на прямые и косвенные. </w:t>
      </w:r>
    </w:p>
    <w:p w:rsidR="005C34DF" w:rsidRPr="005C34DF" w:rsidRDefault="005C34DF" w:rsidP="005C34DF">
      <w:pPr>
        <w:shd w:val="clear" w:color="auto" w:fill="FFFFFF"/>
        <w:autoSpaceDE w:val="0"/>
        <w:autoSpaceDN w:val="0"/>
        <w:adjustRightInd w:val="0"/>
        <w:ind w:firstLine="567"/>
        <w:jc w:val="both"/>
      </w:pPr>
      <w:r w:rsidRPr="005C34DF">
        <w:t>Под прямыми, сравнительно легко поддающимися расчету, подразумеваются затр</w:t>
      </w:r>
      <w:r w:rsidRPr="005C34DF">
        <w:t>а</w:t>
      </w:r>
      <w:r w:rsidRPr="005C34DF">
        <w:t>ты, непосредственно связанные с выполнением работ. К ним относятся: расход бензина и дизельного топлива; затраты электроэнергии; расход угля, газа, нефти, дров, растительных остатков, биогаза и др.</w:t>
      </w:r>
    </w:p>
    <w:p w:rsidR="005C34DF" w:rsidRPr="005C34DF" w:rsidRDefault="005C34DF" w:rsidP="005C34DF">
      <w:pPr>
        <w:shd w:val="clear" w:color="auto" w:fill="FFFFFF"/>
        <w:autoSpaceDE w:val="0"/>
        <w:autoSpaceDN w:val="0"/>
        <w:adjustRightInd w:val="0"/>
        <w:ind w:firstLine="567"/>
        <w:jc w:val="both"/>
      </w:pPr>
      <w:r w:rsidRPr="005C34DF">
        <w:t>К косвенным (овеществленным) относятся энергозатраты на изготовление, хранение и транспортировку сельскохозяйственных машин и орудий, минеральных удобрений, и</w:t>
      </w:r>
      <w:r w:rsidRPr="005C34DF">
        <w:t>з</w:t>
      </w:r>
      <w:r w:rsidRPr="005C34DF">
        <w:t>вести, пестицидов и др.</w:t>
      </w:r>
    </w:p>
    <w:p w:rsidR="005C34DF" w:rsidRDefault="005C34DF" w:rsidP="005C34DF">
      <w:pPr>
        <w:shd w:val="clear" w:color="auto" w:fill="FFFFFF"/>
        <w:autoSpaceDE w:val="0"/>
        <w:autoSpaceDN w:val="0"/>
        <w:adjustRightInd w:val="0"/>
        <w:ind w:firstLine="567"/>
        <w:jc w:val="both"/>
      </w:pPr>
      <w:r w:rsidRPr="005C34DF">
        <w:t>Расчеты по каждой технологической операции начинаются с определения удельного сопротивления почвы, класса трактора и выбора состава агрегата исходя из технологич</w:t>
      </w:r>
      <w:r w:rsidRPr="005C34DF">
        <w:t>е</w:t>
      </w:r>
      <w:r w:rsidRPr="005C34DF">
        <w:t>ской карты по возделыванию сельскохозяйственной культуры (</w:t>
      </w:r>
      <w:r w:rsidR="00FB3FA9">
        <w:t>табл.</w:t>
      </w:r>
      <w:r w:rsidRPr="005C34DF">
        <w:t xml:space="preserve"> </w:t>
      </w:r>
      <w:r w:rsidR="00DE1296">
        <w:t>34</w:t>
      </w:r>
      <w:r w:rsidR="00FB3FA9">
        <w:t xml:space="preserve">, </w:t>
      </w:r>
      <w:r w:rsidR="00DE1296">
        <w:t>35</w:t>
      </w:r>
      <w:r w:rsidRPr="005C34DF">
        <w:t>).</w:t>
      </w:r>
    </w:p>
    <w:p w:rsidR="00FB3FA9" w:rsidRDefault="00FB3FA9" w:rsidP="005C34DF">
      <w:pPr>
        <w:shd w:val="clear" w:color="auto" w:fill="FFFFFF"/>
        <w:autoSpaceDE w:val="0"/>
        <w:autoSpaceDN w:val="0"/>
        <w:adjustRightInd w:val="0"/>
        <w:ind w:firstLine="567"/>
        <w:jc w:val="both"/>
      </w:pPr>
    </w:p>
    <w:p w:rsidR="00FB3FA9" w:rsidRPr="00FB3FA9" w:rsidRDefault="00FB3FA9" w:rsidP="00FB3FA9">
      <w:pPr>
        <w:jc w:val="center"/>
        <w:rPr>
          <w:b/>
        </w:rPr>
      </w:pPr>
      <w:r w:rsidRPr="00FB3FA9">
        <w:t xml:space="preserve">Таблица </w:t>
      </w:r>
      <w:r w:rsidR="00DE1296">
        <w:t>34</w:t>
      </w:r>
      <w:r w:rsidRPr="00FB3FA9">
        <w:t xml:space="preserve">. </w:t>
      </w:r>
      <w:r w:rsidRPr="00FB3FA9">
        <w:rPr>
          <w:b/>
        </w:rPr>
        <w:t>Мобильные энергетические средства</w:t>
      </w:r>
    </w:p>
    <w:p w:rsidR="00FB3FA9" w:rsidRPr="00FB3FA9" w:rsidRDefault="00FB3FA9" w:rsidP="00FB3FA9">
      <w:pPr>
        <w:jc w:val="center"/>
        <w:rPr>
          <w:b/>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304"/>
        <w:gridCol w:w="6379"/>
        <w:gridCol w:w="567"/>
        <w:gridCol w:w="567"/>
        <w:gridCol w:w="567"/>
      </w:tblGrid>
      <w:tr w:rsidR="007B0362" w:rsidRPr="00533D93" w:rsidTr="007B0362">
        <w:tc>
          <w:tcPr>
            <w:tcW w:w="1304" w:type="dxa"/>
            <w:vMerge w:val="restart"/>
            <w:vAlign w:val="center"/>
          </w:tcPr>
          <w:p w:rsidR="007B0362" w:rsidRPr="004D68CA" w:rsidRDefault="007B0362" w:rsidP="007B0362">
            <w:pPr>
              <w:jc w:val="center"/>
              <w:rPr>
                <w:sz w:val="16"/>
                <w:szCs w:val="16"/>
              </w:rPr>
            </w:pPr>
            <w:r w:rsidRPr="004D68CA">
              <w:rPr>
                <w:sz w:val="16"/>
                <w:szCs w:val="16"/>
              </w:rPr>
              <w:t>Марка</w:t>
            </w:r>
          </w:p>
        </w:tc>
        <w:tc>
          <w:tcPr>
            <w:tcW w:w="6379" w:type="dxa"/>
            <w:vMerge w:val="restart"/>
            <w:vAlign w:val="center"/>
          </w:tcPr>
          <w:p w:rsidR="007B0362" w:rsidRPr="00FB3FA9" w:rsidRDefault="007B0362" w:rsidP="007B0362">
            <w:pPr>
              <w:jc w:val="center"/>
              <w:rPr>
                <w:sz w:val="20"/>
                <w:szCs w:val="20"/>
              </w:rPr>
            </w:pPr>
            <w:r w:rsidRPr="00FB3FA9">
              <w:rPr>
                <w:sz w:val="20"/>
                <w:szCs w:val="20"/>
              </w:rPr>
              <w:t>Назначение</w:t>
            </w:r>
          </w:p>
        </w:tc>
        <w:tc>
          <w:tcPr>
            <w:tcW w:w="567" w:type="dxa"/>
            <w:vMerge w:val="restart"/>
            <w:vAlign w:val="center"/>
          </w:tcPr>
          <w:p w:rsidR="007B0362" w:rsidRPr="00FB3FA9" w:rsidRDefault="007B0362" w:rsidP="00FB3FA9">
            <w:pPr>
              <w:jc w:val="center"/>
              <w:rPr>
                <w:sz w:val="20"/>
                <w:szCs w:val="20"/>
              </w:rPr>
            </w:pPr>
            <w:r w:rsidRPr="00FB3FA9">
              <w:rPr>
                <w:sz w:val="20"/>
                <w:szCs w:val="20"/>
              </w:rPr>
              <w:t>Класс тяги</w:t>
            </w:r>
          </w:p>
        </w:tc>
        <w:tc>
          <w:tcPr>
            <w:tcW w:w="1134" w:type="dxa"/>
            <w:gridSpan w:val="2"/>
            <w:vAlign w:val="center"/>
          </w:tcPr>
          <w:p w:rsidR="007B0362" w:rsidRPr="00FB3FA9" w:rsidRDefault="007B0362" w:rsidP="00FB3FA9">
            <w:pPr>
              <w:jc w:val="center"/>
              <w:rPr>
                <w:bCs/>
                <w:sz w:val="20"/>
                <w:szCs w:val="20"/>
              </w:rPr>
            </w:pPr>
            <w:r w:rsidRPr="00FB3FA9">
              <w:rPr>
                <w:sz w:val="20"/>
                <w:szCs w:val="20"/>
              </w:rPr>
              <w:t>Мощность двигателя</w:t>
            </w:r>
          </w:p>
        </w:tc>
      </w:tr>
      <w:tr w:rsidR="007B0362" w:rsidRPr="00533D93" w:rsidTr="007B0362">
        <w:tc>
          <w:tcPr>
            <w:tcW w:w="1304" w:type="dxa"/>
            <w:vMerge/>
            <w:vAlign w:val="center"/>
          </w:tcPr>
          <w:p w:rsidR="007B0362" w:rsidRPr="004D68CA" w:rsidRDefault="007B0362" w:rsidP="007B0362">
            <w:pPr>
              <w:jc w:val="center"/>
              <w:rPr>
                <w:sz w:val="16"/>
                <w:szCs w:val="16"/>
              </w:rPr>
            </w:pPr>
          </w:p>
        </w:tc>
        <w:tc>
          <w:tcPr>
            <w:tcW w:w="6379" w:type="dxa"/>
            <w:vMerge/>
            <w:vAlign w:val="center"/>
          </w:tcPr>
          <w:p w:rsidR="007B0362" w:rsidRPr="00FB3FA9" w:rsidRDefault="007B0362" w:rsidP="007B0362">
            <w:pPr>
              <w:jc w:val="center"/>
              <w:rPr>
                <w:sz w:val="20"/>
                <w:szCs w:val="20"/>
              </w:rPr>
            </w:pPr>
          </w:p>
        </w:tc>
        <w:tc>
          <w:tcPr>
            <w:tcW w:w="567" w:type="dxa"/>
            <w:vMerge/>
            <w:vAlign w:val="center"/>
          </w:tcPr>
          <w:p w:rsidR="007B0362" w:rsidRPr="00FB3FA9" w:rsidRDefault="007B0362" w:rsidP="00FB3FA9">
            <w:pPr>
              <w:jc w:val="center"/>
              <w:rPr>
                <w:sz w:val="20"/>
                <w:szCs w:val="20"/>
              </w:rPr>
            </w:pPr>
          </w:p>
        </w:tc>
        <w:tc>
          <w:tcPr>
            <w:tcW w:w="567" w:type="dxa"/>
          </w:tcPr>
          <w:p w:rsidR="007B0362" w:rsidRPr="00FB3FA9" w:rsidRDefault="007B0362" w:rsidP="007B0362">
            <w:pPr>
              <w:jc w:val="center"/>
              <w:rPr>
                <w:sz w:val="20"/>
                <w:szCs w:val="20"/>
              </w:rPr>
            </w:pPr>
            <w:r w:rsidRPr="00FB3FA9">
              <w:rPr>
                <w:sz w:val="20"/>
                <w:szCs w:val="20"/>
              </w:rPr>
              <w:t>л. с.</w:t>
            </w:r>
          </w:p>
        </w:tc>
        <w:tc>
          <w:tcPr>
            <w:tcW w:w="567" w:type="dxa"/>
          </w:tcPr>
          <w:p w:rsidR="007B0362" w:rsidRPr="00FB3FA9" w:rsidRDefault="007B0362" w:rsidP="007B0362">
            <w:pPr>
              <w:jc w:val="center"/>
              <w:rPr>
                <w:sz w:val="20"/>
                <w:szCs w:val="20"/>
              </w:rPr>
            </w:pPr>
            <w:r w:rsidRPr="00FB3FA9">
              <w:rPr>
                <w:sz w:val="20"/>
                <w:szCs w:val="20"/>
              </w:rPr>
              <w:t>кВт</w:t>
            </w:r>
          </w:p>
        </w:tc>
      </w:tr>
      <w:tr w:rsidR="007B0362" w:rsidRPr="007B0362" w:rsidTr="007B0362">
        <w:tc>
          <w:tcPr>
            <w:tcW w:w="1304" w:type="dxa"/>
          </w:tcPr>
          <w:p w:rsidR="007B0362" w:rsidRPr="007B0362" w:rsidRDefault="007B0362" w:rsidP="007B0362">
            <w:pPr>
              <w:jc w:val="center"/>
              <w:rPr>
                <w:sz w:val="20"/>
                <w:szCs w:val="20"/>
              </w:rPr>
            </w:pPr>
            <w:r w:rsidRPr="007B0362">
              <w:rPr>
                <w:sz w:val="20"/>
                <w:szCs w:val="20"/>
              </w:rPr>
              <w:t>1</w:t>
            </w:r>
          </w:p>
        </w:tc>
        <w:tc>
          <w:tcPr>
            <w:tcW w:w="6379" w:type="dxa"/>
          </w:tcPr>
          <w:p w:rsidR="007B0362" w:rsidRPr="007B0362" w:rsidRDefault="007B0362" w:rsidP="007B0362">
            <w:pPr>
              <w:jc w:val="center"/>
              <w:rPr>
                <w:sz w:val="20"/>
                <w:szCs w:val="20"/>
              </w:rPr>
            </w:pPr>
            <w:r w:rsidRPr="007B0362">
              <w:rPr>
                <w:sz w:val="20"/>
                <w:szCs w:val="20"/>
              </w:rPr>
              <w:t>2</w:t>
            </w:r>
          </w:p>
        </w:tc>
        <w:tc>
          <w:tcPr>
            <w:tcW w:w="567" w:type="dxa"/>
          </w:tcPr>
          <w:p w:rsidR="007B0362" w:rsidRPr="007B0362" w:rsidRDefault="007B0362" w:rsidP="007B0362">
            <w:pPr>
              <w:jc w:val="center"/>
              <w:rPr>
                <w:sz w:val="20"/>
                <w:szCs w:val="20"/>
              </w:rPr>
            </w:pPr>
            <w:r w:rsidRPr="007B0362">
              <w:rPr>
                <w:sz w:val="20"/>
                <w:szCs w:val="20"/>
              </w:rPr>
              <w:t>3</w:t>
            </w:r>
          </w:p>
        </w:tc>
        <w:tc>
          <w:tcPr>
            <w:tcW w:w="567" w:type="dxa"/>
          </w:tcPr>
          <w:p w:rsidR="007B0362" w:rsidRPr="007B0362" w:rsidRDefault="007B0362" w:rsidP="007B0362">
            <w:pPr>
              <w:jc w:val="center"/>
              <w:rPr>
                <w:sz w:val="20"/>
                <w:szCs w:val="20"/>
              </w:rPr>
            </w:pPr>
            <w:r w:rsidRPr="007B0362">
              <w:rPr>
                <w:sz w:val="20"/>
                <w:szCs w:val="20"/>
              </w:rPr>
              <w:t>4</w:t>
            </w:r>
          </w:p>
        </w:tc>
        <w:tc>
          <w:tcPr>
            <w:tcW w:w="567" w:type="dxa"/>
          </w:tcPr>
          <w:p w:rsidR="007B0362" w:rsidRPr="007B0362" w:rsidRDefault="007B0362" w:rsidP="007B0362">
            <w:pPr>
              <w:jc w:val="center"/>
              <w:rPr>
                <w:sz w:val="20"/>
                <w:szCs w:val="20"/>
              </w:rPr>
            </w:pPr>
            <w:r w:rsidRPr="007B0362">
              <w:rPr>
                <w:sz w:val="20"/>
                <w:szCs w:val="20"/>
              </w:rPr>
              <w:t>5</w:t>
            </w:r>
          </w:p>
        </w:tc>
      </w:tr>
      <w:tr w:rsidR="007B0362" w:rsidRPr="00533D93" w:rsidTr="007B0362">
        <w:tc>
          <w:tcPr>
            <w:tcW w:w="1304" w:type="dxa"/>
            <w:vAlign w:val="center"/>
          </w:tcPr>
          <w:p w:rsidR="007B0362" w:rsidRPr="004D68CA" w:rsidRDefault="007B0362" w:rsidP="007B0362">
            <w:pPr>
              <w:jc w:val="center"/>
              <w:rPr>
                <w:sz w:val="16"/>
                <w:szCs w:val="16"/>
              </w:rPr>
            </w:pPr>
            <w:r>
              <w:rPr>
                <w:sz w:val="16"/>
                <w:szCs w:val="16"/>
              </w:rPr>
              <w:t>МТЗ-</w:t>
            </w:r>
            <w:r w:rsidRPr="004D68CA">
              <w:rPr>
                <w:sz w:val="16"/>
                <w:szCs w:val="16"/>
              </w:rPr>
              <w:t>210/220</w:t>
            </w:r>
          </w:p>
        </w:tc>
        <w:tc>
          <w:tcPr>
            <w:tcW w:w="6379" w:type="dxa"/>
            <w:vAlign w:val="center"/>
          </w:tcPr>
          <w:p w:rsidR="007B0362" w:rsidRPr="00FB3FA9" w:rsidRDefault="007B0362" w:rsidP="007B0362">
            <w:pPr>
              <w:jc w:val="both"/>
              <w:rPr>
                <w:sz w:val="20"/>
                <w:szCs w:val="20"/>
              </w:rPr>
            </w:pPr>
            <w:r w:rsidRPr="00FB3FA9">
              <w:rPr>
                <w:bCs/>
                <w:sz w:val="20"/>
                <w:szCs w:val="20"/>
              </w:rPr>
              <w:t>Предназначен для выполнения сельскохозяйственных работ</w:t>
            </w:r>
          </w:p>
        </w:tc>
        <w:tc>
          <w:tcPr>
            <w:tcW w:w="567" w:type="dxa"/>
            <w:vAlign w:val="center"/>
          </w:tcPr>
          <w:p w:rsidR="007B0362" w:rsidRPr="00FB3FA9" w:rsidRDefault="007B0362" w:rsidP="007B0362">
            <w:pPr>
              <w:jc w:val="center"/>
              <w:rPr>
                <w:sz w:val="20"/>
                <w:szCs w:val="20"/>
              </w:rPr>
            </w:pPr>
            <w:r w:rsidRPr="00FB3FA9">
              <w:rPr>
                <w:sz w:val="20"/>
                <w:szCs w:val="20"/>
              </w:rPr>
              <w:t>0,4</w:t>
            </w:r>
          </w:p>
        </w:tc>
        <w:tc>
          <w:tcPr>
            <w:tcW w:w="567" w:type="dxa"/>
            <w:vAlign w:val="center"/>
          </w:tcPr>
          <w:p w:rsidR="007B0362" w:rsidRPr="00FB3FA9" w:rsidRDefault="007B0362" w:rsidP="007B0362">
            <w:pPr>
              <w:jc w:val="center"/>
              <w:rPr>
                <w:sz w:val="20"/>
                <w:szCs w:val="20"/>
              </w:rPr>
            </w:pPr>
            <w:r w:rsidRPr="00FB3FA9">
              <w:rPr>
                <w:sz w:val="20"/>
                <w:szCs w:val="20"/>
              </w:rPr>
              <w:t>22,0</w:t>
            </w:r>
          </w:p>
        </w:tc>
        <w:tc>
          <w:tcPr>
            <w:tcW w:w="567" w:type="dxa"/>
            <w:vAlign w:val="center"/>
          </w:tcPr>
          <w:p w:rsidR="007B0362" w:rsidRPr="00FB3FA9" w:rsidRDefault="007B0362" w:rsidP="007B0362">
            <w:pPr>
              <w:jc w:val="center"/>
              <w:rPr>
                <w:sz w:val="20"/>
                <w:szCs w:val="20"/>
              </w:rPr>
            </w:pPr>
            <w:r w:rsidRPr="00FB3FA9">
              <w:rPr>
                <w:sz w:val="20"/>
                <w:szCs w:val="20"/>
              </w:rPr>
              <w:t>14</w:t>
            </w:r>
          </w:p>
        </w:tc>
      </w:tr>
      <w:tr w:rsidR="007B0362" w:rsidRPr="00533D93" w:rsidTr="007B0362">
        <w:tc>
          <w:tcPr>
            <w:tcW w:w="1304" w:type="dxa"/>
            <w:vAlign w:val="center"/>
          </w:tcPr>
          <w:p w:rsidR="007B0362" w:rsidRPr="004D68CA" w:rsidRDefault="007B0362" w:rsidP="007B0362">
            <w:pPr>
              <w:jc w:val="center"/>
              <w:rPr>
                <w:sz w:val="16"/>
                <w:szCs w:val="16"/>
                <w:lang w:val="en-US"/>
              </w:rPr>
            </w:pPr>
            <w:r w:rsidRPr="004D68CA">
              <w:rPr>
                <w:sz w:val="16"/>
                <w:szCs w:val="16"/>
              </w:rPr>
              <w:t>ВТЗ-2032А</w:t>
            </w:r>
          </w:p>
        </w:tc>
        <w:tc>
          <w:tcPr>
            <w:tcW w:w="6379" w:type="dxa"/>
            <w:vAlign w:val="center"/>
          </w:tcPr>
          <w:p w:rsidR="007B0362" w:rsidRPr="00FB3FA9" w:rsidRDefault="007B0362" w:rsidP="007B0362">
            <w:pPr>
              <w:jc w:val="both"/>
              <w:rPr>
                <w:bCs/>
                <w:sz w:val="20"/>
                <w:szCs w:val="20"/>
              </w:rPr>
            </w:pPr>
            <w:r w:rsidRPr="00FB3FA9">
              <w:rPr>
                <w:bCs/>
                <w:sz w:val="20"/>
                <w:szCs w:val="20"/>
              </w:rPr>
              <w:t>Универсально-пропашной трактор для выполнения предпосевной обр</w:t>
            </w:r>
            <w:r w:rsidRPr="00FB3FA9">
              <w:rPr>
                <w:bCs/>
                <w:sz w:val="20"/>
                <w:szCs w:val="20"/>
              </w:rPr>
              <w:t>а</w:t>
            </w:r>
            <w:r w:rsidRPr="00FB3FA9">
              <w:rPr>
                <w:bCs/>
                <w:sz w:val="20"/>
                <w:szCs w:val="20"/>
              </w:rPr>
              <w:t>ботки почвы, посева, ухода за посевами, междурядной обработки</w:t>
            </w:r>
          </w:p>
        </w:tc>
        <w:tc>
          <w:tcPr>
            <w:tcW w:w="567" w:type="dxa"/>
            <w:vAlign w:val="center"/>
          </w:tcPr>
          <w:p w:rsidR="007B0362" w:rsidRPr="00FB3FA9" w:rsidRDefault="007B0362" w:rsidP="007B0362">
            <w:pPr>
              <w:jc w:val="center"/>
              <w:rPr>
                <w:sz w:val="20"/>
                <w:szCs w:val="20"/>
              </w:rPr>
            </w:pPr>
            <w:r w:rsidRPr="00FB3FA9">
              <w:rPr>
                <w:sz w:val="20"/>
                <w:szCs w:val="20"/>
              </w:rPr>
              <w:t>0,6</w:t>
            </w:r>
          </w:p>
        </w:tc>
        <w:tc>
          <w:tcPr>
            <w:tcW w:w="567" w:type="dxa"/>
            <w:vAlign w:val="center"/>
          </w:tcPr>
          <w:p w:rsidR="007B0362" w:rsidRPr="00FB3FA9" w:rsidRDefault="007B0362" w:rsidP="007B0362">
            <w:pPr>
              <w:jc w:val="center"/>
              <w:rPr>
                <w:bCs/>
                <w:sz w:val="20"/>
                <w:szCs w:val="20"/>
              </w:rPr>
            </w:pPr>
            <w:r w:rsidRPr="00FB3FA9">
              <w:rPr>
                <w:bCs/>
                <w:sz w:val="20"/>
                <w:szCs w:val="20"/>
              </w:rPr>
              <w:t>30</w:t>
            </w:r>
          </w:p>
        </w:tc>
        <w:tc>
          <w:tcPr>
            <w:tcW w:w="567" w:type="dxa"/>
            <w:vAlign w:val="center"/>
          </w:tcPr>
          <w:p w:rsidR="007B0362" w:rsidRPr="00FB3FA9" w:rsidRDefault="007B0362" w:rsidP="007B0362">
            <w:pPr>
              <w:jc w:val="center"/>
              <w:rPr>
                <w:bCs/>
                <w:sz w:val="20"/>
                <w:szCs w:val="20"/>
              </w:rPr>
            </w:pPr>
            <w:r w:rsidRPr="00FB3FA9">
              <w:rPr>
                <w:bCs/>
                <w:sz w:val="20"/>
                <w:szCs w:val="20"/>
              </w:rPr>
              <w:t>22,1</w:t>
            </w:r>
          </w:p>
        </w:tc>
      </w:tr>
      <w:tr w:rsidR="007B0362" w:rsidRPr="00533D93" w:rsidTr="007B0362">
        <w:tc>
          <w:tcPr>
            <w:tcW w:w="1304" w:type="dxa"/>
            <w:vAlign w:val="center"/>
          </w:tcPr>
          <w:p w:rsidR="007B0362" w:rsidRPr="004D68CA" w:rsidRDefault="007B0362" w:rsidP="007B0362">
            <w:pPr>
              <w:jc w:val="center"/>
              <w:rPr>
                <w:sz w:val="16"/>
                <w:szCs w:val="16"/>
              </w:rPr>
            </w:pPr>
            <w:r w:rsidRPr="004D68CA">
              <w:rPr>
                <w:sz w:val="16"/>
                <w:szCs w:val="16"/>
              </w:rPr>
              <w:t>МТЗ-622</w:t>
            </w:r>
          </w:p>
        </w:tc>
        <w:tc>
          <w:tcPr>
            <w:tcW w:w="6379" w:type="dxa"/>
            <w:vAlign w:val="center"/>
          </w:tcPr>
          <w:p w:rsidR="007B0362" w:rsidRPr="00FB3FA9" w:rsidRDefault="007B0362" w:rsidP="007B0362">
            <w:pPr>
              <w:jc w:val="both"/>
              <w:rPr>
                <w:bCs/>
                <w:sz w:val="20"/>
                <w:szCs w:val="20"/>
              </w:rPr>
            </w:pPr>
            <w:r w:rsidRPr="00FB3FA9">
              <w:rPr>
                <w:bCs/>
                <w:sz w:val="20"/>
                <w:szCs w:val="20"/>
              </w:rPr>
              <w:t>Колесный универсальный трактор для выполнения сельскохозяйстве</w:t>
            </w:r>
            <w:r w:rsidRPr="00FB3FA9">
              <w:rPr>
                <w:bCs/>
                <w:sz w:val="20"/>
                <w:szCs w:val="20"/>
              </w:rPr>
              <w:t>н</w:t>
            </w:r>
            <w:r w:rsidRPr="00FB3FA9">
              <w:rPr>
                <w:bCs/>
                <w:sz w:val="20"/>
                <w:szCs w:val="20"/>
              </w:rPr>
              <w:t>ных работ</w:t>
            </w:r>
          </w:p>
        </w:tc>
        <w:tc>
          <w:tcPr>
            <w:tcW w:w="567" w:type="dxa"/>
            <w:vAlign w:val="center"/>
          </w:tcPr>
          <w:p w:rsidR="007B0362" w:rsidRPr="00FB3FA9" w:rsidRDefault="007B0362" w:rsidP="007B0362">
            <w:pPr>
              <w:jc w:val="center"/>
              <w:rPr>
                <w:sz w:val="20"/>
                <w:szCs w:val="20"/>
              </w:rPr>
            </w:pPr>
            <w:r w:rsidRPr="00FB3FA9">
              <w:rPr>
                <w:sz w:val="20"/>
                <w:szCs w:val="20"/>
              </w:rPr>
              <w:t>0,9</w:t>
            </w:r>
          </w:p>
        </w:tc>
        <w:tc>
          <w:tcPr>
            <w:tcW w:w="567" w:type="dxa"/>
            <w:vAlign w:val="center"/>
          </w:tcPr>
          <w:p w:rsidR="007B0362" w:rsidRPr="00FB3FA9" w:rsidRDefault="007B0362" w:rsidP="007B0362">
            <w:pPr>
              <w:jc w:val="center"/>
              <w:rPr>
                <w:bCs/>
                <w:sz w:val="20"/>
                <w:szCs w:val="20"/>
              </w:rPr>
            </w:pPr>
            <w:r w:rsidRPr="00FB3FA9">
              <w:rPr>
                <w:bCs/>
                <w:sz w:val="20"/>
                <w:szCs w:val="20"/>
              </w:rPr>
              <w:t>62</w:t>
            </w:r>
          </w:p>
        </w:tc>
        <w:tc>
          <w:tcPr>
            <w:tcW w:w="567" w:type="dxa"/>
            <w:vAlign w:val="center"/>
          </w:tcPr>
          <w:p w:rsidR="007B0362" w:rsidRPr="00FB3FA9" w:rsidRDefault="007B0362" w:rsidP="007B0362">
            <w:pPr>
              <w:jc w:val="center"/>
              <w:rPr>
                <w:bCs/>
                <w:sz w:val="20"/>
                <w:szCs w:val="20"/>
              </w:rPr>
            </w:pPr>
            <w:r w:rsidRPr="00FB3FA9">
              <w:rPr>
                <w:bCs/>
                <w:sz w:val="20"/>
                <w:szCs w:val="20"/>
              </w:rPr>
              <w:t>46</w:t>
            </w:r>
          </w:p>
        </w:tc>
      </w:tr>
      <w:tr w:rsidR="007B0362" w:rsidRPr="00533D93" w:rsidTr="007B0362">
        <w:tc>
          <w:tcPr>
            <w:tcW w:w="1304" w:type="dxa"/>
            <w:vAlign w:val="center"/>
          </w:tcPr>
          <w:p w:rsidR="007B0362" w:rsidRPr="004D68CA" w:rsidRDefault="007B0362" w:rsidP="007B0362">
            <w:pPr>
              <w:jc w:val="center"/>
              <w:rPr>
                <w:sz w:val="16"/>
                <w:szCs w:val="16"/>
              </w:rPr>
            </w:pPr>
            <w:r w:rsidRPr="004D68CA">
              <w:rPr>
                <w:sz w:val="16"/>
                <w:szCs w:val="16"/>
              </w:rPr>
              <w:t>МТЗ-1021</w:t>
            </w:r>
          </w:p>
        </w:tc>
        <w:tc>
          <w:tcPr>
            <w:tcW w:w="6379" w:type="dxa"/>
            <w:vAlign w:val="center"/>
          </w:tcPr>
          <w:p w:rsidR="007B0362" w:rsidRPr="00FB3FA9" w:rsidRDefault="007B0362" w:rsidP="007B0362">
            <w:pPr>
              <w:jc w:val="both"/>
              <w:rPr>
                <w:sz w:val="20"/>
                <w:szCs w:val="20"/>
              </w:rPr>
            </w:pPr>
            <w:r w:rsidRPr="00FB3FA9">
              <w:rPr>
                <w:bCs/>
                <w:sz w:val="20"/>
                <w:szCs w:val="20"/>
              </w:rPr>
              <w:t>Предназначен для выполнения сельскохозяйственных работ с навесн</w:t>
            </w:r>
            <w:r w:rsidRPr="00FB3FA9">
              <w:rPr>
                <w:bCs/>
                <w:sz w:val="20"/>
                <w:szCs w:val="20"/>
              </w:rPr>
              <w:t>ы</w:t>
            </w:r>
            <w:r w:rsidRPr="00FB3FA9">
              <w:rPr>
                <w:bCs/>
                <w:sz w:val="20"/>
                <w:szCs w:val="20"/>
              </w:rPr>
              <w:t>ми, полунавесными и прицепными машинами и орудиями</w:t>
            </w:r>
          </w:p>
        </w:tc>
        <w:tc>
          <w:tcPr>
            <w:tcW w:w="567" w:type="dxa"/>
            <w:vAlign w:val="center"/>
          </w:tcPr>
          <w:p w:rsidR="007B0362" w:rsidRPr="00FB3FA9" w:rsidRDefault="007B0362" w:rsidP="007B0362">
            <w:pPr>
              <w:jc w:val="center"/>
              <w:rPr>
                <w:sz w:val="20"/>
                <w:szCs w:val="20"/>
              </w:rPr>
            </w:pPr>
            <w:r w:rsidRPr="00FB3FA9">
              <w:rPr>
                <w:bCs/>
                <w:sz w:val="20"/>
                <w:szCs w:val="20"/>
              </w:rPr>
              <w:t>1,4</w:t>
            </w:r>
          </w:p>
        </w:tc>
        <w:tc>
          <w:tcPr>
            <w:tcW w:w="567" w:type="dxa"/>
            <w:vAlign w:val="center"/>
          </w:tcPr>
          <w:p w:rsidR="007B0362" w:rsidRPr="00FB3FA9" w:rsidRDefault="007B0362" w:rsidP="007B0362">
            <w:pPr>
              <w:jc w:val="center"/>
              <w:rPr>
                <w:sz w:val="20"/>
                <w:szCs w:val="20"/>
              </w:rPr>
            </w:pPr>
            <w:r w:rsidRPr="00FB3FA9">
              <w:rPr>
                <w:bCs/>
                <w:sz w:val="20"/>
                <w:szCs w:val="20"/>
              </w:rPr>
              <w:t>105</w:t>
            </w:r>
          </w:p>
        </w:tc>
        <w:tc>
          <w:tcPr>
            <w:tcW w:w="567" w:type="dxa"/>
            <w:vAlign w:val="center"/>
          </w:tcPr>
          <w:p w:rsidR="007B0362" w:rsidRPr="00FB3FA9" w:rsidRDefault="007B0362" w:rsidP="007B0362">
            <w:pPr>
              <w:jc w:val="center"/>
              <w:rPr>
                <w:sz w:val="20"/>
                <w:szCs w:val="20"/>
              </w:rPr>
            </w:pPr>
            <w:r w:rsidRPr="00FB3FA9">
              <w:rPr>
                <w:bCs/>
                <w:sz w:val="20"/>
                <w:szCs w:val="20"/>
              </w:rPr>
              <w:t>77</w:t>
            </w:r>
          </w:p>
        </w:tc>
      </w:tr>
      <w:tr w:rsidR="007B0362" w:rsidRPr="00533D93" w:rsidTr="007B0362">
        <w:tc>
          <w:tcPr>
            <w:tcW w:w="1304" w:type="dxa"/>
            <w:vAlign w:val="center"/>
          </w:tcPr>
          <w:p w:rsidR="007B0362" w:rsidRPr="004D68CA" w:rsidRDefault="007B0362" w:rsidP="007B0362">
            <w:pPr>
              <w:jc w:val="center"/>
              <w:rPr>
                <w:sz w:val="16"/>
                <w:szCs w:val="16"/>
              </w:rPr>
            </w:pPr>
            <w:r w:rsidRPr="004D68CA">
              <w:rPr>
                <w:sz w:val="16"/>
                <w:szCs w:val="16"/>
              </w:rPr>
              <w:t>МТЗ-1025</w:t>
            </w:r>
          </w:p>
        </w:tc>
        <w:tc>
          <w:tcPr>
            <w:tcW w:w="6379" w:type="dxa"/>
            <w:vAlign w:val="center"/>
          </w:tcPr>
          <w:p w:rsidR="007B0362" w:rsidRPr="00FB3FA9" w:rsidRDefault="007B0362" w:rsidP="007B0362">
            <w:pPr>
              <w:jc w:val="both"/>
              <w:rPr>
                <w:sz w:val="20"/>
                <w:szCs w:val="20"/>
              </w:rPr>
            </w:pPr>
            <w:r w:rsidRPr="00FB3FA9">
              <w:rPr>
                <w:bCs/>
                <w:sz w:val="20"/>
                <w:szCs w:val="20"/>
              </w:rPr>
              <w:t>Предназначен для выполнения сельскохозяйственных работ с навесн</w:t>
            </w:r>
            <w:r w:rsidRPr="00FB3FA9">
              <w:rPr>
                <w:bCs/>
                <w:sz w:val="20"/>
                <w:szCs w:val="20"/>
              </w:rPr>
              <w:t>ы</w:t>
            </w:r>
            <w:r w:rsidRPr="00FB3FA9">
              <w:rPr>
                <w:bCs/>
                <w:sz w:val="20"/>
                <w:szCs w:val="20"/>
              </w:rPr>
              <w:t>ми, полунавесными и прицепными машинами и орудиями</w:t>
            </w:r>
          </w:p>
        </w:tc>
        <w:tc>
          <w:tcPr>
            <w:tcW w:w="567" w:type="dxa"/>
            <w:vAlign w:val="center"/>
          </w:tcPr>
          <w:p w:rsidR="007B0362" w:rsidRPr="00FB3FA9" w:rsidRDefault="007B0362" w:rsidP="007B0362">
            <w:pPr>
              <w:jc w:val="center"/>
              <w:rPr>
                <w:sz w:val="20"/>
                <w:szCs w:val="20"/>
              </w:rPr>
            </w:pPr>
            <w:r w:rsidRPr="00FB3FA9">
              <w:rPr>
                <w:bCs/>
                <w:sz w:val="20"/>
                <w:szCs w:val="20"/>
              </w:rPr>
              <w:t>1,4</w:t>
            </w:r>
          </w:p>
        </w:tc>
        <w:tc>
          <w:tcPr>
            <w:tcW w:w="567" w:type="dxa"/>
            <w:vAlign w:val="center"/>
          </w:tcPr>
          <w:p w:rsidR="007B0362" w:rsidRPr="00FB3FA9" w:rsidRDefault="007B0362" w:rsidP="007B0362">
            <w:pPr>
              <w:jc w:val="center"/>
              <w:rPr>
                <w:sz w:val="20"/>
                <w:szCs w:val="20"/>
              </w:rPr>
            </w:pPr>
            <w:r w:rsidRPr="00FB3FA9">
              <w:rPr>
                <w:bCs/>
                <w:sz w:val="20"/>
                <w:szCs w:val="20"/>
              </w:rPr>
              <w:t>105</w:t>
            </w:r>
          </w:p>
        </w:tc>
        <w:tc>
          <w:tcPr>
            <w:tcW w:w="567" w:type="dxa"/>
            <w:vAlign w:val="center"/>
          </w:tcPr>
          <w:p w:rsidR="007B0362" w:rsidRPr="00FB3FA9" w:rsidRDefault="007B0362" w:rsidP="007B0362">
            <w:pPr>
              <w:jc w:val="center"/>
              <w:rPr>
                <w:sz w:val="20"/>
                <w:szCs w:val="20"/>
              </w:rPr>
            </w:pPr>
            <w:r w:rsidRPr="00FB3FA9">
              <w:rPr>
                <w:bCs/>
                <w:sz w:val="20"/>
                <w:szCs w:val="20"/>
              </w:rPr>
              <w:t>77</w:t>
            </w:r>
          </w:p>
        </w:tc>
      </w:tr>
      <w:tr w:rsidR="007B0362" w:rsidRPr="00533D93" w:rsidTr="007B0362">
        <w:tc>
          <w:tcPr>
            <w:tcW w:w="1304" w:type="dxa"/>
            <w:vAlign w:val="center"/>
          </w:tcPr>
          <w:p w:rsidR="007B0362" w:rsidRPr="00FB3FA9" w:rsidRDefault="007B0362" w:rsidP="007B0362">
            <w:pPr>
              <w:jc w:val="center"/>
              <w:rPr>
                <w:sz w:val="20"/>
                <w:szCs w:val="20"/>
              </w:rPr>
            </w:pPr>
            <w:r w:rsidRPr="00FB3FA9">
              <w:rPr>
                <w:sz w:val="20"/>
                <w:szCs w:val="20"/>
              </w:rPr>
              <w:t>МТЗ-520</w:t>
            </w:r>
          </w:p>
        </w:tc>
        <w:tc>
          <w:tcPr>
            <w:tcW w:w="6379" w:type="dxa"/>
            <w:vAlign w:val="center"/>
          </w:tcPr>
          <w:p w:rsidR="007B0362" w:rsidRPr="00FB3FA9" w:rsidRDefault="007B0362" w:rsidP="007B0362">
            <w:pPr>
              <w:jc w:val="both"/>
              <w:rPr>
                <w:bCs/>
                <w:sz w:val="20"/>
                <w:szCs w:val="20"/>
              </w:rPr>
            </w:pPr>
            <w:r w:rsidRPr="00FB3FA9">
              <w:rPr>
                <w:bCs/>
                <w:sz w:val="20"/>
                <w:szCs w:val="20"/>
              </w:rPr>
              <w:t>Предназначен для выполнения различных сельскохозяйственных работ  с навесными, полунавесными и прицепными машинами и орудиями</w:t>
            </w:r>
          </w:p>
        </w:tc>
        <w:tc>
          <w:tcPr>
            <w:tcW w:w="567" w:type="dxa"/>
            <w:vAlign w:val="center"/>
          </w:tcPr>
          <w:p w:rsidR="007B0362" w:rsidRPr="00FB3FA9" w:rsidRDefault="007B0362" w:rsidP="007B0362">
            <w:pPr>
              <w:jc w:val="center"/>
              <w:rPr>
                <w:sz w:val="20"/>
                <w:szCs w:val="20"/>
              </w:rPr>
            </w:pPr>
            <w:r w:rsidRPr="00FB3FA9">
              <w:rPr>
                <w:sz w:val="20"/>
                <w:szCs w:val="20"/>
              </w:rPr>
              <w:t>1,4</w:t>
            </w:r>
          </w:p>
        </w:tc>
        <w:tc>
          <w:tcPr>
            <w:tcW w:w="567" w:type="dxa"/>
            <w:vAlign w:val="center"/>
          </w:tcPr>
          <w:p w:rsidR="007B0362" w:rsidRPr="00FB3FA9" w:rsidRDefault="007B0362" w:rsidP="007B0362">
            <w:pPr>
              <w:jc w:val="center"/>
              <w:rPr>
                <w:bCs/>
                <w:sz w:val="20"/>
                <w:szCs w:val="20"/>
              </w:rPr>
            </w:pPr>
            <w:r w:rsidRPr="00FB3FA9">
              <w:rPr>
                <w:bCs/>
                <w:sz w:val="20"/>
                <w:szCs w:val="20"/>
              </w:rPr>
              <w:t>62</w:t>
            </w:r>
          </w:p>
        </w:tc>
        <w:tc>
          <w:tcPr>
            <w:tcW w:w="567" w:type="dxa"/>
            <w:vAlign w:val="center"/>
          </w:tcPr>
          <w:p w:rsidR="007B0362" w:rsidRPr="00FB3FA9" w:rsidRDefault="007B0362" w:rsidP="007B0362">
            <w:pPr>
              <w:jc w:val="center"/>
              <w:rPr>
                <w:bCs/>
                <w:sz w:val="20"/>
                <w:szCs w:val="20"/>
              </w:rPr>
            </w:pPr>
            <w:r w:rsidRPr="00FB3FA9">
              <w:rPr>
                <w:bCs/>
                <w:sz w:val="20"/>
                <w:szCs w:val="20"/>
              </w:rPr>
              <w:t>46</w:t>
            </w:r>
          </w:p>
        </w:tc>
      </w:tr>
      <w:tr w:rsidR="007B0362" w:rsidRPr="00533D93" w:rsidTr="007B0362">
        <w:tc>
          <w:tcPr>
            <w:tcW w:w="1304" w:type="dxa"/>
            <w:vAlign w:val="center"/>
          </w:tcPr>
          <w:p w:rsidR="007B0362" w:rsidRPr="00FB3FA9" w:rsidRDefault="007B0362" w:rsidP="00FB3FA9">
            <w:pPr>
              <w:jc w:val="center"/>
              <w:rPr>
                <w:sz w:val="20"/>
                <w:szCs w:val="20"/>
              </w:rPr>
            </w:pPr>
            <w:r w:rsidRPr="00FB3FA9">
              <w:rPr>
                <w:sz w:val="20"/>
                <w:szCs w:val="20"/>
              </w:rPr>
              <w:t>МТЗ-530</w:t>
            </w:r>
          </w:p>
        </w:tc>
        <w:tc>
          <w:tcPr>
            <w:tcW w:w="6379" w:type="dxa"/>
            <w:vAlign w:val="center"/>
          </w:tcPr>
          <w:p w:rsidR="007B0362" w:rsidRPr="00FB3FA9" w:rsidRDefault="007B0362" w:rsidP="00FB3FA9">
            <w:pPr>
              <w:jc w:val="both"/>
              <w:rPr>
                <w:bCs/>
                <w:sz w:val="20"/>
                <w:szCs w:val="20"/>
              </w:rPr>
            </w:pPr>
            <w:r w:rsidRPr="00FB3FA9">
              <w:rPr>
                <w:bCs/>
                <w:sz w:val="20"/>
                <w:szCs w:val="20"/>
              </w:rPr>
              <w:t>Предназначен для выполнения различных сельскохозяйственных работ с навесными, полунавесными и прицепными машинами и орудиями</w:t>
            </w:r>
          </w:p>
        </w:tc>
        <w:tc>
          <w:tcPr>
            <w:tcW w:w="567" w:type="dxa"/>
            <w:vAlign w:val="center"/>
          </w:tcPr>
          <w:p w:rsidR="007B0362" w:rsidRPr="00FB3FA9" w:rsidRDefault="007B0362" w:rsidP="00FB3FA9">
            <w:pPr>
              <w:jc w:val="center"/>
              <w:rPr>
                <w:sz w:val="20"/>
                <w:szCs w:val="20"/>
              </w:rPr>
            </w:pPr>
            <w:r w:rsidRPr="00FB3FA9">
              <w:rPr>
                <w:sz w:val="20"/>
                <w:szCs w:val="20"/>
              </w:rPr>
              <w:t>1,4</w:t>
            </w:r>
          </w:p>
        </w:tc>
        <w:tc>
          <w:tcPr>
            <w:tcW w:w="567" w:type="dxa"/>
            <w:vAlign w:val="center"/>
          </w:tcPr>
          <w:p w:rsidR="007B0362" w:rsidRPr="00FB3FA9" w:rsidRDefault="007B0362" w:rsidP="00FB3FA9">
            <w:pPr>
              <w:jc w:val="center"/>
              <w:rPr>
                <w:bCs/>
                <w:sz w:val="20"/>
                <w:szCs w:val="20"/>
              </w:rPr>
            </w:pPr>
            <w:r w:rsidRPr="00FB3FA9">
              <w:rPr>
                <w:bCs/>
                <w:sz w:val="20"/>
                <w:szCs w:val="20"/>
              </w:rPr>
              <w:t>57</w:t>
            </w:r>
          </w:p>
        </w:tc>
        <w:tc>
          <w:tcPr>
            <w:tcW w:w="567" w:type="dxa"/>
            <w:vAlign w:val="center"/>
          </w:tcPr>
          <w:p w:rsidR="007B0362" w:rsidRPr="00FB3FA9" w:rsidRDefault="007B0362" w:rsidP="00FB3FA9">
            <w:pPr>
              <w:jc w:val="center"/>
              <w:rPr>
                <w:bCs/>
                <w:sz w:val="20"/>
                <w:szCs w:val="20"/>
              </w:rPr>
            </w:pPr>
            <w:r w:rsidRPr="00FB3FA9">
              <w:rPr>
                <w:bCs/>
                <w:sz w:val="20"/>
                <w:szCs w:val="20"/>
              </w:rPr>
              <w:t>42</w:t>
            </w:r>
          </w:p>
        </w:tc>
      </w:tr>
      <w:tr w:rsidR="007B0362" w:rsidRPr="00533D93" w:rsidTr="007B0362">
        <w:tc>
          <w:tcPr>
            <w:tcW w:w="1304" w:type="dxa"/>
            <w:vAlign w:val="center"/>
          </w:tcPr>
          <w:p w:rsidR="007B0362" w:rsidRPr="00FB3FA9" w:rsidRDefault="007B0362" w:rsidP="00FB3FA9">
            <w:pPr>
              <w:jc w:val="center"/>
              <w:rPr>
                <w:sz w:val="20"/>
                <w:szCs w:val="20"/>
              </w:rPr>
            </w:pPr>
            <w:r w:rsidRPr="00FB3FA9">
              <w:rPr>
                <w:sz w:val="20"/>
                <w:szCs w:val="20"/>
              </w:rPr>
              <w:t>МТЗ-590</w:t>
            </w:r>
          </w:p>
        </w:tc>
        <w:tc>
          <w:tcPr>
            <w:tcW w:w="6379" w:type="dxa"/>
            <w:vAlign w:val="center"/>
          </w:tcPr>
          <w:p w:rsidR="007B0362" w:rsidRPr="00FB3FA9" w:rsidRDefault="007B0362" w:rsidP="00FB3FA9">
            <w:pPr>
              <w:jc w:val="both"/>
              <w:rPr>
                <w:bCs/>
                <w:sz w:val="20"/>
                <w:szCs w:val="20"/>
              </w:rPr>
            </w:pPr>
            <w:r w:rsidRPr="00FB3FA9">
              <w:rPr>
                <w:bCs/>
                <w:sz w:val="20"/>
                <w:szCs w:val="20"/>
              </w:rPr>
              <w:t>Предназначен для выполнения различных сельскохозяйственных работ с навесными, полунавесными и прицепными машинами и орудиями</w:t>
            </w:r>
          </w:p>
        </w:tc>
        <w:tc>
          <w:tcPr>
            <w:tcW w:w="567" w:type="dxa"/>
            <w:vAlign w:val="center"/>
          </w:tcPr>
          <w:p w:rsidR="007B0362" w:rsidRPr="00FB3FA9" w:rsidRDefault="007B0362" w:rsidP="00FB3FA9">
            <w:pPr>
              <w:jc w:val="center"/>
              <w:rPr>
                <w:sz w:val="20"/>
                <w:szCs w:val="20"/>
              </w:rPr>
            </w:pPr>
            <w:r w:rsidRPr="00FB3FA9">
              <w:rPr>
                <w:sz w:val="20"/>
                <w:szCs w:val="20"/>
              </w:rPr>
              <w:t>1,4</w:t>
            </w:r>
          </w:p>
        </w:tc>
        <w:tc>
          <w:tcPr>
            <w:tcW w:w="567" w:type="dxa"/>
            <w:vAlign w:val="center"/>
          </w:tcPr>
          <w:p w:rsidR="007B0362" w:rsidRPr="00FB3FA9" w:rsidRDefault="007B0362" w:rsidP="00FB3FA9">
            <w:pPr>
              <w:jc w:val="center"/>
              <w:rPr>
                <w:bCs/>
                <w:sz w:val="20"/>
                <w:szCs w:val="20"/>
              </w:rPr>
            </w:pPr>
            <w:r w:rsidRPr="00FB3FA9">
              <w:rPr>
                <w:bCs/>
                <w:sz w:val="20"/>
                <w:szCs w:val="20"/>
              </w:rPr>
              <w:t>62</w:t>
            </w:r>
          </w:p>
        </w:tc>
        <w:tc>
          <w:tcPr>
            <w:tcW w:w="567" w:type="dxa"/>
            <w:vAlign w:val="center"/>
          </w:tcPr>
          <w:p w:rsidR="007B0362" w:rsidRPr="00FB3FA9" w:rsidRDefault="007B0362" w:rsidP="00FB3FA9">
            <w:pPr>
              <w:jc w:val="center"/>
              <w:rPr>
                <w:bCs/>
                <w:sz w:val="20"/>
                <w:szCs w:val="20"/>
              </w:rPr>
            </w:pPr>
            <w:r w:rsidRPr="00FB3FA9">
              <w:rPr>
                <w:bCs/>
                <w:sz w:val="20"/>
                <w:szCs w:val="20"/>
              </w:rPr>
              <w:t>46</w:t>
            </w:r>
          </w:p>
        </w:tc>
      </w:tr>
      <w:tr w:rsidR="007B0362" w:rsidRPr="00533D93" w:rsidTr="007B0362">
        <w:tc>
          <w:tcPr>
            <w:tcW w:w="1304" w:type="dxa"/>
            <w:vAlign w:val="center"/>
          </w:tcPr>
          <w:p w:rsidR="007B0362" w:rsidRPr="00FB3FA9" w:rsidRDefault="007B0362" w:rsidP="00FB3FA9">
            <w:pPr>
              <w:jc w:val="center"/>
              <w:rPr>
                <w:sz w:val="20"/>
                <w:szCs w:val="20"/>
              </w:rPr>
            </w:pPr>
            <w:r w:rsidRPr="00FB3FA9">
              <w:rPr>
                <w:sz w:val="20"/>
                <w:szCs w:val="20"/>
              </w:rPr>
              <w:t>МТЗ-80</w:t>
            </w:r>
          </w:p>
        </w:tc>
        <w:tc>
          <w:tcPr>
            <w:tcW w:w="6379" w:type="dxa"/>
            <w:vAlign w:val="center"/>
          </w:tcPr>
          <w:p w:rsidR="007B0362" w:rsidRPr="00FB3FA9" w:rsidRDefault="007B0362" w:rsidP="00FB3FA9">
            <w:pPr>
              <w:jc w:val="both"/>
              <w:rPr>
                <w:bCs/>
                <w:sz w:val="20"/>
                <w:szCs w:val="20"/>
              </w:rPr>
            </w:pPr>
            <w:r w:rsidRPr="00FB3FA9">
              <w:rPr>
                <w:bCs/>
                <w:sz w:val="20"/>
                <w:szCs w:val="20"/>
              </w:rPr>
              <w:t>Предназначен для выполнения сельскохозяйственных работ с навесн</w:t>
            </w:r>
            <w:r w:rsidRPr="00FB3FA9">
              <w:rPr>
                <w:bCs/>
                <w:sz w:val="20"/>
                <w:szCs w:val="20"/>
              </w:rPr>
              <w:t>ы</w:t>
            </w:r>
            <w:r w:rsidRPr="00FB3FA9">
              <w:rPr>
                <w:bCs/>
                <w:sz w:val="20"/>
                <w:szCs w:val="20"/>
              </w:rPr>
              <w:t>ми, полунавесными и прицепными орудиями</w:t>
            </w:r>
          </w:p>
        </w:tc>
        <w:tc>
          <w:tcPr>
            <w:tcW w:w="567" w:type="dxa"/>
            <w:vAlign w:val="center"/>
          </w:tcPr>
          <w:p w:rsidR="007B0362" w:rsidRPr="00FB3FA9" w:rsidRDefault="007B0362" w:rsidP="00FB3FA9">
            <w:pPr>
              <w:jc w:val="center"/>
              <w:rPr>
                <w:sz w:val="20"/>
                <w:szCs w:val="20"/>
              </w:rPr>
            </w:pPr>
            <w:r w:rsidRPr="00FB3FA9">
              <w:rPr>
                <w:sz w:val="20"/>
                <w:szCs w:val="20"/>
              </w:rPr>
              <w:t>1,4</w:t>
            </w:r>
          </w:p>
        </w:tc>
        <w:tc>
          <w:tcPr>
            <w:tcW w:w="567" w:type="dxa"/>
            <w:vAlign w:val="center"/>
          </w:tcPr>
          <w:p w:rsidR="007B0362" w:rsidRPr="00FB3FA9" w:rsidRDefault="007B0362" w:rsidP="00FB3FA9">
            <w:pPr>
              <w:jc w:val="center"/>
              <w:rPr>
                <w:bCs/>
                <w:sz w:val="20"/>
                <w:szCs w:val="20"/>
              </w:rPr>
            </w:pPr>
            <w:r w:rsidRPr="00FB3FA9">
              <w:rPr>
                <w:bCs/>
                <w:sz w:val="20"/>
                <w:szCs w:val="20"/>
              </w:rPr>
              <w:t>81</w:t>
            </w:r>
          </w:p>
        </w:tc>
        <w:tc>
          <w:tcPr>
            <w:tcW w:w="567" w:type="dxa"/>
            <w:vAlign w:val="center"/>
          </w:tcPr>
          <w:p w:rsidR="007B0362" w:rsidRPr="00FB3FA9" w:rsidRDefault="007B0362" w:rsidP="00FB3FA9">
            <w:pPr>
              <w:jc w:val="center"/>
              <w:rPr>
                <w:bCs/>
                <w:sz w:val="20"/>
                <w:szCs w:val="20"/>
              </w:rPr>
            </w:pPr>
            <w:r w:rsidRPr="00FB3FA9">
              <w:rPr>
                <w:bCs/>
                <w:sz w:val="20"/>
                <w:szCs w:val="20"/>
              </w:rPr>
              <w:t>60</w:t>
            </w:r>
          </w:p>
        </w:tc>
      </w:tr>
      <w:tr w:rsidR="007B0362" w:rsidRPr="00533D93" w:rsidTr="007B0362">
        <w:tc>
          <w:tcPr>
            <w:tcW w:w="1304" w:type="dxa"/>
            <w:vAlign w:val="center"/>
          </w:tcPr>
          <w:p w:rsidR="007B0362" w:rsidRPr="00FB3FA9" w:rsidRDefault="007B0362" w:rsidP="00FB3FA9">
            <w:pPr>
              <w:jc w:val="center"/>
              <w:rPr>
                <w:sz w:val="20"/>
                <w:szCs w:val="20"/>
              </w:rPr>
            </w:pPr>
            <w:r w:rsidRPr="00FB3FA9">
              <w:rPr>
                <w:sz w:val="20"/>
                <w:szCs w:val="20"/>
              </w:rPr>
              <w:t>МТЗ-82</w:t>
            </w:r>
          </w:p>
        </w:tc>
        <w:tc>
          <w:tcPr>
            <w:tcW w:w="6379" w:type="dxa"/>
            <w:vAlign w:val="center"/>
          </w:tcPr>
          <w:p w:rsidR="007B0362" w:rsidRPr="00FB3FA9" w:rsidRDefault="007B0362" w:rsidP="00FB3FA9">
            <w:pPr>
              <w:jc w:val="both"/>
              <w:rPr>
                <w:bCs/>
                <w:sz w:val="20"/>
                <w:szCs w:val="20"/>
              </w:rPr>
            </w:pPr>
            <w:r w:rsidRPr="00FB3FA9">
              <w:rPr>
                <w:bCs/>
                <w:sz w:val="20"/>
                <w:szCs w:val="20"/>
              </w:rPr>
              <w:t>Универсально-пропашной трактор для выполнения широкого спектра сельскохозяйственных работ</w:t>
            </w:r>
          </w:p>
        </w:tc>
        <w:tc>
          <w:tcPr>
            <w:tcW w:w="567" w:type="dxa"/>
            <w:vAlign w:val="center"/>
          </w:tcPr>
          <w:p w:rsidR="007B0362" w:rsidRPr="00FB3FA9" w:rsidRDefault="007B0362" w:rsidP="00FB3FA9">
            <w:pPr>
              <w:jc w:val="center"/>
              <w:rPr>
                <w:sz w:val="20"/>
                <w:szCs w:val="20"/>
              </w:rPr>
            </w:pPr>
            <w:r w:rsidRPr="00FB3FA9">
              <w:rPr>
                <w:sz w:val="20"/>
                <w:szCs w:val="20"/>
              </w:rPr>
              <w:t>1,4</w:t>
            </w:r>
          </w:p>
        </w:tc>
        <w:tc>
          <w:tcPr>
            <w:tcW w:w="567" w:type="dxa"/>
            <w:vAlign w:val="center"/>
          </w:tcPr>
          <w:p w:rsidR="007B0362" w:rsidRPr="00FB3FA9" w:rsidRDefault="007B0362" w:rsidP="00FB3FA9">
            <w:pPr>
              <w:jc w:val="center"/>
              <w:rPr>
                <w:bCs/>
                <w:sz w:val="20"/>
                <w:szCs w:val="20"/>
              </w:rPr>
            </w:pPr>
            <w:r w:rsidRPr="00FB3FA9">
              <w:rPr>
                <w:bCs/>
                <w:sz w:val="20"/>
                <w:szCs w:val="20"/>
              </w:rPr>
              <w:t>81</w:t>
            </w:r>
          </w:p>
        </w:tc>
        <w:tc>
          <w:tcPr>
            <w:tcW w:w="567" w:type="dxa"/>
            <w:vAlign w:val="center"/>
          </w:tcPr>
          <w:p w:rsidR="007B0362" w:rsidRPr="00FB3FA9" w:rsidRDefault="007B0362" w:rsidP="00FB3FA9">
            <w:pPr>
              <w:jc w:val="center"/>
              <w:rPr>
                <w:bCs/>
                <w:sz w:val="20"/>
                <w:szCs w:val="20"/>
              </w:rPr>
            </w:pPr>
            <w:r w:rsidRPr="00FB3FA9">
              <w:rPr>
                <w:bCs/>
                <w:sz w:val="20"/>
                <w:szCs w:val="20"/>
              </w:rPr>
              <w:t>60</w:t>
            </w:r>
          </w:p>
        </w:tc>
      </w:tr>
      <w:tr w:rsidR="007B0362" w:rsidRPr="00533D93" w:rsidTr="007B0362">
        <w:tc>
          <w:tcPr>
            <w:tcW w:w="1304" w:type="dxa"/>
            <w:vAlign w:val="center"/>
          </w:tcPr>
          <w:p w:rsidR="007B0362" w:rsidRPr="00FB3FA9" w:rsidRDefault="007B0362" w:rsidP="00FB3FA9">
            <w:pPr>
              <w:jc w:val="center"/>
              <w:rPr>
                <w:sz w:val="20"/>
                <w:szCs w:val="20"/>
              </w:rPr>
            </w:pPr>
            <w:r w:rsidRPr="00FB3FA9">
              <w:rPr>
                <w:sz w:val="20"/>
                <w:szCs w:val="20"/>
              </w:rPr>
              <w:t>МТЗ-800</w:t>
            </w:r>
          </w:p>
        </w:tc>
        <w:tc>
          <w:tcPr>
            <w:tcW w:w="6379" w:type="dxa"/>
            <w:vAlign w:val="center"/>
          </w:tcPr>
          <w:p w:rsidR="007B0362" w:rsidRPr="00FB3FA9" w:rsidRDefault="007B0362" w:rsidP="00FB3FA9">
            <w:pPr>
              <w:jc w:val="both"/>
              <w:rPr>
                <w:bCs/>
                <w:sz w:val="20"/>
                <w:szCs w:val="20"/>
              </w:rPr>
            </w:pPr>
            <w:r w:rsidRPr="00FB3FA9">
              <w:rPr>
                <w:bCs/>
                <w:sz w:val="20"/>
                <w:szCs w:val="20"/>
              </w:rPr>
              <w:t>Предназначен для выполнения различных сельскохозяйственных работ с навесными, полунавесными и прицепными машинами и орудиями</w:t>
            </w:r>
          </w:p>
        </w:tc>
        <w:tc>
          <w:tcPr>
            <w:tcW w:w="567" w:type="dxa"/>
            <w:vAlign w:val="center"/>
          </w:tcPr>
          <w:p w:rsidR="007B0362" w:rsidRPr="00FB3FA9" w:rsidRDefault="007B0362" w:rsidP="00FB3FA9">
            <w:pPr>
              <w:jc w:val="center"/>
              <w:rPr>
                <w:sz w:val="20"/>
                <w:szCs w:val="20"/>
              </w:rPr>
            </w:pPr>
            <w:r w:rsidRPr="00FB3FA9">
              <w:rPr>
                <w:sz w:val="20"/>
                <w:szCs w:val="20"/>
              </w:rPr>
              <w:t>1,4</w:t>
            </w:r>
          </w:p>
        </w:tc>
        <w:tc>
          <w:tcPr>
            <w:tcW w:w="567" w:type="dxa"/>
            <w:vAlign w:val="center"/>
          </w:tcPr>
          <w:p w:rsidR="007B0362" w:rsidRPr="00FB3FA9" w:rsidRDefault="007B0362" w:rsidP="00FB3FA9">
            <w:pPr>
              <w:jc w:val="center"/>
              <w:rPr>
                <w:bCs/>
                <w:sz w:val="20"/>
                <w:szCs w:val="20"/>
              </w:rPr>
            </w:pPr>
            <w:r w:rsidRPr="00FB3FA9">
              <w:rPr>
                <w:bCs/>
                <w:sz w:val="20"/>
                <w:szCs w:val="20"/>
              </w:rPr>
              <w:t>81</w:t>
            </w:r>
          </w:p>
        </w:tc>
        <w:tc>
          <w:tcPr>
            <w:tcW w:w="567" w:type="dxa"/>
            <w:vAlign w:val="center"/>
          </w:tcPr>
          <w:p w:rsidR="007B0362" w:rsidRPr="00FB3FA9" w:rsidRDefault="007B0362" w:rsidP="00FB3FA9">
            <w:pPr>
              <w:jc w:val="center"/>
              <w:rPr>
                <w:bCs/>
                <w:sz w:val="20"/>
                <w:szCs w:val="20"/>
              </w:rPr>
            </w:pPr>
            <w:r w:rsidRPr="00FB3FA9">
              <w:rPr>
                <w:bCs/>
                <w:sz w:val="20"/>
                <w:szCs w:val="20"/>
              </w:rPr>
              <w:t>60</w:t>
            </w:r>
          </w:p>
        </w:tc>
      </w:tr>
      <w:tr w:rsidR="007B0362" w:rsidRPr="00533D93" w:rsidTr="007B0362">
        <w:tc>
          <w:tcPr>
            <w:tcW w:w="1304" w:type="dxa"/>
            <w:vAlign w:val="center"/>
          </w:tcPr>
          <w:p w:rsidR="007B0362" w:rsidRPr="00FB3FA9" w:rsidRDefault="007B0362" w:rsidP="00FB3FA9">
            <w:pPr>
              <w:jc w:val="center"/>
              <w:rPr>
                <w:sz w:val="20"/>
                <w:szCs w:val="20"/>
              </w:rPr>
            </w:pPr>
            <w:r w:rsidRPr="00FB3FA9">
              <w:rPr>
                <w:sz w:val="20"/>
                <w:szCs w:val="20"/>
              </w:rPr>
              <w:t>МТЗ-550</w:t>
            </w:r>
          </w:p>
        </w:tc>
        <w:tc>
          <w:tcPr>
            <w:tcW w:w="6379" w:type="dxa"/>
            <w:vAlign w:val="center"/>
          </w:tcPr>
          <w:p w:rsidR="007B0362" w:rsidRPr="00FB3FA9" w:rsidRDefault="007B0362" w:rsidP="00FB3FA9">
            <w:pPr>
              <w:jc w:val="both"/>
              <w:rPr>
                <w:bCs/>
                <w:sz w:val="20"/>
                <w:szCs w:val="20"/>
              </w:rPr>
            </w:pPr>
            <w:r w:rsidRPr="00FB3FA9">
              <w:rPr>
                <w:bCs/>
                <w:sz w:val="20"/>
                <w:szCs w:val="20"/>
              </w:rPr>
              <w:t>Предназначен для выполнения сельскохозяйственных работ</w:t>
            </w:r>
          </w:p>
        </w:tc>
        <w:tc>
          <w:tcPr>
            <w:tcW w:w="567" w:type="dxa"/>
            <w:vAlign w:val="center"/>
          </w:tcPr>
          <w:p w:rsidR="007B0362" w:rsidRPr="00FB3FA9" w:rsidRDefault="007B0362" w:rsidP="00FB3FA9">
            <w:pPr>
              <w:jc w:val="center"/>
              <w:rPr>
                <w:sz w:val="20"/>
                <w:szCs w:val="20"/>
              </w:rPr>
            </w:pPr>
            <w:r w:rsidRPr="00FB3FA9">
              <w:rPr>
                <w:sz w:val="20"/>
                <w:szCs w:val="20"/>
              </w:rPr>
              <w:t>1,4</w:t>
            </w:r>
          </w:p>
        </w:tc>
        <w:tc>
          <w:tcPr>
            <w:tcW w:w="567" w:type="dxa"/>
            <w:vAlign w:val="center"/>
          </w:tcPr>
          <w:p w:rsidR="007B0362" w:rsidRPr="00FB3FA9" w:rsidRDefault="007B0362" w:rsidP="00FB3FA9">
            <w:pPr>
              <w:jc w:val="center"/>
              <w:rPr>
                <w:bCs/>
                <w:sz w:val="20"/>
                <w:szCs w:val="20"/>
              </w:rPr>
            </w:pPr>
            <w:r w:rsidRPr="00FB3FA9">
              <w:rPr>
                <w:bCs/>
                <w:sz w:val="20"/>
                <w:szCs w:val="20"/>
              </w:rPr>
              <w:t>57</w:t>
            </w:r>
          </w:p>
        </w:tc>
        <w:tc>
          <w:tcPr>
            <w:tcW w:w="567" w:type="dxa"/>
            <w:vAlign w:val="center"/>
          </w:tcPr>
          <w:p w:rsidR="007B0362" w:rsidRPr="00FB3FA9" w:rsidRDefault="007B0362" w:rsidP="00FB3FA9">
            <w:pPr>
              <w:jc w:val="center"/>
              <w:rPr>
                <w:bCs/>
                <w:sz w:val="20"/>
                <w:szCs w:val="20"/>
              </w:rPr>
            </w:pPr>
            <w:r w:rsidRPr="00FB3FA9">
              <w:rPr>
                <w:bCs/>
                <w:sz w:val="20"/>
                <w:szCs w:val="20"/>
              </w:rPr>
              <w:t>42</w:t>
            </w:r>
          </w:p>
        </w:tc>
      </w:tr>
    </w:tbl>
    <w:p w:rsidR="007B0362" w:rsidRDefault="007B0362"/>
    <w:p w:rsidR="007B0362" w:rsidRDefault="007B0362" w:rsidP="007B0362">
      <w:pPr>
        <w:jc w:val="right"/>
      </w:pPr>
      <w:r>
        <w:lastRenderedPageBreak/>
        <w:t xml:space="preserve">Продолжение табл. </w:t>
      </w:r>
      <w:r w:rsidR="00DC7249">
        <w:t>34</w:t>
      </w:r>
    </w:p>
    <w:p w:rsidR="007B0362" w:rsidRDefault="007B0362" w:rsidP="007B0362">
      <w:pPr>
        <w:jc w:val="right"/>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304"/>
        <w:gridCol w:w="6379"/>
        <w:gridCol w:w="567"/>
        <w:gridCol w:w="567"/>
        <w:gridCol w:w="567"/>
      </w:tblGrid>
      <w:tr w:rsidR="007B0362" w:rsidRPr="007B0362" w:rsidTr="007B0362">
        <w:tc>
          <w:tcPr>
            <w:tcW w:w="1304"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jc w:val="center"/>
              <w:rPr>
                <w:sz w:val="20"/>
                <w:szCs w:val="20"/>
              </w:rPr>
            </w:pPr>
            <w:r w:rsidRPr="007B0362">
              <w:rPr>
                <w:sz w:val="20"/>
                <w:szCs w:val="20"/>
              </w:rPr>
              <w:t>1</w:t>
            </w:r>
          </w:p>
        </w:tc>
        <w:tc>
          <w:tcPr>
            <w:tcW w:w="6379"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jc w:val="center"/>
              <w:rPr>
                <w:bCs/>
                <w:sz w:val="20"/>
                <w:szCs w:val="20"/>
              </w:rPr>
            </w:pPr>
            <w:r w:rsidRPr="007B0362">
              <w:rPr>
                <w:bCs/>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jc w:val="center"/>
              <w:rPr>
                <w:sz w:val="20"/>
                <w:szCs w:val="20"/>
              </w:rPr>
            </w:pPr>
            <w:r w:rsidRPr="007B0362">
              <w:rPr>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jc w:val="center"/>
              <w:rPr>
                <w:bCs/>
                <w:sz w:val="20"/>
                <w:szCs w:val="20"/>
              </w:rPr>
            </w:pPr>
            <w:r w:rsidRPr="007B0362">
              <w:rPr>
                <w:bCs/>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jc w:val="center"/>
              <w:rPr>
                <w:bCs/>
                <w:sz w:val="20"/>
                <w:szCs w:val="20"/>
              </w:rPr>
            </w:pPr>
            <w:r w:rsidRPr="007B0362">
              <w:rPr>
                <w:bCs/>
                <w:sz w:val="20"/>
                <w:szCs w:val="20"/>
              </w:rPr>
              <w:t>5</w:t>
            </w:r>
          </w:p>
        </w:tc>
      </w:tr>
      <w:tr w:rsidR="007B0362" w:rsidRPr="00533D93" w:rsidTr="007B0362">
        <w:tc>
          <w:tcPr>
            <w:tcW w:w="1304" w:type="dxa"/>
            <w:vAlign w:val="center"/>
          </w:tcPr>
          <w:p w:rsidR="007B0362" w:rsidRPr="00FB3FA9" w:rsidRDefault="007B0362" w:rsidP="00FB3FA9">
            <w:pPr>
              <w:jc w:val="center"/>
              <w:rPr>
                <w:sz w:val="20"/>
                <w:szCs w:val="20"/>
              </w:rPr>
            </w:pPr>
            <w:r w:rsidRPr="00FB3FA9">
              <w:rPr>
                <w:sz w:val="20"/>
                <w:szCs w:val="20"/>
              </w:rPr>
              <w:t>МТЗ-890</w:t>
            </w:r>
          </w:p>
        </w:tc>
        <w:tc>
          <w:tcPr>
            <w:tcW w:w="6379" w:type="dxa"/>
            <w:vAlign w:val="center"/>
          </w:tcPr>
          <w:p w:rsidR="007B0362" w:rsidRPr="00FB3FA9" w:rsidRDefault="007B0362" w:rsidP="00FB3FA9">
            <w:pPr>
              <w:jc w:val="both"/>
              <w:rPr>
                <w:bCs/>
                <w:sz w:val="20"/>
                <w:szCs w:val="20"/>
              </w:rPr>
            </w:pPr>
            <w:r w:rsidRPr="00FB3FA9">
              <w:rPr>
                <w:bCs/>
                <w:sz w:val="20"/>
                <w:szCs w:val="20"/>
              </w:rPr>
              <w:t>Предназначен для выполнения различных сельскохозяйственных работ с навесными, полунавесными и прицепными машинами и орудиями</w:t>
            </w:r>
          </w:p>
        </w:tc>
        <w:tc>
          <w:tcPr>
            <w:tcW w:w="567" w:type="dxa"/>
            <w:vAlign w:val="center"/>
          </w:tcPr>
          <w:p w:rsidR="007B0362" w:rsidRPr="00FB3FA9" w:rsidRDefault="007B0362" w:rsidP="00FB3FA9">
            <w:pPr>
              <w:jc w:val="center"/>
              <w:rPr>
                <w:sz w:val="20"/>
                <w:szCs w:val="20"/>
              </w:rPr>
            </w:pPr>
            <w:r w:rsidRPr="00FB3FA9">
              <w:rPr>
                <w:sz w:val="20"/>
                <w:szCs w:val="20"/>
              </w:rPr>
              <w:t>1,4</w:t>
            </w:r>
          </w:p>
        </w:tc>
        <w:tc>
          <w:tcPr>
            <w:tcW w:w="567" w:type="dxa"/>
            <w:vAlign w:val="center"/>
          </w:tcPr>
          <w:p w:rsidR="007B0362" w:rsidRPr="00FB3FA9" w:rsidRDefault="007B0362" w:rsidP="00FB3FA9">
            <w:pPr>
              <w:jc w:val="center"/>
              <w:rPr>
                <w:bCs/>
                <w:sz w:val="20"/>
                <w:szCs w:val="20"/>
              </w:rPr>
            </w:pPr>
            <w:r w:rsidRPr="00FB3FA9">
              <w:rPr>
                <w:bCs/>
                <w:sz w:val="20"/>
                <w:szCs w:val="20"/>
              </w:rPr>
              <w:t>89</w:t>
            </w:r>
          </w:p>
        </w:tc>
        <w:tc>
          <w:tcPr>
            <w:tcW w:w="567" w:type="dxa"/>
            <w:vAlign w:val="center"/>
          </w:tcPr>
          <w:p w:rsidR="007B0362" w:rsidRPr="00FB3FA9" w:rsidRDefault="007B0362" w:rsidP="00FB3FA9">
            <w:pPr>
              <w:jc w:val="center"/>
              <w:rPr>
                <w:bCs/>
                <w:sz w:val="20"/>
                <w:szCs w:val="20"/>
              </w:rPr>
            </w:pPr>
            <w:r w:rsidRPr="00FB3FA9">
              <w:rPr>
                <w:bCs/>
                <w:sz w:val="20"/>
                <w:szCs w:val="20"/>
              </w:rPr>
              <w:t>65</w:t>
            </w:r>
          </w:p>
        </w:tc>
      </w:tr>
      <w:tr w:rsidR="007B0362" w:rsidRPr="00533D93" w:rsidTr="007B0362">
        <w:tc>
          <w:tcPr>
            <w:tcW w:w="1304" w:type="dxa"/>
            <w:vAlign w:val="center"/>
          </w:tcPr>
          <w:p w:rsidR="007B0362" w:rsidRPr="00FB3FA9" w:rsidRDefault="007B0362" w:rsidP="00FB3FA9">
            <w:pPr>
              <w:jc w:val="center"/>
              <w:rPr>
                <w:sz w:val="20"/>
                <w:szCs w:val="20"/>
              </w:rPr>
            </w:pPr>
            <w:r w:rsidRPr="00FB3FA9">
              <w:rPr>
                <w:sz w:val="20"/>
                <w:szCs w:val="20"/>
              </w:rPr>
              <w:t>МТЗ-900</w:t>
            </w:r>
          </w:p>
        </w:tc>
        <w:tc>
          <w:tcPr>
            <w:tcW w:w="6379" w:type="dxa"/>
            <w:vAlign w:val="center"/>
          </w:tcPr>
          <w:p w:rsidR="007B0362" w:rsidRPr="00FB3FA9" w:rsidRDefault="007B0362" w:rsidP="00FB3FA9">
            <w:pPr>
              <w:jc w:val="both"/>
              <w:rPr>
                <w:bCs/>
                <w:sz w:val="20"/>
                <w:szCs w:val="20"/>
              </w:rPr>
            </w:pPr>
            <w:r w:rsidRPr="00FB3FA9">
              <w:rPr>
                <w:bCs/>
                <w:sz w:val="20"/>
                <w:szCs w:val="20"/>
              </w:rPr>
              <w:t>Предназначен для выполнения различных сельскохозяйственных работ с навесными, полунавесными и прицепными орудиями</w:t>
            </w:r>
          </w:p>
        </w:tc>
        <w:tc>
          <w:tcPr>
            <w:tcW w:w="567" w:type="dxa"/>
            <w:vAlign w:val="center"/>
          </w:tcPr>
          <w:p w:rsidR="007B0362" w:rsidRPr="00FB3FA9" w:rsidRDefault="007B0362" w:rsidP="00FB3FA9">
            <w:pPr>
              <w:jc w:val="center"/>
              <w:rPr>
                <w:sz w:val="20"/>
                <w:szCs w:val="20"/>
              </w:rPr>
            </w:pPr>
            <w:r w:rsidRPr="00FB3FA9">
              <w:rPr>
                <w:sz w:val="20"/>
                <w:szCs w:val="20"/>
              </w:rPr>
              <w:t>1,4</w:t>
            </w:r>
          </w:p>
        </w:tc>
        <w:tc>
          <w:tcPr>
            <w:tcW w:w="567" w:type="dxa"/>
            <w:vAlign w:val="center"/>
          </w:tcPr>
          <w:p w:rsidR="007B0362" w:rsidRPr="00FB3FA9" w:rsidRDefault="007B0362" w:rsidP="00FB3FA9">
            <w:pPr>
              <w:jc w:val="center"/>
              <w:rPr>
                <w:bCs/>
                <w:sz w:val="20"/>
                <w:szCs w:val="20"/>
              </w:rPr>
            </w:pPr>
            <w:r w:rsidRPr="00FB3FA9">
              <w:rPr>
                <w:bCs/>
                <w:sz w:val="20"/>
                <w:szCs w:val="20"/>
              </w:rPr>
              <w:t>81</w:t>
            </w:r>
          </w:p>
        </w:tc>
        <w:tc>
          <w:tcPr>
            <w:tcW w:w="567" w:type="dxa"/>
            <w:vAlign w:val="center"/>
          </w:tcPr>
          <w:p w:rsidR="007B0362" w:rsidRPr="00FB3FA9" w:rsidRDefault="007B0362" w:rsidP="00FB3FA9">
            <w:pPr>
              <w:jc w:val="center"/>
              <w:rPr>
                <w:bCs/>
                <w:sz w:val="20"/>
                <w:szCs w:val="20"/>
              </w:rPr>
            </w:pPr>
            <w:r w:rsidRPr="00FB3FA9">
              <w:rPr>
                <w:bCs/>
                <w:sz w:val="20"/>
                <w:szCs w:val="20"/>
              </w:rPr>
              <w:t>60</w:t>
            </w:r>
          </w:p>
        </w:tc>
      </w:tr>
      <w:tr w:rsidR="007B0362" w:rsidRPr="00533D93" w:rsidTr="007B0362">
        <w:tc>
          <w:tcPr>
            <w:tcW w:w="1304" w:type="dxa"/>
            <w:vAlign w:val="center"/>
          </w:tcPr>
          <w:p w:rsidR="007B0362" w:rsidRPr="00FB3FA9" w:rsidRDefault="007B0362" w:rsidP="00FB3FA9">
            <w:pPr>
              <w:jc w:val="center"/>
              <w:rPr>
                <w:sz w:val="20"/>
                <w:szCs w:val="20"/>
              </w:rPr>
            </w:pPr>
            <w:r w:rsidRPr="00FB3FA9">
              <w:rPr>
                <w:sz w:val="20"/>
                <w:szCs w:val="20"/>
              </w:rPr>
              <w:t>МТЗ-923</w:t>
            </w:r>
          </w:p>
        </w:tc>
        <w:tc>
          <w:tcPr>
            <w:tcW w:w="6379" w:type="dxa"/>
            <w:vAlign w:val="center"/>
          </w:tcPr>
          <w:p w:rsidR="007B0362" w:rsidRPr="00FB3FA9" w:rsidRDefault="007B0362" w:rsidP="00FB3FA9">
            <w:pPr>
              <w:jc w:val="both"/>
              <w:rPr>
                <w:bCs/>
                <w:sz w:val="20"/>
                <w:szCs w:val="20"/>
              </w:rPr>
            </w:pPr>
            <w:r w:rsidRPr="00FB3FA9">
              <w:rPr>
                <w:bCs/>
                <w:sz w:val="20"/>
                <w:szCs w:val="20"/>
              </w:rPr>
              <w:t>Предназначен для выполнения сельскохозяйственных работ с навесн</w:t>
            </w:r>
            <w:r w:rsidRPr="00FB3FA9">
              <w:rPr>
                <w:bCs/>
                <w:sz w:val="20"/>
                <w:szCs w:val="20"/>
              </w:rPr>
              <w:t>ы</w:t>
            </w:r>
            <w:r w:rsidRPr="00FB3FA9">
              <w:rPr>
                <w:bCs/>
                <w:sz w:val="20"/>
                <w:szCs w:val="20"/>
              </w:rPr>
              <w:t>ми, полунавесными и прицепными машинами и орудиями</w:t>
            </w:r>
          </w:p>
        </w:tc>
        <w:tc>
          <w:tcPr>
            <w:tcW w:w="567" w:type="dxa"/>
            <w:vAlign w:val="center"/>
          </w:tcPr>
          <w:p w:rsidR="007B0362" w:rsidRPr="00FB3FA9" w:rsidRDefault="007B0362" w:rsidP="00FB3FA9">
            <w:pPr>
              <w:jc w:val="center"/>
              <w:rPr>
                <w:sz w:val="20"/>
                <w:szCs w:val="20"/>
              </w:rPr>
            </w:pPr>
            <w:r w:rsidRPr="00FB3FA9">
              <w:rPr>
                <w:sz w:val="20"/>
                <w:szCs w:val="20"/>
              </w:rPr>
              <w:t>1,4</w:t>
            </w:r>
          </w:p>
        </w:tc>
        <w:tc>
          <w:tcPr>
            <w:tcW w:w="567" w:type="dxa"/>
            <w:vAlign w:val="center"/>
          </w:tcPr>
          <w:p w:rsidR="007B0362" w:rsidRPr="00FB3FA9" w:rsidRDefault="007B0362" w:rsidP="00FB3FA9">
            <w:pPr>
              <w:jc w:val="center"/>
              <w:rPr>
                <w:bCs/>
                <w:sz w:val="20"/>
                <w:szCs w:val="20"/>
              </w:rPr>
            </w:pPr>
            <w:r w:rsidRPr="00FB3FA9">
              <w:rPr>
                <w:bCs/>
                <w:sz w:val="20"/>
                <w:szCs w:val="20"/>
              </w:rPr>
              <w:t>89</w:t>
            </w:r>
          </w:p>
        </w:tc>
        <w:tc>
          <w:tcPr>
            <w:tcW w:w="567" w:type="dxa"/>
            <w:vAlign w:val="center"/>
          </w:tcPr>
          <w:p w:rsidR="007B0362" w:rsidRPr="00FB3FA9" w:rsidRDefault="007B0362" w:rsidP="00FB3FA9">
            <w:pPr>
              <w:jc w:val="center"/>
              <w:rPr>
                <w:bCs/>
                <w:sz w:val="20"/>
                <w:szCs w:val="20"/>
              </w:rPr>
            </w:pPr>
            <w:r w:rsidRPr="00FB3FA9">
              <w:rPr>
                <w:bCs/>
                <w:sz w:val="20"/>
                <w:szCs w:val="20"/>
              </w:rPr>
              <w:t>65</w:t>
            </w:r>
          </w:p>
        </w:tc>
      </w:tr>
      <w:tr w:rsidR="007B0362" w:rsidRPr="00533D93" w:rsidTr="007B0362">
        <w:tc>
          <w:tcPr>
            <w:tcW w:w="1304" w:type="dxa"/>
            <w:vAlign w:val="center"/>
          </w:tcPr>
          <w:p w:rsidR="007B0362" w:rsidRPr="00FB3FA9" w:rsidRDefault="007B0362" w:rsidP="00FB3FA9">
            <w:pPr>
              <w:jc w:val="center"/>
              <w:rPr>
                <w:sz w:val="20"/>
                <w:szCs w:val="20"/>
                <w:lang w:val="en-US"/>
              </w:rPr>
            </w:pPr>
            <w:r w:rsidRPr="00FB3FA9">
              <w:rPr>
                <w:sz w:val="20"/>
                <w:szCs w:val="20"/>
                <w:lang w:val="en-US"/>
              </w:rPr>
              <w:t>308 Ci Farmer</w:t>
            </w:r>
          </w:p>
          <w:p w:rsidR="007B0362" w:rsidRPr="00FB3FA9" w:rsidRDefault="007B0362" w:rsidP="00FB3FA9">
            <w:pPr>
              <w:jc w:val="center"/>
              <w:rPr>
                <w:sz w:val="20"/>
                <w:szCs w:val="20"/>
                <w:lang w:val="en-US"/>
              </w:rPr>
            </w:pPr>
            <w:r w:rsidRPr="00FB3FA9">
              <w:rPr>
                <w:sz w:val="20"/>
                <w:szCs w:val="20"/>
                <w:lang w:val="en-US"/>
              </w:rPr>
              <w:t>(FENDT)</w:t>
            </w:r>
          </w:p>
        </w:tc>
        <w:tc>
          <w:tcPr>
            <w:tcW w:w="6379" w:type="dxa"/>
            <w:vAlign w:val="center"/>
          </w:tcPr>
          <w:p w:rsidR="007B0362" w:rsidRPr="00FB3FA9" w:rsidRDefault="007B0362" w:rsidP="00FB3FA9">
            <w:pPr>
              <w:jc w:val="both"/>
              <w:rPr>
                <w:bCs/>
                <w:sz w:val="20"/>
                <w:szCs w:val="20"/>
              </w:rPr>
            </w:pPr>
            <w:r w:rsidRPr="00FB3FA9">
              <w:rPr>
                <w:bCs/>
                <w:sz w:val="20"/>
                <w:szCs w:val="20"/>
              </w:rPr>
              <w:t>Предназначен для выполнения сельскохозяйственных работ с навесн</w:t>
            </w:r>
            <w:r w:rsidRPr="00FB3FA9">
              <w:rPr>
                <w:bCs/>
                <w:sz w:val="20"/>
                <w:szCs w:val="20"/>
              </w:rPr>
              <w:t>ы</w:t>
            </w:r>
            <w:r w:rsidRPr="00FB3FA9">
              <w:rPr>
                <w:bCs/>
                <w:sz w:val="20"/>
                <w:szCs w:val="20"/>
              </w:rPr>
              <w:t>ми, полунавесными и прицепными машинами и орудиями</w:t>
            </w:r>
          </w:p>
        </w:tc>
        <w:tc>
          <w:tcPr>
            <w:tcW w:w="567" w:type="dxa"/>
            <w:vAlign w:val="center"/>
          </w:tcPr>
          <w:p w:rsidR="007B0362" w:rsidRPr="00FB3FA9" w:rsidRDefault="007B0362" w:rsidP="00FB3FA9">
            <w:pPr>
              <w:jc w:val="center"/>
              <w:rPr>
                <w:sz w:val="20"/>
                <w:szCs w:val="20"/>
              </w:rPr>
            </w:pPr>
            <w:r w:rsidRPr="00FB3FA9">
              <w:rPr>
                <w:sz w:val="20"/>
                <w:szCs w:val="20"/>
              </w:rPr>
              <w:t>1,4</w:t>
            </w:r>
          </w:p>
        </w:tc>
        <w:tc>
          <w:tcPr>
            <w:tcW w:w="567" w:type="dxa"/>
            <w:vAlign w:val="center"/>
          </w:tcPr>
          <w:p w:rsidR="007B0362" w:rsidRPr="00FB3FA9" w:rsidRDefault="007B0362" w:rsidP="00FB3FA9">
            <w:pPr>
              <w:jc w:val="center"/>
              <w:rPr>
                <w:bCs/>
                <w:sz w:val="20"/>
                <w:szCs w:val="20"/>
              </w:rPr>
            </w:pPr>
            <w:r w:rsidRPr="00FB3FA9">
              <w:rPr>
                <w:bCs/>
                <w:sz w:val="20"/>
                <w:szCs w:val="20"/>
              </w:rPr>
              <w:t>90</w:t>
            </w:r>
          </w:p>
        </w:tc>
        <w:tc>
          <w:tcPr>
            <w:tcW w:w="567" w:type="dxa"/>
            <w:vAlign w:val="center"/>
          </w:tcPr>
          <w:p w:rsidR="007B0362" w:rsidRPr="00FB3FA9" w:rsidRDefault="007B0362" w:rsidP="00FB3FA9">
            <w:pPr>
              <w:jc w:val="center"/>
              <w:rPr>
                <w:bCs/>
                <w:sz w:val="20"/>
                <w:szCs w:val="20"/>
              </w:rPr>
            </w:pPr>
            <w:r w:rsidRPr="00FB3FA9">
              <w:rPr>
                <w:bCs/>
                <w:sz w:val="20"/>
                <w:szCs w:val="20"/>
              </w:rPr>
              <w:t>66</w:t>
            </w:r>
          </w:p>
        </w:tc>
      </w:tr>
      <w:tr w:rsidR="007B0362" w:rsidRPr="00533D93" w:rsidTr="007B0362">
        <w:tc>
          <w:tcPr>
            <w:tcW w:w="1304" w:type="dxa"/>
            <w:vAlign w:val="center"/>
          </w:tcPr>
          <w:p w:rsidR="007B0362" w:rsidRPr="00FB3FA9" w:rsidRDefault="007B0362" w:rsidP="00FB3FA9">
            <w:pPr>
              <w:jc w:val="center"/>
              <w:rPr>
                <w:sz w:val="20"/>
                <w:szCs w:val="20"/>
              </w:rPr>
            </w:pPr>
            <w:r w:rsidRPr="00FB3FA9">
              <w:rPr>
                <w:sz w:val="20"/>
                <w:szCs w:val="20"/>
              </w:rPr>
              <w:t>МТЗ-1221</w:t>
            </w:r>
          </w:p>
        </w:tc>
        <w:tc>
          <w:tcPr>
            <w:tcW w:w="6379" w:type="dxa"/>
            <w:vAlign w:val="center"/>
          </w:tcPr>
          <w:p w:rsidR="007B0362" w:rsidRPr="00FB3FA9" w:rsidRDefault="007B0362" w:rsidP="00FB3FA9">
            <w:pPr>
              <w:jc w:val="both"/>
              <w:rPr>
                <w:sz w:val="20"/>
                <w:szCs w:val="20"/>
              </w:rPr>
            </w:pPr>
            <w:r w:rsidRPr="00FB3FA9">
              <w:rPr>
                <w:bCs/>
                <w:sz w:val="20"/>
                <w:szCs w:val="20"/>
              </w:rPr>
              <w:t>Предназначен для выполнения различных сельскохозяйственных работ с навесными, полунавесными и прицепными машинами, погрузочно-разгрузочных работ</w:t>
            </w:r>
          </w:p>
        </w:tc>
        <w:tc>
          <w:tcPr>
            <w:tcW w:w="567" w:type="dxa"/>
            <w:vAlign w:val="center"/>
          </w:tcPr>
          <w:p w:rsidR="007B0362" w:rsidRPr="00FB3FA9" w:rsidRDefault="007B0362" w:rsidP="00FB3FA9">
            <w:pPr>
              <w:jc w:val="center"/>
              <w:rPr>
                <w:sz w:val="20"/>
                <w:szCs w:val="20"/>
              </w:rPr>
            </w:pPr>
            <w:r w:rsidRPr="00FB3FA9">
              <w:rPr>
                <w:sz w:val="20"/>
                <w:szCs w:val="20"/>
              </w:rPr>
              <w:t>2,0</w:t>
            </w:r>
          </w:p>
        </w:tc>
        <w:tc>
          <w:tcPr>
            <w:tcW w:w="567" w:type="dxa"/>
            <w:vAlign w:val="center"/>
          </w:tcPr>
          <w:p w:rsidR="007B0362" w:rsidRPr="00FB3FA9" w:rsidRDefault="007B0362" w:rsidP="00FB3FA9">
            <w:pPr>
              <w:jc w:val="center"/>
              <w:rPr>
                <w:sz w:val="20"/>
                <w:szCs w:val="20"/>
              </w:rPr>
            </w:pPr>
            <w:r w:rsidRPr="00FB3FA9">
              <w:rPr>
                <w:bCs/>
                <w:sz w:val="20"/>
                <w:szCs w:val="20"/>
              </w:rPr>
              <w:t>130</w:t>
            </w:r>
          </w:p>
        </w:tc>
        <w:tc>
          <w:tcPr>
            <w:tcW w:w="567" w:type="dxa"/>
            <w:vAlign w:val="center"/>
          </w:tcPr>
          <w:p w:rsidR="007B0362" w:rsidRPr="00FB3FA9" w:rsidRDefault="007B0362" w:rsidP="00FB3FA9">
            <w:pPr>
              <w:jc w:val="center"/>
              <w:rPr>
                <w:sz w:val="20"/>
                <w:szCs w:val="20"/>
              </w:rPr>
            </w:pPr>
            <w:r w:rsidRPr="00FB3FA9">
              <w:rPr>
                <w:bCs/>
                <w:sz w:val="20"/>
                <w:szCs w:val="20"/>
              </w:rPr>
              <w:t>96</w:t>
            </w:r>
          </w:p>
        </w:tc>
      </w:tr>
      <w:tr w:rsidR="007B0362" w:rsidRPr="00533D93" w:rsidTr="007B0362">
        <w:tc>
          <w:tcPr>
            <w:tcW w:w="1304" w:type="dxa"/>
            <w:vAlign w:val="center"/>
          </w:tcPr>
          <w:p w:rsidR="007B0362" w:rsidRPr="00FB3FA9" w:rsidRDefault="007B0362" w:rsidP="00FB3FA9">
            <w:pPr>
              <w:jc w:val="center"/>
              <w:rPr>
                <w:sz w:val="20"/>
                <w:szCs w:val="20"/>
              </w:rPr>
            </w:pPr>
            <w:r w:rsidRPr="00FB3FA9">
              <w:rPr>
                <w:sz w:val="20"/>
                <w:szCs w:val="20"/>
              </w:rPr>
              <w:t>МТЗ-1222</w:t>
            </w:r>
          </w:p>
        </w:tc>
        <w:tc>
          <w:tcPr>
            <w:tcW w:w="6379" w:type="dxa"/>
            <w:vAlign w:val="center"/>
          </w:tcPr>
          <w:p w:rsidR="007B0362" w:rsidRPr="00FB3FA9" w:rsidRDefault="007B0362" w:rsidP="00FB3FA9">
            <w:pPr>
              <w:jc w:val="both"/>
              <w:rPr>
                <w:bCs/>
                <w:sz w:val="20"/>
                <w:szCs w:val="20"/>
              </w:rPr>
            </w:pPr>
            <w:r w:rsidRPr="00FB3FA9">
              <w:rPr>
                <w:bCs/>
                <w:sz w:val="20"/>
                <w:szCs w:val="20"/>
              </w:rPr>
              <w:t>Предназначен для выполнения различных сельскохозяйственных работ с навесными, полунавесными и прицепными машинами и орудиями</w:t>
            </w:r>
          </w:p>
        </w:tc>
        <w:tc>
          <w:tcPr>
            <w:tcW w:w="567" w:type="dxa"/>
            <w:vAlign w:val="center"/>
          </w:tcPr>
          <w:p w:rsidR="007B0362" w:rsidRPr="00FB3FA9" w:rsidRDefault="007B0362" w:rsidP="00FB3FA9">
            <w:pPr>
              <w:jc w:val="center"/>
              <w:rPr>
                <w:sz w:val="20"/>
                <w:szCs w:val="20"/>
              </w:rPr>
            </w:pPr>
            <w:r w:rsidRPr="00FB3FA9">
              <w:rPr>
                <w:sz w:val="20"/>
                <w:szCs w:val="20"/>
              </w:rPr>
              <w:t>2,0</w:t>
            </w:r>
          </w:p>
        </w:tc>
        <w:tc>
          <w:tcPr>
            <w:tcW w:w="567" w:type="dxa"/>
            <w:vAlign w:val="center"/>
          </w:tcPr>
          <w:p w:rsidR="007B0362" w:rsidRPr="00FB3FA9" w:rsidRDefault="007B0362" w:rsidP="00FB3FA9">
            <w:pPr>
              <w:jc w:val="center"/>
              <w:rPr>
                <w:bCs/>
                <w:sz w:val="20"/>
                <w:szCs w:val="20"/>
              </w:rPr>
            </w:pPr>
            <w:r w:rsidRPr="00FB3FA9">
              <w:rPr>
                <w:bCs/>
                <w:sz w:val="20"/>
                <w:szCs w:val="20"/>
              </w:rPr>
              <w:t>130</w:t>
            </w:r>
          </w:p>
        </w:tc>
        <w:tc>
          <w:tcPr>
            <w:tcW w:w="567" w:type="dxa"/>
            <w:vAlign w:val="center"/>
          </w:tcPr>
          <w:p w:rsidR="007B0362" w:rsidRPr="00FB3FA9" w:rsidRDefault="007B0362" w:rsidP="00FB3FA9">
            <w:pPr>
              <w:jc w:val="center"/>
              <w:rPr>
                <w:bCs/>
                <w:sz w:val="20"/>
                <w:szCs w:val="20"/>
              </w:rPr>
            </w:pPr>
            <w:r w:rsidRPr="00FB3FA9">
              <w:rPr>
                <w:bCs/>
                <w:sz w:val="20"/>
                <w:szCs w:val="20"/>
              </w:rPr>
              <w:t>96</w:t>
            </w:r>
          </w:p>
        </w:tc>
      </w:tr>
      <w:tr w:rsidR="007B0362" w:rsidRPr="00533D93" w:rsidTr="007B0362">
        <w:tc>
          <w:tcPr>
            <w:tcW w:w="1304" w:type="dxa"/>
            <w:vAlign w:val="center"/>
          </w:tcPr>
          <w:p w:rsidR="007B0362" w:rsidRPr="00FB3FA9" w:rsidRDefault="007B0362" w:rsidP="00FB3FA9">
            <w:pPr>
              <w:jc w:val="center"/>
              <w:rPr>
                <w:sz w:val="20"/>
                <w:szCs w:val="20"/>
              </w:rPr>
            </w:pPr>
            <w:r w:rsidRPr="00FB3FA9">
              <w:rPr>
                <w:sz w:val="20"/>
                <w:szCs w:val="20"/>
              </w:rPr>
              <w:t>МТЗ-922</w:t>
            </w:r>
          </w:p>
        </w:tc>
        <w:tc>
          <w:tcPr>
            <w:tcW w:w="6379" w:type="dxa"/>
            <w:vAlign w:val="center"/>
          </w:tcPr>
          <w:p w:rsidR="007B0362" w:rsidRPr="00FB3FA9" w:rsidRDefault="007B0362" w:rsidP="00FB3FA9">
            <w:pPr>
              <w:jc w:val="both"/>
              <w:rPr>
                <w:bCs/>
                <w:spacing w:val="-2"/>
                <w:sz w:val="20"/>
                <w:szCs w:val="20"/>
              </w:rPr>
            </w:pPr>
            <w:r w:rsidRPr="00FB3FA9">
              <w:rPr>
                <w:bCs/>
                <w:sz w:val="20"/>
                <w:szCs w:val="20"/>
              </w:rPr>
              <w:t>Предназначен</w:t>
            </w:r>
            <w:r w:rsidRPr="00FB3FA9">
              <w:rPr>
                <w:bCs/>
                <w:spacing w:val="-2"/>
                <w:sz w:val="20"/>
                <w:szCs w:val="20"/>
              </w:rPr>
              <w:t xml:space="preserve"> для выполнения различных сельскохозяйственных работ с навесными, полунавесными и прицепными машинами и орудиями</w:t>
            </w:r>
          </w:p>
        </w:tc>
        <w:tc>
          <w:tcPr>
            <w:tcW w:w="567" w:type="dxa"/>
            <w:vAlign w:val="center"/>
          </w:tcPr>
          <w:p w:rsidR="007B0362" w:rsidRPr="00FB3FA9" w:rsidRDefault="007B0362" w:rsidP="00FB3FA9">
            <w:pPr>
              <w:jc w:val="center"/>
              <w:rPr>
                <w:sz w:val="20"/>
                <w:szCs w:val="20"/>
              </w:rPr>
            </w:pPr>
            <w:r w:rsidRPr="00FB3FA9">
              <w:rPr>
                <w:sz w:val="20"/>
                <w:szCs w:val="20"/>
              </w:rPr>
              <w:t>2,0</w:t>
            </w:r>
          </w:p>
        </w:tc>
        <w:tc>
          <w:tcPr>
            <w:tcW w:w="567" w:type="dxa"/>
            <w:vAlign w:val="center"/>
          </w:tcPr>
          <w:p w:rsidR="007B0362" w:rsidRPr="00FB3FA9" w:rsidRDefault="007B0362" w:rsidP="00FB3FA9">
            <w:pPr>
              <w:jc w:val="center"/>
              <w:rPr>
                <w:bCs/>
                <w:sz w:val="20"/>
                <w:szCs w:val="20"/>
              </w:rPr>
            </w:pPr>
            <w:r w:rsidRPr="00FB3FA9">
              <w:rPr>
                <w:bCs/>
                <w:sz w:val="20"/>
                <w:szCs w:val="20"/>
              </w:rPr>
              <w:t>89</w:t>
            </w:r>
          </w:p>
        </w:tc>
        <w:tc>
          <w:tcPr>
            <w:tcW w:w="567" w:type="dxa"/>
            <w:vAlign w:val="center"/>
          </w:tcPr>
          <w:p w:rsidR="007B0362" w:rsidRPr="00FB3FA9" w:rsidRDefault="007B0362" w:rsidP="00FB3FA9">
            <w:pPr>
              <w:jc w:val="center"/>
              <w:rPr>
                <w:bCs/>
                <w:sz w:val="20"/>
                <w:szCs w:val="20"/>
              </w:rPr>
            </w:pPr>
            <w:r w:rsidRPr="00FB3FA9">
              <w:rPr>
                <w:bCs/>
                <w:sz w:val="20"/>
                <w:szCs w:val="20"/>
              </w:rPr>
              <w:t>65</w:t>
            </w:r>
          </w:p>
        </w:tc>
      </w:tr>
      <w:tr w:rsidR="007B0362" w:rsidRPr="00533D93" w:rsidTr="007B0362">
        <w:tc>
          <w:tcPr>
            <w:tcW w:w="1304" w:type="dxa"/>
            <w:vAlign w:val="center"/>
          </w:tcPr>
          <w:p w:rsidR="007B0362" w:rsidRPr="00FB3FA9" w:rsidRDefault="007B0362" w:rsidP="00FB3FA9">
            <w:pPr>
              <w:jc w:val="center"/>
              <w:rPr>
                <w:sz w:val="20"/>
                <w:szCs w:val="20"/>
                <w:lang w:val="en-US"/>
              </w:rPr>
            </w:pPr>
            <w:r w:rsidRPr="00FB3FA9">
              <w:rPr>
                <w:sz w:val="20"/>
                <w:szCs w:val="20"/>
              </w:rPr>
              <w:t xml:space="preserve">922 </w:t>
            </w:r>
            <w:r w:rsidRPr="00FB3FA9">
              <w:rPr>
                <w:sz w:val="20"/>
                <w:szCs w:val="20"/>
                <w:lang w:val="en-US"/>
              </w:rPr>
              <w:t>Vario</w:t>
            </w:r>
          </w:p>
          <w:p w:rsidR="007B0362" w:rsidRPr="00FB3FA9" w:rsidRDefault="007B0362" w:rsidP="00FB3FA9">
            <w:pPr>
              <w:jc w:val="center"/>
              <w:rPr>
                <w:sz w:val="20"/>
                <w:szCs w:val="20"/>
              </w:rPr>
            </w:pPr>
            <w:r w:rsidRPr="00FB3FA9">
              <w:rPr>
                <w:sz w:val="20"/>
                <w:szCs w:val="20"/>
                <w:lang w:val="en-US"/>
              </w:rPr>
              <w:t>(FENDT)</w:t>
            </w:r>
          </w:p>
        </w:tc>
        <w:tc>
          <w:tcPr>
            <w:tcW w:w="6379" w:type="dxa"/>
            <w:vAlign w:val="center"/>
          </w:tcPr>
          <w:p w:rsidR="007B0362" w:rsidRPr="00FB3FA9" w:rsidRDefault="007B0362" w:rsidP="00FB3FA9">
            <w:pPr>
              <w:jc w:val="both"/>
              <w:rPr>
                <w:bCs/>
                <w:sz w:val="20"/>
                <w:szCs w:val="20"/>
              </w:rPr>
            </w:pPr>
            <w:r w:rsidRPr="00FB3FA9">
              <w:rPr>
                <w:bCs/>
                <w:sz w:val="20"/>
                <w:szCs w:val="20"/>
              </w:rPr>
              <w:t>Предназначен для выполнения сельскохозяйственных работ с навесн</w:t>
            </w:r>
            <w:r w:rsidRPr="00FB3FA9">
              <w:rPr>
                <w:bCs/>
                <w:sz w:val="20"/>
                <w:szCs w:val="20"/>
              </w:rPr>
              <w:t>ы</w:t>
            </w:r>
            <w:r w:rsidRPr="00FB3FA9">
              <w:rPr>
                <w:bCs/>
                <w:sz w:val="20"/>
                <w:szCs w:val="20"/>
              </w:rPr>
              <w:t>ми, полунавесными и прицепными машинами и орудиями</w:t>
            </w:r>
          </w:p>
        </w:tc>
        <w:tc>
          <w:tcPr>
            <w:tcW w:w="567" w:type="dxa"/>
            <w:vAlign w:val="center"/>
          </w:tcPr>
          <w:p w:rsidR="007B0362" w:rsidRPr="00FB3FA9" w:rsidRDefault="007B0362" w:rsidP="00FB3FA9">
            <w:pPr>
              <w:jc w:val="center"/>
              <w:rPr>
                <w:sz w:val="20"/>
                <w:szCs w:val="20"/>
              </w:rPr>
            </w:pPr>
            <w:r w:rsidRPr="00FB3FA9">
              <w:rPr>
                <w:sz w:val="20"/>
                <w:szCs w:val="20"/>
              </w:rPr>
              <w:t>2,0</w:t>
            </w:r>
          </w:p>
        </w:tc>
        <w:tc>
          <w:tcPr>
            <w:tcW w:w="567" w:type="dxa"/>
            <w:vAlign w:val="center"/>
          </w:tcPr>
          <w:p w:rsidR="007B0362" w:rsidRPr="00FB3FA9" w:rsidRDefault="007B0362" w:rsidP="00FB3FA9">
            <w:pPr>
              <w:jc w:val="center"/>
              <w:rPr>
                <w:bCs/>
                <w:sz w:val="20"/>
                <w:szCs w:val="20"/>
              </w:rPr>
            </w:pPr>
            <w:r w:rsidRPr="00FB3FA9">
              <w:rPr>
                <w:bCs/>
                <w:sz w:val="20"/>
                <w:szCs w:val="20"/>
              </w:rPr>
              <w:t>190</w:t>
            </w:r>
          </w:p>
        </w:tc>
        <w:tc>
          <w:tcPr>
            <w:tcW w:w="567" w:type="dxa"/>
            <w:vAlign w:val="center"/>
          </w:tcPr>
          <w:p w:rsidR="007B0362" w:rsidRPr="00FB3FA9" w:rsidRDefault="007B0362" w:rsidP="00FB3FA9">
            <w:pPr>
              <w:jc w:val="center"/>
              <w:rPr>
                <w:bCs/>
                <w:sz w:val="20"/>
                <w:szCs w:val="20"/>
              </w:rPr>
            </w:pPr>
            <w:r w:rsidRPr="00FB3FA9">
              <w:rPr>
                <w:bCs/>
                <w:sz w:val="20"/>
                <w:szCs w:val="20"/>
              </w:rPr>
              <w:t>140</w:t>
            </w:r>
          </w:p>
        </w:tc>
      </w:tr>
      <w:tr w:rsidR="007B0362" w:rsidRPr="00533D93" w:rsidTr="007B0362">
        <w:tc>
          <w:tcPr>
            <w:tcW w:w="1304" w:type="dxa"/>
            <w:vAlign w:val="center"/>
          </w:tcPr>
          <w:p w:rsidR="007B0362" w:rsidRPr="00FB3FA9" w:rsidRDefault="007B0362" w:rsidP="00FB3FA9">
            <w:pPr>
              <w:jc w:val="center"/>
              <w:rPr>
                <w:sz w:val="20"/>
                <w:szCs w:val="20"/>
                <w:lang w:val="en-US"/>
              </w:rPr>
            </w:pPr>
            <w:r w:rsidRPr="00FB3FA9">
              <w:rPr>
                <w:sz w:val="20"/>
                <w:szCs w:val="20"/>
                <w:lang w:val="en-US"/>
              </w:rPr>
              <w:t>414</w:t>
            </w:r>
            <w:r w:rsidRPr="00FB3FA9">
              <w:rPr>
                <w:sz w:val="20"/>
                <w:szCs w:val="20"/>
              </w:rPr>
              <w:t xml:space="preserve"> </w:t>
            </w:r>
            <w:r w:rsidRPr="00FB3FA9">
              <w:rPr>
                <w:sz w:val="20"/>
                <w:szCs w:val="20"/>
                <w:lang w:val="en-US"/>
              </w:rPr>
              <w:t>Vario</w:t>
            </w:r>
          </w:p>
          <w:p w:rsidR="007B0362" w:rsidRPr="00FB3FA9" w:rsidRDefault="007B0362" w:rsidP="00FB3FA9">
            <w:pPr>
              <w:jc w:val="center"/>
              <w:rPr>
                <w:sz w:val="20"/>
                <w:szCs w:val="20"/>
                <w:lang w:val="en-US"/>
              </w:rPr>
            </w:pPr>
            <w:r w:rsidRPr="00FB3FA9">
              <w:rPr>
                <w:sz w:val="20"/>
                <w:szCs w:val="20"/>
                <w:lang w:val="en-US"/>
              </w:rPr>
              <w:t>(FENDT)</w:t>
            </w:r>
          </w:p>
        </w:tc>
        <w:tc>
          <w:tcPr>
            <w:tcW w:w="6379" w:type="dxa"/>
            <w:vAlign w:val="center"/>
          </w:tcPr>
          <w:p w:rsidR="007B0362" w:rsidRPr="00FB3FA9" w:rsidRDefault="007B0362" w:rsidP="00FB3FA9">
            <w:pPr>
              <w:jc w:val="both"/>
              <w:rPr>
                <w:bCs/>
                <w:sz w:val="20"/>
                <w:szCs w:val="20"/>
              </w:rPr>
            </w:pPr>
            <w:r w:rsidRPr="00FB3FA9">
              <w:rPr>
                <w:bCs/>
                <w:sz w:val="20"/>
                <w:szCs w:val="20"/>
              </w:rPr>
              <w:t>Предназначен для выполнения сельскохозяйственных работ с навесн</w:t>
            </w:r>
            <w:r w:rsidRPr="00FB3FA9">
              <w:rPr>
                <w:bCs/>
                <w:sz w:val="20"/>
                <w:szCs w:val="20"/>
              </w:rPr>
              <w:t>ы</w:t>
            </w:r>
            <w:r w:rsidRPr="00FB3FA9">
              <w:rPr>
                <w:bCs/>
                <w:sz w:val="20"/>
                <w:szCs w:val="20"/>
              </w:rPr>
              <w:t>ми, полунавесными и прицепными машинами и орудиями</w:t>
            </w:r>
          </w:p>
        </w:tc>
        <w:tc>
          <w:tcPr>
            <w:tcW w:w="567" w:type="dxa"/>
            <w:vAlign w:val="center"/>
          </w:tcPr>
          <w:p w:rsidR="007B0362" w:rsidRPr="00FB3FA9" w:rsidRDefault="007B0362" w:rsidP="00FB3FA9">
            <w:pPr>
              <w:jc w:val="center"/>
              <w:rPr>
                <w:sz w:val="20"/>
                <w:szCs w:val="20"/>
              </w:rPr>
            </w:pPr>
            <w:r w:rsidRPr="00FB3FA9">
              <w:rPr>
                <w:sz w:val="20"/>
                <w:szCs w:val="20"/>
              </w:rPr>
              <w:t>2,0</w:t>
            </w:r>
          </w:p>
        </w:tc>
        <w:tc>
          <w:tcPr>
            <w:tcW w:w="567" w:type="dxa"/>
            <w:vAlign w:val="center"/>
          </w:tcPr>
          <w:p w:rsidR="007B0362" w:rsidRPr="00FB3FA9" w:rsidRDefault="007B0362" w:rsidP="00FB3FA9">
            <w:pPr>
              <w:jc w:val="center"/>
              <w:rPr>
                <w:bCs/>
                <w:sz w:val="20"/>
                <w:szCs w:val="20"/>
              </w:rPr>
            </w:pPr>
            <w:r w:rsidRPr="00FB3FA9">
              <w:rPr>
                <w:bCs/>
                <w:sz w:val="20"/>
                <w:szCs w:val="20"/>
              </w:rPr>
              <w:t>130</w:t>
            </w:r>
          </w:p>
        </w:tc>
        <w:tc>
          <w:tcPr>
            <w:tcW w:w="567" w:type="dxa"/>
            <w:vAlign w:val="center"/>
          </w:tcPr>
          <w:p w:rsidR="007B0362" w:rsidRPr="00FB3FA9" w:rsidRDefault="007B0362" w:rsidP="00FB3FA9">
            <w:pPr>
              <w:jc w:val="center"/>
              <w:rPr>
                <w:bCs/>
                <w:sz w:val="20"/>
                <w:szCs w:val="20"/>
              </w:rPr>
            </w:pPr>
            <w:r w:rsidRPr="00FB3FA9">
              <w:rPr>
                <w:bCs/>
                <w:sz w:val="20"/>
                <w:szCs w:val="20"/>
              </w:rPr>
              <w:t>96</w:t>
            </w:r>
          </w:p>
        </w:tc>
      </w:tr>
      <w:tr w:rsidR="007B0362" w:rsidRPr="00533D93" w:rsidTr="007B0362">
        <w:tc>
          <w:tcPr>
            <w:tcW w:w="1304" w:type="dxa"/>
            <w:vAlign w:val="center"/>
          </w:tcPr>
          <w:p w:rsidR="007B0362" w:rsidRPr="00FB3FA9" w:rsidRDefault="007B0362" w:rsidP="00FB3FA9">
            <w:pPr>
              <w:jc w:val="center"/>
              <w:rPr>
                <w:sz w:val="20"/>
                <w:szCs w:val="20"/>
              </w:rPr>
            </w:pPr>
            <w:r w:rsidRPr="00FB3FA9">
              <w:rPr>
                <w:sz w:val="20"/>
                <w:szCs w:val="20"/>
              </w:rPr>
              <w:t>МТЗ-1523</w:t>
            </w:r>
          </w:p>
        </w:tc>
        <w:tc>
          <w:tcPr>
            <w:tcW w:w="6379" w:type="dxa"/>
            <w:vAlign w:val="center"/>
          </w:tcPr>
          <w:p w:rsidR="007B0362" w:rsidRPr="00FB3FA9" w:rsidRDefault="007B0362" w:rsidP="00FB3FA9">
            <w:pPr>
              <w:jc w:val="both"/>
              <w:rPr>
                <w:bCs/>
                <w:sz w:val="20"/>
                <w:szCs w:val="20"/>
              </w:rPr>
            </w:pPr>
            <w:r w:rsidRPr="00FB3FA9">
              <w:rPr>
                <w:bCs/>
                <w:sz w:val="20"/>
                <w:szCs w:val="20"/>
              </w:rPr>
              <w:t>Предназначен для выполнения сельскохозяйственных работ, с передним ведущим мостом</w:t>
            </w:r>
          </w:p>
        </w:tc>
        <w:tc>
          <w:tcPr>
            <w:tcW w:w="567" w:type="dxa"/>
            <w:vAlign w:val="center"/>
          </w:tcPr>
          <w:p w:rsidR="007B0362" w:rsidRPr="00FB3FA9" w:rsidRDefault="007B0362" w:rsidP="00FB3FA9">
            <w:pPr>
              <w:jc w:val="center"/>
              <w:rPr>
                <w:sz w:val="20"/>
                <w:szCs w:val="20"/>
              </w:rPr>
            </w:pPr>
            <w:r w:rsidRPr="00FB3FA9">
              <w:rPr>
                <w:sz w:val="20"/>
                <w:szCs w:val="20"/>
              </w:rPr>
              <w:t>3,0</w:t>
            </w:r>
          </w:p>
        </w:tc>
        <w:tc>
          <w:tcPr>
            <w:tcW w:w="567" w:type="dxa"/>
            <w:vAlign w:val="center"/>
          </w:tcPr>
          <w:p w:rsidR="007B0362" w:rsidRPr="00FB3FA9" w:rsidRDefault="007B0362" w:rsidP="00FB3FA9">
            <w:pPr>
              <w:jc w:val="center"/>
              <w:rPr>
                <w:bCs/>
                <w:sz w:val="20"/>
                <w:szCs w:val="20"/>
              </w:rPr>
            </w:pPr>
            <w:r w:rsidRPr="00FB3FA9">
              <w:rPr>
                <w:bCs/>
                <w:sz w:val="20"/>
                <w:szCs w:val="20"/>
              </w:rPr>
              <w:t>155</w:t>
            </w:r>
          </w:p>
        </w:tc>
        <w:tc>
          <w:tcPr>
            <w:tcW w:w="567" w:type="dxa"/>
            <w:vAlign w:val="center"/>
          </w:tcPr>
          <w:p w:rsidR="007B0362" w:rsidRPr="00FB3FA9" w:rsidRDefault="007B0362" w:rsidP="00FB3FA9">
            <w:pPr>
              <w:jc w:val="center"/>
              <w:rPr>
                <w:bCs/>
                <w:sz w:val="20"/>
                <w:szCs w:val="20"/>
              </w:rPr>
            </w:pPr>
            <w:r w:rsidRPr="00FB3FA9">
              <w:rPr>
                <w:bCs/>
                <w:sz w:val="20"/>
                <w:szCs w:val="20"/>
              </w:rPr>
              <w:t>114</w:t>
            </w:r>
          </w:p>
        </w:tc>
      </w:tr>
      <w:tr w:rsidR="007B0362" w:rsidRPr="00533D93" w:rsidTr="007B0362">
        <w:tc>
          <w:tcPr>
            <w:tcW w:w="1304" w:type="dxa"/>
            <w:vAlign w:val="center"/>
          </w:tcPr>
          <w:p w:rsidR="007B0362" w:rsidRPr="00FB3FA9" w:rsidRDefault="007B0362" w:rsidP="00FB3FA9">
            <w:pPr>
              <w:jc w:val="center"/>
              <w:rPr>
                <w:sz w:val="20"/>
                <w:szCs w:val="20"/>
                <w:lang w:val="en-US"/>
              </w:rPr>
            </w:pPr>
            <w:r w:rsidRPr="00FB3FA9">
              <w:rPr>
                <w:sz w:val="20"/>
                <w:szCs w:val="20"/>
              </w:rPr>
              <w:t xml:space="preserve">820 </w:t>
            </w:r>
            <w:r w:rsidRPr="00FB3FA9">
              <w:rPr>
                <w:sz w:val="20"/>
                <w:szCs w:val="20"/>
                <w:lang w:val="en-US"/>
              </w:rPr>
              <w:t>Vario</w:t>
            </w:r>
          </w:p>
          <w:p w:rsidR="007B0362" w:rsidRPr="00FB3FA9" w:rsidRDefault="007B0362" w:rsidP="00FB3FA9">
            <w:pPr>
              <w:jc w:val="center"/>
              <w:rPr>
                <w:sz w:val="20"/>
                <w:szCs w:val="20"/>
              </w:rPr>
            </w:pPr>
            <w:r w:rsidRPr="00FB3FA9">
              <w:rPr>
                <w:sz w:val="20"/>
                <w:szCs w:val="20"/>
                <w:lang w:val="en-US"/>
              </w:rPr>
              <w:t>(FENDT)</w:t>
            </w:r>
          </w:p>
        </w:tc>
        <w:tc>
          <w:tcPr>
            <w:tcW w:w="6379" w:type="dxa"/>
            <w:vAlign w:val="center"/>
          </w:tcPr>
          <w:p w:rsidR="007B0362" w:rsidRPr="00FB3FA9" w:rsidRDefault="007B0362" w:rsidP="00FB3FA9">
            <w:pPr>
              <w:jc w:val="both"/>
              <w:rPr>
                <w:bCs/>
                <w:sz w:val="20"/>
                <w:szCs w:val="20"/>
              </w:rPr>
            </w:pPr>
            <w:r w:rsidRPr="00FB3FA9">
              <w:rPr>
                <w:bCs/>
                <w:sz w:val="20"/>
                <w:szCs w:val="20"/>
              </w:rPr>
              <w:t>Предназначен для выполнения сельскохозяйственных работ с навесн</w:t>
            </w:r>
            <w:r w:rsidRPr="00FB3FA9">
              <w:rPr>
                <w:bCs/>
                <w:sz w:val="20"/>
                <w:szCs w:val="20"/>
              </w:rPr>
              <w:t>ы</w:t>
            </w:r>
            <w:r w:rsidRPr="00FB3FA9">
              <w:rPr>
                <w:bCs/>
                <w:sz w:val="20"/>
                <w:szCs w:val="20"/>
              </w:rPr>
              <w:t>ми, полунавесными и прицепными машинами и орудиями</w:t>
            </w:r>
          </w:p>
        </w:tc>
        <w:tc>
          <w:tcPr>
            <w:tcW w:w="567" w:type="dxa"/>
            <w:vAlign w:val="center"/>
          </w:tcPr>
          <w:p w:rsidR="007B0362" w:rsidRPr="00FB3FA9" w:rsidRDefault="007B0362" w:rsidP="00FB3FA9">
            <w:pPr>
              <w:jc w:val="center"/>
              <w:rPr>
                <w:sz w:val="20"/>
                <w:szCs w:val="20"/>
              </w:rPr>
            </w:pPr>
            <w:r w:rsidRPr="00FB3FA9">
              <w:rPr>
                <w:sz w:val="20"/>
                <w:szCs w:val="20"/>
              </w:rPr>
              <w:t>3,0</w:t>
            </w:r>
          </w:p>
        </w:tc>
        <w:tc>
          <w:tcPr>
            <w:tcW w:w="567" w:type="dxa"/>
            <w:vAlign w:val="center"/>
          </w:tcPr>
          <w:p w:rsidR="007B0362" w:rsidRPr="00FB3FA9" w:rsidRDefault="007B0362" w:rsidP="00FB3FA9">
            <w:pPr>
              <w:jc w:val="center"/>
              <w:rPr>
                <w:bCs/>
                <w:sz w:val="20"/>
                <w:szCs w:val="20"/>
              </w:rPr>
            </w:pPr>
            <w:r w:rsidRPr="00FB3FA9">
              <w:rPr>
                <w:bCs/>
                <w:sz w:val="20"/>
                <w:szCs w:val="20"/>
              </w:rPr>
              <w:t>190</w:t>
            </w:r>
          </w:p>
        </w:tc>
        <w:tc>
          <w:tcPr>
            <w:tcW w:w="567" w:type="dxa"/>
            <w:vAlign w:val="center"/>
          </w:tcPr>
          <w:p w:rsidR="007B0362" w:rsidRPr="00FB3FA9" w:rsidRDefault="007B0362" w:rsidP="00FB3FA9">
            <w:pPr>
              <w:jc w:val="center"/>
              <w:rPr>
                <w:bCs/>
                <w:sz w:val="20"/>
                <w:szCs w:val="20"/>
              </w:rPr>
            </w:pPr>
            <w:r w:rsidRPr="00FB3FA9">
              <w:rPr>
                <w:bCs/>
                <w:sz w:val="20"/>
                <w:szCs w:val="20"/>
              </w:rPr>
              <w:t>140</w:t>
            </w:r>
          </w:p>
        </w:tc>
      </w:tr>
      <w:tr w:rsidR="007B0362" w:rsidRPr="00533D93" w:rsidTr="007B0362">
        <w:trPr>
          <w:trHeight w:val="60"/>
        </w:trPr>
        <w:tc>
          <w:tcPr>
            <w:tcW w:w="1304" w:type="dxa"/>
            <w:vAlign w:val="center"/>
          </w:tcPr>
          <w:p w:rsidR="007B0362" w:rsidRPr="00FB3FA9" w:rsidRDefault="007B0362" w:rsidP="00FB3FA9">
            <w:pPr>
              <w:jc w:val="center"/>
              <w:rPr>
                <w:sz w:val="20"/>
                <w:szCs w:val="20"/>
                <w:lang w:val="en-US"/>
              </w:rPr>
            </w:pPr>
            <w:r w:rsidRPr="00FB3FA9">
              <w:rPr>
                <w:sz w:val="20"/>
                <w:szCs w:val="20"/>
                <w:lang w:val="en-US"/>
              </w:rPr>
              <w:t>716</w:t>
            </w:r>
            <w:r w:rsidRPr="00FB3FA9">
              <w:rPr>
                <w:sz w:val="20"/>
                <w:szCs w:val="20"/>
              </w:rPr>
              <w:t xml:space="preserve"> </w:t>
            </w:r>
            <w:r w:rsidRPr="00FB3FA9">
              <w:rPr>
                <w:sz w:val="20"/>
                <w:szCs w:val="20"/>
                <w:lang w:val="en-US"/>
              </w:rPr>
              <w:t>Vario</w:t>
            </w:r>
          </w:p>
          <w:p w:rsidR="007B0362" w:rsidRPr="00FB3FA9" w:rsidRDefault="007B0362" w:rsidP="00FB3FA9">
            <w:pPr>
              <w:jc w:val="center"/>
              <w:rPr>
                <w:sz w:val="20"/>
                <w:szCs w:val="20"/>
              </w:rPr>
            </w:pPr>
            <w:r w:rsidRPr="00FB3FA9">
              <w:rPr>
                <w:sz w:val="20"/>
                <w:szCs w:val="20"/>
                <w:lang w:val="en-US"/>
              </w:rPr>
              <w:t>(FENDT)</w:t>
            </w:r>
          </w:p>
        </w:tc>
        <w:tc>
          <w:tcPr>
            <w:tcW w:w="6379" w:type="dxa"/>
            <w:vAlign w:val="center"/>
          </w:tcPr>
          <w:p w:rsidR="007B0362" w:rsidRPr="00FB3FA9" w:rsidRDefault="007B0362" w:rsidP="00FB3FA9">
            <w:pPr>
              <w:jc w:val="both"/>
              <w:rPr>
                <w:bCs/>
                <w:sz w:val="20"/>
                <w:szCs w:val="20"/>
              </w:rPr>
            </w:pPr>
            <w:r w:rsidRPr="00FB3FA9">
              <w:rPr>
                <w:bCs/>
                <w:sz w:val="20"/>
                <w:szCs w:val="20"/>
              </w:rPr>
              <w:t>Предназначен для выполнения сельскохозяйственных работ с навесн</w:t>
            </w:r>
            <w:r w:rsidRPr="00FB3FA9">
              <w:rPr>
                <w:bCs/>
                <w:sz w:val="20"/>
                <w:szCs w:val="20"/>
              </w:rPr>
              <w:t>ы</w:t>
            </w:r>
            <w:r w:rsidRPr="00FB3FA9">
              <w:rPr>
                <w:bCs/>
                <w:sz w:val="20"/>
                <w:szCs w:val="20"/>
              </w:rPr>
              <w:t>ми, полунавесными и прицепными машинами и орудиями</w:t>
            </w:r>
          </w:p>
        </w:tc>
        <w:tc>
          <w:tcPr>
            <w:tcW w:w="567" w:type="dxa"/>
            <w:vAlign w:val="center"/>
          </w:tcPr>
          <w:p w:rsidR="007B0362" w:rsidRPr="00FB3FA9" w:rsidRDefault="007B0362" w:rsidP="00FB3FA9">
            <w:pPr>
              <w:jc w:val="center"/>
              <w:rPr>
                <w:sz w:val="20"/>
                <w:szCs w:val="20"/>
              </w:rPr>
            </w:pPr>
            <w:r w:rsidRPr="00FB3FA9">
              <w:rPr>
                <w:sz w:val="20"/>
                <w:szCs w:val="20"/>
              </w:rPr>
              <w:t>3,0</w:t>
            </w:r>
          </w:p>
        </w:tc>
        <w:tc>
          <w:tcPr>
            <w:tcW w:w="567" w:type="dxa"/>
            <w:vAlign w:val="center"/>
          </w:tcPr>
          <w:p w:rsidR="007B0362" w:rsidRPr="00FB3FA9" w:rsidRDefault="007B0362" w:rsidP="00FB3FA9">
            <w:pPr>
              <w:jc w:val="center"/>
              <w:rPr>
                <w:bCs/>
                <w:sz w:val="20"/>
                <w:szCs w:val="20"/>
              </w:rPr>
            </w:pPr>
            <w:r w:rsidRPr="00FB3FA9">
              <w:rPr>
                <w:bCs/>
                <w:sz w:val="20"/>
                <w:szCs w:val="20"/>
              </w:rPr>
              <w:t>150</w:t>
            </w:r>
          </w:p>
        </w:tc>
        <w:tc>
          <w:tcPr>
            <w:tcW w:w="567" w:type="dxa"/>
            <w:vAlign w:val="center"/>
          </w:tcPr>
          <w:p w:rsidR="007B0362" w:rsidRPr="00FB3FA9" w:rsidRDefault="007B0362" w:rsidP="00FB3FA9">
            <w:pPr>
              <w:jc w:val="center"/>
              <w:rPr>
                <w:bCs/>
                <w:sz w:val="20"/>
                <w:szCs w:val="20"/>
              </w:rPr>
            </w:pPr>
            <w:r w:rsidRPr="00FB3FA9">
              <w:rPr>
                <w:bCs/>
                <w:sz w:val="20"/>
                <w:szCs w:val="20"/>
              </w:rPr>
              <w:t>110</w:t>
            </w:r>
          </w:p>
        </w:tc>
      </w:tr>
      <w:tr w:rsidR="007B0362" w:rsidRPr="00533D93" w:rsidTr="007B0362">
        <w:tc>
          <w:tcPr>
            <w:tcW w:w="1304" w:type="dxa"/>
            <w:vAlign w:val="center"/>
          </w:tcPr>
          <w:p w:rsidR="007B0362" w:rsidRPr="00FB3FA9" w:rsidRDefault="007B0362" w:rsidP="00FB3FA9">
            <w:pPr>
              <w:jc w:val="center"/>
              <w:rPr>
                <w:sz w:val="20"/>
                <w:szCs w:val="20"/>
              </w:rPr>
            </w:pPr>
            <w:r w:rsidRPr="00FB3FA9">
              <w:rPr>
                <w:bCs/>
                <w:sz w:val="20"/>
                <w:szCs w:val="20"/>
              </w:rPr>
              <w:t>Т-150К-09</w:t>
            </w:r>
          </w:p>
        </w:tc>
        <w:tc>
          <w:tcPr>
            <w:tcW w:w="6379" w:type="dxa"/>
            <w:vAlign w:val="center"/>
          </w:tcPr>
          <w:p w:rsidR="007B0362" w:rsidRPr="00FB3FA9" w:rsidRDefault="007B0362" w:rsidP="00FB3FA9">
            <w:pPr>
              <w:jc w:val="both"/>
              <w:rPr>
                <w:sz w:val="20"/>
                <w:szCs w:val="20"/>
              </w:rPr>
            </w:pPr>
            <w:r w:rsidRPr="00FB3FA9">
              <w:rPr>
                <w:bCs/>
                <w:sz w:val="20"/>
                <w:szCs w:val="20"/>
              </w:rPr>
              <w:t>Трактор</w:t>
            </w:r>
            <w:r w:rsidRPr="00FB3FA9">
              <w:rPr>
                <w:sz w:val="20"/>
                <w:szCs w:val="20"/>
              </w:rPr>
              <w:t xml:space="preserve"> колесный для выполнения сельскохозяйственных работ</w:t>
            </w:r>
          </w:p>
        </w:tc>
        <w:tc>
          <w:tcPr>
            <w:tcW w:w="567" w:type="dxa"/>
            <w:vAlign w:val="center"/>
          </w:tcPr>
          <w:p w:rsidR="007B0362" w:rsidRPr="00FB3FA9" w:rsidRDefault="007B0362" w:rsidP="00FB3FA9">
            <w:pPr>
              <w:jc w:val="center"/>
              <w:rPr>
                <w:sz w:val="20"/>
                <w:szCs w:val="20"/>
              </w:rPr>
            </w:pPr>
            <w:r w:rsidRPr="00FB3FA9">
              <w:rPr>
                <w:sz w:val="20"/>
                <w:szCs w:val="20"/>
              </w:rPr>
              <w:t>3,0</w:t>
            </w:r>
          </w:p>
        </w:tc>
        <w:tc>
          <w:tcPr>
            <w:tcW w:w="567" w:type="dxa"/>
            <w:vAlign w:val="center"/>
          </w:tcPr>
          <w:p w:rsidR="007B0362" w:rsidRPr="00FB3FA9" w:rsidRDefault="007B0362" w:rsidP="00FB3FA9">
            <w:pPr>
              <w:jc w:val="center"/>
              <w:rPr>
                <w:sz w:val="20"/>
                <w:szCs w:val="20"/>
              </w:rPr>
            </w:pPr>
            <w:r w:rsidRPr="00FB3FA9">
              <w:rPr>
                <w:sz w:val="20"/>
                <w:szCs w:val="20"/>
              </w:rPr>
              <w:t>175</w:t>
            </w:r>
          </w:p>
        </w:tc>
        <w:tc>
          <w:tcPr>
            <w:tcW w:w="567" w:type="dxa"/>
            <w:vAlign w:val="center"/>
          </w:tcPr>
          <w:p w:rsidR="007B0362" w:rsidRPr="00FB3FA9" w:rsidRDefault="007B0362" w:rsidP="00FB3FA9">
            <w:pPr>
              <w:jc w:val="center"/>
              <w:rPr>
                <w:sz w:val="20"/>
                <w:szCs w:val="20"/>
              </w:rPr>
            </w:pPr>
            <w:r w:rsidRPr="00FB3FA9">
              <w:rPr>
                <w:sz w:val="20"/>
                <w:szCs w:val="20"/>
              </w:rPr>
              <w:t>127</w:t>
            </w:r>
          </w:p>
        </w:tc>
      </w:tr>
      <w:tr w:rsidR="007B0362" w:rsidRPr="00533D93" w:rsidTr="007B0362">
        <w:tc>
          <w:tcPr>
            <w:tcW w:w="1304" w:type="dxa"/>
            <w:vAlign w:val="center"/>
          </w:tcPr>
          <w:p w:rsidR="007B0362" w:rsidRPr="00FB3FA9" w:rsidRDefault="007B0362" w:rsidP="00FB3FA9">
            <w:pPr>
              <w:jc w:val="center"/>
              <w:rPr>
                <w:sz w:val="20"/>
                <w:szCs w:val="20"/>
              </w:rPr>
            </w:pPr>
            <w:r w:rsidRPr="00FB3FA9">
              <w:rPr>
                <w:sz w:val="20"/>
                <w:szCs w:val="20"/>
              </w:rPr>
              <w:t>МТЗ-2103</w:t>
            </w:r>
          </w:p>
        </w:tc>
        <w:tc>
          <w:tcPr>
            <w:tcW w:w="6379" w:type="dxa"/>
            <w:vAlign w:val="center"/>
          </w:tcPr>
          <w:p w:rsidR="007B0362" w:rsidRPr="00FB3FA9" w:rsidRDefault="007B0362" w:rsidP="00FB3FA9">
            <w:pPr>
              <w:jc w:val="both"/>
              <w:rPr>
                <w:bCs/>
                <w:sz w:val="20"/>
                <w:szCs w:val="20"/>
              </w:rPr>
            </w:pPr>
            <w:r w:rsidRPr="00FB3FA9">
              <w:rPr>
                <w:bCs/>
                <w:sz w:val="20"/>
                <w:szCs w:val="20"/>
              </w:rPr>
              <w:t>Предназначен для работы с навесными, полунавесными и прицепными машинами (в том числе с оборотными плугами) и орудиями на средних и тяжелых почвах</w:t>
            </w:r>
          </w:p>
        </w:tc>
        <w:tc>
          <w:tcPr>
            <w:tcW w:w="567" w:type="dxa"/>
            <w:vAlign w:val="center"/>
          </w:tcPr>
          <w:p w:rsidR="007B0362" w:rsidRPr="00FB3FA9" w:rsidRDefault="007B0362" w:rsidP="00FB3FA9">
            <w:pPr>
              <w:jc w:val="center"/>
              <w:rPr>
                <w:sz w:val="20"/>
                <w:szCs w:val="20"/>
              </w:rPr>
            </w:pPr>
            <w:r w:rsidRPr="00FB3FA9">
              <w:rPr>
                <w:sz w:val="20"/>
                <w:szCs w:val="20"/>
              </w:rPr>
              <w:t>4,0</w:t>
            </w:r>
          </w:p>
        </w:tc>
        <w:tc>
          <w:tcPr>
            <w:tcW w:w="567" w:type="dxa"/>
            <w:vAlign w:val="center"/>
          </w:tcPr>
          <w:p w:rsidR="007B0362" w:rsidRPr="00FB3FA9" w:rsidRDefault="007B0362" w:rsidP="00FB3FA9">
            <w:pPr>
              <w:jc w:val="center"/>
              <w:rPr>
                <w:bCs/>
                <w:sz w:val="20"/>
                <w:szCs w:val="20"/>
              </w:rPr>
            </w:pPr>
            <w:r w:rsidRPr="00FB3FA9">
              <w:rPr>
                <w:bCs/>
                <w:sz w:val="20"/>
                <w:szCs w:val="20"/>
              </w:rPr>
              <w:t>215</w:t>
            </w:r>
          </w:p>
        </w:tc>
        <w:tc>
          <w:tcPr>
            <w:tcW w:w="567" w:type="dxa"/>
            <w:vAlign w:val="center"/>
          </w:tcPr>
          <w:p w:rsidR="007B0362" w:rsidRPr="00FB3FA9" w:rsidRDefault="007B0362" w:rsidP="00FB3FA9">
            <w:pPr>
              <w:jc w:val="center"/>
              <w:rPr>
                <w:bCs/>
                <w:sz w:val="20"/>
                <w:szCs w:val="20"/>
              </w:rPr>
            </w:pPr>
            <w:r w:rsidRPr="00FB3FA9">
              <w:rPr>
                <w:bCs/>
                <w:sz w:val="20"/>
                <w:szCs w:val="20"/>
              </w:rPr>
              <w:t>160</w:t>
            </w:r>
          </w:p>
        </w:tc>
      </w:tr>
      <w:tr w:rsidR="007B0362" w:rsidRPr="00533D93" w:rsidTr="007B0362">
        <w:tc>
          <w:tcPr>
            <w:tcW w:w="1304" w:type="dxa"/>
            <w:vAlign w:val="center"/>
          </w:tcPr>
          <w:p w:rsidR="007B0362" w:rsidRPr="00FB3FA9" w:rsidRDefault="007B0362" w:rsidP="00FB3FA9">
            <w:pPr>
              <w:jc w:val="center"/>
              <w:rPr>
                <w:sz w:val="20"/>
                <w:szCs w:val="20"/>
              </w:rPr>
            </w:pPr>
            <w:r w:rsidRPr="00FB3FA9">
              <w:rPr>
                <w:sz w:val="20"/>
                <w:szCs w:val="20"/>
              </w:rPr>
              <w:t>Т-150</w:t>
            </w:r>
          </w:p>
        </w:tc>
        <w:tc>
          <w:tcPr>
            <w:tcW w:w="6379" w:type="dxa"/>
            <w:vAlign w:val="center"/>
          </w:tcPr>
          <w:p w:rsidR="007B0362" w:rsidRPr="00FB3FA9" w:rsidRDefault="007B0362" w:rsidP="00FB3FA9">
            <w:pPr>
              <w:jc w:val="both"/>
              <w:rPr>
                <w:sz w:val="20"/>
                <w:szCs w:val="20"/>
              </w:rPr>
            </w:pPr>
            <w:r w:rsidRPr="00FB3FA9">
              <w:rPr>
                <w:sz w:val="20"/>
                <w:szCs w:val="20"/>
              </w:rPr>
              <w:t>Трактор гусеничный для выполнения сельскохозяйственных работ общ</w:t>
            </w:r>
            <w:r w:rsidRPr="00FB3FA9">
              <w:rPr>
                <w:sz w:val="20"/>
                <w:szCs w:val="20"/>
              </w:rPr>
              <w:t>е</w:t>
            </w:r>
            <w:r w:rsidRPr="00FB3FA9">
              <w:rPr>
                <w:sz w:val="20"/>
                <w:szCs w:val="20"/>
              </w:rPr>
              <w:t>го назначения</w:t>
            </w:r>
          </w:p>
        </w:tc>
        <w:tc>
          <w:tcPr>
            <w:tcW w:w="567" w:type="dxa"/>
            <w:vAlign w:val="center"/>
          </w:tcPr>
          <w:p w:rsidR="007B0362" w:rsidRPr="00FB3FA9" w:rsidRDefault="007B0362" w:rsidP="00FB3FA9">
            <w:pPr>
              <w:jc w:val="center"/>
              <w:rPr>
                <w:sz w:val="20"/>
                <w:szCs w:val="20"/>
              </w:rPr>
            </w:pPr>
            <w:r w:rsidRPr="00FB3FA9">
              <w:rPr>
                <w:sz w:val="20"/>
                <w:szCs w:val="20"/>
              </w:rPr>
              <w:t>3,0</w:t>
            </w:r>
          </w:p>
        </w:tc>
        <w:tc>
          <w:tcPr>
            <w:tcW w:w="567" w:type="dxa"/>
            <w:vAlign w:val="center"/>
          </w:tcPr>
          <w:p w:rsidR="007B0362" w:rsidRPr="00FB3FA9" w:rsidRDefault="007B0362" w:rsidP="00FB3FA9">
            <w:pPr>
              <w:jc w:val="center"/>
              <w:rPr>
                <w:bCs/>
                <w:sz w:val="20"/>
                <w:szCs w:val="20"/>
              </w:rPr>
            </w:pPr>
            <w:r w:rsidRPr="00FB3FA9">
              <w:rPr>
                <w:sz w:val="20"/>
                <w:szCs w:val="20"/>
              </w:rPr>
              <w:t>150</w:t>
            </w:r>
          </w:p>
        </w:tc>
        <w:tc>
          <w:tcPr>
            <w:tcW w:w="567" w:type="dxa"/>
            <w:vAlign w:val="center"/>
          </w:tcPr>
          <w:p w:rsidR="007B0362" w:rsidRPr="00FB3FA9" w:rsidRDefault="007B0362" w:rsidP="00FB3FA9">
            <w:pPr>
              <w:jc w:val="center"/>
              <w:rPr>
                <w:bCs/>
                <w:sz w:val="20"/>
                <w:szCs w:val="20"/>
              </w:rPr>
            </w:pPr>
            <w:r w:rsidRPr="00FB3FA9">
              <w:rPr>
                <w:sz w:val="20"/>
                <w:szCs w:val="20"/>
              </w:rPr>
              <w:t>110,4</w:t>
            </w:r>
          </w:p>
        </w:tc>
      </w:tr>
      <w:tr w:rsidR="007B0362" w:rsidRPr="00533D93" w:rsidTr="007B0362">
        <w:tc>
          <w:tcPr>
            <w:tcW w:w="1304" w:type="dxa"/>
            <w:vAlign w:val="center"/>
          </w:tcPr>
          <w:p w:rsidR="007B0362" w:rsidRPr="00FB3FA9" w:rsidRDefault="007B0362" w:rsidP="00FB3FA9">
            <w:pPr>
              <w:jc w:val="center"/>
              <w:rPr>
                <w:sz w:val="20"/>
                <w:szCs w:val="20"/>
              </w:rPr>
            </w:pPr>
            <w:r w:rsidRPr="00FB3FA9">
              <w:rPr>
                <w:sz w:val="20"/>
                <w:szCs w:val="20"/>
              </w:rPr>
              <w:t>ВТ-150Д</w:t>
            </w:r>
          </w:p>
        </w:tc>
        <w:tc>
          <w:tcPr>
            <w:tcW w:w="6379" w:type="dxa"/>
            <w:vAlign w:val="center"/>
          </w:tcPr>
          <w:p w:rsidR="007B0362" w:rsidRPr="00FB3FA9" w:rsidRDefault="007B0362" w:rsidP="00FB3FA9">
            <w:pPr>
              <w:jc w:val="both"/>
              <w:rPr>
                <w:bCs/>
                <w:sz w:val="20"/>
                <w:szCs w:val="20"/>
              </w:rPr>
            </w:pPr>
            <w:r w:rsidRPr="00FB3FA9">
              <w:rPr>
                <w:bCs/>
                <w:sz w:val="20"/>
                <w:szCs w:val="20"/>
              </w:rPr>
              <w:t>Трактор гусеничный для выполнения основных сельскохозяйственных работ в агрегате с навесными, полунавесными и прицепными орудиями</w:t>
            </w:r>
          </w:p>
        </w:tc>
        <w:tc>
          <w:tcPr>
            <w:tcW w:w="567" w:type="dxa"/>
            <w:vAlign w:val="center"/>
          </w:tcPr>
          <w:p w:rsidR="007B0362" w:rsidRPr="00FB3FA9" w:rsidRDefault="007B0362" w:rsidP="00FB3FA9">
            <w:pPr>
              <w:jc w:val="center"/>
              <w:rPr>
                <w:sz w:val="20"/>
                <w:szCs w:val="20"/>
              </w:rPr>
            </w:pPr>
            <w:r w:rsidRPr="00FB3FA9">
              <w:rPr>
                <w:sz w:val="20"/>
                <w:szCs w:val="20"/>
              </w:rPr>
              <w:t>4,0</w:t>
            </w:r>
          </w:p>
        </w:tc>
        <w:tc>
          <w:tcPr>
            <w:tcW w:w="567" w:type="dxa"/>
            <w:vAlign w:val="center"/>
          </w:tcPr>
          <w:p w:rsidR="007B0362" w:rsidRPr="00FB3FA9" w:rsidRDefault="007B0362" w:rsidP="00FB3FA9">
            <w:pPr>
              <w:jc w:val="center"/>
              <w:rPr>
                <w:bCs/>
                <w:sz w:val="20"/>
                <w:szCs w:val="20"/>
              </w:rPr>
            </w:pPr>
            <w:r w:rsidRPr="00FB3FA9">
              <w:rPr>
                <w:bCs/>
                <w:sz w:val="20"/>
                <w:szCs w:val="20"/>
              </w:rPr>
              <w:t>150</w:t>
            </w:r>
          </w:p>
        </w:tc>
        <w:tc>
          <w:tcPr>
            <w:tcW w:w="567" w:type="dxa"/>
            <w:vAlign w:val="center"/>
          </w:tcPr>
          <w:p w:rsidR="007B0362" w:rsidRPr="00FB3FA9" w:rsidRDefault="007B0362" w:rsidP="00FB3FA9">
            <w:pPr>
              <w:jc w:val="center"/>
              <w:rPr>
                <w:bCs/>
                <w:sz w:val="20"/>
                <w:szCs w:val="20"/>
              </w:rPr>
            </w:pPr>
            <w:r w:rsidRPr="00FB3FA9">
              <w:rPr>
                <w:bCs/>
                <w:sz w:val="20"/>
                <w:szCs w:val="20"/>
              </w:rPr>
              <w:t>110</w:t>
            </w:r>
          </w:p>
        </w:tc>
      </w:tr>
      <w:tr w:rsidR="007B0362" w:rsidRPr="00533D93" w:rsidTr="007B0362">
        <w:tc>
          <w:tcPr>
            <w:tcW w:w="1304" w:type="dxa"/>
            <w:vAlign w:val="center"/>
          </w:tcPr>
          <w:p w:rsidR="007B0362" w:rsidRPr="00FB3FA9" w:rsidRDefault="007B0362" w:rsidP="00FB3FA9">
            <w:pPr>
              <w:jc w:val="center"/>
              <w:rPr>
                <w:sz w:val="20"/>
                <w:szCs w:val="20"/>
                <w:lang w:val="en-US"/>
              </w:rPr>
            </w:pPr>
            <w:r w:rsidRPr="00FB3FA9">
              <w:rPr>
                <w:sz w:val="20"/>
                <w:szCs w:val="20"/>
                <w:lang w:val="en-US"/>
              </w:rPr>
              <w:t xml:space="preserve">Agrotron </w:t>
            </w:r>
            <w:smartTag w:uri="urn:schemas-microsoft-com:office:smarttags" w:element="metricconverter">
              <w:smartTagPr>
                <w:attr w:name="ProductID" w:val="720 L"/>
              </w:smartTagPr>
              <w:r w:rsidRPr="00FB3FA9">
                <w:rPr>
                  <w:sz w:val="20"/>
                  <w:szCs w:val="20"/>
                  <w:lang w:val="en-US"/>
                </w:rPr>
                <w:t>720 L</w:t>
              </w:r>
            </w:smartTag>
            <w:r w:rsidRPr="00FB3FA9">
              <w:rPr>
                <w:sz w:val="20"/>
                <w:szCs w:val="20"/>
                <w:lang w:val="en-US"/>
              </w:rPr>
              <w:t xml:space="preserve"> Deutz Fahr</w:t>
            </w:r>
          </w:p>
        </w:tc>
        <w:tc>
          <w:tcPr>
            <w:tcW w:w="6379" w:type="dxa"/>
            <w:vAlign w:val="center"/>
          </w:tcPr>
          <w:p w:rsidR="007B0362" w:rsidRPr="00FB3FA9" w:rsidRDefault="007B0362" w:rsidP="00FB3FA9">
            <w:pPr>
              <w:jc w:val="both"/>
              <w:rPr>
                <w:bCs/>
                <w:sz w:val="20"/>
                <w:szCs w:val="20"/>
              </w:rPr>
            </w:pPr>
            <w:r w:rsidRPr="00FB3FA9">
              <w:rPr>
                <w:bCs/>
                <w:sz w:val="20"/>
                <w:szCs w:val="20"/>
              </w:rPr>
              <w:t>Предназначен для выполнения различных сельскохозяйственных работ с навесными, полунавесными и прицепными машинами, погрузочно-разгрузочных работ, привода стационарных сельскохозяйственных м</w:t>
            </w:r>
            <w:r w:rsidRPr="00FB3FA9">
              <w:rPr>
                <w:bCs/>
                <w:sz w:val="20"/>
                <w:szCs w:val="20"/>
              </w:rPr>
              <w:t>а</w:t>
            </w:r>
            <w:r w:rsidRPr="00FB3FA9">
              <w:rPr>
                <w:bCs/>
                <w:sz w:val="20"/>
                <w:szCs w:val="20"/>
              </w:rPr>
              <w:t>шин</w:t>
            </w:r>
          </w:p>
        </w:tc>
        <w:tc>
          <w:tcPr>
            <w:tcW w:w="567" w:type="dxa"/>
            <w:vAlign w:val="center"/>
          </w:tcPr>
          <w:p w:rsidR="007B0362" w:rsidRPr="00FB3FA9" w:rsidRDefault="007B0362" w:rsidP="00FB3FA9">
            <w:pPr>
              <w:jc w:val="center"/>
              <w:rPr>
                <w:sz w:val="20"/>
                <w:szCs w:val="20"/>
              </w:rPr>
            </w:pPr>
            <w:r w:rsidRPr="00FB3FA9">
              <w:rPr>
                <w:sz w:val="20"/>
                <w:szCs w:val="20"/>
              </w:rPr>
              <w:t>5,0</w:t>
            </w:r>
          </w:p>
        </w:tc>
        <w:tc>
          <w:tcPr>
            <w:tcW w:w="567" w:type="dxa"/>
            <w:vAlign w:val="center"/>
          </w:tcPr>
          <w:p w:rsidR="007B0362" w:rsidRPr="00FB3FA9" w:rsidRDefault="007B0362" w:rsidP="00FB3FA9">
            <w:pPr>
              <w:jc w:val="center"/>
              <w:rPr>
                <w:bCs/>
                <w:sz w:val="20"/>
                <w:szCs w:val="20"/>
              </w:rPr>
            </w:pPr>
            <w:r w:rsidRPr="00FB3FA9">
              <w:rPr>
                <w:bCs/>
                <w:sz w:val="20"/>
                <w:szCs w:val="20"/>
              </w:rPr>
              <w:t>213</w:t>
            </w:r>
          </w:p>
        </w:tc>
        <w:tc>
          <w:tcPr>
            <w:tcW w:w="567" w:type="dxa"/>
            <w:vAlign w:val="center"/>
          </w:tcPr>
          <w:p w:rsidR="007B0362" w:rsidRPr="00FB3FA9" w:rsidRDefault="007B0362" w:rsidP="00FB3FA9">
            <w:pPr>
              <w:jc w:val="center"/>
              <w:rPr>
                <w:bCs/>
                <w:sz w:val="20"/>
                <w:szCs w:val="20"/>
              </w:rPr>
            </w:pPr>
            <w:r w:rsidRPr="00FB3FA9">
              <w:rPr>
                <w:bCs/>
                <w:sz w:val="20"/>
                <w:szCs w:val="20"/>
              </w:rPr>
              <w:t>157</w:t>
            </w:r>
          </w:p>
        </w:tc>
      </w:tr>
      <w:tr w:rsidR="007B0362" w:rsidRPr="00533D93" w:rsidTr="007B0362">
        <w:tc>
          <w:tcPr>
            <w:tcW w:w="1304" w:type="dxa"/>
            <w:vAlign w:val="center"/>
          </w:tcPr>
          <w:p w:rsidR="007B0362" w:rsidRPr="00FB3FA9" w:rsidRDefault="007B0362" w:rsidP="00FB3FA9">
            <w:pPr>
              <w:jc w:val="center"/>
              <w:rPr>
                <w:sz w:val="20"/>
                <w:szCs w:val="20"/>
              </w:rPr>
            </w:pPr>
            <w:r w:rsidRPr="00FB3FA9">
              <w:rPr>
                <w:sz w:val="20"/>
                <w:szCs w:val="20"/>
              </w:rPr>
              <w:t>МТЗ-2022.3</w:t>
            </w:r>
          </w:p>
        </w:tc>
        <w:tc>
          <w:tcPr>
            <w:tcW w:w="6379" w:type="dxa"/>
            <w:vAlign w:val="center"/>
          </w:tcPr>
          <w:p w:rsidR="007B0362" w:rsidRPr="00FB3FA9" w:rsidRDefault="007B0362" w:rsidP="00FB3FA9">
            <w:pPr>
              <w:jc w:val="both"/>
              <w:rPr>
                <w:bCs/>
                <w:sz w:val="20"/>
                <w:szCs w:val="20"/>
              </w:rPr>
            </w:pPr>
            <w:r w:rsidRPr="00FB3FA9">
              <w:rPr>
                <w:bCs/>
                <w:sz w:val="20"/>
                <w:szCs w:val="20"/>
              </w:rPr>
              <w:t>Трактор со всеми ведущими колесами. Предназначен для основной пах</w:t>
            </w:r>
            <w:r w:rsidRPr="00FB3FA9">
              <w:rPr>
                <w:bCs/>
                <w:sz w:val="20"/>
                <w:szCs w:val="20"/>
              </w:rPr>
              <w:t>о</w:t>
            </w:r>
            <w:r w:rsidRPr="00FB3FA9">
              <w:rPr>
                <w:bCs/>
                <w:sz w:val="20"/>
                <w:szCs w:val="20"/>
              </w:rPr>
              <w:t>ты и предпосевной обработки почвы, посева зерновых и других культур в составе широкозахватных и комбинированных агрегатов, уборки ко</w:t>
            </w:r>
            <w:r w:rsidRPr="00FB3FA9">
              <w:rPr>
                <w:bCs/>
                <w:sz w:val="20"/>
                <w:szCs w:val="20"/>
              </w:rPr>
              <w:t>р</w:t>
            </w:r>
            <w:r w:rsidRPr="00FB3FA9">
              <w:rPr>
                <w:bCs/>
                <w:sz w:val="20"/>
                <w:szCs w:val="20"/>
              </w:rPr>
              <w:t>неплодов, зерновых и технических культур</w:t>
            </w:r>
          </w:p>
        </w:tc>
        <w:tc>
          <w:tcPr>
            <w:tcW w:w="567" w:type="dxa"/>
            <w:vAlign w:val="center"/>
          </w:tcPr>
          <w:p w:rsidR="007B0362" w:rsidRPr="00FB3FA9" w:rsidRDefault="007B0362" w:rsidP="00FB3FA9">
            <w:pPr>
              <w:jc w:val="center"/>
              <w:rPr>
                <w:sz w:val="20"/>
                <w:szCs w:val="20"/>
              </w:rPr>
            </w:pPr>
            <w:r w:rsidRPr="00FB3FA9">
              <w:rPr>
                <w:sz w:val="20"/>
                <w:szCs w:val="20"/>
              </w:rPr>
              <w:t>4,0</w:t>
            </w:r>
          </w:p>
        </w:tc>
        <w:tc>
          <w:tcPr>
            <w:tcW w:w="567" w:type="dxa"/>
            <w:vAlign w:val="center"/>
          </w:tcPr>
          <w:p w:rsidR="007B0362" w:rsidRPr="00FB3FA9" w:rsidRDefault="007B0362" w:rsidP="00FB3FA9">
            <w:pPr>
              <w:jc w:val="center"/>
              <w:rPr>
                <w:bCs/>
                <w:sz w:val="20"/>
                <w:szCs w:val="20"/>
              </w:rPr>
            </w:pPr>
            <w:r w:rsidRPr="00FB3FA9">
              <w:rPr>
                <w:bCs/>
                <w:sz w:val="20"/>
                <w:szCs w:val="20"/>
              </w:rPr>
              <w:t>210</w:t>
            </w:r>
          </w:p>
        </w:tc>
        <w:tc>
          <w:tcPr>
            <w:tcW w:w="567" w:type="dxa"/>
            <w:vAlign w:val="center"/>
          </w:tcPr>
          <w:p w:rsidR="007B0362" w:rsidRPr="00FB3FA9" w:rsidRDefault="007B0362" w:rsidP="00FB3FA9">
            <w:pPr>
              <w:jc w:val="center"/>
              <w:rPr>
                <w:bCs/>
                <w:sz w:val="20"/>
                <w:szCs w:val="20"/>
              </w:rPr>
            </w:pPr>
            <w:r w:rsidRPr="00FB3FA9">
              <w:rPr>
                <w:bCs/>
                <w:sz w:val="20"/>
                <w:szCs w:val="20"/>
              </w:rPr>
              <w:t>156</w:t>
            </w:r>
          </w:p>
        </w:tc>
      </w:tr>
      <w:tr w:rsidR="007B0362" w:rsidRPr="00533D93" w:rsidTr="007B0362">
        <w:tc>
          <w:tcPr>
            <w:tcW w:w="1304" w:type="dxa"/>
            <w:vAlign w:val="center"/>
          </w:tcPr>
          <w:p w:rsidR="007B0362" w:rsidRPr="00FB3FA9" w:rsidRDefault="007B0362" w:rsidP="00FB3FA9">
            <w:pPr>
              <w:jc w:val="center"/>
              <w:rPr>
                <w:sz w:val="20"/>
                <w:szCs w:val="20"/>
              </w:rPr>
            </w:pPr>
            <w:r w:rsidRPr="00FB3FA9">
              <w:rPr>
                <w:sz w:val="20"/>
                <w:szCs w:val="20"/>
              </w:rPr>
              <w:t>МТЗ-2522ДВ</w:t>
            </w:r>
          </w:p>
        </w:tc>
        <w:tc>
          <w:tcPr>
            <w:tcW w:w="6379" w:type="dxa"/>
            <w:vAlign w:val="center"/>
          </w:tcPr>
          <w:p w:rsidR="007B0362" w:rsidRPr="00FB3FA9" w:rsidRDefault="007B0362" w:rsidP="00FB3FA9">
            <w:pPr>
              <w:jc w:val="both"/>
              <w:rPr>
                <w:bCs/>
                <w:sz w:val="20"/>
                <w:szCs w:val="20"/>
              </w:rPr>
            </w:pPr>
            <w:r w:rsidRPr="00FB3FA9">
              <w:rPr>
                <w:bCs/>
                <w:sz w:val="20"/>
                <w:szCs w:val="20"/>
              </w:rPr>
              <w:t>Предназначен для выполнения пахоты, глубокого рыхления и культив</w:t>
            </w:r>
            <w:r w:rsidRPr="00FB3FA9">
              <w:rPr>
                <w:bCs/>
                <w:sz w:val="20"/>
                <w:szCs w:val="20"/>
              </w:rPr>
              <w:t>а</w:t>
            </w:r>
            <w:r w:rsidRPr="00FB3FA9">
              <w:rPr>
                <w:bCs/>
                <w:sz w:val="20"/>
                <w:szCs w:val="20"/>
              </w:rPr>
              <w:t>ции, предпосевной обработки почвы,  посева в составе комбинированных агрегатов, выполнения пропашных работ в широких междурядьях, в</w:t>
            </w:r>
            <w:r w:rsidRPr="00FB3FA9">
              <w:rPr>
                <w:bCs/>
                <w:sz w:val="20"/>
                <w:szCs w:val="20"/>
              </w:rPr>
              <w:t>ы</w:t>
            </w:r>
            <w:r w:rsidRPr="00FB3FA9">
              <w:rPr>
                <w:bCs/>
                <w:sz w:val="20"/>
                <w:szCs w:val="20"/>
              </w:rPr>
              <w:t>полнения уборочных работ</w:t>
            </w:r>
          </w:p>
        </w:tc>
        <w:tc>
          <w:tcPr>
            <w:tcW w:w="567" w:type="dxa"/>
            <w:vAlign w:val="center"/>
          </w:tcPr>
          <w:p w:rsidR="007B0362" w:rsidRPr="00FB3FA9" w:rsidRDefault="007B0362" w:rsidP="00FB3FA9">
            <w:pPr>
              <w:jc w:val="center"/>
              <w:rPr>
                <w:sz w:val="20"/>
                <w:szCs w:val="20"/>
              </w:rPr>
            </w:pPr>
            <w:r w:rsidRPr="00FB3FA9">
              <w:rPr>
                <w:sz w:val="20"/>
                <w:szCs w:val="20"/>
              </w:rPr>
              <w:t>5,0</w:t>
            </w:r>
          </w:p>
        </w:tc>
        <w:tc>
          <w:tcPr>
            <w:tcW w:w="567" w:type="dxa"/>
            <w:vAlign w:val="center"/>
          </w:tcPr>
          <w:p w:rsidR="007B0362" w:rsidRPr="00FB3FA9" w:rsidRDefault="007B0362" w:rsidP="00FB3FA9">
            <w:pPr>
              <w:jc w:val="center"/>
              <w:rPr>
                <w:bCs/>
                <w:sz w:val="20"/>
                <w:szCs w:val="20"/>
              </w:rPr>
            </w:pPr>
            <w:r w:rsidRPr="00FB3FA9">
              <w:rPr>
                <w:bCs/>
                <w:sz w:val="20"/>
                <w:szCs w:val="20"/>
              </w:rPr>
              <w:t>265</w:t>
            </w:r>
          </w:p>
        </w:tc>
        <w:tc>
          <w:tcPr>
            <w:tcW w:w="567" w:type="dxa"/>
            <w:vAlign w:val="center"/>
          </w:tcPr>
          <w:p w:rsidR="007B0362" w:rsidRPr="00FB3FA9" w:rsidRDefault="007B0362" w:rsidP="00FB3FA9">
            <w:pPr>
              <w:jc w:val="center"/>
              <w:rPr>
                <w:bCs/>
                <w:sz w:val="20"/>
                <w:szCs w:val="20"/>
              </w:rPr>
            </w:pPr>
            <w:r w:rsidRPr="00FB3FA9">
              <w:rPr>
                <w:bCs/>
                <w:sz w:val="20"/>
                <w:szCs w:val="20"/>
              </w:rPr>
              <w:t>195</w:t>
            </w:r>
          </w:p>
        </w:tc>
      </w:tr>
      <w:tr w:rsidR="007B0362" w:rsidRPr="00533D93" w:rsidTr="007B0362">
        <w:tc>
          <w:tcPr>
            <w:tcW w:w="1304" w:type="dxa"/>
            <w:vAlign w:val="center"/>
          </w:tcPr>
          <w:p w:rsidR="007B0362" w:rsidRPr="00FB3FA9" w:rsidRDefault="007B0362" w:rsidP="00FB3FA9">
            <w:pPr>
              <w:jc w:val="center"/>
              <w:rPr>
                <w:sz w:val="20"/>
                <w:szCs w:val="20"/>
              </w:rPr>
            </w:pPr>
            <w:r w:rsidRPr="00FB3FA9">
              <w:rPr>
                <w:sz w:val="20"/>
                <w:szCs w:val="20"/>
              </w:rPr>
              <w:t>МТЗ-3022ДВ</w:t>
            </w:r>
          </w:p>
        </w:tc>
        <w:tc>
          <w:tcPr>
            <w:tcW w:w="6379" w:type="dxa"/>
            <w:vAlign w:val="center"/>
          </w:tcPr>
          <w:p w:rsidR="007B0362" w:rsidRPr="00FB3FA9" w:rsidRDefault="007B0362" w:rsidP="00FB3FA9">
            <w:pPr>
              <w:jc w:val="both"/>
              <w:rPr>
                <w:bCs/>
                <w:sz w:val="20"/>
                <w:szCs w:val="20"/>
              </w:rPr>
            </w:pPr>
            <w:r w:rsidRPr="00FB3FA9">
              <w:rPr>
                <w:bCs/>
                <w:sz w:val="20"/>
                <w:szCs w:val="20"/>
              </w:rPr>
              <w:t>Предназначен для выполнения пахоты, глубокого рыхления и культив</w:t>
            </w:r>
            <w:r w:rsidRPr="00FB3FA9">
              <w:rPr>
                <w:bCs/>
                <w:sz w:val="20"/>
                <w:szCs w:val="20"/>
              </w:rPr>
              <w:t>а</w:t>
            </w:r>
            <w:r w:rsidRPr="00FB3FA9">
              <w:rPr>
                <w:bCs/>
                <w:sz w:val="20"/>
                <w:szCs w:val="20"/>
              </w:rPr>
              <w:t>ции, предпосевной обработки почвы, посева зерновых и других культур в составе комбинированных агрегатов, выполнения пропашных работ в широких междурядьях</w:t>
            </w:r>
          </w:p>
        </w:tc>
        <w:tc>
          <w:tcPr>
            <w:tcW w:w="567" w:type="dxa"/>
            <w:vAlign w:val="center"/>
          </w:tcPr>
          <w:p w:rsidR="007B0362" w:rsidRPr="00FB3FA9" w:rsidRDefault="007B0362" w:rsidP="00FB3FA9">
            <w:pPr>
              <w:jc w:val="center"/>
              <w:rPr>
                <w:sz w:val="20"/>
                <w:szCs w:val="20"/>
              </w:rPr>
            </w:pPr>
            <w:r w:rsidRPr="00FB3FA9">
              <w:rPr>
                <w:sz w:val="20"/>
                <w:szCs w:val="20"/>
              </w:rPr>
              <w:t>5,0</w:t>
            </w:r>
          </w:p>
        </w:tc>
        <w:tc>
          <w:tcPr>
            <w:tcW w:w="567" w:type="dxa"/>
            <w:vAlign w:val="center"/>
          </w:tcPr>
          <w:p w:rsidR="007B0362" w:rsidRPr="00FB3FA9" w:rsidRDefault="007B0362" w:rsidP="00FB3FA9">
            <w:pPr>
              <w:jc w:val="center"/>
              <w:rPr>
                <w:bCs/>
                <w:sz w:val="20"/>
                <w:szCs w:val="20"/>
              </w:rPr>
            </w:pPr>
            <w:r w:rsidRPr="00FB3FA9">
              <w:rPr>
                <w:bCs/>
                <w:sz w:val="20"/>
                <w:szCs w:val="20"/>
              </w:rPr>
              <w:t>300</w:t>
            </w:r>
          </w:p>
        </w:tc>
        <w:tc>
          <w:tcPr>
            <w:tcW w:w="567" w:type="dxa"/>
            <w:vAlign w:val="center"/>
          </w:tcPr>
          <w:p w:rsidR="007B0362" w:rsidRPr="00FB3FA9" w:rsidRDefault="007B0362" w:rsidP="00FB3FA9">
            <w:pPr>
              <w:jc w:val="center"/>
              <w:rPr>
                <w:bCs/>
                <w:sz w:val="20"/>
                <w:szCs w:val="20"/>
              </w:rPr>
            </w:pPr>
            <w:r w:rsidRPr="00FB3FA9">
              <w:rPr>
                <w:bCs/>
                <w:sz w:val="20"/>
                <w:szCs w:val="20"/>
              </w:rPr>
              <w:t>220,6</w:t>
            </w:r>
          </w:p>
        </w:tc>
      </w:tr>
      <w:tr w:rsidR="007B0362" w:rsidRPr="00533D93" w:rsidTr="007B0362">
        <w:tc>
          <w:tcPr>
            <w:tcW w:w="1304" w:type="dxa"/>
            <w:vAlign w:val="center"/>
          </w:tcPr>
          <w:p w:rsidR="007B0362" w:rsidRPr="00FB3FA9" w:rsidRDefault="007B0362" w:rsidP="00FB3FA9">
            <w:pPr>
              <w:jc w:val="center"/>
              <w:rPr>
                <w:sz w:val="20"/>
                <w:szCs w:val="20"/>
              </w:rPr>
            </w:pPr>
            <w:r w:rsidRPr="00FB3FA9">
              <w:rPr>
                <w:sz w:val="20"/>
                <w:szCs w:val="20"/>
              </w:rPr>
              <w:t>МТ735В</w:t>
            </w:r>
          </w:p>
          <w:p w:rsidR="007B0362" w:rsidRPr="00FB3FA9" w:rsidRDefault="007B0362" w:rsidP="00FB3FA9">
            <w:pPr>
              <w:jc w:val="center"/>
              <w:rPr>
                <w:sz w:val="20"/>
                <w:szCs w:val="20"/>
              </w:rPr>
            </w:pPr>
            <w:r w:rsidRPr="00FB3FA9">
              <w:rPr>
                <w:sz w:val="20"/>
                <w:szCs w:val="20"/>
                <w:lang w:val="en-US"/>
              </w:rPr>
              <w:t>Chellenger</w:t>
            </w:r>
          </w:p>
        </w:tc>
        <w:tc>
          <w:tcPr>
            <w:tcW w:w="6379" w:type="dxa"/>
            <w:vAlign w:val="center"/>
          </w:tcPr>
          <w:p w:rsidR="007B0362" w:rsidRPr="00FB3FA9" w:rsidRDefault="007B0362" w:rsidP="00FB3FA9">
            <w:pPr>
              <w:jc w:val="both"/>
              <w:rPr>
                <w:bCs/>
                <w:sz w:val="20"/>
                <w:szCs w:val="20"/>
              </w:rPr>
            </w:pPr>
            <w:r w:rsidRPr="00FB3FA9">
              <w:rPr>
                <w:bCs/>
                <w:sz w:val="20"/>
                <w:szCs w:val="20"/>
              </w:rPr>
              <w:t>Гусеничный трактор для выполнения работ сельскохозяйственного назначения</w:t>
            </w:r>
          </w:p>
        </w:tc>
        <w:tc>
          <w:tcPr>
            <w:tcW w:w="567" w:type="dxa"/>
            <w:vAlign w:val="center"/>
          </w:tcPr>
          <w:p w:rsidR="007B0362" w:rsidRPr="00FB3FA9" w:rsidRDefault="007B0362" w:rsidP="00FB3FA9">
            <w:pPr>
              <w:jc w:val="center"/>
              <w:rPr>
                <w:sz w:val="20"/>
                <w:szCs w:val="20"/>
              </w:rPr>
            </w:pPr>
            <w:r w:rsidRPr="00FB3FA9">
              <w:rPr>
                <w:sz w:val="20"/>
                <w:szCs w:val="20"/>
              </w:rPr>
              <w:t>4,0</w:t>
            </w:r>
          </w:p>
        </w:tc>
        <w:tc>
          <w:tcPr>
            <w:tcW w:w="567" w:type="dxa"/>
            <w:vAlign w:val="center"/>
          </w:tcPr>
          <w:p w:rsidR="007B0362" w:rsidRPr="00FB3FA9" w:rsidRDefault="007B0362" w:rsidP="00FB3FA9">
            <w:pPr>
              <w:jc w:val="center"/>
              <w:rPr>
                <w:bCs/>
                <w:sz w:val="20"/>
                <w:szCs w:val="20"/>
              </w:rPr>
            </w:pPr>
            <w:r w:rsidRPr="00FB3FA9">
              <w:rPr>
                <w:bCs/>
                <w:sz w:val="20"/>
                <w:szCs w:val="20"/>
              </w:rPr>
              <w:t>235</w:t>
            </w:r>
          </w:p>
        </w:tc>
        <w:tc>
          <w:tcPr>
            <w:tcW w:w="567" w:type="dxa"/>
            <w:vAlign w:val="center"/>
          </w:tcPr>
          <w:p w:rsidR="007B0362" w:rsidRPr="00FB3FA9" w:rsidRDefault="007B0362" w:rsidP="00FB3FA9">
            <w:pPr>
              <w:jc w:val="center"/>
              <w:rPr>
                <w:bCs/>
                <w:sz w:val="20"/>
                <w:szCs w:val="20"/>
              </w:rPr>
            </w:pPr>
            <w:r w:rsidRPr="00FB3FA9">
              <w:rPr>
                <w:bCs/>
                <w:sz w:val="20"/>
                <w:szCs w:val="20"/>
              </w:rPr>
              <w:t>175</w:t>
            </w:r>
          </w:p>
        </w:tc>
      </w:tr>
      <w:tr w:rsidR="007B0362" w:rsidRPr="00533D93" w:rsidTr="007B0362">
        <w:tc>
          <w:tcPr>
            <w:tcW w:w="1304" w:type="dxa"/>
            <w:vAlign w:val="center"/>
          </w:tcPr>
          <w:p w:rsidR="007B0362" w:rsidRPr="00FB3FA9" w:rsidRDefault="007B0362" w:rsidP="00FB3FA9">
            <w:pPr>
              <w:jc w:val="center"/>
              <w:rPr>
                <w:sz w:val="20"/>
                <w:szCs w:val="20"/>
              </w:rPr>
            </w:pPr>
            <w:r w:rsidRPr="00FB3FA9">
              <w:rPr>
                <w:sz w:val="20"/>
                <w:szCs w:val="20"/>
              </w:rPr>
              <w:t>МТЗ-2002</w:t>
            </w:r>
          </w:p>
        </w:tc>
        <w:tc>
          <w:tcPr>
            <w:tcW w:w="6379" w:type="dxa"/>
            <w:vAlign w:val="center"/>
          </w:tcPr>
          <w:p w:rsidR="007B0362" w:rsidRPr="00FB3FA9" w:rsidRDefault="007B0362" w:rsidP="00FB3FA9">
            <w:pPr>
              <w:jc w:val="both"/>
              <w:rPr>
                <w:bCs/>
                <w:sz w:val="20"/>
                <w:szCs w:val="20"/>
              </w:rPr>
            </w:pPr>
            <w:r w:rsidRPr="00FB3FA9">
              <w:rPr>
                <w:bCs/>
                <w:sz w:val="20"/>
                <w:szCs w:val="20"/>
              </w:rPr>
              <w:t>Сельскохозяйственный трактор на гусеничных тележках</w:t>
            </w:r>
          </w:p>
        </w:tc>
        <w:tc>
          <w:tcPr>
            <w:tcW w:w="567" w:type="dxa"/>
            <w:vAlign w:val="center"/>
          </w:tcPr>
          <w:p w:rsidR="007B0362" w:rsidRPr="00FB3FA9" w:rsidRDefault="007B0362" w:rsidP="00FB3FA9">
            <w:pPr>
              <w:jc w:val="center"/>
              <w:rPr>
                <w:sz w:val="20"/>
                <w:szCs w:val="20"/>
              </w:rPr>
            </w:pPr>
            <w:r w:rsidRPr="00FB3FA9">
              <w:rPr>
                <w:sz w:val="20"/>
                <w:szCs w:val="20"/>
              </w:rPr>
              <w:t>4,0</w:t>
            </w:r>
          </w:p>
        </w:tc>
        <w:tc>
          <w:tcPr>
            <w:tcW w:w="567" w:type="dxa"/>
            <w:vAlign w:val="center"/>
          </w:tcPr>
          <w:p w:rsidR="007B0362" w:rsidRPr="00FB3FA9" w:rsidRDefault="007B0362" w:rsidP="00FB3FA9">
            <w:pPr>
              <w:jc w:val="center"/>
              <w:rPr>
                <w:bCs/>
                <w:sz w:val="20"/>
                <w:szCs w:val="20"/>
              </w:rPr>
            </w:pPr>
            <w:r w:rsidRPr="00FB3FA9">
              <w:rPr>
                <w:bCs/>
                <w:sz w:val="20"/>
                <w:szCs w:val="20"/>
              </w:rPr>
              <w:t>212</w:t>
            </w:r>
          </w:p>
        </w:tc>
        <w:tc>
          <w:tcPr>
            <w:tcW w:w="567" w:type="dxa"/>
            <w:vAlign w:val="center"/>
          </w:tcPr>
          <w:p w:rsidR="007B0362" w:rsidRPr="00FB3FA9" w:rsidRDefault="007B0362" w:rsidP="00FB3FA9">
            <w:pPr>
              <w:jc w:val="center"/>
              <w:rPr>
                <w:bCs/>
                <w:sz w:val="20"/>
                <w:szCs w:val="20"/>
              </w:rPr>
            </w:pPr>
            <w:r w:rsidRPr="00FB3FA9">
              <w:rPr>
                <w:bCs/>
                <w:sz w:val="20"/>
                <w:szCs w:val="20"/>
              </w:rPr>
              <w:t>156</w:t>
            </w:r>
          </w:p>
        </w:tc>
      </w:tr>
      <w:tr w:rsidR="007B0362" w:rsidRPr="00533D93" w:rsidTr="007B0362">
        <w:tc>
          <w:tcPr>
            <w:tcW w:w="1304" w:type="dxa"/>
            <w:vAlign w:val="center"/>
          </w:tcPr>
          <w:p w:rsidR="007B0362" w:rsidRPr="00FB3FA9" w:rsidRDefault="007B0362" w:rsidP="00FB3FA9">
            <w:pPr>
              <w:jc w:val="center"/>
              <w:rPr>
                <w:sz w:val="20"/>
                <w:szCs w:val="20"/>
              </w:rPr>
            </w:pPr>
            <w:r w:rsidRPr="00FB3FA9">
              <w:rPr>
                <w:sz w:val="20"/>
                <w:szCs w:val="20"/>
                <w:lang w:val="en-US"/>
              </w:rPr>
              <w:t>ATLES</w:t>
            </w:r>
            <w:r w:rsidRPr="00FB3FA9">
              <w:rPr>
                <w:sz w:val="20"/>
                <w:szCs w:val="20"/>
              </w:rPr>
              <w:t xml:space="preserve"> </w:t>
            </w:r>
            <w:r w:rsidRPr="00FB3FA9">
              <w:rPr>
                <w:sz w:val="20"/>
                <w:szCs w:val="20"/>
                <w:lang w:val="en-US"/>
              </w:rPr>
              <w:t>936</w:t>
            </w:r>
            <w:r w:rsidRPr="00FB3FA9">
              <w:rPr>
                <w:sz w:val="20"/>
                <w:szCs w:val="20"/>
              </w:rPr>
              <w:t xml:space="preserve"> </w:t>
            </w:r>
            <w:r w:rsidRPr="00FB3FA9">
              <w:rPr>
                <w:sz w:val="20"/>
                <w:szCs w:val="20"/>
                <w:lang w:val="en-US"/>
              </w:rPr>
              <w:t>(CLAAS)</w:t>
            </w:r>
          </w:p>
        </w:tc>
        <w:tc>
          <w:tcPr>
            <w:tcW w:w="6379" w:type="dxa"/>
            <w:vAlign w:val="center"/>
          </w:tcPr>
          <w:p w:rsidR="007B0362" w:rsidRPr="00FB3FA9" w:rsidRDefault="007B0362" w:rsidP="00FB3FA9">
            <w:pPr>
              <w:rPr>
                <w:bCs/>
                <w:sz w:val="20"/>
                <w:szCs w:val="20"/>
              </w:rPr>
            </w:pPr>
            <w:r w:rsidRPr="00FB3FA9">
              <w:rPr>
                <w:bCs/>
                <w:sz w:val="20"/>
                <w:szCs w:val="20"/>
              </w:rPr>
              <w:t>Универсально-пропашной колесный трактор</w:t>
            </w:r>
          </w:p>
        </w:tc>
        <w:tc>
          <w:tcPr>
            <w:tcW w:w="567" w:type="dxa"/>
            <w:vAlign w:val="center"/>
          </w:tcPr>
          <w:p w:rsidR="007B0362" w:rsidRPr="00FB3FA9" w:rsidRDefault="007B0362" w:rsidP="00FB3FA9">
            <w:pPr>
              <w:jc w:val="center"/>
              <w:rPr>
                <w:sz w:val="20"/>
                <w:szCs w:val="20"/>
              </w:rPr>
            </w:pPr>
            <w:r w:rsidRPr="00FB3FA9">
              <w:rPr>
                <w:sz w:val="20"/>
                <w:szCs w:val="20"/>
              </w:rPr>
              <w:t>5,0</w:t>
            </w:r>
          </w:p>
        </w:tc>
        <w:tc>
          <w:tcPr>
            <w:tcW w:w="567" w:type="dxa"/>
            <w:vAlign w:val="center"/>
          </w:tcPr>
          <w:p w:rsidR="007B0362" w:rsidRPr="00FB3FA9" w:rsidRDefault="007B0362" w:rsidP="00FB3FA9">
            <w:pPr>
              <w:jc w:val="center"/>
              <w:rPr>
                <w:bCs/>
                <w:sz w:val="20"/>
                <w:szCs w:val="20"/>
              </w:rPr>
            </w:pPr>
            <w:r w:rsidRPr="00FB3FA9">
              <w:rPr>
                <w:bCs/>
                <w:sz w:val="20"/>
                <w:szCs w:val="20"/>
              </w:rPr>
              <w:t>250</w:t>
            </w:r>
          </w:p>
        </w:tc>
        <w:tc>
          <w:tcPr>
            <w:tcW w:w="567" w:type="dxa"/>
            <w:vAlign w:val="center"/>
          </w:tcPr>
          <w:p w:rsidR="007B0362" w:rsidRPr="00FB3FA9" w:rsidRDefault="007B0362" w:rsidP="00FB3FA9">
            <w:pPr>
              <w:jc w:val="center"/>
              <w:rPr>
                <w:bCs/>
                <w:sz w:val="20"/>
                <w:szCs w:val="20"/>
              </w:rPr>
            </w:pPr>
            <w:r w:rsidRPr="00FB3FA9">
              <w:rPr>
                <w:bCs/>
                <w:sz w:val="20"/>
                <w:szCs w:val="20"/>
              </w:rPr>
              <w:t>184</w:t>
            </w:r>
          </w:p>
        </w:tc>
      </w:tr>
      <w:tr w:rsidR="007B0362" w:rsidRPr="00533D93" w:rsidTr="007B0362">
        <w:tc>
          <w:tcPr>
            <w:tcW w:w="1304" w:type="dxa"/>
            <w:vAlign w:val="center"/>
          </w:tcPr>
          <w:p w:rsidR="007B0362" w:rsidRPr="00FB3FA9" w:rsidRDefault="007B0362" w:rsidP="00FB3FA9">
            <w:pPr>
              <w:jc w:val="center"/>
              <w:rPr>
                <w:sz w:val="20"/>
                <w:szCs w:val="20"/>
              </w:rPr>
            </w:pPr>
            <w:r w:rsidRPr="00FB3FA9">
              <w:rPr>
                <w:sz w:val="20"/>
                <w:szCs w:val="20"/>
              </w:rPr>
              <w:t>К-744Р2</w:t>
            </w:r>
          </w:p>
          <w:p w:rsidR="007B0362" w:rsidRPr="00FB3FA9" w:rsidRDefault="007B0362" w:rsidP="00FB3FA9">
            <w:pPr>
              <w:jc w:val="center"/>
              <w:rPr>
                <w:sz w:val="20"/>
                <w:szCs w:val="20"/>
                <w:lang w:val="en-US"/>
              </w:rPr>
            </w:pPr>
            <w:r w:rsidRPr="00FB3FA9">
              <w:rPr>
                <w:sz w:val="20"/>
                <w:szCs w:val="20"/>
              </w:rPr>
              <w:t>«Кировец»</w:t>
            </w:r>
          </w:p>
        </w:tc>
        <w:tc>
          <w:tcPr>
            <w:tcW w:w="6379" w:type="dxa"/>
            <w:vAlign w:val="center"/>
          </w:tcPr>
          <w:p w:rsidR="007B0362" w:rsidRPr="00FB3FA9" w:rsidRDefault="007B0362" w:rsidP="00FB3FA9">
            <w:pPr>
              <w:jc w:val="both"/>
              <w:rPr>
                <w:bCs/>
                <w:sz w:val="20"/>
                <w:szCs w:val="20"/>
              </w:rPr>
            </w:pPr>
            <w:r w:rsidRPr="00FB3FA9">
              <w:rPr>
                <w:bCs/>
                <w:sz w:val="20"/>
                <w:szCs w:val="20"/>
              </w:rPr>
              <w:t>Колесный трактор для выполнения основных сельскохозяйственных р</w:t>
            </w:r>
            <w:r w:rsidRPr="00FB3FA9">
              <w:rPr>
                <w:bCs/>
                <w:sz w:val="20"/>
                <w:szCs w:val="20"/>
              </w:rPr>
              <w:t>а</w:t>
            </w:r>
            <w:r w:rsidRPr="00FB3FA9">
              <w:rPr>
                <w:bCs/>
                <w:sz w:val="20"/>
                <w:szCs w:val="20"/>
              </w:rPr>
              <w:t>бот: пахоты, культивации, боронования, посева и транспортных работ</w:t>
            </w:r>
          </w:p>
        </w:tc>
        <w:tc>
          <w:tcPr>
            <w:tcW w:w="567" w:type="dxa"/>
            <w:vAlign w:val="center"/>
          </w:tcPr>
          <w:p w:rsidR="007B0362" w:rsidRPr="00FB3FA9" w:rsidRDefault="007B0362" w:rsidP="00FB3FA9">
            <w:pPr>
              <w:jc w:val="center"/>
              <w:rPr>
                <w:sz w:val="20"/>
                <w:szCs w:val="20"/>
              </w:rPr>
            </w:pPr>
            <w:r w:rsidRPr="00FB3FA9">
              <w:rPr>
                <w:sz w:val="20"/>
                <w:szCs w:val="20"/>
              </w:rPr>
              <w:t>5,0</w:t>
            </w:r>
          </w:p>
        </w:tc>
        <w:tc>
          <w:tcPr>
            <w:tcW w:w="567" w:type="dxa"/>
            <w:vAlign w:val="center"/>
          </w:tcPr>
          <w:p w:rsidR="007B0362" w:rsidRPr="00FB3FA9" w:rsidRDefault="007B0362" w:rsidP="00FB3FA9">
            <w:pPr>
              <w:jc w:val="center"/>
              <w:rPr>
                <w:bCs/>
                <w:sz w:val="20"/>
                <w:szCs w:val="20"/>
              </w:rPr>
            </w:pPr>
            <w:r w:rsidRPr="00FB3FA9">
              <w:rPr>
                <w:bCs/>
                <w:sz w:val="20"/>
                <w:szCs w:val="20"/>
              </w:rPr>
              <w:t>354</w:t>
            </w:r>
          </w:p>
        </w:tc>
        <w:tc>
          <w:tcPr>
            <w:tcW w:w="567" w:type="dxa"/>
            <w:vAlign w:val="center"/>
          </w:tcPr>
          <w:p w:rsidR="007B0362" w:rsidRPr="00FB3FA9" w:rsidRDefault="007B0362" w:rsidP="00FB3FA9">
            <w:pPr>
              <w:jc w:val="center"/>
              <w:rPr>
                <w:bCs/>
                <w:sz w:val="20"/>
                <w:szCs w:val="20"/>
              </w:rPr>
            </w:pPr>
            <w:r w:rsidRPr="00FB3FA9">
              <w:rPr>
                <w:bCs/>
                <w:sz w:val="20"/>
                <w:szCs w:val="20"/>
              </w:rPr>
              <w:t>260</w:t>
            </w:r>
          </w:p>
        </w:tc>
      </w:tr>
    </w:tbl>
    <w:p w:rsidR="007B0362" w:rsidRDefault="007B0362"/>
    <w:p w:rsidR="007B0362" w:rsidRDefault="007B0362" w:rsidP="007B0362">
      <w:pPr>
        <w:jc w:val="right"/>
      </w:pPr>
      <w:r>
        <w:lastRenderedPageBreak/>
        <w:t xml:space="preserve">Окончание табл. </w:t>
      </w:r>
      <w:r w:rsidR="00DC7249">
        <w:t>34</w:t>
      </w:r>
    </w:p>
    <w:p w:rsidR="007B0362" w:rsidRDefault="007B0362" w:rsidP="007B0362">
      <w:pPr>
        <w:jc w:val="right"/>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
        <w:gridCol w:w="1276"/>
        <w:gridCol w:w="6379"/>
        <w:gridCol w:w="567"/>
        <w:gridCol w:w="567"/>
        <w:gridCol w:w="567"/>
      </w:tblGrid>
      <w:tr w:rsidR="007B0362" w:rsidRPr="007B0362" w:rsidTr="007B0362">
        <w:tc>
          <w:tcPr>
            <w:tcW w:w="1304" w:type="dxa"/>
            <w:gridSpan w:val="2"/>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jc w:val="center"/>
              <w:rPr>
                <w:sz w:val="20"/>
                <w:szCs w:val="20"/>
              </w:rPr>
            </w:pPr>
            <w:r w:rsidRPr="007B0362">
              <w:rPr>
                <w:sz w:val="20"/>
                <w:szCs w:val="20"/>
              </w:rPr>
              <w:t>1</w:t>
            </w:r>
          </w:p>
        </w:tc>
        <w:tc>
          <w:tcPr>
            <w:tcW w:w="6379"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jc w:val="center"/>
              <w:rPr>
                <w:bCs/>
                <w:sz w:val="20"/>
                <w:szCs w:val="20"/>
              </w:rPr>
            </w:pPr>
            <w:r w:rsidRPr="007B0362">
              <w:rPr>
                <w:bCs/>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jc w:val="center"/>
              <w:rPr>
                <w:sz w:val="20"/>
                <w:szCs w:val="20"/>
              </w:rPr>
            </w:pPr>
            <w:r w:rsidRPr="007B0362">
              <w:rPr>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jc w:val="center"/>
              <w:rPr>
                <w:bCs/>
                <w:sz w:val="20"/>
                <w:szCs w:val="20"/>
              </w:rPr>
            </w:pPr>
            <w:r w:rsidRPr="007B0362">
              <w:rPr>
                <w:bCs/>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jc w:val="center"/>
              <w:rPr>
                <w:bCs/>
                <w:sz w:val="20"/>
                <w:szCs w:val="20"/>
              </w:rPr>
            </w:pPr>
            <w:r w:rsidRPr="007B0362">
              <w:rPr>
                <w:bCs/>
                <w:sz w:val="20"/>
                <w:szCs w:val="20"/>
              </w:rPr>
              <w:t>5</w:t>
            </w:r>
          </w:p>
        </w:tc>
      </w:tr>
      <w:tr w:rsidR="007B0362" w:rsidRPr="00533D93" w:rsidTr="007B0362">
        <w:tc>
          <w:tcPr>
            <w:tcW w:w="1304" w:type="dxa"/>
            <w:gridSpan w:val="2"/>
            <w:vAlign w:val="center"/>
          </w:tcPr>
          <w:p w:rsidR="007B0362" w:rsidRPr="00FB3FA9" w:rsidRDefault="007B0362" w:rsidP="00FB3FA9">
            <w:pPr>
              <w:jc w:val="center"/>
              <w:rPr>
                <w:bCs/>
                <w:sz w:val="20"/>
                <w:szCs w:val="20"/>
              </w:rPr>
            </w:pPr>
            <w:r w:rsidRPr="00FB3FA9">
              <w:rPr>
                <w:bCs/>
                <w:sz w:val="20"/>
                <w:szCs w:val="20"/>
              </w:rPr>
              <w:t>К-700</w:t>
            </w:r>
          </w:p>
        </w:tc>
        <w:tc>
          <w:tcPr>
            <w:tcW w:w="6379" w:type="dxa"/>
            <w:vAlign w:val="center"/>
          </w:tcPr>
          <w:p w:rsidR="007B0362" w:rsidRPr="00FB3FA9" w:rsidRDefault="007B0362" w:rsidP="00FB3FA9">
            <w:pPr>
              <w:jc w:val="both"/>
              <w:rPr>
                <w:sz w:val="20"/>
                <w:szCs w:val="20"/>
              </w:rPr>
            </w:pPr>
            <w:r w:rsidRPr="00FB3FA9">
              <w:rPr>
                <w:bCs/>
                <w:sz w:val="20"/>
                <w:szCs w:val="20"/>
              </w:rPr>
              <w:t xml:space="preserve">Предназначен для работы </w:t>
            </w:r>
            <w:r w:rsidRPr="00FB3FA9">
              <w:rPr>
                <w:sz w:val="20"/>
                <w:szCs w:val="20"/>
              </w:rPr>
              <w:t>с навесными и прицепными орудиями на пах</w:t>
            </w:r>
            <w:r w:rsidRPr="00FB3FA9">
              <w:rPr>
                <w:sz w:val="20"/>
                <w:szCs w:val="20"/>
              </w:rPr>
              <w:t>о</w:t>
            </w:r>
            <w:r w:rsidRPr="00FB3FA9">
              <w:rPr>
                <w:sz w:val="20"/>
                <w:szCs w:val="20"/>
              </w:rPr>
              <w:t>те, культивации, бороновании, посеве (основных сельскохозяйственных работах)</w:t>
            </w:r>
          </w:p>
        </w:tc>
        <w:tc>
          <w:tcPr>
            <w:tcW w:w="567" w:type="dxa"/>
            <w:vAlign w:val="center"/>
          </w:tcPr>
          <w:p w:rsidR="007B0362" w:rsidRPr="00FB3FA9" w:rsidRDefault="007B0362" w:rsidP="00FB3FA9">
            <w:pPr>
              <w:jc w:val="center"/>
              <w:rPr>
                <w:sz w:val="20"/>
                <w:szCs w:val="20"/>
              </w:rPr>
            </w:pPr>
            <w:r w:rsidRPr="00FB3FA9">
              <w:rPr>
                <w:sz w:val="20"/>
                <w:szCs w:val="20"/>
              </w:rPr>
              <w:t>5,0</w:t>
            </w:r>
          </w:p>
        </w:tc>
        <w:tc>
          <w:tcPr>
            <w:tcW w:w="567" w:type="dxa"/>
            <w:vAlign w:val="center"/>
          </w:tcPr>
          <w:p w:rsidR="007B0362" w:rsidRPr="00FB3FA9" w:rsidRDefault="007B0362" w:rsidP="00FB3FA9">
            <w:pPr>
              <w:jc w:val="center"/>
              <w:rPr>
                <w:sz w:val="20"/>
                <w:szCs w:val="20"/>
              </w:rPr>
            </w:pPr>
            <w:r w:rsidRPr="00FB3FA9">
              <w:rPr>
                <w:sz w:val="20"/>
                <w:szCs w:val="20"/>
              </w:rPr>
              <w:t>230</w:t>
            </w:r>
          </w:p>
        </w:tc>
        <w:tc>
          <w:tcPr>
            <w:tcW w:w="567" w:type="dxa"/>
            <w:vAlign w:val="center"/>
          </w:tcPr>
          <w:p w:rsidR="007B0362" w:rsidRPr="00FB3FA9" w:rsidRDefault="007B0362" w:rsidP="00FB3FA9">
            <w:pPr>
              <w:jc w:val="center"/>
              <w:rPr>
                <w:sz w:val="20"/>
                <w:szCs w:val="20"/>
              </w:rPr>
            </w:pPr>
            <w:r w:rsidRPr="00FB3FA9">
              <w:rPr>
                <w:sz w:val="20"/>
                <w:szCs w:val="20"/>
              </w:rPr>
              <w:t>169</w:t>
            </w:r>
          </w:p>
        </w:tc>
      </w:tr>
      <w:tr w:rsidR="007B0362" w:rsidRPr="00533D93" w:rsidTr="007B0362">
        <w:tc>
          <w:tcPr>
            <w:tcW w:w="1304" w:type="dxa"/>
            <w:gridSpan w:val="2"/>
            <w:vAlign w:val="center"/>
          </w:tcPr>
          <w:p w:rsidR="007B0362" w:rsidRPr="00FB3FA9" w:rsidRDefault="007B0362" w:rsidP="00FB3FA9">
            <w:pPr>
              <w:jc w:val="center"/>
              <w:rPr>
                <w:bCs/>
                <w:sz w:val="20"/>
                <w:szCs w:val="20"/>
              </w:rPr>
            </w:pPr>
            <w:r w:rsidRPr="00FB3FA9">
              <w:rPr>
                <w:bCs/>
                <w:sz w:val="20"/>
                <w:szCs w:val="20"/>
              </w:rPr>
              <w:t>К-701</w:t>
            </w:r>
          </w:p>
        </w:tc>
        <w:tc>
          <w:tcPr>
            <w:tcW w:w="6379" w:type="dxa"/>
            <w:vAlign w:val="center"/>
          </w:tcPr>
          <w:p w:rsidR="007B0362" w:rsidRPr="00FB3FA9" w:rsidRDefault="007B0362" w:rsidP="00FB3FA9">
            <w:pPr>
              <w:jc w:val="both"/>
              <w:rPr>
                <w:sz w:val="20"/>
                <w:szCs w:val="20"/>
              </w:rPr>
            </w:pPr>
            <w:r w:rsidRPr="00FB3FA9">
              <w:rPr>
                <w:bCs/>
                <w:sz w:val="20"/>
                <w:szCs w:val="20"/>
              </w:rPr>
              <w:t>Предназначен</w:t>
            </w:r>
            <w:r w:rsidRPr="00FB3FA9">
              <w:rPr>
                <w:sz w:val="20"/>
                <w:szCs w:val="20"/>
              </w:rPr>
              <w:t xml:space="preserve"> для работ с навесными, полунавесными и прицепными машинами, а также для транспортных, некоторых землеройных и мели</w:t>
            </w:r>
            <w:r w:rsidRPr="00FB3FA9">
              <w:rPr>
                <w:sz w:val="20"/>
                <w:szCs w:val="20"/>
              </w:rPr>
              <w:t>о</w:t>
            </w:r>
            <w:r w:rsidRPr="00FB3FA9">
              <w:rPr>
                <w:sz w:val="20"/>
                <w:szCs w:val="20"/>
              </w:rPr>
              <w:t>ративных работ в сельском хозяйстве</w:t>
            </w:r>
          </w:p>
        </w:tc>
        <w:tc>
          <w:tcPr>
            <w:tcW w:w="567" w:type="dxa"/>
            <w:vAlign w:val="center"/>
          </w:tcPr>
          <w:p w:rsidR="007B0362" w:rsidRPr="00FB3FA9" w:rsidRDefault="007B0362" w:rsidP="00FB3FA9">
            <w:pPr>
              <w:jc w:val="center"/>
              <w:rPr>
                <w:sz w:val="20"/>
                <w:szCs w:val="20"/>
              </w:rPr>
            </w:pPr>
            <w:r w:rsidRPr="00FB3FA9">
              <w:rPr>
                <w:sz w:val="20"/>
                <w:szCs w:val="20"/>
              </w:rPr>
              <w:t>5,0</w:t>
            </w:r>
          </w:p>
        </w:tc>
        <w:tc>
          <w:tcPr>
            <w:tcW w:w="567" w:type="dxa"/>
            <w:vAlign w:val="center"/>
          </w:tcPr>
          <w:p w:rsidR="007B0362" w:rsidRPr="00FB3FA9" w:rsidRDefault="007B0362" w:rsidP="00FB3FA9">
            <w:pPr>
              <w:jc w:val="center"/>
              <w:rPr>
                <w:sz w:val="20"/>
                <w:szCs w:val="20"/>
              </w:rPr>
            </w:pPr>
            <w:r w:rsidRPr="00FB3FA9">
              <w:rPr>
                <w:sz w:val="20"/>
                <w:szCs w:val="20"/>
              </w:rPr>
              <w:t>300</w:t>
            </w:r>
          </w:p>
        </w:tc>
        <w:tc>
          <w:tcPr>
            <w:tcW w:w="567" w:type="dxa"/>
            <w:vAlign w:val="center"/>
          </w:tcPr>
          <w:p w:rsidR="007B0362" w:rsidRPr="00FB3FA9" w:rsidRDefault="007B0362" w:rsidP="00FB3FA9">
            <w:pPr>
              <w:jc w:val="center"/>
              <w:rPr>
                <w:sz w:val="20"/>
                <w:szCs w:val="20"/>
              </w:rPr>
            </w:pPr>
            <w:r w:rsidRPr="00FB3FA9">
              <w:rPr>
                <w:sz w:val="20"/>
                <w:szCs w:val="20"/>
              </w:rPr>
              <w:t>220</w:t>
            </w:r>
          </w:p>
        </w:tc>
      </w:tr>
      <w:tr w:rsidR="007B0362" w:rsidRPr="00533D93" w:rsidTr="007B0362">
        <w:trPr>
          <w:trHeight w:val="120"/>
        </w:trPr>
        <w:tc>
          <w:tcPr>
            <w:tcW w:w="1304" w:type="dxa"/>
            <w:gridSpan w:val="2"/>
            <w:vAlign w:val="center"/>
          </w:tcPr>
          <w:p w:rsidR="007B0362" w:rsidRPr="00FB3FA9" w:rsidRDefault="007B0362" w:rsidP="00FB3FA9">
            <w:pPr>
              <w:jc w:val="center"/>
              <w:rPr>
                <w:sz w:val="20"/>
                <w:szCs w:val="20"/>
              </w:rPr>
            </w:pPr>
            <w:r w:rsidRPr="00FB3FA9">
              <w:rPr>
                <w:sz w:val="20"/>
                <w:szCs w:val="20"/>
              </w:rPr>
              <w:t>7030</w:t>
            </w:r>
          </w:p>
          <w:p w:rsidR="007B0362" w:rsidRPr="00FB3FA9" w:rsidRDefault="007B0362" w:rsidP="00FB3FA9">
            <w:pPr>
              <w:jc w:val="center"/>
              <w:rPr>
                <w:sz w:val="20"/>
                <w:szCs w:val="20"/>
              </w:rPr>
            </w:pPr>
            <w:r w:rsidRPr="00FB3FA9">
              <w:rPr>
                <w:sz w:val="20"/>
                <w:szCs w:val="20"/>
              </w:rPr>
              <w:t>John Deere</w:t>
            </w:r>
          </w:p>
        </w:tc>
        <w:tc>
          <w:tcPr>
            <w:tcW w:w="6379" w:type="dxa"/>
            <w:vAlign w:val="center"/>
          </w:tcPr>
          <w:p w:rsidR="007B0362" w:rsidRPr="00FB3FA9" w:rsidRDefault="007B0362" w:rsidP="00FB3FA9">
            <w:pPr>
              <w:jc w:val="both"/>
              <w:rPr>
                <w:sz w:val="20"/>
                <w:szCs w:val="20"/>
              </w:rPr>
            </w:pPr>
            <w:r w:rsidRPr="00FB3FA9">
              <w:rPr>
                <w:sz w:val="20"/>
                <w:szCs w:val="20"/>
              </w:rPr>
              <w:t>Трактор колесный для выполнения сельскохозяйственных работ общего назначения</w:t>
            </w:r>
          </w:p>
        </w:tc>
        <w:tc>
          <w:tcPr>
            <w:tcW w:w="567" w:type="dxa"/>
            <w:vAlign w:val="center"/>
          </w:tcPr>
          <w:p w:rsidR="007B0362" w:rsidRPr="00FB3FA9" w:rsidRDefault="007B0362" w:rsidP="00FB3FA9">
            <w:pPr>
              <w:jc w:val="center"/>
              <w:rPr>
                <w:sz w:val="20"/>
                <w:szCs w:val="20"/>
              </w:rPr>
            </w:pPr>
            <w:r w:rsidRPr="00FB3FA9">
              <w:rPr>
                <w:sz w:val="20"/>
                <w:szCs w:val="20"/>
              </w:rPr>
              <w:t>4,0</w:t>
            </w:r>
          </w:p>
        </w:tc>
        <w:tc>
          <w:tcPr>
            <w:tcW w:w="567" w:type="dxa"/>
            <w:vAlign w:val="center"/>
          </w:tcPr>
          <w:p w:rsidR="007B0362" w:rsidRPr="00FB3FA9" w:rsidRDefault="007B0362" w:rsidP="00FB3FA9">
            <w:pPr>
              <w:jc w:val="center"/>
              <w:rPr>
                <w:bCs/>
                <w:sz w:val="20"/>
                <w:szCs w:val="20"/>
              </w:rPr>
            </w:pPr>
            <w:r w:rsidRPr="00FB3FA9">
              <w:rPr>
                <w:bCs/>
                <w:sz w:val="20"/>
                <w:szCs w:val="20"/>
              </w:rPr>
              <w:t>210</w:t>
            </w:r>
          </w:p>
        </w:tc>
        <w:tc>
          <w:tcPr>
            <w:tcW w:w="567" w:type="dxa"/>
            <w:vAlign w:val="center"/>
          </w:tcPr>
          <w:p w:rsidR="007B0362" w:rsidRPr="00FB3FA9" w:rsidRDefault="007B0362" w:rsidP="00FB3FA9">
            <w:pPr>
              <w:jc w:val="center"/>
              <w:rPr>
                <w:bCs/>
                <w:sz w:val="20"/>
                <w:szCs w:val="20"/>
              </w:rPr>
            </w:pPr>
            <w:r w:rsidRPr="00FB3FA9">
              <w:rPr>
                <w:bCs/>
                <w:sz w:val="20"/>
                <w:szCs w:val="20"/>
              </w:rPr>
              <w:t>156</w:t>
            </w:r>
          </w:p>
        </w:tc>
      </w:tr>
      <w:tr w:rsidR="007B0362" w:rsidRPr="00533D93" w:rsidTr="007B0362">
        <w:tc>
          <w:tcPr>
            <w:tcW w:w="1304" w:type="dxa"/>
            <w:gridSpan w:val="2"/>
            <w:vAlign w:val="center"/>
          </w:tcPr>
          <w:p w:rsidR="007B0362" w:rsidRPr="00FB3FA9" w:rsidRDefault="007B0362" w:rsidP="00FB3FA9">
            <w:pPr>
              <w:jc w:val="center"/>
              <w:rPr>
                <w:sz w:val="20"/>
                <w:szCs w:val="20"/>
              </w:rPr>
            </w:pPr>
            <w:r w:rsidRPr="00FB3FA9">
              <w:rPr>
                <w:sz w:val="20"/>
                <w:szCs w:val="20"/>
              </w:rPr>
              <w:t>МТ875В</w:t>
            </w:r>
          </w:p>
          <w:p w:rsidR="007B0362" w:rsidRPr="00FB3FA9" w:rsidRDefault="007B0362" w:rsidP="00FB3FA9">
            <w:pPr>
              <w:jc w:val="center"/>
              <w:rPr>
                <w:sz w:val="20"/>
                <w:szCs w:val="20"/>
              </w:rPr>
            </w:pPr>
            <w:r w:rsidRPr="00FB3FA9">
              <w:rPr>
                <w:sz w:val="20"/>
                <w:szCs w:val="20"/>
                <w:lang w:val="en-US"/>
              </w:rPr>
              <w:t>Chellenger</w:t>
            </w:r>
          </w:p>
        </w:tc>
        <w:tc>
          <w:tcPr>
            <w:tcW w:w="6379" w:type="dxa"/>
            <w:vAlign w:val="center"/>
          </w:tcPr>
          <w:p w:rsidR="007B0362" w:rsidRPr="00FB3FA9" w:rsidRDefault="007B0362" w:rsidP="00FB3FA9">
            <w:pPr>
              <w:jc w:val="both"/>
              <w:rPr>
                <w:bCs/>
                <w:sz w:val="20"/>
                <w:szCs w:val="20"/>
              </w:rPr>
            </w:pPr>
            <w:r w:rsidRPr="00FB3FA9">
              <w:rPr>
                <w:bCs/>
                <w:sz w:val="20"/>
                <w:szCs w:val="20"/>
              </w:rPr>
              <w:t xml:space="preserve">Гусеничный трактор для </w:t>
            </w:r>
            <w:r w:rsidRPr="00FB3FA9">
              <w:rPr>
                <w:sz w:val="20"/>
                <w:szCs w:val="20"/>
              </w:rPr>
              <w:t xml:space="preserve">выполнения </w:t>
            </w:r>
            <w:r w:rsidRPr="00FB3FA9">
              <w:rPr>
                <w:bCs/>
                <w:sz w:val="20"/>
                <w:szCs w:val="20"/>
              </w:rPr>
              <w:t>сельскохозяйственных работ общ</w:t>
            </w:r>
            <w:r w:rsidRPr="00FB3FA9">
              <w:rPr>
                <w:bCs/>
                <w:sz w:val="20"/>
                <w:szCs w:val="20"/>
              </w:rPr>
              <w:t>е</w:t>
            </w:r>
            <w:r w:rsidRPr="00FB3FA9">
              <w:rPr>
                <w:bCs/>
                <w:sz w:val="20"/>
                <w:szCs w:val="20"/>
              </w:rPr>
              <w:t>го назначения</w:t>
            </w:r>
          </w:p>
        </w:tc>
        <w:tc>
          <w:tcPr>
            <w:tcW w:w="567" w:type="dxa"/>
            <w:vAlign w:val="center"/>
          </w:tcPr>
          <w:p w:rsidR="007B0362" w:rsidRPr="00FB3FA9" w:rsidRDefault="007B0362" w:rsidP="00FB3FA9">
            <w:pPr>
              <w:jc w:val="center"/>
              <w:rPr>
                <w:sz w:val="20"/>
                <w:szCs w:val="20"/>
              </w:rPr>
            </w:pPr>
            <w:r w:rsidRPr="00FB3FA9">
              <w:rPr>
                <w:sz w:val="20"/>
                <w:szCs w:val="20"/>
              </w:rPr>
              <w:t>6,0</w:t>
            </w:r>
          </w:p>
        </w:tc>
        <w:tc>
          <w:tcPr>
            <w:tcW w:w="567" w:type="dxa"/>
            <w:vAlign w:val="center"/>
          </w:tcPr>
          <w:p w:rsidR="007B0362" w:rsidRPr="00FB3FA9" w:rsidRDefault="007B0362" w:rsidP="00FB3FA9">
            <w:pPr>
              <w:jc w:val="center"/>
              <w:rPr>
                <w:bCs/>
                <w:sz w:val="20"/>
                <w:szCs w:val="20"/>
              </w:rPr>
            </w:pPr>
            <w:r w:rsidRPr="00FB3FA9">
              <w:rPr>
                <w:bCs/>
                <w:sz w:val="20"/>
                <w:szCs w:val="20"/>
              </w:rPr>
              <w:t>570</w:t>
            </w:r>
          </w:p>
        </w:tc>
        <w:tc>
          <w:tcPr>
            <w:tcW w:w="567" w:type="dxa"/>
            <w:vAlign w:val="center"/>
          </w:tcPr>
          <w:p w:rsidR="007B0362" w:rsidRPr="00FB3FA9" w:rsidRDefault="007B0362" w:rsidP="00FB3FA9">
            <w:pPr>
              <w:jc w:val="center"/>
              <w:rPr>
                <w:bCs/>
                <w:sz w:val="20"/>
                <w:szCs w:val="20"/>
              </w:rPr>
            </w:pPr>
            <w:r w:rsidRPr="00FB3FA9">
              <w:rPr>
                <w:bCs/>
                <w:sz w:val="20"/>
                <w:szCs w:val="20"/>
              </w:rPr>
              <w:t>424</w:t>
            </w:r>
          </w:p>
        </w:tc>
      </w:tr>
      <w:tr w:rsidR="007B0362" w:rsidRPr="00533D93" w:rsidTr="007B0362">
        <w:tc>
          <w:tcPr>
            <w:tcW w:w="1304" w:type="dxa"/>
            <w:gridSpan w:val="2"/>
            <w:vAlign w:val="center"/>
          </w:tcPr>
          <w:p w:rsidR="007B0362" w:rsidRPr="00FB3FA9" w:rsidRDefault="007B0362" w:rsidP="00FB3FA9">
            <w:pPr>
              <w:jc w:val="center"/>
              <w:rPr>
                <w:sz w:val="20"/>
                <w:szCs w:val="20"/>
              </w:rPr>
            </w:pPr>
            <w:r w:rsidRPr="00FB3FA9">
              <w:rPr>
                <w:sz w:val="20"/>
                <w:szCs w:val="20"/>
              </w:rPr>
              <w:t>9320</w:t>
            </w:r>
          </w:p>
          <w:p w:rsidR="007B0362" w:rsidRPr="00FB3FA9" w:rsidRDefault="007B0362" w:rsidP="00FB3FA9">
            <w:pPr>
              <w:jc w:val="center"/>
              <w:rPr>
                <w:sz w:val="20"/>
                <w:szCs w:val="20"/>
                <w:lang w:val="en-US"/>
              </w:rPr>
            </w:pPr>
            <w:r w:rsidRPr="00FB3FA9">
              <w:rPr>
                <w:sz w:val="20"/>
                <w:szCs w:val="20"/>
              </w:rPr>
              <w:t>John Deere</w:t>
            </w:r>
          </w:p>
        </w:tc>
        <w:tc>
          <w:tcPr>
            <w:tcW w:w="6379" w:type="dxa"/>
            <w:vAlign w:val="center"/>
          </w:tcPr>
          <w:p w:rsidR="007B0362" w:rsidRPr="00FB3FA9" w:rsidRDefault="007B0362" w:rsidP="00FB3FA9">
            <w:pPr>
              <w:jc w:val="both"/>
              <w:rPr>
                <w:sz w:val="20"/>
                <w:szCs w:val="20"/>
              </w:rPr>
            </w:pPr>
            <w:r w:rsidRPr="00FB3FA9">
              <w:rPr>
                <w:sz w:val="20"/>
                <w:szCs w:val="20"/>
              </w:rPr>
              <w:t>Трактор колесный для выполнения сельскохозяйственных работ общего назначения</w:t>
            </w:r>
          </w:p>
        </w:tc>
        <w:tc>
          <w:tcPr>
            <w:tcW w:w="567" w:type="dxa"/>
            <w:vAlign w:val="center"/>
          </w:tcPr>
          <w:p w:rsidR="007B0362" w:rsidRPr="00FB3FA9" w:rsidRDefault="007B0362" w:rsidP="00FB3FA9">
            <w:pPr>
              <w:jc w:val="center"/>
              <w:rPr>
                <w:sz w:val="20"/>
                <w:szCs w:val="20"/>
                <w:lang w:val="en-US"/>
              </w:rPr>
            </w:pPr>
            <w:r w:rsidRPr="00FB3FA9">
              <w:rPr>
                <w:sz w:val="20"/>
                <w:szCs w:val="20"/>
                <w:lang w:val="en-US"/>
              </w:rPr>
              <w:t>6</w:t>
            </w:r>
            <w:r w:rsidRPr="00FB3FA9">
              <w:rPr>
                <w:sz w:val="20"/>
                <w:szCs w:val="20"/>
              </w:rPr>
              <w:t>,</w:t>
            </w:r>
            <w:r w:rsidRPr="00FB3FA9">
              <w:rPr>
                <w:sz w:val="20"/>
                <w:szCs w:val="20"/>
                <w:lang w:val="en-US"/>
              </w:rPr>
              <w:t>0</w:t>
            </w:r>
          </w:p>
        </w:tc>
        <w:tc>
          <w:tcPr>
            <w:tcW w:w="567" w:type="dxa"/>
            <w:vAlign w:val="center"/>
          </w:tcPr>
          <w:p w:rsidR="007B0362" w:rsidRPr="00FB3FA9" w:rsidRDefault="007B0362" w:rsidP="00FB3FA9">
            <w:pPr>
              <w:jc w:val="center"/>
              <w:rPr>
                <w:bCs/>
                <w:sz w:val="20"/>
                <w:szCs w:val="20"/>
              </w:rPr>
            </w:pPr>
            <w:r w:rsidRPr="00FB3FA9">
              <w:rPr>
                <w:bCs/>
                <w:sz w:val="20"/>
                <w:szCs w:val="20"/>
              </w:rPr>
              <w:t>543</w:t>
            </w:r>
          </w:p>
        </w:tc>
        <w:tc>
          <w:tcPr>
            <w:tcW w:w="567" w:type="dxa"/>
            <w:vAlign w:val="center"/>
          </w:tcPr>
          <w:p w:rsidR="007B0362" w:rsidRPr="00FB3FA9" w:rsidRDefault="007B0362" w:rsidP="00FB3FA9">
            <w:pPr>
              <w:jc w:val="center"/>
              <w:rPr>
                <w:bCs/>
                <w:sz w:val="20"/>
                <w:szCs w:val="20"/>
              </w:rPr>
            </w:pPr>
            <w:r w:rsidRPr="00FB3FA9">
              <w:rPr>
                <w:bCs/>
                <w:sz w:val="20"/>
                <w:szCs w:val="20"/>
              </w:rPr>
              <w:t>400</w:t>
            </w:r>
          </w:p>
        </w:tc>
      </w:tr>
      <w:tr w:rsidR="007B0362" w:rsidRPr="00533D93" w:rsidTr="007B0362">
        <w:tc>
          <w:tcPr>
            <w:tcW w:w="1304" w:type="dxa"/>
            <w:gridSpan w:val="2"/>
            <w:tcBorders>
              <w:top w:val="single" w:sz="4" w:space="0" w:color="auto"/>
              <w:left w:val="single" w:sz="4" w:space="0" w:color="auto"/>
              <w:bottom w:val="single" w:sz="4" w:space="0" w:color="auto"/>
              <w:right w:val="single" w:sz="4" w:space="0" w:color="auto"/>
            </w:tcBorders>
            <w:vAlign w:val="center"/>
          </w:tcPr>
          <w:p w:rsidR="007B0362" w:rsidRPr="00FB3FA9" w:rsidRDefault="007B0362" w:rsidP="00FB3FA9">
            <w:pPr>
              <w:jc w:val="center"/>
              <w:rPr>
                <w:sz w:val="20"/>
                <w:szCs w:val="20"/>
              </w:rPr>
            </w:pPr>
            <w:r w:rsidRPr="00FB3FA9">
              <w:rPr>
                <w:sz w:val="20"/>
                <w:szCs w:val="20"/>
              </w:rPr>
              <w:t>8530</w:t>
            </w:r>
          </w:p>
          <w:p w:rsidR="007B0362" w:rsidRPr="00FB3FA9" w:rsidRDefault="007B0362" w:rsidP="00FB3FA9">
            <w:pPr>
              <w:jc w:val="center"/>
              <w:rPr>
                <w:sz w:val="20"/>
                <w:szCs w:val="20"/>
              </w:rPr>
            </w:pPr>
            <w:r w:rsidRPr="00FB3FA9">
              <w:rPr>
                <w:sz w:val="20"/>
                <w:szCs w:val="20"/>
              </w:rPr>
              <w:t>John Deere</w:t>
            </w:r>
          </w:p>
        </w:tc>
        <w:tc>
          <w:tcPr>
            <w:tcW w:w="6379" w:type="dxa"/>
            <w:tcBorders>
              <w:top w:val="single" w:sz="4" w:space="0" w:color="auto"/>
              <w:left w:val="single" w:sz="4" w:space="0" w:color="auto"/>
              <w:bottom w:val="single" w:sz="4" w:space="0" w:color="auto"/>
              <w:right w:val="single" w:sz="4" w:space="0" w:color="auto"/>
            </w:tcBorders>
          </w:tcPr>
          <w:p w:rsidR="007B0362" w:rsidRPr="00FB3FA9" w:rsidRDefault="007B0362" w:rsidP="00FB3FA9">
            <w:pPr>
              <w:jc w:val="both"/>
              <w:rPr>
                <w:sz w:val="20"/>
                <w:szCs w:val="20"/>
              </w:rPr>
            </w:pPr>
            <w:r w:rsidRPr="00FB3FA9">
              <w:rPr>
                <w:sz w:val="20"/>
                <w:szCs w:val="20"/>
              </w:rPr>
              <w:t>Трактор колесный для выполнения сельскохозяйственных работ общего назначения</w:t>
            </w:r>
          </w:p>
        </w:tc>
        <w:tc>
          <w:tcPr>
            <w:tcW w:w="567" w:type="dxa"/>
            <w:tcBorders>
              <w:top w:val="single" w:sz="4" w:space="0" w:color="auto"/>
              <w:left w:val="single" w:sz="4" w:space="0" w:color="auto"/>
              <w:bottom w:val="single" w:sz="4" w:space="0" w:color="auto"/>
              <w:right w:val="single" w:sz="4" w:space="0" w:color="auto"/>
            </w:tcBorders>
            <w:vAlign w:val="center"/>
          </w:tcPr>
          <w:p w:rsidR="007B0362" w:rsidRPr="00FB3FA9" w:rsidRDefault="007B0362" w:rsidP="00FB3FA9">
            <w:pPr>
              <w:jc w:val="center"/>
              <w:rPr>
                <w:sz w:val="20"/>
                <w:szCs w:val="20"/>
              </w:rPr>
            </w:pPr>
            <w:r w:rsidRPr="00FB3FA9">
              <w:rPr>
                <w:sz w:val="20"/>
                <w:szCs w:val="20"/>
              </w:rPr>
              <w:t>6,0</w:t>
            </w:r>
          </w:p>
        </w:tc>
        <w:tc>
          <w:tcPr>
            <w:tcW w:w="567" w:type="dxa"/>
            <w:tcBorders>
              <w:top w:val="single" w:sz="4" w:space="0" w:color="auto"/>
              <w:left w:val="single" w:sz="4" w:space="0" w:color="auto"/>
              <w:bottom w:val="single" w:sz="4" w:space="0" w:color="auto"/>
              <w:right w:val="single" w:sz="4" w:space="0" w:color="auto"/>
            </w:tcBorders>
            <w:vAlign w:val="center"/>
          </w:tcPr>
          <w:p w:rsidR="007B0362" w:rsidRPr="00FB3FA9" w:rsidRDefault="007B0362" w:rsidP="00FB3FA9">
            <w:pPr>
              <w:jc w:val="center"/>
              <w:rPr>
                <w:sz w:val="20"/>
                <w:szCs w:val="20"/>
              </w:rPr>
            </w:pPr>
            <w:r w:rsidRPr="00FB3FA9">
              <w:rPr>
                <w:sz w:val="20"/>
                <w:szCs w:val="20"/>
              </w:rPr>
              <w:t>330</w:t>
            </w:r>
          </w:p>
        </w:tc>
        <w:tc>
          <w:tcPr>
            <w:tcW w:w="567" w:type="dxa"/>
            <w:tcBorders>
              <w:top w:val="single" w:sz="4" w:space="0" w:color="auto"/>
              <w:left w:val="single" w:sz="4" w:space="0" w:color="auto"/>
              <w:bottom w:val="single" w:sz="4" w:space="0" w:color="auto"/>
              <w:right w:val="single" w:sz="4" w:space="0" w:color="auto"/>
            </w:tcBorders>
            <w:vAlign w:val="center"/>
          </w:tcPr>
          <w:p w:rsidR="007B0362" w:rsidRPr="00FB3FA9" w:rsidRDefault="007B0362" w:rsidP="00FB3FA9">
            <w:pPr>
              <w:jc w:val="center"/>
              <w:rPr>
                <w:sz w:val="20"/>
                <w:szCs w:val="20"/>
              </w:rPr>
            </w:pPr>
            <w:r w:rsidRPr="00FB3FA9">
              <w:rPr>
                <w:sz w:val="20"/>
                <w:szCs w:val="20"/>
              </w:rPr>
              <w:t>2401</w:t>
            </w:r>
          </w:p>
        </w:tc>
      </w:tr>
      <w:tr w:rsidR="007B0362" w:rsidRPr="00533D93" w:rsidTr="007B0362">
        <w:tc>
          <w:tcPr>
            <w:tcW w:w="1304" w:type="dxa"/>
            <w:gridSpan w:val="2"/>
            <w:tcBorders>
              <w:top w:val="single" w:sz="4" w:space="0" w:color="auto"/>
              <w:left w:val="single" w:sz="4" w:space="0" w:color="auto"/>
              <w:bottom w:val="single" w:sz="4" w:space="0" w:color="auto"/>
              <w:right w:val="single" w:sz="4" w:space="0" w:color="auto"/>
            </w:tcBorders>
            <w:vAlign w:val="center"/>
          </w:tcPr>
          <w:p w:rsidR="007B0362" w:rsidRPr="00FB3FA9" w:rsidRDefault="007B0362" w:rsidP="00FB3FA9">
            <w:pPr>
              <w:jc w:val="center"/>
              <w:rPr>
                <w:sz w:val="20"/>
                <w:szCs w:val="20"/>
              </w:rPr>
            </w:pPr>
            <w:r w:rsidRPr="00FB3FA9">
              <w:rPr>
                <w:sz w:val="20"/>
                <w:szCs w:val="20"/>
              </w:rPr>
              <w:t>8320</w:t>
            </w:r>
          </w:p>
          <w:p w:rsidR="007B0362" w:rsidRPr="00FB3FA9" w:rsidRDefault="007B0362" w:rsidP="00FB3FA9">
            <w:pPr>
              <w:jc w:val="center"/>
              <w:rPr>
                <w:sz w:val="20"/>
                <w:szCs w:val="20"/>
              </w:rPr>
            </w:pPr>
            <w:r w:rsidRPr="00FB3FA9">
              <w:rPr>
                <w:sz w:val="20"/>
                <w:szCs w:val="20"/>
              </w:rPr>
              <w:t>John Deere</w:t>
            </w:r>
          </w:p>
        </w:tc>
        <w:tc>
          <w:tcPr>
            <w:tcW w:w="6379" w:type="dxa"/>
            <w:tcBorders>
              <w:top w:val="single" w:sz="4" w:space="0" w:color="auto"/>
              <w:left w:val="single" w:sz="4" w:space="0" w:color="auto"/>
              <w:bottom w:val="single" w:sz="4" w:space="0" w:color="auto"/>
              <w:right w:val="single" w:sz="4" w:space="0" w:color="auto"/>
            </w:tcBorders>
          </w:tcPr>
          <w:p w:rsidR="007B0362" w:rsidRPr="00FB3FA9" w:rsidRDefault="007B0362" w:rsidP="00FB3FA9">
            <w:pPr>
              <w:jc w:val="both"/>
              <w:rPr>
                <w:sz w:val="20"/>
                <w:szCs w:val="20"/>
              </w:rPr>
            </w:pPr>
            <w:r w:rsidRPr="00FB3FA9">
              <w:rPr>
                <w:sz w:val="20"/>
                <w:szCs w:val="20"/>
              </w:rPr>
              <w:t>Трактор колесный для выполнения сельскохозяйственных работ общего назначения</w:t>
            </w:r>
          </w:p>
        </w:tc>
        <w:tc>
          <w:tcPr>
            <w:tcW w:w="567" w:type="dxa"/>
            <w:tcBorders>
              <w:top w:val="single" w:sz="4" w:space="0" w:color="auto"/>
              <w:left w:val="single" w:sz="4" w:space="0" w:color="auto"/>
              <w:bottom w:val="single" w:sz="4" w:space="0" w:color="auto"/>
              <w:right w:val="single" w:sz="4" w:space="0" w:color="auto"/>
            </w:tcBorders>
            <w:vAlign w:val="center"/>
          </w:tcPr>
          <w:p w:rsidR="007B0362" w:rsidRPr="00FB3FA9" w:rsidRDefault="007B0362" w:rsidP="00FB3FA9">
            <w:pPr>
              <w:jc w:val="center"/>
              <w:rPr>
                <w:sz w:val="20"/>
                <w:szCs w:val="20"/>
              </w:rPr>
            </w:pPr>
            <w:r w:rsidRPr="00FB3FA9">
              <w:rPr>
                <w:sz w:val="20"/>
                <w:szCs w:val="20"/>
              </w:rPr>
              <w:t>4,0</w:t>
            </w:r>
          </w:p>
        </w:tc>
        <w:tc>
          <w:tcPr>
            <w:tcW w:w="567" w:type="dxa"/>
            <w:tcBorders>
              <w:top w:val="single" w:sz="4" w:space="0" w:color="auto"/>
              <w:left w:val="single" w:sz="4" w:space="0" w:color="auto"/>
              <w:bottom w:val="single" w:sz="4" w:space="0" w:color="auto"/>
              <w:right w:val="single" w:sz="4" w:space="0" w:color="auto"/>
            </w:tcBorders>
            <w:vAlign w:val="center"/>
          </w:tcPr>
          <w:p w:rsidR="007B0362" w:rsidRPr="00FB3FA9" w:rsidRDefault="007B0362" w:rsidP="00FB3FA9">
            <w:pPr>
              <w:jc w:val="center"/>
              <w:rPr>
                <w:sz w:val="20"/>
                <w:szCs w:val="20"/>
              </w:rPr>
            </w:pPr>
            <w:r w:rsidRPr="00FB3FA9">
              <w:rPr>
                <w:sz w:val="20"/>
                <w:szCs w:val="20"/>
              </w:rPr>
              <w:t>210</w:t>
            </w:r>
          </w:p>
        </w:tc>
        <w:tc>
          <w:tcPr>
            <w:tcW w:w="567" w:type="dxa"/>
            <w:tcBorders>
              <w:top w:val="single" w:sz="4" w:space="0" w:color="auto"/>
              <w:left w:val="single" w:sz="4" w:space="0" w:color="auto"/>
              <w:bottom w:val="single" w:sz="4" w:space="0" w:color="auto"/>
              <w:right w:val="single" w:sz="4" w:space="0" w:color="auto"/>
            </w:tcBorders>
            <w:vAlign w:val="center"/>
          </w:tcPr>
          <w:p w:rsidR="007B0362" w:rsidRPr="00FB3FA9" w:rsidRDefault="007B0362" w:rsidP="00FB3FA9">
            <w:pPr>
              <w:jc w:val="center"/>
              <w:rPr>
                <w:sz w:val="20"/>
                <w:szCs w:val="20"/>
              </w:rPr>
            </w:pPr>
            <w:r w:rsidRPr="00FB3FA9">
              <w:rPr>
                <w:sz w:val="20"/>
                <w:szCs w:val="20"/>
              </w:rPr>
              <w:t>156</w:t>
            </w:r>
          </w:p>
        </w:tc>
      </w:tr>
      <w:tr w:rsidR="007B0362" w:rsidRPr="00533D93" w:rsidTr="007B0362">
        <w:tc>
          <w:tcPr>
            <w:tcW w:w="1304" w:type="dxa"/>
            <w:gridSpan w:val="2"/>
            <w:tcBorders>
              <w:top w:val="single" w:sz="4" w:space="0" w:color="auto"/>
              <w:left w:val="single" w:sz="4" w:space="0" w:color="auto"/>
              <w:bottom w:val="single" w:sz="4" w:space="0" w:color="auto"/>
              <w:right w:val="single" w:sz="4" w:space="0" w:color="auto"/>
            </w:tcBorders>
            <w:vAlign w:val="center"/>
          </w:tcPr>
          <w:p w:rsidR="007B0362" w:rsidRPr="00FB3FA9" w:rsidRDefault="007B0362" w:rsidP="00FB3FA9">
            <w:pPr>
              <w:jc w:val="center"/>
              <w:rPr>
                <w:sz w:val="20"/>
                <w:szCs w:val="20"/>
              </w:rPr>
            </w:pPr>
            <w:r w:rsidRPr="00FB3FA9">
              <w:rPr>
                <w:sz w:val="20"/>
                <w:szCs w:val="20"/>
              </w:rPr>
              <w:t>8910</w:t>
            </w:r>
          </w:p>
          <w:p w:rsidR="007B0362" w:rsidRPr="00FB3FA9" w:rsidRDefault="007B0362" w:rsidP="00FB3FA9">
            <w:pPr>
              <w:jc w:val="center"/>
              <w:rPr>
                <w:sz w:val="20"/>
                <w:szCs w:val="20"/>
              </w:rPr>
            </w:pPr>
            <w:r w:rsidRPr="00FB3FA9">
              <w:rPr>
                <w:sz w:val="20"/>
                <w:szCs w:val="20"/>
              </w:rPr>
              <w:t>John Deere</w:t>
            </w:r>
          </w:p>
        </w:tc>
        <w:tc>
          <w:tcPr>
            <w:tcW w:w="6379" w:type="dxa"/>
            <w:tcBorders>
              <w:top w:val="single" w:sz="4" w:space="0" w:color="auto"/>
              <w:left w:val="single" w:sz="4" w:space="0" w:color="auto"/>
              <w:bottom w:val="single" w:sz="4" w:space="0" w:color="auto"/>
              <w:right w:val="single" w:sz="4" w:space="0" w:color="auto"/>
            </w:tcBorders>
          </w:tcPr>
          <w:p w:rsidR="007B0362" w:rsidRPr="00FB3FA9" w:rsidRDefault="007B0362" w:rsidP="00FB3FA9">
            <w:pPr>
              <w:jc w:val="both"/>
              <w:rPr>
                <w:sz w:val="20"/>
                <w:szCs w:val="20"/>
              </w:rPr>
            </w:pPr>
            <w:r w:rsidRPr="00FB3FA9">
              <w:rPr>
                <w:sz w:val="20"/>
                <w:szCs w:val="20"/>
              </w:rPr>
              <w:t>Трактор колесный для выполнения сельскохозяйственных работ общего назначения</w:t>
            </w:r>
          </w:p>
        </w:tc>
        <w:tc>
          <w:tcPr>
            <w:tcW w:w="567" w:type="dxa"/>
            <w:tcBorders>
              <w:top w:val="single" w:sz="4" w:space="0" w:color="auto"/>
              <w:left w:val="single" w:sz="4" w:space="0" w:color="auto"/>
              <w:bottom w:val="single" w:sz="4" w:space="0" w:color="auto"/>
              <w:right w:val="single" w:sz="4" w:space="0" w:color="auto"/>
            </w:tcBorders>
            <w:vAlign w:val="center"/>
          </w:tcPr>
          <w:p w:rsidR="007B0362" w:rsidRPr="00FB3FA9" w:rsidRDefault="007B0362" w:rsidP="00FB3FA9">
            <w:pPr>
              <w:jc w:val="center"/>
              <w:rPr>
                <w:sz w:val="20"/>
                <w:szCs w:val="20"/>
              </w:rPr>
            </w:pPr>
            <w:r w:rsidRPr="00FB3FA9">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7B0362" w:rsidRPr="00FB3FA9" w:rsidRDefault="007B0362" w:rsidP="00FB3FA9">
            <w:pPr>
              <w:jc w:val="center"/>
              <w:rPr>
                <w:sz w:val="20"/>
                <w:szCs w:val="20"/>
              </w:rPr>
            </w:pPr>
            <w:r w:rsidRPr="00FB3FA9">
              <w:rPr>
                <w:sz w:val="20"/>
                <w:szCs w:val="20"/>
              </w:rPr>
              <w:t>180</w:t>
            </w:r>
          </w:p>
        </w:tc>
        <w:tc>
          <w:tcPr>
            <w:tcW w:w="567" w:type="dxa"/>
            <w:tcBorders>
              <w:top w:val="single" w:sz="4" w:space="0" w:color="auto"/>
              <w:left w:val="single" w:sz="4" w:space="0" w:color="auto"/>
              <w:bottom w:val="single" w:sz="4" w:space="0" w:color="auto"/>
              <w:right w:val="single" w:sz="4" w:space="0" w:color="auto"/>
            </w:tcBorders>
            <w:vAlign w:val="center"/>
          </w:tcPr>
          <w:p w:rsidR="007B0362" w:rsidRPr="00FB3FA9" w:rsidRDefault="007B0362" w:rsidP="00FB3FA9">
            <w:pPr>
              <w:jc w:val="center"/>
              <w:rPr>
                <w:sz w:val="20"/>
                <w:szCs w:val="20"/>
              </w:rPr>
            </w:pPr>
            <w:r w:rsidRPr="00FB3FA9">
              <w:rPr>
                <w:bCs/>
                <w:sz w:val="20"/>
                <w:szCs w:val="20"/>
              </w:rPr>
              <w:t>–</w:t>
            </w:r>
          </w:p>
        </w:tc>
      </w:tr>
      <w:tr w:rsidR="007B0362" w:rsidRPr="00533D93" w:rsidTr="007B0362">
        <w:tc>
          <w:tcPr>
            <w:tcW w:w="1304" w:type="dxa"/>
            <w:gridSpan w:val="2"/>
            <w:tcBorders>
              <w:top w:val="single" w:sz="4" w:space="0" w:color="auto"/>
              <w:left w:val="single" w:sz="4" w:space="0" w:color="auto"/>
              <w:bottom w:val="single" w:sz="4" w:space="0" w:color="auto"/>
              <w:right w:val="single" w:sz="4" w:space="0" w:color="auto"/>
            </w:tcBorders>
            <w:vAlign w:val="center"/>
          </w:tcPr>
          <w:p w:rsidR="007B0362" w:rsidRPr="00FB3FA9" w:rsidRDefault="007B0362" w:rsidP="00FB3FA9">
            <w:pPr>
              <w:jc w:val="center"/>
              <w:rPr>
                <w:sz w:val="20"/>
                <w:szCs w:val="20"/>
              </w:rPr>
            </w:pPr>
            <w:r w:rsidRPr="00FB3FA9">
              <w:rPr>
                <w:sz w:val="20"/>
                <w:szCs w:val="20"/>
              </w:rPr>
              <w:t>8400</w:t>
            </w:r>
          </w:p>
          <w:p w:rsidR="007B0362" w:rsidRPr="00FB3FA9" w:rsidRDefault="007B0362" w:rsidP="00FB3FA9">
            <w:pPr>
              <w:jc w:val="center"/>
              <w:rPr>
                <w:sz w:val="20"/>
                <w:szCs w:val="20"/>
              </w:rPr>
            </w:pPr>
            <w:r w:rsidRPr="00FB3FA9">
              <w:rPr>
                <w:sz w:val="20"/>
                <w:szCs w:val="20"/>
              </w:rPr>
              <w:t>John Deere</w:t>
            </w:r>
          </w:p>
        </w:tc>
        <w:tc>
          <w:tcPr>
            <w:tcW w:w="6379" w:type="dxa"/>
            <w:tcBorders>
              <w:top w:val="single" w:sz="4" w:space="0" w:color="auto"/>
              <w:left w:val="single" w:sz="4" w:space="0" w:color="auto"/>
              <w:bottom w:val="single" w:sz="4" w:space="0" w:color="auto"/>
              <w:right w:val="single" w:sz="4" w:space="0" w:color="auto"/>
            </w:tcBorders>
          </w:tcPr>
          <w:p w:rsidR="007B0362" w:rsidRPr="00FB3FA9" w:rsidRDefault="007B0362" w:rsidP="00FB3FA9">
            <w:pPr>
              <w:jc w:val="both"/>
              <w:rPr>
                <w:sz w:val="20"/>
                <w:szCs w:val="20"/>
              </w:rPr>
            </w:pPr>
            <w:r w:rsidRPr="00FB3FA9">
              <w:rPr>
                <w:sz w:val="20"/>
                <w:szCs w:val="20"/>
              </w:rPr>
              <w:t>Трактор колесный для выполнения сельскохозяйственных работ общего назначения</w:t>
            </w:r>
          </w:p>
        </w:tc>
        <w:tc>
          <w:tcPr>
            <w:tcW w:w="567" w:type="dxa"/>
            <w:tcBorders>
              <w:top w:val="single" w:sz="4" w:space="0" w:color="auto"/>
              <w:left w:val="single" w:sz="4" w:space="0" w:color="auto"/>
              <w:bottom w:val="single" w:sz="4" w:space="0" w:color="auto"/>
              <w:right w:val="single" w:sz="4" w:space="0" w:color="auto"/>
            </w:tcBorders>
            <w:vAlign w:val="center"/>
          </w:tcPr>
          <w:p w:rsidR="007B0362" w:rsidRPr="00FB3FA9" w:rsidRDefault="007B0362" w:rsidP="00FB3FA9">
            <w:pPr>
              <w:jc w:val="center"/>
              <w:rPr>
                <w:sz w:val="20"/>
                <w:szCs w:val="20"/>
              </w:rPr>
            </w:pPr>
            <w:r w:rsidRPr="00FB3FA9">
              <w:rPr>
                <w:sz w:val="20"/>
                <w:szCs w:val="20"/>
              </w:rPr>
              <w:t>2,0</w:t>
            </w:r>
          </w:p>
        </w:tc>
        <w:tc>
          <w:tcPr>
            <w:tcW w:w="567" w:type="dxa"/>
            <w:tcBorders>
              <w:top w:val="single" w:sz="4" w:space="0" w:color="auto"/>
              <w:left w:val="single" w:sz="4" w:space="0" w:color="auto"/>
              <w:bottom w:val="single" w:sz="4" w:space="0" w:color="auto"/>
              <w:right w:val="single" w:sz="4" w:space="0" w:color="auto"/>
            </w:tcBorders>
            <w:vAlign w:val="center"/>
          </w:tcPr>
          <w:p w:rsidR="007B0362" w:rsidRPr="00FB3FA9" w:rsidRDefault="007B0362" w:rsidP="00FB3FA9">
            <w:pPr>
              <w:jc w:val="center"/>
              <w:rPr>
                <w:sz w:val="20"/>
                <w:szCs w:val="20"/>
              </w:rPr>
            </w:pPr>
            <w:r w:rsidRPr="00FB3FA9">
              <w:rPr>
                <w:sz w:val="20"/>
                <w:szCs w:val="20"/>
              </w:rPr>
              <w:t>115</w:t>
            </w:r>
          </w:p>
        </w:tc>
        <w:tc>
          <w:tcPr>
            <w:tcW w:w="567" w:type="dxa"/>
            <w:tcBorders>
              <w:top w:val="single" w:sz="4" w:space="0" w:color="auto"/>
              <w:left w:val="single" w:sz="4" w:space="0" w:color="auto"/>
              <w:bottom w:val="single" w:sz="4" w:space="0" w:color="auto"/>
              <w:right w:val="single" w:sz="4" w:space="0" w:color="auto"/>
            </w:tcBorders>
            <w:vAlign w:val="center"/>
          </w:tcPr>
          <w:p w:rsidR="007B0362" w:rsidRPr="00FB3FA9" w:rsidRDefault="007B0362" w:rsidP="00FB3FA9">
            <w:pPr>
              <w:jc w:val="center"/>
              <w:rPr>
                <w:sz w:val="20"/>
                <w:szCs w:val="20"/>
              </w:rPr>
            </w:pPr>
            <w:r w:rsidRPr="00FB3FA9">
              <w:rPr>
                <w:bCs/>
                <w:sz w:val="20"/>
                <w:szCs w:val="20"/>
              </w:rPr>
              <w:t>–</w:t>
            </w:r>
          </w:p>
        </w:tc>
      </w:tr>
      <w:tr w:rsidR="007B0362" w:rsidRPr="00533D93" w:rsidTr="007B0362">
        <w:trPr>
          <w:gridBefore w:val="1"/>
          <w:wBefore w:w="28" w:type="dxa"/>
        </w:trPr>
        <w:tc>
          <w:tcPr>
            <w:tcW w:w="1276" w:type="dxa"/>
            <w:tcBorders>
              <w:top w:val="single" w:sz="4" w:space="0" w:color="auto"/>
              <w:left w:val="single" w:sz="4" w:space="0" w:color="auto"/>
              <w:bottom w:val="single" w:sz="4" w:space="0" w:color="auto"/>
              <w:right w:val="single" w:sz="4" w:space="0" w:color="auto"/>
            </w:tcBorders>
            <w:vAlign w:val="center"/>
          </w:tcPr>
          <w:p w:rsidR="007B0362" w:rsidRPr="00FB3FA9" w:rsidRDefault="007B0362" w:rsidP="00FB3FA9">
            <w:pPr>
              <w:jc w:val="center"/>
              <w:rPr>
                <w:sz w:val="20"/>
                <w:szCs w:val="20"/>
              </w:rPr>
            </w:pPr>
            <w:r w:rsidRPr="00FB3FA9">
              <w:rPr>
                <w:sz w:val="20"/>
                <w:szCs w:val="20"/>
              </w:rPr>
              <w:t>Maxxum 115</w:t>
            </w:r>
          </w:p>
          <w:p w:rsidR="007B0362" w:rsidRPr="00FB3FA9" w:rsidRDefault="007B0362" w:rsidP="00FB3FA9">
            <w:pPr>
              <w:jc w:val="center"/>
              <w:rPr>
                <w:sz w:val="20"/>
                <w:szCs w:val="20"/>
              </w:rPr>
            </w:pPr>
            <w:r w:rsidRPr="00FB3FA9">
              <w:rPr>
                <w:sz w:val="20"/>
                <w:szCs w:val="20"/>
              </w:rPr>
              <w:t>Case</w:t>
            </w:r>
          </w:p>
        </w:tc>
        <w:tc>
          <w:tcPr>
            <w:tcW w:w="6379" w:type="dxa"/>
            <w:tcBorders>
              <w:top w:val="single" w:sz="4" w:space="0" w:color="auto"/>
              <w:left w:val="single" w:sz="4" w:space="0" w:color="auto"/>
              <w:bottom w:val="single" w:sz="4" w:space="0" w:color="auto"/>
              <w:right w:val="single" w:sz="4" w:space="0" w:color="auto"/>
            </w:tcBorders>
          </w:tcPr>
          <w:p w:rsidR="007B0362" w:rsidRPr="00FB3FA9" w:rsidRDefault="007B0362" w:rsidP="00FB3FA9">
            <w:pPr>
              <w:jc w:val="both"/>
              <w:rPr>
                <w:sz w:val="20"/>
                <w:szCs w:val="20"/>
              </w:rPr>
            </w:pPr>
            <w:r w:rsidRPr="00FB3FA9">
              <w:rPr>
                <w:bCs/>
                <w:sz w:val="20"/>
                <w:szCs w:val="20"/>
              </w:rPr>
              <w:t xml:space="preserve">Предназначен для работы </w:t>
            </w:r>
            <w:r w:rsidRPr="00FB3FA9">
              <w:rPr>
                <w:sz w:val="20"/>
                <w:szCs w:val="20"/>
              </w:rPr>
              <w:t>с навесными и прицепными орудиями на о</w:t>
            </w:r>
            <w:r w:rsidRPr="00FB3FA9">
              <w:rPr>
                <w:sz w:val="20"/>
                <w:szCs w:val="20"/>
              </w:rPr>
              <w:t>с</w:t>
            </w:r>
            <w:r w:rsidRPr="00FB3FA9">
              <w:rPr>
                <w:sz w:val="20"/>
                <w:szCs w:val="20"/>
              </w:rPr>
              <w:t>новных сельскохозяйственных работах: пахоте, культивации, боронов</w:t>
            </w:r>
            <w:r w:rsidRPr="00FB3FA9">
              <w:rPr>
                <w:sz w:val="20"/>
                <w:szCs w:val="20"/>
              </w:rPr>
              <w:t>а</w:t>
            </w:r>
            <w:r w:rsidRPr="00FB3FA9">
              <w:rPr>
                <w:sz w:val="20"/>
                <w:szCs w:val="20"/>
              </w:rPr>
              <w:t>нии, посеве</w:t>
            </w:r>
          </w:p>
        </w:tc>
        <w:tc>
          <w:tcPr>
            <w:tcW w:w="567" w:type="dxa"/>
            <w:tcBorders>
              <w:top w:val="single" w:sz="4" w:space="0" w:color="auto"/>
              <w:left w:val="single" w:sz="4" w:space="0" w:color="auto"/>
              <w:bottom w:val="single" w:sz="4" w:space="0" w:color="auto"/>
              <w:right w:val="single" w:sz="4" w:space="0" w:color="auto"/>
            </w:tcBorders>
            <w:vAlign w:val="center"/>
          </w:tcPr>
          <w:p w:rsidR="007B0362" w:rsidRPr="00FB3FA9" w:rsidRDefault="007B0362" w:rsidP="00FB3FA9">
            <w:pPr>
              <w:jc w:val="center"/>
              <w:rPr>
                <w:sz w:val="20"/>
                <w:szCs w:val="20"/>
              </w:rPr>
            </w:pPr>
            <w:r w:rsidRPr="00FB3FA9">
              <w:rPr>
                <w:sz w:val="20"/>
                <w:szCs w:val="20"/>
              </w:rPr>
              <w:t>1,4</w:t>
            </w:r>
          </w:p>
        </w:tc>
        <w:tc>
          <w:tcPr>
            <w:tcW w:w="567" w:type="dxa"/>
            <w:tcBorders>
              <w:top w:val="single" w:sz="4" w:space="0" w:color="auto"/>
              <w:left w:val="single" w:sz="4" w:space="0" w:color="auto"/>
              <w:bottom w:val="single" w:sz="4" w:space="0" w:color="auto"/>
              <w:right w:val="single" w:sz="4" w:space="0" w:color="auto"/>
            </w:tcBorders>
            <w:vAlign w:val="center"/>
          </w:tcPr>
          <w:p w:rsidR="007B0362" w:rsidRPr="00FB3FA9" w:rsidRDefault="007B0362" w:rsidP="00FB3FA9">
            <w:pPr>
              <w:jc w:val="center"/>
              <w:rPr>
                <w:sz w:val="20"/>
                <w:szCs w:val="20"/>
              </w:rPr>
            </w:pPr>
            <w:r w:rsidRPr="00FB3FA9">
              <w:rPr>
                <w:sz w:val="20"/>
                <w:szCs w:val="20"/>
              </w:rPr>
              <w:t>117</w:t>
            </w:r>
          </w:p>
        </w:tc>
        <w:tc>
          <w:tcPr>
            <w:tcW w:w="567" w:type="dxa"/>
            <w:tcBorders>
              <w:top w:val="single" w:sz="4" w:space="0" w:color="auto"/>
              <w:left w:val="single" w:sz="4" w:space="0" w:color="auto"/>
              <w:bottom w:val="single" w:sz="4" w:space="0" w:color="auto"/>
              <w:right w:val="single" w:sz="4" w:space="0" w:color="auto"/>
            </w:tcBorders>
            <w:vAlign w:val="center"/>
          </w:tcPr>
          <w:p w:rsidR="007B0362" w:rsidRPr="00FB3FA9" w:rsidRDefault="007B0362" w:rsidP="00FB3FA9">
            <w:pPr>
              <w:jc w:val="center"/>
              <w:rPr>
                <w:sz w:val="20"/>
                <w:szCs w:val="20"/>
              </w:rPr>
            </w:pPr>
            <w:r w:rsidRPr="00FB3FA9">
              <w:rPr>
                <w:sz w:val="20"/>
                <w:szCs w:val="20"/>
              </w:rPr>
              <w:t>86</w:t>
            </w:r>
          </w:p>
        </w:tc>
      </w:tr>
      <w:tr w:rsidR="007B0362" w:rsidRPr="00533D93" w:rsidTr="007B0362">
        <w:trPr>
          <w:gridBefore w:val="1"/>
          <w:wBefore w:w="28" w:type="dxa"/>
        </w:trPr>
        <w:tc>
          <w:tcPr>
            <w:tcW w:w="1276" w:type="dxa"/>
            <w:tcBorders>
              <w:top w:val="single" w:sz="4" w:space="0" w:color="auto"/>
              <w:left w:val="single" w:sz="4" w:space="0" w:color="auto"/>
              <w:bottom w:val="single" w:sz="4" w:space="0" w:color="auto"/>
              <w:right w:val="single" w:sz="4" w:space="0" w:color="auto"/>
            </w:tcBorders>
            <w:vAlign w:val="center"/>
          </w:tcPr>
          <w:p w:rsidR="007B0362" w:rsidRPr="00FB3FA9" w:rsidRDefault="007B0362" w:rsidP="00FB3FA9">
            <w:pPr>
              <w:jc w:val="center"/>
              <w:rPr>
                <w:sz w:val="20"/>
                <w:szCs w:val="20"/>
              </w:rPr>
            </w:pPr>
            <w:r w:rsidRPr="00FB3FA9">
              <w:rPr>
                <w:sz w:val="20"/>
                <w:szCs w:val="20"/>
              </w:rPr>
              <w:t>Agrotron 265</w:t>
            </w:r>
          </w:p>
          <w:p w:rsidR="007B0362" w:rsidRPr="00FB3FA9" w:rsidRDefault="007B0362" w:rsidP="00FB3FA9">
            <w:pPr>
              <w:jc w:val="center"/>
              <w:rPr>
                <w:sz w:val="20"/>
                <w:szCs w:val="20"/>
              </w:rPr>
            </w:pPr>
            <w:r w:rsidRPr="00FB3FA9">
              <w:rPr>
                <w:sz w:val="20"/>
                <w:szCs w:val="20"/>
              </w:rPr>
              <w:t>Deutz Fahr</w:t>
            </w:r>
          </w:p>
        </w:tc>
        <w:tc>
          <w:tcPr>
            <w:tcW w:w="6379" w:type="dxa"/>
            <w:tcBorders>
              <w:top w:val="single" w:sz="4" w:space="0" w:color="auto"/>
              <w:left w:val="single" w:sz="4" w:space="0" w:color="auto"/>
              <w:bottom w:val="single" w:sz="4" w:space="0" w:color="auto"/>
              <w:right w:val="single" w:sz="4" w:space="0" w:color="auto"/>
            </w:tcBorders>
          </w:tcPr>
          <w:p w:rsidR="007B0362" w:rsidRPr="00FB3FA9" w:rsidRDefault="007B0362" w:rsidP="00FB3FA9">
            <w:pPr>
              <w:jc w:val="both"/>
              <w:rPr>
                <w:sz w:val="20"/>
                <w:szCs w:val="20"/>
              </w:rPr>
            </w:pPr>
            <w:r w:rsidRPr="00FB3FA9">
              <w:rPr>
                <w:bCs/>
                <w:sz w:val="20"/>
                <w:szCs w:val="20"/>
              </w:rPr>
              <w:t>Предназначен</w:t>
            </w:r>
            <w:r w:rsidRPr="00FB3FA9">
              <w:rPr>
                <w:sz w:val="20"/>
                <w:szCs w:val="20"/>
              </w:rPr>
              <w:t xml:space="preserve"> для выполнения различных сельскохозяйственных работ с навесными, полунавесными и прицепными машинами, погрузочно-разгрузочных работ</w:t>
            </w:r>
          </w:p>
        </w:tc>
        <w:tc>
          <w:tcPr>
            <w:tcW w:w="567" w:type="dxa"/>
            <w:tcBorders>
              <w:top w:val="single" w:sz="4" w:space="0" w:color="auto"/>
              <w:left w:val="single" w:sz="4" w:space="0" w:color="auto"/>
              <w:bottom w:val="single" w:sz="4" w:space="0" w:color="auto"/>
              <w:right w:val="single" w:sz="4" w:space="0" w:color="auto"/>
            </w:tcBorders>
            <w:vAlign w:val="center"/>
          </w:tcPr>
          <w:p w:rsidR="007B0362" w:rsidRPr="00FB3FA9" w:rsidRDefault="007B0362" w:rsidP="00FB3FA9">
            <w:pPr>
              <w:jc w:val="center"/>
              <w:rPr>
                <w:sz w:val="20"/>
                <w:szCs w:val="20"/>
              </w:rPr>
            </w:pPr>
            <w:r w:rsidRPr="00FB3FA9">
              <w:rPr>
                <w:sz w:val="20"/>
                <w:szCs w:val="20"/>
              </w:rPr>
              <w:t>5,0</w:t>
            </w:r>
          </w:p>
        </w:tc>
        <w:tc>
          <w:tcPr>
            <w:tcW w:w="567" w:type="dxa"/>
            <w:tcBorders>
              <w:top w:val="single" w:sz="4" w:space="0" w:color="auto"/>
              <w:left w:val="single" w:sz="4" w:space="0" w:color="auto"/>
              <w:bottom w:val="single" w:sz="4" w:space="0" w:color="auto"/>
              <w:right w:val="single" w:sz="4" w:space="0" w:color="auto"/>
            </w:tcBorders>
            <w:vAlign w:val="center"/>
          </w:tcPr>
          <w:p w:rsidR="007B0362" w:rsidRPr="00FB3FA9" w:rsidRDefault="007B0362" w:rsidP="00FB3FA9">
            <w:pPr>
              <w:jc w:val="center"/>
              <w:rPr>
                <w:sz w:val="20"/>
                <w:szCs w:val="20"/>
              </w:rPr>
            </w:pPr>
            <w:r w:rsidRPr="00FB3FA9">
              <w:rPr>
                <w:sz w:val="20"/>
                <w:szCs w:val="20"/>
              </w:rPr>
              <w:t>261</w:t>
            </w:r>
          </w:p>
        </w:tc>
        <w:tc>
          <w:tcPr>
            <w:tcW w:w="567" w:type="dxa"/>
            <w:tcBorders>
              <w:top w:val="single" w:sz="4" w:space="0" w:color="auto"/>
              <w:left w:val="single" w:sz="4" w:space="0" w:color="auto"/>
              <w:bottom w:val="single" w:sz="4" w:space="0" w:color="auto"/>
              <w:right w:val="single" w:sz="4" w:space="0" w:color="auto"/>
            </w:tcBorders>
            <w:vAlign w:val="center"/>
          </w:tcPr>
          <w:p w:rsidR="007B0362" w:rsidRPr="00FB3FA9" w:rsidRDefault="007B0362" w:rsidP="00FB3FA9">
            <w:pPr>
              <w:jc w:val="center"/>
              <w:rPr>
                <w:sz w:val="20"/>
                <w:szCs w:val="20"/>
              </w:rPr>
            </w:pPr>
            <w:r w:rsidRPr="00FB3FA9">
              <w:rPr>
                <w:sz w:val="20"/>
                <w:szCs w:val="20"/>
              </w:rPr>
              <w:t>192</w:t>
            </w:r>
          </w:p>
        </w:tc>
      </w:tr>
    </w:tbl>
    <w:p w:rsidR="00FB3FA9" w:rsidRDefault="00FB3FA9" w:rsidP="00FB3FA9">
      <w:pPr>
        <w:jc w:val="right"/>
        <w:rPr>
          <w:sz w:val="16"/>
          <w:szCs w:val="16"/>
        </w:rPr>
      </w:pPr>
    </w:p>
    <w:p w:rsidR="00FB3FA9" w:rsidRPr="007B0362" w:rsidRDefault="007B0362" w:rsidP="00FB3FA9">
      <w:pPr>
        <w:jc w:val="center"/>
        <w:rPr>
          <w:b/>
        </w:rPr>
      </w:pPr>
      <w:r w:rsidRPr="007B0362">
        <w:t xml:space="preserve">Таблица </w:t>
      </w:r>
      <w:r w:rsidR="00DC7249">
        <w:t>35</w:t>
      </w:r>
      <w:r w:rsidRPr="007B0362">
        <w:t>.</w:t>
      </w:r>
      <w:r w:rsidRPr="007B0362">
        <w:rPr>
          <w:b/>
        </w:rPr>
        <w:t xml:space="preserve"> </w:t>
      </w:r>
      <w:r w:rsidR="00FB3FA9" w:rsidRPr="007B0362">
        <w:rPr>
          <w:b/>
        </w:rPr>
        <w:t>Машины для обработки почвы</w:t>
      </w:r>
    </w:p>
    <w:p w:rsidR="00FB3FA9" w:rsidRPr="003E75A9" w:rsidRDefault="00FB3FA9" w:rsidP="00FB3FA9">
      <w:pPr>
        <w:jc w:val="center"/>
        <w:rPr>
          <w:b/>
          <w:sz w:val="16"/>
          <w:szCs w:val="16"/>
        </w:rPr>
      </w:pP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64"/>
        <w:gridCol w:w="7258"/>
        <w:gridCol w:w="1134"/>
      </w:tblGrid>
      <w:tr w:rsidR="00FB3FA9" w:rsidRPr="007B0362" w:rsidTr="007B0362">
        <w:tc>
          <w:tcPr>
            <w:tcW w:w="964" w:type="dxa"/>
            <w:vAlign w:val="center"/>
          </w:tcPr>
          <w:p w:rsidR="00FB3FA9" w:rsidRPr="007B0362" w:rsidRDefault="00FB3FA9" w:rsidP="007B0362">
            <w:pPr>
              <w:jc w:val="center"/>
              <w:rPr>
                <w:sz w:val="20"/>
                <w:szCs w:val="20"/>
              </w:rPr>
            </w:pPr>
            <w:r w:rsidRPr="007B0362">
              <w:rPr>
                <w:sz w:val="20"/>
                <w:szCs w:val="20"/>
              </w:rPr>
              <w:t>Марка</w:t>
            </w:r>
          </w:p>
        </w:tc>
        <w:tc>
          <w:tcPr>
            <w:tcW w:w="7258" w:type="dxa"/>
            <w:vAlign w:val="center"/>
          </w:tcPr>
          <w:p w:rsidR="00FB3FA9" w:rsidRPr="007B0362" w:rsidRDefault="00FB3FA9" w:rsidP="007B0362">
            <w:pPr>
              <w:jc w:val="center"/>
              <w:rPr>
                <w:sz w:val="20"/>
                <w:szCs w:val="20"/>
              </w:rPr>
            </w:pPr>
            <w:r w:rsidRPr="007B0362">
              <w:rPr>
                <w:sz w:val="20"/>
                <w:szCs w:val="20"/>
              </w:rPr>
              <w:t>Назначение и основные характеристики</w:t>
            </w:r>
          </w:p>
        </w:tc>
        <w:tc>
          <w:tcPr>
            <w:tcW w:w="1134" w:type="dxa"/>
          </w:tcPr>
          <w:p w:rsidR="00FB3FA9" w:rsidRPr="007B0362" w:rsidRDefault="00FB3FA9" w:rsidP="007B0362">
            <w:pPr>
              <w:jc w:val="center"/>
              <w:rPr>
                <w:sz w:val="20"/>
                <w:szCs w:val="20"/>
              </w:rPr>
            </w:pPr>
            <w:r w:rsidRPr="007B0362">
              <w:rPr>
                <w:sz w:val="20"/>
                <w:szCs w:val="20"/>
              </w:rPr>
              <w:t>Агрегати-рование, класс тра</w:t>
            </w:r>
            <w:r w:rsidRPr="007B0362">
              <w:rPr>
                <w:sz w:val="20"/>
                <w:szCs w:val="20"/>
              </w:rPr>
              <w:t>к</w:t>
            </w:r>
            <w:r w:rsidRPr="007B0362">
              <w:rPr>
                <w:sz w:val="20"/>
                <w:szCs w:val="20"/>
              </w:rPr>
              <w:t>тора</w:t>
            </w:r>
          </w:p>
        </w:tc>
      </w:tr>
      <w:tr w:rsidR="00FB3FA9" w:rsidRPr="007B0362" w:rsidTr="007B0362">
        <w:tc>
          <w:tcPr>
            <w:tcW w:w="964" w:type="dxa"/>
            <w:vAlign w:val="center"/>
          </w:tcPr>
          <w:p w:rsidR="00FB3FA9" w:rsidRPr="007B0362" w:rsidRDefault="00FB3FA9" w:rsidP="007B0362">
            <w:pPr>
              <w:jc w:val="center"/>
              <w:rPr>
                <w:sz w:val="20"/>
                <w:szCs w:val="20"/>
              </w:rPr>
            </w:pPr>
            <w:r w:rsidRPr="007B0362">
              <w:rPr>
                <w:sz w:val="20"/>
                <w:szCs w:val="20"/>
              </w:rPr>
              <w:t>1</w:t>
            </w:r>
          </w:p>
        </w:tc>
        <w:tc>
          <w:tcPr>
            <w:tcW w:w="7258" w:type="dxa"/>
            <w:vAlign w:val="center"/>
          </w:tcPr>
          <w:p w:rsidR="00FB3FA9" w:rsidRPr="007B0362" w:rsidRDefault="00FB3FA9" w:rsidP="007B0362">
            <w:pPr>
              <w:jc w:val="center"/>
              <w:rPr>
                <w:sz w:val="20"/>
                <w:szCs w:val="20"/>
              </w:rPr>
            </w:pPr>
            <w:r w:rsidRPr="007B0362">
              <w:rPr>
                <w:sz w:val="20"/>
                <w:szCs w:val="20"/>
              </w:rPr>
              <w:t>2</w:t>
            </w:r>
          </w:p>
        </w:tc>
        <w:tc>
          <w:tcPr>
            <w:tcW w:w="1134" w:type="dxa"/>
          </w:tcPr>
          <w:p w:rsidR="00FB3FA9" w:rsidRPr="007B0362" w:rsidRDefault="00FB3FA9" w:rsidP="007B0362">
            <w:pPr>
              <w:jc w:val="center"/>
              <w:rPr>
                <w:sz w:val="20"/>
                <w:szCs w:val="20"/>
              </w:rPr>
            </w:pPr>
            <w:r w:rsidRPr="007B0362">
              <w:rPr>
                <w:sz w:val="20"/>
                <w:szCs w:val="20"/>
              </w:rPr>
              <w:t>3</w:t>
            </w:r>
          </w:p>
        </w:tc>
      </w:tr>
      <w:tr w:rsidR="00FB3FA9" w:rsidRPr="007B0362" w:rsidTr="007B0362">
        <w:tc>
          <w:tcPr>
            <w:tcW w:w="9356" w:type="dxa"/>
            <w:gridSpan w:val="3"/>
            <w:vAlign w:val="center"/>
          </w:tcPr>
          <w:p w:rsidR="00FB3FA9" w:rsidRPr="007B0362" w:rsidRDefault="00FB3FA9" w:rsidP="007B0362">
            <w:pPr>
              <w:jc w:val="center"/>
              <w:rPr>
                <w:b/>
                <w:bCs/>
                <w:sz w:val="20"/>
                <w:szCs w:val="20"/>
              </w:rPr>
            </w:pPr>
            <w:r w:rsidRPr="007B0362">
              <w:rPr>
                <w:b/>
                <w:sz w:val="20"/>
                <w:szCs w:val="20"/>
              </w:rPr>
              <w:t>Плуги</w:t>
            </w:r>
          </w:p>
        </w:tc>
      </w:tr>
      <w:tr w:rsidR="00FB3FA9" w:rsidRPr="007B0362" w:rsidTr="007B0362">
        <w:tc>
          <w:tcPr>
            <w:tcW w:w="964" w:type="dxa"/>
            <w:vAlign w:val="center"/>
          </w:tcPr>
          <w:p w:rsidR="00FB3FA9" w:rsidRPr="007B0362" w:rsidRDefault="00FB3FA9" w:rsidP="007B0362">
            <w:pPr>
              <w:autoSpaceDE w:val="0"/>
              <w:autoSpaceDN w:val="0"/>
              <w:adjustRightInd w:val="0"/>
              <w:jc w:val="center"/>
              <w:rPr>
                <w:bCs/>
                <w:sz w:val="20"/>
                <w:szCs w:val="20"/>
              </w:rPr>
            </w:pPr>
            <w:r w:rsidRPr="007B0362">
              <w:rPr>
                <w:bCs/>
                <w:sz w:val="20"/>
                <w:szCs w:val="20"/>
              </w:rPr>
              <w:t>ПБН-3/6-50А</w:t>
            </w:r>
          </w:p>
        </w:tc>
        <w:tc>
          <w:tcPr>
            <w:tcW w:w="7258" w:type="dxa"/>
            <w:vAlign w:val="center"/>
          </w:tcPr>
          <w:p w:rsidR="00FB3FA9" w:rsidRPr="007B0362" w:rsidRDefault="00FB3FA9" w:rsidP="007B0362">
            <w:pPr>
              <w:widowControl w:val="0"/>
              <w:jc w:val="both"/>
              <w:rPr>
                <w:sz w:val="20"/>
                <w:szCs w:val="20"/>
              </w:rPr>
            </w:pPr>
            <w:r w:rsidRPr="007B0362">
              <w:rPr>
                <w:bCs/>
                <w:sz w:val="20"/>
                <w:szCs w:val="20"/>
              </w:rPr>
              <w:t>Предназначен</w:t>
            </w:r>
            <w:r w:rsidRPr="007B0362">
              <w:rPr>
                <w:sz w:val="20"/>
                <w:szCs w:val="20"/>
              </w:rPr>
              <w:t xml:space="preserve"> для обработки окультуренных торфяных болот, заболоченных мин</w:t>
            </w:r>
            <w:r w:rsidRPr="007B0362">
              <w:rPr>
                <w:sz w:val="20"/>
                <w:szCs w:val="20"/>
              </w:rPr>
              <w:t>е</w:t>
            </w:r>
            <w:r w:rsidRPr="007B0362">
              <w:rPr>
                <w:sz w:val="20"/>
                <w:szCs w:val="20"/>
              </w:rPr>
              <w:t xml:space="preserve">ральных земель, а также вспашки болотной целины. Ширина захвата </w:t>
            </w:r>
            <w:r w:rsidRPr="007B0362">
              <w:rPr>
                <w:sz w:val="20"/>
                <w:szCs w:val="20"/>
              </w:rPr>
              <w:br/>
              <w:t>1,5</w:t>
            </w:r>
            <w:r w:rsidRPr="007B0362">
              <w:rPr>
                <w:b/>
                <w:sz w:val="20"/>
                <w:szCs w:val="20"/>
              </w:rPr>
              <w:t>–</w:t>
            </w:r>
            <w:r w:rsidRPr="007B0362">
              <w:rPr>
                <w:sz w:val="20"/>
                <w:szCs w:val="20"/>
              </w:rPr>
              <w:t>3,0 м. Глубина обработки до 35 см</w:t>
            </w:r>
          </w:p>
        </w:tc>
        <w:tc>
          <w:tcPr>
            <w:tcW w:w="1134" w:type="dxa"/>
            <w:vAlign w:val="center"/>
          </w:tcPr>
          <w:p w:rsidR="00FB3FA9" w:rsidRPr="007B0362" w:rsidRDefault="00FB3FA9" w:rsidP="007B0362">
            <w:pPr>
              <w:autoSpaceDE w:val="0"/>
              <w:autoSpaceDN w:val="0"/>
              <w:adjustRightInd w:val="0"/>
              <w:jc w:val="center"/>
              <w:rPr>
                <w:bCs/>
                <w:sz w:val="20"/>
                <w:szCs w:val="20"/>
              </w:rPr>
            </w:pPr>
            <w:r w:rsidRPr="007B0362">
              <w:rPr>
                <w:bCs/>
                <w:sz w:val="20"/>
                <w:szCs w:val="20"/>
              </w:rPr>
              <w:t>3,0–5,0</w:t>
            </w:r>
          </w:p>
        </w:tc>
      </w:tr>
      <w:tr w:rsidR="00FB3FA9" w:rsidRPr="007B0362" w:rsidTr="007B0362">
        <w:tc>
          <w:tcPr>
            <w:tcW w:w="964" w:type="dxa"/>
            <w:vAlign w:val="center"/>
          </w:tcPr>
          <w:p w:rsidR="00FB3FA9" w:rsidRPr="007B0362" w:rsidRDefault="00FB3FA9" w:rsidP="007B0362">
            <w:pPr>
              <w:autoSpaceDE w:val="0"/>
              <w:autoSpaceDN w:val="0"/>
              <w:adjustRightInd w:val="0"/>
              <w:jc w:val="center"/>
              <w:rPr>
                <w:bCs/>
                <w:sz w:val="20"/>
                <w:szCs w:val="20"/>
              </w:rPr>
            </w:pPr>
            <w:r w:rsidRPr="007B0362">
              <w:rPr>
                <w:sz w:val="20"/>
                <w:szCs w:val="20"/>
              </w:rPr>
              <w:t>ПГП-3-35Б</w:t>
            </w:r>
          </w:p>
        </w:tc>
        <w:tc>
          <w:tcPr>
            <w:tcW w:w="7258" w:type="dxa"/>
            <w:vAlign w:val="center"/>
          </w:tcPr>
          <w:p w:rsidR="00FB3FA9" w:rsidRPr="007B0362" w:rsidRDefault="00FB3FA9" w:rsidP="007B0362">
            <w:pPr>
              <w:widowControl w:val="0"/>
              <w:jc w:val="both"/>
              <w:rPr>
                <w:sz w:val="20"/>
                <w:szCs w:val="20"/>
              </w:rPr>
            </w:pPr>
            <w:r w:rsidRPr="007B0362">
              <w:rPr>
                <w:bCs/>
                <w:sz w:val="20"/>
                <w:szCs w:val="20"/>
              </w:rPr>
              <w:t>Предназначен</w:t>
            </w:r>
            <w:r w:rsidRPr="007B0362">
              <w:rPr>
                <w:sz w:val="20"/>
                <w:szCs w:val="20"/>
              </w:rPr>
              <w:t xml:space="preserve"> для обработки почв, засоренных камнями. Ширина захвата 1,05 м. Глубина пахоты не более 27 см</w:t>
            </w:r>
          </w:p>
        </w:tc>
        <w:tc>
          <w:tcPr>
            <w:tcW w:w="1134" w:type="dxa"/>
            <w:vAlign w:val="center"/>
          </w:tcPr>
          <w:p w:rsidR="00FB3FA9" w:rsidRPr="007B0362" w:rsidRDefault="00FB3FA9" w:rsidP="007B0362">
            <w:pPr>
              <w:autoSpaceDE w:val="0"/>
              <w:autoSpaceDN w:val="0"/>
              <w:adjustRightInd w:val="0"/>
              <w:jc w:val="center"/>
              <w:rPr>
                <w:bCs/>
                <w:sz w:val="20"/>
                <w:szCs w:val="20"/>
              </w:rPr>
            </w:pPr>
            <w:r w:rsidRPr="007B0362">
              <w:rPr>
                <w:bCs/>
                <w:sz w:val="20"/>
                <w:szCs w:val="20"/>
              </w:rPr>
              <w:t>2,0–3,0</w:t>
            </w:r>
          </w:p>
        </w:tc>
      </w:tr>
      <w:tr w:rsidR="00FB3FA9" w:rsidRPr="007B0362" w:rsidTr="007B0362">
        <w:tc>
          <w:tcPr>
            <w:tcW w:w="964" w:type="dxa"/>
            <w:vAlign w:val="center"/>
          </w:tcPr>
          <w:p w:rsidR="00FB3FA9" w:rsidRPr="007B0362" w:rsidRDefault="00FB3FA9" w:rsidP="007B0362">
            <w:pPr>
              <w:jc w:val="center"/>
              <w:rPr>
                <w:bCs/>
                <w:sz w:val="20"/>
                <w:szCs w:val="20"/>
              </w:rPr>
            </w:pPr>
            <w:r w:rsidRPr="007B0362">
              <w:rPr>
                <w:bCs/>
                <w:sz w:val="20"/>
                <w:szCs w:val="20"/>
              </w:rPr>
              <w:t>ПГП-4-40-3</w:t>
            </w:r>
          </w:p>
        </w:tc>
        <w:tc>
          <w:tcPr>
            <w:tcW w:w="7258" w:type="dxa"/>
            <w:vAlign w:val="center"/>
          </w:tcPr>
          <w:p w:rsidR="00FB3FA9" w:rsidRPr="007B0362" w:rsidRDefault="00FB3FA9" w:rsidP="007B0362">
            <w:pPr>
              <w:widowControl w:val="0"/>
              <w:jc w:val="both"/>
              <w:rPr>
                <w:sz w:val="20"/>
                <w:szCs w:val="20"/>
              </w:rPr>
            </w:pPr>
            <w:r w:rsidRPr="007B0362">
              <w:rPr>
                <w:bCs/>
                <w:sz w:val="20"/>
                <w:szCs w:val="20"/>
              </w:rPr>
              <w:t xml:space="preserve">Предназначен </w:t>
            </w:r>
            <w:r w:rsidRPr="007B0362">
              <w:rPr>
                <w:sz w:val="20"/>
                <w:szCs w:val="20"/>
              </w:rPr>
              <w:t xml:space="preserve">для пахоты различных почв на глубину до </w:t>
            </w:r>
            <w:smartTag w:uri="urn:schemas-microsoft-com:office:smarttags" w:element="metricconverter">
              <w:smartTagPr>
                <w:attr w:name="ProductID" w:val="27 см"/>
              </w:smartTagPr>
              <w:r w:rsidRPr="007B0362">
                <w:rPr>
                  <w:sz w:val="20"/>
                  <w:szCs w:val="20"/>
                </w:rPr>
                <w:t>27 см</w:t>
              </w:r>
            </w:smartTag>
            <w:r w:rsidRPr="007B0362">
              <w:rPr>
                <w:sz w:val="20"/>
                <w:szCs w:val="20"/>
              </w:rPr>
              <w:t>, засоренных камн</w:t>
            </w:r>
            <w:r w:rsidRPr="007B0362">
              <w:rPr>
                <w:sz w:val="20"/>
                <w:szCs w:val="20"/>
              </w:rPr>
              <w:t>я</w:t>
            </w:r>
            <w:r w:rsidRPr="007B0362">
              <w:rPr>
                <w:sz w:val="20"/>
                <w:szCs w:val="20"/>
              </w:rPr>
              <w:t>ми различных размеров и форм с удельным сопротивлением до 0,1 МПа. Ширина захвата 1,6 м. Количество корпусов 4</w:t>
            </w:r>
          </w:p>
        </w:tc>
        <w:tc>
          <w:tcPr>
            <w:tcW w:w="1134" w:type="dxa"/>
            <w:vAlign w:val="center"/>
          </w:tcPr>
          <w:p w:rsidR="00FB3FA9" w:rsidRPr="007B0362" w:rsidRDefault="00FB3FA9" w:rsidP="007B0362">
            <w:pPr>
              <w:jc w:val="center"/>
              <w:rPr>
                <w:bCs/>
                <w:sz w:val="20"/>
                <w:szCs w:val="20"/>
              </w:rPr>
            </w:pPr>
            <w:r w:rsidRPr="007B0362">
              <w:rPr>
                <w:bCs/>
                <w:sz w:val="20"/>
                <w:szCs w:val="20"/>
              </w:rPr>
              <w:t>2,0</w:t>
            </w:r>
          </w:p>
        </w:tc>
      </w:tr>
      <w:tr w:rsidR="00FB3FA9" w:rsidRPr="007B0362" w:rsidTr="007B0362">
        <w:tc>
          <w:tcPr>
            <w:tcW w:w="964" w:type="dxa"/>
            <w:vAlign w:val="center"/>
          </w:tcPr>
          <w:p w:rsidR="00FB3FA9" w:rsidRPr="007B0362" w:rsidRDefault="00FB3FA9" w:rsidP="007B0362">
            <w:pPr>
              <w:jc w:val="center"/>
              <w:rPr>
                <w:sz w:val="20"/>
                <w:szCs w:val="20"/>
              </w:rPr>
            </w:pPr>
            <w:r w:rsidRPr="007B0362">
              <w:rPr>
                <w:bCs/>
                <w:sz w:val="20"/>
                <w:szCs w:val="20"/>
              </w:rPr>
              <w:t>ПГП-7-40AМ</w:t>
            </w:r>
          </w:p>
        </w:tc>
        <w:tc>
          <w:tcPr>
            <w:tcW w:w="7258" w:type="dxa"/>
            <w:vAlign w:val="center"/>
          </w:tcPr>
          <w:p w:rsidR="00FB3FA9" w:rsidRPr="007B0362" w:rsidRDefault="00FB3FA9" w:rsidP="007B0362">
            <w:pPr>
              <w:widowControl w:val="0"/>
              <w:jc w:val="both"/>
              <w:rPr>
                <w:sz w:val="20"/>
                <w:szCs w:val="20"/>
              </w:rPr>
            </w:pPr>
            <w:r w:rsidRPr="007B0362">
              <w:rPr>
                <w:bCs/>
                <w:sz w:val="20"/>
                <w:szCs w:val="20"/>
              </w:rPr>
              <w:t>Предназначен</w:t>
            </w:r>
            <w:r w:rsidRPr="007B0362">
              <w:rPr>
                <w:sz w:val="20"/>
                <w:szCs w:val="20"/>
              </w:rPr>
              <w:t xml:space="preserve"> для обработки почв, засоренных камнями. Ширина захвата 2,8 м. Глубина пахоты не более 30 см</w:t>
            </w:r>
          </w:p>
        </w:tc>
        <w:tc>
          <w:tcPr>
            <w:tcW w:w="1134" w:type="dxa"/>
            <w:vAlign w:val="center"/>
          </w:tcPr>
          <w:p w:rsidR="00FB3FA9" w:rsidRPr="007B0362" w:rsidRDefault="00FB3FA9" w:rsidP="007B0362">
            <w:pPr>
              <w:autoSpaceDE w:val="0"/>
              <w:autoSpaceDN w:val="0"/>
              <w:adjustRightInd w:val="0"/>
              <w:jc w:val="center"/>
              <w:rPr>
                <w:bCs/>
                <w:sz w:val="20"/>
                <w:szCs w:val="20"/>
              </w:rPr>
            </w:pPr>
            <w:r w:rsidRPr="007B0362">
              <w:rPr>
                <w:bCs/>
                <w:sz w:val="20"/>
                <w:szCs w:val="20"/>
              </w:rPr>
              <w:t>5,0</w:t>
            </w:r>
          </w:p>
        </w:tc>
      </w:tr>
      <w:tr w:rsidR="00FB3FA9" w:rsidRPr="007B0362" w:rsidTr="007B0362">
        <w:tc>
          <w:tcPr>
            <w:tcW w:w="964" w:type="dxa"/>
            <w:vAlign w:val="center"/>
          </w:tcPr>
          <w:p w:rsidR="00FB3FA9" w:rsidRPr="007B0362" w:rsidRDefault="00FB3FA9" w:rsidP="007B0362">
            <w:pPr>
              <w:autoSpaceDE w:val="0"/>
              <w:autoSpaceDN w:val="0"/>
              <w:adjustRightInd w:val="0"/>
              <w:jc w:val="center"/>
              <w:rPr>
                <w:bCs/>
                <w:sz w:val="20"/>
                <w:szCs w:val="20"/>
              </w:rPr>
            </w:pPr>
            <w:r w:rsidRPr="007B0362">
              <w:rPr>
                <w:bCs/>
                <w:sz w:val="20"/>
                <w:szCs w:val="20"/>
              </w:rPr>
              <w:t>ПКМ-5-40Р</w:t>
            </w:r>
          </w:p>
        </w:tc>
        <w:tc>
          <w:tcPr>
            <w:tcW w:w="7258" w:type="dxa"/>
            <w:vAlign w:val="center"/>
          </w:tcPr>
          <w:p w:rsidR="00FB3FA9" w:rsidRPr="007B0362" w:rsidRDefault="00FB3FA9" w:rsidP="007B0362">
            <w:pPr>
              <w:widowControl w:val="0"/>
              <w:jc w:val="both"/>
              <w:rPr>
                <w:sz w:val="20"/>
                <w:szCs w:val="20"/>
              </w:rPr>
            </w:pPr>
            <w:r w:rsidRPr="007B0362">
              <w:rPr>
                <w:sz w:val="20"/>
                <w:szCs w:val="20"/>
              </w:rPr>
              <w:t>Плуг с рессорной защитой корпусов и изменяемой шириной захвата. Предназначен для пахоты всех типов почв (включая слабо- и среднекаменистые) с удельным с</w:t>
            </w:r>
            <w:r w:rsidRPr="007B0362">
              <w:rPr>
                <w:sz w:val="20"/>
                <w:szCs w:val="20"/>
              </w:rPr>
              <w:t>о</w:t>
            </w:r>
            <w:r w:rsidRPr="007B0362">
              <w:rPr>
                <w:sz w:val="20"/>
                <w:szCs w:val="20"/>
              </w:rPr>
              <w:t>противлением до 0,1 МПа. Рабочая ширина захвата 1,5</w:t>
            </w:r>
            <w:r w:rsidRPr="007B0362">
              <w:rPr>
                <w:b/>
                <w:sz w:val="20"/>
                <w:szCs w:val="20"/>
              </w:rPr>
              <w:t>–</w:t>
            </w:r>
            <w:r w:rsidRPr="007B0362">
              <w:rPr>
                <w:sz w:val="20"/>
                <w:szCs w:val="20"/>
              </w:rPr>
              <w:t>2,5 м. Глубина пахоты до 27 см</w:t>
            </w:r>
          </w:p>
        </w:tc>
        <w:tc>
          <w:tcPr>
            <w:tcW w:w="1134" w:type="dxa"/>
            <w:vAlign w:val="center"/>
          </w:tcPr>
          <w:p w:rsidR="00FB3FA9" w:rsidRPr="007B0362" w:rsidRDefault="00FB3FA9" w:rsidP="007B0362">
            <w:pPr>
              <w:jc w:val="center"/>
              <w:rPr>
                <w:bCs/>
                <w:sz w:val="20"/>
                <w:szCs w:val="20"/>
              </w:rPr>
            </w:pPr>
            <w:r w:rsidRPr="007B0362">
              <w:rPr>
                <w:bCs/>
                <w:sz w:val="20"/>
                <w:szCs w:val="20"/>
              </w:rPr>
              <w:t>2,0–3,0</w:t>
            </w:r>
          </w:p>
        </w:tc>
      </w:tr>
      <w:tr w:rsidR="00FB3FA9" w:rsidRPr="007B0362" w:rsidTr="007B0362">
        <w:tc>
          <w:tcPr>
            <w:tcW w:w="964" w:type="dxa"/>
            <w:vAlign w:val="center"/>
          </w:tcPr>
          <w:p w:rsidR="00FB3FA9" w:rsidRPr="007B0362" w:rsidRDefault="00FB3FA9" w:rsidP="007B0362">
            <w:pPr>
              <w:jc w:val="center"/>
              <w:rPr>
                <w:sz w:val="20"/>
                <w:szCs w:val="20"/>
              </w:rPr>
            </w:pPr>
            <w:r w:rsidRPr="007B0362">
              <w:rPr>
                <w:bCs/>
                <w:sz w:val="20"/>
                <w:szCs w:val="20"/>
              </w:rPr>
              <w:t>ПКМ-6-40Р</w:t>
            </w:r>
          </w:p>
        </w:tc>
        <w:tc>
          <w:tcPr>
            <w:tcW w:w="7258" w:type="dxa"/>
            <w:vAlign w:val="center"/>
          </w:tcPr>
          <w:p w:rsidR="00FB3FA9" w:rsidRPr="007B0362" w:rsidRDefault="00FB3FA9" w:rsidP="007B0362">
            <w:pPr>
              <w:widowControl w:val="0"/>
              <w:jc w:val="both"/>
              <w:rPr>
                <w:sz w:val="20"/>
                <w:szCs w:val="20"/>
              </w:rPr>
            </w:pPr>
            <w:r w:rsidRPr="007B0362">
              <w:rPr>
                <w:sz w:val="20"/>
                <w:szCs w:val="20"/>
              </w:rPr>
              <w:t>Плуг с рессорной защитой корпусов и изменяемой шириной захвата. Предназначен для пахоты всех типов почв (включая слабо- и среднекаменистые) с удельным с</w:t>
            </w:r>
            <w:r w:rsidRPr="007B0362">
              <w:rPr>
                <w:sz w:val="20"/>
                <w:szCs w:val="20"/>
              </w:rPr>
              <w:t>о</w:t>
            </w:r>
            <w:r w:rsidRPr="007B0362">
              <w:rPr>
                <w:sz w:val="20"/>
                <w:szCs w:val="20"/>
              </w:rPr>
              <w:t>противлением до 0,1 МПа. Рабочая ширина захвата 1,8</w:t>
            </w:r>
            <w:r w:rsidRPr="007B0362">
              <w:rPr>
                <w:b/>
                <w:sz w:val="20"/>
                <w:szCs w:val="20"/>
              </w:rPr>
              <w:t>–</w:t>
            </w:r>
            <w:r w:rsidRPr="007B0362">
              <w:rPr>
                <w:sz w:val="20"/>
                <w:szCs w:val="20"/>
              </w:rPr>
              <w:t>3,0 м. Глубина пахоты до 27 см</w:t>
            </w:r>
          </w:p>
        </w:tc>
        <w:tc>
          <w:tcPr>
            <w:tcW w:w="1134" w:type="dxa"/>
            <w:vAlign w:val="center"/>
          </w:tcPr>
          <w:p w:rsidR="00FB3FA9" w:rsidRPr="007B0362" w:rsidRDefault="00FB3FA9" w:rsidP="007B0362">
            <w:pPr>
              <w:jc w:val="center"/>
              <w:rPr>
                <w:bCs/>
                <w:sz w:val="20"/>
                <w:szCs w:val="20"/>
              </w:rPr>
            </w:pPr>
            <w:r w:rsidRPr="007B0362">
              <w:rPr>
                <w:bCs/>
                <w:sz w:val="20"/>
                <w:szCs w:val="20"/>
              </w:rPr>
              <w:t>2,0–3,0</w:t>
            </w:r>
          </w:p>
        </w:tc>
      </w:tr>
      <w:tr w:rsidR="00FB3FA9" w:rsidRPr="007B0362" w:rsidTr="007B0362">
        <w:tc>
          <w:tcPr>
            <w:tcW w:w="964" w:type="dxa"/>
            <w:vAlign w:val="center"/>
          </w:tcPr>
          <w:p w:rsidR="00FB3FA9" w:rsidRPr="007B0362" w:rsidRDefault="00FB3FA9" w:rsidP="007B0362">
            <w:pPr>
              <w:jc w:val="center"/>
              <w:rPr>
                <w:sz w:val="20"/>
                <w:szCs w:val="20"/>
              </w:rPr>
            </w:pPr>
            <w:r w:rsidRPr="007B0362">
              <w:rPr>
                <w:bCs/>
                <w:sz w:val="20"/>
                <w:szCs w:val="20"/>
              </w:rPr>
              <w:t>ПКМП-3-40Р</w:t>
            </w:r>
          </w:p>
        </w:tc>
        <w:tc>
          <w:tcPr>
            <w:tcW w:w="7258" w:type="dxa"/>
            <w:vAlign w:val="center"/>
          </w:tcPr>
          <w:p w:rsidR="00FB3FA9" w:rsidRPr="007B0362" w:rsidRDefault="00FB3FA9" w:rsidP="007B0362">
            <w:pPr>
              <w:widowControl w:val="0"/>
              <w:jc w:val="both"/>
              <w:rPr>
                <w:sz w:val="20"/>
                <w:szCs w:val="20"/>
              </w:rPr>
            </w:pPr>
            <w:r w:rsidRPr="007B0362">
              <w:rPr>
                <w:sz w:val="20"/>
                <w:szCs w:val="20"/>
              </w:rPr>
              <w:t xml:space="preserve">Плуг с рессорной защитой корпусов. Предназначен для пахоты всех типов почв (включая слабо- и среднекаменистые) с удельным сопротивлением до 0,1 МПа. Рабочая ширина захвата </w:t>
            </w:r>
            <w:smartTag w:uri="urn:schemas-microsoft-com:office:smarttags" w:element="metricconverter">
              <w:smartTagPr>
                <w:attr w:name="ProductID" w:val="1,2 м"/>
              </w:smartTagPr>
              <w:r w:rsidRPr="007B0362">
                <w:rPr>
                  <w:sz w:val="20"/>
                  <w:szCs w:val="20"/>
                </w:rPr>
                <w:t>1,2 м</w:t>
              </w:r>
            </w:smartTag>
            <w:r w:rsidRPr="007B0362">
              <w:rPr>
                <w:sz w:val="20"/>
                <w:szCs w:val="20"/>
              </w:rPr>
              <w:t>. Глубина пахоты до 25 см</w:t>
            </w:r>
          </w:p>
        </w:tc>
        <w:tc>
          <w:tcPr>
            <w:tcW w:w="1134" w:type="dxa"/>
            <w:vAlign w:val="center"/>
          </w:tcPr>
          <w:p w:rsidR="00FB3FA9" w:rsidRPr="007B0362" w:rsidRDefault="00FB3FA9" w:rsidP="007B0362">
            <w:pPr>
              <w:jc w:val="center"/>
              <w:rPr>
                <w:bCs/>
                <w:sz w:val="20"/>
                <w:szCs w:val="20"/>
              </w:rPr>
            </w:pPr>
            <w:r w:rsidRPr="007B0362">
              <w:rPr>
                <w:bCs/>
                <w:sz w:val="20"/>
                <w:szCs w:val="20"/>
              </w:rPr>
              <w:t>1,4</w:t>
            </w:r>
          </w:p>
        </w:tc>
      </w:tr>
    </w:tbl>
    <w:p w:rsidR="0088679C" w:rsidRDefault="0088679C" w:rsidP="007B0362">
      <w:pPr>
        <w:jc w:val="right"/>
      </w:pPr>
    </w:p>
    <w:p w:rsidR="007B0362" w:rsidRDefault="007B0362" w:rsidP="007B0362">
      <w:pPr>
        <w:jc w:val="right"/>
      </w:pPr>
      <w:r>
        <w:lastRenderedPageBreak/>
        <w:t xml:space="preserve">Продолжение табл. </w:t>
      </w:r>
      <w:r w:rsidR="00DC7249">
        <w:t>35</w:t>
      </w:r>
    </w:p>
    <w:p w:rsidR="007B0362" w:rsidRDefault="007B0362" w:rsidP="007B0362">
      <w:pPr>
        <w:jc w:val="right"/>
      </w:pP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64"/>
        <w:gridCol w:w="7258"/>
        <w:gridCol w:w="1134"/>
      </w:tblGrid>
      <w:tr w:rsidR="007B0362" w:rsidRPr="007B0362" w:rsidTr="007B0362">
        <w:tc>
          <w:tcPr>
            <w:tcW w:w="964"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autoSpaceDE w:val="0"/>
              <w:autoSpaceDN w:val="0"/>
              <w:adjustRightInd w:val="0"/>
              <w:jc w:val="center"/>
              <w:rPr>
                <w:bCs/>
                <w:sz w:val="20"/>
                <w:szCs w:val="20"/>
              </w:rPr>
            </w:pPr>
            <w:r w:rsidRPr="007B0362">
              <w:rPr>
                <w:bCs/>
                <w:sz w:val="20"/>
                <w:szCs w:val="20"/>
              </w:rPr>
              <w:t>1</w:t>
            </w:r>
          </w:p>
        </w:tc>
        <w:tc>
          <w:tcPr>
            <w:tcW w:w="7258"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widowControl w:val="0"/>
              <w:jc w:val="center"/>
              <w:rPr>
                <w:sz w:val="20"/>
                <w:szCs w:val="20"/>
              </w:rPr>
            </w:pPr>
            <w:r w:rsidRPr="007B0362">
              <w:rPr>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jc w:val="center"/>
              <w:rPr>
                <w:bCs/>
                <w:sz w:val="20"/>
                <w:szCs w:val="20"/>
              </w:rPr>
            </w:pPr>
            <w:r w:rsidRPr="007B0362">
              <w:rPr>
                <w:bCs/>
                <w:sz w:val="20"/>
                <w:szCs w:val="20"/>
              </w:rPr>
              <w:t>3</w:t>
            </w:r>
          </w:p>
        </w:tc>
      </w:tr>
      <w:tr w:rsidR="00FB3FA9" w:rsidRPr="007B0362" w:rsidTr="007B0362">
        <w:tc>
          <w:tcPr>
            <w:tcW w:w="964" w:type="dxa"/>
            <w:vAlign w:val="center"/>
          </w:tcPr>
          <w:p w:rsidR="00FB3FA9" w:rsidRPr="007B0362" w:rsidRDefault="00FB3FA9" w:rsidP="007B0362">
            <w:pPr>
              <w:autoSpaceDE w:val="0"/>
              <w:autoSpaceDN w:val="0"/>
              <w:adjustRightInd w:val="0"/>
              <w:jc w:val="center"/>
              <w:rPr>
                <w:bCs/>
                <w:sz w:val="20"/>
                <w:szCs w:val="20"/>
              </w:rPr>
            </w:pPr>
            <w:r w:rsidRPr="007B0362">
              <w:rPr>
                <w:bCs/>
                <w:sz w:val="20"/>
                <w:szCs w:val="20"/>
              </w:rPr>
              <w:t>ПКМП-4-40Р</w:t>
            </w:r>
          </w:p>
        </w:tc>
        <w:tc>
          <w:tcPr>
            <w:tcW w:w="7258" w:type="dxa"/>
            <w:vAlign w:val="center"/>
          </w:tcPr>
          <w:p w:rsidR="00FB3FA9" w:rsidRPr="007B0362" w:rsidRDefault="00FB3FA9" w:rsidP="007B0362">
            <w:pPr>
              <w:widowControl w:val="0"/>
              <w:jc w:val="both"/>
              <w:rPr>
                <w:sz w:val="20"/>
                <w:szCs w:val="20"/>
              </w:rPr>
            </w:pPr>
            <w:r w:rsidRPr="007B0362">
              <w:rPr>
                <w:sz w:val="20"/>
                <w:szCs w:val="20"/>
              </w:rPr>
              <w:t xml:space="preserve">Плуг с рессорной защитой корпусов. Предназначен для пахоты всех типов почв с удельным сопротивлением до 0,1 МПа. Рабочая ширина захвата </w:t>
            </w:r>
            <w:smartTag w:uri="urn:schemas-microsoft-com:office:smarttags" w:element="metricconverter">
              <w:smartTagPr>
                <w:attr w:name="ProductID" w:val="1,6 м"/>
              </w:smartTagPr>
              <w:r w:rsidRPr="007B0362">
                <w:rPr>
                  <w:sz w:val="20"/>
                  <w:szCs w:val="20"/>
                </w:rPr>
                <w:t>1,6 м.</w:t>
              </w:r>
            </w:smartTag>
            <w:r w:rsidRPr="007B0362">
              <w:rPr>
                <w:sz w:val="20"/>
                <w:szCs w:val="20"/>
              </w:rPr>
              <w:t xml:space="preserve"> Глубина п</w:t>
            </w:r>
            <w:r w:rsidRPr="007B0362">
              <w:rPr>
                <w:sz w:val="20"/>
                <w:szCs w:val="20"/>
              </w:rPr>
              <w:t>а</w:t>
            </w:r>
            <w:r w:rsidRPr="007B0362">
              <w:rPr>
                <w:sz w:val="20"/>
                <w:szCs w:val="20"/>
              </w:rPr>
              <w:t xml:space="preserve">хоты до </w:t>
            </w:r>
            <w:smartTag w:uri="urn:schemas-microsoft-com:office:smarttags" w:element="metricconverter">
              <w:smartTagPr>
                <w:attr w:name="ProductID" w:val="27 см"/>
              </w:smartTagPr>
              <w:r w:rsidRPr="007B0362">
                <w:rPr>
                  <w:sz w:val="20"/>
                  <w:szCs w:val="20"/>
                </w:rPr>
                <w:t>27 см</w:t>
              </w:r>
            </w:smartTag>
          </w:p>
        </w:tc>
        <w:tc>
          <w:tcPr>
            <w:tcW w:w="1134" w:type="dxa"/>
            <w:vAlign w:val="center"/>
          </w:tcPr>
          <w:p w:rsidR="00FB3FA9" w:rsidRPr="007B0362" w:rsidRDefault="00FB3FA9" w:rsidP="007B0362">
            <w:pPr>
              <w:jc w:val="center"/>
              <w:rPr>
                <w:bCs/>
                <w:sz w:val="20"/>
                <w:szCs w:val="20"/>
              </w:rPr>
            </w:pPr>
            <w:r w:rsidRPr="007B0362">
              <w:rPr>
                <w:bCs/>
                <w:sz w:val="20"/>
                <w:szCs w:val="20"/>
              </w:rPr>
              <w:t>2,0</w:t>
            </w:r>
          </w:p>
        </w:tc>
      </w:tr>
      <w:tr w:rsidR="00FB3FA9" w:rsidRPr="007B0362" w:rsidTr="007B0362">
        <w:tc>
          <w:tcPr>
            <w:tcW w:w="964" w:type="dxa"/>
            <w:vAlign w:val="center"/>
          </w:tcPr>
          <w:p w:rsidR="00FB3FA9" w:rsidRPr="007B0362" w:rsidRDefault="00FB3FA9" w:rsidP="007B0362">
            <w:pPr>
              <w:jc w:val="center"/>
              <w:rPr>
                <w:bCs/>
                <w:sz w:val="20"/>
                <w:szCs w:val="20"/>
              </w:rPr>
            </w:pPr>
            <w:r w:rsidRPr="007B0362">
              <w:rPr>
                <w:bCs/>
                <w:sz w:val="20"/>
                <w:szCs w:val="20"/>
              </w:rPr>
              <w:t>ПЛН-3-35П</w:t>
            </w:r>
          </w:p>
        </w:tc>
        <w:tc>
          <w:tcPr>
            <w:tcW w:w="7258" w:type="dxa"/>
            <w:vAlign w:val="center"/>
          </w:tcPr>
          <w:p w:rsidR="00FB3FA9" w:rsidRPr="007B0362" w:rsidRDefault="00FB3FA9" w:rsidP="007B0362">
            <w:pPr>
              <w:widowControl w:val="0"/>
              <w:jc w:val="both"/>
              <w:rPr>
                <w:sz w:val="20"/>
                <w:szCs w:val="20"/>
              </w:rPr>
            </w:pPr>
            <w:r w:rsidRPr="007B0362">
              <w:rPr>
                <w:sz w:val="20"/>
                <w:szCs w:val="20"/>
              </w:rPr>
              <w:t xml:space="preserve">Плуг с полувинтовыми корпусами для пахоты под зерновые </w:t>
            </w:r>
            <w:r w:rsidRPr="007B0362">
              <w:rPr>
                <w:bCs/>
                <w:sz w:val="20"/>
                <w:szCs w:val="20"/>
              </w:rPr>
              <w:t xml:space="preserve">и </w:t>
            </w:r>
            <w:r w:rsidRPr="007B0362">
              <w:rPr>
                <w:sz w:val="20"/>
                <w:szCs w:val="20"/>
              </w:rPr>
              <w:t>технические культ</w:t>
            </w:r>
            <w:r w:rsidRPr="007B0362">
              <w:rPr>
                <w:sz w:val="20"/>
                <w:szCs w:val="20"/>
              </w:rPr>
              <w:t>у</w:t>
            </w:r>
            <w:r w:rsidRPr="007B0362">
              <w:rPr>
                <w:sz w:val="20"/>
                <w:szCs w:val="20"/>
              </w:rPr>
              <w:t>ры почв, не засоренных камнями с удельным сопротивлением до 0,1 МПа. Рабочая ширина захвата 1,05 м. Глубина пахоты 20</w:t>
            </w:r>
            <w:r w:rsidRPr="007B0362">
              <w:rPr>
                <w:b/>
                <w:sz w:val="20"/>
                <w:szCs w:val="20"/>
              </w:rPr>
              <w:t>–</w:t>
            </w:r>
            <w:r w:rsidRPr="007B0362">
              <w:rPr>
                <w:sz w:val="20"/>
                <w:szCs w:val="20"/>
              </w:rPr>
              <w:t>27 см</w:t>
            </w:r>
          </w:p>
        </w:tc>
        <w:tc>
          <w:tcPr>
            <w:tcW w:w="1134" w:type="dxa"/>
            <w:vAlign w:val="center"/>
          </w:tcPr>
          <w:p w:rsidR="00FB3FA9" w:rsidRPr="007B0362" w:rsidRDefault="00FB3FA9" w:rsidP="007B0362">
            <w:pPr>
              <w:jc w:val="center"/>
              <w:rPr>
                <w:bCs/>
                <w:sz w:val="20"/>
                <w:szCs w:val="20"/>
              </w:rPr>
            </w:pPr>
            <w:r w:rsidRPr="007B0362">
              <w:rPr>
                <w:bCs/>
                <w:sz w:val="20"/>
                <w:szCs w:val="20"/>
              </w:rPr>
              <w:t>1,4</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ПЛН-4-35</w:t>
            </w:r>
          </w:p>
        </w:tc>
        <w:tc>
          <w:tcPr>
            <w:tcW w:w="7258" w:type="dxa"/>
            <w:vAlign w:val="center"/>
          </w:tcPr>
          <w:p w:rsidR="00FB3FA9" w:rsidRPr="007B0362" w:rsidRDefault="00FB3FA9" w:rsidP="007B0362">
            <w:pPr>
              <w:widowControl w:val="0"/>
              <w:jc w:val="both"/>
              <w:rPr>
                <w:sz w:val="20"/>
                <w:szCs w:val="20"/>
              </w:rPr>
            </w:pPr>
            <w:r w:rsidRPr="007B0362">
              <w:rPr>
                <w:sz w:val="20"/>
                <w:szCs w:val="20"/>
              </w:rPr>
              <w:t xml:space="preserve">Плуг с пружинными </w:t>
            </w:r>
            <w:r w:rsidRPr="007B0362">
              <w:rPr>
                <w:bCs/>
                <w:sz w:val="20"/>
                <w:szCs w:val="20"/>
              </w:rPr>
              <w:t xml:space="preserve">предохранителями </w:t>
            </w:r>
            <w:r w:rsidRPr="007B0362">
              <w:rPr>
                <w:sz w:val="20"/>
                <w:szCs w:val="20"/>
              </w:rPr>
              <w:t xml:space="preserve">корпусов. Предназначен для пахоты слабо- </w:t>
            </w:r>
            <w:r w:rsidRPr="007B0362">
              <w:rPr>
                <w:bCs/>
                <w:sz w:val="20"/>
                <w:szCs w:val="20"/>
              </w:rPr>
              <w:t xml:space="preserve">и </w:t>
            </w:r>
            <w:r w:rsidRPr="007B0362">
              <w:rPr>
                <w:sz w:val="20"/>
                <w:szCs w:val="20"/>
              </w:rPr>
              <w:t>среднекаменистых почв с удельным сопротивлением до 0,1 МПа. Рабочая шир</w:t>
            </w:r>
            <w:r w:rsidRPr="007B0362">
              <w:rPr>
                <w:sz w:val="20"/>
                <w:szCs w:val="20"/>
              </w:rPr>
              <w:t>и</w:t>
            </w:r>
            <w:r w:rsidRPr="007B0362">
              <w:rPr>
                <w:sz w:val="20"/>
                <w:szCs w:val="20"/>
              </w:rPr>
              <w:t xml:space="preserve">на захвата </w:t>
            </w:r>
            <w:smartTag w:uri="urn:schemas-microsoft-com:office:smarttags" w:element="metricconverter">
              <w:smartTagPr>
                <w:attr w:name="ProductID" w:val="1,45 м"/>
              </w:smartTagPr>
              <w:r w:rsidRPr="007B0362">
                <w:rPr>
                  <w:sz w:val="20"/>
                  <w:szCs w:val="20"/>
                </w:rPr>
                <w:t>1,45 м</w:t>
              </w:r>
            </w:smartTag>
            <w:r w:rsidRPr="007B0362">
              <w:rPr>
                <w:sz w:val="20"/>
                <w:szCs w:val="20"/>
              </w:rPr>
              <w:t xml:space="preserve">. Глубина пахоты до </w:t>
            </w:r>
            <w:smartTag w:uri="urn:schemas-microsoft-com:office:smarttags" w:element="metricconverter">
              <w:smartTagPr>
                <w:attr w:name="ProductID" w:val="25 см"/>
              </w:smartTagPr>
              <w:r w:rsidRPr="007B0362">
                <w:rPr>
                  <w:sz w:val="20"/>
                  <w:szCs w:val="20"/>
                </w:rPr>
                <w:t>25 см</w:t>
              </w:r>
            </w:smartTag>
          </w:p>
        </w:tc>
        <w:tc>
          <w:tcPr>
            <w:tcW w:w="1134" w:type="dxa"/>
            <w:vAlign w:val="center"/>
          </w:tcPr>
          <w:p w:rsidR="00FB3FA9" w:rsidRPr="007B0362" w:rsidRDefault="00FB3FA9" w:rsidP="007B0362">
            <w:pPr>
              <w:jc w:val="center"/>
              <w:rPr>
                <w:bCs/>
                <w:sz w:val="20"/>
                <w:szCs w:val="20"/>
              </w:rPr>
            </w:pPr>
            <w:r w:rsidRPr="007B0362">
              <w:rPr>
                <w:bCs/>
                <w:sz w:val="20"/>
                <w:szCs w:val="20"/>
              </w:rPr>
              <w:t>2,0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ПЛН-4-35П</w:t>
            </w:r>
          </w:p>
        </w:tc>
        <w:tc>
          <w:tcPr>
            <w:tcW w:w="7258" w:type="dxa"/>
            <w:vAlign w:val="center"/>
          </w:tcPr>
          <w:p w:rsidR="00FB3FA9" w:rsidRPr="007B0362" w:rsidRDefault="00FB3FA9" w:rsidP="007B0362">
            <w:pPr>
              <w:widowControl w:val="0"/>
              <w:jc w:val="both"/>
              <w:rPr>
                <w:sz w:val="20"/>
                <w:szCs w:val="20"/>
              </w:rPr>
            </w:pPr>
            <w:r w:rsidRPr="007B0362">
              <w:rPr>
                <w:sz w:val="20"/>
                <w:szCs w:val="20"/>
              </w:rPr>
              <w:t>Плуг с полувинтовыми корпусами. Предназначен для пахоты под зерновые и те</w:t>
            </w:r>
            <w:r w:rsidRPr="007B0362">
              <w:rPr>
                <w:sz w:val="20"/>
                <w:szCs w:val="20"/>
              </w:rPr>
              <w:t>х</w:t>
            </w:r>
            <w:r w:rsidRPr="007B0362">
              <w:rPr>
                <w:sz w:val="20"/>
                <w:szCs w:val="20"/>
              </w:rPr>
              <w:t>нические культуры почв, не засоренных камнями с удельным сопротивлением до 0,1 МПа. Рабочая ширина захвата 1,4 </w:t>
            </w:r>
            <w:r w:rsidRPr="007B0362">
              <w:rPr>
                <w:bCs/>
                <w:sz w:val="20"/>
                <w:szCs w:val="20"/>
              </w:rPr>
              <w:t xml:space="preserve">м. Глубина </w:t>
            </w:r>
            <w:r w:rsidRPr="007B0362">
              <w:rPr>
                <w:sz w:val="20"/>
                <w:szCs w:val="20"/>
              </w:rPr>
              <w:t>пахоты 20</w:t>
            </w:r>
            <w:r w:rsidRPr="007B0362">
              <w:rPr>
                <w:b/>
                <w:sz w:val="20"/>
                <w:szCs w:val="20"/>
              </w:rPr>
              <w:t>–</w:t>
            </w:r>
            <w:r w:rsidRPr="007B0362">
              <w:rPr>
                <w:sz w:val="20"/>
                <w:szCs w:val="20"/>
              </w:rPr>
              <w:t>27 см</w:t>
            </w:r>
          </w:p>
        </w:tc>
        <w:tc>
          <w:tcPr>
            <w:tcW w:w="1134" w:type="dxa"/>
            <w:vAlign w:val="center"/>
          </w:tcPr>
          <w:p w:rsidR="00FB3FA9" w:rsidRPr="007B0362" w:rsidRDefault="00FB3FA9" w:rsidP="007B0362">
            <w:pPr>
              <w:jc w:val="center"/>
              <w:rPr>
                <w:bCs/>
                <w:sz w:val="20"/>
                <w:szCs w:val="20"/>
              </w:rPr>
            </w:pPr>
            <w:r w:rsidRPr="007B0362">
              <w:rPr>
                <w:bCs/>
                <w:sz w:val="20"/>
                <w:szCs w:val="20"/>
              </w:rPr>
              <w:t>2,0</w:t>
            </w:r>
          </w:p>
        </w:tc>
      </w:tr>
      <w:tr w:rsidR="00FB3FA9" w:rsidRPr="007B0362" w:rsidTr="007B0362">
        <w:tc>
          <w:tcPr>
            <w:tcW w:w="964" w:type="dxa"/>
            <w:vAlign w:val="center"/>
          </w:tcPr>
          <w:p w:rsidR="00FB3FA9" w:rsidRPr="007B0362" w:rsidRDefault="00FB3FA9" w:rsidP="007B0362">
            <w:pPr>
              <w:autoSpaceDE w:val="0"/>
              <w:autoSpaceDN w:val="0"/>
              <w:adjustRightInd w:val="0"/>
              <w:jc w:val="center"/>
              <w:rPr>
                <w:bCs/>
                <w:sz w:val="20"/>
                <w:szCs w:val="20"/>
              </w:rPr>
            </w:pPr>
            <w:r w:rsidRPr="007B0362">
              <w:rPr>
                <w:bCs/>
                <w:sz w:val="20"/>
                <w:szCs w:val="20"/>
              </w:rPr>
              <w:t>ПЛН-4-40</w:t>
            </w:r>
          </w:p>
        </w:tc>
        <w:tc>
          <w:tcPr>
            <w:tcW w:w="7258" w:type="dxa"/>
            <w:vAlign w:val="center"/>
          </w:tcPr>
          <w:p w:rsidR="00FB3FA9" w:rsidRPr="007B0362" w:rsidRDefault="00FB3FA9" w:rsidP="007B0362">
            <w:pPr>
              <w:widowControl w:val="0"/>
              <w:jc w:val="both"/>
              <w:rPr>
                <w:sz w:val="20"/>
                <w:szCs w:val="20"/>
              </w:rPr>
            </w:pPr>
            <w:r w:rsidRPr="007B0362">
              <w:rPr>
                <w:sz w:val="20"/>
                <w:szCs w:val="20"/>
              </w:rPr>
              <w:t>Плуг с полувинтовыми корпусами. Предназначен для пахоты под зерновые и те</w:t>
            </w:r>
            <w:r w:rsidRPr="007B0362">
              <w:rPr>
                <w:sz w:val="20"/>
                <w:szCs w:val="20"/>
              </w:rPr>
              <w:t>х</w:t>
            </w:r>
            <w:r w:rsidRPr="007B0362">
              <w:rPr>
                <w:sz w:val="20"/>
                <w:szCs w:val="20"/>
              </w:rPr>
              <w:t xml:space="preserve">нические культуры почв, не засоренных камнями с удельным сопротивлением до 0,1 МПа. Рабочая ширина захвата 1,6 м. Глубина пахоты до </w:t>
            </w:r>
            <w:smartTag w:uri="urn:schemas-microsoft-com:office:smarttags" w:element="metricconverter">
              <w:smartTagPr>
                <w:attr w:name="ProductID" w:val="25 см"/>
              </w:smartTagPr>
              <w:r w:rsidRPr="007B0362">
                <w:rPr>
                  <w:sz w:val="20"/>
                  <w:szCs w:val="20"/>
                </w:rPr>
                <w:t>25 см</w:t>
              </w:r>
            </w:smartTag>
          </w:p>
        </w:tc>
        <w:tc>
          <w:tcPr>
            <w:tcW w:w="1134" w:type="dxa"/>
            <w:vAlign w:val="center"/>
          </w:tcPr>
          <w:p w:rsidR="00FB3FA9" w:rsidRPr="007B0362" w:rsidRDefault="00FB3FA9" w:rsidP="007B0362">
            <w:pPr>
              <w:jc w:val="center"/>
              <w:rPr>
                <w:bCs/>
                <w:sz w:val="20"/>
                <w:szCs w:val="20"/>
              </w:rPr>
            </w:pPr>
            <w:r w:rsidRPr="007B0362">
              <w:rPr>
                <w:bCs/>
                <w:sz w:val="20"/>
                <w:szCs w:val="20"/>
              </w:rPr>
              <w:t>2,0</w:t>
            </w:r>
          </w:p>
        </w:tc>
      </w:tr>
      <w:tr w:rsidR="00FB3FA9" w:rsidRPr="007B0362" w:rsidTr="007B0362">
        <w:tc>
          <w:tcPr>
            <w:tcW w:w="964" w:type="dxa"/>
            <w:vAlign w:val="center"/>
          </w:tcPr>
          <w:p w:rsidR="00FB3FA9" w:rsidRPr="007B0362" w:rsidRDefault="00FB3FA9" w:rsidP="007B0362">
            <w:pPr>
              <w:autoSpaceDE w:val="0"/>
              <w:autoSpaceDN w:val="0"/>
              <w:adjustRightInd w:val="0"/>
              <w:jc w:val="center"/>
              <w:rPr>
                <w:bCs/>
                <w:sz w:val="20"/>
                <w:szCs w:val="20"/>
              </w:rPr>
            </w:pPr>
            <w:r w:rsidRPr="007B0362">
              <w:rPr>
                <w:bCs/>
                <w:sz w:val="20"/>
                <w:szCs w:val="20"/>
              </w:rPr>
              <w:t>ПЛН-5-35А</w:t>
            </w:r>
          </w:p>
        </w:tc>
        <w:tc>
          <w:tcPr>
            <w:tcW w:w="7258" w:type="dxa"/>
            <w:vAlign w:val="center"/>
          </w:tcPr>
          <w:p w:rsidR="00FB3FA9" w:rsidRPr="007B0362" w:rsidRDefault="00FB3FA9" w:rsidP="007B0362">
            <w:pPr>
              <w:widowControl w:val="0"/>
              <w:jc w:val="both"/>
              <w:rPr>
                <w:sz w:val="20"/>
                <w:szCs w:val="20"/>
              </w:rPr>
            </w:pPr>
            <w:r w:rsidRPr="007B0362">
              <w:rPr>
                <w:bCs/>
                <w:sz w:val="20"/>
                <w:szCs w:val="20"/>
              </w:rPr>
              <w:t>Предназначен</w:t>
            </w:r>
            <w:r w:rsidRPr="007B0362">
              <w:rPr>
                <w:color w:val="000000"/>
                <w:sz w:val="20"/>
                <w:szCs w:val="20"/>
              </w:rPr>
              <w:t xml:space="preserve"> для пахоты под зерновые,</w:t>
            </w:r>
            <w:r w:rsidRPr="007B0362">
              <w:rPr>
                <w:bCs/>
                <w:color w:val="000000"/>
                <w:sz w:val="20"/>
                <w:szCs w:val="20"/>
              </w:rPr>
              <w:t xml:space="preserve"> </w:t>
            </w:r>
            <w:r w:rsidRPr="007B0362">
              <w:rPr>
                <w:color w:val="000000"/>
                <w:sz w:val="20"/>
                <w:szCs w:val="20"/>
              </w:rPr>
              <w:t>технические и другие культуры на не з</w:t>
            </w:r>
            <w:r w:rsidRPr="007B0362">
              <w:rPr>
                <w:color w:val="000000"/>
                <w:sz w:val="20"/>
                <w:szCs w:val="20"/>
              </w:rPr>
              <w:t>а</w:t>
            </w:r>
            <w:r w:rsidRPr="007B0362">
              <w:rPr>
                <w:color w:val="000000"/>
                <w:sz w:val="20"/>
                <w:szCs w:val="20"/>
              </w:rPr>
              <w:t xml:space="preserve">соренных камнями почвах. Ширина захвата 1,75 м. Глубина обработки до </w:t>
            </w:r>
            <w:smartTag w:uri="urn:schemas-microsoft-com:office:smarttags" w:element="metricconverter">
              <w:smartTagPr>
                <w:attr w:name="ProductID" w:val="27 см"/>
              </w:smartTagPr>
              <w:r w:rsidRPr="007B0362">
                <w:rPr>
                  <w:color w:val="000000"/>
                  <w:sz w:val="20"/>
                  <w:szCs w:val="20"/>
                </w:rPr>
                <w:t>27 см</w:t>
              </w:r>
            </w:smartTag>
          </w:p>
        </w:tc>
        <w:tc>
          <w:tcPr>
            <w:tcW w:w="1134" w:type="dxa"/>
            <w:vAlign w:val="center"/>
          </w:tcPr>
          <w:p w:rsidR="00FB3FA9" w:rsidRPr="007B0362" w:rsidRDefault="00FB3FA9" w:rsidP="007B0362">
            <w:pPr>
              <w:jc w:val="center"/>
              <w:rPr>
                <w:bCs/>
                <w:sz w:val="20"/>
                <w:szCs w:val="20"/>
              </w:rPr>
            </w:pPr>
            <w:r w:rsidRPr="007B0362">
              <w:rPr>
                <w:bCs/>
                <w:sz w:val="20"/>
                <w:szCs w:val="20"/>
              </w:rPr>
              <w:t>2,0–3,0</w:t>
            </w:r>
          </w:p>
        </w:tc>
      </w:tr>
      <w:tr w:rsidR="00FB3FA9" w:rsidRPr="007B0362" w:rsidTr="007B0362">
        <w:tc>
          <w:tcPr>
            <w:tcW w:w="964" w:type="dxa"/>
            <w:vAlign w:val="center"/>
          </w:tcPr>
          <w:p w:rsidR="00FB3FA9" w:rsidRPr="007B0362" w:rsidRDefault="00FB3FA9" w:rsidP="007B0362">
            <w:pPr>
              <w:autoSpaceDE w:val="0"/>
              <w:autoSpaceDN w:val="0"/>
              <w:adjustRightInd w:val="0"/>
              <w:jc w:val="center"/>
              <w:rPr>
                <w:bCs/>
                <w:sz w:val="20"/>
                <w:szCs w:val="20"/>
              </w:rPr>
            </w:pPr>
            <w:r w:rsidRPr="007B0362">
              <w:rPr>
                <w:bCs/>
                <w:sz w:val="20"/>
                <w:szCs w:val="20"/>
              </w:rPr>
              <w:t xml:space="preserve">ПЛН-5-35П </w:t>
            </w:r>
          </w:p>
        </w:tc>
        <w:tc>
          <w:tcPr>
            <w:tcW w:w="7258" w:type="dxa"/>
            <w:vAlign w:val="center"/>
          </w:tcPr>
          <w:p w:rsidR="00FB3FA9" w:rsidRPr="007B0362" w:rsidRDefault="00FB3FA9" w:rsidP="007B0362">
            <w:pPr>
              <w:widowControl w:val="0"/>
              <w:jc w:val="both"/>
              <w:rPr>
                <w:sz w:val="20"/>
                <w:szCs w:val="20"/>
              </w:rPr>
            </w:pPr>
            <w:r w:rsidRPr="007B0362">
              <w:rPr>
                <w:color w:val="000000"/>
                <w:sz w:val="20"/>
                <w:szCs w:val="20"/>
              </w:rPr>
              <w:t>Плуг с полувинтовыми корпусами. Предназначен для пахоты под зерновые,</w:t>
            </w:r>
            <w:r w:rsidRPr="007B0362">
              <w:rPr>
                <w:bCs/>
                <w:color w:val="000000"/>
                <w:sz w:val="20"/>
                <w:szCs w:val="20"/>
              </w:rPr>
              <w:t xml:space="preserve"> </w:t>
            </w:r>
            <w:r w:rsidRPr="007B0362">
              <w:rPr>
                <w:color w:val="000000"/>
                <w:sz w:val="20"/>
                <w:szCs w:val="20"/>
              </w:rPr>
              <w:t>техн</w:t>
            </w:r>
            <w:r w:rsidRPr="007B0362">
              <w:rPr>
                <w:color w:val="000000"/>
                <w:sz w:val="20"/>
                <w:szCs w:val="20"/>
              </w:rPr>
              <w:t>и</w:t>
            </w:r>
            <w:r w:rsidRPr="007B0362">
              <w:rPr>
                <w:color w:val="000000"/>
                <w:sz w:val="20"/>
                <w:szCs w:val="20"/>
              </w:rPr>
              <w:t>ческие и другие культуры на незасоренных камнями почвах с удельным сопроти</w:t>
            </w:r>
            <w:r w:rsidRPr="007B0362">
              <w:rPr>
                <w:color w:val="000000"/>
                <w:sz w:val="20"/>
                <w:szCs w:val="20"/>
              </w:rPr>
              <w:t>в</w:t>
            </w:r>
            <w:r w:rsidRPr="007B0362">
              <w:rPr>
                <w:color w:val="000000"/>
                <w:sz w:val="20"/>
                <w:szCs w:val="20"/>
              </w:rPr>
              <w:t>лением до 0,1 МПа. Рабочая ширина захвата 1,75 м. Глубина пахоты 20</w:t>
            </w:r>
            <w:r w:rsidRPr="007B0362">
              <w:rPr>
                <w:b/>
                <w:sz w:val="20"/>
                <w:szCs w:val="20"/>
              </w:rPr>
              <w:t>–</w:t>
            </w:r>
            <w:r w:rsidRPr="007B0362">
              <w:rPr>
                <w:color w:val="000000"/>
                <w:sz w:val="20"/>
                <w:szCs w:val="20"/>
              </w:rPr>
              <w:t>27 см</w:t>
            </w:r>
          </w:p>
        </w:tc>
        <w:tc>
          <w:tcPr>
            <w:tcW w:w="1134" w:type="dxa"/>
            <w:vAlign w:val="center"/>
          </w:tcPr>
          <w:p w:rsidR="00FB3FA9" w:rsidRPr="007B0362" w:rsidRDefault="00FB3FA9" w:rsidP="007B0362">
            <w:pPr>
              <w:autoSpaceDE w:val="0"/>
              <w:autoSpaceDN w:val="0"/>
              <w:adjustRightInd w:val="0"/>
              <w:jc w:val="center"/>
              <w:rPr>
                <w:bCs/>
                <w:sz w:val="20"/>
                <w:szCs w:val="20"/>
              </w:rPr>
            </w:pPr>
            <w:r w:rsidRPr="007B0362">
              <w:rPr>
                <w:bCs/>
                <w:sz w:val="20"/>
                <w:szCs w:val="20"/>
              </w:rPr>
              <w:t>3,0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ПЛП-7-35</w:t>
            </w:r>
          </w:p>
        </w:tc>
        <w:tc>
          <w:tcPr>
            <w:tcW w:w="7258" w:type="dxa"/>
            <w:vAlign w:val="center"/>
          </w:tcPr>
          <w:p w:rsidR="00FB3FA9" w:rsidRPr="007B0362" w:rsidRDefault="00FB3FA9" w:rsidP="007B0362">
            <w:pPr>
              <w:widowControl w:val="0"/>
              <w:jc w:val="both"/>
              <w:rPr>
                <w:sz w:val="20"/>
                <w:szCs w:val="20"/>
              </w:rPr>
            </w:pPr>
            <w:r w:rsidRPr="007B0362">
              <w:rPr>
                <w:color w:val="000000"/>
                <w:sz w:val="20"/>
                <w:szCs w:val="20"/>
              </w:rPr>
              <w:t>Плуг с пружинными предохранителями корпусов. Предназначен для пахоты слабо- и среднекаменистых почв с удельным сопротивлением до 0,1 МПа. Рабочая шир</w:t>
            </w:r>
            <w:r w:rsidRPr="007B0362">
              <w:rPr>
                <w:color w:val="000000"/>
                <w:sz w:val="20"/>
                <w:szCs w:val="20"/>
              </w:rPr>
              <w:t>и</w:t>
            </w:r>
            <w:r w:rsidRPr="007B0362">
              <w:rPr>
                <w:color w:val="000000"/>
                <w:sz w:val="20"/>
                <w:szCs w:val="20"/>
              </w:rPr>
              <w:t xml:space="preserve">на захвата </w:t>
            </w:r>
            <w:smartTag w:uri="urn:schemas-microsoft-com:office:smarttags" w:element="metricconverter">
              <w:smartTagPr>
                <w:attr w:name="ProductID" w:val="2,73 м"/>
              </w:smartTagPr>
              <w:r w:rsidRPr="007B0362">
                <w:rPr>
                  <w:color w:val="000000"/>
                  <w:sz w:val="20"/>
                  <w:szCs w:val="20"/>
                </w:rPr>
                <w:t>2,73 м</w:t>
              </w:r>
            </w:smartTag>
            <w:r w:rsidRPr="007B0362">
              <w:rPr>
                <w:color w:val="000000"/>
                <w:sz w:val="20"/>
                <w:szCs w:val="20"/>
              </w:rPr>
              <w:t xml:space="preserve">. Глубина пахоты до </w:t>
            </w:r>
            <w:smartTag w:uri="urn:schemas-microsoft-com:office:smarttags" w:element="metricconverter">
              <w:smartTagPr>
                <w:attr w:name="ProductID" w:val="27 см"/>
              </w:smartTagPr>
              <w:r w:rsidRPr="007B0362">
                <w:rPr>
                  <w:color w:val="000000"/>
                  <w:sz w:val="20"/>
                  <w:szCs w:val="20"/>
                </w:rPr>
                <w:t>27 см</w:t>
              </w:r>
            </w:smartTag>
          </w:p>
        </w:tc>
        <w:tc>
          <w:tcPr>
            <w:tcW w:w="1134" w:type="dxa"/>
            <w:vAlign w:val="center"/>
          </w:tcPr>
          <w:p w:rsidR="00FB3FA9" w:rsidRPr="007B0362" w:rsidRDefault="00FB3FA9" w:rsidP="007B0362">
            <w:pPr>
              <w:autoSpaceDE w:val="0"/>
              <w:autoSpaceDN w:val="0"/>
              <w:adjustRightInd w:val="0"/>
              <w:jc w:val="center"/>
              <w:rPr>
                <w:bCs/>
                <w:sz w:val="20"/>
                <w:szCs w:val="20"/>
              </w:rPr>
            </w:pPr>
            <w:r w:rsidRPr="007B0362">
              <w:rPr>
                <w:bCs/>
                <w:sz w:val="20"/>
                <w:szCs w:val="20"/>
              </w:rPr>
              <w:t>4,0–5,0</w:t>
            </w:r>
          </w:p>
        </w:tc>
      </w:tr>
      <w:tr w:rsidR="00FB3FA9" w:rsidRPr="007B0362" w:rsidTr="007B0362">
        <w:trPr>
          <w:trHeight w:val="729"/>
        </w:trPr>
        <w:tc>
          <w:tcPr>
            <w:tcW w:w="964" w:type="dxa"/>
            <w:vAlign w:val="center"/>
          </w:tcPr>
          <w:p w:rsidR="00FB3FA9" w:rsidRPr="007B0362" w:rsidRDefault="00FB3FA9" w:rsidP="007B0362">
            <w:pPr>
              <w:widowControl w:val="0"/>
              <w:jc w:val="center"/>
              <w:rPr>
                <w:sz w:val="20"/>
                <w:szCs w:val="20"/>
              </w:rPr>
            </w:pPr>
            <w:r w:rsidRPr="007B0362">
              <w:rPr>
                <w:sz w:val="20"/>
                <w:szCs w:val="20"/>
              </w:rPr>
              <w:t>ПЛН-8-35</w:t>
            </w:r>
          </w:p>
        </w:tc>
        <w:tc>
          <w:tcPr>
            <w:tcW w:w="7258" w:type="dxa"/>
            <w:vAlign w:val="center"/>
          </w:tcPr>
          <w:p w:rsidR="00FB3FA9" w:rsidRPr="007B0362" w:rsidRDefault="00FB3FA9" w:rsidP="007B0362">
            <w:pPr>
              <w:widowControl w:val="0"/>
              <w:jc w:val="both"/>
              <w:rPr>
                <w:sz w:val="20"/>
                <w:szCs w:val="20"/>
              </w:rPr>
            </w:pPr>
            <w:r w:rsidRPr="007B0362">
              <w:rPr>
                <w:sz w:val="20"/>
                <w:szCs w:val="20"/>
              </w:rPr>
              <w:t xml:space="preserve">Предназначен для пахоты под зерновые и технические культуры на глубину до </w:t>
            </w:r>
            <w:smartTag w:uri="urn:schemas-microsoft-com:office:smarttags" w:element="metricconverter">
              <w:smartTagPr>
                <w:attr w:name="ProductID" w:val="30 см"/>
              </w:smartTagPr>
              <w:r w:rsidRPr="007B0362">
                <w:rPr>
                  <w:sz w:val="20"/>
                  <w:szCs w:val="20"/>
                </w:rPr>
                <w:t>30 см</w:t>
              </w:r>
            </w:smartTag>
            <w:r w:rsidRPr="007B0362">
              <w:rPr>
                <w:sz w:val="20"/>
                <w:szCs w:val="20"/>
              </w:rPr>
              <w:t xml:space="preserve"> различных почв, не засоренных камнями, плитняком и другими препятствиями, с удельным сопротивлением до 0,9 кгс/см</w:t>
            </w:r>
            <w:r w:rsidRPr="007B0362">
              <w:rPr>
                <w:sz w:val="20"/>
                <w:szCs w:val="20"/>
                <w:vertAlign w:val="superscript"/>
              </w:rPr>
              <w:t>2</w:t>
            </w:r>
          </w:p>
        </w:tc>
        <w:tc>
          <w:tcPr>
            <w:tcW w:w="1134" w:type="dxa"/>
            <w:vAlign w:val="center"/>
          </w:tcPr>
          <w:p w:rsidR="00FB3FA9" w:rsidRPr="007B0362" w:rsidRDefault="00FB3FA9" w:rsidP="007B0362">
            <w:pPr>
              <w:jc w:val="center"/>
              <w:rPr>
                <w:bCs/>
                <w:sz w:val="20"/>
                <w:szCs w:val="20"/>
              </w:rPr>
            </w:pPr>
            <w:r w:rsidRPr="007B0362">
              <w:rPr>
                <w:bCs/>
                <w:sz w:val="20"/>
                <w:szCs w:val="20"/>
              </w:rPr>
              <w:t>5,0</w:t>
            </w:r>
          </w:p>
        </w:tc>
      </w:tr>
      <w:tr w:rsidR="00FB3FA9" w:rsidRPr="007B0362" w:rsidTr="007B0362">
        <w:trPr>
          <w:trHeight w:val="454"/>
        </w:trPr>
        <w:tc>
          <w:tcPr>
            <w:tcW w:w="964" w:type="dxa"/>
            <w:vAlign w:val="center"/>
          </w:tcPr>
          <w:p w:rsidR="00FB3FA9" w:rsidRPr="007B0362" w:rsidRDefault="00FB3FA9" w:rsidP="007B0362">
            <w:pPr>
              <w:autoSpaceDE w:val="0"/>
              <w:autoSpaceDN w:val="0"/>
              <w:adjustRightInd w:val="0"/>
              <w:jc w:val="center"/>
              <w:rPr>
                <w:bCs/>
                <w:sz w:val="20"/>
                <w:szCs w:val="20"/>
              </w:rPr>
            </w:pPr>
            <w:r w:rsidRPr="007B0362">
              <w:rPr>
                <w:bCs/>
                <w:sz w:val="20"/>
                <w:szCs w:val="20"/>
              </w:rPr>
              <w:t>ПЛН-9-35</w:t>
            </w:r>
          </w:p>
        </w:tc>
        <w:tc>
          <w:tcPr>
            <w:tcW w:w="7258" w:type="dxa"/>
            <w:vAlign w:val="center"/>
          </w:tcPr>
          <w:p w:rsidR="00FB3FA9" w:rsidRPr="007B0362" w:rsidRDefault="00FB3FA9" w:rsidP="007B0362">
            <w:pPr>
              <w:widowControl w:val="0"/>
              <w:jc w:val="both"/>
              <w:rPr>
                <w:sz w:val="20"/>
                <w:szCs w:val="20"/>
              </w:rPr>
            </w:pPr>
            <w:r w:rsidRPr="007B0362">
              <w:rPr>
                <w:bCs/>
                <w:sz w:val="20"/>
                <w:szCs w:val="20"/>
              </w:rPr>
              <w:t>Предназначен</w:t>
            </w:r>
            <w:r w:rsidRPr="007B0362">
              <w:rPr>
                <w:color w:val="000000"/>
                <w:sz w:val="20"/>
                <w:szCs w:val="20"/>
              </w:rPr>
              <w:t xml:space="preserve"> пахоты под зерновые, технические и другие культуры на не засоре</w:t>
            </w:r>
            <w:r w:rsidRPr="007B0362">
              <w:rPr>
                <w:color w:val="000000"/>
                <w:sz w:val="20"/>
                <w:szCs w:val="20"/>
              </w:rPr>
              <w:t>н</w:t>
            </w:r>
            <w:r w:rsidRPr="007B0362">
              <w:rPr>
                <w:color w:val="000000"/>
                <w:sz w:val="20"/>
                <w:szCs w:val="20"/>
              </w:rPr>
              <w:t xml:space="preserve">ных </w:t>
            </w:r>
            <w:r w:rsidRPr="007B0362">
              <w:rPr>
                <w:bCs/>
                <w:color w:val="000000"/>
                <w:sz w:val="20"/>
                <w:szCs w:val="20"/>
              </w:rPr>
              <w:t xml:space="preserve">камнями </w:t>
            </w:r>
            <w:r w:rsidRPr="007B0362">
              <w:rPr>
                <w:color w:val="000000"/>
                <w:sz w:val="20"/>
                <w:szCs w:val="20"/>
              </w:rPr>
              <w:t xml:space="preserve">почвах. Ширина захвата </w:t>
            </w:r>
            <w:smartTag w:uri="urn:schemas-microsoft-com:office:smarttags" w:element="metricconverter">
              <w:smartTagPr>
                <w:attr w:name="ProductID" w:val="3,15 м"/>
              </w:smartTagPr>
              <w:r w:rsidRPr="007B0362">
                <w:rPr>
                  <w:color w:val="000000"/>
                  <w:sz w:val="20"/>
                  <w:szCs w:val="20"/>
                </w:rPr>
                <w:t>3,15 м</w:t>
              </w:r>
            </w:smartTag>
            <w:r w:rsidRPr="007B0362">
              <w:rPr>
                <w:color w:val="000000"/>
                <w:sz w:val="20"/>
                <w:szCs w:val="20"/>
              </w:rPr>
              <w:t xml:space="preserve">. Глубина обработки до </w:t>
            </w:r>
            <w:smartTag w:uri="urn:schemas-microsoft-com:office:smarttags" w:element="metricconverter">
              <w:smartTagPr>
                <w:attr w:name="ProductID" w:val="30 см"/>
              </w:smartTagPr>
              <w:r w:rsidRPr="007B0362">
                <w:rPr>
                  <w:color w:val="000000"/>
                  <w:sz w:val="20"/>
                  <w:szCs w:val="20"/>
                </w:rPr>
                <w:t>30 см</w:t>
              </w:r>
            </w:smartTag>
          </w:p>
        </w:tc>
        <w:tc>
          <w:tcPr>
            <w:tcW w:w="1134" w:type="dxa"/>
            <w:vAlign w:val="center"/>
          </w:tcPr>
          <w:p w:rsidR="00FB3FA9" w:rsidRPr="007B0362" w:rsidRDefault="00FB3FA9" w:rsidP="007B0362">
            <w:pPr>
              <w:jc w:val="center"/>
              <w:rPr>
                <w:bCs/>
                <w:sz w:val="20"/>
                <w:szCs w:val="20"/>
              </w:rPr>
            </w:pPr>
            <w:r w:rsidRPr="007B0362">
              <w:rPr>
                <w:bCs/>
                <w:sz w:val="20"/>
                <w:szCs w:val="20"/>
              </w:rPr>
              <w:t>5,0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ПНО-3-40/55</w:t>
            </w:r>
          </w:p>
        </w:tc>
        <w:tc>
          <w:tcPr>
            <w:tcW w:w="7258" w:type="dxa"/>
            <w:vAlign w:val="center"/>
          </w:tcPr>
          <w:p w:rsidR="00FB3FA9" w:rsidRPr="007B0362" w:rsidRDefault="00FB3FA9" w:rsidP="007B0362">
            <w:pPr>
              <w:widowControl w:val="0"/>
              <w:jc w:val="both"/>
              <w:rPr>
                <w:sz w:val="20"/>
                <w:szCs w:val="20"/>
              </w:rPr>
            </w:pPr>
            <w:r w:rsidRPr="007B0362">
              <w:rPr>
                <w:sz w:val="20"/>
                <w:szCs w:val="20"/>
              </w:rPr>
              <w:t xml:space="preserve">Предназначен для гладкой пахоты на глубину до </w:t>
            </w:r>
            <w:smartTag w:uri="urn:schemas-microsoft-com:office:smarttags" w:element="metricconverter">
              <w:smartTagPr>
                <w:attr w:name="ProductID" w:val="27 см"/>
              </w:smartTagPr>
              <w:r w:rsidRPr="007B0362">
                <w:rPr>
                  <w:sz w:val="20"/>
                  <w:szCs w:val="20"/>
                </w:rPr>
                <w:t>27 см</w:t>
              </w:r>
            </w:smartTag>
            <w:r w:rsidRPr="007B0362">
              <w:rPr>
                <w:sz w:val="20"/>
                <w:szCs w:val="20"/>
              </w:rPr>
              <w:t xml:space="preserve"> не засоренных камнями и другими включениями почв с удельным сопротивлением до 0,09 МПа. Особенн</w:t>
            </w:r>
            <w:r w:rsidRPr="007B0362">
              <w:rPr>
                <w:sz w:val="20"/>
                <w:szCs w:val="20"/>
              </w:rPr>
              <w:t>о</w:t>
            </w:r>
            <w:r w:rsidRPr="007B0362">
              <w:rPr>
                <w:sz w:val="20"/>
                <w:szCs w:val="20"/>
              </w:rPr>
              <w:t xml:space="preserve">стью данного плуга является ступенчато регулируемая ширина захвата корпуса с четырьмя положениями: 40, 45, 50 и </w:t>
            </w:r>
            <w:smartTag w:uri="urn:schemas-microsoft-com:office:smarttags" w:element="metricconverter">
              <w:smartTagPr>
                <w:attr w:name="ProductID" w:val="55 см"/>
              </w:smartTagPr>
              <w:r w:rsidRPr="007B0362">
                <w:rPr>
                  <w:sz w:val="20"/>
                  <w:szCs w:val="20"/>
                </w:rPr>
                <w:t>55 см</w:t>
              </w:r>
            </w:smartTag>
          </w:p>
        </w:tc>
        <w:tc>
          <w:tcPr>
            <w:tcW w:w="1134" w:type="dxa"/>
            <w:vAlign w:val="center"/>
          </w:tcPr>
          <w:p w:rsidR="00FB3FA9" w:rsidRPr="007B0362" w:rsidRDefault="00FB3FA9" w:rsidP="007B0362">
            <w:pPr>
              <w:jc w:val="center"/>
              <w:rPr>
                <w:bCs/>
                <w:sz w:val="20"/>
                <w:szCs w:val="20"/>
              </w:rPr>
            </w:pPr>
            <w:r w:rsidRPr="007B0362">
              <w:rPr>
                <w:bCs/>
                <w:sz w:val="20"/>
                <w:szCs w:val="20"/>
              </w:rPr>
              <w:t>2,0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ПНП-4-40-1</w:t>
            </w:r>
          </w:p>
        </w:tc>
        <w:tc>
          <w:tcPr>
            <w:tcW w:w="7258" w:type="dxa"/>
            <w:vAlign w:val="center"/>
          </w:tcPr>
          <w:p w:rsidR="00FB3FA9" w:rsidRPr="007B0362" w:rsidRDefault="00FB3FA9" w:rsidP="007B0362">
            <w:pPr>
              <w:widowControl w:val="0"/>
              <w:jc w:val="both"/>
              <w:rPr>
                <w:sz w:val="20"/>
                <w:szCs w:val="20"/>
              </w:rPr>
            </w:pPr>
            <w:r w:rsidRPr="007B0362">
              <w:rPr>
                <w:sz w:val="20"/>
                <w:szCs w:val="20"/>
              </w:rPr>
              <w:t xml:space="preserve">Плуг 4-корпусный навесной. Предназначен для обработки почв, не засоренных камнями, под зерновые, технические и другие культуры на глубину до </w:t>
            </w:r>
            <w:smartTag w:uri="urn:schemas-microsoft-com:office:smarttags" w:element="metricconverter">
              <w:smartTagPr>
                <w:attr w:name="ProductID" w:val="27 см"/>
              </w:smartTagPr>
              <w:r w:rsidRPr="007B0362">
                <w:rPr>
                  <w:sz w:val="20"/>
                  <w:szCs w:val="20"/>
                </w:rPr>
                <w:t>27 см</w:t>
              </w:r>
            </w:smartTag>
            <w:r w:rsidRPr="007B0362">
              <w:rPr>
                <w:sz w:val="20"/>
                <w:szCs w:val="20"/>
              </w:rPr>
              <w:t>. Ш</w:t>
            </w:r>
            <w:r w:rsidRPr="007B0362">
              <w:rPr>
                <w:sz w:val="20"/>
                <w:szCs w:val="20"/>
              </w:rPr>
              <w:t>и</w:t>
            </w:r>
            <w:r w:rsidRPr="007B0362">
              <w:rPr>
                <w:sz w:val="20"/>
                <w:szCs w:val="20"/>
              </w:rPr>
              <w:t xml:space="preserve">рина захвата </w:t>
            </w:r>
            <w:smartTag w:uri="urn:schemas-microsoft-com:office:smarttags" w:element="metricconverter">
              <w:smartTagPr>
                <w:attr w:name="ProductID" w:val="1,6 м"/>
              </w:smartTagPr>
              <w:r w:rsidRPr="007B0362">
                <w:rPr>
                  <w:sz w:val="20"/>
                  <w:szCs w:val="20"/>
                </w:rPr>
                <w:t>1,6 м</w:t>
              </w:r>
            </w:smartTag>
          </w:p>
        </w:tc>
        <w:tc>
          <w:tcPr>
            <w:tcW w:w="1134" w:type="dxa"/>
            <w:vAlign w:val="center"/>
          </w:tcPr>
          <w:p w:rsidR="00FB3FA9" w:rsidRPr="007B0362" w:rsidRDefault="00FB3FA9" w:rsidP="007B0362">
            <w:pPr>
              <w:jc w:val="center"/>
              <w:rPr>
                <w:bCs/>
                <w:sz w:val="20"/>
                <w:szCs w:val="20"/>
              </w:rPr>
            </w:pPr>
            <w:r w:rsidRPr="007B0362">
              <w:rPr>
                <w:bCs/>
                <w:sz w:val="20"/>
                <w:szCs w:val="20"/>
              </w:rPr>
              <w:t>2,0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ПНП-5-40</w:t>
            </w:r>
          </w:p>
        </w:tc>
        <w:tc>
          <w:tcPr>
            <w:tcW w:w="7258" w:type="dxa"/>
            <w:vAlign w:val="center"/>
          </w:tcPr>
          <w:p w:rsidR="00FB3FA9" w:rsidRPr="007B0362" w:rsidRDefault="00FB3FA9" w:rsidP="007B0362">
            <w:pPr>
              <w:widowControl w:val="0"/>
              <w:jc w:val="both"/>
              <w:rPr>
                <w:sz w:val="20"/>
                <w:szCs w:val="20"/>
              </w:rPr>
            </w:pPr>
            <w:r w:rsidRPr="007B0362">
              <w:rPr>
                <w:sz w:val="20"/>
                <w:szCs w:val="20"/>
              </w:rPr>
              <w:t>Предназначен для обработки почв, не засоренных камнями, под зерновые, технич</w:t>
            </w:r>
            <w:r w:rsidRPr="007B0362">
              <w:rPr>
                <w:sz w:val="20"/>
                <w:szCs w:val="20"/>
              </w:rPr>
              <w:t>е</w:t>
            </w:r>
            <w:r w:rsidRPr="007B0362">
              <w:rPr>
                <w:sz w:val="20"/>
                <w:szCs w:val="20"/>
              </w:rPr>
              <w:t xml:space="preserve">ские и другие культуры, а также для гладкой пахоты почв на глубину до 27 см. Ширина захвата </w:t>
            </w:r>
            <w:smartTag w:uri="urn:schemas-microsoft-com:office:smarttags" w:element="metricconverter">
              <w:smartTagPr>
                <w:attr w:name="ProductID" w:val="2,0 м"/>
              </w:smartTagPr>
              <w:r w:rsidRPr="007B0362">
                <w:rPr>
                  <w:sz w:val="20"/>
                  <w:szCs w:val="20"/>
                </w:rPr>
                <w:t>2,0 м</w:t>
              </w:r>
            </w:smartTag>
          </w:p>
        </w:tc>
        <w:tc>
          <w:tcPr>
            <w:tcW w:w="1134" w:type="dxa"/>
            <w:vAlign w:val="center"/>
          </w:tcPr>
          <w:p w:rsidR="00FB3FA9" w:rsidRPr="007B0362" w:rsidRDefault="00FB3FA9" w:rsidP="007B0362">
            <w:pPr>
              <w:jc w:val="center"/>
              <w:rPr>
                <w:bCs/>
                <w:sz w:val="20"/>
                <w:szCs w:val="20"/>
              </w:rPr>
            </w:pPr>
            <w:r w:rsidRPr="007B0362">
              <w:rPr>
                <w:bCs/>
                <w:sz w:val="20"/>
                <w:szCs w:val="20"/>
              </w:rPr>
              <w:t>2,0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ПНП-7-40</w:t>
            </w:r>
          </w:p>
        </w:tc>
        <w:tc>
          <w:tcPr>
            <w:tcW w:w="7258" w:type="dxa"/>
            <w:vAlign w:val="center"/>
          </w:tcPr>
          <w:p w:rsidR="00FB3FA9" w:rsidRPr="007B0362" w:rsidRDefault="00FB3FA9" w:rsidP="007B0362">
            <w:pPr>
              <w:widowControl w:val="0"/>
              <w:jc w:val="both"/>
              <w:rPr>
                <w:sz w:val="20"/>
                <w:szCs w:val="20"/>
              </w:rPr>
            </w:pPr>
            <w:r w:rsidRPr="007B0362">
              <w:rPr>
                <w:sz w:val="20"/>
                <w:szCs w:val="20"/>
              </w:rPr>
              <w:t>Плуг 7-корпусный навесной с полувинтовым типом корпуса. Предназначен для обработки почв, не засоренных камнями, под зерновые, технические и другие кул</w:t>
            </w:r>
            <w:r w:rsidRPr="007B0362">
              <w:rPr>
                <w:sz w:val="20"/>
                <w:szCs w:val="20"/>
              </w:rPr>
              <w:t>ь</w:t>
            </w:r>
            <w:r w:rsidRPr="007B0362">
              <w:rPr>
                <w:sz w:val="20"/>
                <w:szCs w:val="20"/>
              </w:rPr>
              <w:t xml:space="preserve">туры на глубину до 27 см. Ширина захвата </w:t>
            </w:r>
            <w:smartTag w:uri="urn:schemas-microsoft-com:office:smarttags" w:element="metricconverter">
              <w:smartTagPr>
                <w:attr w:name="ProductID" w:val="2,8 м"/>
              </w:smartTagPr>
              <w:r w:rsidRPr="007B0362">
                <w:rPr>
                  <w:sz w:val="20"/>
                  <w:szCs w:val="20"/>
                </w:rPr>
                <w:t>2,8 м</w:t>
              </w:r>
            </w:smartTag>
          </w:p>
        </w:tc>
        <w:tc>
          <w:tcPr>
            <w:tcW w:w="1134" w:type="dxa"/>
            <w:vAlign w:val="center"/>
          </w:tcPr>
          <w:p w:rsidR="00FB3FA9" w:rsidRPr="007B0362" w:rsidRDefault="00FB3FA9" w:rsidP="007B0362">
            <w:pPr>
              <w:jc w:val="center"/>
              <w:rPr>
                <w:bCs/>
                <w:sz w:val="20"/>
                <w:szCs w:val="20"/>
              </w:rPr>
            </w:pPr>
            <w:r w:rsidRPr="007B0362">
              <w:rPr>
                <w:bCs/>
                <w:sz w:val="20"/>
                <w:szCs w:val="20"/>
              </w:rPr>
              <w:t>3,0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ПОПГ-4-40</w:t>
            </w:r>
          </w:p>
        </w:tc>
        <w:tc>
          <w:tcPr>
            <w:tcW w:w="7258" w:type="dxa"/>
            <w:vAlign w:val="center"/>
          </w:tcPr>
          <w:p w:rsidR="00FB3FA9" w:rsidRPr="007B0362" w:rsidRDefault="00FB3FA9" w:rsidP="007B0362">
            <w:pPr>
              <w:widowControl w:val="0"/>
              <w:jc w:val="both"/>
              <w:rPr>
                <w:sz w:val="20"/>
                <w:szCs w:val="20"/>
              </w:rPr>
            </w:pPr>
            <w:r w:rsidRPr="007B0362">
              <w:rPr>
                <w:sz w:val="20"/>
                <w:szCs w:val="20"/>
              </w:rPr>
              <w:t xml:space="preserve">Предназначен для пахоты различных почв на глубину до </w:t>
            </w:r>
            <w:smartTag w:uri="urn:schemas-microsoft-com:office:smarttags" w:element="metricconverter">
              <w:smartTagPr>
                <w:attr w:name="ProductID" w:val="27 см"/>
              </w:smartTagPr>
              <w:r w:rsidRPr="007B0362">
                <w:rPr>
                  <w:sz w:val="20"/>
                  <w:szCs w:val="20"/>
                </w:rPr>
                <w:t>27 см</w:t>
              </w:r>
            </w:smartTag>
            <w:r w:rsidRPr="007B0362">
              <w:rPr>
                <w:sz w:val="20"/>
                <w:szCs w:val="20"/>
              </w:rPr>
              <w:t>, засоренных камн</w:t>
            </w:r>
            <w:r w:rsidRPr="007B0362">
              <w:rPr>
                <w:sz w:val="20"/>
                <w:szCs w:val="20"/>
              </w:rPr>
              <w:t>я</w:t>
            </w:r>
            <w:r w:rsidRPr="007B0362">
              <w:rPr>
                <w:sz w:val="20"/>
                <w:szCs w:val="20"/>
              </w:rPr>
              <w:t xml:space="preserve">ми с удельным сопротивлением до 0,1 МПа. Глубина пахоты до 27 см. Ширина захвата </w:t>
            </w:r>
            <w:smartTag w:uri="urn:schemas-microsoft-com:office:smarttags" w:element="metricconverter">
              <w:smartTagPr>
                <w:attr w:name="ProductID" w:val="1,6 м"/>
              </w:smartTagPr>
              <w:r w:rsidRPr="007B0362">
                <w:rPr>
                  <w:sz w:val="20"/>
                  <w:szCs w:val="20"/>
                </w:rPr>
                <w:t>1,6 м</w:t>
              </w:r>
            </w:smartTag>
            <w:r w:rsidRPr="007B0362">
              <w:rPr>
                <w:sz w:val="20"/>
                <w:szCs w:val="20"/>
              </w:rPr>
              <w:t>. Количество корпусов 4</w:t>
            </w:r>
          </w:p>
        </w:tc>
        <w:tc>
          <w:tcPr>
            <w:tcW w:w="1134" w:type="dxa"/>
            <w:vAlign w:val="center"/>
          </w:tcPr>
          <w:p w:rsidR="00FB3FA9" w:rsidRPr="007B0362" w:rsidRDefault="00FB3FA9" w:rsidP="007B0362">
            <w:pPr>
              <w:jc w:val="center"/>
              <w:rPr>
                <w:bCs/>
                <w:sz w:val="20"/>
                <w:szCs w:val="20"/>
              </w:rPr>
            </w:pPr>
            <w:r w:rsidRPr="007B0362">
              <w:rPr>
                <w:bCs/>
                <w:sz w:val="20"/>
                <w:szCs w:val="20"/>
              </w:rPr>
              <w:t>2,0</w:t>
            </w:r>
            <w:r w:rsidRPr="007B0362">
              <w:rPr>
                <w:sz w:val="20"/>
                <w:szCs w:val="20"/>
              </w:rPr>
              <w:t>–3,0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ПОПР-5-40</w:t>
            </w:r>
          </w:p>
        </w:tc>
        <w:tc>
          <w:tcPr>
            <w:tcW w:w="7258" w:type="dxa"/>
            <w:vAlign w:val="center"/>
          </w:tcPr>
          <w:p w:rsidR="00FB3FA9" w:rsidRPr="007B0362" w:rsidRDefault="00FB3FA9" w:rsidP="007B0362">
            <w:pPr>
              <w:widowControl w:val="0"/>
              <w:jc w:val="both"/>
              <w:rPr>
                <w:sz w:val="20"/>
                <w:szCs w:val="20"/>
              </w:rPr>
            </w:pPr>
            <w:r w:rsidRPr="007B0362">
              <w:rPr>
                <w:sz w:val="20"/>
                <w:szCs w:val="20"/>
              </w:rPr>
              <w:t xml:space="preserve">Плуг 5-корпусный оборотный с рессорной защитой, полунавесной. Предназначен для пахоты различных почв на глубину до </w:t>
            </w:r>
            <w:smartTag w:uri="urn:schemas-microsoft-com:office:smarttags" w:element="metricconverter">
              <w:smartTagPr>
                <w:attr w:name="ProductID" w:val="27 см"/>
              </w:smartTagPr>
              <w:r w:rsidRPr="007B0362">
                <w:rPr>
                  <w:sz w:val="20"/>
                  <w:szCs w:val="20"/>
                </w:rPr>
                <w:t>27 см</w:t>
              </w:r>
            </w:smartTag>
            <w:r w:rsidRPr="007B0362">
              <w:rPr>
                <w:sz w:val="20"/>
                <w:szCs w:val="20"/>
              </w:rPr>
              <w:t xml:space="preserve">, засоренных камнями различных размеров </w:t>
            </w:r>
            <w:r w:rsidRPr="007B0362">
              <w:rPr>
                <w:bCs/>
                <w:sz w:val="20"/>
                <w:szCs w:val="20"/>
              </w:rPr>
              <w:t xml:space="preserve">и </w:t>
            </w:r>
            <w:r w:rsidRPr="007B0362">
              <w:rPr>
                <w:sz w:val="20"/>
                <w:szCs w:val="20"/>
              </w:rPr>
              <w:t xml:space="preserve">форм с удельным сопротивлением до 0,1 МПа. Ширина захвата </w:t>
            </w:r>
            <w:smartTag w:uri="urn:schemas-microsoft-com:office:smarttags" w:element="metricconverter">
              <w:smartTagPr>
                <w:attr w:name="ProductID" w:val="2,0 м"/>
              </w:smartTagPr>
              <w:r w:rsidRPr="007B0362">
                <w:rPr>
                  <w:sz w:val="20"/>
                  <w:szCs w:val="20"/>
                </w:rPr>
                <w:t>2,0 м</w:t>
              </w:r>
            </w:smartTag>
          </w:p>
        </w:tc>
        <w:tc>
          <w:tcPr>
            <w:tcW w:w="1134" w:type="dxa"/>
            <w:vAlign w:val="center"/>
          </w:tcPr>
          <w:p w:rsidR="00FB3FA9" w:rsidRPr="007B0362" w:rsidRDefault="00FB3FA9" w:rsidP="007B0362">
            <w:pPr>
              <w:jc w:val="center"/>
              <w:rPr>
                <w:bCs/>
                <w:sz w:val="20"/>
                <w:szCs w:val="20"/>
              </w:rPr>
            </w:pPr>
            <w:r w:rsidRPr="007B0362">
              <w:rPr>
                <w:bCs/>
                <w:sz w:val="20"/>
                <w:szCs w:val="20"/>
              </w:rPr>
              <w:t>3,0</w:t>
            </w:r>
          </w:p>
        </w:tc>
      </w:tr>
      <w:tr w:rsidR="00FB3FA9" w:rsidRPr="007B0362" w:rsidTr="007B0362">
        <w:tc>
          <w:tcPr>
            <w:tcW w:w="964" w:type="dxa"/>
            <w:vAlign w:val="center"/>
          </w:tcPr>
          <w:p w:rsidR="00FB3FA9" w:rsidRPr="007B0362" w:rsidRDefault="00FB3FA9" w:rsidP="007B0362">
            <w:pPr>
              <w:jc w:val="center"/>
              <w:rPr>
                <w:bCs/>
                <w:sz w:val="20"/>
                <w:szCs w:val="20"/>
              </w:rPr>
            </w:pPr>
            <w:r w:rsidRPr="007B0362">
              <w:rPr>
                <w:bCs/>
                <w:sz w:val="20"/>
                <w:szCs w:val="20"/>
              </w:rPr>
              <w:t>ППЗ-5-40</w:t>
            </w:r>
          </w:p>
        </w:tc>
        <w:tc>
          <w:tcPr>
            <w:tcW w:w="7258" w:type="dxa"/>
            <w:vAlign w:val="center"/>
          </w:tcPr>
          <w:p w:rsidR="00FB3FA9" w:rsidRPr="007B0362" w:rsidRDefault="00FB3FA9" w:rsidP="007B0362">
            <w:pPr>
              <w:widowControl w:val="0"/>
              <w:jc w:val="both"/>
              <w:rPr>
                <w:sz w:val="20"/>
                <w:szCs w:val="20"/>
              </w:rPr>
            </w:pPr>
            <w:r w:rsidRPr="007B0362">
              <w:rPr>
                <w:sz w:val="20"/>
                <w:szCs w:val="20"/>
              </w:rPr>
              <w:t xml:space="preserve">Предназначен для вспашки старопахотных слабо- и среднекаменистых почв с влажностью до 23 %, высотой стерни и травостоя до 20 см. Глубина обработки до </w:t>
            </w:r>
            <w:smartTag w:uri="urn:schemas-microsoft-com:office:smarttags" w:element="metricconverter">
              <w:smartTagPr>
                <w:attr w:name="ProductID" w:val="27 см"/>
              </w:smartTagPr>
              <w:r w:rsidRPr="007B0362">
                <w:rPr>
                  <w:sz w:val="20"/>
                  <w:szCs w:val="20"/>
                </w:rPr>
                <w:t>27 см</w:t>
              </w:r>
            </w:smartTag>
            <w:r w:rsidRPr="007B0362">
              <w:rPr>
                <w:sz w:val="20"/>
                <w:szCs w:val="20"/>
              </w:rPr>
              <w:t xml:space="preserve">. Ширина захвата </w:t>
            </w:r>
            <w:smartTag w:uri="urn:schemas-microsoft-com:office:smarttags" w:element="metricconverter">
              <w:smartTagPr>
                <w:attr w:name="ProductID" w:val="2 м"/>
              </w:smartTagPr>
              <w:r w:rsidRPr="007B0362">
                <w:rPr>
                  <w:sz w:val="20"/>
                  <w:szCs w:val="20"/>
                </w:rPr>
                <w:t>2 м</w:t>
              </w:r>
            </w:smartTag>
          </w:p>
        </w:tc>
        <w:tc>
          <w:tcPr>
            <w:tcW w:w="1134" w:type="dxa"/>
            <w:vAlign w:val="center"/>
          </w:tcPr>
          <w:p w:rsidR="00FB3FA9" w:rsidRPr="007B0362" w:rsidRDefault="00FB3FA9" w:rsidP="007B0362">
            <w:pPr>
              <w:jc w:val="center"/>
              <w:rPr>
                <w:bCs/>
                <w:sz w:val="20"/>
                <w:szCs w:val="20"/>
              </w:rPr>
            </w:pPr>
            <w:r w:rsidRPr="007B0362">
              <w:rPr>
                <w:bCs/>
                <w:sz w:val="20"/>
                <w:szCs w:val="20"/>
              </w:rPr>
              <w:t>2,0–3,0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ППН 8.30/50</w:t>
            </w:r>
          </w:p>
        </w:tc>
        <w:tc>
          <w:tcPr>
            <w:tcW w:w="7258" w:type="dxa"/>
            <w:vAlign w:val="center"/>
          </w:tcPr>
          <w:p w:rsidR="00FB3FA9" w:rsidRPr="007B0362" w:rsidRDefault="00FB3FA9" w:rsidP="007B0362">
            <w:pPr>
              <w:widowControl w:val="0"/>
              <w:jc w:val="both"/>
              <w:rPr>
                <w:sz w:val="20"/>
                <w:szCs w:val="20"/>
              </w:rPr>
            </w:pPr>
            <w:r w:rsidRPr="007B0362">
              <w:rPr>
                <w:sz w:val="20"/>
                <w:szCs w:val="20"/>
              </w:rPr>
              <w:t xml:space="preserve">Предназначен для пахоты всех типов почв с влажностью обрабатываемого слоя до 25 %. Высота стерни и травостоя до </w:t>
            </w:r>
            <w:smartTag w:uri="urn:schemas-microsoft-com:office:smarttags" w:element="metricconverter">
              <w:smartTagPr>
                <w:attr w:name="ProductID" w:val="20 см"/>
              </w:smartTagPr>
              <w:r w:rsidRPr="007B0362">
                <w:rPr>
                  <w:sz w:val="20"/>
                  <w:szCs w:val="20"/>
                </w:rPr>
                <w:t>20 см</w:t>
              </w:r>
            </w:smartTag>
            <w:r w:rsidRPr="007B0362">
              <w:rPr>
                <w:sz w:val="20"/>
                <w:szCs w:val="20"/>
              </w:rPr>
              <w:t>. Количество корпусов 8. Рабочая ширина захвата 2,4</w:t>
            </w:r>
            <w:r w:rsidRPr="007B0362">
              <w:rPr>
                <w:b/>
                <w:sz w:val="20"/>
                <w:szCs w:val="20"/>
              </w:rPr>
              <w:t>–</w:t>
            </w:r>
            <w:r w:rsidRPr="007B0362">
              <w:rPr>
                <w:sz w:val="20"/>
                <w:szCs w:val="20"/>
              </w:rPr>
              <w:t xml:space="preserve">4,0 м. Глубина пахоты до </w:t>
            </w:r>
            <w:smartTag w:uri="urn:schemas-microsoft-com:office:smarttags" w:element="metricconverter">
              <w:smartTagPr>
                <w:attr w:name="ProductID" w:val="27 см"/>
              </w:smartTagPr>
              <w:r w:rsidRPr="007B0362">
                <w:rPr>
                  <w:sz w:val="20"/>
                  <w:szCs w:val="20"/>
                </w:rPr>
                <w:t>27 см</w:t>
              </w:r>
            </w:smartTag>
          </w:p>
        </w:tc>
        <w:tc>
          <w:tcPr>
            <w:tcW w:w="1134" w:type="dxa"/>
            <w:vAlign w:val="center"/>
          </w:tcPr>
          <w:p w:rsidR="00FB3FA9" w:rsidRPr="007B0362" w:rsidRDefault="00FB3FA9" w:rsidP="007B0362">
            <w:pPr>
              <w:jc w:val="center"/>
              <w:rPr>
                <w:bCs/>
                <w:sz w:val="20"/>
                <w:szCs w:val="20"/>
              </w:rPr>
            </w:pPr>
            <w:r w:rsidRPr="007B0362">
              <w:rPr>
                <w:bCs/>
                <w:sz w:val="20"/>
                <w:szCs w:val="20"/>
              </w:rPr>
              <w:t>4,0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ППО-(4+1)-40</w:t>
            </w:r>
          </w:p>
        </w:tc>
        <w:tc>
          <w:tcPr>
            <w:tcW w:w="7258" w:type="dxa"/>
            <w:vAlign w:val="center"/>
          </w:tcPr>
          <w:p w:rsidR="00FB3FA9" w:rsidRPr="007B0362" w:rsidRDefault="00FB3FA9" w:rsidP="007B0362">
            <w:pPr>
              <w:widowControl w:val="0"/>
              <w:jc w:val="both"/>
              <w:rPr>
                <w:sz w:val="20"/>
                <w:szCs w:val="20"/>
              </w:rPr>
            </w:pPr>
            <w:r w:rsidRPr="007B0362">
              <w:rPr>
                <w:sz w:val="20"/>
                <w:szCs w:val="20"/>
              </w:rPr>
              <w:t>Оборотный модульный плуг с рессорной защитой корпусов. Предназначен для гладкой пахоты слабо- и среднекаменистых почв с удельным сопротивлением до 0,1 МПа. Рабочая ширина захвата 1,6</w:t>
            </w:r>
            <w:r w:rsidRPr="007B0362">
              <w:rPr>
                <w:b/>
                <w:sz w:val="20"/>
                <w:szCs w:val="20"/>
              </w:rPr>
              <w:t>–</w:t>
            </w:r>
            <w:r w:rsidRPr="007B0362">
              <w:rPr>
                <w:sz w:val="20"/>
                <w:szCs w:val="20"/>
              </w:rPr>
              <w:t xml:space="preserve">2,0 м. Глубина пахоты до </w:t>
            </w:r>
            <w:smartTag w:uri="urn:schemas-microsoft-com:office:smarttags" w:element="metricconverter">
              <w:smartTagPr>
                <w:attr w:name="ProductID" w:val="25 см"/>
              </w:smartTagPr>
              <w:r w:rsidRPr="007B0362">
                <w:rPr>
                  <w:sz w:val="20"/>
                  <w:szCs w:val="20"/>
                </w:rPr>
                <w:t>25 см</w:t>
              </w:r>
            </w:smartTag>
          </w:p>
        </w:tc>
        <w:tc>
          <w:tcPr>
            <w:tcW w:w="1134" w:type="dxa"/>
            <w:vAlign w:val="center"/>
          </w:tcPr>
          <w:p w:rsidR="00FB3FA9" w:rsidRPr="007B0362" w:rsidRDefault="00FB3FA9" w:rsidP="007B0362">
            <w:pPr>
              <w:jc w:val="center"/>
              <w:rPr>
                <w:bCs/>
                <w:sz w:val="20"/>
                <w:szCs w:val="20"/>
              </w:rPr>
            </w:pPr>
            <w:r w:rsidRPr="007B0362">
              <w:rPr>
                <w:bCs/>
                <w:sz w:val="20"/>
                <w:szCs w:val="20"/>
              </w:rPr>
              <w:t>2,0–3,0</w:t>
            </w:r>
          </w:p>
        </w:tc>
      </w:tr>
    </w:tbl>
    <w:p w:rsidR="0088679C" w:rsidRDefault="0088679C" w:rsidP="007B0362">
      <w:pPr>
        <w:jc w:val="right"/>
      </w:pPr>
    </w:p>
    <w:p w:rsidR="007B0362" w:rsidRDefault="007B0362" w:rsidP="007B0362">
      <w:pPr>
        <w:jc w:val="right"/>
      </w:pPr>
      <w:r>
        <w:lastRenderedPageBreak/>
        <w:t xml:space="preserve">Продолжение табл. </w:t>
      </w:r>
      <w:r w:rsidR="00DC7249">
        <w:t>35</w:t>
      </w:r>
    </w:p>
    <w:p w:rsidR="007B0362" w:rsidRDefault="007B0362" w:rsidP="007B0362">
      <w:pPr>
        <w:jc w:val="right"/>
      </w:pP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64"/>
        <w:gridCol w:w="7258"/>
        <w:gridCol w:w="1134"/>
      </w:tblGrid>
      <w:tr w:rsidR="007B0362" w:rsidRPr="007B0362" w:rsidTr="007B0362">
        <w:tc>
          <w:tcPr>
            <w:tcW w:w="964"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autoSpaceDE w:val="0"/>
              <w:autoSpaceDN w:val="0"/>
              <w:adjustRightInd w:val="0"/>
              <w:jc w:val="center"/>
              <w:rPr>
                <w:bCs/>
                <w:sz w:val="20"/>
                <w:szCs w:val="20"/>
              </w:rPr>
            </w:pPr>
            <w:r w:rsidRPr="007B0362">
              <w:rPr>
                <w:bCs/>
                <w:sz w:val="20"/>
                <w:szCs w:val="20"/>
              </w:rPr>
              <w:t>1</w:t>
            </w:r>
          </w:p>
        </w:tc>
        <w:tc>
          <w:tcPr>
            <w:tcW w:w="7258"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widowControl w:val="0"/>
              <w:jc w:val="center"/>
              <w:rPr>
                <w:sz w:val="20"/>
                <w:szCs w:val="20"/>
              </w:rPr>
            </w:pPr>
            <w:r w:rsidRPr="007B0362">
              <w:rPr>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jc w:val="center"/>
              <w:rPr>
                <w:bCs/>
                <w:sz w:val="20"/>
                <w:szCs w:val="20"/>
              </w:rPr>
            </w:pPr>
            <w:r w:rsidRPr="007B0362">
              <w:rPr>
                <w:bCs/>
                <w:sz w:val="20"/>
                <w:szCs w:val="20"/>
              </w:rPr>
              <w:t>3</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ППО 9.30/45</w:t>
            </w:r>
          </w:p>
        </w:tc>
        <w:tc>
          <w:tcPr>
            <w:tcW w:w="7258" w:type="dxa"/>
            <w:vAlign w:val="center"/>
          </w:tcPr>
          <w:p w:rsidR="00FB3FA9" w:rsidRPr="007B0362" w:rsidRDefault="00FB3FA9" w:rsidP="007B0362">
            <w:pPr>
              <w:widowControl w:val="0"/>
              <w:jc w:val="both"/>
              <w:rPr>
                <w:sz w:val="20"/>
                <w:szCs w:val="20"/>
              </w:rPr>
            </w:pPr>
            <w:r w:rsidRPr="007B0362">
              <w:rPr>
                <w:sz w:val="20"/>
                <w:szCs w:val="20"/>
              </w:rPr>
              <w:t>Предназначен для пахоты старопахотных каменистых почв с удельным сопроти</w:t>
            </w:r>
            <w:r w:rsidRPr="007B0362">
              <w:rPr>
                <w:sz w:val="20"/>
                <w:szCs w:val="20"/>
              </w:rPr>
              <w:t>в</w:t>
            </w:r>
            <w:r w:rsidRPr="007B0362">
              <w:rPr>
                <w:sz w:val="20"/>
                <w:szCs w:val="20"/>
              </w:rPr>
              <w:t>лением до 0,1 МПа, засоренных камнями диаметром до 1 см и другими препятств</w:t>
            </w:r>
            <w:r w:rsidRPr="007B0362">
              <w:rPr>
                <w:sz w:val="20"/>
                <w:szCs w:val="20"/>
              </w:rPr>
              <w:t>и</w:t>
            </w:r>
            <w:r w:rsidRPr="007B0362">
              <w:rPr>
                <w:sz w:val="20"/>
                <w:szCs w:val="20"/>
              </w:rPr>
              <w:t>ями. Может эксплуатироваться на всех типах минеральных почв с влажностью о</w:t>
            </w:r>
            <w:r w:rsidRPr="007B0362">
              <w:rPr>
                <w:sz w:val="20"/>
                <w:szCs w:val="20"/>
              </w:rPr>
              <w:t>б</w:t>
            </w:r>
            <w:r w:rsidRPr="007B0362">
              <w:rPr>
                <w:sz w:val="20"/>
                <w:szCs w:val="20"/>
              </w:rPr>
              <w:t xml:space="preserve">рабатываемого слоя до 30 %, высотой стерни и травостоя до 25 см. Глубина пахоты до </w:t>
            </w:r>
            <w:smartTag w:uri="urn:schemas-microsoft-com:office:smarttags" w:element="metricconverter">
              <w:smartTagPr>
                <w:attr w:name="ProductID" w:val="27 см"/>
              </w:smartTagPr>
              <w:r w:rsidRPr="007B0362">
                <w:rPr>
                  <w:sz w:val="20"/>
                  <w:szCs w:val="20"/>
                </w:rPr>
                <w:t>27 см</w:t>
              </w:r>
            </w:smartTag>
          </w:p>
        </w:tc>
        <w:tc>
          <w:tcPr>
            <w:tcW w:w="1134" w:type="dxa"/>
            <w:vAlign w:val="center"/>
          </w:tcPr>
          <w:p w:rsidR="00FB3FA9" w:rsidRPr="007B0362" w:rsidRDefault="00FB3FA9" w:rsidP="007B0362">
            <w:pPr>
              <w:jc w:val="center"/>
              <w:rPr>
                <w:bCs/>
                <w:sz w:val="20"/>
                <w:szCs w:val="20"/>
              </w:rPr>
            </w:pPr>
            <w:r w:rsidRPr="007B0362">
              <w:rPr>
                <w:bCs/>
                <w:sz w:val="20"/>
                <w:szCs w:val="20"/>
              </w:rPr>
              <w:t>5,0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ППО-8-40-01</w:t>
            </w:r>
          </w:p>
        </w:tc>
        <w:tc>
          <w:tcPr>
            <w:tcW w:w="7258" w:type="dxa"/>
            <w:vAlign w:val="center"/>
          </w:tcPr>
          <w:p w:rsidR="00FB3FA9" w:rsidRPr="007B0362" w:rsidRDefault="00FB3FA9" w:rsidP="007B0362">
            <w:pPr>
              <w:widowControl w:val="0"/>
              <w:jc w:val="both"/>
              <w:rPr>
                <w:sz w:val="20"/>
                <w:szCs w:val="20"/>
              </w:rPr>
            </w:pPr>
            <w:r w:rsidRPr="007B0362">
              <w:rPr>
                <w:sz w:val="20"/>
                <w:szCs w:val="20"/>
              </w:rPr>
              <w:t>Плуг, оборудованный защитой – срезной болт. Предназначен для гладкой пахоты различных почв, не засоренных камнями, с удельным сопротивлением до 0,09 МПа. Оснащен современными рабочими органами и полувинтовыми корпус</w:t>
            </w:r>
            <w:r w:rsidRPr="007B0362">
              <w:rPr>
                <w:sz w:val="20"/>
                <w:szCs w:val="20"/>
              </w:rPr>
              <w:t>а</w:t>
            </w:r>
            <w:r w:rsidRPr="007B0362">
              <w:rPr>
                <w:sz w:val="20"/>
                <w:szCs w:val="20"/>
              </w:rPr>
              <w:t>ми норвежской фирмы «</w:t>
            </w:r>
            <w:r w:rsidRPr="007B0362">
              <w:rPr>
                <w:sz w:val="20"/>
                <w:szCs w:val="20"/>
                <w:lang w:val="en-US"/>
              </w:rPr>
              <w:t>Kverneland</w:t>
            </w:r>
            <w:r w:rsidRPr="007B0362">
              <w:rPr>
                <w:sz w:val="20"/>
                <w:szCs w:val="20"/>
              </w:rPr>
              <w:t>»</w:t>
            </w:r>
          </w:p>
        </w:tc>
        <w:tc>
          <w:tcPr>
            <w:tcW w:w="1134" w:type="dxa"/>
            <w:vAlign w:val="center"/>
          </w:tcPr>
          <w:p w:rsidR="00FB3FA9" w:rsidRPr="007B0362" w:rsidRDefault="00FB3FA9" w:rsidP="007B0362">
            <w:pPr>
              <w:jc w:val="center"/>
              <w:rPr>
                <w:bCs/>
                <w:sz w:val="20"/>
                <w:szCs w:val="20"/>
              </w:rPr>
            </w:pPr>
            <w:r w:rsidRPr="007B0362">
              <w:rPr>
                <w:bCs/>
                <w:sz w:val="20"/>
                <w:szCs w:val="20"/>
              </w:rPr>
              <w:t>5,0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ППО-8-40К</w:t>
            </w:r>
          </w:p>
        </w:tc>
        <w:tc>
          <w:tcPr>
            <w:tcW w:w="7258" w:type="dxa"/>
          </w:tcPr>
          <w:p w:rsidR="00FB3FA9" w:rsidRPr="007B0362" w:rsidRDefault="00FB3FA9" w:rsidP="007B0362">
            <w:pPr>
              <w:widowControl w:val="0"/>
              <w:jc w:val="both"/>
              <w:rPr>
                <w:sz w:val="20"/>
                <w:szCs w:val="20"/>
              </w:rPr>
            </w:pPr>
            <w:r w:rsidRPr="007B0362">
              <w:rPr>
                <w:sz w:val="20"/>
                <w:szCs w:val="20"/>
              </w:rPr>
              <w:t xml:space="preserve">Предназначен для гладкой пахоты старопахотных, слабо- и среднекаменистых почв с удельным сопротивлением до 0,09 МПа. Ширина захвата </w:t>
            </w:r>
            <w:smartTag w:uri="urn:schemas-microsoft-com:office:smarttags" w:element="metricconverter">
              <w:smartTagPr>
                <w:attr w:name="ProductID" w:val="3,2 м"/>
              </w:smartTagPr>
              <w:r w:rsidRPr="007B0362">
                <w:rPr>
                  <w:sz w:val="20"/>
                  <w:szCs w:val="20"/>
                </w:rPr>
                <w:t>3,2 м</w:t>
              </w:r>
            </w:smartTag>
            <w:r w:rsidRPr="007B0362">
              <w:rPr>
                <w:sz w:val="20"/>
                <w:szCs w:val="20"/>
              </w:rPr>
              <w:t xml:space="preserve">. Глубина пахоты до </w:t>
            </w:r>
            <w:smartTag w:uri="urn:schemas-microsoft-com:office:smarttags" w:element="metricconverter">
              <w:smartTagPr>
                <w:attr w:name="ProductID" w:val="27 см"/>
              </w:smartTagPr>
              <w:r w:rsidRPr="007B0362">
                <w:rPr>
                  <w:sz w:val="20"/>
                  <w:szCs w:val="20"/>
                </w:rPr>
                <w:t>27 см</w:t>
              </w:r>
            </w:smartTag>
          </w:p>
        </w:tc>
        <w:tc>
          <w:tcPr>
            <w:tcW w:w="1134" w:type="dxa"/>
            <w:vAlign w:val="center"/>
          </w:tcPr>
          <w:p w:rsidR="00FB3FA9" w:rsidRPr="007B0362" w:rsidRDefault="00FB3FA9" w:rsidP="007B0362">
            <w:pPr>
              <w:jc w:val="center"/>
              <w:rPr>
                <w:bCs/>
                <w:sz w:val="20"/>
                <w:szCs w:val="20"/>
              </w:rPr>
            </w:pPr>
            <w:r w:rsidRPr="007B0362">
              <w:rPr>
                <w:bCs/>
                <w:sz w:val="20"/>
                <w:szCs w:val="20"/>
              </w:rPr>
              <w:t>5,0</w:t>
            </w:r>
          </w:p>
        </w:tc>
      </w:tr>
      <w:tr w:rsidR="00FB3FA9" w:rsidRPr="007B0362" w:rsidTr="007B0362">
        <w:trPr>
          <w:trHeight w:val="274"/>
        </w:trPr>
        <w:tc>
          <w:tcPr>
            <w:tcW w:w="964" w:type="dxa"/>
            <w:vAlign w:val="center"/>
          </w:tcPr>
          <w:p w:rsidR="00FB3FA9" w:rsidRPr="007B0362" w:rsidRDefault="00FB3FA9" w:rsidP="007B0362">
            <w:pPr>
              <w:widowControl w:val="0"/>
              <w:jc w:val="center"/>
              <w:rPr>
                <w:sz w:val="20"/>
                <w:szCs w:val="20"/>
              </w:rPr>
            </w:pPr>
            <w:r w:rsidRPr="007B0362">
              <w:rPr>
                <w:sz w:val="20"/>
                <w:szCs w:val="20"/>
                <w:lang w:val="en-US"/>
              </w:rPr>
              <w:t>EuroDi</w:t>
            </w:r>
            <w:r w:rsidRPr="007B0362">
              <w:rPr>
                <w:sz w:val="20"/>
                <w:szCs w:val="20"/>
                <w:lang w:val="en-US"/>
              </w:rPr>
              <w:t>a</w:t>
            </w:r>
            <w:r w:rsidRPr="007B0362">
              <w:rPr>
                <w:sz w:val="20"/>
                <w:szCs w:val="20"/>
                <w:lang w:val="en-US"/>
              </w:rPr>
              <w:t>mant</w:t>
            </w:r>
          </w:p>
          <w:p w:rsidR="00FB3FA9" w:rsidRPr="007B0362" w:rsidRDefault="00FB3FA9" w:rsidP="007B0362">
            <w:pPr>
              <w:widowControl w:val="0"/>
              <w:jc w:val="center"/>
              <w:rPr>
                <w:sz w:val="20"/>
                <w:szCs w:val="20"/>
              </w:rPr>
            </w:pPr>
            <w:r w:rsidRPr="007B0362">
              <w:rPr>
                <w:sz w:val="20"/>
                <w:szCs w:val="20"/>
                <w:lang w:val="en-US"/>
              </w:rPr>
              <w:t xml:space="preserve">Lemken </w:t>
            </w:r>
          </w:p>
        </w:tc>
        <w:tc>
          <w:tcPr>
            <w:tcW w:w="7258" w:type="dxa"/>
            <w:vAlign w:val="center"/>
          </w:tcPr>
          <w:p w:rsidR="00FB3FA9" w:rsidRPr="007B0362" w:rsidRDefault="00FB3FA9" w:rsidP="007B0362">
            <w:pPr>
              <w:widowControl w:val="0"/>
              <w:jc w:val="both"/>
              <w:rPr>
                <w:sz w:val="20"/>
                <w:szCs w:val="20"/>
              </w:rPr>
            </w:pPr>
            <w:r w:rsidRPr="007B0362">
              <w:rPr>
                <w:sz w:val="20"/>
                <w:szCs w:val="20"/>
              </w:rPr>
              <w:t xml:space="preserve">Полунавесной оборотный плуг для обеспечения высокой производительности, с прикручивающимися регулировочными стойками корпусов и возможностью </w:t>
            </w:r>
            <w:r w:rsidRPr="007B0362">
              <w:rPr>
                <w:sz w:val="20"/>
                <w:szCs w:val="20"/>
              </w:rPr>
              <w:br/>
              <w:t xml:space="preserve">4-ступенчатой регулировки ширины захвата каждого корпуса в диапазоне от 33 до </w:t>
            </w:r>
            <w:smartTag w:uri="urn:schemas-microsoft-com:office:smarttags" w:element="metricconverter">
              <w:smartTagPr>
                <w:attr w:name="ProductID" w:val="50 см"/>
              </w:smartTagPr>
              <w:r w:rsidRPr="007B0362">
                <w:rPr>
                  <w:sz w:val="20"/>
                  <w:szCs w:val="20"/>
                </w:rPr>
                <w:t>50 см</w:t>
              </w:r>
            </w:smartTag>
          </w:p>
        </w:tc>
        <w:tc>
          <w:tcPr>
            <w:tcW w:w="1134" w:type="dxa"/>
            <w:vAlign w:val="center"/>
          </w:tcPr>
          <w:p w:rsidR="00FB3FA9" w:rsidRPr="007B0362" w:rsidRDefault="00FB3FA9" w:rsidP="007B0362">
            <w:pPr>
              <w:jc w:val="center"/>
              <w:rPr>
                <w:bCs/>
                <w:sz w:val="20"/>
                <w:szCs w:val="20"/>
              </w:rPr>
            </w:pPr>
            <w:r w:rsidRPr="007B0362">
              <w:rPr>
                <w:bCs/>
                <w:sz w:val="20"/>
                <w:szCs w:val="20"/>
              </w:rPr>
              <w:t>3,0–5,0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lang w:val="en-US"/>
              </w:rPr>
              <w:t>EuroOpal</w:t>
            </w:r>
            <w:r w:rsidRPr="007B0362">
              <w:rPr>
                <w:sz w:val="20"/>
                <w:szCs w:val="20"/>
              </w:rPr>
              <w:t xml:space="preserve"> </w:t>
            </w:r>
            <w:r w:rsidRPr="007B0362">
              <w:rPr>
                <w:sz w:val="20"/>
                <w:szCs w:val="20"/>
                <w:lang w:val="en-US"/>
              </w:rPr>
              <w:t>Lemken</w:t>
            </w:r>
          </w:p>
        </w:tc>
        <w:tc>
          <w:tcPr>
            <w:tcW w:w="7258" w:type="dxa"/>
            <w:vAlign w:val="center"/>
          </w:tcPr>
          <w:p w:rsidR="00FB3FA9" w:rsidRPr="007B0362" w:rsidRDefault="00FB3FA9" w:rsidP="007B0362">
            <w:pPr>
              <w:widowControl w:val="0"/>
              <w:jc w:val="both"/>
              <w:rPr>
                <w:sz w:val="20"/>
                <w:szCs w:val="20"/>
              </w:rPr>
            </w:pPr>
            <w:r w:rsidRPr="007B0362">
              <w:rPr>
                <w:sz w:val="20"/>
                <w:szCs w:val="20"/>
              </w:rPr>
              <w:t xml:space="preserve">Оборотный навесной плуг. Имеет возможность ступенчатого изменения ширины захвата каждого корпуса от 30 до </w:t>
            </w:r>
            <w:smartTag w:uri="urn:schemas-microsoft-com:office:smarttags" w:element="metricconverter">
              <w:smartTagPr>
                <w:attr w:name="ProductID" w:val="50 см"/>
              </w:smartTagPr>
              <w:r w:rsidRPr="007B0362">
                <w:rPr>
                  <w:sz w:val="20"/>
                  <w:szCs w:val="20"/>
                </w:rPr>
                <w:t>50 см</w:t>
              </w:r>
            </w:smartTag>
            <w:r w:rsidRPr="007B0362">
              <w:rPr>
                <w:sz w:val="20"/>
                <w:szCs w:val="20"/>
              </w:rPr>
              <w:t xml:space="preserve"> в четырех позициях. Возможны варианты от 2- до 6-корпусных плугов</w:t>
            </w:r>
          </w:p>
        </w:tc>
        <w:tc>
          <w:tcPr>
            <w:tcW w:w="1134" w:type="dxa"/>
            <w:vAlign w:val="center"/>
          </w:tcPr>
          <w:p w:rsidR="00FB3FA9" w:rsidRPr="007B0362" w:rsidRDefault="00FB3FA9" w:rsidP="007B0362">
            <w:pPr>
              <w:jc w:val="center"/>
              <w:rPr>
                <w:bCs/>
                <w:sz w:val="20"/>
                <w:szCs w:val="20"/>
              </w:rPr>
            </w:pPr>
            <w:r w:rsidRPr="007B0362">
              <w:rPr>
                <w:bCs/>
                <w:sz w:val="20"/>
                <w:szCs w:val="20"/>
              </w:rPr>
              <w:t>1,4–5,0</w:t>
            </w:r>
          </w:p>
        </w:tc>
      </w:tr>
      <w:tr w:rsidR="00FB3FA9" w:rsidRPr="007B0362" w:rsidTr="007B0362">
        <w:trPr>
          <w:trHeight w:val="524"/>
        </w:trPr>
        <w:tc>
          <w:tcPr>
            <w:tcW w:w="964" w:type="dxa"/>
            <w:vAlign w:val="center"/>
          </w:tcPr>
          <w:p w:rsidR="00FB3FA9" w:rsidRPr="007B0362" w:rsidRDefault="00FB3FA9" w:rsidP="007B0362">
            <w:pPr>
              <w:widowControl w:val="0"/>
              <w:jc w:val="center"/>
              <w:rPr>
                <w:sz w:val="20"/>
                <w:szCs w:val="20"/>
              </w:rPr>
            </w:pPr>
            <w:r w:rsidRPr="007B0362">
              <w:rPr>
                <w:sz w:val="20"/>
                <w:szCs w:val="20"/>
                <w:lang w:val="en-US"/>
              </w:rPr>
              <w:t>EuroTitan</w:t>
            </w:r>
          </w:p>
          <w:p w:rsidR="00FB3FA9" w:rsidRPr="007B0362" w:rsidRDefault="00FB3FA9" w:rsidP="007B0362">
            <w:pPr>
              <w:widowControl w:val="0"/>
              <w:jc w:val="center"/>
              <w:rPr>
                <w:sz w:val="20"/>
                <w:szCs w:val="20"/>
              </w:rPr>
            </w:pPr>
            <w:r w:rsidRPr="007B0362">
              <w:rPr>
                <w:sz w:val="20"/>
                <w:szCs w:val="20"/>
                <w:lang w:val="en-US"/>
              </w:rPr>
              <w:t>Lemken</w:t>
            </w:r>
          </w:p>
        </w:tc>
        <w:tc>
          <w:tcPr>
            <w:tcW w:w="7258" w:type="dxa"/>
          </w:tcPr>
          <w:p w:rsidR="00FB3FA9" w:rsidRPr="007B0362" w:rsidRDefault="00FB3FA9" w:rsidP="007B0362">
            <w:pPr>
              <w:widowControl w:val="0"/>
              <w:jc w:val="both"/>
              <w:rPr>
                <w:sz w:val="20"/>
                <w:szCs w:val="20"/>
              </w:rPr>
            </w:pPr>
            <w:r w:rsidRPr="007B0362">
              <w:rPr>
                <w:sz w:val="20"/>
                <w:szCs w:val="20"/>
              </w:rPr>
              <w:t xml:space="preserve">Обеспечивает 4-ступенчатую регулировку ширины захвата каждого корпуса от 33 до </w:t>
            </w:r>
            <w:smartTag w:uri="urn:schemas-microsoft-com:office:smarttags" w:element="metricconverter">
              <w:smartTagPr>
                <w:attr w:name="ProductID" w:val="50 см"/>
              </w:smartTagPr>
              <w:r w:rsidRPr="007B0362">
                <w:rPr>
                  <w:sz w:val="20"/>
                  <w:szCs w:val="20"/>
                </w:rPr>
                <w:t>50 см</w:t>
              </w:r>
            </w:smartTag>
            <w:r w:rsidRPr="007B0362">
              <w:rPr>
                <w:sz w:val="20"/>
                <w:szCs w:val="20"/>
              </w:rPr>
              <w:t>, т. е. агрегат с количеством корпусов от 9 до 12 имеет рабочую ширину от 2,97 до 6,00 м. Может быть оборудован системой автоматической защиты от пер</w:t>
            </w:r>
            <w:r w:rsidRPr="007B0362">
              <w:rPr>
                <w:sz w:val="20"/>
                <w:szCs w:val="20"/>
              </w:rPr>
              <w:t>е</w:t>
            </w:r>
            <w:r w:rsidRPr="007B0362">
              <w:rPr>
                <w:sz w:val="20"/>
                <w:szCs w:val="20"/>
              </w:rPr>
              <w:t>грузок при работе на каменистых почвах</w:t>
            </w:r>
          </w:p>
        </w:tc>
        <w:tc>
          <w:tcPr>
            <w:tcW w:w="1134" w:type="dxa"/>
            <w:vAlign w:val="center"/>
          </w:tcPr>
          <w:p w:rsidR="00FB3FA9" w:rsidRPr="007B0362" w:rsidRDefault="00FB3FA9" w:rsidP="007B0362">
            <w:pPr>
              <w:jc w:val="center"/>
              <w:rPr>
                <w:bCs/>
                <w:sz w:val="20"/>
                <w:szCs w:val="20"/>
              </w:rPr>
            </w:pPr>
            <w:r w:rsidRPr="007B0362">
              <w:rPr>
                <w:bCs/>
                <w:sz w:val="20"/>
                <w:szCs w:val="20"/>
              </w:rPr>
              <w:t>2,0–5,0</w:t>
            </w:r>
          </w:p>
        </w:tc>
      </w:tr>
      <w:tr w:rsidR="00FB3FA9" w:rsidRPr="007B0362" w:rsidTr="007B0362">
        <w:trPr>
          <w:trHeight w:val="70"/>
        </w:trPr>
        <w:tc>
          <w:tcPr>
            <w:tcW w:w="964" w:type="dxa"/>
            <w:vAlign w:val="center"/>
          </w:tcPr>
          <w:p w:rsidR="00FB3FA9" w:rsidRPr="007B0362" w:rsidRDefault="00FB3FA9" w:rsidP="007B0362">
            <w:pPr>
              <w:widowControl w:val="0"/>
              <w:jc w:val="center"/>
              <w:rPr>
                <w:sz w:val="20"/>
                <w:szCs w:val="20"/>
              </w:rPr>
            </w:pPr>
            <w:r w:rsidRPr="007B0362">
              <w:rPr>
                <w:sz w:val="20"/>
                <w:szCs w:val="20"/>
                <w:lang w:val="en-US"/>
              </w:rPr>
              <w:t>Juwel</w:t>
            </w:r>
            <w:r w:rsidRPr="007B0362">
              <w:rPr>
                <w:sz w:val="20"/>
                <w:szCs w:val="20"/>
              </w:rPr>
              <w:t xml:space="preserve"> 8</w:t>
            </w:r>
            <w:r w:rsidRPr="007B0362">
              <w:rPr>
                <w:sz w:val="20"/>
                <w:szCs w:val="20"/>
                <w:lang w:val="en-US"/>
              </w:rPr>
              <w:t>V</w:t>
            </w:r>
            <w:r w:rsidRPr="007B0362">
              <w:rPr>
                <w:sz w:val="20"/>
                <w:szCs w:val="20"/>
              </w:rPr>
              <w:t xml:space="preserve"> </w:t>
            </w:r>
            <w:r w:rsidRPr="007B0362">
              <w:rPr>
                <w:sz w:val="20"/>
                <w:szCs w:val="20"/>
                <w:lang w:val="en-US"/>
              </w:rPr>
              <w:t>Lemken</w:t>
            </w:r>
          </w:p>
        </w:tc>
        <w:tc>
          <w:tcPr>
            <w:tcW w:w="7258" w:type="dxa"/>
            <w:vAlign w:val="center"/>
          </w:tcPr>
          <w:p w:rsidR="00FB3FA9" w:rsidRPr="007B0362" w:rsidRDefault="00FB3FA9" w:rsidP="007B0362">
            <w:pPr>
              <w:widowControl w:val="0"/>
              <w:jc w:val="both"/>
              <w:rPr>
                <w:sz w:val="20"/>
                <w:szCs w:val="20"/>
              </w:rPr>
            </w:pPr>
            <w:r w:rsidRPr="007B0362">
              <w:rPr>
                <w:sz w:val="20"/>
                <w:szCs w:val="20"/>
              </w:rPr>
              <w:t>Навесной оборотный плуг. Предназначен для работы как в борозде, так и вне ее. Количество корпусов от 4 до 6. Ширина захвата от 120 до 315 см. С помощью эле</w:t>
            </w:r>
            <w:r w:rsidRPr="007B0362">
              <w:rPr>
                <w:sz w:val="20"/>
                <w:szCs w:val="20"/>
              </w:rPr>
              <w:t>к</w:t>
            </w:r>
            <w:r w:rsidRPr="007B0362">
              <w:rPr>
                <w:sz w:val="20"/>
                <w:szCs w:val="20"/>
              </w:rPr>
              <w:t>трогидравлического управления оборотной башни наклон плуга можно установить и сохранить из кабины трактора</w:t>
            </w:r>
          </w:p>
        </w:tc>
        <w:tc>
          <w:tcPr>
            <w:tcW w:w="1134" w:type="dxa"/>
            <w:vAlign w:val="center"/>
          </w:tcPr>
          <w:p w:rsidR="00FB3FA9" w:rsidRPr="007B0362" w:rsidRDefault="00FB3FA9" w:rsidP="007B0362">
            <w:pPr>
              <w:jc w:val="center"/>
              <w:rPr>
                <w:bCs/>
                <w:sz w:val="20"/>
                <w:szCs w:val="20"/>
              </w:rPr>
            </w:pPr>
            <w:r w:rsidRPr="007B0362">
              <w:rPr>
                <w:bCs/>
                <w:sz w:val="20"/>
                <w:szCs w:val="20"/>
              </w:rPr>
              <w:t>3,0–5,0</w:t>
            </w:r>
          </w:p>
        </w:tc>
      </w:tr>
      <w:tr w:rsidR="00FB3FA9" w:rsidRPr="007B0362" w:rsidTr="007B0362">
        <w:trPr>
          <w:trHeight w:val="60"/>
        </w:trPr>
        <w:tc>
          <w:tcPr>
            <w:tcW w:w="964" w:type="dxa"/>
            <w:vAlign w:val="center"/>
          </w:tcPr>
          <w:p w:rsidR="00FB3FA9" w:rsidRPr="007B0362" w:rsidRDefault="00FB3FA9" w:rsidP="007B0362">
            <w:pPr>
              <w:widowControl w:val="0"/>
              <w:jc w:val="center"/>
              <w:rPr>
                <w:sz w:val="20"/>
                <w:szCs w:val="20"/>
              </w:rPr>
            </w:pPr>
            <w:r w:rsidRPr="007B0362">
              <w:rPr>
                <w:sz w:val="20"/>
                <w:szCs w:val="20"/>
                <w:lang w:val="en-US"/>
              </w:rPr>
              <w:t>Marabu</w:t>
            </w:r>
          </w:p>
        </w:tc>
        <w:tc>
          <w:tcPr>
            <w:tcW w:w="7258" w:type="dxa"/>
            <w:vAlign w:val="center"/>
          </w:tcPr>
          <w:p w:rsidR="00FB3FA9" w:rsidRPr="007B0362" w:rsidRDefault="00FB3FA9" w:rsidP="007B0362">
            <w:pPr>
              <w:widowControl w:val="0"/>
              <w:jc w:val="both"/>
              <w:rPr>
                <w:sz w:val="20"/>
                <w:szCs w:val="20"/>
              </w:rPr>
            </w:pPr>
            <w:r w:rsidRPr="007B0362">
              <w:rPr>
                <w:sz w:val="20"/>
                <w:szCs w:val="20"/>
              </w:rPr>
              <w:t>Оборотный полунавесной плуг с 4-ступенчатой установкой ширины захвата кажд</w:t>
            </w:r>
            <w:r w:rsidRPr="007B0362">
              <w:rPr>
                <w:sz w:val="20"/>
                <w:szCs w:val="20"/>
              </w:rPr>
              <w:t>о</w:t>
            </w:r>
            <w:r w:rsidRPr="007B0362">
              <w:rPr>
                <w:sz w:val="20"/>
                <w:szCs w:val="20"/>
              </w:rPr>
              <w:t xml:space="preserve">го корпуса до </w:t>
            </w:r>
            <w:smartTag w:uri="urn:schemas-microsoft-com:office:smarttags" w:element="metricconverter">
              <w:smartTagPr>
                <w:attr w:name="ProductID" w:val="53 см"/>
              </w:smartTagPr>
              <w:r w:rsidRPr="007B0362">
                <w:rPr>
                  <w:sz w:val="20"/>
                  <w:szCs w:val="20"/>
                </w:rPr>
                <w:t>53 см</w:t>
              </w:r>
            </w:smartTag>
            <w:r w:rsidRPr="007B0362">
              <w:rPr>
                <w:sz w:val="20"/>
                <w:szCs w:val="20"/>
              </w:rPr>
              <w:t>, комплектуется сплошными или полосовыми отвалами для лучшего оборота и крошения пласта</w:t>
            </w:r>
          </w:p>
        </w:tc>
        <w:tc>
          <w:tcPr>
            <w:tcW w:w="1134" w:type="dxa"/>
            <w:vAlign w:val="center"/>
          </w:tcPr>
          <w:p w:rsidR="00FB3FA9" w:rsidRPr="007B0362" w:rsidRDefault="00FB3FA9" w:rsidP="007B0362">
            <w:pPr>
              <w:jc w:val="center"/>
              <w:rPr>
                <w:bCs/>
                <w:sz w:val="20"/>
                <w:szCs w:val="20"/>
              </w:rPr>
            </w:pPr>
            <w:r w:rsidRPr="007B0362">
              <w:rPr>
                <w:bCs/>
                <w:sz w:val="20"/>
                <w:szCs w:val="20"/>
              </w:rPr>
              <w:t>2,0–4,0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lang w:val="en-US"/>
              </w:rPr>
              <w:t>Multi</w:t>
            </w:r>
            <w:r w:rsidRPr="007B0362">
              <w:rPr>
                <w:sz w:val="20"/>
                <w:szCs w:val="20"/>
              </w:rPr>
              <w:t>-</w:t>
            </w:r>
          </w:p>
          <w:p w:rsidR="00FB3FA9" w:rsidRPr="007B0362" w:rsidRDefault="00FB3FA9" w:rsidP="007B0362">
            <w:pPr>
              <w:widowControl w:val="0"/>
              <w:jc w:val="center"/>
              <w:rPr>
                <w:sz w:val="20"/>
                <w:szCs w:val="20"/>
              </w:rPr>
            </w:pPr>
            <w:r w:rsidRPr="007B0362">
              <w:rPr>
                <w:sz w:val="20"/>
                <w:szCs w:val="20"/>
                <w:lang w:val="en-US"/>
              </w:rPr>
              <w:t>Master</w:t>
            </w:r>
            <w:r w:rsidRPr="007B0362">
              <w:rPr>
                <w:sz w:val="20"/>
                <w:szCs w:val="20"/>
              </w:rPr>
              <w:t xml:space="preserve"> 112</w:t>
            </w:r>
          </w:p>
        </w:tc>
        <w:tc>
          <w:tcPr>
            <w:tcW w:w="7258" w:type="dxa"/>
            <w:vAlign w:val="center"/>
          </w:tcPr>
          <w:p w:rsidR="00FB3FA9" w:rsidRPr="007B0362" w:rsidRDefault="00FB3FA9" w:rsidP="007B0362">
            <w:pPr>
              <w:widowControl w:val="0"/>
              <w:jc w:val="both"/>
              <w:rPr>
                <w:sz w:val="20"/>
                <w:szCs w:val="20"/>
              </w:rPr>
            </w:pPr>
            <w:r w:rsidRPr="007B0362">
              <w:rPr>
                <w:sz w:val="20"/>
                <w:szCs w:val="20"/>
              </w:rPr>
              <w:t>Плуг оборотный. Ширина захвата на корпус 35, 40 и 45 см (3, 4, 5 корпусов). Изм</w:t>
            </w:r>
            <w:r w:rsidRPr="007B0362">
              <w:rPr>
                <w:sz w:val="20"/>
                <w:szCs w:val="20"/>
              </w:rPr>
              <w:t>е</w:t>
            </w:r>
            <w:r w:rsidRPr="007B0362">
              <w:rPr>
                <w:sz w:val="20"/>
                <w:szCs w:val="20"/>
              </w:rPr>
              <w:t>нение ширины захвата задается поворотом стоек грядилей на раме. Оснащен пол</w:t>
            </w:r>
            <w:r w:rsidRPr="007B0362">
              <w:rPr>
                <w:sz w:val="20"/>
                <w:szCs w:val="20"/>
              </w:rPr>
              <w:t>у</w:t>
            </w:r>
            <w:r w:rsidRPr="007B0362">
              <w:rPr>
                <w:sz w:val="20"/>
                <w:szCs w:val="20"/>
              </w:rPr>
              <w:t xml:space="preserve">автоматической сцепкой и осью зацепки. Используется для вспашки на глубину от 15 до </w:t>
            </w:r>
            <w:smartTag w:uri="urn:schemas-microsoft-com:office:smarttags" w:element="metricconverter">
              <w:smartTagPr>
                <w:attr w:name="ProductID" w:val="30 см"/>
              </w:smartTagPr>
              <w:r w:rsidRPr="007B0362">
                <w:rPr>
                  <w:sz w:val="20"/>
                  <w:szCs w:val="20"/>
                </w:rPr>
                <w:t>30 см</w:t>
              </w:r>
            </w:smartTag>
          </w:p>
        </w:tc>
        <w:tc>
          <w:tcPr>
            <w:tcW w:w="1134" w:type="dxa"/>
            <w:vAlign w:val="center"/>
          </w:tcPr>
          <w:p w:rsidR="00FB3FA9" w:rsidRPr="007B0362" w:rsidRDefault="00FB3FA9" w:rsidP="007B0362">
            <w:pPr>
              <w:jc w:val="center"/>
              <w:rPr>
                <w:bCs/>
                <w:sz w:val="20"/>
                <w:szCs w:val="20"/>
              </w:rPr>
            </w:pPr>
            <w:r w:rsidRPr="007B0362">
              <w:rPr>
                <w:bCs/>
                <w:sz w:val="20"/>
                <w:szCs w:val="20"/>
              </w:rPr>
              <w:t>2,0–4,0</w:t>
            </w:r>
          </w:p>
        </w:tc>
      </w:tr>
      <w:tr w:rsidR="00FB3FA9" w:rsidRPr="007B0362" w:rsidTr="007B0362">
        <w:trPr>
          <w:trHeight w:val="753"/>
        </w:trPr>
        <w:tc>
          <w:tcPr>
            <w:tcW w:w="964" w:type="dxa"/>
            <w:vAlign w:val="center"/>
          </w:tcPr>
          <w:p w:rsidR="00FB3FA9" w:rsidRPr="007B0362" w:rsidRDefault="00FB3FA9" w:rsidP="007B0362">
            <w:pPr>
              <w:widowControl w:val="0"/>
              <w:jc w:val="center"/>
              <w:rPr>
                <w:sz w:val="20"/>
                <w:szCs w:val="20"/>
              </w:rPr>
            </w:pPr>
            <w:r w:rsidRPr="007B0362">
              <w:rPr>
                <w:sz w:val="20"/>
                <w:szCs w:val="20"/>
                <w:lang w:val="en-US"/>
              </w:rPr>
              <w:t>RY-416</w:t>
            </w:r>
          </w:p>
        </w:tc>
        <w:tc>
          <w:tcPr>
            <w:tcW w:w="7258" w:type="dxa"/>
            <w:vAlign w:val="center"/>
          </w:tcPr>
          <w:p w:rsidR="00FB3FA9" w:rsidRPr="007B0362" w:rsidRDefault="00FB3FA9" w:rsidP="007B0362">
            <w:pPr>
              <w:widowControl w:val="0"/>
              <w:jc w:val="both"/>
              <w:rPr>
                <w:sz w:val="20"/>
                <w:szCs w:val="20"/>
              </w:rPr>
            </w:pPr>
            <w:r w:rsidRPr="007B0362">
              <w:rPr>
                <w:sz w:val="20"/>
                <w:szCs w:val="20"/>
              </w:rPr>
              <w:t>Плуг навесной оборотный. Предназначен для гладкой отвальной вспашки под зе</w:t>
            </w:r>
            <w:r w:rsidRPr="007B0362">
              <w:rPr>
                <w:sz w:val="20"/>
                <w:szCs w:val="20"/>
              </w:rPr>
              <w:t>р</w:t>
            </w:r>
            <w:r w:rsidRPr="007B0362">
              <w:rPr>
                <w:sz w:val="20"/>
                <w:szCs w:val="20"/>
              </w:rPr>
              <w:t xml:space="preserve">новые, технические и другие </w:t>
            </w:r>
            <w:r w:rsidRPr="007B0362">
              <w:rPr>
                <w:bCs/>
                <w:sz w:val="20"/>
                <w:szCs w:val="20"/>
              </w:rPr>
              <w:t xml:space="preserve">культуры, </w:t>
            </w:r>
            <w:r w:rsidRPr="007B0362">
              <w:rPr>
                <w:sz w:val="20"/>
                <w:szCs w:val="20"/>
              </w:rPr>
              <w:t>оборота пласта многолетних трав, для з</w:t>
            </w:r>
            <w:r w:rsidRPr="007B0362">
              <w:rPr>
                <w:sz w:val="20"/>
                <w:szCs w:val="20"/>
              </w:rPr>
              <w:t>а</w:t>
            </w:r>
            <w:r w:rsidRPr="007B0362">
              <w:rPr>
                <w:sz w:val="20"/>
                <w:szCs w:val="20"/>
              </w:rPr>
              <w:t xml:space="preserve">делки органических удобрений </w:t>
            </w:r>
            <w:r w:rsidRPr="007B0362">
              <w:rPr>
                <w:bCs/>
                <w:sz w:val="20"/>
                <w:szCs w:val="20"/>
              </w:rPr>
              <w:t xml:space="preserve">и </w:t>
            </w:r>
            <w:r w:rsidRPr="007B0362">
              <w:rPr>
                <w:sz w:val="20"/>
                <w:szCs w:val="20"/>
              </w:rPr>
              <w:t>пожнивных остатков. Число корпусов 4 (3+1)</w:t>
            </w:r>
          </w:p>
        </w:tc>
        <w:tc>
          <w:tcPr>
            <w:tcW w:w="1134" w:type="dxa"/>
            <w:vAlign w:val="center"/>
          </w:tcPr>
          <w:p w:rsidR="00FB3FA9" w:rsidRPr="007B0362" w:rsidRDefault="00FB3FA9" w:rsidP="007B0362">
            <w:pPr>
              <w:jc w:val="center"/>
              <w:rPr>
                <w:bCs/>
                <w:sz w:val="20"/>
                <w:szCs w:val="20"/>
              </w:rPr>
            </w:pPr>
            <w:r w:rsidRPr="007B0362">
              <w:rPr>
                <w:bCs/>
                <w:sz w:val="20"/>
                <w:szCs w:val="20"/>
              </w:rPr>
              <w:t>2,0–5,0</w:t>
            </w:r>
          </w:p>
        </w:tc>
      </w:tr>
      <w:tr w:rsidR="00FB3FA9" w:rsidRPr="007B0362" w:rsidTr="007B0362">
        <w:trPr>
          <w:trHeight w:val="700"/>
        </w:trPr>
        <w:tc>
          <w:tcPr>
            <w:tcW w:w="964" w:type="dxa"/>
            <w:vAlign w:val="center"/>
          </w:tcPr>
          <w:p w:rsidR="00FB3FA9" w:rsidRPr="007B0362" w:rsidRDefault="00FB3FA9" w:rsidP="007B0362">
            <w:pPr>
              <w:widowControl w:val="0"/>
              <w:jc w:val="center"/>
              <w:rPr>
                <w:sz w:val="20"/>
                <w:szCs w:val="20"/>
              </w:rPr>
            </w:pPr>
            <w:r w:rsidRPr="007B0362">
              <w:rPr>
                <w:sz w:val="20"/>
                <w:szCs w:val="20"/>
                <w:lang w:val="en-US"/>
              </w:rPr>
              <w:t>SPER</w:t>
            </w:r>
            <w:r w:rsidRPr="007B0362">
              <w:rPr>
                <w:sz w:val="20"/>
                <w:szCs w:val="20"/>
              </w:rPr>
              <w:t xml:space="preserve"> </w:t>
            </w:r>
            <w:r w:rsidRPr="007B0362">
              <w:rPr>
                <w:sz w:val="20"/>
                <w:szCs w:val="20"/>
                <w:lang w:val="en-US"/>
              </w:rPr>
              <w:t>Y</w:t>
            </w:r>
            <w:r w:rsidRPr="007B0362">
              <w:rPr>
                <w:sz w:val="20"/>
                <w:szCs w:val="20"/>
              </w:rPr>
              <w:t>8</w:t>
            </w:r>
            <w:r w:rsidRPr="007B0362">
              <w:rPr>
                <w:sz w:val="20"/>
                <w:szCs w:val="20"/>
                <w:lang w:val="en-US"/>
              </w:rPr>
              <w:t> </w:t>
            </w:r>
            <w:r w:rsidRPr="007B0362">
              <w:rPr>
                <w:sz w:val="20"/>
                <w:szCs w:val="20"/>
              </w:rPr>
              <w:t>816</w:t>
            </w:r>
          </w:p>
          <w:p w:rsidR="00FB3FA9" w:rsidRPr="007B0362" w:rsidRDefault="00FB3FA9" w:rsidP="007B0362">
            <w:pPr>
              <w:widowControl w:val="0"/>
              <w:jc w:val="center"/>
              <w:rPr>
                <w:sz w:val="20"/>
                <w:szCs w:val="20"/>
              </w:rPr>
            </w:pPr>
            <w:r w:rsidRPr="007B0362">
              <w:rPr>
                <w:sz w:val="20"/>
                <w:szCs w:val="20"/>
                <w:lang w:val="en-US"/>
              </w:rPr>
              <w:t>GREGOIRE</w:t>
            </w:r>
            <w:r w:rsidRPr="007B0362">
              <w:rPr>
                <w:sz w:val="20"/>
                <w:szCs w:val="20"/>
              </w:rPr>
              <w:t xml:space="preserve"> </w:t>
            </w:r>
          </w:p>
          <w:p w:rsidR="00FB3FA9" w:rsidRPr="007B0362" w:rsidRDefault="00FB3FA9" w:rsidP="007B0362">
            <w:pPr>
              <w:widowControl w:val="0"/>
              <w:jc w:val="center"/>
              <w:rPr>
                <w:sz w:val="20"/>
                <w:szCs w:val="20"/>
              </w:rPr>
            </w:pPr>
            <w:r w:rsidRPr="007B0362">
              <w:rPr>
                <w:sz w:val="20"/>
                <w:szCs w:val="20"/>
                <w:lang w:val="en-US"/>
              </w:rPr>
              <w:t>BESSON</w:t>
            </w:r>
          </w:p>
        </w:tc>
        <w:tc>
          <w:tcPr>
            <w:tcW w:w="7258" w:type="dxa"/>
            <w:vAlign w:val="center"/>
          </w:tcPr>
          <w:p w:rsidR="00FB3FA9" w:rsidRPr="007B0362" w:rsidRDefault="00FB3FA9" w:rsidP="007B0362">
            <w:pPr>
              <w:widowControl w:val="0"/>
              <w:jc w:val="both"/>
              <w:rPr>
                <w:sz w:val="20"/>
                <w:szCs w:val="20"/>
              </w:rPr>
            </w:pPr>
            <w:r w:rsidRPr="007B0362">
              <w:rPr>
                <w:sz w:val="20"/>
                <w:szCs w:val="20"/>
              </w:rPr>
              <w:t xml:space="preserve">Предназначен для гладкой отвальной вспашки под зерновые, технические </w:t>
            </w:r>
            <w:r w:rsidRPr="007B0362">
              <w:rPr>
                <w:bCs/>
                <w:sz w:val="20"/>
                <w:szCs w:val="20"/>
              </w:rPr>
              <w:t xml:space="preserve">и </w:t>
            </w:r>
            <w:r w:rsidRPr="007B0362">
              <w:rPr>
                <w:sz w:val="20"/>
                <w:szCs w:val="20"/>
              </w:rPr>
              <w:t xml:space="preserve">другие культуры, оборота пласта многолетних трав, для заделки органических удобрений </w:t>
            </w:r>
            <w:r w:rsidRPr="007B0362">
              <w:rPr>
                <w:bCs/>
                <w:sz w:val="20"/>
                <w:szCs w:val="20"/>
              </w:rPr>
              <w:t xml:space="preserve">и </w:t>
            </w:r>
            <w:r w:rsidRPr="007B0362">
              <w:rPr>
                <w:sz w:val="20"/>
                <w:szCs w:val="20"/>
              </w:rPr>
              <w:t>пожнивных остатков. Число корпусов до 9</w:t>
            </w:r>
          </w:p>
        </w:tc>
        <w:tc>
          <w:tcPr>
            <w:tcW w:w="1134" w:type="dxa"/>
            <w:vAlign w:val="center"/>
          </w:tcPr>
          <w:p w:rsidR="00FB3FA9" w:rsidRPr="007B0362" w:rsidRDefault="00FB3FA9" w:rsidP="007B0362">
            <w:pPr>
              <w:jc w:val="center"/>
              <w:rPr>
                <w:bCs/>
                <w:sz w:val="20"/>
                <w:szCs w:val="20"/>
              </w:rPr>
            </w:pPr>
            <w:r w:rsidRPr="007B0362">
              <w:rPr>
                <w:bCs/>
                <w:sz w:val="20"/>
                <w:szCs w:val="20"/>
              </w:rPr>
              <w:t>5,0–6,0</w:t>
            </w:r>
          </w:p>
        </w:tc>
      </w:tr>
      <w:tr w:rsidR="00FB3FA9" w:rsidRPr="007B0362" w:rsidTr="007B0362">
        <w:trPr>
          <w:trHeight w:val="60"/>
        </w:trPr>
        <w:tc>
          <w:tcPr>
            <w:tcW w:w="964" w:type="dxa"/>
            <w:vAlign w:val="center"/>
          </w:tcPr>
          <w:p w:rsidR="00FB3FA9" w:rsidRPr="007B0362" w:rsidRDefault="00FB3FA9" w:rsidP="007B0362">
            <w:pPr>
              <w:widowControl w:val="0"/>
              <w:jc w:val="center"/>
              <w:rPr>
                <w:sz w:val="20"/>
                <w:szCs w:val="20"/>
              </w:rPr>
            </w:pPr>
            <w:r w:rsidRPr="007B0362">
              <w:rPr>
                <w:sz w:val="20"/>
                <w:szCs w:val="20"/>
                <w:lang w:val="en-US"/>
              </w:rPr>
              <w:t>SPSL Y9 816</w:t>
            </w:r>
          </w:p>
          <w:p w:rsidR="00FB3FA9" w:rsidRPr="007B0362" w:rsidRDefault="00FB3FA9" w:rsidP="007B0362">
            <w:pPr>
              <w:widowControl w:val="0"/>
              <w:jc w:val="center"/>
              <w:rPr>
                <w:sz w:val="20"/>
                <w:szCs w:val="20"/>
              </w:rPr>
            </w:pPr>
            <w:r w:rsidRPr="007B0362">
              <w:rPr>
                <w:sz w:val="20"/>
                <w:szCs w:val="20"/>
                <w:lang w:val="en-US"/>
              </w:rPr>
              <w:t>GREGOIRE</w:t>
            </w:r>
          </w:p>
          <w:p w:rsidR="00FB3FA9" w:rsidRPr="007B0362" w:rsidRDefault="00FB3FA9" w:rsidP="007B0362">
            <w:pPr>
              <w:widowControl w:val="0"/>
              <w:jc w:val="center"/>
              <w:rPr>
                <w:sz w:val="20"/>
                <w:szCs w:val="20"/>
              </w:rPr>
            </w:pPr>
            <w:r w:rsidRPr="007B0362">
              <w:rPr>
                <w:sz w:val="20"/>
                <w:szCs w:val="20"/>
                <w:lang w:val="en-US"/>
              </w:rPr>
              <w:t>BESSON</w:t>
            </w:r>
          </w:p>
        </w:tc>
        <w:tc>
          <w:tcPr>
            <w:tcW w:w="7258" w:type="dxa"/>
          </w:tcPr>
          <w:p w:rsidR="00FB3FA9" w:rsidRPr="007B0362" w:rsidRDefault="00FB3FA9" w:rsidP="007B0362">
            <w:pPr>
              <w:widowControl w:val="0"/>
              <w:jc w:val="both"/>
              <w:rPr>
                <w:sz w:val="20"/>
                <w:szCs w:val="20"/>
              </w:rPr>
            </w:pPr>
            <w:r w:rsidRPr="007B0362">
              <w:rPr>
                <w:sz w:val="20"/>
                <w:szCs w:val="20"/>
              </w:rPr>
              <w:t xml:space="preserve">Плуг оборотный для гладкой вспашки под зерновые, технические </w:t>
            </w:r>
            <w:r w:rsidRPr="007B0362">
              <w:rPr>
                <w:bCs/>
                <w:sz w:val="20"/>
                <w:szCs w:val="20"/>
              </w:rPr>
              <w:t xml:space="preserve">и </w:t>
            </w:r>
            <w:r w:rsidRPr="007B0362">
              <w:rPr>
                <w:sz w:val="20"/>
                <w:szCs w:val="20"/>
              </w:rPr>
              <w:t>другие культ</w:t>
            </w:r>
            <w:r w:rsidRPr="007B0362">
              <w:rPr>
                <w:sz w:val="20"/>
                <w:szCs w:val="20"/>
              </w:rPr>
              <w:t>у</w:t>
            </w:r>
            <w:r w:rsidRPr="007B0362">
              <w:rPr>
                <w:sz w:val="20"/>
                <w:szCs w:val="20"/>
              </w:rPr>
              <w:t xml:space="preserve">ры, оборота пласта многолетних трав, для заделки </w:t>
            </w:r>
            <w:r w:rsidRPr="007B0362">
              <w:rPr>
                <w:bCs/>
                <w:sz w:val="20"/>
                <w:szCs w:val="20"/>
              </w:rPr>
              <w:t xml:space="preserve">органических </w:t>
            </w:r>
            <w:r w:rsidRPr="007B0362">
              <w:rPr>
                <w:sz w:val="20"/>
                <w:szCs w:val="20"/>
              </w:rPr>
              <w:t xml:space="preserve">удобрений </w:t>
            </w:r>
            <w:r w:rsidRPr="007B0362">
              <w:rPr>
                <w:bCs/>
                <w:sz w:val="20"/>
                <w:szCs w:val="20"/>
              </w:rPr>
              <w:t xml:space="preserve">и </w:t>
            </w:r>
            <w:r w:rsidRPr="007B0362">
              <w:rPr>
                <w:sz w:val="20"/>
                <w:szCs w:val="20"/>
              </w:rPr>
              <w:t>п</w:t>
            </w:r>
            <w:r w:rsidRPr="007B0362">
              <w:rPr>
                <w:sz w:val="20"/>
                <w:szCs w:val="20"/>
              </w:rPr>
              <w:t>о</w:t>
            </w:r>
            <w:r w:rsidRPr="007B0362">
              <w:rPr>
                <w:sz w:val="20"/>
                <w:szCs w:val="20"/>
              </w:rPr>
              <w:t>жнивных остатков. Число корпусов до 17. Ширина захвата корпуса 30</w:t>
            </w:r>
            <w:r w:rsidRPr="007B0362">
              <w:rPr>
                <w:b/>
                <w:sz w:val="20"/>
                <w:szCs w:val="20"/>
              </w:rPr>
              <w:t>–</w:t>
            </w:r>
            <w:r w:rsidRPr="007B0362">
              <w:rPr>
                <w:sz w:val="20"/>
                <w:szCs w:val="20"/>
              </w:rPr>
              <w:t xml:space="preserve">50 </w:t>
            </w:r>
            <w:r w:rsidRPr="007B0362">
              <w:rPr>
                <w:bCs/>
                <w:sz w:val="20"/>
                <w:szCs w:val="20"/>
              </w:rPr>
              <w:t>см</w:t>
            </w:r>
          </w:p>
        </w:tc>
        <w:tc>
          <w:tcPr>
            <w:tcW w:w="1134" w:type="dxa"/>
            <w:vAlign w:val="center"/>
          </w:tcPr>
          <w:p w:rsidR="00FB3FA9" w:rsidRPr="007B0362" w:rsidRDefault="00FB3FA9" w:rsidP="007B0362">
            <w:pPr>
              <w:jc w:val="center"/>
              <w:rPr>
                <w:bCs/>
                <w:sz w:val="20"/>
                <w:szCs w:val="20"/>
              </w:rPr>
            </w:pPr>
            <w:r w:rsidRPr="007B0362">
              <w:rPr>
                <w:bCs/>
                <w:sz w:val="20"/>
                <w:szCs w:val="20"/>
              </w:rPr>
              <w:t>5,0–6,0</w:t>
            </w:r>
          </w:p>
        </w:tc>
      </w:tr>
      <w:tr w:rsidR="00FB3FA9" w:rsidRPr="007B0362" w:rsidTr="007B0362">
        <w:trPr>
          <w:trHeight w:val="698"/>
        </w:trPr>
        <w:tc>
          <w:tcPr>
            <w:tcW w:w="964" w:type="dxa"/>
            <w:vAlign w:val="center"/>
          </w:tcPr>
          <w:p w:rsidR="00FB3FA9" w:rsidRPr="007B0362" w:rsidRDefault="00FB3FA9" w:rsidP="007B0362">
            <w:pPr>
              <w:widowControl w:val="0"/>
              <w:jc w:val="center"/>
              <w:rPr>
                <w:sz w:val="20"/>
                <w:szCs w:val="20"/>
              </w:rPr>
            </w:pPr>
            <w:r w:rsidRPr="007B0362">
              <w:rPr>
                <w:sz w:val="20"/>
                <w:szCs w:val="20"/>
                <w:lang w:val="en-US"/>
              </w:rPr>
              <w:t>SPY</w:t>
            </w:r>
            <w:r w:rsidRPr="007B0362">
              <w:rPr>
                <w:sz w:val="20"/>
                <w:szCs w:val="20"/>
              </w:rPr>
              <w:t xml:space="preserve"> 9-516</w:t>
            </w:r>
          </w:p>
          <w:p w:rsidR="00FB3FA9" w:rsidRPr="007B0362" w:rsidRDefault="00FB3FA9" w:rsidP="007B0362">
            <w:pPr>
              <w:widowControl w:val="0"/>
              <w:jc w:val="center"/>
              <w:rPr>
                <w:sz w:val="20"/>
                <w:szCs w:val="20"/>
              </w:rPr>
            </w:pPr>
            <w:r w:rsidRPr="007B0362">
              <w:rPr>
                <w:sz w:val="20"/>
                <w:szCs w:val="20"/>
                <w:lang w:val="en-US"/>
              </w:rPr>
              <w:t xml:space="preserve">GREGOIRE </w:t>
            </w:r>
          </w:p>
          <w:p w:rsidR="00FB3FA9" w:rsidRPr="007B0362" w:rsidRDefault="00FB3FA9" w:rsidP="007B0362">
            <w:pPr>
              <w:widowControl w:val="0"/>
              <w:jc w:val="center"/>
              <w:rPr>
                <w:sz w:val="20"/>
                <w:szCs w:val="20"/>
              </w:rPr>
            </w:pPr>
            <w:r w:rsidRPr="007B0362">
              <w:rPr>
                <w:sz w:val="20"/>
                <w:szCs w:val="20"/>
                <w:lang w:val="en-US"/>
              </w:rPr>
              <w:t>BESSON</w:t>
            </w:r>
          </w:p>
        </w:tc>
        <w:tc>
          <w:tcPr>
            <w:tcW w:w="7258" w:type="dxa"/>
            <w:vAlign w:val="center"/>
          </w:tcPr>
          <w:p w:rsidR="00FB3FA9" w:rsidRPr="007B0362" w:rsidRDefault="00FB3FA9" w:rsidP="007B0362">
            <w:pPr>
              <w:widowControl w:val="0"/>
              <w:jc w:val="both"/>
              <w:rPr>
                <w:sz w:val="20"/>
                <w:szCs w:val="20"/>
              </w:rPr>
            </w:pPr>
            <w:r w:rsidRPr="007B0362">
              <w:rPr>
                <w:sz w:val="20"/>
                <w:szCs w:val="20"/>
              </w:rPr>
              <w:t>Плуг навесной оборотный для гладкой отвальной вспашки под зерновые, технич</w:t>
            </w:r>
            <w:r w:rsidRPr="007B0362">
              <w:rPr>
                <w:sz w:val="20"/>
                <w:szCs w:val="20"/>
              </w:rPr>
              <w:t>е</w:t>
            </w:r>
            <w:r w:rsidRPr="007B0362">
              <w:rPr>
                <w:sz w:val="20"/>
                <w:szCs w:val="20"/>
              </w:rPr>
              <w:t xml:space="preserve">ские </w:t>
            </w:r>
            <w:r w:rsidRPr="007B0362">
              <w:rPr>
                <w:bCs/>
                <w:sz w:val="20"/>
                <w:szCs w:val="20"/>
              </w:rPr>
              <w:t xml:space="preserve">и </w:t>
            </w:r>
            <w:r w:rsidRPr="007B0362">
              <w:rPr>
                <w:sz w:val="20"/>
                <w:szCs w:val="20"/>
              </w:rPr>
              <w:t>другие культуры, оборота пласта многолетних трав, для заделки органич</w:t>
            </w:r>
            <w:r w:rsidRPr="007B0362">
              <w:rPr>
                <w:sz w:val="20"/>
                <w:szCs w:val="20"/>
              </w:rPr>
              <w:t>е</w:t>
            </w:r>
            <w:r w:rsidRPr="007B0362">
              <w:rPr>
                <w:sz w:val="20"/>
                <w:szCs w:val="20"/>
              </w:rPr>
              <w:t>ских удобрений и пожнивных остатков. Число корпусов 5 (4+1)</w:t>
            </w:r>
          </w:p>
        </w:tc>
        <w:tc>
          <w:tcPr>
            <w:tcW w:w="1134" w:type="dxa"/>
            <w:vAlign w:val="center"/>
          </w:tcPr>
          <w:p w:rsidR="00FB3FA9" w:rsidRPr="007B0362" w:rsidRDefault="00FB3FA9" w:rsidP="007B0362">
            <w:pPr>
              <w:jc w:val="center"/>
              <w:rPr>
                <w:bCs/>
                <w:sz w:val="20"/>
                <w:szCs w:val="20"/>
              </w:rPr>
            </w:pPr>
            <w:r w:rsidRPr="007B0362">
              <w:rPr>
                <w:bCs/>
                <w:sz w:val="20"/>
                <w:szCs w:val="20"/>
              </w:rPr>
              <w:t>3,0–5,0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lang w:val="en-US"/>
              </w:rPr>
              <w:t>VariD</w:t>
            </w:r>
            <w:r w:rsidRPr="007B0362">
              <w:rPr>
                <w:sz w:val="20"/>
                <w:szCs w:val="20"/>
                <w:lang w:val="en-US"/>
              </w:rPr>
              <w:t>i</w:t>
            </w:r>
            <w:r w:rsidRPr="007B0362">
              <w:rPr>
                <w:sz w:val="20"/>
                <w:szCs w:val="20"/>
                <w:lang w:val="en-US"/>
              </w:rPr>
              <w:t>amant</w:t>
            </w:r>
          </w:p>
          <w:p w:rsidR="00FB3FA9" w:rsidRPr="007B0362" w:rsidRDefault="00FB3FA9" w:rsidP="007B0362">
            <w:pPr>
              <w:widowControl w:val="0"/>
              <w:jc w:val="center"/>
              <w:rPr>
                <w:sz w:val="20"/>
                <w:szCs w:val="20"/>
              </w:rPr>
            </w:pPr>
            <w:r w:rsidRPr="007B0362">
              <w:rPr>
                <w:sz w:val="20"/>
                <w:szCs w:val="20"/>
                <w:lang w:val="en-US"/>
              </w:rPr>
              <w:t>Lemken</w:t>
            </w:r>
          </w:p>
        </w:tc>
        <w:tc>
          <w:tcPr>
            <w:tcW w:w="7258" w:type="dxa"/>
            <w:vAlign w:val="center"/>
          </w:tcPr>
          <w:p w:rsidR="00FB3FA9" w:rsidRPr="007B0362" w:rsidRDefault="00FB3FA9" w:rsidP="007B0362">
            <w:pPr>
              <w:widowControl w:val="0"/>
              <w:jc w:val="both"/>
              <w:rPr>
                <w:sz w:val="20"/>
                <w:szCs w:val="20"/>
              </w:rPr>
            </w:pPr>
            <w:r w:rsidRPr="007B0362">
              <w:rPr>
                <w:sz w:val="20"/>
                <w:szCs w:val="20"/>
              </w:rPr>
              <w:t xml:space="preserve">5–9-корпусный полунавесной оборотный плуг с возможностью гидравлического изменения ширины захвата в пределах от 30 до </w:t>
            </w:r>
            <w:smartTag w:uri="urn:schemas-microsoft-com:office:smarttags" w:element="metricconverter">
              <w:smartTagPr>
                <w:attr w:name="ProductID" w:val="55 см"/>
              </w:smartTagPr>
              <w:r w:rsidRPr="007B0362">
                <w:rPr>
                  <w:sz w:val="20"/>
                  <w:szCs w:val="20"/>
                </w:rPr>
                <w:t>55 см</w:t>
              </w:r>
            </w:smartTag>
            <w:r w:rsidRPr="007B0362">
              <w:rPr>
                <w:sz w:val="20"/>
                <w:szCs w:val="20"/>
              </w:rPr>
              <w:t xml:space="preserve"> на каждый корпус</w:t>
            </w:r>
          </w:p>
        </w:tc>
        <w:tc>
          <w:tcPr>
            <w:tcW w:w="1134" w:type="dxa"/>
            <w:vAlign w:val="center"/>
          </w:tcPr>
          <w:p w:rsidR="00FB3FA9" w:rsidRPr="007B0362" w:rsidRDefault="00FB3FA9" w:rsidP="007B0362">
            <w:pPr>
              <w:jc w:val="center"/>
              <w:rPr>
                <w:bCs/>
                <w:sz w:val="20"/>
                <w:szCs w:val="20"/>
              </w:rPr>
            </w:pPr>
            <w:r w:rsidRPr="007B0362">
              <w:rPr>
                <w:bCs/>
                <w:sz w:val="20"/>
                <w:szCs w:val="20"/>
              </w:rPr>
              <w:t>2,0–5,0</w:t>
            </w:r>
          </w:p>
        </w:tc>
      </w:tr>
      <w:tr w:rsidR="00FB3FA9" w:rsidRPr="007B0362" w:rsidTr="007B0362">
        <w:trPr>
          <w:trHeight w:val="60"/>
        </w:trPr>
        <w:tc>
          <w:tcPr>
            <w:tcW w:w="964" w:type="dxa"/>
            <w:vAlign w:val="center"/>
          </w:tcPr>
          <w:p w:rsidR="00FB3FA9" w:rsidRPr="007B0362" w:rsidRDefault="00FB3FA9" w:rsidP="007B0362">
            <w:pPr>
              <w:widowControl w:val="0"/>
              <w:jc w:val="center"/>
              <w:rPr>
                <w:sz w:val="20"/>
                <w:szCs w:val="20"/>
                <w:highlight w:val="yellow"/>
                <w:lang w:val="en-US"/>
              </w:rPr>
            </w:pPr>
            <w:r w:rsidRPr="007B0362">
              <w:rPr>
                <w:sz w:val="20"/>
                <w:szCs w:val="20"/>
                <w:lang w:val="en-US"/>
              </w:rPr>
              <w:t>Vari-Master L On-Land</w:t>
            </w:r>
          </w:p>
        </w:tc>
        <w:tc>
          <w:tcPr>
            <w:tcW w:w="7258" w:type="dxa"/>
            <w:vAlign w:val="center"/>
          </w:tcPr>
          <w:p w:rsidR="00FB3FA9" w:rsidRPr="007B0362" w:rsidRDefault="00FB3FA9" w:rsidP="007B0362">
            <w:pPr>
              <w:widowControl w:val="0"/>
              <w:jc w:val="both"/>
              <w:rPr>
                <w:sz w:val="20"/>
                <w:szCs w:val="20"/>
              </w:rPr>
            </w:pPr>
            <w:r w:rsidRPr="007B0362">
              <w:rPr>
                <w:sz w:val="20"/>
                <w:szCs w:val="20"/>
              </w:rPr>
              <w:t>Навесной оборотный плуг с 6 корпусами для работы вне борозды, что позволяет полностью использовать тяговое усилие колесных и гусеничных тракторов, в то же время защищая почву от уплотнения. Рабочая ширина на корпус от 35 до 50 см</w:t>
            </w:r>
          </w:p>
        </w:tc>
        <w:tc>
          <w:tcPr>
            <w:tcW w:w="1134" w:type="dxa"/>
            <w:vAlign w:val="center"/>
          </w:tcPr>
          <w:p w:rsidR="00FB3FA9" w:rsidRPr="007B0362" w:rsidRDefault="00FB3FA9" w:rsidP="007B0362">
            <w:pPr>
              <w:jc w:val="center"/>
              <w:rPr>
                <w:bCs/>
                <w:sz w:val="20"/>
                <w:szCs w:val="20"/>
              </w:rPr>
            </w:pPr>
            <w:r w:rsidRPr="007B0362">
              <w:rPr>
                <w:bCs/>
                <w:sz w:val="20"/>
                <w:szCs w:val="20"/>
              </w:rPr>
              <w:t>3,0–5,0</w:t>
            </w:r>
          </w:p>
        </w:tc>
      </w:tr>
    </w:tbl>
    <w:p w:rsidR="007B0362" w:rsidRDefault="007B0362" w:rsidP="007B0362">
      <w:pPr>
        <w:jc w:val="right"/>
      </w:pPr>
      <w:r>
        <w:lastRenderedPageBreak/>
        <w:t xml:space="preserve">Продолжение табл. </w:t>
      </w:r>
      <w:r w:rsidR="00DC7249">
        <w:t>35</w:t>
      </w:r>
    </w:p>
    <w:p w:rsidR="007B0362" w:rsidRDefault="007B0362" w:rsidP="007B0362">
      <w:pPr>
        <w:jc w:val="right"/>
      </w:pP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64"/>
        <w:gridCol w:w="7258"/>
        <w:gridCol w:w="1134"/>
      </w:tblGrid>
      <w:tr w:rsidR="007B0362" w:rsidRPr="007B0362" w:rsidTr="007B0362">
        <w:tc>
          <w:tcPr>
            <w:tcW w:w="964"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autoSpaceDE w:val="0"/>
              <w:autoSpaceDN w:val="0"/>
              <w:adjustRightInd w:val="0"/>
              <w:jc w:val="center"/>
              <w:rPr>
                <w:bCs/>
                <w:sz w:val="20"/>
                <w:szCs w:val="20"/>
              </w:rPr>
            </w:pPr>
            <w:r w:rsidRPr="007B0362">
              <w:rPr>
                <w:bCs/>
                <w:sz w:val="20"/>
                <w:szCs w:val="20"/>
              </w:rPr>
              <w:t>1</w:t>
            </w:r>
          </w:p>
        </w:tc>
        <w:tc>
          <w:tcPr>
            <w:tcW w:w="7258"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widowControl w:val="0"/>
              <w:jc w:val="center"/>
              <w:rPr>
                <w:sz w:val="20"/>
                <w:szCs w:val="20"/>
              </w:rPr>
            </w:pPr>
            <w:r w:rsidRPr="007B0362">
              <w:rPr>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jc w:val="center"/>
              <w:rPr>
                <w:bCs/>
                <w:sz w:val="20"/>
                <w:szCs w:val="20"/>
              </w:rPr>
            </w:pPr>
            <w:r w:rsidRPr="007B0362">
              <w:rPr>
                <w:bCs/>
                <w:sz w:val="20"/>
                <w:szCs w:val="20"/>
              </w:rPr>
              <w:t>3</w:t>
            </w:r>
          </w:p>
        </w:tc>
      </w:tr>
      <w:tr w:rsidR="00FB3FA9" w:rsidRPr="007B0362" w:rsidTr="007B0362">
        <w:trPr>
          <w:trHeight w:val="308"/>
        </w:trPr>
        <w:tc>
          <w:tcPr>
            <w:tcW w:w="964" w:type="dxa"/>
            <w:vAlign w:val="center"/>
          </w:tcPr>
          <w:p w:rsidR="00FB3FA9" w:rsidRPr="007B0362" w:rsidRDefault="00FB3FA9" w:rsidP="007B0362">
            <w:pPr>
              <w:widowControl w:val="0"/>
              <w:jc w:val="center"/>
              <w:rPr>
                <w:sz w:val="20"/>
                <w:szCs w:val="20"/>
              </w:rPr>
            </w:pPr>
            <w:r w:rsidRPr="007B0362">
              <w:rPr>
                <w:sz w:val="20"/>
                <w:szCs w:val="20"/>
                <w:lang w:val="en-US"/>
              </w:rPr>
              <w:t>VariOpal</w:t>
            </w:r>
          </w:p>
          <w:p w:rsidR="00FB3FA9" w:rsidRPr="007B0362" w:rsidRDefault="00FB3FA9" w:rsidP="007B0362">
            <w:pPr>
              <w:widowControl w:val="0"/>
              <w:jc w:val="center"/>
              <w:rPr>
                <w:sz w:val="20"/>
                <w:szCs w:val="20"/>
              </w:rPr>
            </w:pPr>
            <w:r w:rsidRPr="007B0362">
              <w:rPr>
                <w:sz w:val="20"/>
                <w:szCs w:val="20"/>
                <w:lang w:val="en-US"/>
              </w:rPr>
              <w:t>Lemken</w:t>
            </w:r>
          </w:p>
        </w:tc>
        <w:tc>
          <w:tcPr>
            <w:tcW w:w="7258" w:type="dxa"/>
          </w:tcPr>
          <w:p w:rsidR="00FB3FA9" w:rsidRPr="007B0362" w:rsidRDefault="00FB3FA9" w:rsidP="007B0362">
            <w:pPr>
              <w:widowControl w:val="0"/>
              <w:jc w:val="both"/>
              <w:rPr>
                <w:sz w:val="20"/>
                <w:szCs w:val="20"/>
              </w:rPr>
            </w:pPr>
            <w:r w:rsidRPr="007B0362">
              <w:rPr>
                <w:sz w:val="20"/>
                <w:szCs w:val="20"/>
              </w:rPr>
              <w:t xml:space="preserve">Навесной оборотный плуг с шириной захвата от 22 до </w:t>
            </w:r>
            <w:smartTag w:uri="urn:schemas-microsoft-com:office:smarttags" w:element="metricconverter">
              <w:smartTagPr>
                <w:attr w:name="ProductID" w:val="55 см"/>
              </w:smartTagPr>
              <w:r w:rsidRPr="007B0362">
                <w:rPr>
                  <w:sz w:val="20"/>
                  <w:szCs w:val="20"/>
                </w:rPr>
                <w:t>55 см</w:t>
              </w:r>
            </w:smartTag>
            <w:r w:rsidRPr="007B0362">
              <w:rPr>
                <w:sz w:val="20"/>
                <w:szCs w:val="20"/>
              </w:rPr>
              <w:t xml:space="preserve"> на один корпус, рег</w:t>
            </w:r>
            <w:r w:rsidRPr="007B0362">
              <w:rPr>
                <w:sz w:val="20"/>
                <w:szCs w:val="20"/>
              </w:rPr>
              <w:t>у</w:t>
            </w:r>
            <w:r w:rsidRPr="007B0362">
              <w:rPr>
                <w:sz w:val="20"/>
                <w:szCs w:val="20"/>
              </w:rPr>
              <w:t xml:space="preserve">лируемой с помощью гидравлического цилиндра. Варианты от 2- до </w:t>
            </w:r>
            <w:r w:rsidRPr="007B0362">
              <w:rPr>
                <w:sz w:val="20"/>
                <w:szCs w:val="20"/>
              </w:rPr>
              <w:br/>
              <w:t>6-корпусных плугов. Плуг имеет механический или гидравлический предохран</w:t>
            </w:r>
            <w:r w:rsidRPr="007B0362">
              <w:rPr>
                <w:sz w:val="20"/>
                <w:szCs w:val="20"/>
              </w:rPr>
              <w:t>и</w:t>
            </w:r>
            <w:r w:rsidRPr="007B0362">
              <w:rPr>
                <w:sz w:val="20"/>
                <w:szCs w:val="20"/>
              </w:rPr>
              <w:t>тельный механизм от перегрузки</w:t>
            </w:r>
          </w:p>
        </w:tc>
        <w:tc>
          <w:tcPr>
            <w:tcW w:w="1134" w:type="dxa"/>
            <w:vAlign w:val="center"/>
          </w:tcPr>
          <w:p w:rsidR="00FB3FA9" w:rsidRPr="007B0362" w:rsidRDefault="00FB3FA9" w:rsidP="007B0362">
            <w:pPr>
              <w:jc w:val="center"/>
              <w:rPr>
                <w:bCs/>
                <w:sz w:val="20"/>
                <w:szCs w:val="20"/>
              </w:rPr>
            </w:pPr>
            <w:r w:rsidRPr="007B0362">
              <w:rPr>
                <w:bCs/>
                <w:sz w:val="20"/>
                <w:szCs w:val="20"/>
              </w:rPr>
              <w:t>3,0–5,0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lang w:val="en-US"/>
              </w:rPr>
              <w:t>VariTa</w:t>
            </w:r>
            <w:r w:rsidRPr="007B0362">
              <w:rPr>
                <w:sz w:val="20"/>
                <w:szCs w:val="20"/>
                <w:lang w:val="en-US"/>
              </w:rPr>
              <w:t>n</w:t>
            </w:r>
            <w:r w:rsidRPr="007B0362">
              <w:rPr>
                <w:sz w:val="20"/>
                <w:szCs w:val="20"/>
                <w:lang w:val="en-US"/>
              </w:rPr>
              <w:t>zanit</w:t>
            </w:r>
          </w:p>
          <w:p w:rsidR="00FB3FA9" w:rsidRPr="007B0362" w:rsidRDefault="00FB3FA9" w:rsidP="007B0362">
            <w:pPr>
              <w:widowControl w:val="0"/>
              <w:jc w:val="center"/>
              <w:rPr>
                <w:sz w:val="20"/>
                <w:szCs w:val="20"/>
              </w:rPr>
            </w:pPr>
            <w:r w:rsidRPr="007B0362">
              <w:rPr>
                <w:sz w:val="20"/>
                <w:szCs w:val="20"/>
                <w:lang w:val="en-US"/>
              </w:rPr>
              <w:t>Lemken</w:t>
            </w:r>
          </w:p>
          <w:p w:rsidR="00FB3FA9" w:rsidRPr="007B0362" w:rsidRDefault="00FB3FA9" w:rsidP="007B0362">
            <w:pPr>
              <w:widowControl w:val="0"/>
              <w:jc w:val="center"/>
              <w:rPr>
                <w:sz w:val="20"/>
                <w:szCs w:val="20"/>
              </w:rPr>
            </w:pPr>
          </w:p>
        </w:tc>
        <w:tc>
          <w:tcPr>
            <w:tcW w:w="7258" w:type="dxa"/>
          </w:tcPr>
          <w:p w:rsidR="00FB3FA9" w:rsidRPr="007B0362" w:rsidRDefault="00FB3FA9" w:rsidP="007B0362">
            <w:pPr>
              <w:widowControl w:val="0"/>
              <w:jc w:val="both"/>
              <w:rPr>
                <w:sz w:val="20"/>
                <w:szCs w:val="20"/>
              </w:rPr>
            </w:pPr>
            <w:r w:rsidRPr="007B0362">
              <w:rPr>
                <w:sz w:val="20"/>
                <w:szCs w:val="20"/>
              </w:rPr>
              <w:t>Гибридный плуг. Соединяет в себе все преимущества навесной и полунавесной систем. Имеет 6 и 7 корпусов и может агрегатироваться с тракторами меньшей мощности в отличие от полунавесных плугов с таким же количеством корпусов. Может работать на тяжелых каменистых почвах</w:t>
            </w:r>
          </w:p>
        </w:tc>
        <w:tc>
          <w:tcPr>
            <w:tcW w:w="1134" w:type="dxa"/>
            <w:vAlign w:val="center"/>
          </w:tcPr>
          <w:p w:rsidR="00FB3FA9" w:rsidRPr="007B0362" w:rsidRDefault="00FB3FA9" w:rsidP="007B0362">
            <w:pPr>
              <w:jc w:val="center"/>
              <w:rPr>
                <w:bCs/>
                <w:sz w:val="20"/>
                <w:szCs w:val="20"/>
              </w:rPr>
            </w:pPr>
            <w:r w:rsidRPr="007B0362">
              <w:rPr>
                <w:bCs/>
                <w:sz w:val="20"/>
                <w:szCs w:val="20"/>
              </w:rPr>
              <w:t>4,0–6,0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lang w:val="en-US"/>
              </w:rPr>
              <w:t>VariTitan</w:t>
            </w:r>
          </w:p>
          <w:p w:rsidR="00FB3FA9" w:rsidRPr="007B0362" w:rsidRDefault="00FB3FA9" w:rsidP="007B0362">
            <w:pPr>
              <w:widowControl w:val="0"/>
              <w:jc w:val="center"/>
              <w:rPr>
                <w:sz w:val="20"/>
                <w:szCs w:val="20"/>
              </w:rPr>
            </w:pPr>
            <w:r w:rsidRPr="007B0362">
              <w:rPr>
                <w:sz w:val="20"/>
                <w:szCs w:val="20"/>
                <w:lang w:val="en-US"/>
              </w:rPr>
              <w:t>Lemken</w:t>
            </w:r>
          </w:p>
        </w:tc>
        <w:tc>
          <w:tcPr>
            <w:tcW w:w="7258" w:type="dxa"/>
            <w:vAlign w:val="center"/>
          </w:tcPr>
          <w:p w:rsidR="00FB3FA9" w:rsidRPr="007B0362" w:rsidRDefault="00FB3FA9" w:rsidP="007B0362">
            <w:pPr>
              <w:widowControl w:val="0"/>
              <w:jc w:val="both"/>
              <w:rPr>
                <w:sz w:val="20"/>
                <w:szCs w:val="20"/>
              </w:rPr>
            </w:pPr>
            <w:r w:rsidRPr="007B0362">
              <w:rPr>
                <w:sz w:val="20"/>
                <w:szCs w:val="20"/>
              </w:rPr>
              <w:t xml:space="preserve">Плуги с количеством корпусов от 9 до 12, с рабочей шириной захвата до </w:t>
            </w:r>
            <w:smartTag w:uri="urn:schemas-microsoft-com:office:smarttags" w:element="metricconverter">
              <w:smartTagPr>
                <w:attr w:name="ProductID" w:val="660 см"/>
              </w:smartTagPr>
              <w:r w:rsidRPr="007B0362">
                <w:rPr>
                  <w:sz w:val="20"/>
                  <w:szCs w:val="20"/>
                </w:rPr>
                <w:t>660 см</w:t>
              </w:r>
            </w:smartTag>
            <w:r w:rsidRPr="007B0362">
              <w:rPr>
                <w:sz w:val="20"/>
                <w:szCs w:val="20"/>
              </w:rPr>
              <w:t xml:space="preserve"> имеют высокую производительность на единицу площади. Простая регулировка ширины захвата позволяет адаптировать плуг к различным почвам</w:t>
            </w:r>
          </w:p>
        </w:tc>
        <w:tc>
          <w:tcPr>
            <w:tcW w:w="1134" w:type="dxa"/>
            <w:vAlign w:val="center"/>
          </w:tcPr>
          <w:p w:rsidR="00FB3FA9" w:rsidRPr="007B0362" w:rsidRDefault="00FB3FA9" w:rsidP="007B0362">
            <w:pPr>
              <w:jc w:val="center"/>
              <w:rPr>
                <w:bCs/>
                <w:sz w:val="20"/>
                <w:szCs w:val="20"/>
              </w:rPr>
            </w:pPr>
            <w:r w:rsidRPr="007B0362">
              <w:rPr>
                <w:bCs/>
                <w:sz w:val="20"/>
                <w:szCs w:val="20"/>
              </w:rPr>
              <w:t>4,0–6,0</w:t>
            </w:r>
          </w:p>
        </w:tc>
      </w:tr>
      <w:tr w:rsidR="00FB3FA9" w:rsidRPr="007B0362" w:rsidTr="007B0362">
        <w:tc>
          <w:tcPr>
            <w:tcW w:w="964" w:type="dxa"/>
            <w:vAlign w:val="center"/>
          </w:tcPr>
          <w:p w:rsidR="00FB3FA9" w:rsidRPr="007B0362" w:rsidRDefault="00FB3FA9" w:rsidP="007B0362">
            <w:pPr>
              <w:widowControl w:val="0"/>
              <w:jc w:val="center"/>
              <w:rPr>
                <w:noProof/>
                <w:sz w:val="20"/>
                <w:szCs w:val="20"/>
              </w:rPr>
            </w:pPr>
            <w:r w:rsidRPr="007B0362">
              <w:rPr>
                <w:noProof/>
                <w:sz w:val="20"/>
                <w:szCs w:val="20"/>
              </w:rPr>
              <w:t>Quivogne ATLANT</w:t>
            </w:r>
          </w:p>
          <w:p w:rsidR="00FB3FA9" w:rsidRPr="007B0362" w:rsidRDefault="00FB3FA9" w:rsidP="007B0362">
            <w:pPr>
              <w:widowControl w:val="0"/>
              <w:jc w:val="center"/>
              <w:rPr>
                <w:sz w:val="20"/>
                <w:szCs w:val="20"/>
                <w:lang w:val="en-US"/>
              </w:rPr>
            </w:pPr>
            <w:r w:rsidRPr="007B0362">
              <w:rPr>
                <w:noProof/>
                <w:sz w:val="20"/>
                <w:szCs w:val="20"/>
              </w:rPr>
              <w:t>6, 7, 8, 9</w:t>
            </w:r>
          </w:p>
        </w:tc>
        <w:tc>
          <w:tcPr>
            <w:tcW w:w="7258" w:type="dxa"/>
            <w:vAlign w:val="center"/>
          </w:tcPr>
          <w:p w:rsidR="00FB3FA9" w:rsidRPr="007B0362" w:rsidRDefault="00FB3FA9" w:rsidP="007B0362">
            <w:pPr>
              <w:widowControl w:val="0"/>
              <w:jc w:val="both"/>
              <w:rPr>
                <w:sz w:val="20"/>
                <w:szCs w:val="20"/>
              </w:rPr>
            </w:pPr>
            <w:r w:rsidRPr="007B0362">
              <w:rPr>
                <w:sz w:val="20"/>
                <w:szCs w:val="20"/>
              </w:rPr>
              <w:t>Оборотные плуги. Предназначены для обработки любого типа почв. Плуги с механически регулируемой шириной захвата (3 ступени). Общая ширина от 270 до 405 см. Ширина захвата одного корпуса 35–40–45 см</w:t>
            </w:r>
          </w:p>
        </w:tc>
        <w:tc>
          <w:tcPr>
            <w:tcW w:w="1134" w:type="dxa"/>
            <w:vAlign w:val="center"/>
          </w:tcPr>
          <w:p w:rsidR="00FB3FA9" w:rsidRPr="007B0362" w:rsidRDefault="00FB3FA9" w:rsidP="007B0362">
            <w:pPr>
              <w:jc w:val="center"/>
              <w:rPr>
                <w:bCs/>
                <w:sz w:val="20"/>
                <w:szCs w:val="20"/>
              </w:rPr>
            </w:pPr>
            <w:r w:rsidRPr="007B0362">
              <w:rPr>
                <w:bCs/>
                <w:sz w:val="20"/>
                <w:szCs w:val="20"/>
              </w:rPr>
              <w:t>3,0–5,0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 xml:space="preserve">БДП-4000 </w:t>
            </w:r>
          </w:p>
          <w:p w:rsidR="00FB3FA9" w:rsidRPr="007B0362" w:rsidRDefault="00FB3FA9" w:rsidP="007B0362">
            <w:pPr>
              <w:widowControl w:val="0"/>
              <w:jc w:val="center"/>
              <w:rPr>
                <w:sz w:val="20"/>
                <w:szCs w:val="20"/>
              </w:rPr>
            </w:pPr>
            <w:r w:rsidRPr="007B0362">
              <w:rPr>
                <w:sz w:val="20"/>
                <w:szCs w:val="20"/>
              </w:rPr>
              <w:t>(3200, 3, 5, 7)</w:t>
            </w:r>
          </w:p>
        </w:tc>
        <w:tc>
          <w:tcPr>
            <w:tcW w:w="7258" w:type="dxa"/>
            <w:vAlign w:val="center"/>
          </w:tcPr>
          <w:p w:rsidR="00FB3FA9" w:rsidRPr="007B0362" w:rsidRDefault="00FB3FA9" w:rsidP="007B0362">
            <w:pPr>
              <w:widowControl w:val="0"/>
              <w:jc w:val="both"/>
              <w:rPr>
                <w:sz w:val="20"/>
                <w:szCs w:val="20"/>
              </w:rPr>
            </w:pPr>
            <w:r w:rsidRPr="007B0362">
              <w:rPr>
                <w:sz w:val="20"/>
                <w:szCs w:val="20"/>
              </w:rPr>
              <w:t>Борона дисковая прицепная для предпосевной и основной обработки почвы под зерновые, технические и кормовые культуры, уничтожения сорняков и измельчения пожнивных остатков, а также для измельчения, выравнивания и уплотнения почвы после вспашки</w:t>
            </w:r>
          </w:p>
        </w:tc>
        <w:tc>
          <w:tcPr>
            <w:tcW w:w="1134" w:type="dxa"/>
            <w:vAlign w:val="center"/>
          </w:tcPr>
          <w:p w:rsidR="00FB3FA9" w:rsidRPr="007B0362" w:rsidRDefault="00FB3FA9" w:rsidP="007B0362">
            <w:pPr>
              <w:jc w:val="center"/>
              <w:rPr>
                <w:bCs/>
                <w:sz w:val="20"/>
                <w:szCs w:val="20"/>
              </w:rPr>
            </w:pPr>
            <w:r w:rsidRPr="007B0362">
              <w:rPr>
                <w:bCs/>
                <w:sz w:val="20"/>
                <w:szCs w:val="20"/>
              </w:rPr>
              <w:t>4,0–5,0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БДТ-7У «А»</w:t>
            </w:r>
          </w:p>
        </w:tc>
        <w:tc>
          <w:tcPr>
            <w:tcW w:w="7258" w:type="dxa"/>
            <w:vAlign w:val="center"/>
          </w:tcPr>
          <w:p w:rsidR="00FB3FA9" w:rsidRPr="007B0362" w:rsidRDefault="00FB3FA9" w:rsidP="007B0362">
            <w:pPr>
              <w:widowControl w:val="0"/>
              <w:jc w:val="both"/>
              <w:rPr>
                <w:sz w:val="20"/>
                <w:szCs w:val="20"/>
              </w:rPr>
            </w:pPr>
            <w:r w:rsidRPr="007B0362">
              <w:rPr>
                <w:sz w:val="20"/>
                <w:szCs w:val="20"/>
              </w:rPr>
              <w:t xml:space="preserve">Борона дисковая тяжелая усиленная. Рабочая ширина захвата </w:t>
            </w:r>
            <w:smartTag w:uri="urn:schemas-microsoft-com:office:smarttags" w:element="metricconverter">
              <w:smartTagPr>
                <w:attr w:name="ProductID" w:val="7 м"/>
              </w:smartTagPr>
              <w:r w:rsidRPr="007B0362">
                <w:rPr>
                  <w:sz w:val="20"/>
                  <w:szCs w:val="20"/>
                </w:rPr>
                <w:t>7 м</w:t>
              </w:r>
            </w:smartTag>
            <w:r w:rsidRPr="007B0362">
              <w:rPr>
                <w:sz w:val="20"/>
                <w:szCs w:val="20"/>
              </w:rPr>
              <w:t>, глубина обр</w:t>
            </w:r>
            <w:r w:rsidRPr="007B0362">
              <w:rPr>
                <w:sz w:val="20"/>
                <w:szCs w:val="20"/>
              </w:rPr>
              <w:t>а</w:t>
            </w:r>
            <w:r w:rsidRPr="007B0362">
              <w:rPr>
                <w:sz w:val="20"/>
                <w:szCs w:val="20"/>
              </w:rPr>
              <w:t xml:space="preserve">ботки до </w:t>
            </w:r>
            <w:smartTag w:uri="urn:schemas-microsoft-com:office:smarttags" w:element="metricconverter">
              <w:smartTagPr>
                <w:attr w:name="ProductID" w:val="16 см"/>
              </w:smartTagPr>
              <w:r w:rsidRPr="007B0362">
                <w:rPr>
                  <w:sz w:val="20"/>
                  <w:szCs w:val="20"/>
                </w:rPr>
                <w:t>16 см</w:t>
              </w:r>
            </w:smartTag>
          </w:p>
        </w:tc>
        <w:tc>
          <w:tcPr>
            <w:tcW w:w="1134" w:type="dxa"/>
            <w:vAlign w:val="center"/>
          </w:tcPr>
          <w:p w:rsidR="00FB3FA9" w:rsidRPr="007B0362" w:rsidRDefault="00FB3FA9" w:rsidP="007B0362">
            <w:pPr>
              <w:jc w:val="center"/>
              <w:rPr>
                <w:bCs/>
                <w:sz w:val="20"/>
                <w:szCs w:val="20"/>
              </w:rPr>
            </w:pPr>
            <w:r w:rsidRPr="007B0362">
              <w:rPr>
                <w:bCs/>
                <w:sz w:val="20"/>
                <w:szCs w:val="20"/>
              </w:rPr>
              <w:t>3,0–5,0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БНД-3</w:t>
            </w:r>
          </w:p>
        </w:tc>
        <w:tc>
          <w:tcPr>
            <w:tcW w:w="7258" w:type="dxa"/>
            <w:vAlign w:val="center"/>
          </w:tcPr>
          <w:p w:rsidR="00FB3FA9" w:rsidRPr="007B0362" w:rsidRDefault="00FB3FA9" w:rsidP="007B0362">
            <w:pPr>
              <w:widowControl w:val="0"/>
              <w:jc w:val="both"/>
              <w:rPr>
                <w:sz w:val="20"/>
                <w:szCs w:val="20"/>
              </w:rPr>
            </w:pPr>
            <w:r w:rsidRPr="007B0362">
              <w:rPr>
                <w:sz w:val="20"/>
                <w:szCs w:val="20"/>
              </w:rPr>
              <w:t>Борона навесная дисковая. Предназначена для разделки глыб после вспашки и п</w:t>
            </w:r>
            <w:r w:rsidRPr="007B0362">
              <w:rPr>
                <w:sz w:val="20"/>
                <w:szCs w:val="20"/>
              </w:rPr>
              <w:t>о</w:t>
            </w:r>
            <w:r w:rsidRPr="007B0362">
              <w:rPr>
                <w:sz w:val="20"/>
                <w:szCs w:val="20"/>
              </w:rPr>
              <w:t>верхностной обработки уплотненных почв после уборки пропашных культур. Ш</w:t>
            </w:r>
            <w:r w:rsidRPr="007B0362">
              <w:rPr>
                <w:sz w:val="20"/>
                <w:szCs w:val="20"/>
              </w:rPr>
              <w:t>и</w:t>
            </w:r>
            <w:r w:rsidRPr="007B0362">
              <w:rPr>
                <w:sz w:val="20"/>
                <w:szCs w:val="20"/>
              </w:rPr>
              <w:t>рина захвата 3,2 м. Глубина обработки 8</w:t>
            </w:r>
            <w:r w:rsidRPr="007B0362">
              <w:rPr>
                <w:b/>
                <w:sz w:val="20"/>
                <w:szCs w:val="20"/>
              </w:rPr>
              <w:t>–</w:t>
            </w:r>
            <w:r w:rsidRPr="007B0362">
              <w:rPr>
                <w:sz w:val="20"/>
                <w:szCs w:val="20"/>
              </w:rPr>
              <w:t>12 см</w:t>
            </w:r>
          </w:p>
        </w:tc>
        <w:tc>
          <w:tcPr>
            <w:tcW w:w="1134" w:type="dxa"/>
            <w:vAlign w:val="center"/>
          </w:tcPr>
          <w:p w:rsidR="00FB3FA9" w:rsidRPr="007B0362" w:rsidRDefault="00FB3FA9" w:rsidP="007B0362">
            <w:pPr>
              <w:jc w:val="center"/>
              <w:rPr>
                <w:bCs/>
                <w:sz w:val="20"/>
                <w:szCs w:val="20"/>
              </w:rPr>
            </w:pPr>
            <w:r w:rsidRPr="007B0362">
              <w:rPr>
                <w:bCs/>
                <w:sz w:val="20"/>
                <w:szCs w:val="20"/>
              </w:rPr>
              <w:t>3,0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БПД-3М</w:t>
            </w:r>
          </w:p>
        </w:tc>
        <w:tc>
          <w:tcPr>
            <w:tcW w:w="7258" w:type="dxa"/>
            <w:vAlign w:val="center"/>
          </w:tcPr>
          <w:p w:rsidR="00FB3FA9" w:rsidRPr="007B0362" w:rsidRDefault="00FB3FA9" w:rsidP="007B0362">
            <w:pPr>
              <w:widowControl w:val="0"/>
              <w:jc w:val="both"/>
              <w:rPr>
                <w:sz w:val="20"/>
                <w:szCs w:val="20"/>
              </w:rPr>
            </w:pPr>
            <w:r w:rsidRPr="007B0362">
              <w:rPr>
                <w:sz w:val="20"/>
                <w:szCs w:val="20"/>
              </w:rPr>
              <w:t xml:space="preserve">Борона прицепная дисковая. Предназначена для разделки пластов после вспашки почвы, предпосевной подготовки после уборки пропашных </w:t>
            </w:r>
            <w:r w:rsidRPr="007B0362">
              <w:rPr>
                <w:bCs/>
                <w:sz w:val="20"/>
                <w:szCs w:val="20"/>
              </w:rPr>
              <w:t xml:space="preserve">культур, </w:t>
            </w:r>
            <w:r w:rsidRPr="007B0362">
              <w:rPr>
                <w:sz w:val="20"/>
                <w:szCs w:val="20"/>
              </w:rPr>
              <w:t xml:space="preserve">для ухода за лугами и пастбищами. Ширина захвата </w:t>
            </w:r>
            <w:smartTag w:uri="urn:schemas-microsoft-com:office:smarttags" w:element="metricconverter">
              <w:smartTagPr>
                <w:attr w:name="ProductID" w:val="3 м"/>
              </w:smartTagPr>
              <w:r w:rsidRPr="007B0362">
                <w:rPr>
                  <w:sz w:val="20"/>
                  <w:szCs w:val="20"/>
                </w:rPr>
                <w:t>3 м</w:t>
              </w:r>
            </w:smartTag>
            <w:r w:rsidRPr="007B0362">
              <w:rPr>
                <w:sz w:val="20"/>
                <w:szCs w:val="20"/>
              </w:rPr>
              <w:t>. Глубина обработки (за один проход) 8</w:t>
            </w:r>
            <w:r w:rsidRPr="007B0362">
              <w:rPr>
                <w:b/>
                <w:sz w:val="20"/>
                <w:szCs w:val="20"/>
              </w:rPr>
              <w:t>–</w:t>
            </w:r>
            <w:r w:rsidRPr="007B0362">
              <w:rPr>
                <w:sz w:val="20"/>
                <w:szCs w:val="20"/>
              </w:rPr>
              <w:t>12 см</w:t>
            </w:r>
          </w:p>
        </w:tc>
        <w:tc>
          <w:tcPr>
            <w:tcW w:w="1134" w:type="dxa"/>
            <w:vAlign w:val="center"/>
          </w:tcPr>
          <w:p w:rsidR="00FB3FA9" w:rsidRPr="007B0362" w:rsidRDefault="00FB3FA9" w:rsidP="007B0362">
            <w:pPr>
              <w:jc w:val="center"/>
              <w:rPr>
                <w:bCs/>
                <w:sz w:val="20"/>
                <w:szCs w:val="20"/>
              </w:rPr>
            </w:pPr>
            <w:r w:rsidRPr="007B0362">
              <w:rPr>
                <w:bCs/>
                <w:sz w:val="20"/>
                <w:szCs w:val="20"/>
              </w:rPr>
              <w:t>5,0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БПД-7М</w:t>
            </w:r>
            <w:r w:rsidRPr="007B0362">
              <w:rPr>
                <w:sz w:val="20"/>
                <w:szCs w:val="20"/>
                <w:lang w:val="en-US"/>
              </w:rPr>
              <w:t>W</w:t>
            </w:r>
          </w:p>
        </w:tc>
        <w:tc>
          <w:tcPr>
            <w:tcW w:w="7258" w:type="dxa"/>
            <w:vAlign w:val="center"/>
          </w:tcPr>
          <w:p w:rsidR="00FB3FA9" w:rsidRPr="007B0362" w:rsidRDefault="00FB3FA9" w:rsidP="007B0362">
            <w:pPr>
              <w:widowControl w:val="0"/>
              <w:jc w:val="both"/>
              <w:rPr>
                <w:sz w:val="20"/>
                <w:szCs w:val="20"/>
              </w:rPr>
            </w:pPr>
            <w:r w:rsidRPr="007B0362">
              <w:rPr>
                <w:sz w:val="20"/>
                <w:szCs w:val="20"/>
              </w:rPr>
              <w:t xml:space="preserve">Борона дисковая. Применяется для разделки пластов почвы после вспашки земель, предпосевной подготовки почвы без предварительной вспашки, обработки почвы после пропашных культур, ухода за лугами и пастбищами, засоренными мелкими камнями размером не более </w:t>
            </w:r>
            <w:smartTag w:uri="urn:schemas-microsoft-com:office:smarttags" w:element="metricconverter">
              <w:smartTagPr>
                <w:attr w:name="ProductID" w:val="10 см"/>
              </w:smartTagPr>
              <w:r w:rsidRPr="007B0362">
                <w:rPr>
                  <w:sz w:val="20"/>
                  <w:szCs w:val="20"/>
                </w:rPr>
                <w:t>10 см</w:t>
              </w:r>
            </w:smartTag>
            <w:r w:rsidRPr="007B0362">
              <w:rPr>
                <w:sz w:val="20"/>
                <w:szCs w:val="20"/>
              </w:rPr>
              <w:t xml:space="preserve"> </w:t>
            </w:r>
          </w:p>
        </w:tc>
        <w:tc>
          <w:tcPr>
            <w:tcW w:w="1134" w:type="dxa"/>
            <w:vAlign w:val="center"/>
          </w:tcPr>
          <w:p w:rsidR="00FB3FA9" w:rsidRPr="007B0362" w:rsidRDefault="00FB3FA9" w:rsidP="007B0362">
            <w:pPr>
              <w:jc w:val="center"/>
              <w:rPr>
                <w:bCs/>
                <w:sz w:val="20"/>
                <w:szCs w:val="20"/>
              </w:rPr>
            </w:pPr>
            <w:r w:rsidRPr="007B0362">
              <w:rPr>
                <w:bCs/>
                <w:sz w:val="20"/>
                <w:szCs w:val="20"/>
              </w:rPr>
              <w:t>5,0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БПТД-3</w:t>
            </w:r>
          </w:p>
        </w:tc>
        <w:tc>
          <w:tcPr>
            <w:tcW w:w="7258" w:type="dxa"/>
            <w:vAlign w:val="center"/>
          </w:tcPr>
          <w:p w:rsidR="00FB3FA9" w:rsidRPr="007B0362" w:rsidRDefault="00FB3FA9" w:rsidP="007B0362">
            <w:pPr>
              <w:widowControl w:val="0"/>
              <w:jc w:val="both"/>
              <w:rPr>
                <w:sz w:val="20"/>
                <w:szCs w:val="20"/>
              </w:rPr>
            </w:pPr>
            <w:r w:rsidRPr="007B0362">
              <w:rPr>
                <w:sz w:val="20"/>
                <w:szCs w:val="20"/>
              </w:rPr>
              <w:t xml:space="preserve">Борона прицепная. Предназначена для разделки пластов после вспашки земель, предпосевной подготовки почвы после уборки пропашных культур, для ухода за лугами и пастбищами. Ширина захвата </w:t>
            </w:r>
            <w:smartTag w:uri="urn:schemas-microsoft-com:office:smarttags" w:element="metricconverter">
              <w:smartTagPr>
                <w:attr w:name="ProductID" w:val="2,9 м"/>
              </w:smartTagPr>
              <w:r w:rsidRPr="007B0362">
                <w:rPr>
                  <w:sz w:val="20"/>
                  <w:szCs w:val="20"/>
                </w:rPr>
                <w:t>2,9 м.</w:t>
              </w:r>
            </w:smartTag>
            <w:r w:rsidRPr="007B0362">
              <w:rPr>
                <w:sz w:val="20"/>
                <w:szCs w:val="20"/>
              </w:rPr>
              <w:t xml:space="preserve"> Глубина обработки за один проход 8</w:t>
            </w:r>
            <w:r w:rsidRPr="007B0362">
              <w:rPr>
                <w:b/>
                <w:sz w:val="20"/>
                <w:szCs w:val="20"/>
              </w:rPr>
              <w:t>–</w:t>
            </w:r>
            <w:r w:rsidRPr="007B0362">
              <w:rPr>
                <w:sz w:val="20"/>
                <w:szCs w:val="20"/>
              </w:rPr>
              <w:t>12 см. Количество дисков 25</w:t>
            </w:r>
          </w:p>
        </w:tc>
        <w:tc>
          <w:tcPr>
            <w:tcW w:w="1134" w:type="dxa"/>
            <w:vAlign w:val="center"/>
          </w:tcPr>
          <w:p w:rsidR="00FB3FA9" w:rsidRPr="007B0362" w:rsidRDefault="00FB3FA9" w:rsidP="007B0362">
            <w:pPr>
              <w:jc w:val="center"/>
              <w:rPr>
                <w:bCs/>
                <w:sz w:val="20"/>
                <w:szCs w:val="20"/>
              </w:rPr>
            </w:pPr>
            <w:r w:rsidRPr="007B0362">
              <w:rPr>
                <w:bCs/>
                <w:sz w:val="20"/>
                <w:szCs w:val="20"/>
              </w:rPr>
              <w:t>2,0–3,0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БПТД-3-01</w:t>
            </w:r>
          </w:p>
        </w:tc>
        <w:tc>
          <w:tcPr>
            <w:tcW w:w="7258" w:type="dxa"/>
            <w:vAlign w:val="center"/>
          </w:tcPr>
          <w:p w:rsidR="00FB3FA9" w:rsidRPr="007B0362" w:rsidRDefault="00FB3FA9" w:rsidP="007B0362">
            <w:pPr>
              <w:widowControl w:val="0"/>
              <w:jc w:val="both"/>
              <w:rPr>
                <w:sz w:val="20"/>
                <w:szCs w:val="20"/>
              </w:rPr>
            </w:pPr>
            <w:r w:rsidRPr="007B0362">
              <w:rPr>
                <w:sz w:val="20"/>
                <w:szCs w:val="20"/>
              </w:rPr>
              <w:t>Борона прицепная тяжелая дисковая для разделки пластов почвы после вспашки земель, предпосевной подготовки почвы без предварительной вспашки, обработки почвы после уборки пропашных, ухода за лугами и пастбищами, засоренными ме</w:t>
            </w:r>
            <w:r w:rsidRPr="007B0362">
              <w:rPr>
                <w:sz w:val="20"/>
                <w:szCs w:val="20"/>
              </w:rPr>
              <w:t>л</w:t>
            </w:r>
            <w:r w:rsidRPr="007B0362">
              <w:rPr>
                <w:sz w:val="20"/>
                <w:szCs w:val="20"/>
              </w:rPr>
              <w:t>кими камнями и древесными остатками</w:t>
            </w:r>
          </w:p>
        </w:tc>
        <w:tc>
          <w:tcPr>
            <w:tcW w:w="1134" w:type="dxa"/>
            <w:vAlign w:val="center"/>
          </w:tcPr>
          <w:p w:rsidR="00FB3FA9" w:rsidRPr="007B0362" w:rsidRDefault="00FB3FA9" w:rsidP="007B0362">
            <w:pPr>
              <w:jc w:val="center"/>
              <w:rPr>
                <w:bCs/>
                <w:sz w:val="20"/>
                <w:szCs w:val="20"/>
              </w:rPr>
            </w:pPr>
            <w:r w:rsidRPr="007B0362">
              <w:rPr>
                <w:bCs/>
                <w:sz w:val="20"/>
                <w:szCs w:val="20"/>
              </w:rPr>
              <w:t>2,0–3,0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БПТД-7</w:t>
            </w:r>
          </w:p>
        </w:tc>
        <w:tc>
          <w:tcPr>
            <w:tcW w:w="7258" w:type="dxa"/>
            <w:vAlign w:val="center"/>
          </w:tcPr>
          <w:p w:rsidR="00FB3FA9" w:rsidRPr="007B0362" w:rsidRDefault="00FB3FA9" w:rsidP="007B0362">
            <w:pPr>
              <w:widowControl w:val="0"/>
              <w:jc w:val="both"/>
              <w:rPr>
                <w:sz w:val="20"/>
                <w:szCs w:val="20"/>
              </w:rPr>
            </w:pPr>
            <w:r w:rsidRPr="007B0362">
              <w:rPr>
                <w:sz w:val="20"/>
                <w:szCs w:val="20"/>
              </w:rPr>
              <w:t>Борона прицепная тяжелая дисковая для разделки пластов почвы после вспашки земель, предпосевной подготовки почвы без предварительной вспашки, обработки почвы после уборки пропашных, ухода за лугами и пастбищами</w:t>
            </w:r>
          </w:p>
        </w:tc>
        <w:tc>
          <w:tcPr>
            <w:tcW w:w="1134" w:type="dxa"/>
            <w:vAlign w:val="center"/>
          </w:tcPr>
          <w:p w:rsidR="00FB3FA9" w:rsidRPr="007B0362" w:rsidRDefault="00FB3FA9" w:rsidP="007B0362">
            <w:pPr>
              <w:jc w:val="center"/>
              <w:rPr>
                <w:bCs/>
                <w:sz w:val="20"/>
                <w:szCs w:val="20"/>
              </w:rPr>
            </w:pPr>
            <w:r w:rsidRPr="007B0362">
              <w:rPr>
                <w:bCs/>
                <w:sz w:val="20"/>
                <w:szCs w:val="20"/>
              </w:rPr>
              <w:t>5,0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Гелиодор</w:t>
            </w:r>
          </w:p>
          <w:p w:rsidR="00FB3FA9" w:rsidRPr="007B0362" w:rsidRDefault="00FB3FA9" w:rsidP="007B0362">
            <w:pPr>
              <w:widowControl w:val="0"/>
              <w:jc w:val="center"/>
              <w:rPr>
                <w:sz w:val="20"/>
                <w:szCs w:val="20"/>
              </w:rPr>
            </w:pPr>
            <w:r w:rsidRPr="007B0362">
              <w:rPr>
                <w:sz w:val="20"/>
                <w:szCs w:val="20"/>
                <w:lang w:val="en-US"/>
              </w:rPr>
              <w:t>Lemken</w:t>
            </w:r>
          </w:p>
        </w:tc>
        <w:tc>
          <w:tcPr>
            <w:tcW w:w="7258" w:type="dxa"/>
            <w:vAlign w:val="center"/>
          </w:tcPr>
          <w:p w:rsidR="00FB3FA9" w:rsidRPr="007B0362" w:rsidRDefault="00FB3FA9" w:rsidP="007B0362">
            <w:pPr>
              <w:widowControl w:val="0"/>
              <w:jc w:val="both"/>
              <w:rPr>
                <w:sz w:val="20"/>
                <w:szCs w:val="20"/>
              </w:rPr>
            </w:pPr>
            <w:r w:rsidRPr="007B0362">
              <w:rPr>
                <w:sz w:val="20"/>
                <w:szCs w:val="20"/>
              </w:rPr>
              <w:t>Компактная короткая дисковая борона. Может применяться как для поверхностной стерневой обработки на легких и средних почвах, так и для предпосевной обрабо</w:t>
            </w:r>
            <w:r w:rsidRPr="007B0362">
              <w:rPr>
                <w:sz w:val="20"/>
                <w:szCs w:val="20"/>
              </w:rPr>
              <w:t>т</w:t>
            </w:r>
            <w:r w:rsidRPr="007B0362">
              <w:rPr>
                <w:sz w:val="20"/>
                <w:szCs w:val="20"/>
              </w:rPr>
              <w:t>ки почвы для посева по мульче или после вспашки</w:t>
            </w:r>
          </w:p>
        </w:tc>
        <w:tc>
          <w:tcPr>
            <w:tcW w:w="1134" w:type="dxa"/>
            <w:vAlign w:val="center"/>
          </w:tcPr>
          <w:p w:rsidR="00FB3FA9" w:rsidRPr="007B0362" w:rsidRDefault="00FB3FA9" w:rsidP="007B0362">
            <w:pPr>
              <w:jc w:val="center"/>
              <w:rPr>
                <w:bCs/>
                <w:sz w:val="20"/>
                <w:szCs w:val="20"/>
              </w:rPr>
            </w:pPr>
            <w:r w:rsidRPr="007B0362">
              <w:rPr>
                <w:bCs/>
                <w:sz w:val="20"/>
                <w:szCs w:val="20"/>
              </w:rPr>
              <w:t>1,4–3,0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Л-111-01</w:t>
            </w:r>
          </w:p>
        </w:tc>
        <w:tc>
          <w:tcPr>
            <w:tcW w:w="7258" w:type="dxa"/>
            <w:vAlign w:val="center"/>
          </w:tcPr>
          <w:p w:rsidR="00FB3FA9" w:rsidRPr="007B0362" w:rsidRDefault="00FB3FA9" w:rsidP="007B0362">
            <w:pPr>
              <w:widowControl w:val="0"/>
              <w:jc w:val="both"/>
              <w:rPr>
                <w:sz w:val="20"/>
                <w:szCs w:val="20"/>
              </w:rPr>
            </w:pPr>
            <w:r w:rsidRPr="007B0362">
              <w:rPr>
                <w:sz w:val="20"/>
                <w:szCs w:val="20"/>
              </w:rPr>
              <w:t>Борона для обработки почвы в лесных питомниках, ухода за минерализованными и противопожарными полосами, рыхления пластов после вспашки, предпосевной обработки зяби, лущения стерни</w:t>
            </w:r>
          </w:p>
        </w:tc>
        <w:tc>
          <w:tcPr>
            <w:tcW w:w="1134" w:type="dxa"/>
            <w:vAlign w:val="center"/>
          </w:tcPr>
          <w:p w:rsidR="00FB3FA9" w:rsidRPr="007B0362" w:rsidRDefault="00FB3FA9" w:rsidP="007B0362">
            <w:pPr>
              <w:jc w:val="center"/>
              <w:rPr>
                <w:bCs/>
                <w:sz w:val="20"/>
                <w:szCs w:val="20"/>
              </w:rPr>
            </w:pPr>
            <w:r w:rsidRPr="007B0362">
              <w:rPr>
                <w:bCs/>
                <w:sz w:val="20"/>
                <w:szCs w:val="20"/>
              </w:rPr>
              <w:t>1,4</w:t>
            </w:r>
          </w:p>
        </w:tc>
      </w:tr>
      <w:tr w:rsidR="00FB3FA9" w:rsidRPr="007B0362" w:rsidTr="007B0362">
        <w:trPr>
          <w:trHeight w:val="366"/>
        </w:trPr>
        <w:tc>
          <w:tcPr>
            <w:tcW w:w="964" w:type="dxa"/>
            <w:vAlign w:val="center"/>
          </w:tcPr>
          <w:p w:rsidR="00FB3FA9" w:rsidRPr="007B0362" w:rsidRDefault="00FB3FA9" w:rsidP="007B0362">
            <w:pPr>
              <w:widowControl w:val="0"/>
              <w:jc w:val="center"/>
              <w:rPr>
                <w:sz w:val="20"/>
                <w:szCs w:val="20"/>
              </w:rPr>
            </w:pPr>
            <w:r w:rsidRPr="007B0362">
              <w:rPr>
                <w:sz w:val="20"/>
                <w:szCs w:val="20"/>
              </w:rPr>
              <w:t>Л-113-03</w:t>
            </w:r>
          </w:p>
        </w:tc>
        <w:tc>
          <w:tcPr>
            <w:tcW w:w="7258" w:type="dxa"/>
            <w:vAlign w:val="center"/>
          </w:tcPr>
          <w:p w:rsidR="00FB3FA9" w:rsidRPr="007B0362" w:rsidRDefault="00FB3FA9" w:rsidP="007B0362">
            <w:pPr>
              <w:widowControl w:val="0"/>
              <w:jc w:val="both"/>
              <w:rPr>
                <w:sz w:val="20"/>
                <w:szCs w:val="20"/>
              </w:rPr>
            </w:pPr>
            <w:r w:rsidRPr="007B0362">
              <w:rPr>
                <w:sz w:val="20"/>
                <w:szCs w:val="20"/>
              </w:rPr>
              <w:t>Борона для лущения стерни и предпахотной обработки почвы. Используется во всех почвенно-климатических зонах</w:t>
            </w:r>
          </w:p>
        </w:tc>
        <w:tc>
          <w:tcPr>
            <w:tcW w:w="1134" w:type="dxa"/>
            <w:vAlign w:val="center"/>
          </w:tcPr>
          <w:p w:rsidR="00FB3FA9" w:rsidRPr="007B0362" w:rsidRDefault="00FB3FA9" w:rsidP="007B0362">
            <w:pPr>
              <w:jc w:val="center"/>
              <w:rPr>
                <w:bCs/>
                <w:sz w:val="20"/>
                <w:szCs w:val="20"/>
              </w:rPr>
            </w:pPr>
            <w:r w:rsidRPr="007B0362">
              <w:rPr>
                <w:bCs/>
                <w:sz w:val="20"/>
                <w:szCs w:val="20"/>
              </w:rPr>
              <w:t>3,0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Л-114А-02</w:t>
            </w:r>
          </w:p>
        </w:tc>
        <w:tc>
          <w:tcPr>
            <w:tcW w:w="7258" w:type="dxa"/>
            <w:vAlign w:val="center"/>
          </w:tcPr>
          <w:p w:rsidR="00FB3FA9" w:rsidRPr="007B0362" w:rsidRDefault="00FB3FA9" w:rsidP="007B0362">
            <w:pPr>
              <w:widowControl w:val="0"/>
              <w:jc w:val="both"/>
              <w:rPr>
                <w:sz w:val="20"/>
                <w:szCs w:val="20"/>
              </w:rPr>
            </w:pPr>
            <w:r w:rsidRPr="007B0362">
              <w:rPr>
                <w:sz w:val="20"/>
                <w:szCs w:val="20"/>
              </w:rPr>
              <w:t>Борона для разработки пластов первичной вспашки, поднятых кустарниково-болотными плугами, ухода за лугами и пастбищами, разделки глыб после вспашки</w:t>
            </w:r>
          </w:p>
        </w:tc>
        <w:tc>
          <w:tcPr>
            <w:tcW w:w="1134" w:type="dxa"/>
            <w:vAlign w:val="center"/>
          </w:tcPr>
          <w:p w:rsidR="00FB3FA9" w:rsidRPr="007B0362" w:rsidRDefault="00FB3FA9" w:rsidP="007B0362">
            <w:pPr>
              <w:jc w:val="center"/>
              <w:rPr>
                <w:bCs/>
                <w:sz w:val="20"/>
                <w:szCs w:val="20"/>
              </w:rPr>
            </w:pPr>
            <w:r w:rsidRPr="007B0362">
              <w:rPr>
                <w:bCs/>
                <w:sz w:val="20"/>
                <w:szCs w:val="20"/>
              </w:rPr>
              <w:t>1,4–2,0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ЛДВ-2,4/4/6</w:t>
            </w:r>
          </w:p>
        </w:tc>
        <w:tc>
          <w:tcPr>
            <w:tcW w:w="7258" w:type="dxa"/>
            <w:vAlign w:val="center"/>
          </w:tcPr>
          <w:p w:rsidR="00FB3FA9" w:rsidRPr="007B0362" w:rsidRDefault="00FB3FA9" w:rsidP="007B0362">
            <w:pPr>
              <w:widowControl w:val="0"/>
              <w:jc w:val="both"/>
              <w:rPr>
                <w:sz w:val="20"/>
                <w:szCs w:val="20"/>
              </w:rPr>
            </w:pPr>
            <w:r w:rsidRPr="007B0362">
              <w:rPr>
                <w:sz w:val="20"/>
                <w:szCs w:val="20"/>
              </w:rPr>
              <w:t>Борона дисковая тяжелая для рыхления необработанной уплотненной почвы разн</w:t>
            </w:r>
            <w:r w:rsidRPr="007B0362">
              <w:rPr>
                <w:sz w:val="20"/>
                <w:szCs w:val="20"/>
              </w:rPr>
              <w:t>о</w:t>
            </w:r>
            <w:r w:rsidRPr="007B0362">
              <w:rPr>
                <w:sz w:val="20"/>
                <w:szCs w:val="20"/>
              </w:rPr>
              <w:t>го механического состава, дробления стерневых остатков, подрезания сорняков и другой растительности на необработанных полях. Работает при влажности почвы 15</w:t>
            </w:r>
            <w:r w:rsidRPr="007B0362">
              <w:rPr>
                <w:b/>
                <w:sz w:val="20"/>
                <w:szCs w:val="20"/>
              </w:rPr>
              <w:t>–</w:t>
            </w:r>
            <w:r w:rsidRPr="007B0362">
              <w:rPr>
                <w:sz w:val="20"/>
                <w:szCs w:val="20"/>
              </w:rPr>
              <w:t>30 %</w:t>
            </w:r>
          </w:p>
        </w:tc>
        <w:tc>
          <w:tcPr>
            <w:tcW w:w="1134" w:type="dxa"/>
            <w:vAlign w:val="center"/>
          </w:tcPr>
          <w:p w:rsidR="00FB3FA9" w:rsidRPr="007B0362" w:rsidRDefault="00FB3FA9" w:rsidP="007B0362">
            <w:pPr>
              <w:jc w:val="center"/>
              <w:rPr>
                <w:bCs/>
                <w:sz w:val="20"/>
                <w:szCs w:val="20"/>
              </w:rPr>
            </w:pPr>
            <w:r w:rsidRPr="007B0362">
              <w:rPr>
                <w:bCs/>
                <w:sz w:val="20"/>
                <w:szCs w:val="20"/>
              </w:rPr>
              <w:t>1,4–5,0</w:t>
            </w:r>
          </w:p>
        </w:tc>
      </w:tr>
    </w:tbl>
    <w:p w:rsidR="007B0362" w:rsidRDefault="007B0362"/>
    <w:p w:rsidR="007B0362" w:rsidRDefault="007B0362" w:rsidP="007B0362">
      <w:pPr>
        <w:jc w:val="right"/>
      </w:pPr>
      <w:r>
        <w:lastRenderedPageBreak/>
        <w:t xml:space="preserve">Продолжение табл. </w:t>
      </w:r>
      <w:r w:rsidR="00DC7249">
        <w:t>35</w:t>
      </w:r>
    </w:p>
    <w:p w:rsidR="007B0362" w:rsidRDefault="007B0362" w:rsidP="007B0362">
      <w:pPr>
        <w:jc w:val="right"/>
      </w:pP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64"/>
        <w:gridCol w:w="7258"/>
        <w:gridCol w:w="1134"/>
      </w:tblGrid>
      <w:tr w:rsidR="007B0362" w:rsidRPr="007B0362" w:rsidTr="007B0362">
        <w:tc>
          <w:tcPr>
            <w:tcW w:w="964"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autoSpaceDE w:val="0"/>
              <w:autoSpaceDN w:val="0"/>
              <w:adjustRightInd w:val="0"/>
              <w:jc w:val="center"/>
              <w:rPr>
                <w:bCs/>
                <w:sz w:val="20"/>
                <w:szCs w:val="20"/>
              </w:rPr>
            </w:pPr>
            <w:r w:rsidRPr="007B0362">
              <w:rPr>
                <w:bCs/>
                <w:sz w:val="20"/>
                <w:szCs w:val="20"/>
              </w:rPr>
              <w:t>1</w:t>
            </w:r>
          </w:p>
        </w:tc>
        <w:tc>
          <w:tcPr>
            <w:tcW w:w="7258"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widowControl w:val="0"/>
              <w:jc w:val="center"/>
              <w:rPr>
                <w:sz w:val="20"/>
                <w:szCs w:val="20"/>
              </w:rPr>
            </w:pPr>
            <w:r w:rsidRPr="007B0362">
              <w:rPr>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jc w:val="center"/>
              <w:rPr>
                <w:bCs/>
                <w:sz w:val="20"/>
                <w:szCs w:val="20"/>
              </w:rPr>
            </w:pPr>
            <w:r w:rsidRPr="007B0362">
              <w:rPr>
                <w:bCs/>
                <w:sz w:val="20"/>
                <w:szCs w:val="20"/>
              </w:rPr>
              <w:t>3</w:t>
            </w:r>
          </w:p>
        </w:tc>
      </w:tr>
      <w:tr w:rsidR="00FB3FA9" w:rsidRPr="007B0362" w:rsidTr="007B0362">
        <w:trPr>
          <w:trHeight w:val="60"/>
        </w:trPr>
        <w:tc>
          <w:tcPr>
            <w:tcW w:w="964" w:type="dxa"/>
            <w:vAlign w:val="center"/>
          </w:tcPr>
          <w:p w:rsidR="00FB3FA9" w:rsidRPr="007B0362" w:rsidRDefault="00FB3FA9" w:rsidP="007B0362">
            <w:pPr>
              <w:widowControl w:val="0"/>
              <w:jc w:val="center"/>
              <w:rPr>
                <w:sz w:val="20"/>
                <w:szCs w:val="20"/>
              </w:rPr>
            </w:pPr>
            <w:r w:rsidRPr="007B0362">
              <w:rPr>
                <w:sz w:val="20"/>
                <w:szCs w:val="20"/>
              </w:rPr>
              <w:t>Рубин</w:t>
            </w:r>
          </w:p>
          <w:p w:rsidR="00FB3FA9" w:rsidRPr="007B0362" w:rsidRDefault="00FB3FA9" w:rsidP="007B0362">
            <w:pPr>
              <w:widowControl w:val="0"/>
              <w:jc w:val="center"/>
              <w:rPr>
                <w:sz w:val="20"/>
                <w:szCs w:val="20"/>
              </w:rPr>
            </w:pPr>
            <w:r w:rsidRPr="007B0362">
              <w:rPr>
                <w:sz w:val="20"/>
                <w:szCs w:val="20"/>
                <w:lang w:val="en-US"/>
              </w:rPr>
              <w:t>Lemken</w:t>
            </w:r>
          </w:p>
        </w:tc>
        <w:tc>
          <w:tcPr>
            <w:tcW w:w="7258" w:type="dxa"/>
            <w:vAlign w:val="center"/>
          </w:tcPr>
          <w:p w:rsidR="00FB3FA9" w:rsidRPr="007B0362" w:rsidRDefault="00FB3FA9" w:rsidP="007B0362">
            <w:pPr>
              <w:widowControl w:val="0"/>
              <w:jc w:val="both"/>
              <w:rPr>
                <w:sz w:val="20"/>
                <w:szCs w:val="20"/>
              </w:rPr>
            </w:pPr>
            <w:r w:rsidRPr="007B0362">
              <w:rPr>
                <w:sz w:val="20"/>
                <w:szCs w:val="20"/>
              </w:rPr>
              <w:t>Короткая дисковая борона для обработки залежных земель, полей с полегшими зерновыми или соломой, после кукурузы, а также с высокостебельными сидерат</w:t>
            </w:r>
            <w:r w:rsidRPr="007B0362">
              <w:rPr>
                <w:sz w:val="20"/>
                <w:szCs w:val="20"/>
              </w:rPr>
              <w:t>а</w:t>
            </w:r>
            <w:r w:rsidRPr="007B0362">
              <w:rPr>
                <w:sz w:val="20"/>
                <w:szCs w:val="20"/>
              </w:rPr>
              <w:t>ми. Ширина захвата от 2,5 до 8,0 м</w:t>
            </w:r>
          </w:p>
        </w:tc>
        <w:tc>
          <w:tcPr>
            <w:tcW w:w="1134" w:type="dxa"/>
            <w:vAlign w:val="center"/>
          </w:tcPr>
          <w:p w:rsidR="00FB3FA9" w:rsidRPr="007B0362" w:rsidRDefault="00FB3FA9" w:rsidP="007B0362">
            <w:pPr>
              <w:jc w:val="center"/>
              <w:rPr>
                <w:bCs/>
                <w:sz w:val="20"/>
                <w:szCs w:val="20"/>
              </w:rPr>
            </w:pPr>
            <w:r w:rsidRPr="007B0362">
              <w:rPr>
                <w:bCs/>
                <w:sz w:val="20"/>
                <w:szCs w:val="20"/>
              </w:rPr>
              <w:t>1,4–4,0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Рубин 12</w:t>
            </w:r>
          </w:p>
          <w:p w:rsidR="00FB3FA9" w:rsidRPr="007B0362" w:rsidRDefault="00FB3FA9" w:rsidP="007B0362">
            <w:pPr>
              <w:widowControl w:val="0"/>
              <w:jc w:val="center"/>
              <w:rPr>
                <w:sz w:val="20"/>
                <w:szCs w:val="20"/>
              </w:rPr>
            </w:pPr>
            <w:r w:rsidRPr="007B0362">
              <w:rPr>
                <w:sz w:val="20"/>
                <w:szCs w:val="20"/>
                <w:lang w:val="en-US"/>
              </w:rPr>
              <w:t>Lemken</w:t>
            </w:r>
          </w:p>
        </w:tc>
        <w:tc>
          <w:tcPr>
            <w:tcW w:w="7258" w:type="dxa"/>
            <w:vAlign w:val="center"/>
          </w:tcPr>
          <w:p w:rsidR="00FB3FA9" w:rsidRPr="007B0362" w:rsidRDefault="00FB3FA9" w:rsidP="007B0362">
            <w:pPr>
              <w:widowControl w:val="0"/>
              <w:jc w:val="both"/>
              <w:rPr>
                <w:sz w:val="20"/>
                <w:szCs w:val="20"/>
              </w:rPr>
            </w:pPr>
            <w:r w:rsidRPr="007B0362">
              <w:rPr>
                <w:sz w:val="20"/>
                <w:szCs w:val="20"/>
              </w:rPr>
              <w:t>Оснащена двумя рядами зубчатых полусферических дисков диаметром 736 мм для перемешивания и дробления растительных остатков в условиях затвердевшей п</w:t>
            </w:r>
            <w:r w:rsidRPr="007B0362">
              <w:rPr>
                <w:sz w:val="20"/>
                <w:szCs w:val="20"/>
              </w:rPr>
              <w:t>о</w:t>
            </w:r>
            <w:r w:rsidRPr="007B0362">
              <w:rPr>
                <w:sz w:val="20"/>
                <w:szCs w:val="20"/>
              </w:rPr>
              <w:t>верхности. Работает даже при большом количестве органической массы (в том чи</w:t>
            </w:r>
            <w:r w:rsidRPr="007B0362">
              <w:rPr>
                <w:sz w:val="20"/>
                <w:szCs w:val="20"/>
              </w:rPr>
              <w:t>с</w:t>
            </w:r>
            <w:r w:rsidRPr="007B0362">
              <w:rPr>
                <w:sz w:val="20"/>
                <w:szCs w:val="20"/>
              </w:rPr>
              <w:t>ле кукурузы и подсолнечника)</w:t>
            </w:r>
          </w:p>
        </w:tc>
        <w:tc>
          <w:tcPr>
            <w:tcW w:w="1134" w:type="dxa"/>
            <w:vAlign w:val="center"/>
          </w:tcPr>
          <w:p w:rsidR="00FB3FA9" w:rsidRPr="007B0362" w:rsidRDefault="00FB3FA9" w:rsidP="007B0362">
            <w:pPr>
              <w:jc w:val="center"/>
              <w:rPr>
                <w:bCs/>
                <w:sz w:val="20"/>
                <w:szCs w:val="20"/>
              </w:rPr>
            </w:pPr>
            <w:r w:rsidRPr="007B0362">
              <w:rPr>
                <w:bCs/>
                <w:sz w:val="20"/>
                <w:szCs w:val="20"/>
              </w:rPr>
              <w:t>2,0–3,0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Рубин 9</w:t>
            </w:r>
          </w:p>
          <w:p w:rsidR="00FB3FA9" w:rsidRPr="007B0362" w:rsidRDefault="00FB3FA9" w:rsidP="007B0362">
            <w:pPr>
              <w:widowControl w:val="0"/>
              <w:jc w:val="center"/>
              <w:rPr>
                <w:sz w:val="20"/>
                <w:szCs w:val="20"/>
              </w:rPr>
            </w:pPr>
            <w:r w:rsidRPr="007B0362">
              <w:rPr>
                <w:sz w:val="20"/>
                <w:szCs w:val="20"/>
                <w:lang w:val="en-US"/>
              </w:rPr>
              <w:t>Lemken</w:t>
            </w:r>
          </w:p>
        </w:tc>
        <w:tc>
          <w:tcPr>
            <w:tcW w:w="7258" w:type="dxa"/>
            <w:vAlign w:val="center"/>
          </w:tcPr>
          <w:p w:rsidR="00FB3FA9" w:rsidRPr="007B0362" w:rsidRDefault="00FB3FA9" w:rsidP="007B0362">
            <w:pPr>
              <w:widowControl w:val="0"/>
              <w:jc w:val="both"/>
              <w:rPr>
                <w:sz w:val="20"/>
                <w:szCs w:val="20"/>
              </w:rPr>
            </w:pPr>
            <w:r w:rsidRPr="007B0362">
              <w:rPr>
                <w:sz w:val="20"/>
                <w:szCs w:val="20"/>
              </w:rPr>
              <w:t>Короткая дисковая борона. Обеспечивает на тяжелых почвах интенсивное и равн</w:t>
            </w:r>
            <w:r w:rsidRPr="007B0362">
              <w:rPr>
                <w:sz w:val="20"/>
                <w:szCs w:val="20"/>
              </w:rPr>
              <w:t>о</w:t>
            </w:r>
            <w:r w:rsidRPr="007B0362">
              <w:rPr>
                <w:sz w:val="20"/>
                <w:szCs w:val="20"/>
              </w:rPr>
              <w:t xml:space="preserve">мерное перемешивание органической мaссы и почвы на глубину до </w:t>
            </w:r>
            <w:smartTag w:uri="urn:schemas-microsoft-com:office:smarttags" w:element="metricconverter">
              <w:smartTagPr>
                <w:attr w:name="ProductID" w:val="12 см"/>
              </w:smartTagPr>
              <w:r w:rsidRPr="007B0362">
                <w:rPr>
                  <w:sz w:val="20"/>
                  <w:szCs w:val="20"/>
                </w:rPr>
                <w:t>12 см</w:t>
              </w:r>
            </w:smartTag>
            <w:r w:rsidRPr="007B0362">
              <w:rPr>
                <w:sz w:val="20"/>
                <w:szCs w:val="20"/>
              </w:rPr>
              <w:t>, при этом значительно снижая потерю влаги от испарения</w:t>
            </w:r>
          </w:p>
        </w:tc>
        <w:tc>
          <w:tcPr>
            <w:tcW w:w="1134" w:type="dxa"/>
            <w:vAlign w:val="center"/>
          </w:tcPr>
          <w:p w:rsidR="00FB3FA9" w:rsidRPr="007B0362" w:rsidRDefault="00FB3FA9" w:rsidP="007B0362">
            <w:pPr>
              <w:jc w:val="center"/>
              <w:rPr>
                <w:bCs/>
                <w:sz w:val="20"/>
                <w:szCs w:val="20"/>
              </w:rPr>
            </w:pPr>
            <w:r w:rsidRPr="007B0362">
              <w:rPr>
                <w:bCs/>
                <w:sz w:val="20"/>
                <w:szCs w:val="20"/>
              </w:rPr>
              <w:t>2,0–3,0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Циркон</w:t>
            </w:r>
          </w:p>
          <w:p w:rsidR="00FB3FA9" w:rsidRPr="007B0362" w:rsidRDefault="00FB3FA9" w:rsidP="007B0362">
            <w:pPr>
              <w:widowControl w:val="0"/>
              <w:jc w:val="center"/>
              <w:rPr>
                <w:sz w:val="20"/>
                <w:szCs w:val="20"/>
              </w:rPr>
            </w:pPr>
            <w:r w:rsidRPr="007B0362">
              <w:rPr>
                <w:sz w:val="20"/>
                <w:szCs w:val="20"/>
                <w:lang w:val="en-US"/>
              </w:rPr>
              <w:t>Lemken</w:t>
            </w:r>
          </w:p>
        </w:tc>
        <w:tc>
          <w:tcPr>
            <w:tcW w:w="7258" w:type="dxa"/>
            <w:vAlign w:val="center"/>
          </w:tcPr>
          <w:p w:rsidR="00FB3FA9" w:rsidRPr="007B0362" w:rsidRDefault="00FB3FA9" w:rsidP="007B0362">
            <w:pPr>
              <w:widowControl w:val="0"/>
              <w:jc w:val="both"/>
              <w:rPr>
                <w:sz w:val="20"/>
                <w:szCs w:val="20"/>
              </w:rPr>
            </w:pPr>
            <w:r w:rsidRPr="007B0362">
              <w:rPr>
                <w:sz w:val="20"/>
                <w:szCs w:val="20"/>
              </w:rPr>
              <w:t xml:space="preserve">Многоцелевая ротационная борона для предпосевной обработки почвы с шириной захвата от 3,0 до </w:t>
            </w:r>
            <w:smartTag w:uri="urn:schemas-microsoft-com:office:smarttags" w:element="metricconverter">
              <w:smartTagPr>
                <w:attr w:name="ProductID" w:val="4,5 м"/>
              </w:smartTagPr>
              <w:r w:rsidRPr="007B0362">
                <w:rPr>
                  <w:sz w:val="20"/>
                  <w:szCs w:val="20"/>
                </w:rPr>
                <w:t>4,5 м</w:t>
              </w:r>
            </w:smartTag>
            <w:r w:rsidRPr="007B0362">
              <w:rPr>
                <w:sz w:val="20"/>
                <w:szCs w:val="20"/>
              </w:rPr>
              <w:t>. Агрегат комбинируется с любыми сеялками</w:t>
            </w:r>
          </w:p>
        </w:tc>
        <w:tc>
          <w:tcPr>
            <w:tcW w:w="1134" w:type="dxa"/>
            <w:vAlign w:val="center"/>
          </w:tcPr>
          <w:p w:rsidR="00FB3FA9" w:rsidRPr="007B0362" w:rsidRDefault="00FB3FA9" w:rsidP="007B0362">
            <w:pPr>
              <w:jc w:val="center"/>
              <w:rPr>
                <w:bCs/>
                <w:sz w:val="20"/>
                <w:szCs w:val="20"/>
              </w:rPr>
            </w:pPr>
            <w:r w:rsidRPr="007B0362">
              <w:rPr>
                <w:bCs/>
                <w:sz w:val="20"/>
                <w:szCs w:val="20"/>
              </w:rPr>
              <w:t>1,4–3,0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1BZ</w:t>
            </w:r>
          </w:p>
        </w:tc>
        <w:tc>
          <w:tcPr>
            <w:tcW w:w="7258" w:type="dxa"/>
            <w:vAlign w:val="center"/>
          </w:tcPr>
          <w:p w:rsidR="00FB3FA9" w:rsidRPr="007B0362" w:rsidRDefault="00FB3FA9" w:rsidP="007B0362">
            <w:pPr>
              <w:widowControl w:val="0"/>
              <w:jc w:val="both"/>
              <w:rPr>
                <w:sz w:val="20"/>
                <w:szCs w:val="20"/>
              </w:rPr>
            </w:pPr>
            <w:r w:rsidRPr="007B0362">
              <w:rPr>
                <w:sz w:val="20"/>
                <w:szCs w:val="20"/>
              </w:rPr>
              <w:t>Борона прицепная тяжелая дисковая. Предназначена для разделки пластов почвы после вспашки земель, предпосевной подготовки почвы без предварительной вспашки, обработки почвы после уборки пропашных культур</w:t>
            </w:r>
          </w:p>
        </w:tc>
        <w:tc>
          <w:tcPr>
            <w:tcW w:w="1134" w:type="dxa"/>
            <w:vAlign w:val="center"/>
          </w:tcPr>
          <w:p w:rsidR="00FB3FA9" w:rsidRPr="007B0362" w:rsidRDefault="00FB3FA9" w:rsidP="007B0362">
            <w:pPr>
              <w:jc w:val="center"/>
              <w:rPr>
                <w:bCs/>
                <w:sz w:val="20"/>
                <w:szCs w:val="20"/>
              </w:rPr>
            </w:pPr>
            <w:r w:rsidRPr="007B0362">
              <w:rPr>
                <w:bCs/>
                <w:sz w:val="20"/>
                <w:szCs w:val="20"/>
              </w:rPr>
              <w:t>2,0–3,0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DXRV II 666-36</w:t>
            </w:r>
          </w:p>
        </w:tc>
        <w:tc>
          <w:tcPr>
            <w:tcW w:w="7258" w:type="dxa"/>
            <w:vAlign w:val="center"/>
          </w:tcPr>
          <w:p w:rsidR="00FB3FA9" w:rsidRPr="007B0362" w:rsidRDefault="00FB3FA9" w:rsidP="007B0362">
            <w:pPr>
              <w:widowControl w:val="0"/>
              <w:jc w:val="both"/>
              <w:rPr>
                <w:sz w:val="20"/>
                <w:szCs w:val="20"/>
              </w:rPr>
            </w:pPr>
            <w:r w:rsidRPr="007B0362">
              <w:rPr>
                <w:sz w:val="20"/>
                <w:szCs w:val="20"/>
              </w:rPr>
              <w:t xml:space="preserve">Выполняет четыре операции: безотвальная обработка, дискование, минимальная обработка для посева, снятие плужной подошвы. Ширина захвата </w:t>
            </w:r>
            <w:smartTag w:uri="urn:schemas-microsoft-com:office:smarttags" w:element="metricconverter">
              <w:smartTagPr>
                <w:attr w:name="ProductID" w:val="4,7 м"/>
              </w:smartTagPr>
              <w:r w:rsidRPr="007B0362">
                <w:rPr>
                  <w:sz w:val="20"/>
                  <w:szCs w:val="20"/>
                </w:rPr>
                <w:t>4,7 м</w:t>
              </w:r>
            </w:smartTag>
          </w:p>
        </w:tc>
        <w:tc>
          <w:tcPr>
            <w:tcW w:w="1134" w:type="dxa"/>
            <w:vAlign w:val="center"/>
          </w:tcPr>
          <w:p w:rsidR="00FB3FA9" w:rsidRPr="007B0362" w:rsidRDefault="00FB3FA9" w:rsidP="007B0362">
            <w:pPr>
              <w:jc w:val="center"/>
              <w:rPr>
                <w:bCs/>
                <w:sz w:val="20"/>
                <w:szCs w:val="20"/>
              </w:rPr>
            </w:pPr>
            <w:r w:rsidRPr="007B0362">
              <w:rPr>
                <w:bCs/>
                <w:sz w:val="20"/>
                <w:szCs w:val="20"/>
              </w:rPr>
              <w:t>6,0</w:t>
            </w:r>
          </w:p>
        </w:tc>
      </w:tr>
      <w:tr w:rsidR="00FB3FA9" w:rsidRPr="007B0362" w:rsidTr="007B0362">
        <w:tc>
          <w:tcPr>
            <w:tcW w:w="964" w:type="dxa"/>
            <w:vAlign w:val="center"/>
          </w:tcPr>
          <w:p w:rsidR="00FB3FA9" w:rsidRPr="007B0362" w:rsidRDefault="00FB3FA9" w:rsidP="007B0362">
            <w:pPr>
              <w:widowControl w:val="0"/>
              <w:jc w:val="center"/>
              <w:rPr>
                <w:noProof/>
                <w:sz w:val="20"/>
                <w:szCs w:val="20"/>
              </w:rPr>
            </w:pPr>
            <w:r w:rsidRPr="007B0362">
              <w:rPr>
                <w:noProof/>
                <w:sz w:val="20"/>
                <w:szCs w:val="20"/>
                <w:lang w:val="en-US"/>
              </w:rPr>
              <w:t>Amazone</w:t>
            </w:r>
            <w:r w:rsidRPr="007B0362">
              <w:rPr>
                <w:noProof/>
                <w:sz w:val="20"/>
                <w:szCs w:val="20"/>
              </w:rPr>
              <w:t xml:space="preserve"> Catros</w:t>
            </w:r>
          </w:p>
        </w:tc>
        <w:tc>
          <w:tcPr>
            <w:tcW w:w="7258" w:type="dxa"/>
            <w:vAlign w:val="center"/>
          </w:tcPr>
          <w:p w:rsidR="00FB3FA9" w:rsidRPr="007B0362" w:rsidRDefault="00FB3FA9" w:rsidP="007B0362">
            <w:pPr>
              <w:widowControl w:val="0"/>
              <w:jc w:val="both"/>
              <w:rPr>
                <w:sz w:val="20"/>
                <w:szCs w:val="20"/>
              </w:rPr>
            </w:pPr>
            <w:r w:rsidRPr="007B0362">
              <w:rPr>
                <w:sz w:val="20"/>
                <w:szCs w:val="20"/>
              </w:rPr>
              <w:t>Навесные агрегаты с жесткой конструкцией, с шириной захвата 3; 3,5 и 4 м. Может качественно выполнять работы на высокой скорости. Агрегаты с трехточечной навеской и гидравлическим складыванием, с шириной захвата от 4 до 6 м</w:t>
            </w:r>
          </w:p>
        </w:tc>
        <w:tc>
          <w:tcPr>
            <w:tcW w:w="1134" w:type="dxa"/>
            <w:vAlign w:val="center"/>
          </w:tcPr>
          <w:p w:rsidR="00FB3FA9" w:rsidRPr="007B0362" w:rsidRDefault="00FB3FA9" w:rsidP="007B0362">
            <w:pPr>
              <w:jc w:val="center"/>
              <w:rPr>
                <w:bCs/>
                <w:sz w:val="20"/>
                <w:szCs w:val="20"/>
              </w:rPr>
            </w:pPr>
            <w:r w:rsidRPr="007B0362">
              <w:rPr>
                <w:bCs/>
                <w:sz w:val="20"/>
                <w:szCs w:val="20"/>
              </w:rPr>
              <w:t>2,0–3,0</w:t>
            </w:r>
          </w:p>
        </w:tc>
      </w:tr>
      <w:tr w:rsidR="00FB3FA9" w:rsidRPr="007B0362" w:rsidTr="007B0362">
        <w:trPr>
          <w:trHeight w:val="206"/>
        </w:trPr>
        <w:tc>
          <w:tcPr>
            <w:tcW w:w="964" w:type="dxa"/>
            <w:vAlign w:val="center"/>
          </w:tcPr>
          <w:p w:rsidR="00FB3FA9" w:rsidRPr="007B0362" w:rsidRDefault="00FB3FA9" w:rsidP="007B0362">
            <w:pPr>
              <w:widowControl w:val="0"/>
              <w:jc w:val="center"/>
              <w:rPr>
                <w:sz w:val="20"/>
                <w:szCs w:val="20"/>
              </w:rPr>
            </w:pPr>
            <w:r w:rsidRPr="007B0362">
              <w:rPr>
                <w:sz w:val="20"/>
                <w:szCs w:val="20"/>
              </w:rPr>
              <w:t>Kverneland</w:t>
            </w:r>
          </w:p>
          <w:p w:rsidR="00FB3FA9" w:rsidRPr="007B0362" w:rsidRDefault="00FB3FA9" w:rsidP="007B0362">
            <w:pPr>
              <w:widowControl w:val="0"/>
              <w:jc w:val="center"/>
              <w:rPr>
                <w:sz w:val="20"/>
                <w:szCs w:val="20"/>
              </w:rPr>
            </w:pPr>
            <w:r w:rsidRPr="007B0362">
              <w:rPr>
                <w:sz w:val="20"/>
                <w:szCs w:val="20"/>
              </w:rPr>
              <w:t>Visio 200</w:t>
            </w:r>
          </w:p>
        </w:tc>
        <w:tc>
          <w:tcPr>
            <w:tcW w:w="7258" w:type="dxa"/>
            <w:vAlign w:val="center"/>
          </w:tcPr>
          <w:p w:rsidR="00FB3FA9" w:rsidRPr="007B0362" w:rsidRDefault="00FB3FA9" w:rsidP="007B0362">
            <w:pPr>
              <w:widowControl w:val="0"/>
              <w:jc w:val="both"/>
              <w:rPr>
                <w:sz w:val="20"/>
                <w:szCs w:val="20"/>
              </w:rPr>
            </w:pPr>
            <w:r w:rsidRPr="007B0362">
              <w:rPr>
                <w:sz w:val="20"/>
                <w:szCs w:val="20"/>
              </w:rPr>
              <w:t>Дисковая борона для лущения стерни, уборки и дробления стебля кукурузы, обр</w:t>
            </w:r>
            <w:r w:rsidRPr="007B0362">
              <w:rPr>
                <w:sz w:val="20"/>
                <w:szCs w:val="20"/>
              </w:rPr>
              <w:t>а</w:t>
            </w:r>
            <w:r w:rsidRPr="007B0362">
              <w:rPr>
                <w:sz w:val="20"/>
                <w:szCs w:val="20"/>
              </w:rPr>
              <w:t xml:space="preserve">ботки вспаханных полей </w:t>
            </w:r>
          </w:p>
        </w:tc>
        <w:tc>
          <w:tcPr>
            <w:tcW w:w="1134" w:type="dxa"/>
            <w:vAlign w:val="center"/>
          </w:tcPr>
          <w:p w:rsidR="00FB3FA9" w:rsidRPr="007B0362" w:rsidRDefault="00FB3FA9" w:rsidP="007B0362">
            <w:pPr>
              <w:jc w:val="center"/>
              <w:rPr>
                <w:bCs/>
                <w:sz w:val="20"/>
                <w:szCs w:val="20"/>
              </w:rPr>
            </w:pPr>
            <w:r w:rsidRPr="007B0362">
              <w:rPr>
                <w:bCs/>
                <w:sz w:val="20"/>
                <w:szCs w:val="20"/>
              </w:rPr>
              <w:t>3,0–4,0</w:t>
            </w:r>
          </w:p>
        </w:tc>
      </w:tr>
      <w:tr w:rsidR="00FB3FA9" w:rsidRPr="007B0362" w:rsidTr="007B0362">
        <w:tc>
          <w:tcPr>
            <w:tcW w:w="964" w:type="dxa"/>
            <w:vAlign w:val="center"/>
          </w:tcPr>
          <w:p w:rsidR="00FB3FA9" w:rsidRPr="007B0362" w:rsidRDefault="00FB3FA9" w:rsidP="007B0362">
            <w:pPr>
              <w:widowControl w:val="0"/>
              <w:jc w:val="center"/>
              <w:rPr>
                <w:noProof/>
                <w:sz w:val="20"/>
                <w:szCs w:val="20"/>
              </w:rPr>
            </w:pPr>
            <w:r w:rsidRPr="007B0362">
              <w:rPr>
                <w:noProof/>
                <w:sz w:val="20"/>
                <w:szCs w:val="20"/>
              </w:rPr>
              <w:t>Kverneland Qualidisc Farmer</w:t>
            </w:r>
          </w:p>
        </w:tc>
        <w:tc>
          <w:tcPr>
            <w:tcW w:w="7258" w:type="dxa"/>
            <w:vAlign w:val="center"/>
          </w:tcPr>
          <w:p w:rsidR="00FB3FA9" w:rsidRPr="007B0362" w:rsidRDefault="00FB3FA9" w:rsidP="007B0362">
            <w:pPr>
              <w:widowControl w:val="0"/>
              <w:jc w:val="both"/>
              <w:rPr>
                <w:sz w:val="20"/>
                <w:szCs w:val="20"/>
              </w:rPr>
            </w:pPr>
            <w:r w:rsidRPr="007B0362">
              <w:rPr>
                <w:sz w:val="20"/>
                <w:szCs w:val="20"/>
              </w:rPr>
              <w:t>Агрегат для выполнения операций на рабочей глубине до 8 см, подходит для с</w:t>
            </w:r>
            <w:r w:rsidRPr="007B0362">
              <w:rPr>
                <w:sz w:val="20"/>
                <w:szCs w:val="20"/>
              </w:rPr>
              <w:t>о</w:t>
            </w:r>
            <w:r w:rsidRPr="007B0362">
              <w:rPr>
                <w:sz w:val="20"/>
                <w:szCs w:val="20"/>
              </w:rPr>
              <w:t>здания незначительного уплотнения почвы. Рабочая ширина от 2 до 4 м в склад</w:t>
            </w:r>
            <w:r w:rsidRPr="007B0362">
              <w:rPr>
                <w:sz w:val="20"/>
                <w:szCs w:val="20"/>
              </w:rPr>
              <w:t>ы</w:t>
            </w:r>
            <w:r w:rsidRPr="007B0362">
              <w:rPr>
                <w:sz w:val="20"/>
                <w:szCs w:val="20"/>
              </w:rPr>
              <w:t>вающейся модели и 4–6 м в прицепной. Может быть использован с сеялкой для посева покрывающих культур или травы за один проход во время культивирования стерни</w:t>
            </w:r>
          </w:p>
        </w:tc>
        <w:tc>
          <w:tcPr>
            <w:tcW w:w="1134" w:type="dxa"/>
            <w:vAlign w:val="center"/>
          </w:tcPr>
          <w:p w:rsidR="00FB3FA9" w:rsidRPr="007B0362" w:rsidRDefault="00FB3FA9" w:rsidP="007B0362">
            <w:pPr>
              <w:jc w:val="center"/>
              <w:rPr>
                <w:bCs/>
                <w:sz w:val="20"/>
                <w:szCs w:val="20"/>
              </w:rPr>
            </w:pPr>
            <w:r w:rsidRPr="007B0362">
              <w:rPr>
                <w:bCs/>
                <w:sz w:val="20"/>
                <w:szCs w:val="20"/>
              </w:rPr>
              <w:t>3,0–4,0</w:t>
            </w:r>
          </w:p>
        </w:tc>
      </w:tr>
      <w:tr w:rsidR="00FB3FA9" w:rsidRPr="007B0362" w:rsidTr="007B0362">
        <w:tc>
          <w:tcPr>
            <w:tcW w:w="9356" w:type="dxa"/>
            <w:gridSpan w:val="3"/>
            <w:vAlign w:val="center"/>
          </w:tcPr>
          <w:p w:rsidR="00FB3FA9" w:rsidRPr="007B0362" w:rsidRDefault="00FB3FA9" w:rsidP="007B0362">
            <w:pPr>
              <w:jc w:val="center"/>
              <w:rPr>
                <w:bCs/>
                <w:sz w:val="20"/>
                <w:szCs w:val="20"/>
              </w:rPr>
            </w:pPr>
            <w:r w:rsidRPr="007B0362">
              <w:rPr>
                <w:b/>
                <w:bCs/>
                <w:sz w:val="20"/>
                <w:szCs w:val="20"/>
              </w:rPr>
              <w:t>Культиваторы</w:t>
            </w:r>
          </w:p>
        </w:tc>
      </w:tr>
      <w:tr w:rsidR="00FB3FA9" w:rsidRPr="007B0362" w:rsidTr="007B0362">
        <w:tc>
          <w:tcPr>
            <w:tcW w:w="964" w:type="dxa"/>
            <w:vAlign w:val="center"/>
          </w:tcPr>
          <w:p w:rsidR="00FB3FA9" w:rsidRPr="007B0362" w:rsidRDefault="00FB3FA9" w:rsidP="007B0362">
            <w:pPr>
              <w:jc w:val="center"/>
              <w:rPr>
                <w:sz w:val="20"/>
                <w:szCs w:val="20"/>
              </w:rPr>
            </w:pPr>
            <w:r w:rsidRPr="007B0362">
              <w:rPr>
                <w:sz w:val="20"/>
                <w:szCs w:val="20"/>
              </w:rPr>
              <w:t>КНК-4,</w:t>
            </w:r>
          </w:p>
          <w:p w:rsidR="00FB3FA9" w:rsidRPr="007B0362" w:rsidRDefault="00FB3FA9" w:rsidP="007B0362">
            <w:pPr>
              <w:jc w:val="center"/>
              <w:rPr>
                <w:sz w:val="20"/>
                <w:szCs w:val="20"/>
              </w:rPr>
            </w:pPr>
            <w:r w:rsidRPr="007B0362">
              <w:rPr>
                <w:sz w:val="20"/>
                <w:szCs w:val="20"/>
              </w:rPr>
              <w:t>КНК-4К,</w:t>
            </w:r>
          </w:p>
          <w:p w:rsidR="00FB3FA9" w:rsidRPr="007B0362" w:rsidRDefault="00FB3FA9" w:rsidP="007B0362">
            <w:pPr>
              <w:widowControl w:val="0"/>
              <w:jc w:val="center"/>
              <w:rPr>
                <w:sz w:val="20"/>
                <w:szCs w:val="20"/>
              </w:rPr>
            </w:pPr>
            <w:r w:rsidRPr="007B0362">
              <w:rPr>
                <w:sz w:val="20"/>
                <w:szCs w:val="20"/>
              </w:rPr>
              <w:t>КНК-2,</w:t>
            </w:r>
          </w:p>
          <w:p w:rsidR="00FB3FA9" w:rsidRPr="007B0362" w:rsidRDefault="00FB3FA9" w:rsidP="007B0362">
            <w:pPr>
              <w:widowControl w:val="0"/>
              <w:jc w:val="center"/>
              <w:rPr>
                <w:sz w:val="20"/>
                <w:szCs w:val="20"/>
              </w:rPr>
            </w:pPr>
            <w:r w:rsidRPr="007B0362">
              <w:rPr>
                <w:sz w:val="20"/>
                <w:szCs w:val="20"/>
              </w:rPr>
              <w:t>КНК-6К/2</w:t>
            </w:r>
          </w:p>
        </w:tc>
        <w:tc>
          <w:tcPr>
            <w:tcW w:w="7258" w:type="dxa"/>
            <w:vAlign w:val="center"/>
          </w:tcPr>
          <w:p w:rsidR="00FB3FA9" w:rsidRPr="007B0362" w:rsidRDefault="00FB3FA9" w:rsidP="007B0362">
            <w:pPr>
              <w:jc w:val="both"/>
              <w:rPr>
                <w:sz w:val="20"/>
                <w:szCs w:val="20"/>
              </w:rPr>
            </w:pPr>
            <w:r w:rsidRPr="007B0362">
              <w:rPr>
                <w:sz w:val="20"/>
                <w:szCs w:val="20"/>
              </w:rPr>
              <w:t>Культиватор стерневой комбинированный. Предназначен для бесплужной обрабо</w:t>
            </w:r>
            <w:r w:rsidRPr="007B0362">
              <w:rPr>
                <w:sz w:val="20"/>
                <w:szCs w:val="20"/>
              </w:rPr>
              <w:t>т</w:t>
            </w:r>
            <w:r w:rsidRPr="007B0362">
              <w:rPr>
                <w:sz w:val="20"/>
                <w:szCs w:val="20"/>
              </w:rPr>
              <w:t xml:space="preserve">ки почвы без оборота пласта на глубину до </w:t>
            </w:r>
            <w:smartTag w:uri="urn:schemas-microsoft-com:office:smarttags" w:element="metricconverter">
              <w:smartTagPr>
                <w:attr w:name="ProductID" w:val="16 см"/>
              </w:smartTagPr>
              <w:r w:rsidRPr="007B0362">
                <w:rPr>
                  <w:sz w:val="20"/>
                  <w:szCs w:val="20"/>
                </w:rPr>
                <w:t>16 см</w:t>
              </w:r>
            </w:smartTag>
            <w:r w:rsidRPr="007B0362">
              <w:rPr>
                <w:sz w:val="20"/>
                <w:szCs w:val="20"/>
              </w:rPr>
              <w:t>, для обработки жнивья, применим для всех типов почв, безотвальной обработки и глубокого рыхления. Обеспечивает качественное выравнивание и перемешивание почвы с растительными остатками</w:t>
            </w:r>
          </w:p>
        </w:tc>
        <w:tc>
          <w:tcPr>
            <w:tcW w:w="1134" w:type="dxa"/>
            <w:vAlign w:val="center"/>
          </w:tcPr>
          <w:p w:rsidR="00FB3FA9" w:rsidRPr="007B0362" w:rsidRDefault="00FB3FA9" w:rsidP="007B0362">
            <w:pPr>
              <w:jc w:val="center"/>
              <w:rPr>
                <w:bCs/>
                <w:sz w:val="20"/>
                <w:szCs w:val="20"/>
              </w:rPr>
            </w:pPr>
            <w:r w:rsidRPr="007B0362">
              <w:rPr>
                <w:bCs/>
                <w:sz w:val="20"/>
                <w:szCs w:val="20"/>
              </w:rPr>
              <w:t>1,4–4,0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КНЧ-4,2</w:t>
            </w:r>
          </w:p>
        </w:tc>
        <w:tc>
          <w:tcPr>
            <w:tcW w:w="7258" w:type="dxa"/>
            <w:vAlign w:val="center"/>
          </w:tcPr>
          <w:p w:rsidR="00FB3FA9" w:rsidRPr="007B0362" w:rsidRDefault="00FB3FA9" w:rsidP="007B0362">
            <w:pPr>
              <w:widowControl w:val="0"/>
              <w:jc w:val="both"/>
              <w:rPr>
                <w:sz w:val="20"/>
                <w:szCs w:val="20"/>
              </w:rPr>
            </w:pPr>
            <w:r w:rsidRPr="007B0362">
              <w:rPr>
                <w:sz w:val="20"/>
                <w:szCs w:val="20"/>
              </w:rPr>
              <w:t>Предназначен для обработки всех типов минеральных почв, в том числе засоре</w:t>
            </w:r>
            <w:r w:rsidRPr="007B0362">
              <w:rPr>
                <w:sz w:val="20"/>
                <w:szCs w:val="20"/>
              </w:rPr>
              <w:t>н</w:t>
            </w:r>
            <w:r w:rsidRPr="007B0362">
              <w:rPr>
                <w:sz w:val="20"/>
                <w:szCs w:val="20"/>
              </w:rPr>
              <w:t>ных камнями, для ранневесенней культивации, подготовки почвы под посев зерн</w:t>
            </w:r>
            <w:r w:rsidRPr="007B0362">
              <w:rPr>
                <w:sz w:val="20"/>
                <w:szCs w:val="20"/>
              </w:rPr>
              <w:t>о</w:t>
            </w:r>
            <w:r w:rsidRPr="007B0362">
              <w:rPr>
                <w:sz w:val="20"/>
                <w:szCs w:val="20"/>
              </w:rPr>
              <w:t>вых и промежуточных культур, заделки удобрений, разделки пласта многолетних трав, полупаровой обработки зяби и рыхления ее весной под пропашные культуры. Ширина захвата 4,2 м</w:t>
            </w:r>
          </w:p>
        </w:tc>
        <w:tc>
          <w:tcPr>
            <w:tcW w:w="1134" w:type="dxa"/>
            <w:vAlign w:val="center"/>
          </w:tcPr>
          <w:p w:rsidR="00FB3FA9" w:rsidRPr="007B0362" w:rsidRDefault="00FB3FA9" w:rsidP="007B0362">
            <w:pPr>
              <w:jc w:val="center"/>
              <w:rPr>
                <w:bCs/>
                <w:sz w:val="20"/>
                <w:szCs w:val="20"/>
              </w:rPr>
            </w:pPr>
            <w:r w:rsidRPr="007B0362">
              <w:rPr>
                <w:bCs/>
                <w:sz w:val="20"/>
                <w:szCs w:val="20"/>
              </w:rPr>
              <w:t>2,0–3,0</w:t>
            </w:r>
          </w:p>
        </w:tc>
      </w:tr>
      <w:tr w:rsidR="00FB3FA9" w:rsidRPr="007B0362" w:rsidTr="007B0362">
        <w:tc>
          <w:tcPr>
            <w:tcW w:w="964" w:type="dxa"/>
            <w:vAlign w:val="center"/>
          </w:tcPr>
          <w:p w:rsidR="00FB3FA9" w:rsidRPr="007B0362" w:rsidRDefault="00FB3FA9" w:rsidP="007B0362">
            <w:pPr>
              <w:jc w:val="center"/>
              <w:rPr>
                <w:noProof/>
                <w:sz w:val="20"/>
                <w:szCs w:val="20"/>
              </w:rPr>
            </w:pPr>
            <w:r w:rsidRPr="007B0362">
              <w:rPr>
                <w:noProof/>
                <w:sz w:val="20"/>
                <w:szCs w:val="20"/>
              </w:rPr>
              <w:t>КП-6,0</w:t>
            </w:r>
          </w:p>
        </w:tc>
        <w:tc>
          <w:tcPr>
            <w:tcW w:w="7258" w:type="dxa"/>
            <w:vAlign w:val="center"/>
          </w:tcPr>
          <w:p w:rsidR="00FB3FA9" w:rsidRPr="007B0362" w:rsidRDefault="00FB3FA9" w:rsidP="007B0362">
            <w:pPr>
              <w:jc w:val="both"/>
              <w:rPr>
                <w:sz w:val="20"/>
                <w:szCs w:val="20"/>
              </w:rPr>
            </w:pPr>
            <w:r w:rsidRPr="007B0362">
              <w:rPr>
                <w:sz w:val="20"/>
                <w:szCs w:val="20"/>
              </w:rPr>
              <w:t>Используется для культивации, выравнивания вспаханной почвы под посев с бор</w:t>
            </w:r>
            <w:r w:rsidRPr="007B0362">
              <w:rPr>
                <w:sz w:val="20"/>
                <w:szCs w:val="20"/>
              </w:rPr>
              <w:t>о</w:t>
            </w:r>
            <w:r w:rsidRPr="007B0362">
              <w:rPr>
                <w:sz w:val="20"/>
                <w:szCs w:val="20"/>
              </w:rPr>
              <w:t xml:space="preserve">нованием или прикатыванием. Ширина захвата </w:t>
            </w:r>
            <w:smartTag w:uri="urn:schemas-microsoft-com:office:smarttags" w:element="metricconverter">
              <w:smartTagPr>
                <w:attr w:name="ProductID" w:val="6 м"/>
              </w:smartTagPr>
              <w:r w:rsidRPr="007B0362">
                <w:rPr>
                  <w:sz w:val="20"/>
                  <w:szCs w:val="20"/>
                </w:rPr>
                <w:t>6 м</w:t>
              </w:r>
            </w:smartTag>
            <w:r w:rsidRPr="007B0362">
              <w:rPr>
                <w:sz w:val="20"/>
                <w:szCs w:val="20"/>
              </w:rPr>
              <w:t>. Максимальная глубина обр</w:t>
            </w:r>
            <w:r w:rsidRPr="007B0362">
              <w:rPr>
                <w:sz w:val="20"/>
                <w:szCs w:val="20"/>
              </w:rPr>
              <w:t>а</w:t>
            </w:r>
            <w:r w:rsidRPr="007B0362">
              <w:rPr>
                <w:sz w:val="20"/>
                <w:szCs w:val="20"/>
              </w:rPr>
              <w:t xml:space="preserve">ботки до </w:t>
            </w:r>
            <w:smartTag w:uri="urn:schemas-microsoft-com:office:smarttags" w:element="metricconverter">
              <w:smartTagPr>
                <w:attr w:name="ProductID" w:val="16 см"/>
              </w:smartTagPr>
              <w:r w:rsidRPr="007B0362">
                <w:rPr>
                  <w:sz w:val="20"/>
                  <w:szCs w:val="20"/>
                </w:rPr>
                <w:t>16 см</w:t>
              </w:r>
            </w:smartTag>
          </w:p>
        </w:tc>
        <w:tc>
          <w:tcPr>
            <w:tcW w:w="1134" w:type="dxa"/>
            <w:vAlign w:val="center"/>
          </w:tcPr>
          <w:p w:rsidR="00FB3FA9" w:rsidRPr="007B0362" w:rsidRDefault="00FB3FA9" w:rsidP="007B0362">
            <w:pPr>
              <w:jc w:val="center"/>
              <w:rPr>
                <w:bCs/>
                <w:sz w:val="20"/>
                <w:szCs w:val="20"/>
              </w:rPr>
            </w:pPr>
            <w:r w:rsidRPr="007B0362">
              <w:rPr>
                <w:bCs/>
                <w:sz w:val="20"/>
                <w:szCs w:val="20"/>
              </w:rPr>
              <w:t>2,0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КП-9</w:t>
            </w:r>
          </w:p>
        </w:tc>
        <w:tc>
          <w:tcPr>
            <w:tcW w:w="7258" w:type="dxa"/>
            <w:vAlign w:val="center"/>
          </w:tcPr>
          <w:p w:rsidR="00FB3FA9" w:rsidRPr="007B0362" w:rsidRDefault="00FB3FA9" w:rsidP="007B0362">
            <w:pPr>
              <w:widowControl w:val="0"/>
              <w:jc w:val="both"/>
              <w:rPr>
                <w:sz w:val="20"/>
                <w:szCs w:val="20"/>
              </w:rPr>
            </w:pPr>
            <w:r w:rsidRPr="007B0362">
              <w:rPr>
                <w:sz w:val="20"/>
                <w:szCs w:val="20"/>
              </w:rPr>
              <w:t>Предназначен для ранневесенней обработки почвы на глубину 6</w:t>
            </w:r>
            <w:r w:rsidRPr="007B0362">
              <w:rPr>
                <w:b/>
                <w:sz w:val="20"/>
                <w:szCs w:val="20"/>
              </w:rPr>
              <w:t>–</w:t>
            </w:r>
            <w:r w:rsidRPr="007B0362">
              <w:rPr>
                <w:sz w:val="20"/>
                <w:szCs w:val="20"/>
              </w:rPr>
              <w:t>14 см, для рыхл</w:t>
            </w:r>
            <w:r w:rsidRPr="007B0362">
              <w:rPr>
                <w:sz w:val="20"/>
                <w:szCs w:val="20"/>
              </w:rPr>
              <w:t>е</w:t>
            </w:r>
            <w:r w:rsidRPr="007B0362">
              <w:rPr>
                <w:sz w:val="20"/>
                <w:szCs w:val="20"/>
              </w:rPr>
              <w:t>ния, выравнивания почвы под посев с боронованием, для ухода за парами. Прим</w:t>
            </w:r>
            <w:r w:rsidRPr="007B0362">
              <w:rPr>
                <w:sz w:val="20"/>
                <w:szCs w:val="20"/>
              </w:rPr>
              <w:t>е</w:t>
            </w:r>
            <w:r w:rsidRPr="007B0362">
              <w:rPr>
                <w:sz w:val="20"/>
                <w:szCs w:val="20"/>
              </w:rPr>
              <w:t>няется на всех типах минеральных почв при влажности до 20 %</w:t>
            </w:r>
          </w:p>
        </w:tc>
        <w:tc>
          <w:tcPr>
            <w:tcW w:w="1134" w:type="dxa"/>
            <w:vAlign w:val="center"/>
          </w:tcPr>
          <w:p w:rsidR="00FB3FA9" w:rsidRPr="007B0362" w:rsidRDefault="00FB3FA9" w:rsidP="007B0362">
            <w:pPr>
              <w:jc w:val="center"/>
              <w:rPr>
                <w:bCs/>
                <w:sz w:val="20"/>
                <w:szCs w:val="20"/>
              </w:rPr>
            </w:pPr>
            <w:r w:rsidRPr="007B0362">
              <w:rPr>
                <w:bCs/>
                <w:sz w:val="20"/>
                <w:szCs w:val="20"/>
              </w:rPr>
              <w:t>3,0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КПК-4,</w:t>
            </w:r>
          </w:p>
          <w:p w:rsidR="00FB3FA9" w:rsidRPr="007B0362" w:rsidRDefault="00FB3FA9" w:rsidP="007B0362">
            <w:pPr>
              <w:widowControl w:val="0"/>
              <w:jc w:val="center"/>
              <w:rPr>
                <w:sz w:val="20"/>
                <w:szCs w:val="20"/>
              </w:rPr>
            </w:pPr>
            <w:r w:rsidRPr="007B0362">
              <w:rPr>
                <w:sz w:val="20"/>
                <w:szCs w:val="20"/>
              </w:rPr>
              <w:t>КПК-4К</w:t>
            </w:r>
          </w:p>
        </w:tc>
        <w:tc>
          <w:tcPr>
            <w:tcW w:w="7258" w:type="dxa"/>
            <w:vAlign w:val="center"/>
          </w:tcPr>
          <w:p w:rsidR="00FB3FA9" w:rsidRPr="007B0362" w:rsidRDefault="00FB3FA9" w:rsidP="007B0362">
            <w:pPr>
              <w:jc w:val="both"/>
              <w:rPr>
                <w:sz w:val="20"/>
                <w:szCs w:val="20"/>
              </w:rPr>
            </w:pPr>
            <w:r w:rsidRPr="007B0362">
              <w:rPr>
                <w:sz w:val="20"/>
                <w:szCs w:val="20"/>
              </w:rPr>
              <w:t>Культиватор стерневой комбинированный. Предназначен для обработки жнивья. Применяется на всех типах почв для безотвальной обработки и глубокого рыхл</w:t>
            </w:r>
            <w:r w:rsidRPr="007B0362">
              <w:rPr>
                <w:sz w:val="20"/>
                <w:szCs w:val="20"/>
              </w:rPr>
              <w:t>е</w:t>
            </w:r>
            <w:r w:rsidRPr="007B0362">
              <w:rPr>
                <w:sz w:val="20"/>
                <w:szCs w:val="20"/>
              </w:rPr>
              <w:t>ния, выравнивания и перемешивания почвы с растительными остатками</w:t>
            </w:r>
          </w:p>
        </w:tc>
        <w:tc>
          <w:tcPr>
            <w:tcW w:w="1134" w:type="dxa"/>
            <w:vAlign w:val="center"/>
          </w:tcPr>
          <w:p w:rsidR="00FB3FA9" w:rsidRPr="007B0362" w:rsidRDefault="00FB3FA9" w:rsidP="007B0362">
            <w:pPr>
              <w:jc w:val="center"/>
              <w:rPr>
                <w:bCs/>
                <w:sz w:val="20"/>
                <w:szCs w:val="20"/>
              </w:rPr>
            </w:pPr>
            <w:r w:rsidRPr="007B0362">
              <w:rPr>
                <w:bCs/>
                <w:sz w:val="20"/>
                <w:szCs w:val="20"/>
              </w:rPr>
              <w:t>1,4–2,0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КПМ-4/8</w:t>
            </w:r>
          </w:p>
        </w:tc>
        <w:tc>
          <w:tcPr>
            <w:tcW w:w="7258" w:type="dxa"/>
            <w:vAlign w:val="center"/>
          </w:tcPr>
          <w:p w:rsidR="00FB3FA9" w:rsidRPr="007B0362" w:rsidRDefault="00FB3FA9" w:rsidP="007B0362">
            <w:pPr>
              <w:jc w:val="both"/>
              <w:rPr>
                <w:sz w:val="20"/>
                <w:szCs w:val="20"/>
              </w:rPr>
            </w:pPr>
            <w:r w:rsidRPr="007B0362">
              <w:rPr>
                <w:sz w:val="20"/>
                <w:szCs w:val="20"/>
              </w:rPr>
              <w:t>Культиватор прицепной (блочно-модульный). Предназначен для предпосевной о</w:t>
            </w:r>
            <w:r w:rsidRPr="007B0362">
              <w:rPr>
                <w:sz w:val="20"/>
                <w:szCs w:val="20"/>
              </w:rPr>
              <w:t>б</w:t>
            </w:r>
            <w:r w:rsidRPr="007B0362">
              <w:rPr>
                <w:sz w:val="20"/>
                <w:szCs w:val="20"/>
              </w:rPr>
              <w:t>работки всех типов почв, за один проход по полю обеспечивает полную подготовку почвы к посеву, совмещая культивацию, рыхление, выравнивание и предпосевное прикатывание почвы. Ширина захвата 4 и 8 м. Глубина обработки: рыхление – до 22 см, мульчирование – до 8 см</w:t>
            </w:r>
          </w:p>
        </w:tc>
        <w:tc>
          <w:tcPr>
            <w:tcW w:w="1134" w:type="dxa"/>
            <w:vAlign w:val="center"/>
          </w:tcPr>
          <w:p w:rsidR="00FB3FA9" w:rsidRPr="007B0362" w:rsidRDefault="00FB3FA9" w:rsidP="007B0362">
            <w:pPr>
              <w:jc w:val="center"/>
              <w:rPr>
                <w:bCs/>
                <w:sz w:val="20"/>
                <w:szCs w:val="20"/>
              </w:rPr>
            </w:pPr>
            <w:r w:rsidRPr="007B0362">
              <w:rPr>
                <w:bCs/>
                <w:sz w:val="20"/>
                <w:szCs w:val="20"/>
              </w:rPr>
              <w:t>3,0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КПН-5,6</w:t>
            </w:r>
          </w:p>
        </w:tc>
        <w:tc>
          <w:tcPr>
            <w:tcW w:w="7258" w:type="dxa"/>
            <w:vAlign w:val="center"/>
          </w:tcPr>
          <w:p w:rsidR="00FB3FA9" w:rsidRPr="007B0362" w:rsidRDefault="00FB3FA9" w:rsidP="007B0362">
            <w:pPr>
              <w:shd w:val="clear" w:color="auto" w:fill="FFFFFF"/>
              <w:autoSpaceDE w:val="0"/>
              <w:autoSpaceDN w:val="0"/>
              <w:adjustRightInd w:val="0"/>
              <w:jc w:val="both"/>
              <w:rPr>
                <w:sz w:val="20"/>
                <w:szCs w:val="20"/>
              </w:rPr>
            </w:pPr>
            <w:r w:rsidRPr="007B0362">
              <w:rPr>
                <w:sz w:val="20"/>
                <w:szCs w:val="20"/>
              </w:rPr>
              <w:t xml:space="preserve">Предназначен для весеннего закрытия влаги, культивирования почвы </w:t>
            </w:r>
            <w:r w:rsidRPr="007B0362">
              <w:rPr>
                <w:bCs/>
                <w:sz w:val="20"/>
                <w:szCs w:val="20"/>
              </w:rPr>
              <w:t xml:space="preserve">и </w:t>
            </w:r>
            <w:r w:rsidRPr="007B0362">
              <w:rPr>
                <w:sz w:val="20"/>
                <w:szCs w:val="20"/>
              </w:rPr>
              <w:t>сплошной предпосевной</w:t>
            </w:r>
            <w:r w:rsidRPr="007B0362">
              <w:rPr>
                <w:rFonts w:ascii="Arial" w:hAnsi="Arial" w:cs="Arial"/>
                <w:sz w:val="20"/>
                <w:szCs w:val="20"/>
              </w:rPr>
              <w:t xml:space="preserve"> </w:t>
            </w:r>
            <w:r w:rsidRPr="007B0362">
              <w:rPr>
                <w:sz w:val="20"/>
                <w:szCs w:val="20"/>
              </w:rPr>
              <w:t>обработки.</w:t>
            </w:r>
            <w:r w:rsidRPr="007B0362">
              <w:rPr>
                <w:rFonts w:ascii="Arial" w:cs="Arial"/>
                <w:sz w:val="20"/>
                <w:szCs w:val="20"/>
              </w:rPr>
              <w:t xml:space="preserve"> </w:t>
            </w:r>
            <w:r w:rsidRPr="007B0362">
              <w:rPr>
                <w:rFonts w:ascii="Arial" w:cs="Arial"/>
                <w:sz w:val="20"/>
                <w:szCs w:val="20"/>
              </w:rPr>
              <w:t>И</w:t>
            </w:r>
            <w:r w:rsidRPr="007B0362">
              <w:rPr>
                <w:sz w:val="20"/>
                <w:szCs w:val="20"/>
              </w:rPr>
              <w:t xml:space="preserve">меет комплект катков с шириной захвата </w:t>
            </w:r>
            <w:smartTag w:uri="urn:schemas-microsoft-com:office:smarttags" w:element="metricconverter">
              <w:smartTagPr>
                <w:attr w:name="ProductID" w:val="5,6 м"/>
              </w:smartTagPr>
              <w:r w:rsidRPr="007B0362">
                <w:rPr>
                  <w:sz w:val="20"/>
                  <w:szCs w:val="20"/>
                </w:rPr>
                <w:t>5,6 м</w:t>
              </w:r>
            </w:smartTag>
            <w:r w:rsidRPr="007B0362">
              <w:rPr>
                <w:sz w:val="20"/>
                <w:szCs w:val="20"/>
              </w:rPr>
              <w:t>. Глубина обработки (лапами) 4</w:t>
            </w:r>
            <w:r w:rsidRPr="007B0362">
              <w:rPr>
                <w:b/>
                <w:sz w:val="20"/>
                <w:szCs w:val="20"/>
              </w:rPr>
              <w:t>–</w:t>
            </w:r>
            <w:r w:rsidRPr="007B0362">
              <w:rPr>
                <w:sz w:val="20"/>
                <w:szCs w:val="20"/>
              </w:rPr>
              <w:t>12 см</w:t>
            </w:r>
          </w:p>
        </w:tc>
        <w:tc>
          <w:tcPr>
            <w:tcW w:w="1134" w:type="dxa"/>
            <w:vAlign w:val="center"/>
          </w:tcPr>
          <w:p w:rsidR="00FB3FA9" w:rsidRPr="007B0362" w:rsidRDefault="00FB3FA9" w:rsidP="007B0362">
            <w:pPr>
              <w:jc w:val="center"/>
              <w:rPr>
                <w:bCs/>
                <w:sz w:val="20"/>
                <w:szCs w:val="20"/>
              </w:rPr>
            </w:pPr>
            <w:r w:rsidRPr="007B0362">
              <w:rPr>
                <w:bCs/>
                <w:sz w:val="20"/>
                <w:szCs w:val="20"/>
              </w:rPr>
              <w:t>1,4</w:t>
            </w:r>
          </w:p>
        </w:tc>
      </w:tr>
    </w:tbl>
    <w:p w:rsidR="007B0362" w:rsidRDefault="007B0362"/>
    <w:p w:rsidR="007B0362" w:rsidRDefault="007B0362"/>
    <w:p w:rsidR="007B0362" w:rsidRDefault="007B0362" w:rsidP="007B0362">
      <w:pPr>
        <w:jc w:val="right"/>
      </w:pPr>
      <w:r>
        <w:lastRenderedPageBreak/>
        <w:t xml:space="preserve">Продолжение табл. </w:t>
      </w:r>
      <w:r w:rsidR="00DC7249">
        <w:t>35</w:t>
      </w:r>
    </w:p>
    <w:p w:rsidR="007B0362" w:rsidRDefault="007B0362" w:rsidP="007B0362">
      <w:pPr>
        <w:jc w:val="right"/>
      </w:pP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64"/>
        <w:gridCol w:w="7258"/>
        <w:gridCol w:w="1134"/>
      </w:tblGrid>
      <w:tr w:rsidR="007B0362" w:rsidRPr="007B0362" w:rsidTr="007B0362">
        <w:tc>
          <w:tcPr>
            <w:tcW w:w="964"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autoSpaceDE w:val="0"/>
              <w:autoSpaceDN w:val="0"/>
              <w:adjustRightInd w:val="0"/>
              <w:jc w:val="center"/>
              <w:rPr>
                <w:bCs/>
                <w:sz w:val="20"/>
                <w:szCs w:val="20"/>
              </w:rPr>
            </w:pPr>
            <w:r w:rsidRPr="007B0362">
              <w:rPr>
                <w:bCs/>
                <w:sz w:val="20"/>
                <w:szCs w:val="20"/>
              </w:rPr>
              <w:t>1</w:t>
            </w:r>
          </w:p>
        </w:tc>
        <w:tc>
          <w:tcPr>
            <w:tcW w:w="7258"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widowControl w:val="0"/>
              <w:jc w:val="center"/>
              <w:rPr>
                <w:sz w:val="20"/>
                <w:szCs w:val="20"/>
              </w:rPr>
            </w:pPr>
            <w:r w:rsidRPr="007B0362">
              <w:rPr>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jc w:val="center"/>
              <w:rPr>
                <w:bCs/>
                <w:sz w:val="20"/>
                <w:szCs w:val="20"/>
              </w:rPr>
            </w:pPr>
            <w:r w:rsidRPr="007B0362">
              <w:rPr>
                <w:bCs/>
                <w:sz w:val="20"/>
                <w:szCs w:val="20"/>
              </w:rPr>
              <w:t>3</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КПС-6М</w:t>
            </w:r>
          </w:p>
        </w:tc>
        <w:tc>
          <w:tcPr>
            <w:tcW w:w="7258" w:type="dxa"/>
            <w:vAlign w:val="center"/>
          </w:tcPr>
          <w:p w:rsidR="00FB3FA9" w:rsidRPr="007B0362" w:rsidRDefault="00FB3FA9" w:rsidP="007B0362">
            <w:pPr>
              <w:shd w:val="clear" w:color="auto" w:fill="FFFFFF"/>
              <w:autoSpaceDE w:val="0"/>
              <w:autoSpaceDN w:val="0"/>
              <w:adjustRightInd w:val="0"/>
              <w:jc w:val="both"/>
              <w:rPr>
                <w:sz w:val="20"/>
                <w:szCs w:val="20"/>
              </w:rPr>
            </w:pPr>
            <w:r w:rsidRPr="007B0362">
              <w:rPr>
                <w:sz w:val="20"/>
                <w:szCs w:val="20"/>
              </w:rPr>
              <w:t>Культиватор прицепной. Предназначен для ранневесенней обработки, рыхления, выравнивания почвы под посев с боронованием или прикатыванием, ухода за п</w:t>
            </w:r>
            <w:r w:rsidRPr="007B0362">
              <w:rPr>
                <w:sz w:val="20"/>
                <w:szCs w:val="20"/>
              </w:rPr>
              <w:t>а</w:t>
            </w:r>
            <w:r w:rsidRPr="007B0362">
              <w:rPr>
                <w:sz w:val="20"/>
                <w:szCs w:val="20"/>
              </w:rPr>
              <w:t>рами. Ширина захвата 6 м. Глубина обработки до 12 см</w:t>
            </w:r>
          </w:p>
        </w:tc>
        <w:tc>
          <w:tcPr>
            <w:tcW w:w="1134" w:type="dxa"/>
            <w:vAlign w:val="center"/>
          </w:tcPr>
          <w:p w:rsidR="00FB3FA9" w:rsidRPr="007B0362" w:rsidRDefault="00FB3FA9" w:rsidP="007B0362">
            <w:pPr>
              <w:jc w:val="center"/>
              <w:rPr>
                <w:bCs/>
                <w:sz w:val="20"/>
                <w:szCs w:val="20"/>
              </w:rPr>
            </w:pPr>
            <w:r w:rsidRPr="007B0362">
              <w:rPr>
                <w:bCs/>
                <w:sz w:val="20"/>
                <w:szCs w:val="20"/>
              </w:rPr>
              <w:t>3,0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КПЧ-6</w:t>
            </w:r>
          </w:p>
        </w:tc>
        <w:tc>
          <w:tcPr>
            <w:tcW w:w="7258" w:type="dxa"/>
            <w:vAlign w:val="center"/>
          </w:tcPr>
          <w:p w:rsidR="00FB3FA9" w:rsidRPr="007B0362" w:rsidRDefault="00FB3FA9" w:rsidP="007B0362">
            <w:pPr>
              <w:shd w:val="clear" w:color="auto" w:fill="FFFFFF"/>
              <w:autoSpaceDE w:val="0"/>
              <w:autoSpaceDN w:val="0"/>
              <w:adjustRightInd w:val="0"/>
              <w:jc w:val="both"/>
              <w:rPr>
                <w:sz w:val="20"/>
                <w:szCs w:val="20"/>
              </w:rPr>
            </w:pPr>
            <w:r w:rsidRPr="007B0362">
              <w:rPr>
                <w:sz w:val="20"/>
                <w:szCs w:val="20"/>
              </w:rPr>
              <w:t>Предназначен для подготовки почвы, стерни и других фонов за один или два пр</w:t>
            </w:r>
            <w:r w:rsidRPr="007B0362">
              <w:rPr>
                <w:sz w:val="20"/>
                <w:szCs w:val="20"/>
              </w:rPr>
              <w:t>о</w:t>
            </w:r>
            <w:r w:rsidRPr="007B0362">
              <w:rPr>
                <w:sz w:val="20"/>
                <w:szCs w:val="20"/>
              </w:rPr>
              <w:t>хода. Выполняет рыхление почвы на глубину 8–18 см, оборот верхней части пл</w:t>
            </w:r>
            <w:r w:rsidRPr="007B0362">
              <w:rPr>
                <w:sz w:val="20"/>
                <w:szCs w:val="20"/>
              </w:rPr>
              <w:t>о</w:t>
            </w:r>
            <w:r w:rsidRPr="007B0362">
              <w:rPr>
                <w:sz w:val="20"/>
                <w:szCs w:val="20"/>
              </w:rPr>
              <w:t>дородного слоя на глубину 6–8 см, мульчирование. Применяется на всех типах почв при влажности до 25 % и твердости до 3,5 МПа</w:t>
            </w:r>
          </w:p>
        </w:tc>
        <w:tc>
          <w:tcPr>
            <w:tcW w:w="1134" w:type="dxa"/>
            <w:vAlign w:val="center"/>
          </w:tcPr>
          <w:p w:rsidR="00FB3FA9" w:rsidRPr="007B0362" w:rsidRDefault="00FB3FA9" w:rsidP="007B0362">
            <w:pPr>
              <w:jc w:val="center"/>
              <w:rPr>
                <w:bCs/>
                <w:sz w:val="20"/>
                <w:szCs w:val="20"/>
              </w:rPr>
            </w:pPr>
            <w:r w:rsidRPr="007B0362">
              <w:rPr>
                <w:bCs/>
                <w:sz w:val="20"/>
                <w:szCs w:val="20"/>
              </w:rPr>
              <w:t>5,0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КФУ-3,2/4,0/7,3/7,8</w:t>
            </w:r>
          </w:p>
        </w:tc>
        <w:tc>
          <w:tcPr>
            <w:tcW w:w="7258" w:type="dxa"/>
            <w:vAlign w:val="center"/>
          </w:tcPr>
          <w:p w:rsidR="00FB3FA9" w:rsidRPr="007B0362" w:rsidRDefault="00FB3FA9" w:rsidP="007B0362">
            <w:pPr>
              <w:widowControl w:val="0"/>
              <w:jc w:val="both"/>
              <w:rPr>
                <w:sz w:val="20"/>
                <w:szCs w:val="20"/>
              </w:rPr>
            </w:pPr>
            <w:r w:rsidRPr="007B0362">
              <w:rPr>
                <w:sz w:val="20"/>
                <w:szCs w:val="20"/>
              </w:rPr>
              <w:t xml:space="preserve">Предназначен для </w:t>
            </w:r>
            <w:r w:rsidRPr="007B0362">
              <w:rPr>
                <w:bCs/>
                <w:sz w:val="20"/>
                <w:szCs w:val="20"/>
              </w:rPr>
              <w:t xml:space="preserve">рыхления и </w:t>
            </w:r>
            <w:r w:rsidRPr="007B0362">
              <w:rPr>
                <w:sz w:val="20"/>
                <w:szCs w:val="20"/>
              </w:rPr>
              <w:t xml:space="preserve">безотвальной обработки почвы на глубину до </w:t>
            </w:r>
            <w:smartTag w:uri="urn:schemas-microsoft-com:office:smarttags" w:element="metricconverter">
              <w:smartTagPr>
                <w:attr w:name="ProductID" w:val="30 см"/>
              </w:smartTagPr>
              <w:r w:rsidRPr="007B0362">
                <w:rPr>
                  <w:sz w:val="20"/>
                  <w:szCs w:val="20"/>
                </w:rPr>
                <w:t>30 см</w:t>
              </w:r>
            </w:smartTag>
            <w:r w:rsidRPr="007B0362">
              <w:rPr>
                <w:sz w:val="20"/>
                <w:szCs w:val="20"/>
              </w:rPr>
              <w:t xml:space="preserve">, разделки пласта многолетних трав, обработки почвы по стерне зерновых культур. Основными рабочими органами для поверхностной культивации </w:t>
            </w:r>
            <w:r w:rsidRPr="007B0362">
              <w:rPr>
                <w:bCs/>
                <w:sz w:val="20"/>
                <w:szCs w:val="20"/>
              </w:rPr>
              <w:t xml:space="preserve">и </w:t>
            </w:r>
            <w:r w:rsidRPr="007B0362">
              <w:rPr>
                <w:sz w:val="20"/>
                <w:szCs w:val="20"/>
              </w:rPr>
              <w:t>подготовки с</w:t>
            </w:r>
            <w:r w:rsidRPr="007B0362">
              <w:rPr>
                <w:sz w:val="20"/>
                <w:szCs w:val="20"/>
              </w:rPr>
              <w:t>е</w:t>
            </w:r>
            <w:r w:rsidRPr="007B0362">
              <w:rPr>
                <w:sz w:val="20"/>
                <w:szCs w:val="20"/>
              </w:rPr>
              <w:t>менного ложа являются низкоскоростные фрезы. Ширина захвата от 3,2 до 7,8 м. Глубина обработки до 24 см</w:t>
            </w:r>
          </w:p>
        </w:tc>
        <w:tc>
          <w:tcPr>
            <w:tcW w:w="1134" w:type="dxa"/>
            <w:vAlign w:val="center"/>
          </w:tcPr>
          <w:p w:rsidR="00FB3FA9" w:rsidRPr="007B0362" w:rsidRDefault="00FB3FA9" w:rsidP="007B0362">
            <w:pPr>
              <w:jc w:val="center"/>
              <w:rPr>
                <w:bCs/>
                <w:sz w:val="20"/>
                <w:szCs w:val="20"/>
              </w:rPr>
            </w:pPr>
            <w:r w:rsidRPr="007B0362">
              <w:rPr>
                <w:bCs/>
                <w:sz w:val="20"/>
                <w:szCs w:val="20"/>
              </w:rPr>
              <w:t>1,4</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КЧ-5,1</w:t>
            </w:r>
          </w:p>
        </w:tc>
        <w:tc>
          <w:tcPr>
            <w:tcW w:w="7258" w:type="dxa"/>
            <w:vAlign w:val="center"/>
          </w:tcPr>
          <w:p w:rsidR="00FB3FA9" w:rsidRPr="007B0362" w:rsidRDefault="00FB3FA9" w:rsidP="007B0362">
            <w:pPr>
              <w:widowControl w:val="0"/>
              <w:jc w:val="both"/>
              <w:rPr>
                <w:sz w:val="20"/>
                <w:szCs w:val="20"/>
              </w:rPr>
            </w:pPr>
            <w:r w:rsidRPr="007B0362">
              <w:rPr>
                <w:sz w:val="20"/>
                <w:szCs w:val="20"/>
              </w:rPr>
              <w:t>Предназначен для обработки поверхностного слоя почвы на глубину до 22 см. Ш</w:t>
            </w:r>
            <w:r w:rsidRPr="007B0362">
              <w:rPr>
                <w:sz w:val="20"/>
                <w:szCs w:val="20"/>
              </w:rPr>
              <w:t>и</w:t>
            </w:r>
            <w:r w:rsidRPr="007B0362">
              <w:rPr>
                <w:sz w:val="20"/>
                <w:szCs w:val="20"/>
              </w:rPr>
              <w:t>рина захвата 5,1 м</w:t>
            </w:r>
          </w:p>
        </w:tc>
        <w:tc>
          <w:tcPr>
            <w:tcW w:w="1134" w:type="dxa"/>
            <w:vAlign w:val="center"/>
          </w:tcPr>
          <w:p w:rsidR="00FB3FA9" w:rsidRPr="007B0362" w:rsidRDefault="00FB3FA9" w:rsidP="007B0362">
            <w:pPr>
              <w:jc w:val="center"/>
              <w:rPr>
                <w:bCs/>
                <w:sz w:val="20"/>
                <w:szCs w:val="20"/>
              </w:rPr>
            </w:pPr>
            <w:r w:rsidRPr="007B0362">
              <w:rPr>
                <w:bCs/>
                <w:sz w:val="20"/>
                <w:szCs w:val="20"/>
              </w:rPr>
              <w:t>3,0</w:t>
            </w:r>
          </w:p>
        </w:tc>
      </w:tr>
      <w:tr w:rsidR="00FB3FA9" w:rsidRPr="007B0362" w:rsidTr="007B0362">
        <w:tc>
          <w:tcPr>
            <w:tcW w:w="964" w:type="dxa"/>
            <w:vAlign w:val="center"/>
          </w:tcPr>
          <w:p w:rsidR="00FB3FA9" w:rsidRPr="007B0362" w:rsidRDefault="00FB3FA9" w:rsidP="007B0362">
            <w:pPr>
              <w:widowControl w:val="0"/>
              <w:jc w:val="center"/>
              <w:rPr>
                <w:noProof/>
                <w:sz w:val="20"/>
                <w:szCs w:val="20"/>
              </w:rPr>
            </w:pPr>
            <w:r w:rsidRPr="007B0362">
              <w:rPr>
                <w:noProof/>
                <w:sz w:val="20"/>
                <w:szCs w:val="20"/>
              </w:rPr>
              <w:t>КЧД-6</w:t>
            </w:r>
          </w:p>
        </w:tc>
        <w:tc>
          <w:tcPr>
            <w:tcW w:w="7258" w:type="dxa"/>
            <w:vAlign w:val="center"/>
          </w:tcPr>
          <w:p w:rsidR="00FB3FA9" w:rsidRPr="007B0362" w:rsidRDefault="00FB3FA9" w:rsidP="007B0362">
            <w:pPr>
              <w:widowControl w:val="0"/>
              <w:jc w:val="both"/>
              <w:rPr>
                <w:sz w:val="20"/>
                <w:szCs w:val="20"/>
              </w:rPr>
            </w:pPr>
            <w:r w:rsidRPr="007B0362">
              <w:rPr>
                <w:sz w:val="20"/>
                <w:szCs w:val="20"/>
              </w:rPr>
              <w:t>Предназначен для лущения стерни, предварительной подготовки почвы под посев поукосных и пожнивных культур, обработки полей после уборки картофеля и к</w:t>
            </w:r>
            <w:r w:rsidRPr="007B0362">
              <w:rPr>
                <w:sz w:val="20"/>
                <w:szCs w:val="20"/>
              </w:rPr>
              <w:t>у</w:t>
            </w:r>
            <w:r w:rsidRPr="007B0362">
              <w:rPr>
                <w:sz w:val="20"/>
                <w:szCs w:val="20"/>
              </w:rPr>
              <w:t>курузы, полупаровой обработки зяби и заделки минеральных удобрений. Ширина захвата 6,0 м. Глубина обработки 6–16 см</w:t>
            </w:r>
          </w:p>
        </w:tc>
        <w:tc>
          <w:tcPr>
            <w:tcW w:w="1134" w:type="dxa"/>
            <w:vAlign w:val="center"/>
          </w:tcPr>
          <w:p w:rsidR="00FB3FA9" w:rsidRPr="007B0362" w:rsidRDefault="00FB3FA9" w:rsidP="007B0362">
            <w:pPr>
              <w:jc w:val="center"/>
              <w:rPr>
                <w:bCs/>
                <w:sz w:val="20"/>
                <w:szCs w:val="20"/>
              </w:rPr>
            </w:pPr>
            <w:r w:rsidRPr="007B0362">
              <w:rPr>
                <w:bCs/>
                <w:sz w:val="20"/>
                <w:szCs w:val="20"/>
              </w:rPr>
              <w:t>5,0–6,0</w:t>
            </w:r>
          </w:p>
        </w:tc>
      </w:tr>
      <w:tr w:rsidR="00FB3FA9" w:rsidRPr="007B0362" w:rsidTr="007B0362">
        <w:tc>
          <w:tcPr>
            <w:tcW w:w="964" w:type="dxa"/>
            <w:vAlign w:val="center"/>
          </w:tcPr>
          <w:p w:rsidR="00FB3FA9" w:rsidRPr="007B0362" w:rsidRDefault="00FB3FA9" w:rsidP="007B0362">
            <w:pPr>
              <w:widowControl w:val="0"/>
              <w:jc w:val="center"/>
              <w:rPr>
                <w:sz w:val="20"/>
                <w:szCs w:val="20"/>
                <w:lang w:val="en-US"/>
              </w:rPr>
            </w:pPr>
            <w:r w:rsidRPr="007B0362">
              <w:rPr>
                <w:sz w:val="20"/>
                <w:szCs w:val="20"/>
                <w:lang w:val="en-US"/>
              </w:rPr>
              <w:t>Horsh Tiger 5AS/6AS/</w:t>
            </w:r>
          </w:p>
          <w:p w:rsidR="00FB3FA9" w:rsidRPr="007B0362" w:rsidRDefault="00FB3FA9" w:rsidP="007B0362">
            <w:pPr>
              <w:widowControl w:val="0"/>
              <w:jc w:val="center"/>
              <w:rPr>
                <w:sz w:val="20"/>
                <w:szCs w:val="20"/>
                <w:lang w:val="en-US"/>
              </w:rPr>
            </w:pPr>
            <w:r w:rsidRPr="007B0362">
              <w:rPr>
                <w:sz w:val="20"/>
                <w:szCs w:val="20"/>
                <w:lang w:val="en-US"/>
              </w:rPr>
              <w:t>8AS</w:t>
            </w:r>
          </w:p>
        </w:tc>
        <w:tc>
          <w:tcPr>
            <w:tcW w:w="7258" w:type="dxa"/>
            <w:vAlign w:val="center"/>
          </w:tcPr>
          <w:p w:rsidR="00FB3FA9" w:rsidRPr="007B0362" w:rsidRDefault="00FB3FA9" w:rsidP="007B0362">
            <w:pPr>
              <w:jc w:val="both"/>
              <w:rPr>
                <w:sz w:val="20"/>
                <w:szCs w:val="20"/>
              </w:rPr>
            </w:pPr>
            <w:r w:rsidRPr="007B0362">
              <w:rPr>
                <w:sz w:val="20"/>
                <w:szCs w:val="20"/>
              </w:rPr>
              <w:t>Культиватор для интенсивной обработки почвы на глубину до 35 см. Заделывает значительное количество пожнивных остатков за один проход. Ширина захвата 4,8; 6,0 и 7,5 м</w:t>
            </w:r>
          </w:p>
        </w:tc>
        <w:tc>
          <w:tcPr>
            <w:tcW w:w="1134" w:type="dxa"/>
            <w:vAlign w:val="center"/>
          </w:tcPr>
          <w:p w:rsidR="00FB3FA9" w:rsidRPr="007B0362" w:rsidRDefault="00FB3FA9" w:rsidP="007B0362">
            <w:pPr>
              <w:jc w:val="center"/>
              <w:rPr>
                <w:bCs/>
                <w:sz w:val="20"/>
                <w:szCs w:val="20"/>
              </w:rPr>
            </w:pPr>
            <w:r w:rsidRPr="007B0362">
              <w:rPr>
                <w:bCs/>
                <w:sz w:val="20"/>
                <w:szCs w:val="20"/>
              </w:rPr>
              <w:t>2,0–3,0</w:t>
            </w:r>
          </w:p>
        </w:tc>
      </w:tr>
      <w:tr w:rsidR="00FB3FA9" w:rsidRPr="007B0362" w:rsidTr="007B0362">
        <w:tc>
          <w:tcPr>
            <w:tcW w:w="964" w:type="dxa"/>
            <w:vAlign w:val="center"/>
          </w:tcPr>
          <w:p w:rsidR="00FB3FA9" w:rsidRPr="007B0362" w:rsidRDefault="00FB3FA9" w:rsidP="007B0362">
            <w:pPr>
              <w:widowControl w:val="0"/>
              <w:jc w:val="center"/>
              <w:rPr>
                <w:noProof/>
                <w:sz w:val="20"/>
                <w:szCs w:val="20"/>
              </w:rPr>
            </w:pPr>
            <w:r w:rsidRPr="007B0362">
              <w:rPr>
                <w:sz w:val="20"/>
                <w:szCs w:val="20"/>
              </w:rPr>
              <w:t>Kuhn Cultimer 400/500</w:t>
            </w:r>
          </w:p>
        </w:tc>
        <w:tc>
          <w:tcPr>
            <w:tcW w:w="7258" w:type="dxa"/>
            <w:vAlign w:val="center"/>
          </w:tcPr>
          <w:p w:rsidR="00FB3FA9" w:rsidRPr="007B0362" w:rsidRDefault="00FB3FA9" w:rsidP="007B0362">
            <w:pPr>
              <w:jc w:val="both"/>
              <w:rPr>
                <w:sz w:val="20"/>
                <w:szCs w:val="20"/>
              </w:rPr>
            </w:pPr>
            <w:r w:rsidRPr="007B0362">
              <w:rPr>
                <w:sz w:val="20"/>
                <w:szCs w:val="20"/>
              </w:rPr>
              <w:t>Представляет собой многофункциональный культиватор со стойками для пожни</w:t>
            </w:r>
            <w:r w:rsidRPr="007B0362">
              <w:rPr>
                <w:sz w:val="20"/>
                <w:szCs w:val="20"/>
              </w:rPr>
              <w:t>в</w:t>
            </w:r>
            <w:r w:rsidRPr="007B0362">
              <w:rPr>
                <w:sz w:val="20"/>
                <w:szCs w:val="20"/>
              </w:rPr>
              <w:t>ной обработки почвы. Предназначен для работы в верхнем пахотном слое (6</w:t>
            </w:r>
            <w:r w:rsidRPr="007B0362">
              <w:rPr>
                <w:b/>
                <w:sz w:val="20"/>
                <w:szCs w:val="20"/>
              </w:rPr>
              <w:t>–</w:t>
            </w:r>
            <w:r w:rsidRPr="007B0362">
              <w:rPr>
                <w:sz w:val="20"/>
                <w:szCs w:val="20"/>
              </w:rPr>
              <w:t xml:space="preserve">7 см), а также для глубокого рыхления почвы до </w:t>
            </w:r>
            <w:smartTag w:uri="urn:schemas-microsoft-com:office:smarttags" w:element="metricconverter">
              <w:smartTagPr>
                <w:attr w:name="ProductID" w:val="30 см"/>
              </w:smartTagPr>
              <w:r w:rsidRPr="007B0362">
                <w:rPr>
                  <w:sz w:val="20"/>
                  <w:szCs w:val="20"/>
                </w:rPr>
                <w:t>30 см. Ширина захвата 4–5 м</w:t>
              </w:r>
            </w:smartTag>
          </w:p>
        </w:tc>
        <w:tc>
          <w:tcPr>
            <w:tcW w:w="1134" w:type="dxa"/>
            <w:vAlign w:val="center"/>
          </w:tcPr>
          <w:p w:rsidR="00FB3FA9" w:rsidRPr="007B0362" w:rsidRDefault="00FB3FA9" w:rsidP="007B0362">
            <w:pPr>
              <w:jc w:val="center"/>
              <w:rPr>
                <w:bCs/>
                <w:sz w:val="20"/>
                <w:szCs w:val="20"/>
              </w:rPr>
            </w:pPr>
            <w:r w:rsidRPr="007B0362">
              <w:rPr>
                <w:bCs/>
                <w:sz w:val="20"/>
                <w:szCs w:val="20"/>
              </w:rPr>
              <w:t>3,0–4,0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lang w:val="en-US"/>
              </w:rPr>
              <w:t>Kunh</w:t>
            </w:r>
            <w:r w:rsidRPr="007B0362">
              <w:rPr>
                <w:sz w:val="20"/>
                <w:szCs w:val="20"/>
              </w:rPr>
              <w:t xml:space="preserve"> </w:t>
            </w:r>
            <w:r w:rsidRPr="007B0362">
              <w:rPr>
                <w:sz w:val="20"/>
                <w:szCs w:val="20"/>
                <w:lang w:val="en-US"/>
              </w:rPr>
              <w:t>Pr</w:t>
            </w:r>
            <w:r w:rsidRPr="007B0362">
              <w:rPr>
                <w:sz w:val="20"/>
                <w:szCs w:val="20"/>
                <w:lang w:val="en-US"/>
              </w:rPr>
              <w:t>o</w:t>
            </w:r>
            <w:r w:rsidRPr="007B0362">
              <w:rPr>
                <w:sz w:val="20"/>
                <w:szCs w:val="20"/>
                <w:lang w:val="en-US"/>
              </w:rPr>
              <w:t>lander</w:t>
            </w:r>
            <w:r w:rsidRPr="007B0362">
              <w:rPr>
                <w:sz w:val="20"/>
                <w:szCs w:val="20"/>
              </w:rPr>
              <w:t xml:space="preserve"> 7500</w:t>
            </w:r>
          </w:p>
        </w:tc>
        <w:tc>
          <w:tcPr>
            <w:tcW w:w="7258" w:type="dxa"/>
            <w:vAlign w:val="center"/>
          </w:tcPr>
          <w:p w:rsidR="00FB3FA9" w:rsidRPr="007B0362" w:rsidRDefault="00FB3FA9" w:rsidP="007B0362">
            <w:pPr>
              <w:widowControl w:val="0"/>
              <w:jc w:val="both"/>
              <w:rPr>
                <w:sz w:val="20"/>
                <w:szCs w:val="20"/>
              </w:rPr>
            </w:pPr>
            <w:r w:rsidRPr="007B0362">
              <w:rPr>
                <w:sz w:val="20"/>
                <w:szCs w:val="20"/>
              </w:rPr>
              <w:t xml:space="preserve">Глубокорыхлитель с вибрационными зубьями для лущения стерни или подготовки семенного ложа даже при наличии пожнивных остатков </w:t>
            </w:r>
          </w:p>
        </w:tc>
        <w:tc>
          <w:tcPr>
            <w:tcW w:w="1134" w:type="dxa"/>
            <w:vAlign w:val="center"/>
          </w:tcPr>
          <w:p w:rsidR="00FB3FA9" w:rsidRPr="007B0362" w:rsidRDefault="00FB3FA9" w:rsidP="007B0362">
            <w:pPr>
              <w:jc w:val="center"/>
              <w:rPr>
                <w:bCs/>
                <w:sz w:val="20"/>
                <w:szCs w:val="20"/>
              </w:rPr>
            </w:pPr>
            <w:r w:rsidRPr="007B0362">
              <w:rPr>
                <w:bCs/>
                <w:sz w:val="20"/>
                <w:szCs w:val="20"/>
              </w:rPr>
              <w:t>3,0–4,0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lang w:val="en-US"/>
              </w:rPr>
              <w:t xml:space="preserve">Lemken </w:t>
            </w:r>
          </w:p>
          <w:p w:rsidR="00FB3FA9" w:rsidRPr="007B0362" w:rsidRDefault="00FB3FA9" w:rsidP="007B0362">
            <w:pPr>
              <w:widowControl w:val="0"/>
              <w:jc w:val="center"/>
              <w:rPr>
                <w:sz w:val="20"/>
                <w:szCs w:val="20"/>
                <w:lang w:val="en-US"/>
              </w:rPr>
            </w:pPr>
            <w:r w:rsidRPr="007B0362">
              <w:rPr>
                <w:sz w:val="20"/>
                <w:szCs w:val="20"/>
                <w:lang w:val="en-US"/>
              </w:rPr>
              <w:t>Kristal</w:t>
            </w:r>
            <w:r w:rsidRPr="007B0362">
              <w:rPr>
                <w:sz w:val="20"/>
                <w:szCs w:val="20"/>
              </w:rPr>
              <w:t xml:space="preserve"> 9</w:t>
            </w:r>
          </w:p>
        </w:tc>
        <w:tc>
          <w:tcPr>
            <w:tcW w:w="7258" w:type="dxa"/>
            <w:vAlign w:val="center"/>
          </w:tcPr>
          <w:p w:rsidR="00FB3FA9" w:rsidRPr="007B0362" w:rsidRDefault="00FB3FA9" w:rsidP="007B0362">
            <w:pPr>
              <w:widowControl w:val="0"/>
              <w:jc w:val="both"/>
              <w:rPr>
                <w:sz w:val="20"/>
                <w:szCs w:val="20"/>
              </w:rPr>
            </w:pPr>
            <w:r w:rsidRPr="007B0362">
              <w:rPr>
                <w:sz w:val="20"/>
                <w:szCs w:val="20"/>
                <w:lang w:val="en-US"/>
              </w:rPr>
              <w:t>C</w:t>
            </w:r>
            <w:r w:rsidRPr="007B0362">
              <w:rPr>
                <w:sz w:val="20"/>
                <w:szCs w:val="20"/>
              </w:rPr>
              <w:t>терневой культиватор. Обеспечивает оптимальное качество работы при стерневой обработке почвы. Ширина захвата до 6 м</w:t>
            </w:r>
          </w:p>
        </w:tc>
        <w:tc>
          <w:tcPr>
            <w:tcW w:w="1134" w:type="dxa"/>
            <w:vAlign w:val="center"/>
          </w:tcPr>
          <w:p w:rsidR="00FB3FA9" w:rsidRPr="007B0362" w:rsidRDefault="00FB3FA9" w:rsidP="007B0362">
            <w:pPr>
              <w:jc w:val="center"/>
              <w:rPr>
                <w:bCs/>
                <w:sz w:val="20"/>
                <w:szCs w:val="20"/>
              </w:rPr>
            </w:pPr>
            <w:r w:rsidRPr="007B0362">
              <w:rPr>
                <w:bCs/>
                <w:sz w:val="20"/>
                <w:szCs w:val="20"/>
              </w:rPr>
              <w:t>1,4–3,0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lang w:val="en-US"/>
              </w:rPr>
              <w:t>Lemken</w:t>
            </w:r>
            <w:r w:rsidRPr="007B0362">
              <w:rPr>
                <w:sz w:val="20"/>
                <w:szCs w:val="20"/>
              </w:rPr>
              <w:t xml:space="preserve"> </w:t>
            </w:r>
            <w:r w:rsidRPr="007B0362">
              <w:rPr>
                <w:sz w:val="20"/>
                <w:szCs w:val="20"/>
                <w:lang w:val="en-US"/>
              </w:rPr>
              <w:t>Karat</w:t>
            </w:r>
            <w:r w:rsidRPr="007B0362">
              <w:rPr>
                <w:sz w:val="20"/>
                <w:szCs w:val="20"/>
              </w:rPr>
              <w:t xml:space="preserve"> 9/300/350/</w:t>
            </w:r>
          </w:p>
          <w:p w:rsidR="00FB3FA9" w:rsidRPr="007B0362" w:rsidRDefault="00FB3FA9" w:rsidP="007B0362">
            <w:pPr>
              <w:widowControl w:val="0"/>
              <w:jc w:val="center"/>
              <w:rPr>
                <w:sz w:val="20"/>
                <w:szCs w:val="20"/>
              </w:rPr>
            </w:pPr>
            <w:r w:rsidRPr="007B0362">
              <w:rPr>
                <w:sz w:val="20"/>
                <w:szCs w:val="20"/>
              </w:rPr>
              <w:t>400</w:t>
            </w:r>
          </w:p>
        </w:tc>
        <w:tc>
          <w:tcPr>
            <w:tcW w:w="7258" w:type="dxa"/>
            <w:vAlign w:val="center"/>
          </w:tcPr>
          <w:p w:rsidR="00FB3FA9" w:rsidRPr="007B0362" w:rsidRDefault="00FB3FA9" w:rsidP="007B0362">
            <w:pPr>
              <w:jc w:val="both"/>
              <w:rPr>
                <w:sz w:val="20"/>
                <w:szCs w:val="20"/>
              </w:rPr>
            </w:pPr>
            <w:r w:rsidRPr="007B0362">
              <w:rPr>
                <w:sz w:val="20"/>
                <w:szCs w:val="20"/>
              </w:rPr>
              <w:t>Агрегат предназначен для первоначальной поверхностной и сплошной стерневой обработки почвы после уборки, а также для последующей обработки с интенси</w:t>
            </w:r>
            <w:r w:rsidRPr="007B0362">
              <w:rPr>
                <w:sz w:val="20"/>
                <w:szCs w:val="20"/>
              </w:rPr>
              <w:t>в</w:t>
            </w:r>
            <w:r w:rsidRPr="007B0362">
              <w:rPr>
                <w:sz w:val="20"/>
                <w:szCs w:val="20"/>
              </w:rPr>
              <w:t>ным перемешиванием. Может использоваться для  предпосевной обработки почвы перед посевом по мульче. Ширина захвата от 3,0 до 4,0 м</w:t>
            </w:r>
          </w:p>
        </w:tc>
        <w:tc>
          <w:tcPr>
            <w:tcW w:w="1134" w:type="dxa"/>
            <w:vAlign w:val="center"/>
          </w:tcPr>
          <w:p w:rsidR="00FB3FA9" w:rsidRPr="007B0362" w:rsidRDefault="00FB3FA9" w:rsidP="007B0362">
            <w:pPr>
              <w:jc w:val="center"/>
              <w:rPr>
                <w:bCs/>
                <w:sz w:val="20"/>
                <w:szCs w:val="20"/>
              </w:rPr>
            </w:pPr>
            <w:r w:rsidRPr="007B0362">
              <w:rPr>
                <w:bCs/>
                <w:sz w:val="20"/>
                <w:szCs w:val="20"/>
              </w:rPr>
              <w:t>2,0–3,0</w:t>
            </w:r>
          </w:p>
        </w:tc>
      </w:tr>
      <w:tr w:rsidR="00FB3FA9" w:rsidRPr="007B0362" w:rsidTr="007B0362">
        <w:tc>
          <w:tcPr>
            <w:tcW w:w="964" w:type="dxa"/>
            <w:vAlign w:val="center"/>
          </w:tcPr>
          <w:p w:rsidR="00FB3FA9" w:rsidRPr="007B0362" w:rsidRDefault="00FB3FA9" w:rsidP="007B0362">
            <w:pPr>
              <w:widowControl w:val="0"/>
              <w:jc w:val="center"/>
              <w:rPr>
                <w:noProof/>
                <w:sz w:val="20"/>
                <w:szCs w:val="20"/>
              </w:rPr>
            </w:pPr>
            <w:r w:rsidRPr="007B0362">
              <w:rPr>
                <w:sz w:val="20"/>
                <w:szCs w:val="20"/>
                <w:lang w:val="en-US"/>
              </w:rPr>
              <w:t>Lemken</w:t>
            </w:r>
            <w:r w:rsidRPr="007B0362">
              <w:rPr>
                <w:noProof/>
                <w:sz w:val="20"/>
                <w:szCs w:val="20"/>
              </w:rPr>
              <w:t xml:space="preserve"> </w:t>
            </w:r>
          </w:p>
          <w:p w:rsidR="00FB3FA9" w:rsidRPr="007B0362" w:rsidRDefault="00FB3FA9" w:rsidP="007B0362">
            <w:pPr>
              <w:widowControl w:val="0"/>
              <w:jc w:val="center"/>
              <w:rPr>
                <w:sz w:val="20"/>
                <w:szCs w:val="20"/>
              </w:rPr>
            </w:pPr>
            <w:r w:rsidRPr="007B0362">
              <w:rPr>
                <w:sz w:val="20"/>
                <w:szCs w:val="20"/>
              </w:rPr>
              <w:t xml:space="preserve">Топаз </w:t>
            </w:r>
          </w:p>
          <w:p w:rsidR="00FB3FA9" w:rsidRPr="007B0362" w:rsidRDefault="00FB3FA9" w:rsidP="007B0362">
            <w:pPr>
              <w:widowControl w:val="0"/>
              <w:jc w:val="center"/>
              <w:rPr>
                <w:sz w:val="20"/>
                <w:szCs w:val="20"/>
                <w:lang w:val="en-US"/>
              </w:rPr>
            </w:pPr>
            <w:r w:rsidRPr="007B0362">
              <w:rPr>
                <w:sz w:val="20"/>
                <w:szCs w:val="20"/>
              </w:rPr>
              <w:t>140-5/7/9</w:t>
            </w:r>
          </w:p>
        </w:tc>
        <w:tc>
          <w:tcPr>
            <w:tcW w:w="7258" w:type="dxa"/>
            <w:vAlign w:val="center"/>
          </w:tcPr>
          <w:p w:rsidR="00FB3FA9" w:rsidRPr="007B0362" w:rsidRDefault="00FB3FA9" w:rsidP="007B0362">
            <w:pPr>
              <w:widowControl w:val="0"/>
              <w:jc w:val="both"/>
              <w:rPr>
                <w:sz w:val="20"/>
                <w:szCs w:val="20"/>
              </w:rPr>
            </w:pPr>
            <w:r w:rsidRPr="007B0362">
              <w:rPr>
                <w:sz w:val="20"/>
                <w:szCs w:val="20"/>
              </w:rPr>
              <w:t>Многофункциональный компактный культиватор. Работает со сменными стрельч</w:t>
            </w:r>
            <w:r w:rsidRPr="007B0362">
              <w:rPr>
                <w:sz w:val="20"/>
                <w:szCs w:val="20"/>
              </w:rPr>
              <w:t>а</w:t>
            </w:r>
            <w:r w:rsidRPr="007B0362">
              <w:rPr>
                <w:sz w:val="20"/>
                <w:szCs w:val="20"/>
              </w:rPr>
              <w:t>тыми лапами при обработке почвы без плуга. Может применяться для глубокого рыхления узкими долотами без перемешивания почвы. Ширина захвата от 2,5 до 4 м</w:t>
            </w:r>
          </w:p>
        </w:tc>
        <w:tc>
          <w:tcPr>
            <w:tcW w:w="1134" w:type="dxa"/>
            <w:vAlign w:val="center"/>
          </w:tcPr>
          <w:p w:rsidR="00FB3FA9" w:rsidRPr="007B0362" w:rsidRDefault="00FB3FA9" w:rsidP="007B0362">
            <w:pPr>
              <w:jc w:val="center"/>
              <w:rPr>
                <w:bCs/>
                <w:sz w:val="20"/>
                <w:szCs w:val="20"/>
              </w:rPr>
            </w:pPr>
            <w:r w:rsidRPr="007B0362">
              <w:rPr>
                <w:bCs/>
                <w:sz w:val="20"/>
                <w:szCs w:val="20"/>
              </w:rPr>
              <w:t>3,0–4,0</w:t>
            </w:r>
          </w:p>
        </w:tc>
      </w:tr>
      <w:tr w:rsidR="00FB3FA9" w:rsidRPr="007B0362" w:rsidTr="007B0362">
        <w:tc>
          <w:tcPr>
            <w:tcW w:w="964" w:type="dxa"/>
            <w:vAlign w:val="center"/>
          </w:tcPr>
          <w:p w:rsidR="00FB3FA9" w:rsidRPr="007B0362" w:rsidRDefault="00FB3FA9" w:rsidP="007B0362">
            <w:pPr>
              <w:widowControl w:val="0"/>
              <w:jc w:val="center"/>
              <w:rPr>
                <w:sz w:val="20"/>
                <w:szCs w:val="20"/>
                <w:lang w:val="en-US"/>
              </w:rPr>
            </w:pPr>
            <w:r w:rsidRPr="007B0362">
              <w:rPr>
                <w:noProof/>
                <w:sz w:val="20"/>
                <w:szCs w:val="20"/>
                <w:lang w:val="en-US"/>
              </w:rPr>
              <w:t>NZ-Aggressive 500-1000</w:t>
            </w:r>
          </w:p>
        </w:tc>
        <w:tc>
          <w:tcPr>
            <w:tcW w:w="7258" w:type="dxa"/>
            <w:vAlign w:val="center"/>
          </w:tcPr>
          <w:p w:rsidR="00FB3FA9" w:rsidRPr="007B0362" w:rsidRDefault="00FB3FA9" w:rsidP="007B0362">
            <w:pPr>
              <w:jc w:val="both"/>
              <w:rPr>
                <w:sz w:val="20"/>
                <w:szCs w:val="20"/>
              </w:rPr>
            </w:pPr>
            <w:r w:rsidRPr="007B0362">
              <w:rPr>
                <w:sz w:val="20"/>
                <w:szCs w:val="20"/>
              </w:rPr>
              <w:t>Культиватор типа зубовой бороны для подготовки семенного ложа с шириной з</w:t>
            </w:r>
            <w:r w:rsidRPr="007B0362">
              <w:rPr>
                <w:sz w:val="20"/>
                <w:szCs w:val="20"/>
              </w:rPr>
              <w:t>а</w:t>
            </w:r>
            <w:r w:rsidRPr="007B0362">
              <w:rPr>
                <w:sz w:val="20"/>
                <w:szCs w:val="20"/>
              </w:rPr>
              <w:t>хвата от 5 до 10 м, оснащен выравнивателем. Высокоинтенсивная культивация с</w:t>
            </w:r>
            <w:r w:rsidRPr="007B0362">
              <w:rPr>
                <w:sz w:val="20"/>
                <w:szCs w:val="20"/>
              </w:rPr>
              <w:t>о</w:t>
            </w:r>
            <w:r w:rsidRPr="007B0362">
              <w:rPr>
                <w:sz w:val="20"/>
                <w:szCs w:val="20"/>
              </w:rPr>
              <w:t>кращает количество проходов и сохраняет влагу в почве</w:t>
            </w:r>
          </w:p>
        </w:tc>
        <w:tc>
          <w:tcPr>
            <w:tcW w:w="1134" w:type="dxa"/>
            <w:vAlign w:val="center"/>
          </w:tcPr>
          <w:p w:rsidR="00FB3FA9" w:rsidRPr="007B0362" w:rsidRDefault="00FB3FA9" w:rsidP="007B0362">
            <w:pPr>
              <w:jc w:val="center"/>
              <w:rPr>
                <w:bCs/>
                <w:sz w:val="20"/>
                <w:szCs w:val="20"/>
              </w:rPr>
            </w:pPr>
            <w:r w:rsidRPr="007B0362">
              <w:rPr>
                <w:bCs/>
                <w:sz w:val="20"/>
                <w:szCs w:val="20"/>
              </w:rPr>
              <w:t>2,0–4,0</w:t>
            </w:r>
          </w:p>
        </w:tc>
      </w:tr>
      <w:tr w:rsidR="00FB3FA9" w:rsidRPr="007B0362" w:rsidTr="007B0362">
        <w:tc>
          <w:tcPr>
            <w:tcW w:w="964" w:type="dxa"/>
            <w:vAlign w:val="center"/>
          </w:tcPr>
          <w:p w:rsidR="00FB3FA9" w:rsidRPr="007B0362" w:rsidRDefault="00FB3FA9" w:rsidP="007B0362">
            <w:pPr>
              <w:widowControl w:val="0"/>
              <w:jc w:val="center"/>
              <w:rPr>
                <w:noProof/>
                <w:sz w:val="20"/>
                <w:szCs w:val="20"/>
                <w:highlight w:val="yellow"/>
                <w:lang w:val="en-US"/>
              </w:rPr>
            </w:pPr>
            <w:r w:rsidRPr="007B0362">
              <w:rPr>
                <w:sz w:val="20"/>
                <w:szCs w:val="20"/>
              </w:rPr>
              <w:t>Summers SuperChisel</w:t>
            </w:r>
          </w:p>
        </w:tc>
        <w:tc>
          <w:tcPr>
            <w:tcW w:w="7258" w:type="dxa"/>
            <w:vAlign w:val="center"/>
          </w:tcPr>
          <w:p w:rsidR="00FB3FA9" w:rsidRPr="007B0362" w:rsidRDefault="00FB3FA9" w:rsidP="007B0362">
            <w:pPr>
              <w:jc w:val="both"/>
              <w:rPr>
                <w:sz w:val="20"/>
                <w:szCs w:val="20"/>
              </w:rPr>
            </w:pPr>
            <w:r w:rsidRPr="007B0362">
              <w:rPr>
                <w:sz w:val="20"/>
                <w:szCs w:val="20"/>
              </w:rPr>
              <w:t>Культиватор стерневой для глубокого рыхления почвы на глубину до 30 см, подр</w:t>
            </w:r>
            <w:r w:rsidRPr="007B0362">
              <w:rPr>
                <w:sz w:val="20"/>
                <w:szCs w:val="20"/>
              </w:rPr>
              <w:t>е</w:t>
            </w:r>
            <w:r w:rsidRPr="007B0362">
              <w:rPr>
                <w:sz w:val="20"/>
                <w:szCs w:val="20"/>
              </w:rPr>
              <w:t>зания и заделывания растительных остатков, последующего выравнивания повер</w:t>
            </w:r>
            <w:r w:rsidRPr="007B0362">
              <w:rPr>
                <w:sz w:val="20"/>
                <w:szCs w:val="20"/>
              </w:rPr>
              <w:t>х</w:t>
            </w:r>
            <w:r w:rsidRPr="007B0362">
              <w:rPr>
                <w:sz w:val="20"/>
                <w:szCs w:val="20"/>
              </w:rPr>
              <w:t>ности. Чаще всего его применяют для обработки полей осенью, сразу после уборки урожая. Ширина захвата от 8,53 до 12,19 м</w:t>
            </w:r>
          </w:p>
        </w:tc>
        <w:tc>
          <w:tcPr>
            <w:tcW w:w="1134" w:type="dxa"/>
            <w:vAlign w:val="center"/>
          </w:tcPr>
          <w:p w:rsidR="00FB3FA9" w:rsidRPr="007B0362" w:rsidRDefault="00FB3FA9" w:rsidP="007B0362">
            <w:pPr>
              <w:jc w:val="center"/>
              <w:rPr>
                <w:bCs/>
                <w:sz w:val="20"/>
                <w:szCs w:val="20"/>
              </w:rPr>
            </w:pPr>
            <w:r w:rsidRPr="007B0362">
              <w:rPr>
                <w:bCs/>
                <w:sz w:val="20"/>
                <w:szCs w:val="20"/>
              </w:rPr>
              <w:t>1,4–3,0</w:t>
            </w:r>
          </w:p>
        </w:tc>
      </w:tr>
      <w:tr w:rsidR="00FB3FA9" w:rsidRPr="007B0362" w:rsidTr="007B0362">
        <w:tc>
          <w:tcPr>
            <w:tcW w:w="964" w:type="dxa"/>
            <w:vAlign w:val="center"/>
          </w:tcPr>
          <w:p w:rsidR="00FB3FA9" w:rsidRPr="007B0362" w:rsidRDefault="00FB3FA9" w:rsidP="007B0362">
            <w:pPr>
              <w:widowControl w:val="0"/>
              <w:jc w:val="center"/>
              <w:rPr>
                <w:noProof/>
                <w:sz w:val="20"/>
                <w:szCs w:val="20"/>
              </w:rPr>
            </w:pPr>
            <w:r w:rsidRPr="007B0362">
              <w:rPr>
                <w:noProof/>
                <w:sz w:val="20"/>
                <w:szCs w:val="20"/>
              </w:rPr>
              <w:t>Väderstad Ferox 500</w:t>
            </w:r>
            <w:r w:rsidRPr="007B0362">
              <w:rPr>
                <w:noProof/>
                <w:sz w:val="20"/>
                <w:szCs w:val="20"/>
                <w:lang w:val="en-US"/>
              </w:rPr>
              <w:t>ST/600T/</w:t>
            </w:r>
          </w:p>
          <w:p w:rsidR="00FB3FA9" w:rsidRPr="007B0362" w:rsidRDefault="00FB3FA9" w:rsidP="007B0362">
            <w:pPr>
              <w:widowControl w:val="0"/>
              <w:jc w:val="center"/>
              <w:rPr>
                <w:noProof/>
                <w:sz w:val="20"/>
                <w:szCs w:val="20"/>
              </w:rPr>
            </w:pPr>
            <w:r w:rsidRPr="007B0362">
              <w:rPr>
                <w:noProof/>
                <w:sz w:val="20"/>
                <w:szCs w:val="20"/>
                <w:lang w:val="en-US"/>
              </w:rPr>
              <w:t>600/700/</w:t>
            </w:r>
            <w:r w:rsidRPr="007B0362">
              <w:rPr>
                <w:noProof/>
                <w:sz w:val="20"/>
                <w:szCs w:val="20"/>
              </w:rPr>
              <w:t>900</w:t>
            </w:r>
          </w:p>
        </w:tc>
        <w:tc>
          <w:tcPr>
            <w:tcW w:w="7258" w:type="dxa"/>
            <w:vAlign w:val="center"/>
          </w:tcPr>
          <w:p w:rsidR="00FB3FA9" w:rsidRPr="007B0362" w:rsidRDefault="00FB3FA9" w:rsidP="007B0362">
            <w:pPr>
              <w:widowControl w:val="0"/>
              <w:jc w:val="both"/>
              <w:rPr>
                <w:sz w:val="20"/>
                <w:szCs w:val="20"/>
              </w:rPr>
            </w:pPr>
            <w:r w:rsidRPr="007B0362">
              <w:rPr>
                <w:sz w:val="20"/>
                <w:szCs w:val="20"/>
              </w:rPr>
              <w:t>Легкий культиватор для обработки почвы на глубину 10–12 см и подготовки с</w:t>
            </w:r>
            <w:r w:rsidRPr="007B0362">
              <w:rPr>
                <w:sz w:val="20"/>
                <w:szCs w:val="20"/>
              </w:rPr>
              <w:t>е</w:t>
            </w:r>
            <w:r w:rsidRPr="007B0362">
              <w:rPr>
                <w:sz w:val="20"/>
                <w:szCs w:val="20"/>
              </w:rPr>
              <w:t>менного ложа. Осуществляет активную культивацию, обеспечивая крошение ком</w:t>
            </w:r>
            <w:r w:rsidRPr="007B0362">
              <w:rPr>
                <w:sz w:val="20"/>
                <w:szCs w:val="20"/>
              </w:rPr>
              <w:t>ь</w:t>
            </w:r>
            <w:r w:rsidRPr="007B0362">
              <w:rPr>
                <w:sz w:val="20"/>
                <w:szCs w:val="20"/>
              </w:rPr>
              <w:t>ев и выравнивание почвы, подходит для подготовки почвы под посев мелкосеме</w:t>
            </w:r>
            <w:r w:rsidRPr="007B0362">
              <w:rPr>
                <w:sz w:val="20"/>
                <w:szCs w:val="20"/>
              </w:rPr>
              <w:t>н</w:t>
            </w:r>
            <w:r w:rsidRPr="007B0362">
              <w:rPr>
                <w:sz w:val="20"/>
                <w:szCs w:val="20"/>
              </w:rPr>
              <w:t>ных культур. Ширина захвата от 4,95 до 8,95 м</w:t>
            </w:r>
          </w:p>
        </w:tc>
        <w:tc>
          <w:tcPr>
            <w:tcW w:w="1134" w:type="dxa"/>
            <w:vAlign w:val="center"/>
          </w:tcPr>
          <w:p w:rsidR="00FB3FA9" w:rsidRPr="007B0362" w:rsidRDefault="00FB3FA9" w:rsidP="007B0362">
            <w:pPr>
              <w:jc w:val="center"/>
              <w:rPr>
                <w:bCs/>
                <w:sz w:val="20"/>
                <w:szCs w:val="20"/>
              </w:rPr>
            </w:pPr>
            <w:r w:rsidRPr="007B0362">
              <w:rPr>
                <w:bCs/>
                <w:sz w:val="20"/>
                <w:szCs w:val="20"/>
              </w:rPr>
              <w:t>2,0–4,0</w:t>
            </w:r>
          </w:p>
        </w:tc>
      </w:tr>
      <w:tr w:rsidR="00FB3FA9" w:rsidRPr="007B0362" w:rsidTr="007B0362">
        <w:tc>
          <w:tcPr>
            <w:tcW w:w="964" w:type="dxa"/>
            <w:vAlign w:val="center"/>
          </w:tcPr>
          <w:p w:rsidR="00FB3FA9" w:rsidRPr="007B0362" w:rsidRDefault="00FB3FA9" w:rsidP="007B0362">
            <w:pPr>
              <w:widowControl w:val="0"/>
              <w:jc w:val="center"/>
              <w:rPr>
                <w:noProof/>
                <w:sz w:val="20"/>
                <w:szCs w:val="20"/>
              </w:rPr>
            </w:pPr>
            <w:r w:rsidRPr="007B0362">
              <w:rPr>
                <w:noProof/>
                <w:sz w:val="20"/>
                <w:szCs w:val="20"/>
              </w:rPr>
              <w:t>Väderstad Opus</w:t>
            </w:r>
          </w:p>
        </w:tc>
        <w:tc>
          <w:tcPr>
            <w:tcW w:w="7258" w:type="dxa"/>
            <w:vAlign w:val="center"/>
          </w:tcPr>
          <w:p w:rsidR="00FB3FA9" w:rsidRPr="007B0362" w:rsidRDefault="00FB3FA9" w:rsidP="007B0362">
            <w:pPr>
              <w:jc w:val="both"/>
              <w:rPr>
                <w:sz w:val="20"/>
                <w:szCs w:val="20"/>
              </w:rPr>
            </w:pPr>
            <w:r w:rsidRPr="007B0362">
              <w:rPr>
                <w:sz w:val="20"/>
                <w:szCs w:val="20"/>
              </w:rPr>
              <w:t>Мощный культиватор, который может работать на глубине до 40 см со значител</w:t>
            </w:r>
            <w:r w:rsidRPr="007B0362">
              <w:rPr>
                <w:sz w:val="20"/>
                <w:szCs w:val="20"/>
              </w:rPr>
              <w:t>ь</w:t>
            </w:r>
            <w:r w:rsidRPr="007B0362">
              <w:rPr>
                <w:sz w:val="20"/>
                <w:szCs w:val="20"/>
              </w:rPr>
              <w:t>ным количеством растительных остатков. Модельный ряд представлен четырьмя машинами с рабочей шириной 4; 5; 6 и 7 м</w:t>
            </w:r>
          </w:p>
        </w:tc>
        <w:tc>
          <w:tcPr>
            <w:tcW w:w="1134" w:type="dxa"/>
            <w:vAlign w:val="center"/>
          </w:tcPr>
          <w:p w:rsidR="00FB3FA9" w:rsidRPr="007B0362" w:rsidRDefault="00FB3FA9" w:rsidP="007B0362">
            <w:pPr>
              <w:jc w:val="center"/>
              <w:rPr>
                <w:bCs/>
                <w:sz w:val="20"/>
                <w:szCs w:val="20"/>
              </w:rPr>
            </w:pPr>
            <w:r w:rsidRPr="007B0362">
              <w:rPr>
                <w:bCs/>
                <w:sz w:val="20"/>
                <w:szCs w:val="20"/>
              </w:rPr>
              <w:t>2,0–4,0</w:t>
            </w:r>
          </w:p>
        </w:tc>
      </w:tr>
      <w:tr w:rsidR="00FB3FA9" w:rsidRPr="007B0362" w:rsidTr="007B0362">
        <w:tc>
          <w:tcPr>
            <w:tcW w:w="964" w:type="dxa"/>
            <w:vAlign w:val="center"/>
          </w:tcPr>
          <w:p w:rsidR="00FB3FA9" w:rsidRPr="007B0362" w:rsidRDefault="00FB3FA9" w:rsidP="007B0362">
            <w:pPr>
              <w:widowControl w:val="0"/>
              <w:jc w:val="center"/>
              <w:rPr>
                <w:noProof/>
                <w:sz w:val="20"/>
                <w:szCs w:val="20"/>
              </w:rPr>
            </w:pPr>
            <w:r w:rsidRPr="007B0362">
              <w:rPr>
                <w:noProof/>
                <w:sz w:val="20"/>
                <w:szCs w:val="20"/>
              </w:rPr>
              <w:t>Väderstad RexiusTwin</w:t>
            </w:r>
          </w:p>
        </w:tc>
        <w:tc>
          <w:tcPr>
            <w:tcW w:w="7258" w:type="dxa"/>
            <w:vAlign w:val="center"/>
          </w:tcPr>
          <w:p w:rsidR="00FB3FA9" w:rsidRPr="007B0362" w:rsidRDefault="00FB3FA9" w:rsidP="007B0362">
            <w:pPr>
              <w:jc w:val="both"/>
              <w:rPr>
                <w:sz w:val="20"/>
                <w:szCs w:val="20"/>
              </w:rPr>
            </w:pPr>
            <w:r w:rsidRPr="007B0362">
              <w:rPr>
                <w:sz w:val="20"/>
                <w:szCs w:val="20"/>
              </w:rPr>
              <w:t>Способен выравнивать (при необходимости почти перемещать почву), крошить комья и прикатывать на большой скорости с высокой интенсивностью. Ширина захвата от 4,5 до 10,3 м</w:t>
            </w:r>
          </w:p>
        </w:tc>
        <w:tc>
          <w:tcPr>
            <w:tcW w:w="1134" w:type="dxa"/>
            <w:vAlign w:val="center"/>
          </w:tcPr>
          <w:p w:rsidR="00FB3FA9" w:rsidRPr="007B0362" w:rsidRDefault="00FB3FA9" w:rsidP="007B0362">
            <w:pPr>
              <w:jc w:val="center"/>
              <w:rPr>
                <w:bCs/>
                <w:sz w:val="20"/>
                <w:szCs w:val="20"/>
              </w:rPr>
            </w:pPr>
            <w:r w:rsidRPr="007B0362">
              <w:rPr>
                <w:bCs/>
                <w:sz w:val="20"/>
                <w:szCs w:val="20"/>
              </w:rPr>
              <w:t>2,0–4,0</w:t>
            </w:r>
          </w:p>
        </w:tc>
      </w:tr>
    </w:tbl>
    <w:p w:rsidR="007B0362" w:rsidRDefault="007B0362" w:rsidP="007B0362">
      <w:pPr>
        <w:jc w:val="right"/>
      </w:pPr>
      <w:r>
        <w:lastRenderedPageBreak/>
        <w:t xml:space="preserve">Продолжение табл. </w:t>
      </w:r>
      <w:r w:rsidR="00DC7249">
        <w:t>35</w:t>
      </w:r>
    </w:p>
    <w:p w:rsidR="007B0362" w:rsidRDefault="007B0362" w:rsidP="007B0362">
      <w:pPr>
        <w:jc w:val="right"/>
      </w:pP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64"/>
        <w:gridCol w:w="7258"/>
        <w:gridCol w:w="1134"/>
      </w:tblGrid>
      <w:tr w:rsidR="007B0362" w:rsidRPr="007B0362" w:rsidTr="007B0362">
        <w:tc>
          <w:tcPr>
            <w:tcW w:w="964"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autoSpaceDE w:val="0"/>
              <w:autoSpaceDN w:val="0"/>
              <w:adjustRightInd w:val="0"/>
              <w:jc w:val="center"/>
              <w:rPr>
                <w:bCs/>
                <w:sz w:val="20"/>
                <w:szCs w:val="20"/>
              </w:rPr>
            </w:pPr>
            <w:r w:rsidRPr="007B0362">
              <w:rPr>
                <w:bCs/>
                <w:sz w:val="20"/>
                <w:szCs w:val="20"/>
              </w:rPr>
              <w:t>1</w:t>
            </w:r>
          </w:p>
        </w:tc>
        <w:tc>
          <w:tcPr>
            <w:tcW w:w="7258"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widowControl w:val="0"/>
              <w:jc w:val="center"/>
              <w:rPr>
                <w:sz w:val="20"/>
                <w:szCs w:val="20"/>
              </w:rPr>
            </w:pPr>
            <w:r w:rsidRPr="007B0362">
              <w:rPr>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jc w:val="center"/>
              <w:rPr>
                <w:bCs/>
                <w:sz w:val="20"/>
                <w:szCs w:val="20"/>
              </w:rPr>
            </w:pPr>
            <w:r w:rsidRPr="007B0362">
              <w:rPr>
                <w:bCs/>
                <w:sz w:val="20"/>
                <w:szCs w:val="20"/>
              </w:rPr>
              <w:t>3</w:t>
            </w:r>
          </w:p>
        </w:tc>
      </w:tr>
      <w:tr w:rsidR="00FB3FA9" w:rsidRPr="007B0362" w:rsidTr="007B0362">
        <w:tc>
          <w:tcPr>
            <w:tcW w:w="964" w:type="dxa"/>
            <w:vAlign w:val="center"/>
          </w:tcPr>
          <w:p w:rsidR="00FB3FA9" w:rsidRPr="007B0362" w:rsidRDefault="00FB3FA9" w:rsidP="007B0362">
            <w:pPr>
              <w:widowControl w:val="0"/>
              <w:jc w:val="center"/>
              <w:rPr>
                <w:noProof/>
                <w:sz w:val="20"/>
                <w:szCs w:val="20"/>
              </w:rPr>
            </w:pPr>
            <w:r w:rsidRPr="007B0362">
              <w:rPr>
                <w:noProof/>
                <w:sz w:val="20"/>
                <w:szCs w:val="20"/>
              </w:rPr>
              <w:t>Väderstad</w:t>
            </w:r>
            <w:r w:rsidRPr="007B0362">
              <w:rPr>
                <w:noProof/>
                <w:sz w:val="20"/>
                <w:szCs w:val="20"/>
                <w:lang w:val="en-US"/>
              </w:rPr>
              <w:t xml:space="preserve"> TopDown</w:t>
            </w:r>
          </w:p>
        </w:tc>
        <w:tc>
          <w:tcPr>
            <w:tcW w:w="7258" w:type="dxa"/>
            <w:vAlign w:val="center"/>
          </w:tcPr>
          <w:p w:rsidR="00FB3FA9" w:rsidRPr="007B0362" w:rsidRDefault="00FB3FA9" w:rsidP="007B0362">
            <w:pPr>
              <w:jc w:val="both"/>
              <w:rPr>
                <w:sz w:val="20"/>
                <w:szCs w:val="20"/>
              </w:rPr>
            </w:pPr>
            <w:r w:rsidRPr="007B0362">
              <w:rPr>
                <w:sz w:val="20"/>
                <w:szCs w:val="20"/>
              </w:rPr>
              <w:t>Многофункциональный дисколаповый культиватор для проведения не только п</w:t>
            </w:r>
            <w:r w:rsidRPr="007B0362">
              <w:rPr>
                <w:sz w:val="20"/>
                <w:szCs w:val="20"/>
              </w:rPr>
              <w:t>о</w:t>
            </w:r>
            <w:r w:rsidRPr="007B0362">
              <w:rPr>
                <w:sz w:val="20"/>
                <w:szCs w:val="20"/>
              </w:rPr>
              <w:t>верхностных, но и глубоких обработок почвы. Обеспечивает перемешивание п</w:t>
            </w:r>
            <w:r w:rsidRPr="007B0362">
              <w:rPr>
                <w:sz w:val="20"/>
                <w:szCs w:val="20"/>
              </w:rPr>
              <w:t>о</w:t>
            </w:r>
            <w:r w:rsidRPr="007B0362">
              <w:rPr>
                <w:sz w:val="20"/>
                <w:szCs w:val="20"/>
              </w:rPr>
              <w:t>жнивных остатков, рыхление почвы лапами и прикатывание за один проход. Ш</w:t>
            </w:r>
            <w:r w:rsidRPr="007B0362">
              <w:rPr>
                <w:sz w:val="20"/>
                <w:szCs w:val="20"/>
              </w:rPr>
              <w:t>и</w:t>
            </w:r>
            <w:r w:rsidRPr="007B0362">
              <w:rPr>
                <w:sz w:val="20"/>
                <w:szCs w:val="20"/>
              </w:rPr>
              <w:t>рина захвата от 3,0 до 7,0 м</w:t>
            </w:r>
          </w:p>
        </w:tc>
        <w:tc>
          <w:tcPr>
            <w:tcW w:w="1134" w:type="dxa"/>
            <w:vAlign w:val="center"/>
          </w:tcPr>
          <w:p w:rsidR="00FB3FA9" w:rsidRPr="007B0362" w:rsidRDefault="00FB3FA9" w:rsidP="007B0362">
            <w:pPr>
              <w:jc w:val="center"/>
              <w:rPr>
                <w:bCs/>
                <w:sz w:val="20"/>
                <w:szCs w:val="20"/>
              </w:rPr>
            </w:pPr>
            <w:r w:rsidRPr="007B0362">
              <w:rPr>
                <w:bCs/>
                <w:sz w:val="20"/>
                <w:szCs w:val="20"/>
              </w:rPr>
              <w:t>2,0–4,0</w:t>
            </w:r>
          </w:p>
        </w:tc>
      </w:tr>
      <w:tr w:rsidR="00FB3FA9" w:rsidRPr="007B0362" w:rsidTr="007B0362">
        <w:tc>
          <w:tcPr>
            <w:tcW w:w="9356" w:type="dxa"/>
            <w:gridSpan w:val="3"/>
            <w:vAlign w:val="center"/>
          </w:tcPr>
          <w:p w:rsidR="00FB3FA9" w:rsidRPr="007B0362" w:rsidRDefault="00FB3FA9" w:rsidP="007B0362">
            <w:pPr>
              <w:jc w:val="center"/>
              <w:rPr>
                <w:b/>
                <w:bCs/>
                <w:color w:val="FF0000"/>
                <w:sz w:val="20"/>
                <w:szCs w:val="20"/>
              </w:rPr>
            </w:pPr>
            <w:r w:rsidRPr="007B0362">
              <w:rPr>
                <w:b/>
                <w:sz w:val="20"/>
                <w:szCs w:val="20"/>
              </w:rPr>
              <w:t>Дискаторы</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АДН 2,5/3,0/3,5/</w:t>
            </w:r>
          </w:p>
          <w:p w:rsidR="00FB3FA9" w:rsidRPr="007B0362" w:rsidRDefault="00FB3FA9" w:rsidP="007B0362">
            <w:pPr>
              <w:widowControl w:val="0"/>
              <w:jc w:val="center"/>
              <w:rPr>
                <w:sz w:val="20"/>
                <w:szCs w:val="20"/>
              </w:rPr>
            </w:pPr>
            <w:r w:rsidRPr="007B0362">
              <w:rPr>
                <w:sz w:val="20"/>
                <w:szCs w:val="20"/>
              </w:rPr>
              <w:t>4,0</w:t>
            </w:r>
          </w:p>
        </w:tc>
        <w:tc>
          <w:tcPr>
            <w:tcW w:w="7258" w:type="dxa"/>
            <w:vAlign w:val="center"/>
          </w:tcPr>
          <w:p w:rsidR="00FB3FA9" w:rsidRPr="007B0362" w:rsidRDefault="00FB3FA9" w:rsidP="007B0362">
            <w:pPr>
              <w:jc w:val="both"/>
              <w:rPr>
                <w:sz w:val="20"/>
                <w:szCs w:val="20"/>
              </w:rPr>
            </w:pPr>
            <w:r w:rsidRPr="007B0362">
              <w:rPr>
                <w:sz w:val="20"/>
                <w:szCs w:val="20"/>
              </w:rPr>
              <w:t>Агрегат дисковый навесной. Предназначен для основной и предпосевной обрабо</w:t>
            </w:r>
            <w:r w:rsidRPr="007B0362">
              <w:rPr>
                <w:sz w:val="20"/>
                <w:szCs w:val="20"/>
              </w:rPr>
              <w:t>т</w:t>
            </w:r>
            <w:r w:rsidRPr="007B0362">
              <w:rPr>
                <w:sz w:val="20"/>
                <w:szCs w:val="20"/>
              </w:rPr>
              <w:t>ки почвы по энерго- и ресурсосберегающей технологии при возделывании зерн</w:t>
            </w:r>
            <w:r w:rsidRPr="007B0362">
              <w:rPr>
                <w:sz w:val="20"/>
                <w:szCs w:val="20"/>
              </w:rPr>
              <w:t>о</w:t>
            </w:r>
            <w:r w:rsidRPr="007B0362">
              <w:rPr>
                <w:sz w:val="20"/>
                <w:szCs w:val="20"/>
              </w:rPr>
              <w:t>вых, технических и кормовых культур, лущения стерни, разделки дернины лугов и пастбищ, рыхления верхнего слоя почвы, выравнивания поверхности поля, ун</w:t>
            </w:r>
            <w:r w:rsidRPr="007B0362">
              <w:rPr>
                <w:sz w:val="20"/>
                <w:szCs w:val="20"/>
              </w:rPr>
              <w:t>и</w:t>
            </w:r>
            <w:r w:rsidRPr="007B0362">
              <w:rPr>
                <w:sz w:val="20"/>
                <w:szCs w:val="20"/>
              </w:rPr>
              <w:t>чтожения сорняков. Ширина захвата от 2,5 до 4,0 м. Глубина обработки до 15 см</w:t>
            </w:r>
          </w:p>
        </w:tc>
        <w:tc>
          <w:tcPr>
            <w:tcW w:w="1134" w:type="dxa"/>
            <w:vAlign w:val="center"/>
          </w:tcPr>
          <w:p w:rsidR="00FB3FA9" w:rsidRPr="007B0362" w:rsidRDefault="00FB3FA9" w:rsidP="007B0362">
            <w:pPr>
              <w:jc w:val="center"/>
              <w:rPr>
                <w:bCs/>
                <w:sz w:val="20"/>
                <w:szCs w:val="20"/>
              </w:rPr>
            </w:pPr>
            <w:r w:rsidRPr="007B0362">
              <w:rPr>
                <w:bCs/>
                <w:sz w:val="20"/>
                <w:szCs w:val="20"/>
              </w:rPr>
              <w:t>1,4–3,0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 xml:space="preserve">АД-600 </w:t>
            </w:r>
          </w:p>
          <w:p w:rsidR="00FB3FA9" w:rsidRPr="007B0362" w:rsidRDefault="00FB3FA9" w:rsidP="007B0362">
            <w:pPr>
              <w:widowControl w:val="0"/>
              <w:jc w:val="center"/>
              <w:rPr>
                <w:sz w:val="20"/>
                <w:szCs w:val="20"/>
              </w:rPr>
            </w:pPr>
            <w:r w:rsidRPr="007B0362">
              <w:rPr>
                <w:sz w:val="20"/>
                <w:szCs w:val="20"/>
              </w:rPr>
              <w:t>«Рубин»</w:t>
            </w:r>
          </w:p>
        </w:tc>
        <w:tc>
          <w:tcPr>
            <w:tcW w:w="7258" w:type="dxa"/>
            <w:vAlign w:val="center"/>
          </w:tcPr>
          <w:p w:rsidR="00FB3FA9" w:rsidRPr="007B0362" w:rsidRDefault="00FB3FA9" w:rsidP="007B0362">
            <w:pPr>
              <w:jc w:val="both"/>
              <w:rPr>
                <w:sz w:val="20"/>
                <w:szCs w:val="20"/>
              </w:rPr>
            </w:pPr>
            <w:r w:rsidRPr="007B0362">
              <w:rPr>
                <w:sz w:val="20"/>
                <w:szCs w:val="20"/>
              </w:rPr>
              <w:t>Короткая дисковая борона. Обеспечивает на тяжелых почвах интенсивное и равномерное перемешивание органической мaссы и почвы на глубину до 16 см, при этом значительно снижаются потери влаги от испарения. Ширина захвата 6,0 м</w:t>
            </w:r>
          </w:p>
        </w:tc>
        <w:tc>
          <w:tcPr>
            <w:tcW w:w="1134" w:type="dxa"/>
            <w:vAlign w:val="center"/>
          </w:tcPr>
          <w:p w:rsidR="00FB3FA9" w:rsidRPr="007B0362" w:rsidRDefault="00FB3FA9" w:rsidP="007B0362">
            <w:pPr>
              <w:jc w:val="center"/>
              <w:rPr>
                <w:bCs/>
                <w:sz w:val="20"/>
                <w:szCs w:val="20"/>
              </w:rPr>
            </w:pPr>
            <w:r w:rsidRPr="007B0362">
              <w:rPr>
                <w:bCs/>
                <w:sz w:val="20"/>
                <w:szCs w:val="20"/>
              </w:rPr>
              <w:t>5,0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noProof/>
                <w:sz w:val="20"/>
                <w:szCs w:val="20"/>
              </w:rPr>
              <w:t>АДК-3/6/8</w:t>
            </w:r>
          </w:p>
        </w:tc>
        <w:tc>
          <w:tcPr>
            <w:tcW w:w="7258" w:type="dxa"/>
            <w:vAlign w:val="center"/>
          </w:tcPr>
          <w:p w:rsidR="00FB3FA9" w:rsidRPr="007B0362" w:rsidRDefault="00FB3FA9" w:rsidP="007B0362">
            <w:pPr>
              <w:jc w:val="both"/>
              <w:rPr>
                <w:sz w:val="20"/>
                <w:szCs w:val="20"/>
              </w:rPr>
            </w:pPr>
            <w:r w:rsidRPr="007B0362">
              <w:rPr>
                <w:sz w:val="20"/>
                <w:szCs w:val="20"/>
              </w:rPr>
              <w:t>Агрегат дисковый комбинированный. Предназначен для рыхления и подготовки почвы под посев зерновых культур, измельчения и заделки в почву пожнивных остатков и сорной растительности. Ширина захвата от 3 до 6 м. Глубина обработки до 16 см</w:t>
            </w:r>
          </w:p>
        </w:tc>
        <w:tc>
          <w:tcPr>
            <w:tcW w:w="1134" w:type="dxa"/>
            <w:vAlign w:val="center"/>
          </w:tcPr>
          <w:p w:rsidR="00FB3FA9" w:rsidRPr="007B0362" w:rsidRDefault="00FB3FA9" w:rsidP="007B0362">
            <w:pPr>
              <w:jc w:val="center"/>
              <w:rPr>
                <w:bCs/>
                <w:sz w:val="20"/>
                <w:szCs w:val="20"/>
              </w:rPr>
            </w:pPr>
            <w:r w:rsidRPr="007B0362">
              <w:rPr>
                <w:bCs/>
                <w:sz w:val="20"/>
                <w:szCs w:val="20"/>
              </w:rPr>
              <w:t>1,5–6,0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АДУ-6-АКД</w:t>
            </w:r>
          </w:p>
        </w:tc>
        <w:tc>
          <w:tcPr>
            <w:tcW w:w="7258" w:type="dxa"/>
            <w:vAlign w:val="center"/>
          </w:tcPr>
          <w:p w:rsidR="00FB3FA9" w:rsidRPr="007B0362" w:rsidRDefault="00FB3FA9" w:rsidP="007B0362">
            <w:pPr>
              <w:jc w:val="both"/>
              <w:rPr>
                <w:sz w:val="20"/>
                <w:szCs w:val="20"/>
              </w:rPr>
            </w:pPr>
            <w:r w:rsidRPr="007B0362">
              <w:rPr>
                <w:sz w:val="20"/>
                <w:szCs w:val="20"/>
              </w:rPr>
              <w:t>Предназначен для основной обработки почвы, а также подготовки почвы под п</w:t>
            </w:r>
            <w:r w:rsidRPr="007B0362">
              <w:rPr>
                <w:sz w:val="20"/>
                <w:szCs w:val="20"/>
              </w:rPr>
              <w:t>о</w:t>
            </w:r>
            <w:r w:rsidRPr="007B0362">
              <w:rPr>
                <w:sz w:val="20"/>
                <w:szCs w:val="20"/>
              </w:rPr>
              <w:t>сев, уничтожения сорняков и измельчения пожнивных остатков без предварител</w:t>
            </w:r>
            <w:r w:rsidRPr="007B0362">
              <w:rPr>
                <w:sz w:val="20"/>
                <w:szCs w:val="20"/>
              </w:rPr>
              <w:t>ь</w:t>
            </w:r>
            <w:r w:rsidRPr="007B0362">
              <w:rPr>
                <w:sz w:val="20"/>
                <w:szCs w:val="20"/>
              </w:rPr>
              <w:t>ной вспашки и обработки почвы после уборки толстостебельных пропашных кул</w:t>
            </w:r>
            <w:r w:rsidRPr="007B0362">
              <w:rPr>
                <w:sz w:val="20"/>
                <w:szCs w:val="20"/>
              </w:rPr>
              <w:t>ь</w:t>
            </w:r>
            <w:r w:rsidRPr="007B0362">
              <w:rPr>
                <w:sz w:val="20"/>
                <w:szCs w:val="20"/>
              </w:rPr>
              <w:t>тур. Ширина захвата 6 м. Глубина обработки от 3 до 19 см</w:t>
            </w:r>
          </w:p>
        </w:tc>
        <w:tc>
          <w:tcPr>
            <w:tcW w:w="1134" w:type="dxa"/>
            <w:vAlign w:val="center"/>
          </w:tcPr>
          <w:p w:rsidR="00FB3FA9" w:rsidRPr="007B0362" w:rsidRDefault="00FB3FA9" w:rsidP="007B0362">
            <w:pPr>
              <w:jc w:val="center"/>
              <w:rPr>
                <w:bCs/>
                <w:sz w:val="20"/>
                <w:szCs w:val="20"/>
              </w:rPr>
            </w:pPr>
            <w:r w:rsidRPr="007B0362">
              <w:rPr>
                <w:bCs/>
                <w:sz w:val="20"/>
                <w:szCs w:val="20"/>
              </w:rPr>
              <w:t>5,0</w:t>
            </w:r>
          </w:p>
        </w:tc>
      </w:tr>
      <w:tr w:rsidR="00FB3FA9" w:rsidRPr="007B0362" w:rsidTr="007B0362">
        <w:tc>
          <w:tcPr>
            <w:tcW w:w="964" w:type="dxa"/>
            <w:vAlign w:val="center"/>
          </w:tcPr>
          <w:p w:rsidR="00FB3FA9" w:rsidRPr="007B0362" w:rsidRDefault="00FB3FA9" w:rsidP="007B0362">
            <w:pPr>
              <w:shd w:val="clear" w:color="auto" w:fill="FFFFFF"/>
              <w:autoSpaceDE w:val="0"/>
              <w:autoSpaceDN w:val="0"/>
              <w:adjustRightInd w:val="0"/>
              <w:jc w:val="center"/>
              <w:rPr>
                <w:sz w:val="20"/>
                <w:szCs w:val="20"/>
              </w:rPr>
            </w:pPr>
            <w:r w:rsidRPr="007B0362">
              <w:rPr>
                <w:sz w:val="20"/>
                <w:szCs w:val="20"/>
              </w:rPr>
              <w:t>АМП-5</w:t>
            </w:r>
          </w:p>
        </w:tc>
        <w:tc>
          <w:tcPr>
            <w:tcW w:w="7258" w:type="dxa"/>
            <w:vAlign w:val="center"/>
          </w:tcPr>
          <w:p w:rsidR="00FB3FA9" w:rsidRPr="007B0362" w:rsidRDefault="00FB3FA9" w:rsidP="007B0362">
            <w:pPr>
              <w:jc w:val="both"/>
              <w:rPr>
                <w:sz w:val="20"/>
                <w:szCs w:val="20"/>
              </w:rPr>
            </w:pPr>
            <w:r w:rsidRPr="007B0362">
              <w:rPr>
                <w:sz w:val="20"/>
                <w:szCs w:val="20"/>
              </w:rPr>
              <w:t>Агрегат для подготовки почвы, в том числе стерни под посев сельскохозяйстве</w:t>
            </w:r>
            <w:r w:rsidRPr="007B0362">
              <w:rPr>
                <w:sz w:val="20"/>
                <w:szCs w:val="20"/>
              </w:rPr>
              <w:t>н</w:t>
            </w:r>
            <w:r w:rsidRPr="007B0362">
              <w:rPr>
                <w:sz w:val="20"/>
                <w:szCs w:val="20"/>
              </w:rPr>
              <w:t xml:space="preserve">ных культур, заделки удобрений. Ширина захвата </w:t>
            </w:r>
            <w:smartTag w:uri="urn:schemas-microsoft-com:office:smarttags" w:element="metricconverter">
              <w:smartTagPr>
                <w:attr w:name="ProductID" w:val="5 м"/>
              </w:smartTagPr>
              <w:r w:rsidRPr="007B0362">
                <w:rPr>
                  <w:sz w:val="20"/>
                  <w:szCs w:val="20"/>
                </w:rPr>
                <w:t>5 м</w:t>
              </w:r>
            </w:smartTag>
            <w:r w:rsidRPr="007B0362">
              <w:rPr>
                <w:sz w:val="20"/>
                <w:szCs w:val="20"/>
              </w:rPr>
              <w:t>. Глубина обработки диск</w:t>
            </w:r>
            <w:r w:rsidRPr="007B0362">
              <w:rPr>
                <w:sz w:val="20"/>
                <w:szCs w:val="20"/>
              </w:rPr>
              <w:t>о</w:t>
            </w:r>
            <w:r w:rsidRPr="007B0362">
              <w:rPr>
                <w:sz w:val="20"/>
                <w:szCs w:val="20"/>
              </w:rPr>
              <w:t>выми секциями 7</w:t>
            </w:r>
            <w:r w:rsidRPr="007B0362">
              <w:rPr>
                <w:b/>
                <w:sz w:val="20"/>
                <w:szCs w:val="20"/>
              </w:rPr>
              <w:t>–</w:t>
            </w:r>
            <w:r w:rsidRPr="007B0362">
              <w:rPr>
                <w:sz w:val="20"/>
                <w:szCs w:val="20"/>
              </w:rPr>
              <w:t>9 см, лапами – 10</w:t>
            </w:r>
            <w:r w:rsidRPr="007B0362">
              <w:rPr>
                <w:b/>
                <w:sz w:val="20"/>
                <w:szCs w:val="20"/>
              </w:rPr>
              <w:t>–</w:t>
            </w:r>
            <w:r w:rsidRPr="007B0362">
              <w:rPr>
                <w:sz w:val="20"/>
                <w:szCs w:val="20"/>
              </w:rPr>
              <w:t>16 см</w:t>
            </w:r>
          </w:p>
        </w:tc>
        <w:tc>
          <w:tcPr>
            <w:tcW w:w="1134" w:type="dxa"/>
            <w:vAlign w:val="center"/>
          </w:tcPr>
          <w:p w:rsidR="00FB3FA9" w:rsidRPr="007B0362" w:rsidRDefault="00FB3FA9" w:rsidP="007B0362">
            <w:pPr>
              <w:jc w:val="center"/>
              <w:rPr>
                <w:bCs/>
                <w:sz w:val="20"/>
                <w:szCs w:val="20"/>
              </w:rPr>
            </w:pPr>
            <w:r w:rsidRPr="007B0362">
              <w:rPr>
                <w:bCs/>
                <w:sz w:val="20"/>
                <w:szCs w:val="20"/>
              </w:rPr>
              <w:t>5,0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 xml:space="preserve">АП-6 </w:t>
            </w:r>
          </w:p>
          <w:p w:rsidR="00FB3FA9" w:rsidRPr="007B0362" w:rsidRDefault="00FB3FA9" w:rsidP="007B0362">
            <w:pPr>
              <w:widowControl w:val="0"/>
              <w:jc w:val="center"/>
              <w:rPr>
                <w:sz w:val="20"/>
                <w:szCs w:val="20"/>
              </w:rPr>
            </w:pPr>
            <w:r w:rsidRPr="007B0362">
              <w:rPr>
                <w:sz w:val="20"/>
                <w:szCs w:val="20"/>
              </w:rPr>
              <w:t>«Бер</w:t>
            </w:r>
            <w:r w:rsidRPr="007B0362">
              <w:rPr>
                <w:sz w:val="20"/>
                <w:szCs w:val="20"/>
              </w:rPr>
              <w:t>е</w:t>
            </w:r>
            <w:r w:rsidRPr="007B0362">
              <w:rPr>
                <w:sz w:val="20"/>
                <w:szCs w:val="20"/>
              </w:rPr>
              <w:t>стье»</w:t>
            </w:r>
          </w:p>
        </w:tc>
        <w:tc>
          <w:tcPr>
            <w:tcW w:w="7258" w:type="dxa"/>
            <w:vAlign w:val="center"/>
          </w:tcPr>
          <w:p w:rsidR="00FB3FA9" w:rsidRPr="007B0362" w:rsidRDefault="00FB3FA9" w:rsidP="007B0362">
            <w:pPr>
              <w:jc w:val="both"/>
              <w:rPr>
                <w:sz w:val="20"/>
                <w:szCs w:val="20"/>
              </w:rPr>
            </w:pPr>
            <w:r w:rsidRPr="007B0362">
              <w:rPr>
                <w:sz w:val="20"/>
                <w:szCs w:val="20"/>
              </w:rPr>
              <w:t>Предназначен для основной и предпосевной обработки почвы под зерновые, те</w:t>
            </w:r>
            <w:r w:rsidRPr="007B0362">
              <w:rPr>
                <w:sz w:val="20"/>
                <w:szCs w:val="20"/>
              </w:rPr>
              <w:t>х</w:t>
            </w:r>
            <w:r w:rsidRPr="007B0362">
              <w:rPr>
                <w:sz w:val="20"/>
                <w:szCs w:val="20"/>
              </w:rPr>
              <w:t>нические и другие культуры, а также лущения стерни, улучшения пастбищ и лугов. Производит измельчение и заделку растительных остатков и сорной растительн</w:t>
            </w:r>
            <w:r w:rsidRPr="007B0362">
              <w:rPr>
                <w:sz w:val="20"/>
                <w:szCs w:val="20"/>
              </w:rPr>
              <w:t>о</w:t>
            </w:r>
            <w:r w:rsidRPr="007B0362">
              <w:rPr>
                <w:sz w:val="20"/>
                <w:szCs w:val="20"/>
              </w:rPr>
              <w:t>сти. Ширина захвата 6 м. Глубина обработки 5–16 см</w:t>
            </w:r>
          </w:p>
        </w:tc>
        <w:tc>
          <w:tcPr>
            <w:tcW w:w="1134" w:type="dxa"/>
            <w:vAlign w:val="center"/>
          </w:tcPr>
          <w:p w:rsidR="00FB3FA9" w:rsidRPr="007B0362" w:rsidRDefault="00FB3FA9" w:rsidP="007B0362">
            <w:pPr>
              <w:jc w:val="center"/>
              <w:rPr>
                <w:bCs/>
                <w:sz w:val="20"/>
                <w:szCs w:val="20"/>
              </w:rPr>
            </w:pPr>
            <w:r w:rsidRPr="007B0362">
              <w:rPr>
                <w:bCs/>
                <w:sz w:val="20"/>
                <w:szCs w:val="20"/>
              </w:rPr>
              <w:t>5,0</w:t>
            </w:r>
          </w:p>
        </w:tc>
      </w:tr>
      <w:tr w:rsidR="00FB3FA9" w:rsidRPr="007B0362" w:rsidTr="007B0362">
        <w:tc>
          <w:tcPr>
            <w:tcW w:w="964" w:type="dxa"/>
            <w:vAlign w:val="center"/>
          </w:tcPr>
          <w:p w:rsidR="00FB3FA9" w:rsidRPr="007B0362" w:rsidRDefault="00FB3FA9" w:rsidP="007B0362">
            <w:pPr>
              <w:widowControl w:val="0"/>
              <w:jc w:val="center"/>
              <w:rPr>
                <w:noProof/>
                <w:sz w:val="20"/>
                <w:szCs w:val="20"/>
              </w:rPr>
            </w:pPr>
            <w:r w:rsidRPr="007B0362">
              <w:rPr>
                <w:noProof/>
                <w:sz w:val="20"/>
                <w:szCs w:val="20"/>
              </w:rPr>
              <w:t>АПД-6</w:t>
            </w:r>
          </w:p>
        </w:tc>
        <w:tc>
          <w:tcPr>
            <w:tcW w:w="7258" w:type="dxa"/>
            <w:vAlign w:val="center"/>
          </w:tcPr>
          <w:p w:rsidR="00FB3FA9" w:rsidRPr="007B0362" w:rsidRDefault="00FB3FA9" w:rsidP="007B0362">
            <w:pPr>
              <w:jc w:val="both"/>
              <w:rPr>
                <w:sz w:val="20"/>
                <w:szCs w:val="20"/>
              </w:rPr>
            </w:pPr>
            <w:r w:rsidRPr="007B0362">
              <w:rPr>
                <w:sz w:val="20"/>
                <w:szCs w:val="20"/>
              </w:rPr>
              <w:t>Агрегат дисковый. Предназначен для лущения стерни, для предпосевной обработки почвы, обработки почвы после внесения жидкого навоза. Ширина захвата 6 м. Гл</w:t>
            </w:r>
            <w:r w:rsidRPr="007B0362">
              <w:rPr>
                <w:sz w:val="20"/>
                <w:szCs w:val="20"/>
              </w:rPr>
              <w:t>у</w:t>
            </w:r>
            <w:r w:rsidRPr="007B0362">
              <w:rPr>
                <w:sz w:val="20"/>
                <w:szCs w:val="20"/>
              </w:rPr>
              <w:t>бина обработки 6–12 см</w:t>
            </w:r>
          </w:p>
        </w:tc>
        <w:tc>
          <w:tcPr>
            <w:tcW w:w="1134" w:type="dxa"/>
            <w:vAlign w:val="center"/>
          </w:tcPr>
          <w:p w:rsidR="00FB3FA9" w:rsidRPr="007B0362" w:rsidRDefault="00FB3FA9" w:rsidP="007B0362">
            <w:pPr>
              <w:jc w:val="center"/>
              <w:rPr>
                <w:bCs/>
                <w:sz w:val="20"/>
                <w:szCs w:val="20"/>
              </w:rPr>
            </w:pPr>
            <w:r w:rsidRPr="007B0362">
              <w:rPr>
                <w:bCs/>
                <w:sz w:val="20"/>
                <w:szCs w:val="20"/>
              </w:rPr>
              <w:t>5,0</w:t>
            </w:r>
          </w:p>
        </w:tc>
      </w:tr>
      <w:tr w:rsidR="00FB3FA9" w:rsidRPr="007B0362" w:rsidTr="007B0362">
        <w:tc>
          <w:tcPr>
            <w:tcW w:w="964" w:type="dxa"/>
            <w:vAlign w:val="center"/>
          </w:tcPr>
          <w:p w:rsidR="00FB3FA9" w:rsidRPr="007B0362" w:rsidRDefault="00FB3FA9" w:rsidP="007B0362">
            <w:pPr>
              <w:widowControl w:val="0"/>
              <w:jc w:val="center"/>
              <w:rPr>
                <w:noProof/>
                <w:sz w:val="20"/>
                <w:szCs w:val="20"/>
              </w:rPr>
            </w:pPr>
            <w:r w:rsidRPr="007B0362">
              <w:rPr>
                <w:noProof/>
                <w:sz w:val="20"/>
                <w:szCs w:val="20"/>
              </w:rPr>
              <w:t>АПМ-6А</w:t>
            </w:r>
          </w:p>
        </w:tc>
        <w:tc>
          <w:tcPr>
            <w:tcW w:w="7258" w:type="dxa"/>
            <w:vAlign w:val="center"/>
          </w:tcPr>
          <w:p w:rsidR="00FB3FA9" w:rsidRPr="007B0362" w:rsidRDefault="00FB3FA9" w:rsidP="007B0362">
            <w:pPr>
              <w:jc w:val="both"/>
              <w:rPr>
                <w:sz w:val="20"/>
                <w:szCs w:val="20"/>
              </w:rPr>
            </w:pPr>
            <w:r w:rsidRPr="007B0362">
              <w:rPr>
                <w:sz w:val="20"/>
                <w:szCs w:val="20"/>
              </w:rPr>
              <w:t xml:space="preserve">Предназначен для мульчирующей обработки почвы в системе почвозащитного земледелия, а также послеуборочного измельчения и заделки в почву растительных остатков высокостебельных культур (кукуруза на зерно и силос, подсолнечник, рапс, зеленые удобрения). Ширина захвата 6,0 м. Глубина обработки </w:t>
            </w:r>
            <w:r w:rsidRPr="007B0362">
              <w:rPr>
                <w:sz w:val="20"/>
                <w:szCs w:val="20"/>
              </w:rPr>
              <w:br/>
              <w:t>6–25 см</w:t>
            </w:r>
          </w:p>
        </w:tc>
        <w:tc>
          <w:tcPr>
            <w:tcW w:w="1134" w:type="dxa"/>
            <w:vAlign w:val="center"/>
          </w:tcPr>
          <w:p w:rsidR="00FB3FA9" w:rsidRPr="007B0362" w:rsidRDefault="00FB3FA9" w:rsidP="007B0362">
            <w:pPr>
              <w:jc w:val="center"/>
              <w:rPr>
                <w:bCs/>
                <w:sz w:val="20"/>
                <w:szCs w:val="20"/>
              </w:rPr>
            </w:pPr>
            <w:r w:rsidRPr="007B0362">
              <w:rPr>
                <w:bCs/>
                <w:sz w:val="20"/>
                <w:szCs w:val="20"/>
              </w:rPr>
              <w:t>5,0</w:t>
            </w:r>
          </w:p>
        </w:tc>
      </w:tr>
      <w:tr w:rsidR="00FB3FA9" w:rsidRPr="007B0362" w:rsidTr="007B0362">
        <w:tc>
          <w:tcPr>
            <w:tcW w:w="964" w:type="dxa"/>
            <w:vAlign w:val="center"/>
          </w:tcPr>
          <w:p w:rsidR="00FB3FA9" w:rsidRPr="007B0362" w:rsidRDefault="00FB3FA9" w:rsidP="007B0362">
            <w:pPr>
              <w:widowControl w:val="0"/>
              <w:jc w:val="center"/>
              <w:rPr>
                <w:noProof/>
                <w:sz w:val="20"/>
                <w:szCs w:val="20"/>
              </w:rPr>
            </w:pPr>
            <w:r w:rsidRPr="007B0362">
              <w:rPr>
                <w:noProof/>
                <w:sz w:val="20"/>
                <w:szCs w:val="20"/>
              </w:rPr>
              <w:t>АПН-3,</w:t>
            </w:r>
          </w:p>
          <w:p w:rsidR="00FB3FA9" w:rsidRPr="007B0362" w:rsidRDefault="00FB3FA9" w:rsidP="007B0362">
            <w:pPr>
              <w:widowControl w:val="0"/>
              <w:jc w:val="center"/>
              <w:rPr>
                <w:noProof/>
                <w:sz w:val="20"/>
                <w:szCs w:val="20"/>
                <w:highlight w:val="yellow"/>
              </w:rPr>
            </w:pPr>
            <w:r w:rsidRPr="007B0362">
              <w:rPr>
                <w:noProof/>
                <w:sz w:val="20"/>
                <w:szCs w:val="20"/>
              </w:rPr>
              <w:t>АПН-4</w:t>
            </w:r>
          </w:p>
        </w:tc>
        <w:tc>
          <w:tcPr>
            <w:tcW w:w="7258" w:type="dxa"/>
            <w:vAlign w:val="center"/>
          </w:tcPr>
          <w:p w:rsidR="00FB3FA9" w:rsidRPr="007B0362" w:rsidRDefault="00FB3FA9" w:rsidP="007B0362">
            <w:pPr>
              <w:jc w:val="both"/>
              <w:rPr>
                <w:sz w:val="20"/>
                <w:szCs w:val="20"/>
                <w:highlight w:val="yellow"/>
              </w:rPr>
            </w:pPr>
            <w:r w:rsidRPr="007B0362">
              <w:rPr>
                <w:sz w:val="20"/>
                <w:szCs w:val="20"/>
              </w:rPr>
              <w:t>Предназначены для неглубокой, смешивающей обработки стерни (лущение), пре</w:t>
            </w:r>
            <w:r w:rsidRPr="007B0362">
              <w:rPr>
                <w:sz w:val="20"/>
                <w:szCs w:val="20"/>
              </w:rPr>
              <w:t>д</w:t>
            </w:r>
            <w:r w:rsidRPr="007B0362">
              <w:rPr>
                <w:sz w:val="20"/>
                <w:szCs w:val="20"/>
              </w:rPr>
              <w:t xml:space="preserve">посевной обработки почвы после внесения жидкого навоза, а также для разделки пластов почвы после вспашки лугов и пастбищ. Ширина захвата 3–4 м. Глубина обработки </w:t>
            </w:r>
            <w:r w:rsidRPr="007B0362">
              <w:rPr>
                <w:sz w:val="20"/>
                <w:szCs w:val="20"/>
              </w:rPr>
              <w:br/>
              <w:t>5–12 см</w:t>
            </w:r>
          </w:p>
        </w:tc>
        <w:tc>
          <w:tcPr>
            <w:tcW w:w="1134" w:type="dxa"/>
            <w:vAlign w:val="center"/>
          </w:tcPr>
          <w:p w:rsidR="00FB3FA9" w:rsidRPr="007B0362" w:rsidRDefault="00FB3FA9" w:rsidP="007B0362">
            <w:pPr>
              <w:jc w:val="center"/>
              <w:rPr>
                <w:bCs/>
                <w:sz w:val="20"/>
                <w:szCs w:val="20"/>
              </w:rPr>
            </w:pPr>
            <w:r w:rsidRPr="007B0362">
              <w:rPr>
                <w:bCs/>
                <w:sz w:val="20"/>
                <w:szCs w:val="20"/>
              </w:rPr>
              <w:t>2,0–3,0</w:t>
            </w:r>
          </w:p>
        </w:tc>
      </w:tr>
      <w:tr w:rsidR="00FB3FA9" w:rsidRPr="007B0362" w:rsidTr="007B0362">
        <w:tc>
          <w:tcPr>
            <w:tcW w:w="964" w:type="dxa"/>
            <w:vAlign w:val="center"/>
          </w:tcPr>
          <w:p w:rsidR="00FB3FA9" w:rsidRPr="007B0362" w:rsidRDefault="00FB3FA9" w:rsidP="007B0362">
            <w:pPr>
              <w:widowControl w:val="0"/>
              <w:jc w:val="center"/>
              <w:rPr>
                <w:noProof/>
                <w:sz w:val="20"/>
                <w:szCs w:val="20"/>
              </w:rPr>
            </w:pPr>
            <w:r w:rsidRPr="007B0362">
              <w:rPr>
                <w:sz w:val="20"/>
                <w:szCs w:val="20"/>
                <w:lang w:val="en-US"/>
              </w:rPr>
              <w:t>Agrisem</w:t>
            </w:r>
            <w:r w:rsidRPr="007B0362">
              <w:rPr>
                <w:sz w:val="20"/>
                <w:szCs w:val="20"/>
              </w:rPr>
              <w:t xml:space="preserve"> </w:t>
            </w:r>
            <w:r w:rsidRPr="007B0362">
              <w:rPr>
                <w:sz w:val="20"/>
                <w:szCs w:val="20"/>
                <w:lang w:val="en-US"/>
              </w:rPr>
              <w:t>Disc</w:t>
            </w:r>
            <w:r w:rsidRPr="007B0362">
              <w:rPr>
                <w:sz w:val="20"/>
                <w:szCs w:val="20"/>
              </w:rPr>
              <w:t>-</w:t>
            </w:r>
            <w:r w:rsidRPr="007B0362">
              <w:rPr>
                <w:sz w:val="20"/>
                <w:szCs w:val="20"/>
                <w:lang w:val="en-US"/>
              </w:rPr>
              <w:t>O</w:t>
            </w:r>
            <w:r w:rsidRPr="007B0362">
              <w:rPr>
                <w:sz w:val="20"/>
                <w:szCs w:val="20"/>
              </w:rPr>
              <w:t>-</w:t>
            </w:r>
            <w:r w:rsidRPr="007B0362">
              <w:rPr>
                <w:sz w:val="20"/>
                <w:szCs w:val="20"/>
                <w:lang w:val="en-US"/>
              </w:rPr>
              <w:t>Mulch</w:t>
            </w:r>
          </w:p>
        </w:tc>
        <w:tc>
          <w:tcPr>
            <w:tcW w:w="7258" w:type="dxa"/>
            <w:vAlign w:val="center"/>
          </w:tcPr>
          <w:p w:rsidR="00FB3FA9" w:rsidRPr="007B0362" w:rsidRDefault="00FB3FA9" w:rsidP="007B0362">
            <w:pPr>
              <w:jc w:val="both"/>
              <w:rPr>
                <w:sz w:val="20"/>
                <w:szCs w:val="20"/>
              </w:rPr>
            </w:pPr>
            <w:r w:rsidRPr="007B0362">
              <w:rPr>
                <w:sz w:val="20"/>
                <w:szCs w:val="20"/>
              </w:rPr>
              <w:t>Дискатор с независимыми стойками дисков, усиленной рамой с дисками разных диаметров, что позволяет первому ряду разрезать пожнивные остатки, а второй ряд, в свою очередь, подготавливает семенное ложе. Ширина захвата от 3 до 9 м</w:t>
            </w:r>
          </w:p>
        </w:tc>
        <w:tc>
          <w:tcPr>
            <w:tcW w:w="1134" w:type="dxa"/>
            <w:vAlign w:val="center"/>
          </w:tcPr>
          <w:p w:rsidR="00FB3FA9" w:rsidRPr="007B0362" w:rsidRDefault="00FB3FA9" w:rsidP="007B0362">
            <w:pPr>
              <w:jc w:val="center"/>
              <w:rPr>
                <w:bCs/>
                <w:sz w:val="20"/>
                <w:szCs w:val="20"/>
              </w:rPr>
            </w:pPr>
            <w:r w:rsidRPr="007B0362">
              <w:rPr>
                <w:bCs/>
                <w:sz w:val="20"/>
                <w:szCs w:val="20"/>
              </w:rPr>
              <w:t>4,0–5,0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lang w:val="en-US"/>
              </w:rPr>
              <w:t>Gregoire-Besson</w:t>
            </w:r>
          </w:p>
          <w:p w:rsidR="00FB3FA9" w:rsidRPr="007B0362" w:rsidRDefault="00FB3FA9" w:rsidP="007B0362">
            <w:pPr>
              <w:widowControl w:val="0"/>
              <w:jc w:val="center"/>
              <w:rPr>
                <w:noProof/>
                <w:sz w:val="20"/>
                <w:szCs w:val="20"/>
              </w:rPr>
            </w:pPr>
            <w:r w:rsidRPr="007B0362">
              <w:rPr>
                <w:sz w:val="20"/>
                <w:szCs w:val="20"/>
                <w:lang w:val="en-US"/>
              </w:rPr>
              <w:t>DISC</w:t>
            </w:r>
            <w:r w:rsidRPr="007B0362">
              <w:rPr>
                <w:sz w:val="20"/>
                <w:szCs w:val="20"/>
                <w:lang w:val="en-US"/>
              </w:rPr>
              <w:t>O</w:t>
            </w:r>
            <w:r w:rsidRPr="007B0362">
              <w:rPr>
                <w:sz w:val="20"/>
                <w:szCs w:val="20"/>
                <w:lang w:val="en-US"/>
              </w:rPr>
              <w:t>PAK DCK</w:t>
            </w:r>
          </w:p>
        </w:tc>
        <w:tc>
          <w:tcPr>
            <w:tcW w:w="7258" w:type="dxa"/>
            <w:vAlign w:val="center"/>
          </w:tcPr>
          <w:p w:rsidR="00FB3FA9" w:rsidRPr="007B0362" w:rsidRDefault="00FB3FA9" w:rsidP="007B0362">
            <w:pPr>
              <w:jc w:val="both"/>
              <w:rPr>
                <w:sz w:val="20"/>
                <w:szCs w:val="20"/>
              </w:rPr>
            </w:pPr>
            <w:r w:rsidRPr="007B0362">
              <w:rPr>
                <w:sz w:val="20"/>
                <w:szCs w:val="20"/>
              </w:rPr>
              <w:t>Агрегат оснащен прутковым катком диаметром 500 мм, который прикатывает по</w:t>
            </w:r>
            <w:r w:rsidRPr="007B0362">
              <w:rPr>
                <w:sz w:val="20"/>
                <w:szCs w:val="20"/>
              </w:rPr>
              <w:t>ч</w:t>
            </w:r>
            <w:r w:rsidRPr="007B0362">
              <w:rPr>
                <w:sz w:val="20"/>
                <w:szCs w:val="20"/>
              </w:rPr>
              <w:t>ву, а также контролирует глубину обработки. Благодаря дискам большого диаметра агрегат может работать в условиях с большим количеством пожнивных остатков</w:t>
            </w:r>
          </w:p>
        </w:tc>
        <w:tc>
          <w:tcPr>
            <w:tcW w:w="1134" w:type="dxa"/>
            <w:vAlign w:val="center"/>
          </w:tcPr>
          <w:p w:rsidR="00FB3FA9" w:rsidRPr="007B0362" w:rsidRDefault="00FB3FA9" w:rsidP="007B0362">
            <w:pPr>
              <w:jc w:val="center"/>
              <w:rPr>
                <w:bCs/>
                <w:sz w:val="20"/>
                <w:szCs w:val="20"/>
              </w:rPr>
            </w:pPr>
            <w:r w:rsidRPr="007B0362">
              <w:rPr>
                <w:bCs/>
                <w:sz w:val="20"/>
                <w:szCs w:val="20"/>
              </w:rPr>
              <w:t>4,0–5,0</w:t>
            </w:r>
          </w:p>
        </w:tc>
      </w:tr>
      <w:tr w:rsidR="00FB3FA9" w:rsidRPr="007B0362" w:rsidTr="007B0362">
        <w:tc>
          <w:tcPr>
            <w:tcW w:w="964" w:type="dxa"/>
            <w:vAlign w:val="center"/>
          </w:tcPr>
          <w:p w:rsidR="00FB3FA9" w:rsidRPr="007B0362" w:rsidRDefault="00FB3FA9" w:rsidP="007B0362">
            <w:pPr>
              <w:widowControl w:val="0"/>
              <w:jc w:val="center"/>
              <w:rPr>
                <w:sz w:val="20"/>
                <w:szCs w:val="20"/>
                <w:lang w:val="en-US"/>
              </w:rPr>
            </w:pPr>
            <w:r w:rsidRPr="007B0362">
              <w:rPr>
                <w:noProof/>
                <w:sz w:val="20"/>
                <w:szCs w:val="20"/>
                <w:lang w:val="en-US"/>
              </w:rPr>
              <w:t xml:space="preserve">Horsch </w:t>
            </w:r>
            <w:r w:rsidRPr="007B0362">
              <w:rPr>
                <w:noProof/>
                <w:sz w:val="20"/>
                <w:szCs w:val="20"/>
              </w:rPr>
              <w:t>Joker HD</w:t>
            </w:r>
          </w:p>
        </w:tc>
        <w:tc>
          <w:tcPr>
            <w:tcW w:w="7258" w:type="dxa"/>
            <w:vAlign w:val="center"/>
          </w:tcPr>
          <w:p w:rsidR="00FB3FA9" w:rsidRPr="007B0362" w:rsidRDefault="00FB3FA9" w:rsidP="007B0362">
            <w:pPr>
              <w:jc w:val="both"/>
              <w:rPr>
                <w:sz w:val="20"/>
                <w:szCs w:val="20"/>
              </w:rPr>
            </w:pPr>
            <w:r w:rsidRPr="007B0362">
              <w:rPr>
                <w:sz w:val="20"/>
                <w:szCs w:val="20"/>
              </w:rPr>
              <w:t>Предназначен для быстрой, поверхностной и интенсивной стерневой обработки, предпосевной подготовки почвы, измельчения большого количества соломы, нав</w:t>
            </w:r>
            <w:r w:rsidRPr="007B0362">
              <w:rPr>
                <w:sz w:val="20"/>
                <w:szCs w:val="20"/>
              </w:rPr>
              <w:t>о</w:t>
            </w:r>
            <w:r w:rsidRPr="007B0362">
              <w:rPr>
                <w:sz w:val="20"/>
                <w:szCs w:val="20"/>
              </w:rPr>
              <w:t>за и промежуточных культур. Ширина захвата от 5,0 до 7,5 м. Глубина обработки 10–18 см</w:t>
            </w:r>
          </w:p>
        </w:tc>
        <w:tc>
          <w:tcPr>
            <w:tcW w:w="1134" w:type="dxa"/>
            <w:vAlign w:val="center"/>
          </w:tcPr>
          <w:p w:rsidR="00FB3FA9" w:rsidRPr="007B0362" w:rsidRDefault="00FB3FA9" w:rsidP="007B0362">
            <w:pPr>
              <w:jc w:val="center"/>
              <w:rPr>
                <w:bCs/>
                <w:sz w:val="20"/>
                <w:szCs w:val="20"/>
              </w:rPr>
            </w:pPr>
            <w:r w:rsidRPr="007B0362">
              <w:rPr>
                <w:bCs/>
                <w:sz w:val="20"/>
                <w:szCs w:val="20"/>
              </w:rPr>
              <w:t>3,0–5,0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lang w:val="en-US"/>
              </w:rPr>
              <w:t>Kuhn</w:t>
            </w:r>
            <w:r w:rsidRPr="007B0362">
              <w:rPr>
                <w:sz w:val="20"/>
                <w:szCs w:val="20"/>
              </w:rPr>
              <w:t xml:space="preserve"> </w:t>
            </w:r>
            <w:r w:rsidRPr="007B0362">
              <w:rPr>
                <w:sz w:val="20"/>
                <w:szCs w:val="20"/>
                <w:lang w:val="en-US"/>
              </w:rPr>
              <w:t>O</w:t>
            </w:r>
            <w:r w:rsidRPr="007B0362">
              <w:rPr>
                <w:sz w:val="20"/>
                <w:szCs w:val="20"/>
                <w:lang w:val="en-US"/>
              </w:rPr>
              <w:t>P</w:t>
            </w:r>
            <w:r w:rsidRPr="007B0362">
              <w:rPr>
                <w:sz w:val="20"/>
                <w:szCs w:val="20"/>
                <w:lang w:val="en-US"/>
              </w:rPr>
              <w:t>TIMER</w:t>
            </w:r>
          </w:p>
        </w:tc>
        <w:tc>
          <w:tcPr>
            <w:tcW w:w="7258" w:type="dxa"/>
            <w:vAlign w:val="center"/>
          </w:tcPr>
          <w:p w:rsidR="00FB3FA9" w:rsidRPr="007B0362" w:rsidRDefault="00FB3FA9" w:rsidP="007B0362">
            <w:pPr>
              <w:jc w:val="both"/>
              <w:rPr>
                <w:sz w:val="20"/>
                <w:szCs w:val="20"/>
              </w:rPr>
            </w:pPr>
            <w:r w:rsidRPr="007B0362">
              <w:rPr>
                <w:sz w:val="20"/>
                <w:szCs w:val="20"/>
              </w:rPr>
              <w:t>Дисковый лущильник. Глубина обработки 3–10 см, с шириной захвата от 3 до 7,5 м. Используется на полях с большим количеством пожнивных остатков</w:t>
            </w:r>
          </w:p>
        </w:tc>
        <w:tc>
          <w:tcPr>
            <w:tcW w:w="1134" w:type="dxa"/>
            <w:vAlign w:val="center"/>
          </w:tcPr>
          <w:p w:rsidR="00FB3FA9" w:rsidRPr="007B0362" w:rsidRDefault="00FB3FA9" w:rsidP="007B0362">
            <w:pPr>
              <w:jc w:val="center"/>
              <w:rPr>
                <w:bCs/>
                <w:sz w:val="20"/>
                <w:szCs w:val="20"/>
              </w:rPr>
            </w:pPr>
            <w:r w:rsidRPr="007B0362">
              <w:rPr>
                <w:bCs/>
                <w:sz w:val="20"/>
                <w:szCs w:val="20"/>
              </w:rPr>
              <w:t>3,0–4,0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noProof/>
                <w:sz w:val="20"/>
                <w:szCs w:val="20"/>
              </w:rPr>
              <w:t xml:space="preserve">Väderstad </w:t>
            </w:r>
            <w:r w:rsidRPr="007B0362">
              <w:rPr>
                <w:sz w:val="20"/>
                <w:szCs w:val="20"/>
                <w:lang w:val="en-US"/>
              </w:rPr>
              <w:t>Carrier</w:t>
            </w:r>
          </w:p>
        </w:tc>
        <w:tc>
          <w:tcPr>
            <w:tcW w:w="7258" w:type="dxa"/>
            <w:vAlign w:val="center"/>
          </w:tcPr>
          <w:p w:rsidR="00FB3FA9" w:rsidRPr="007B0362" w:rsidRDefault="00FB3FA9" w:rsidP="007B0362">
            <w:pPr>
              <w:jc w:val="both"/>
              <w:rPr>
                <w:sz w:val="20"/>
                <w:szCs w:val="20"/>
              </w:rPr>
            </w:pPr>
            <w:r w:rsidRPr="007B0362">
              <w:rPr>
                <w:sz w:val="20"/>
                <w:szCs w:val="20"/>
              </w:rPr>
              <w:t>Прицепной стерневой дискатор шириной от 2,64 до 12,25 м. Используется для в</w:t>
            </w:r>
            <w:r w:rsidRPr="007B0362">
              <w:rPr>
                <w:sz w:val="20"/>
                <w:szCs w:val="20"/>
              </w:rPr>
              <w:t>ы</w:t>
            </w:r>
            <w:r w:rsidRPr="007B0362">
              <w:rPr>
                <w:sz w:val="20"/>
                <w:szCs w:val="20"/>
              </w:rPr>
              <w:t>сокоскоростной первичной обработки почвы и подготовки семенного ложа при низких затратах на топливо</w:t>
            </w:r>
          </w:p>
        </w:tc>
        <w:tc>
          <w:tcPr>
            <w:tcW w:w="1134" w:type="dxa"/>
            <w:vAlign w:val="center"/>
          </w:tcPr>
          <w:p w:rsidR="00FB3FA9" w:rsidRPr="007B0362" w:rsidRDefault="00FB3FA9" w:rsidP="007B0362">
            <w:pPr>
              <w:jc w:val="center"/>
              <w:rPr>
                <w:bCs/>
                <w:sz w:val="20"/>
                <w:szCs w:val="20"/>
              </w:rPr>
            </w:pPr>
            <w:r w:rsidRPr="007B0362">
              <w:rPr>
                <w:bCs/>
                <w:sz w:val="20"/>
                <w:szCs w:val="20"/>
              </w:rPr>
              <w:t>4,0–5,0</w:t>
            </w:r>
          </w:p>
        </w:tc>
      </w:tr>
    </w:tbl>
    <w:p w:rsidR="007B0362" w:rsidRDefault="007B0362" w:rsidP="007B0362">
      <w:pPr>
        <w:jc w:val="right"/>
      </w:pPr>
      <w:r>
        <w:lastRenderedPageBreak/>
        <w:t xml:space="preserve">Продолжение табл. </w:t>
      </w:r>
      <w:r w:rsidR="00DC7249">
        <w:t>35</w:t>
      </w:r>
    </w:p>
    <w:p w:rsidR="007B0362" w:rsidRDefault="007B0362" w:rsidP="007B0362">
      <w:pPr>
        <w:jc w:val="right"/>
      </w:pP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64"/>
        <w:gridCol w:w="7258"/>
        <w:gridCol w:w="1134"/>
      </w:tblGrid>
      <w:tr w:rsidR="007B0362" w:rsidRPr="007B0362" w:rsidTr="007B0362">
        <w:tc>
          <w:tcPr>
            <w:tcW w:w="964"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autoSpaceDE w:val="0"/>
              <w:autoSpaceDN w:val="0"/>
              <w:adjustRightInd w:val="0"/>
              <w:jc w:val="center"/>
              <w:rPr>
                <w:bCs/>
                <w:sz w:val="20"/>
                <w:szCs w:val="20"/>
              </w:rPr>
            </w:pPr>
            <w:r w:rsidRPr="007B0362">
              <w:rPr>
                <w:bCs/>
                <w:sz w:val="20"/>
                <w:szCs w:val="20"/>
              </w:rPr>
              <w:t>1</w:t>
            </w:r>
          </w:p>
        </w:tc>
        <w:tc>
          <w:tcPr>
            <w:tcW w:w="7258"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widowControl w:val="0"/>
              <w:jc w:val="center"/>
              <w:rPr>
                <w:sz w:val="20"/>
                <w:szCs w:val="20"/>
              </w:rPr>
            </w:pPr>
            <w:r w:rsidRPr="007B0362">
              <w:rPr>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jc w:val="center"/>
              <w:rPr>
                <w:bCs/>
                <w:sz w:val="20"/>
                <w:szCs w:val="20"/>
              </w:rPr>
            </w:pPr>
            <w:r w:rsidRPr="007B0362">
              <w:rPr>
                <w:bCs/>
                <w:sz w:val="20"/>
                <w:szCs w:val="20"/>
              </w:rPr>
              <w:t>3</w:t>
            </w:r>
          </w:p>
        </w:tc>
      </w:tr>
      <w:tr w:rsidR="00FB3FA9" w:rsidRPr="007B0362" w:rsidTr="007B0362">
        <w:tc>
          <w:tcPr>
            <w:tcW w:w="9356" w:type="dxa"/>
            <w:gridSpan w:val="3"/>
            <w:vAlign w:val="center"/>
          </w:tcPr>
          <w:p w:rsidR="00FB3FA9" w:rsidRPr="007B0362" w:rsidRDefault="00FB3FA9" w:rsidP="007B0362">
            <w:pPr>
              <w:jc w:val="center"/>
              <w:rPr>
                <w:bCs/>
                <w:sz w:val="20"/>
                <w:szCs w:val="20"/>
              </w:rPr>
            </w:pPr>
            <w:r w:rsidRPr="007B0362">
              <w:rPr>
                <w:b/>
                <w:sz w:val="20"/>
                <w:szCs w:val="20"/>
              </w:rPr>
              <w:t>Бороны зубовые</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БЗГТ-25</w:t>
            </w:r>
          </w:p>
        </w:tc>
        <w:tc>
          <w:tcPr>
            <w:tcW w:w="7258" w:type="dxa"/>
            <w:vAlign w:val="center"/>
          </w:tcPr>
          <w:p w:rsidR="00FB3FA9" w:rsidRPr="007B0362" w:rsidRDefault="00FB3FA9" w:rsidP="007B0362">
            <w:pPr>
              <w:jc w:val="both"/>
              <w:rPr>
                <w:sz w:val="20"/>
                <w:szCs w:val="20"/>
              </w:rPr>
            </w:pPr>
            <w:r w:rsidRPr="007B0362">
              <w:rPr>
                <w:sz w:val="20"/>
                <w:szCs w:val="20"/>
              </w:rPr>
              <w:t>Борона зубовая гидрофицированная тяжелая для предпосевной подготовки почвы и послепосевного боронования. Может использоваться для боронования стерни и пахоты, заделки минеральных удобрений и растительных остатков. Ширина захв</w:t>
            </w:r>
            <w:r w:rsidRPr="007B0362">
              <w:rPr>
                <w:sz w:val="20"/>
                <w:szCs w:val="20"/>
              </w:rPr>
              <w:t>а</w:t>
            </w:r>
            <w:r w:rsidRPr="007B0362">
              <w:rPr>
                <w:sz w:val="20"/>
                <w:szCs w:val="20"/>
              </w:rPr>
              <w:t>та 25,7 м</w:t>
            </w:r>
          </w:p>
        </w:tc>
        <w:tc>
          <w:tcPr>
            <w:tcW w:w="1134" w:type="dxa"/>
            <w:vAlign w:val="center"/>
          </w:tcPr>
          <w:p w:rsidR="00FB3FA9" w:rsidRPr="007B0362" w:rsidRDefault="00FB3FA9" w:rsidP="007B0362">
            <w:pPr>
              <w:jc w:val="center"/>
              <w:rPr>
                <w:bCs/>
                <w:sz w:val="20"/>
                <w:szCs w:val="20"/>
              </w:rPr>
            </w:pPr>
            <w:r w:rsidRPr="007B0362">
              <w:rPr>
                <w:bCs/>
                <w:sz w:val="20"/>
                <w:szCs w:val="20"/>
              </w:rPr>
              <w:t>5,0–6,0</w:t>
            </w:r>
          </w:p>
        </w:tc>
      </w:tr>
      <w:tr w:rsidR="00FB3FA9" w:rsidRPr="007B0362" w:rsidTr="007B0362">
        <w:tc>
          <w:tcPr>
            <w:tcW w:w="964" w:type="dxa"/>
            <w:vAlign w:val="center"/>
          </w:tcPr>
          <w:p w:rsidR="00FB3FA9" w:rsidRPr="007B0362" w:rsidRDefault="00FB3FA9" w:rsidP="007B0362">
            <w:pPr>
              <w:jc w:val="center"/>
              <w:rPr>
                <w:sz w:val="20"/>
                <w:szCs w:val="20"/>
              </w:rPr>
            </w:pPr>
            <w:r w:rsidRPr="007B0362">
              <w:rPr>
                <w:sz w:val="20"/>
                <w:szCs w:val="20"/>
              </w:rPr>
              <w:t>БЗЛ-0,2</w:t>
            </w:r>
          </w:p>
        </w:tc>
        <w:tc>
          <w:tcPr>
            <w:tcW w:w="7258" w:type="dxa"/>
            <w:vAlign w:val="center"/>
          </w:tcPr>
          <w:p w:rsidR="00FB3FA9" w:rsidRPr="007B0362" w:rsidRDefault="00FB3FA9" w:rsidP="007B0362">
            <w:pPr>
              <w:widowControl w:val="0"/>
              <w:jc w:val="both"/>
              <w:rPr>
                <w:sz w:val="20"/>
                <w:szCs w:val="20"/>
              </w:rPr>
            </w:pPr>
            <w:r w:rsidRPr="007B0362">
              <w:rPr>
                <w:sz w:val="20"/>
                <w:szCs w:val="20"/>
              </w:rPr>
              <w:t>Борона для разделки верхнего слоя почвы после обработки плугом или культиват</w:t>
            </w:r>
            <w:r w:rsidRPr="007B0362">
              <w:rPr>
                <w:sz w:val="20"/>
                <w:szCs w:val="20"/>
              </w:rPr>
              <w:t>о</w:t>
            </w:r>
            <w:r w:rsidRPr="007B0362">
              <w:rPr>
                <w:sz w:val="20"/>
                <w:szCs w:val="20"/>
              </w:rPr>
              <w:t xml:space="preserve">ром на глубину до </w:t>
            </w:r>
            <w:smartTag w:uri="urn:schemas-microsoft-com:office:smarttags" w:element="metricconverter">
              <w:smartTagPr>
                <w:attr w:name="ProductID" w:val="4 см"/>
              </w:smartTagPr>
              <w:r w:rsidRPr="007B0362">
                <w:rPr>
                  <w:sz w:val="20"/>
                  <w:szCs w:val="20"/>
                </w:rPr>
                <w:t>4 см</w:t>
              </w:r>
            </w:smartTag>
            <w:r w:rsidRPr="007B0362">
              <w:rPr>
                <w:sz w:val="20"/>
                <w:szCs w:val="20"/>
              </w:rPr>
              <w:t>, уничтожения всходов сорняков, выравнивания поверхн</w:t>
            </w:r>
            <w:r w:rsidRPr="007B0362">
              <w:rPr>
                <w:sz w:val="20"/>
                <w:szCs w:val="20"/>
              </w:rPr>
              <w:t>о</w:t>
            </w:r>
            <w:r w:rsidRPr="007B0362">
              <w:rPr>
                <w:sz w:val="20"/>
                <w:szCs w:val="20"/>
              </w:rPr>
              <w:t xml:space="preserve">сти почвы, дробления комков. Ширина захвата </w:t>
            </w:r>
            <w:smartTag w:uri="urn:schemas-microsoft-com:office:smarttags" w:element="metricconverter">
              <w:smartTagPr>
                <w:attr w:name="ProductID" w:val="0,53 м"/>
              </w:smartTagPr>
              <w:r w:rsidRPr="007B0362">
                <w:rPr>
                  <w:sz w:val="20"/>
                  <w:szCs w:val="20"/>
                </w:rPr>
                <w:t>0,53 м</w:t>
              </w:r>
            </w:smartTag>
          </w:p>
        </w:tc>
        <w:tc>
          <w:tcPr>
            <w:tcW w:w="1134" w:type="dxa"/>
            <w:vAlign w:val="center"/>
          </w:tcPr>
          <w:p w:rsidR="00FB3FA9" w:rsidRPr="007B0362" w:rsidRDefault="00FB3FA9" w:rsidP="007B0362">
            <w:pPr>
              <w:jc w:val="center"/>
              <w:rPr>
                <w:bCs/>
                <w:sz w:val="20"/>
                <w:szCs w:val="20"/>
              </w:rPr>
            </w:pPr>
            <w:r w:rsidRPr="007B0362">
              <w:rPr>
                <w:bCs/>
                <w:sz w:val="20"/>
                <w:szCs w:val="20"/>
              </w:rPr>
              <w:t>0,6–0,9</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БЗЛ-0,7</w:t>
            </w:r>
          </w:p>
        </w:tc>
        <w:tc>
          <w:tcPr>
            <w:tcW w:w="7258" w:type="dxa"/>
            <w:vAlign w:val="center"/>
          </w:tcPr>
          <w:p w:rsidR="00FB3FA9" w:rsidRPr="007B0362" w:rsidRDefault="00FB3FA9" w:rsidP="007B0362">
            <w:pPr>
              <w:widowControl w:val="0"/>
              <w:jc w:val="both"/>
              <w:rPr>
                <w:sz w:val="20"/>
                <w:szCs w:val="20"/>
              </w:rPr>
            </w:pPr>
            <w:r w:rsidRPr="007B0362">
              <w:rPr>
                <w:sz w:val="20"/>
                <w:szCs w:val="20"/>
              </w:rPr>
              <w:t>Легкая борона для рыхления почвы и выравнивания ее поверхности, дробления комков, уничтожения сорняков, а также для боронования всходов зерновых и технических культур. Ширина захвата 3</w:t>
            </w:r>
            <w:r w:rsidRPr="007B0362">
              <w:rPr>
                <w:sz w:val="20"/>
                <w:szCs w:val="20"/>
              </w:rPr>
              <w:sym w:font="Symbol" w:char="F0B4"/>
            </w:r>
            <w:r w:rsidRPr="007B0362">
              <w:rPr>
                <w:sz w:val="20"/>
                <w:szCs w:val="20"/>
              </w:rPr>
              <w:t>0,7 м</w:t>
            </w:r>
          </w:p>
        </w:tc>
        <w:tc>
          <w:tcPr>
            <w:tcW w:w="1134" w:type="dxa"/>
            <w:vAlign w:val="center"/>
          </w:tcPr>
          <w:p w:rsidR="00FB3FA9" w:rsidRPr="007B0362" w:rsidRDefault="00FB3FA9" w:rsidP="007B0362">
            <w:pPr>
              <w:jc w:val="center"/>
              <w:rPr>
                <w:bCs/>
                <w:sz w:val="20"/>
                <w:szCs w:val="20"/>
              </w:rPr>
            </w:pPr>
            <w:r w:rsidRPr="007B0362">
              <w:rPr>
                <w:bCs/>
                <w:sz w:val="20"/>
                <w:szCs w:val="20"/>
              </w:rPr>
              <w:t>0,6–0,9</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БЗТ-1,0</w:t>
            </w:r>
          </w:p>
        </w:tc>
        <w:tc>
          <w:tcPr>
            <w:tcW w:w="7258" w:type="dxa"/>
            <w:vAlign w:val="center"/>
          </w:tcPr>
          <w:p w:rsidR="00FB3FA9" w:rsidRPr="007B0362" w:rsidRDefault="00FB3FA9" w:rsidP="007B0362">
            <w:pPr>
              <w:shd w:val="clear" w:color="auto" w:fill="FFFFFF"/>
              <w:autoSpaceDE w:val="0"/>
              <w:autoSpaceDN w:val="0"/>
              <w:adjustRightInd w:val="0"/>
              <w:jc w:val="both"/>
              <w:rPr>
                <w:spacing w:val="-2"/>
                <w:sz w:val="20"/>
                <w:szCs w:val="20"/>
              </w:rPr>
            </w:pPr>
            <w:r w:rsidRPr="007B0362">
              <w:rPr>
                <w:spacing w:val="-2"/>
                <w:sz w:val="20"/>
                <w:szCs w:val="20"/>
              </w:rPr>
              <w:t>Предназначена для боронования всходов зерновых и технических культур на пов</w:t>
            </w:r>
            <w:r w:rsidRPr="007B0362">
              <w:rPr>
                <w:spacing w:val="-2"/>
                <w:sz w:val="20"/>
                <w:szCs w:val="20"/>
              </w:rPr>
              <w:t>ы</w:t>
            </w:r>
            <w:r w:rsidRPr="007B0362">
              <w:rPr>
                <w:spacing w:val="-2"/>
                <w:sz w:val="20"/>
                <w:szCs w:val="20"/>
              </w:rPr>
              <w:t xml:space="preserve">шенных скоростях. Ширина захвата </w:t>
            </w:r>
            <w:smartTag w:uri="urn:schemas-microsoft-com:office:smarttags" w:element="metricconverter">
              <w:smartTagPr>
                <w:attr w:name="ProductID" w:val="0,95 м"/>
              </w:smartTagPr>
              <w:r w:rsidRPr="007B0362">
                <w:rPr>
                  <w:spacing w:val="-2"/>
                  <w:sz w:val="20"/>
                  <w:szCs w:val="20"/>
                </w:rPr>
                <w:t>0,95 м</w:t>
              </w:r>
            </w:smartTag>
            <w:r w:rsidRPr="007B0362">
              <w:rPr>
                <w:spacing w:val="-2"/>
                <w:sz w:val="20"/>
                <w:szCs w:val="20"/>
              </w:rPr>
              <w:t xml:space="preserve">. Глубина обработки до </w:t>
            </w:r>
            <w:smartTag w:uri="urn:schemas-microsoft-com:office:smarttags" w:element="metricconverter">
              <w:smartTagPr>
                <w:attr w:name="ProductID" w:val="8 см"/>
              </w:smartTagPr>
              <w:r w:rsidRPr="007B0362">
                <w:rPr>
                  <w:spacing w:val="-2"/>
                  <w:sz w:val="20"/>
                  <w:szCs w:val="20"/>
                </w:rPr>
                <w:t>8 см</w:t>
              </w:r>
            </w:smartTag>
          </w:p>
        </w:tc>
        <w:tc>
          <w:tcPr>
            <w:tcW w:w="1134" w:type="dxa"/>
            <w:vAlign w:val="center"/>
          </w:tcPr>
          <w:p w:rsidR="00FB3FA9" w:rsidRPr="007B0362" w:rsidRDefault="00FB3FA9" w:rsidP="007B0362">
            <w:pPr>
              <w:jc w:val="center"/>
              <w:rPr>
                <w:bCs/>
                <w:sz w:val="20"/>
                <w:szCs w:val="20"/>
              </w:rPr>
            </w:pPr>
            <w:r w:rsidRPr="007B0362">
              <w:rPr>
                <w:bCs/>
                <w:sz w:val="20"/>
                <w:szCs w:val="20"/>
              </w:rPr>
              <w:t>1,4</w:t>
            </w:r>
          </w:p>
        </w:tc>
      </w:tr>
      <w:tr w:rsidR="00FB3FA9" w:rsidRPr="007B0362" w:rsidTr="007B0362">
        <w:tc>
          <w:tcPr>
            <w:tcW w:w="964" w:type="dxa"/>
            <w:vAlign w:val="center"/>
          </w:tcPr>
          <w:p w:rsidR="00FB3FA9" w:rsidRPr="007B0362" w:rsidRDefault="00FB3FA9" w:rsidP="007B0362">
            <w:pPr>
              <w:shd w:val="clear" w:color="auto" w:fill="FFFFFF"/>
              <w:autoSpaceDE w:val="0"/>
              <w:autoSpaceDN w:val="0"/>
              <w:adjustRightInd w:val="0"/>
              <w:jc w:val="center"/>
              <w:rPr>
                <w:sz w:val="20"/>
                <w:szCs w:val="20"/>
              </w:rPr>
            </w:pPr>
            <w:r w:rsidRPr="007B0362">
              <w:rPr>
                <w:sz w:val="20"/>
                <w:szCs w:val="20"/>
              </w:rPr>
              <w:t>БЗС-1,0</w:t>
            </w:r>
          </w:p>
        </w:tc>
        <w:tc>
          <w:tcPr>
            <w:tcW w:w="7258" w:type="dxa"/>
            <w:vAlign w:val="center"/>
          </w:tcPr>
          <w:p w:rsidR="00FB3FA9" w:rsidRPr="007B0362" w:rsidRDefault="00FB3FA9" w:rsidP="007B0362">
            <w:pPr>
              <w:widowControl w:val="0"/>
              <w:jc w:val="both"/>
              <w:rPr>
                <w:sz w:val="20"/>
                <w:szCs w:val="20"/>
              </w:rPr>
            </w:pPr>
            <w:r w:rsidRPr="007B0362">
              <w:rPr>
                <w:sz w:val="20"/>
                <w:szCs w:val="20"/>
              </w:rPr>
              <w:t>Средняя борона для рыхления почвы, уничтожения сорняков, выравнивания п</w:t>
            </w:r>
            <w:r w:rsidRPr="007B0362">
              <w:rPr>
                <w:sz w:val="20"/>
                <w:szCs w:val="20"/>
              </w:rPr>
              <w:t>о</w:t>
            </w:r>
            <w:r w:rsidRPr="007B0362">
              <w:rPr>
                <w:sz w:val="20"/>
                <w:szCs w:val="20"/>
              </w:rPr>
              <w:t>верхности почвы, дробления комков, боронования всходов зерновых и технических культур. Ширина захвата 0,95 м. Глубина обработки до 4 см</w:t>
            </w:r>
          </w:p>
        </w:tc>
        <w:tc>
          <w:tcPr>
            <w:tcW w:w="1134" w:type="dxa"/>
            <w:vAlign w:val="center"/>
          </w:tcPr>
          <w:p w:rsidR="00FB3FA9" w:rsidRPr="007B0362" w:rsidRDefault="00FB3FA9" w:rsidP="007B0362">
            <w:pPr>
              <w:jc w:val="center"/>
              <w:rPr>
                <w:bCs/>
                <w:sz w:val="20"/>
                <w:szCs w:val="20"/>
              </w:rPr>
            </w:pPr>
            <w:r w:rsidRPr="007B0362">
              <w:rPr>
                <w:bCs/>
                <w:sz w:val="20"/>
                <w:szCs w:val="20"/>
              </w:rPr>
              <w:t>1,4</w:t>
            </w:r>
          </w:p>
        </w:tc>
      </w:tr>
      <w:tr w:rsidR="00FB3FA9" w:rsidRPr="007B0362" w:rsidTr="007B0362">
        <w:tc>
          <w:tcPr>
            <w:tcW w:w="964" w:type="dxa"/>
            <w:vAlign w:val="center"/>
          </w:tcPr>
          <w:p w:rsidR="00FB3FA9" w:rsidRPr="007B0362" w:rsidRDefault="00FB3FA9" w:rsidP="007B0362">
            <w:pPr>
              <w:widowControl w:val="0"/>
              <w:jc w:val="center"/>
              <w:rPr>
                <w:noProof/>
                <w:sz w:val="20"/>
                <w:szCs w:val="20"/>
              </w:rPr>
            </w:pPr>
            <w:r w:rsidRPr="007B0362">
              <w:rPr>
                <w:noProof/>
                <w:sz w:val="20"/>
                <w:szCs w:val="20"/>
              </w:rPr>
              <w:t>БЛН-6</w:t>
            </w:r>
          </w:p>
        </w:tc>
        <w:tc>
          <w:tcPr>
            <w:tcW w:w="7258" w:type="dxa"/>
            <w:vAlign w:val="center"/>
          </w:tcPr>
          <w:p w:rsidR="00FB3FA9" w:rsidRPr="007B0362" w:rsidRDefault="00FB3FA9" w:rsidP="007B0362">
            <w:pPr>
              <w:jc w:val="both"/>
              <w:rPr>
                <w:noProof/>
                <w:sz w:val="20"/>
                <w:szCs w:val="20"/>
              </w:rPr>
            </w:pPr>
            <w:r w:rsidRPr="007B0362">
              <w:rPr>
                <w:noProof/>
                <w:sz w:val="20"/>
                <w:szCs w:val="20"/>
              </w:rPr>
              <w:t>Борона луговая навесная. Предназначена для ухода за лугами и пастбищами. Ее главное назначение – выравнивание поверхности почвы от кротовин и навоза, снятие плесени с поверхности. Также борона может использоваться для выравнивания почвы перед посевом</w:t>
            </w:r>
          </w:p>
        </w:tc>
        <w:tc>
          <w:tcPr>
            <w:tcW w:w="1134" w:type="dxa"/>
            <w:vAlign w:val="center"/>
          </w:tcPr>
          <w:p w:rsidR="00FB3FA9" w:rsidRPr="007B0362" w:rsidRDefault="00FB3FA9" w:rsidP="007B0362">
            <w:pPr>
              <w:jc w:val="center"/>
              <w:rPr>
                <w:bCs/>
                <w:sz w:val="20"/>
                <w:szCs w:val="20"/>
              </w:rPr>
            </w:pPr>
            <w:r w:rsidRPr="007B0362">
              <w:rPr>
                <w:bCs/>
                <w:sz w:val="20"/>
                <w:szCs w:val="20"/>
              </w:rPr>
              <w:t>1,4–2,0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noProof/>
                <w:sz w:val="20"/>
                <w:szCs w:val="20"/>
              </w:rPr>
              <w:t>БПН-7,5</w:t>
            </w:r>
          </w:p>
        </w:tc>
        <w:tc>
          <w:tcPr>
            <w:tcW w:w="7258" w:type="dxa"/>
            <w:vAlign w:val="center"/>
          </w:tcPr>
          <w:p w:rsidR="00FB3FA9" w:rsidRPr="007B0362" w:rsidRDefault="00FB3FA9" w:rsidP="007B0362">
            <w:pPr>
              <w:jc w:val="both"/>
              <w:rPr>
                <w:noProof/>
                <w:sz w:val="20"/>
                <w:szCs w:val="20"/>
              </w:rPr>
            </w:pPr>
            <w:r w:rsidRPr="007B0362">
              <w:rPr>
                <w:noProof/>
                <w:sz w:val="20"/>
                <w:szCs w:val="20"/>
              </w:rPr>
              <w:t>Предназначена для закрытия влаги в период предпосевного боронования озимых и пропашных культур, довсходового и послевсходового боро-нования, удаления сорняков, сбора в валки пожнивных остатков, повторного боронования технических культур. Ширина захвата 7,5 м</w:t>
            </w:r>
          </w:p>
        </w:tc>
        <w:tc>
          <w:tcPr>
            <w:tcW w:w="1134" w:type="dxa"/>
            <w:vAlign w:val="center"/>
          </w:tcPr>
          <w:p w:rsidR="00FB3FA9" w:rsidRPr="007B0362" w:rsidRDefault="00FB3FA9" w:rsidP="007B0362">
            <w:pPr>
              <w:jc w:val="center"/>
              <w:rPr>
                <w:bCs/>
                <w:sz w:val="20"/>
                <w:szCs w:val="20"/>
              </w:rPr>
            </w:pPr>
            <w:r w:rsidRPr="007B0362">
              <w:rPr>
                <w:bCs/>
                <w:sz w:val="20"/>
                <w:szCs w:val="20"/>
              </w:rPr>
              <w:t>1,5–2,0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noProof/>
                <w:sz w:val="20"/>
                <w:szCs w:val="20"/>
              </w:rPr>
              <w:t>БС-24М</w:t>
            </w:r>
          </w:p>
        </w:tc>
        <w:tc>
          <w:tcPr>
            <w:tcW w:w="7258" w:type="dxa"/>
            <w:vAlign w:val="center"/>
          </w:tcPr>
          <w:p w:rsidR="00FB3FA9" w:rsidRPr="007B0362" w:rsidRDefault="00FB3FA9" w:rsidP="007B0362">
            <w:pPr>
              <w:jc w:val="both"/>
              <w:rPr>
                <w:noProof/>
                <w:sz w:val="20"/>
                <w:szCs w:val="20"/>
              </w:rPr>
            </w:pPr>
            <w:r w:rsidRPr="007B0362">
              <w:rPr>
                <w:noProof/>
                <w:sz w:val="20"/>
                <w:szCs w:val="20"/>
              </w:rPr>
              <w:t>Борона средняя пружинная для закрытия влаги перед посевом зерновых и технических культур, довсходового и послевсходового боронования, заделки минеральных удобрений, уничтожения сорняков в фазе белой нити. Ширина захвата 24,3 м. Глубина обработки до 6 см</w:t>
            </w:r>
          </w:p>
        </w:tc>
        <w:tc>
          <w:tcPr>
            <w:tcW w:w="1134" w:type="dxa"/>
            <w:vAlign w:val="center"/>
          </w:tcPr>
          <w:p w:rsidR="00FB3FA9" w:rsidRPr="007B0362" w:rsidRDefault="00FB3FA9" w:rsidP="007B0362">
            <w:pPr>
              <w:jc w:val="center"/>
              <w:rPr>
                <w:bCs/>
                <w:sz w:val="20"/>
                <w:szCs w:val="20"/>
              </w:rPr>
            </w:pPr>
            <w:r w:rsidRPr="007B0362">
              <w:rPr>
                <w:bCs/>
                <w:sz w:val="20"/>
                <w:szCs w:val="20"/>
              </w:rPr>
              <w:t>2,0–4,0</w:t>
            </w:r>
          </w:p>
        </w:tc>
      </w:tr>
      <w:tr w:rsidR="00FB3FA9" w:rsidRPr="007B0362" w:rsidTr="007B0362">
        <w:tc>
          <w:tcPr>
            <w:tcW w:w="964" w:type="dxa"/>
            <w:vAlign w:val="center"/>
          </w:tcPr>
          <w:p w:rsidR="00FB3FA9" w:rsidRPr="007B0362" w:rsidRDefault="00FB3FA9" w:rsidP="007B0362">
            <w:pPr>
              <w:jc w:val="center"/>
              <w:rPr>
                <w:sz w:val="20"/>
                <w:szCs w:val="20"/>
              </w:rPr>
            </w:pPr>
            <w:r w:rsidRPr="007B0362">
              <w:rPr>
                <w:sz w:val="20"/>
                <w:szCs w:val="20"/>
              </w:rPr>
              <w:t>БСН-4</w:t>
            </w:r>
          </w:p>
        </w:tc>
        <w:tc>
          <w:tcPr>
            <w:tcW w:w="7258" w:type="dxa"/>
            <w:vAlign w:val="center"/>
          </w:tcPr>
          <w:p w:rsidR="00FB3FA9" w:rsidRPr="007B0362" w:rsidRDefault="00FB3FA9" w:rsidP="007B0362">
            <w:pPr>
              <w:widowControl w:val="0"/>
              <w:jc w:val="both"/>
              <w:rPr>
                <w:sz w:val="20"/>
                <w:szCs w:val="20"/>
              </w:rPr>
            </w:pPr>
            <w:r w:rsidRPr="007B0362">
              <w:rPr>
                <w:sz w:val="20"/>
                <w:szCs w:val="20"/>
              </w:rPr>
              <w:t>Предназначена для рыхления почвы и выравнивания ее поверхности, дробления комков, уничтожения всходов сорняков, а также для боронования картофеля и ра</w:t>
            </w:r>
            <w:r w:rsidRPr="007B0362">
              <w:rPr>
                <w:sz w:val="20"/>
                <w:szCs w:val="20"/>
              </w:rPr>
              <w:t>з</w:t>
            </w:r>
            <w:r w:rsidRPr="007B0362">
              <w:rPr>
                <w:sz w:val="20"/>
                <w:szCs w:val="20"/>
              </w:rPr>
              <w:t>равнивания гребней</w:t>
            </w:r>
          </w:p>
        </w:tc>
        <w:tc>
          <w:tcPr>
            <w:tcW w:w="1134" w:type="dxa"/>
            <w:vAlign w:val="center"/>
          </w:tcPr>
          <w:p w:rsidR="00FB3FA9" w:rsidRPr="007B0362" w:rsidRDefault="00FB3FA9" w:rsidP="007B0362">
            <w:pPr>
              <w:jc w:val="center"/>
              <w:rPr>
                <w:bCs/>
                <w:sz w:val="20"/>
                <w:szCs w:val="20"/>
              </w:rPr>
            </w:pPr>
            <w:r w:rsidRPr="007B0362">
              <w:rPr>
                <w:bCs/>
                <w:sz w:val="20"/>
                <w:szCs w:val="20"/>
              </w:rPr>
              <w:t>0,6–0,9</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ЗБЗСС-1</w:t>
            </w:r>
          </w:p>
        </w:tc>
        <w:tc>
          <w:tcPr>
            <w:tcW w:w="7258" w:type="dxa"/>
            <w:vAlign w:val="center"/>
          </w:tcPr>
          <w:p w:rsidR="00FB3FA9" w:rsidRPr="007B0362" w:rsidRDefault="00FB3FA9" w:rsidP="007B0362">
            <w:pPr>
              <w:widowControl w:val="0"/>
              <w:jc w:val="both"/>
              <w:rPr>
                <w:sz w:val="20"/>
                <w:szCs w:val="20"/>
              </w:rPr>
            </w:pPr>
            <w:r w:rsidRPr="007B0362">
              <w:rPr>
                <w:sz w:val="20"/>
                <w:szCs w:val="20"/>
              </w:rPr>
              <w:t>Предназначена для рыхления почвы и выравнивания ее поверхности, уничтожения всходов сорняков, дробления комков, а также для боронования всходов зерновых и технических культур</w:t>
            </w:r>
          </w:p>
        </w:tc>
        <w:tc>
          <w:tcPr>
            <w:tcW w:w="1134" w:type="dxa"/>
            <w:vAlign w:val="center"/>
          </w:tcPr>
          <w:p w:rsidR="00FB3FA9" w:rsidRPr="007B0362" w:rsidRDefault="00FB3FA9" w:rsidP="007B0362">
            <w:pPr>
              <w:jc w:val="center"/>
              <w:rPr>
                <w:bCs/>
                <w:sz w:val="20"/>
                <w:szCs w:val="20"/>
              </w:rPr>
            </w:pPr>
            <w:r w:rsidRPr="007B0362">
              <w:rPr>
                <w:bCs/>
                <w:sz w:val="20"/>
                <w:szCs w:val="20"/>
              </w:rPr>
              <w:t>0,6–0,9</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ЗБЗТУ-1</w:t>
            </w:r>
          </w:p>
        </w:tc>
        <w:tc>
          <w:tcPr>
            <w:tcW w:w="7258" w:type="dxa"/>
            <w:vAlign w:val="center"/>
          </w:tcPr>
          <w:p w:rsidR="00FB3FA9" w:rsidRPr="007B0362" w:rsidRDefault="00FB3FA9" w:rsidP="007B0362">
            <w:pPr>
              <w:widowControl w:val="0"/>
              <w:jc w:val="both"/>
              <w:rPr>
                <w:sz w:val="20"/>
                <w:szCs w:val="20"/>
              </w:rPr>
            </w:pPr>
            <w:r w:rsidRPr="007B0362">
              <w:rPr>
                <w:sz w:val="20"/>
                <w:szCs w:val="20"/>
              </w:rPr>
              <w:t>Борона тяжелая для дробления комков, рыхления почвы после вспашки, выравн</w:t>
            </w:r>
            <w:r w:rsidRPr="007B0362">
              <w:rPr>
                <w:sz w:val="20"/>
                <w:szCs w:val="20"/>
              </w:rPr>
              <w:t>и</w:t>
            </w:r>
            <w:r w:rsidRPr="007B0362">
              <w:rPr>
                <w:sz w:val="20"/>
                <w:szCs w:val="20"/>
              </w:rPr>
              <w:t>вания ее поверхности, уничтожения всходов сорняков и заделки минеральных удобрений</w:t>
            </w:r>
          </w:p>
        </w:tc>
        <w:tc>
          <w:tcPr>
            <w:tcW w:w="1134" w:type="dxa"/>
            <w:vAlign w:val="center"/>
          </w:tcPr>
          <w:p w:rsidR="00FB3FA9" w:rsidRPr="007B0362" w:rsidRDefault="00FB3FA9" w:rsidP="007B0362">
            <w:pPr>
              <w:jc w:val="center"/>
              <w:rPr>
                <w:bCs/>
                <w:sz w:val="20"/>
                <w:szCs w:val="20"/>
              </w:rPr>
            </w:pPr>
            <w:r w:rsidRPr="007B0362">
              <w:rPr>
                <w:bCs/>
                <w:sz w:val="20"/>
                <w:szCs w:val="20"/>
              </w:rPr>
              <w:t>1,4</w:t>
            </w:r>
          </w:p>
        </w:tc>
      </w:tr>
      <w:tr w:rsidR="00FB3FA9" w:rsidRPr="007B0362" w:rsidTr="007B0362">
        <w:trPr>
          <w:trHeight w:val="901"/>
        </w:trPr>
        <w:tc>
          <w:tcPr>
            <w:tcW w:w="964" w:type="dxa"/>
            <w:vAlign w:val="center"/>
          </w:tcPr>
          <w:p w:rsidR="00FB3FA9" w:rsidRPr="007B0362" w:rsidRDefault="00FB3FA9" w:rsidP="007B0362">
            <w:pPr>
              <w:widowControl w:val="0"/>
              <w:jc w:val="center"/>
              <w:rPr>
                <w:sz w:val="20"/>
                <w:szCs w:val="20"/>
              </w:rPr>
            </w:pPr>
            <w:r w:rsidRPr="007B0362">
              <w:rPr>
                <w:sz w:val="20"/>
                <w:szCs w:val="20"/>
              </w:rPr>
              <w:t>ЗБП-0,6</w:t>
            </w:r>
          </w:p>
        </w:tc>
        <w:tc>
          <w:tcPr>
            <w:tcW w:w="7258" w:type="dxa"/>
            <w:vAlign w:val="center"/>
          </w:tcPr>
          <w:p w:rsidR="00FB3FA9" w:rsidRPr="007B0362" w:rsidRDefault="00FB3FA9" w:rsidP="007B0362">
            <w:pPr>
              <w:widowControl w:val="0"/>
              <w:jc w:val="both"/>
              <w:rPr>
                <w:sz w:val="20"/>
                <w:szCs w:val="20"/>
              </w:rPr>
            </w:pPr>
            <w:r w:rsidRPr="007B0362">
              <w:rPr>
                <w:sz w:val="20"/>
                <w:szCs w:val="20"/>
              </w:rPr>
              <w:t>Предназначена для мелкого рыхления почвы под посев мелкосеменных культур, заделки семян, минеральных удобрений, разрушения почвенной корки, уничтож</w:t>
            </w:r>
            <w:r w:rsidRPr="007B0362">
              <w:rPr>
                <w:sz w:val="20"/>
                <w:szCs w:val="20"/>
              </w:rPr>
              <w:t>е</w:t>
            </w:r>
            <w:r w:rsidRPr="007B0362">
              <w:rPr>
                <w:sz w:val="20"/>
                <w:szCs w:val="20"/>
              </w:rPr>
              <w:t>ния всходов сорняков. Ширина захвата 1,77 м, глубина обработки 5</w:t>
            </w:r>
            <w:r w:rsidRPr="007B0362">
              <w:rPr>
                <w:b/>
                <w:sz w:val="20"/>
                <w:szCs w:val="20"/>
              </w:rPr>
              <w:t>–</w:t>
            </w:r>
            <w:r w:rsidRPr="007B0362">
              <w:rPr>
                <w:sz w:val="20"/>
                <w:szCs w:val="20"/>
              </w:rPr>
              <w:t>6 см</w:t>
            </w:r>
          </w:p>
        </w:tc>
        <w:tc>
          <w:tcPr>
            <w:tcW w:w="1134" w:type="dxa"/>
            <w:vAlign w:val="center"/>
          </w:tcPr>
          <w:p w:rsidR="00FB3FA9" w:rsidRPr="007B0362" w:rsidRDefault="00FB3FA9" w:rsidP="007B0362">
            <w:pPr>
              <w:jc w:val="center"/>
              <w:rPr>
                <w:bCs/>
                <w:sz w:val="20"/>
                <w:szCs w:val="20"/>
              </w:rPr>
            </w:pPr>
            <w:r w:rsidRPr="007B0362">
              <w:rPr>
                <w:bCs/>
                <w:sz w:val="20"/>
                <w:szCs w:val="20"/>
              </w:rPr>
              <w:t>0,9–1,4</w:t>
            </w:r>
          </w:p>
        </w:tc>
      </w:tr>
      <w:tr w:rsidR="00FB3FA9" w:rsidRPr="007B0362" w:rsidTr="007B0362">
        <w:trPr>
          <w:trHeight w:val="730"/>
        </w:trPr>
        <w:tc>
          <w:tcPr>
            <w:tcW w:w="964" w:type="dxa"/>
            <w:vAlign w:val="center"/>
          </w:tcPr>
          <w:p w:rsidR="00FB3FA9" w:rsidRPr="007B0362" w:rsidRDefault="00FB3FA9" w:rsidP="007B0362">
            <w:pPr>
              <w:widowControl w:val="0"/>
              <w:jc w:val="center"/>
              <w:rPr>
                <w:sz w:val="20"/>
                <w:szCs w:val="20"/>
              </w:rPr>
            </w:pPr>
            <w:r w:rsidRPr="007B0362">
              <w:rPr>
                <w:sz w:val="20"/>
                <w:szCs w:val="20"/>
              </w:rPr>
              <w:t>ОР-0,7</w:t>
            </w:r>
          </w:p>
        </w:tc>
        <w:tc>
          <w:tcPr>
            <w:tcW w:w="7258" w:type="dxa"/>
            <w:vAlign w:val="center"/>
          </w:tcPr>
          <w:p w:rsidR="00FB3FA9" w:rsidRPr="007B0362" w:rsidRDefault="00FB3FA9" w:rsidP="007B0362">
            <w:pPr>
              <w:widowControl w:val="0"/>
              <w:jc w:val="both"/>
              <w:rPr>
                <w:sz w:val="20"/>
                <w:szCs w:val="20"/>
              </w:rPr>
            </w:pPr>
            <w:r w:rsidRPr="007B0362">
              <w:rPr>
                <w:sz w:val="20"/>
                <w:szCs w:val="20"/>
              </w:rPr>
              <w:t>Борона для рыхления почвы под посев мелкосеменных культур, выравнивания п</w:t>
            </w:r>
            <w:r w:rsidRPr="007B0362">
              <w:rPr>
                <w:sz w:val="20"/>
                <w:szCs w:val="20"/>
              </w:rPr>
              <w:t>о</w:t>
            </w:r>
            <w:r w:rsidRPr="007B0362">
              <w:rPr>
                <w:sz w:val="20"/>
                <w:szCs w:val="20"/>
              </w:rPr>
              <w:t>верхности почвы, уничтожения всходов сорняков, разрушения почвенной корки, образовавшейся после полива или дождя. Глубина обработки 2</w:t>
            </w:r>
            <w:r w:rsidRPr="007B0362">
              <w:rPr>
                <w:b/>
                <w:sz w:val="20"/>
                <w:szCs w:val="20"/>
              </w:rPr>
              <w:t>–</w:t>
            </w:r>
            <w:r w:rsidRPr="007B0362">
              <w:rPr>
                <w:sz w:val="20"/>
                <w:szCs w:val="20"/>
              </w:rPr>
              <w:t>4 см. Ширина з</w:t>
            </w:r>
            <w:r w:rsidRPr="007B0362">
              <w:rPr>
                <w:sz w:val="20"/>
                <w:szCs w:val="20"/>
              </w:rPr>
              <w:t>а</w:t>
            </w:r>
            <w:r w:rsidRPr="007B0362">
              <w:rPr>
                <w:sz w:val="20"/>
                <w:szCs w:val="20"/>
              </w:rPr>
              <w:t>хвата 2,21 м</w:t>
            </w:r>
          </w:p>
        </w:tc>
        <w:tc>
          <w:tcPr>
            <w:tcW w:w="1134" w:type="dxa"/>
            <w:vAlign w:val="center"/>
          </w:tcPr>
          <w:p w:rsidR="00FB3FA9" w:rsidRPr="007B0362" w:rsidRDefault="00FB3FA9" w:rsidP="007B0362">
            <w:pPr>
              <w:jc w:val="center"/>
              <w:rPr>
                <w:bCs/>
                <w:sz w:val="20"/>
                <w:szCs w:val="20"/>
              </w:rPr>
            </w:pPr>
            <w:r w:rsidRPr="007B0362">
              <w:rPr>
                <w:bCs/>
                <w:sz w:val="20"/>
                <w:szCs w:val="20"/>
              </w:rPr>
              <w:t>1,4</w:t>
            </w:r>
          </w:p>
        </w:tc>
      </w:tr>
      <w:tr w:rsidR="00FB3FA9" w:rsidRPr="007B0362" w:rsidTr="007B0362">
        <w:trPr>
          <w:trHeight w:val="730"/>
        </w:trPr>
        <w:tc>
          <w:tcPr>
            <w:tcW w:w="964" w:type="dxa"/>
            <w:vAlign w:val="center"/>
          </w:tcPr>
          <w:p w:rsidR="00FB3FA9" w:rsidRPr="007B0362" w:rsidRDefault="00FB3FA9" w:rsidP="007B0362">
            <w:pPr>
              <w:widowControl w:val="0"/>
              <w:jc w:val="center"/>
              <w:rPr>
                <w:sz w:val="20"/>
                <w:szCs w:val="20"/>
              </w:rPr>
            </w:pPr>
            <w:r w:rsidRPr="007B0362">
              <w:rPr>
                <w:noProof/>
                <w:sz w:val="20"/>
                <w:szCs w:val="20"/>
              </w:rPr>
              <w:t>Väderstad</w:t>
            </w:r>
            <w:r w:rsidRPr="007B0362">
              <w:rPr>
                <w:sz w:val="20"/>
                <w:szCs w:val="20"/>
              </w:rPr>
              <w:t xml:space="preserve"> </w:t>
            </w:r>
          </w:p>
          <w:p w:rsidR="00FB3FA9" w:rsidRPr="007B0362" w:rsidRDefault="00FB3FA9" w:rsidP="007B0362">
            <w:pPr>
              <w:widowControl w:val="0"/>
              <w:jc w:val="center"/>
              <w:rPr>
                <w:sz w:val="20"/>
                <w:szCs w:val="20"/>
              </w:rPr>
            </w:pPr>
            <w:r w:rsidRPr="007B0362">
              <w:rPr>
                <w:sz w:val="20"/>
                <w:szCs w:val="20"/>
                <w:lang w:val="en-US"/>
              </w:rPr>
              <w:t>NZ</w:t>
            </w:r>
            <w:r w:rsidRPr="007B0362">
              <w:rPr>
                <w:sz w:val="20"/>
                <w:szCs w:val="20"/>
              </w:rPr>
              <w:t xml:space="preserve"> </w:t>
            </w:r>
            <w:r w:rsidRPr="007B0362">
              <w:rPr>
                <w:sz w:val="20"/>
                <w:szCs w:val="20"/>
                <w:lang w:val="en-US"/>
              </w:rPr>
              <w:t>Mounted</w:t>
            </w:r>
            <w:r w:rsidRPr="007B0362">
              <w:rPr>
                <w:sz w:val="20"/>
                <w:szCs w:val="20"/>
              </w:rPr>
              <w:t xml:space="preserve"> 400-500</w:t>
            </w:r>
          </w:p>
        </w:tc>
        <w:tc>
          <w:tcPr>
            <w:tcW w:w="7258" w:type="dxa"/>
            <w:vAlign w:val="center"/>
          </w:tcPr>
          <w:p w:rsidR="00FB3FA9" w:rsidRPr="007B0362" w:rsidRDefault="00FB3FA9" w:rsidP="007B0362">
            <w:pPr>
              <w:widowControl w:val="0"/>
              <w:jc w:val="both"/>
              <w:rPr>
                <w:color w:val="000000"/>
                <w:sz w:val="20"/>
                <w:szCs w:val="20"/>
              </w:rPr>
            </w:pPr>
            <w:r w:rsidRPr="007B0362">
              <w:rPr>
                <w:color w:val="000000"/>
                <w:sz w:val="20"/>
                <w:szCs w:val="20"/>
              </w:rPr>
              <w:t xml:space="preserve">Навесная зубовая борона с шириной захвата 4 или 5 м. Обеспечивает мощную культивацию, крошит комья и выравнивает почву, уничтожает всходы сорняков, </w:t>
            </w:r>
            <w:r w:rsidRPr="007B0362">
              <w:rPr>
                <w:sz w:val="20"/>
                <w:szCs w:val="20"/>
              </w:rPr>
              <w:t>разрушает почвенную корку</w:t>
            </w:r>
          </w:p>
        </w:tc>
        <w:tc>
          <w:tcPr>
            <w:tcW w:w="1134" w:type="dxa"/>
            <w:vAlign w:val="center"/>
          </w:tcPr>
          <w:p w:rsidR="00FB3FA9" w:rsidRPr="007B0362" w:rsidRDefault="00FB3FA9" w:rsidP="007B0362">
            <w:pPr>
              <w:jc w:val="center"/>
              <w:rPr>
                <w:bCs/>
                <w:sz w:val="20"/>
                <w:szCs w:val="20"/>
              </w:rPr>
            </w:pPr>
            <w:r w:rsidRPr="007B0362">
              <w:rPr>
                <w:bCs/>
                <w:sz w:val="20"/>
                <w:szCs w:val="20"/>
              </w:rPr>
              <w:t>1,4–2,0</w:t>
            </w:r>
          </w:p>
        </w:tc>
      </w:tr>
      <w:tr w:rsidR="00FB3FA9" w:rsidRPr="007B0362" w:rsidTr="007B0362">
        <w:trPr>
          <w:trHeight w:val="386"/>
        </w:trPr>
        <w:tc>
          <w:tcPr>
            <w:tcW w:w="964" w:type="dxa"/>
            <w:vAlign w:val="center"/>
          </w:tcPr>
          <w:p w:rsidR="00FB3FA9" w:rsidRPr="007B0362" w:rsidRDefault="00FB3FA9" w:rsidP="007B0362">
            <w:pPr>
              <w:widowControl w:val="0"/>
              <w:jc w:val="center"/>
              <w:rPr>
                <w:sz w:val="20"/>
                <w:szCs w:val="20"/>
              </w:rPr>
            </w:pPr>
            <w:r w:rsidRPr="007B0362">
              <w:rPr>
                <w:sz w:val="20"/>
                <w:szCs w:val="20"/>
              </w:rPr>
              <w:t>Summers Superharrow Plus</w:t>
            </w:r>
          </w:p>
        </w:tc>
        <w:tc>
          <w:tcPr>
            <w:tcW w:w="7258" w:type="dxa"/>
            <w:vAlign w:val="center"/>
          </w:tcPr>
          <w:p w:rsidR="00FB3FA9" w:rsidRPr="007B0362" w:rsidRDefault="00FB3FA9" w:rsidP="007B0362">
            <w:pPr>
              <w:widowControl w:val="0"/>
              <w:jc w:val="both"/>
              <w:rPr>
                <w:sz w:val="20"/>
                <w:szCs w:val="20"/>
              </w:rPr>
            </w:pPr>
            <w:r w:rsidRPr="007B0362">
              <w:rPr>
                <w:sz w:val="20"/>
                <w:szCs w:val="20"/>
              </w:rPr>
              <w:t>Тяжелая зубовая борона. Предназначена для минимальной обработки почвы. Э</w:t>
            </w:r>
            <w:r w:rsidRPr="007B0362">
              <w:rPr>
                <w:sz w:val="20"/>
                <w:szCs w:val="20"/>
              </w:rPr>
              <w:t>ф</w:t>
            </w:r>
            <w:r w:rsidRPr="007B0362">
              <w:rPr>
                <w:sz w:val="20"/>
                <w:szCs w:val="20"/>
              </w:rPr>
              <w:t>фективно выравнивает рельеф поля, равномерно распределяет измельченную сол</w:t>
            </w:r>
            <w:r w:rsidRPr="007B0362">
              <w:rPr>
                <w:sz w:val="20"/>
                <w:szCs w:val="20"/>
              </w:rPr>
              <w:t>о</w:t>
            </w:r>
            <w:r w:rsidRPr="007B0362">
              <w:rPr>
                <w:sz w:val="20"/>
                <w:szCs w:val="20"/>
              </w:rPr>
              <w:t>му, производит частичную заделку пожнивных остатков. Ширина захвата от 14,6 до 25,6 м</w:t>
            </w:r>
          </w:p>
        </w:tc>
        <w:tc>
          <w:tcPr>
            <w:tcW w:w="1134" w:type="dxa"/>
            <w:vAlign w:val="center"/>
          </w:tcPr>
          <w:p w:rsidR="00FB3FA9" w:rsidRPr="007B0362" w:rsidRDefault="00FB3FA9" w:rsidP="007B0362">
            <w:pPr>
              <w:jc w:val="center"/>
              <w:rPr>
                <w:bCs/>
                <w:sz w:val="20"/>
                <w:szCs w:val="20"/>
              </w:rPr>
            </w:pPr>
            <w:r w:rsidRPr="007B0362">
              <w:rPr>
                <w:bCs/>
                <w:sz w:val="20"/>
                <w:szCs w:val="20"/>
              </w:rPr>
              <w:t>5,0–6,0</w:t>
            </w:r>
          </w:p>
        </w:tc>
      </w:tr>
      <w:tr w:rsidR="00FB3FA9" w:rsidRPr="007B0362" w:rsidTr="007B0362">
        <w:tc>
          <w:tcPr>
            <w:tcW w:w="964" w:type="dxa"/>
            <w:vAlign w:val="center"/>
          </w:tcPr>
          <w:p w:rsidR="00FB3FA9" w:rsidRPr="007B0362" w:rsidRDefault="00FB3FA9" w:rsidP="007B0362">
            <w:pPr>
              <w:widowControl w:val="0"/>
              <w:jc w:val="center"/>
              <w:rPr>
                <w:noProof/>
                <w:sz w:val="20"/>
                <w:szCs w:val="20"/>
              </w:rPr>
            </w:pPr>
            <w:r w:rsidRPr="007B0362">
              <w:rPr>
                <w:noProof/>
                <w:sz w:val="20"/>
                <w:szCs w:val="20"/>
              </w:rPr>
              <w:t>VELES БТ</w:t>
            </w:r>
          </w:p>
        </w:tc>
        <w:tc>
          <w:tcPr>
            <w:tcW w:w="7258" w:type="dxa"/>
            <w:vAlign w:val="center"/>
          </w:tcPr>
          <w:p w:rsidR="00FB3FA9" w:rsidRPr="007B0362" w:rsidRDefault="00FB3FA9" w:rsidP="007B0362">
            <w:pPr>
              <w:jc w:val="both"/>
              <w:rPr>
                <w:noProof/>
                <w:sz w:val="20"/>
                <w:szCs w:val="20"/>
              </w:rPr>
            </w:pPr>
            <w:r w:rsidRPr="007B0362">
              <w:rPr>
                <w:noProof/>
                <w:sz w:val="20"/>
                <w:szCs w:val="20"/>
              </w:rPr>
              <w:t>Применяется для весеннего закрытия влаги, вычесывания сорняков в их нитевидной стадии развития, заделки минеральных удобрений, подготовки почвы к посеву, довсходового и послевсходового боронования посевов культур. Ширина захвата от 9 до 26 м. Глубина обработки до 7,5 см</w:t>
            </w:r>
          </w:p>
        </w:tc>
        <w:tc>
          <w:tcPr>
            <w:tcW w:w="1134" w:type="dxa"/>
            <w:vAlign w:val="center"/>
          </w:tcPr>
          <w:p w:rsidR="00FB3FA9" w:rsidRPr="007B0362" w:rsidRDefault="00FB3FA9" w:rsidP="007B0362">
            <w:pPr>
              <w:jc w:val="center"/>
              <w:rPr>
                <w:bCs/>
                <w:sz w:val="20"/>
                <w:szCs w:val="20"/>
              </w:rPr>
            </w:pPr>
            <w:r w:rsidRPr="007B0362">
              <w:rPr>
                <w:bCs/>
                <w:sz w:val="20"/>
                <w:szCs w:val="20"/>
              </w:rPr>
              <w:t>2,0–4,0</w:t>
            </w:r>
          </w:p>
        </w:tc>
      </w:tr>
    </w:tbl>
    <w:p w:rsidR="007B0362" w:rsidRDefault="007B0362" w:rsidP="007B0362">
      <w:pPr>
        <w:jc w:val="right"/>
      </w:pPr>
      <w:r>
        <w:lastRenderedPageBreak/>
        <w:t xml:space="preserve">Продолжение табл. </w:t>
      </w:r>
      <w:r w:rsidR="00DC7249">
        <w:t>35</w:t>
      </w:r>
    </w:p>
    <w:p w:rsidR="007B0362" w:rsidRDefault="007B0362" w:rsidP="007B0362">
      <w:pPr>
        <w:jc w:val="right"/>
      </w:pP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64"/>
        <w:gridCol w:w="7258"/>
        <w:gridCol w:w="1134"/>
      </w:tblGrid>
      <w:tr w:rsidR="007B0362" w:rsidRPr="007B0362" w:rsidTr="007B0362">
        <w:tc>
          <w:tcPr>
            <w:tcW w:w="964"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autoSpaceDE w:val="0"/>
              <w:autoSpaceDN w:val="0"/>
              <w:adjustRightInd w:val="0"/>
              <w:jc w:val="center"/>
              <w:rPr>
                <w:bCs/>
                <w:sz w:val="20"/>
                <w:szCs w:val="20"/>
              </w:rPr>
            </w:pPr>
            <w:r w:rsidRPr="007B0362">
              <w:rPr>
                <w:bCs/>
                <w:sz w:val="20"/>
                <w:szCs w:val="20"/>
              </w:rPr>
              <w:t>1</w:t>
            </w:r>
          </w:p>
        </w:tc>
        <w:tc>
          <w:tcPr>
            <w:tcW w:w="7258"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widowControl w:val="0"/>
              <w:jc w:val="center"/>
              <w:rPr>
                <w:sz w:val="20"/>
                <w:szCs w:val="20"/>
              </w:rPr>
            </w:pPr>
            <w:r w:rsidRPr="007B0362">
              <w:rPr>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jc w:val="center"/>
              <w:rPr>
                <w:bCs/>
                <w:sz w:val="20"/>
                <w:szCs w:val="20"/>
              </w:rPr>
            </w:pPr>
            <w:r w:rsidRPr="007B0362">
              <w:rPr>
                <w:bCs/>
                <w:sz w:val="20"/>
                <w:szCs w:val="20"/>
              </w:rPr>
              <w:t>3</w:t>
            </w:r>
          </w:p>
        </w:tc>
      </w:tr>
      <w:tr w:rsidR="00FB3FA9" w:rsidRPr="007B0362" w:rsidTr="007B0362">
        <w:tc>
          <w:tcPr>
            <w:tcW w:w="9356" w:type="dxa"/>
            <w:gridSpan w:val="3"/>
            <w:vAlign w:val="center"/>
          </w:tcPr>
          <w:p w:rsidR="00FB3FA9" w:rsidRPr="007B0362" w:rsidRDefault="00FB3FA9" w:rsidP="007B0362">
            <w:pPr>
              <w:jc w:val="center"/>
              <w:rPr>
                <w:bCs/>
                <w:sz w:val="20"/>
                <w:szCs w:val="20"/>
              </w:rPr>
            </w:pPr>
            <w:r w:rsidRPr="007B0362">
              <w:rPr>
                <w:b/>
                <w:bCs/>
                <w:sz w:val="20"/>
                <w:szCs w:val="20"/>
              </w:rPr>
              <w:t>Комбинированные почвообрабатывающие агрегаты</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АДУ-6-АКЧ</w:t>
            </w:r>
          </w:p>
        </w:tc>
        <w:tc>
          <w:tcPr>
            <w:tcW w:w="7258" w:type="dxa"/>
            <w:vAlign w:val="center"/>
          </w:tcPr>
          <w:p w:rsidR="00FB3FA9" w:rsidRPr="007B0362" w:rsidRDefault="00FB3FA9" w:rsidP="007B0362">
            <w:pPr>
              <w:widowControl w:val="0"/>
              <w:jc w:val="both"/>
              <w:rPr>
                <w:color w:val="000000"/>
                <w:sz w:val="20"/>
                <w:szCs w:val="20"/>
              </w:rPr>
            </w:pPr>
            <w:r w:rsidRPr="007B0362">
              <w:rPr>
                <w:color w:val="000000"/>
                <w:sz w:val="20"/>
                <w:szCs w:val="20"/>
              </w:rPr>
              <w:t>Агрегат для перезалужения, основной, предпосевной обработки почвы, а также уничтожения сорняков и измельчения пожнивных остатков, в том числе и толст</w:t>
            </w:r>
            <w:r w:rsidRPr="007B0362">
              <w:rPr>
                <w:color w:val="000000"/>
                <w:sz w:val="20"/>
                <w:szCs w:val="20"/>
              </w:rPr>
              <w:t>о</w:t>
            </w:r>
            <w:r w:rsidRPr="007B0362">
              <w:rPr>
                <w:color w:val="000000"/>
                <w:sz w:val="20"/>
                <w:szCs w:val="20"/>
              </w:rPr>
              <w:t>стебельных без предварительной вспашки. Ширина захвата 4,0–6,0 м. Глубина о</w:t>
            </w:r>
            <w:r w:rsidRPr="007B0362">
              <w:rPr>
                <w:color w:val="000000"/>
                <w:sz w:val="20"/>
                <w:szCs w:val="20"/>
              </w:rPr>
              <w:t>б</w:t>
            </w:r>
            <w:r w:rsidRPr="007B0362">
              <w:rPr>
                <w:color w:val="000000"/>
                <w:sz w:val="20"/>
                <w:szCs w:val="20"/>
              </w:rPr>
              <w:t>работки 5–45 см</w:t>
            </w:r>
          </w:p>
        </w:tc>
        <w:tc>
          <w:tcPr>
            <w:tcW w:w="1134" w:type="dxa"/>
            <w:vAlign w:val="center"/>
          </w:tcPr>
          <w:p w:rsidR="00FB3FA9" w:rsidRPr="007B0362" w:rsidRDefault="00FB3FA9" w:rsidP="007B0362">
            <w:pPr>
              <w:jc w:val="center"/>
              <w:rPr>
                <w:bCs/>
                <w:sz w:val="20"/>
                <w:szCs w:val="20"/>
              </w:rPr>
            </w:pPr>
            <w:r w:rsidRPr="007B0362">
              <w:rPr>
                <w:bCs/>
                <w:sz w:val="20"/>
                <w:szCs w:val="20"/>
              </w:rPr>
              <w:t>5,0</w:t>
            </w:r>
          </w:p>
        </w:tc>
      </w:tr>
      <w:tr w:rsidR="00FB3FA9" w:rsidRPr="007B0362" w:rsidTr="007B0362">
        <w:tc>
          <w:tcPr>
            <w:tcW w:w="964" w:type="dxa"/>
            <w:vAlign w:val="center"/>
          </w:tcPr>
          <w:p w:rsidR="00FB3FA9" w:rsidRPr="007B0362" w:rsidRDefault="00FB3FA9" w:rsidP="007B0362">
            <w:pPr>
              <w:widowControl w:val="0"/>
              <w:jc w:val="center"/>
              <w:rPr>
                <w:noProof/>
                <w:sz w:val="20"/>
                <w:szCs w:val="20"/>
              </w:rPr>
            </w:pPr>
            <w:r w:rsidRPr="007B0362">
              <w:rPr>
                <w:noProof/>
                <w:sz w:val="20"/>
                <w:szCs w:val="20"/>
              </w:rPr>
              <w:t>АКМ-4</w:t>
            </w:r>
          </w:p>
        </w:tc>
        <w:tc>
          <w:tcPr>
            <w:tcW w:w="7258" w:type="dxa"/>
            <w:vAlign w:val="center"/>
          </w:tcPr>
          <w:p w:rsidR="00FB3FA9" w:rsidRPr="007B0362" w:rsidRDefault="00FB3FA9" w:rsidP="007B0362">
            <w:pPr>
              <w:widowControl w:val="0"/>
              <w:jc w:val="both"/>
              <w:rPr>
                <w:color w:val="000000"/>
                <w:sz w:val="20"/>
                <w:szCs w:val="20"/>
              </w:rPr>
            </w:pPr>
            <w:r w:rsidRPr="007B0362">
              <w:rPr>
                <w:color w:val="000000"/>
                <w:sz w:val="20"/>
                <w:szCs w:val="20"/>
              </w:rPr>
              <w:t>Предназначен для подготовки окультуренных почв под посев озимых зерновых, пожнивных, крестоцветных и поукосных культур, а также для лущения жнивья, осенней обработки полей после уборки кукурузы, свеклы и картофеля, ранней о</w:t>
            </w:r>
            <w:r w:rsidRPr="007B0362">
              <w:rPr>
                <w:color w:val="000000"/>
                <w:sz w:val="20"/>
                <w:szCs w:val="20"/>
              </w:rPr>
              <w:t>б</w:t>
            </w:r>
            <w:r w:rsidRPr="007B0362">
              <w:rPr>
                <w:color w:val="000000"/>
                <w:sz w:val="20"/>
                <w:szCs w:val="20"/>
              </w:rPr>
              <w:t>работки зяби. Ширина захвата 4 м. Глубина обработки 6–18 см</w:t>
            </w:r>
          </w:p>
        </w:tc>
        <w:tc>
          <w:tcPr>
            <w:tcW w:w="1134" w:type="dxa"/>
            <w:vAlign w:val="center"/>
          </w:tcPr>
          <w:p w:rsidR="00FB3FA9" w:rsidRPr="007B0362" w:rsidRDefault="00FB3FA9" w:rsidP="007B0362">
            <w:pPr>
              <w:jc w:val="center"/>
              <w:rPr>
                <w:bCs/>
                <w:sz w:val="20"/>
                <w:szCs w:val="20"/>
              </w:rPr>
            </w:pPr>
            <w:r w:rsidRPr="007B0362">
              <w:rPr>
                <w:bCs/>
                <w:sz w:val="20"/>
                <w:szCs w:val="20"/>
              </w:rPr>
              <w:t>3,0</w:t>
            </w:r>
          </w:p>
        </w:tc>
      </w:tr>
      <w:tr w:rsidR="00FB3FA9" w:rsidRPr="007B0362" w:rsidTr="007B0362">
        <w:tc>
          <w:tcPr>
            <w:tcW w:w="964" w:type="dxa"/>
            <w:vAlign w:val="center"/>
          </w:tcPr>
          <w:p w:rsidR="00FB3FA9" w:rsidRPr="007B0362" w:rsidRDefault="00FB3FA9" w:rsidP="007B0362">
            <w:pPr>
              <w:widowControl w:val="0"/>
              <w:jc w:val="center"/>
              <w:rPr>
                <w:noProof/>
                <w:sz w:val="20"/>
                <w:szCs w:val="20"/>
              </w:rPr>
            </w:pPr>
            <w:r w:rsidRPr="007B0362">
              <w:rPr>
                <w:noProof/>
                <w:sz w:val="20"/>
                <w:szCs w:val="20"/>
              </w:rPr>
              <w:t>АКМ-6</w:t>
            </w:r>
          </w:p>
        </w:tc>
        <w:tc>
          <w:tcPr>
            <w:tcW w:w="7258" w:type="dxa"/>
            <w:vAlign w:val="center"/>
          </w:tcPr>
          <w:p w:rsidR="00FB3FA9" w:rsidRPr="007B0362" w:rsidRDefault="00FB3FA9" w:rsidP="007B0362">
            <w:pPr>
              <w:widowControl w:val="0"/>
              <w:jc w:val="both"/>
              <w:rPr>
                <w:color w:val="000000"/>
                <w:sz w:val="20"/>
                <w:szCs w:val="20"/>
              </w:rPr>
            </w:pPr>
            <w:r w:rsidRPr="007B0362">
              <w:rPr>
                <w:color w:val="000000"/>
                <w:sz w:val="20"/>
                <w:szCs w:val="20"/>
              </w:rPr>
              <w:t>Предназначен для лущения жнивья, полупаровой осенней обработки зяби, осенней обработки полей после уборки кукурузы, свеклы и картофеля, ранневесенней обр</w:t>
            </w:r>
            <w:r w:rsidRPr="007B0362">
              <w:rPr>
                <w:color w:val="000000"/>
                <w:sz w:val="20"/>
                <w:szCs w:val="20"/>
              </w:rPr>
              <w:t>а</w:t>
            </w:r>
            <w:r w:rsidRPr="007B0362">
              <w:rPr>
                <w:color w:val="000000"/>
                <w:sz w:val="20"/>
                <w:szCs w:val="20"/>
              </w:rPr>
              <w:t>ботки зяби, а также для подготовки почв за два прохода под посев озимых зерн</w:t>
            </w:r>
            <w:r w:rsidRPr="007B0362">
              <w:rPr>
                <w:color w:val="000000"/>
                <w:sz w:val="20"/>
                <w:szCs w:val="20"/>
              </w:rPr>
              <w:t>о</w:t>
            </w:r>
            <w:r w:rsidRPr="007B0362">
              <w:rPr>
                <w:color w:val="000000"/>
                <w:sz w:val="20"/>
                <w:szCs w:val="20"/>
              </w:rPr>
              <w:t>вых, пожнивных и поукосных культур. Ширина захвата 6 м. Глубина обработки 6–16 см</w:t>
            </w:r>
          </w:p>
        </w:tc>
        <w:tc>
          <w:tcPr>
            <w:tcW w:w="1134" w:type="dxa"/>
            <w:vAlign w:val="center"/>
          </w:tcPr>
          <w:p w:rsidR="00FB3FA9" w:rsidRPr="007B0362" w:rsidRDefault="00FB3FA9" w:rsidP="007B0362">
            <w:pPr>
              <w:jc w:val="center"/>
              <w:rPr>
                <w:bCs/>
                <w:sz w:val="20"/>
                <w:szCs w:val="20"/>
              </w:rPr>
            </w:pPr>
            <w:r w:rsidRPr="007B0362">
              <w:rPr>
                <w:bCs/>
                <w:sz w:val="20"/>
                <w:szCs w:val="20"/>
              </w:rPr>
              <w:t>5,0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АКП-3/4/6</w:t>
            </w:r>
          </w:p>
        </w:tc>
        <w:tc>
          <w:tcPr>
            <w:tcW w:w="7258" w:type="dxa"/>
            <w:vAlign w:val="center"/>
          </w:tcPr>
          <w:p w:rsidR="00FB3FA9" w:rsidRPr="007B0362" w:rsidRDefault="00FB3FA9" w:rsidP="007B0362">
            <w:pPr>
              <w:widowControl w:val="0"/>
              <w:jc w:val="both"/>
              <w:rPr>
                <w:sz w:val="20"/>
                <w:szCs w:val="20"/>
              </w:rPr>
            </w:pPr>
            <w:r w:rsidRPr="007B0362">
              <w:rPr>
                <w:sz w:val="20"/>
                <w:szCs w:val="20"/>
              </w:rPr>
              <w:t>Агрегат для подготовки под посев средних и тяжелых минеральных почв. Выпо</w:t>
            </w:r>
            <w:r w:rsidRPr="007B0362">
              <w:rPr>
                <w:sz w:val="20"/>
                <w:szCs w:val="20"/>
              </w:rPr>
              <w:t>л</w:t>
            </w:r>
            <w:r w:rsidRPr="007B0362">
              <w:rPr>
                <w:sz w:val="20"/>
                <w:szCs w:val="20"/>
              </w:rPr>
              <w:t>няет рыхление, выравнивание и прикатывание почвы. Ширина захвата 3,0</w:t>
            </w:r>
            <w:r w:rsidRPr="007B0362">
              <w:rPr>
                <w:b/>
                <w:sz w:val="20"/>
                <w:szCs w:val="20"/>
              </w:rPr>
              <w:t>–</w:t>
            </w:r>
            <w:r w:rsidRPr="007B0362">
              <w:rPr>
                <w:sz w:val="20"/>
                <w:szCs w:val="20"/>
              </w:rPr>
              <w:t>6,0 м. Глубина обработки 12</w:t>
            </w:r>
            <w:r w:rsidRPr="007B0362">
              <w:rPr>
                <w:b/>
                <w:sz w:val="20"/>
                <w:szCs w:val="20"/>
              </w:rPr>
              <w:t>–</w:t>
            </w:r>
            <w:r w:rsidRPr="007B0362">
              <w:rPr>
                <w:sz w:val="20"/>
                <w:szCs w:val="20"/>
              </w:rPr>
              <w:t>15 см</w:t>
            </w:r>
          </w:p>
        </w:tc>
        <w:tc>
          <w:tcPr>
            <w:tcW w:w="1134" w:type="dxa"/>
            <w:vAlign w:val="center"/>
          </w:tcPr>
          <w:p w:rsidR="00FB3FA9" w:rsidRPr="007B0362" w:rsidRDefault="00FB3FA9" w:rsidP="007B0362">
            <w:pPr>
              <w:jc w:val="center"/>
              <w:rPr>
                <w:bCs/>
                <w:sz w:val="20"/>
                <w:szCs w:val="20"/>
              </w:rPr>
            </w:pPr>
            <w:r w:rsidRPr="007B0362">
              <w:rPr>
                <w:bCs/>
                <w:sz w:val="20"/>
                <w:szCs w:val="20"/>
              </w:rPr>
              <w:t>2,0–3,0</w:t>
            </w:r>
          </w:p>
        </w:tc>
      </w:tr>
      <w:tr w:rsidR="00FB3FA9" w:rsidRPr="007B0362" w:rsidTr="007B0362">
        <w:tc>
          <w:tcPr>
            <w:tcW w:w="964" w:type="dxa"/>
            <w:vAlign w:val="center"/>
          </w:tcPr>
          <w:p w:rsidR="00FB3FA9" w:rsidRPr="007B0362" w:rsidRDefault="00FB3FA9" w:rsidP="007B0362">
            <w:pPr>
              <w:jc w:val="center"/>
              <w:rPr>
                <w:sz w:val="20"/>
                <w:szCs w:val="20"/>
              </w:rPr>
            </w:pPr>
            <w:r w:rsidRPr="007B0362">
              <w:rPr>
                <w:sz w:val="20"/>
                <w:szCs w:val="20"/>
              </w:rPr>
              <w:t>АКШ-3,6</w:t>
            </w:r>
          </w:p>
        </w:tc>
        <w:tc>
          <w:tcPr>
            <w:tcW w:w="7258" w:type="dxa"/>
            <w:vAlign w:val="center"/>
          </w:tcPr>
          <w:p w:rsidR="00FB3FA9" w:rsidRPr="007B0362" w:rsidRDefault="00FB3FA9" w:rsidP="007B0362">
            <w:pPr>
              <w:jc w:val="both"/>
              <w:rPr>
                <w:sz w:val="20"/>
                <w:szCs w:val="20"/>
              </w:rPr>
            </w:pPr>
            <w:r w:rsidRPr="007B0362">
              <w:rPr>
                <w:sz w:val="20"/>
                <w:szCs w:val="20"/>
              </w:rPr>
              <w:t>Агрегат для предпосевной обработки почвы после культивации и вспашки. Выпо</w:t>
            </w:r>
            <w:r w:rsidRPr="007B0362">
              <w:rPr>
                <w:sz w:val="20"/>
                <w:szCs w:val="20"/>
              </w:rPr>
              <w:t>л</w:t>
            </w:r>
            <w:r w:rsidRPr="007B0362">
              <w:rPr>
                <w:sz w:val="20"/>
                <w:szCs w:val="20"/>
              </w:rPr>
              <w:t>няет за один проход рыхление, выравнивание и прикатывание почвы. Ширина з</w:t>
            </w:r>
            <w:r w:rsidRPr="007B0362">
              <w:rPr>
                <w:sz w:val="20"/>
                <w:szCs w:val="20"/>
              </w:rPr>
              <w:t>а</w:t>
            </w:r>
            <w:r w:rsidRPr="007B0362">
              <w:rPr>
                <w:sz w:val="20"/>
                <w:szCs w:val="20"/>
              </w:rPr>
              <w:t xml:space="preserve">хвата </w:t>
            </w:r>
            <w:smartTag w:uri="urn:schemas-microsoft-com:office:smarttags" w:element="metricconverter">
              <w:smartTagPr>
                <w:attr w:name="ProductID" w:val="3,6 м"/>
              </w:smartTagPr>
              <w:r w:rsidRPr="007B0362">
                <w:rPr>
                  <w:sz w:val="20"/>
                  <w:szCs w:val="20"/>
                </w:rPr>
                <w:t>3,6 м</w:t>
              </w:r>
            </w:smartTag>
            <w:r w:rsidRPr="007B0362">
              <w:rPr>
                <w:sz w:val="20"/>
                <w:szCs w:val="20"/>
              </w:rPr>
              <w:t>. Глубина обработки 4</w:t>
            </w:r>
            <w:r w:rsidRPr="007B0362">
              <w:rPr>
                <w:b/>
                <w:sz w:val="20"/>
                <w:szCs w:val="20"/>
              </w:rPr>
              <w:t>–</w:t>
            </w:r>
            <w:r w:rsidRPr="007B0362">
              <w:rPr>
                <w:sz w:val="20"/>
                <w:szCs w:val="20"/>
              </w:rPr>
              <w:t>8 см</w:t>
            </w:r>
          </w:p>
        </w:tc>
        <w:tc>
          <w:tcPr>
            <w:tcW w:w="1134" w:type="dxa"/>
            <w:vAlign w:val="center"/>
          </w:tcPr>
          <w:p w:rsidR="00FB3FA9" w:rsidRPr="007B0362" w:rsidRDefault="00FB3FA9" w:rsidP="007B0362">
            <w:pPr>
              <w:jc w:val="center"/>
              <w:rPr>
                <w:bCs/>
                <w:sz w:val="20"/>
                <w:szCs w:val="20"/>
              </w:rPr>
            </w:pPr>
            <w:r w:rsidRPr="007B0362">
              <w:rPr>
                <w:bCs/>
                <w:sz w:val="20"/>
                <w:szCs w:val="20"/>
              </w:rPr>
              <w:t>1,4–2,0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АКШ-6,0/7,2</w:t>
            </w:r>
          </w:p>
        </w:tc>
        <w:tc>
          <w:tcPr>
            <w:tcW w:w="7258" w:type="dxa"/>
            <w:vAlign w:val="center"/>
          </w:tcPr>
          <w:p w:rsidR="00FB3FA9" w:rsidRPr="007B0362" w:rsidRDefault="00FB3FA9" w:rsidP="007B0362">
            <w:pPr>
              <w:widowControl w:val="0"/>
              <w:jc w:val="both"/>
              <w:rPr>
                <w:sz w:val="20"/>
                <w:szCs w:val="20"/>
              </w:rPr>
            </w:pPr>
            <w:r w:rsidRPr="007B0362">
              <w:rPr>
                <w:sz w:val="20"/>
                <w:szCs w:val="20"/>
              </w:rPr>
              <w:t>Агрегат для предпосевной обработки любых типов почв. Выполняет за один пр</w:t>
            </w:r>
            <w:r w:rsidRPr="007B0362">
              <w:rPr>
                <w:sz w:val="20"/>
                <w:szCs w:val="20"/>
              </w:rPr>
              <w:t>о</w:t>
            </w:r>
            <w:r w:rsidRPr="007B0362">
              <w:rPr>
                <w:sz w:val="20"/>
                <w:szCs w:val="20"/>
              </w:rPr>
              <w:t>ход рыхление, выравнивание и прикатывание. Ширина захвата 6,0/7,2 м. Глубина обработки 4</w:t>
            </w:r>
            <w:r w:rsidRPr="007B0362">
              <w:rPr>
                <w:b/>
                <w:sz w:val="20"/>
                <w:szCs w:val="20"/>
              </w:rPr>
              <w:t>–</w:t>
            </w:r>
            <w:r w:rsidRPr="007B0362">
              <w:rPr>
                <w:sz w:val="20"/>
                <w:szCs w:val="20"/>
              </w:rPr>
              <w:t>8 см</w:t>
            </w:r>
          </w:p>
        </w:tc>
        <w:tc>
          <w:tcPr>
            <w:tcW w:w="1134" w:type="dxa"/>
            <w:vAlign w:val="center"/>
          </w:tcPr>
          <w:p w:rsidR="00FB3FA9" w:rsidRPr="007B0362" w:rsidRDefault="00FB3FA9" w:rsidP="007B0362">
            <w:pPr>
              <w:jc w:val="center"/>
              <w:rPr>
                <w:bCs/>
                <w:sz w:val="20"/>
                <w:szCs w:val="20"/>
              </w:rPr>
            </w:pPr>
            <w:r w:rsidRPr="007B0362">
              <w:rPr>
                <w:bCs/>
                <w:sz w:val="20"/>
                <w:szCs w:val="20"/>
              </w:rPr>
              <w:t>2,0–3,0</w:t>
            </w:r>
          </w:p>
        </w:tc>
      </w:tr>
      <w:tr w:rsidR="00FB3FA9" w:rsidRPr="007B0362" w:rsidTr="007B0362">
        <w:tc>
          <w:tcPr>
            <w:tcW w:w="964" w:type="dxa"/>
            <w:vAlign w:val="center"/>
          </w:tcPr>
          <w:p w:rsidR="00FB3FA9" w:rsidRPr="007B0362" w:rsidRDefault="00FB3FA9" w:rsidP="007B0362">
            <w:pPr>
              <w:jc w:val="center"/>
              <w:rPr>
                <w:noProof/>
                <w:sz w:val="20"/>
                <w:szCs w:val="20"/>
              </w:rPr>
            </w:pPr>
            <w:r w:rsidRPr="007B0362">
              <w:rPr>
                <w:noProof/>
                <w:sz w:val="20"/>
                <w:szCs w:val="20"/>
              </w:rPr>
              <w:t>АПМ-6.01</w:t>
            </w:r>
          </w:p>
          <w:p w:rsidR="00FB3FA9" w:rsidRPr="007B0362" w:rsidRDefault="00FB3FA9" w:rsidP="007B0362">
            <w:pPr>
              <w:jc w:val="center"/>
              <w:rPr>
                <w:noProof/>
                <w:sz w:val="20"/>
                <w:szCs w:val="20"/>
              </w:rPr>
            </w:pPr>
            <w:r w:rsidRPr="007B0362">
              <w:rPr>
                <w:noProof/>
                <w:sz w:val="20"/>
                <w:szCs w:val="20"/>
              </w:rPr>
              <w:t>STROM Finisher</w:t>
            </w:r>
          </w:p>
        </w:tc>
        <w:tc>
          <w:tcPr>
            <w:tcW w:w="7258" w:type="dxa"/>
            <w:vAlign w:val="center"/>
          </w:tcPr>
          <w:p w:rsidR="00FB3FA9" w:rsidRPr="007B0362" w:rsidRDefault="00FB3FA9" w:rsidP="007B0362">
            <w:pPr>
              <w:widowControl w:val="0"/>
              <w:jc w:val="both"/>
              <w:rPr>
                <w:sz w:val="20"/>
                <w:szCs w:val="20"/>
              </w:rPr>
            </w:pPr>
            <w:r w:rsidRPr="007B0362">
              <w:rPr>
                <w:sz w:val="20"/>
                <w:szCs w:val="20"/>
              </w:rPr>
              <w:t>Компактный дисколаповый лущильник. Перемешивает пожнивные остатки после уборки на глубину до 15 см. За один проход подрезает, перемешивает, разравнив</w:t>
            </w:r>
            <w:r w:rsidRPr="007B0362">
              <w:rPr>
                <w:sz w:val="20"/>
                <w:szCs w:val="20"/>
              </w:rPr>
              <w:t>а</w:t>
            </w:r>
            <w:r w:rsidRPr="007B0362">
              <w:rPr>
                <w:sz w:val="20"/>
                <w:szCs w:val="20"/>
              </w:rPr>
              <w:t>ет, измельчает комки и уплотняет почву. Ширина захвата 6 м</w:t>
            </w:r>
          </w:p>
        </w:tc>
        <w:tc>
          <w:tcPr>
            <w:tcW w:w="1134" w:type="dxa"/>
            <w:vAlign w:val="center"/>
          </w:tcPr>
          <w:p w:rsidR="00FB3FA9" w:rsidRPr="007B0362" w:rsidRDefault="00FB3FA9" w:rsidP="007B0362">
            <w:pPr>
              <w:jc w:val="center"/>
              <w:rPr>
                <w:bCs/>
                <w:sz w:val="20"/>
                <w:szCs w:val="20"/>
              </w:rPr>
            </w:pPr>
            <w:r w:rsidRPr="007B0362">
              <w:rPr>
                <w:bCs/>
                <w:sz w:val="20"/>
                <w:szCs w:val="20"/>
              </w:rPr>
              <w:t>4,0–6,0</w:t>
            </w:r>
          </w:p>
        </w:tc>
      </w:tr>
      <w:tr w:rsidR="00FB3FA9" w:rsidRPr="007B0362" w:rsidTr="007B0362">
        <w:tc>
          <w:tcPr>
            <w:tcW w:w="964" w:type="dxa"/>
            <w:vAlign w:val="center"/>
          </w:tcPr>
          <w:p w:rsidR="00FB3FA9" w:rsidRPr="007B0362" w:rsidRDefault="00FB3FA9" w:rsidP="007B0362">
            <w:pPr>
              <w:jc w:val="center"/>
              <w:rPr>
                <w:noProof/>
                <w:sz w:val="20"/>
                <w:szCs w:val="20"/>
              </w:rPr>
            </w:pPr>
            <w:r w:rsidRPr="007B0362">
              <w:rPr>
                <w:noProof/>
                <w:sz w:val="20"/>
                <w:szCs w:val="20"/>
              </w:rPr>
              <w:t>АПМ-6/7</w:t>
            </w:r>
          </w:p>
          <w:p w:rsidR="00FB3FA9" w:rsidRPr="007B0362" w:rsidRDefault="00FB3FA9" w:rsidP="007B0362">
            <w:pPr>
              <w:jc w:val="center"/>
              <w:rPr>
                <w:noProof/>
                <w:sz w:val="20"/>
                <w:szCs w:val="20"/>
              </w:rPr>
            </w:pPr>
            <w:r w:rsidRPr="007B0362">
              <w:rPr>
                <w:noProof/>
                <w:sz w:val="20"/>
                <w:szCs w:val="20"/>
              </w:rPr>
              <w:t>STROM Swifterdisc</w:t>
            </w:r>
          </w:p>
        </w:tc>
        <w:tc>
          <w:tcPr>
            <w:tcW w:w="7258" w:type="dxa"/>
            <w:vAlign w:val="center"/>
          </w:tcPr>
          <w:p w:rsidR="00FB3FA9" w:rsidRPr="007B0362" w:rsidRDefault="00FB3FA9" w:rsidP="007B0362">
            <w:pPr>
              <w:jc w:val="both"/>
              <w:rPr>
                <w:noProof/>
                <w:sz w:val="20"/>
                <w:szCs w:val="20"/>
              </w:rPr>
            </w:pPr>
            <w:r w:rsidRPr="007B0362">
              <w:rPr>
                <w:noProof/>
                <w:sz w:val="20"/>
                <w:szCs w:val="20"/>
              </w:rPr>
              <w:t xml:space="preserve">Короткий дискатор с индивидуальным креплением каждого диска диаметром </w:t>
            </w:r>
            <w:smartTag w:uri="urn:schemas-microsoft-com:office:smarttags" w:element="metricconverter">
              <w:smartTagPr>
                <w:attr w:name="ProductID" w:val="560 мм"/>
              </w:smartTagPr>
              <w:r w:rsidRPr="007B0362">
                <w:rPr>
                  <w:noProof/>
                  <w:sz w:val="20"/>
                  <w:szCs w:val="20"/>
                </w:rPr>
                <w:t>560 мм</w:t>
              </w:r>
            </w:smartTag>
            <w:r w:rsidRPr="007B0362">
              <w:rPr>
                <w:noProof/>
                <w:sz w:val="20"/>
                <w:szCs w:val="20"/>
              </w:rPr>
              <w:t xml:space="preserve">. Предназначен для лущения стерни на глубине до </w:t>
            </w:r>
            <w:smartTag w:uri="urn:schemas-microsoft-com:office:smarttags" w:element="metricconverter">
              <w:smartTagPr>
                <w:attr w:name="ProductID" w:val="10 см"/>
              </w:smartTagPr>
              <w:r w:rsidRPr="007B0362">
                <w:rPr>
                  <w:noProof/>
                  <w:sz w:val="20"/>
                  <w:szCs w:val="20"/>
                </w:rPr>
                <w:t>10 см. Ширина захвата 7 м</w:t>
              </w:r>
            </w:smartTag>
          </w:p>
        </w:tc>
        <w:tc>
          <w:tcPr>
            <w:tcW w:w="1134" w:type="dxa"/>
            <w:vAlign w:val="center"/>
          </w:tcPr>
          <w:p w:rsidR="00FB3FA9" w:rsidRPr="007B0362" w:rsidRDefault="00FB3FA9" w:rsidP="007B0362">
            <w:pPr>
              <w:jc w:val="center"/>
              <w:rPr>
                <w:bCs/>
                <w:sz w:val="20"/>
                <w:szCs w:val="20"/>
              </w:rPr>
            </w:pPr>
            <w:r w:rsidRPr="007B0362">
              <w:rPr>
                <w:bCs/>
                <w:sz w:val="20"/>
                <w:szCs w:val="20"/>
              </w:rPr>
              <w:t>4,0–6,0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АПО-3</w:t>
            </w:r>
          </w:p>
        </w:tc>
        <w:tc>
          <w:tcPr>
            <w:tcW w:w="7258" w:type="dxa"/>
            <w:vAlign w:val="center"/>
          </w:tcPr>
          <w:p w:rsidR="00FB3FA9" w:rsidRPr="007B0362" w:rsidRDefault="00FB3FA9" w:rsidP="007B0362">
            <w:pPr>
              <w:widowControl w:val="0"/>
              <w:jc w:val="both"/>
              <w:rPr>
                <w:sz w:val="20"/>
                <w:szCs w:val="20"/>
              </w:rPr>
            </w:pPr>
            <w:r w:rsidRPr="007B0362">
              <w:rPr>
                <w:sz w:val="20"/>
                <w:szCs w:val="20"/>
              </w:rPr>
              <w:t xml:space="preserve">Предназначен для традиционной и минимальной обработки почвы под зерновые, технические и кормовые культуры, а также для перезалужения и лущения стерни. Ширина захвата </w:t>
            </w:r>
            <w:smartTag w:uri="urn:schemas-microsoft-com:office:smarttags" w:element="metricconverter">
              <w:smartTagPr>
                <w:attr w:name="ProductID" w:val="3 м"/>
              </w:smartTagPr>
              <w:r w:rsidRPr="007B0362">
                <w:rPr>
                  <w:sz w:val="20"/>
                  <w:szCs w:val="20"/>
                </w:rPr>
                <w:t>3 м</w:t>
              </w:r>
            </w:smartTag>
            <w:r w:rsidRPr="007B0362">
              <w:rPr>
                <w:sz w:val="20"/>
                <w:szCs w:val="20"/>
              </w:rPr>
              <w:t>. Глубина обработки 8</w:t>
            </w:r>
            <w:r w:rsidRPr="007B0362">
              <w:rPr>
                <w:b/>
                <w:sz w:val="20"/>
                <w:szCs w:val="20"/>
              </w:rPr>
              <w:t>–</w:t>
            </w:r>
            <w:r w:rsidRPr="007B0362">
              <w:rPr>
                <w:sz w:val="20"/>
                <w:szCs w:val="20"/>
              </w:rPr>
              <w:t>20 см</w:t>
            </w:r>
          </w:p>
        </w:tc>
        <w:tc>
          <w:tcPr>
            <w:tcW w:w="1134" w:type="dxa"/>
            <w:vAlign w:val="center"/>
          </w:tcPr>
          <w:p w:rsidR="00FB3FA9" w:rsidRPr="007B0362" w:rsidRDefault="00FB3FA9" w:rsidP="007B0362">
            <w:pPr>
              <w:jc w:val="center"/>
              <w:rPr>
                <w:bCs/>
                <w:sz w:val="20"/>
                <w:szCs w:val="20"/>
              </w:rPr>
            </w:pPr>
            <w:r w:rsidRPr="007B0362">
              <w:rPr>
                <w:bCs/>
                <w:sz w:val="20"/>
                <w:szCs w:val="20"/>
              </w:rPr>
              <w:t>2,0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АПУ-6,5/6,5П</w:t>
            </w:r>
          </w:p>
        </w:tc>
        <w:tc>
          <w:tcPr>
            <w:tcW w:w="7258" w:type="dxa"/>
            <w:vAlign w:val="center"/>
          </w:tcPr>
          <w:p w:rsidR="00FB3FA9" w:rsidRPr="007B0362" w:rsidRDefault="00FB3FA9" w:rsidP="007B0362">
            <w:pPr>
              <w:jc w:val="both"/>
              <w:rPr>
                <w:noProof/>
                <w:sz w:val="20"/>
                <w:szCs w:val="20"/>
              </w:rPr>
            </w:pPr>
            <w:r w:rsidRPr="007B0362">
              <w:rPr>
                <w:sz w:val="20"/>
                <w:szCs w:val="20"/>
              </w:rPr>
              <w:t>Агрегат для обработки различных почв, в том числе тяжелых, иссушенных и изб</w:t>
            </w:r>
            <w:r w:rsidRPr="007B0362">
              <w:rPr>
                <w:sz w:val="20"/>
                <w:szCs w:val="20"/>
              </w:rPr>
              <w:t>ы</w:t>
            </w:r>
            <w:r w:rsidRPr="007B0362">
              <w:rPr>
                <w:sz w:val="20"/>
                <w:szCs w:val="20"/>
              </w:rPr>
              <w:t>точно увлажненных, во все периоды полевых работ: под озимые, яровые и поукосные посевы. Ширина захвата 6,5 м. Глубина обработки дисками до 9 см, лапами – до 16 см</w:t>
            </w:r>
          </w:p>
        </w:tc>
        <w:tc>
          <w:tcPr>
            <w:tcW w:w="1134" w:type="dxa"/>
            <w:vAlign w:val="center"/>
          </w:tcPr>
          <w:p w:rsidR="00FB3FA9" w:rsidRPr="007B0362" w:rsidRDefault="00FB3FA9" w:rsidP="007B0362">
            <w:pPr>
              <w:jc w:val="center"/>
              <w:rPr>
                <w:bCs/>
                <w:sz w:val="20"/>
                <w:szCs w:val="20"/>
              </w:rPr>
            </w:pPr>
            <w:r w:rsidRPr="007B0362">
              <w:rPr>
                <w:bCs/>
                <w:sz w:val="20"/>
                <w:szCs w:val="20"/>
              </w:rPr>
              <w:t>3,0–5,0</w:t>
            </w:r>
          </w:p>
        </w:tc>
      </w:tr>
      <w:tr w:rsidR="00FB3FA9" w:rsidRPr="007B0362" w:rsidTr="007B0362">
        <w:tc>
          <w:tcPr>
            <w:tcW w:w="964" w:type="dxa"/>
            <w:vAlign w:val="center"/>
          </w:tcPr>
          <w:p w:rsidR="00FB3FA9" w:rsidRPr="007B0362" w:rsidRDefault="00FB3FA9" w:rsidP="007B0362">
            <w:pPr>
              <w:jc w:val="center"/>
              <w:rPr>
                <w:noProof/>
                <w:sz w:val="20"/>
                <w:szCs w:val="20"/>
              </w:rPr>
            </w:pPr>
            <w:r w:rsidRPr="007B0362">
              <w:rPr>
                <w:noProof/>
                <w:sz w:val="20"/>
                <w:szCs w:val="20"/>
              </w:rPr>
              <w:t>АПШ-9</w:t>
            </w:r>
          </w:p>
        </w:tc>
        <w:tc>
          <w:tcPr>
            <w:tcW w:w="7258" w:type="dxa"/>
            <w:vAlign w:val="center"/>
          </w:tcPr>
          <w:p w:rsidR="00FB3FA9" w:rsidRPr="007B0362" w:rsidRDefault="00FB3FA9" w:rsidP="007B0362">
            <w:pPr>
              <w:jc w:val="both"/>
              <w:rPr>
                <w:noProof/>
                <w:sz w:val="20"/>
                <w:szCs w:val="20"/>
              </w:rPr>
            </w:pPr>
            <w:r w:rsidRPr="007B0362">
              <w:rPr>
                <w:noProof/>
                <w:sz w:val="20"/>
                <w:szCs w:val="20"/>
              </w:rPr>
              <w:t xml:space="preserve">Универсальный агрегат для предпосевной обработки почвы и стерни. Имеет навесной и полунавесной способ агрегатирования. Ширина захвата </w:t>
            </w:r>
            <w:smartTag w:uri="urn:schemas-microsoft-com:office:smarttags" w:element="metricconverter">
              <w:smartTagPr>
                <w:attr w:name="ProductID" w:val="9 м"/>
              </w:smartTagPr>
              <w:r w:rsidRPr="007B0362">
                <w:rPr>
                  <w:noProof/>
                  <w:sz w:val="20"/>
                  <w:szCs w:val="20"/>
                </w:rPr>
                <w:t>9 м</w:t>
              </w:r>
            </w:smartTag>
          </w:p>
        </w:tc>
        <w:tc>
          <w:tcPr>
            <w:tcW w:w="1134" w:type="dxa"/>
            <w:vAlign w:val="center"/>
          </w:tcPr>
          <w:p w:rsidR="00FB3FA9" w:rsidRPr="007B0362" w:rsidRDefault="00FB3FA9" w:rsidP="007B0362">
            <w:pPr>
              <w:jc w:val="center"/>
              <w:rPr>
                <w:bCs/>
                <w:sz w:val="20"/>
                <w:szCs w:val="20"/>
              </w:rPr>
            </w:pPr>
            <w:r w:rsidRPr="007B0362">
              <w:rPr>
                <w:bCs/>
                <w:sz w:val="20"/>
                <w:szCs w:val="20"/>
              </w:rPr>
              <w:t>4,0–5,0</w:t>
            </w:r>
          </w:p>
        </w:tc>
      </w:tr>
      <w:tr w:rsidR="00FB3FA9" w:rsidRPr="007B0362" w:rsidTr="007B0362">
        <w:tc>
          <w:tcPr>
            <w:tcW w:w="964" w:type="dxa"/>
            <w:vAlign w:val="center"/>
          </w:tcPr>
          <w:p w:rsidR="00FB3FA9" w:rsidRPr="007B0362" w:rsidRDefault="00FB3FA9" w:rsidP="007B0362">
            <w:pPr>
              <w:jc w:val="center"/>
              <w:rPr>
                <w:noProof/>
                <w:sz w:val="20"/>
                <w:szCs w:val="20"/>
              </w:rPr>
            </w:pPr>
            <w:r w:rsidRPr="007B0362">
              <w:rPr>
                <w:noProof/>
                <w:sz w:val="20"/>
                <w:szCs w:val="20"/>
              </w:rPr>
              <w:t xml:space="preserve">GASPARDO </w:t>
            </w:r>
            <w:r w:rsidRPr="007B0362">
              <w:rPr>
                <w:noProof/>
                <w:spacing w:val="-6"/>
                <w:sz w:val="20"/>
                <w:szCs w:val="20"/>
                <w:lang w:val="en-US"/>
              </w:rPr>
              <w:t>TERREMO</w:t>
            </w:r>
            <w:r w:rsidRPr="007B0362">
              <w:rPr>
                <w:noProof/>
                <w:spacing w:val="-6"/>
                <w:sz w:val="20"/>
                <w:szCs w:val="20"/>
              </w:rPr>
              <w:t>-</w:t>
            </w:r>
            <w:r w:rsidRPr="007B0362">
              <w:rPr>
                <w:noProof/>
                <w:spacing w:val="-6"/>
                <w:sz w:val="20"/>
                <w:szCs w:val="20"/>
                <w:lang w:val="en-US"/>
              </w:rPr>
              <w:t>TO</w:t>
            </w:r>
          </w:p>
        </w:tc>
        <w:tc>
          <w:tcPr>
            <w:tcW w:w="7258" w:type="dxa"/>
            <w:vAlign w:val="center"/>
          </w:tcPr>
          <w:p w:rsidR="00FB3FA9" w:rsidRPr="007B0362" w:rsidRDefault="00FB3FA9" w:rsidP="007B0362">
            <w:pPr>
              <w:jc w:val="both"/>
              <w:rPr>
                <w:noProof/>
                <w:sz w:val="20"/>
                <w:szCs w:val="20"/>
              </w:rPr>
            </w:pPr>
            <w:r w:rsidRPr="007B0362">
              <w:rPr>
                <w:sz w:val="20"/>
                <w:szCs w:val="20"/>
              </w:rPr>
              <w:t xml:space="preserve">Универсальный комбинированный агрегат. Применяется для заделки пожнивных остатков и предпосевной обработки почвы по технологии </w:t>
            </w:r>
            <w:r w:rsidRPr="007B0362">
              <w:rPr>
                <w:sz w:val="20"/>
                <w:szCs w:val="20"/>
                <w:lang w:val="en-US"/>
              </w:rPr>
              <w:t>Mini</w:t>
            </w:r>
            <w:r w:rsidRPr="007B0362">
              <w:rPr>
                <w:sz w:val="20"/>
                <w:szCs w:val="20"/>
              </w:rPr>
              <w:t>-</w:t>
            </w:r>
            <w:r w:rsidRPr="007B0362">
              <w:rPr>
                <w:sz w:val="20"/>
                <w:szCs w:val="20"/>
                <w:lang w:val="en-US"/>
              </w:rPr>
              <w:t>Till</w:t>
            </w:r>
            <w:r w:rsidRPr="007B0362">
              <w:rPr>
                <w:sz w:val="20"/>
                <w:szCs w:val="20"/>
              </w:rPr>
              <w:t>. Ширина захв</w:t>
            </w:r>
            <w:r w:rsidRPr="007B0362">
              <w:rPr>
                <w:sz w:val="20"/>
                <w:szCs w:val="20"/>
              </w:rPr>
              <w:t>а</w:t>
            </w:r>
            <w:r w:rsidRPr="007B0362">
              <w:rPr>
                <w:sz w:val="20"/>
                <w:szCs w:val="20"/>
              </w:rPr>
              <w:t>та 4 м. Глубина обработки до 25 см</w:t>
            </w:r>
          </w:p>
        </w:tc>
        <w:tc>
          <w:tcPr>
            <w:tcW w:w="1134" w:type="dxa"/>
            <w:vAlign w:val="center"/>
          </w:tcPr>
          <w:p w:rsidR="00FB3FA9" w:rsidRPr="007B0362" w:rsidRDefault="00FB3FA9" w:rsidP="007B0362">
            <w:pPr>
              <w:jc w:val="center"/>
              <w:rPr>
                <w:bCs/>
                <w:sz w:val="20"/>
                <w:szCs w:val="20"/>
              </w:rPr>
            </w:pPr>
            <w:r w:rsidRPr="007B0362">
              <w:rPr>
                <w:bCs/>
                <w:sz w:val="20"/>
                <w:szCs w:val="20"/>
              </w:rPr>
              <w:t>3,0–4,0</w:t>
            </w:r>
          </w:p>
        </w:tc>
      </w:tr>
      <w:tr w:rsidR="00FB3FA9" w:rsidRPr="007B0362" w:rsidTr="007B0362">
        <w:tc>
          <w:tcPr>
            <w:tcW w:w="964" w:type="dxa"/>
            <w:vAlign w:val="center"/>
          </w:tcPr>
          <w:p w:rsidR="00FB3FA9" w:rsidRPr="007B0362" w:rsidRDefault="00FB3FA9" w:rsidP="007B0362">
            <w:pPr>
              <w:jc w:val="center"/>
              <w:rPr>
                <w:noProof/>
                <w:sz w:val="20"/>
                <w:szCs w:val="20"/>
              </w:rPr>
            </w:pPr>
            <w:r w:rsidRPr="007B0362">
              <w:rPr>
                <w:noProof/>
                <w:sz w:val="20"/>
                <w:szCs w:val="20"/>
                <w:lang w:val="en-US"/>
              </w:rPr>
              <w:t>Lemken</w:t>
            </w:r>
            <w:r w:rsidRPr="007B0362">
              <w:rPr>
                <w:noProof/>
                <w:sz w:val="20"/>
                <w:szCs w:val="20"/>
              </w:rPr>
              <w:t xml:space="preserve"> Компактор</w:t>
            </w:r>
          </w:p>
        </w:tc>
        <w:tc>
          <w:tcPr>
            <w:tcW w:w="7258" w:type="dxa"/>
            <w:vAlign w:val="center"/>
          </w:tcPr>
          <w:p w:rsidR="00FB3FA9" w:rsidRPr="007B0362" w:rsidRDefault="00FB3FA9" w:rsidP="007B0362">
            <w:pPr>
              <w:jc w:val="both"/>
              <w:rPr>
                <w:noProof/>
                <w:sz w:val="20"/>
                <w:szCs w:val="20"/>
              </w:rPr>
            </w:pPr>
            <w:r w:rsidRPr="007B0362">
              <w:rPr>
                <w:sz w:val="20"/>
                <w:szCs w:val="20"/>
              </w:rPr>
              <w:t>Комбинированное орудие, обеспечивающее оптимальное качество предпосевной обработки почвы при высокой производительности. Ширина захвата от 3 до 12 м</w:t>
            </w:r>
          </w:p>
        </w:tc>
        <w:tc>
          <w:tcPr>
            <w:tcW w:w="1134" w:type="dxa"/>
            <w:vAlign w:val="center"/>
          </w:tcPr>
          <w:p w:rsidR="00FB3FA9" w:rsidRPr="007B0362" w:rsidRDefault="00FB3FA9" w:rsidP="007B0362">
            <w:pPr>
              <w:jc w:val="center"/>
              <w:rPr>
                <w:bCs/>
                <w:sz w:val="20"/>
                <w:szCs w:val="20"/>
              </w:rPr>
            </w:pPr>
            <w:r w:rsidRPr="007B0362">
              <w:rPr>
                <w:bCs/>
                <w:sz w:val="20"/>
                <w:szCs w:val="20"/>
              </w:rPr>
              <w:t>0,6–1,4</w:t>
            </w:r>
          </w:p>
        </w:tc>
      </w:tr>
      <w:tr w:rsidR="00FB3FA9" w:rsidRPr="007B0362" w:rsidTr="007B0362">
        <w:tc>
          <w:tcPr>
            <w:tcW w:w="964" w:type="dxa"/>
            <w:vAlign w:val="center"/>
          </w:tcPr>
          <w:p w:rsidR="00FB3FA9" w:rsidRPr="007B0362" w:rsidRDefault="00FB3FA9" w:rsidP="007B0362">
            <w:pPr>
              <w:widowControl w:val="0"/>
              <w:jc w:val="center"/>
              <w:rPr>
                <w:noProof/>
                <w:sz w:val="20"/>
                <w:szCs w:val="20"/>
                <w:highlight w:val="yellow"/>
              </w:rPr>
            </w:pPr>
            <w:r w:rsidRPr="007B0362">
              <w:rPr>
                <w:noProof/>
                <w:sz w:val="20"/>
                <w:szCs w:val="20"/>
                <w:lang w:val="en-US"/>
              </w:rPr>
              <w:t>Lemken</w:t>
            </w:r>
            <w:r w:rsidRPr="007B0362">
              <w:rPr>
                <w:noProof/>
                <w:sz w:val="20"/>
                <w:szCs w:val="20"/>
              </w:rPr>
              <w:t xml:space="preserve"> Корунд</w:t>
            </w:r>
          </w:p>
        </w:tc>
        <w:tc>
          <w:tcPr>
            <w:tcW w:w="7258" w:type="dxa"/>
            <w:vAlign w:val="center"/>
          </w:tcPr>
          <w:p w:rsidR="00FB3FA9" w:rsidRPr="007B0362" w:rsidRDefault="00FB3FA9" w:rsidP="007B0362">
            <w:pPr>
              <w:jc w:val="both"/>
              <w:rPr>
                <w:noProof/>
                <w:sz w:val="20"/>
                <w:szCs w:val="20"/>
              </w:rPr>
            </w:pPr>
            <w:r w:rsidRPr="007B0362">
              <w:rPr>
                <w:sz w:val="20"/>
                <w:szCs w:val="20"/>
              </w:rPr>
              <w:t>Универсальное орудие для предпосевной обработки почвы с разнообразными р</w:t>
            </w:r>
            <w:r w:rsidRPr="007B0362">
              <w:rPr>
                <w:sz w:val="20"/>
                <w:szCs w:val="20"/>
              </w:rPr>
              <w:t>а</w:t>
            </w:r>
            <w:r w:rsidRPr="007B0362">
              <w:rPr>
                <w:sz w:val="20"/>
                <w:szCs w:val="20"/>
              </w:rPr>
              <w:t>бочими органами и катками. За один проход выполняет крошение, выравнивание, уплотнение, сохранение влаги в почве, прикатывание почвенного слоя. Ширина захвата от 3 до 9 м</w:t>
            </w:r>
          </w:p>
        </w:tc>
        <w:tc>
          <w:tcPr>
            <w:tcW w:w="1134" w:type="dxa"/>
            <w:vAlign w:val="center"/>
          </w:tcPr>
          <w:p w:rsidR="00FB3FA9" w:rsidRPr="007B0362" w:rsidRDefault="00FB3FA9" w:rsidP="007B0362">
            <w:pPr>
              <w:jc w:val="center"/>
              <w:rPr>
                <w:bCs/>
                <w:sz w:val="20"/>
                <w:szCs w:val="20"/>
              </w:rPr>
            </w:pPr>
            <w:r w:rsidRPr="007B0362">
              <w:rPr>
                <w:bCs/>
                <w:sz w:val="20"/>
                <w:szCs w:val="20"/>
              </w:rPr>
              <w:t>1,4–5,0</w:t>
            </w:r>
          </w:p>
        </w:tc>
      </w:tr>
      <w:tr w:rsidR="00FB3FA9" w:rsidRPr="007B0362" w:rsidTr="007B0362">
        <w:tc>
          <w:tcPr>
            <w:tcW w:w="964" w:type="dxa"/>
            <w:vAlign w:val="center"/>
          </w:tcPr>
          <w:p w:rsidR="00FB3FA9" w:rsidRPr="007B0362" w:rsidRDefault="00FB3FA9" w:rsidP="007B0362">
            <w:pPr>
              <w:jc w:val="center"/>
              <w:rPr>
                <w:noProof/>
                <w:sz w:val="20"/>
                <w:szCs w:val="20"/>
              </w:rPr>
            </w:pPr>
            <w:r w:rsidRPr="007B0362">
              <w:rPr>
                <w:noProof/>
                <w:sz w:val="20"/>
                <w:szCs w:val="20"/>
              </w:rPr>
              <w:t xml:space="preserve">Väderstad </w:t>
            </w:r>
          </w:p>
          <w:p w:rsidR="00FB3FA9" w:rsidRPr="007B0362" w:rsidRDefault="00FB3FA9" w:rsidP="007B0362">
            <w:pPr>
              <w:widowControl w:val="0"/>
              <w:jc w:val="center"/>
              <w:rPr>
                <w:sz w:val="20"/>
                <w:szCs w:val="20"/>
              </w:rPr>
            </w:pPr>
            <w:r w:rsidRPr="007B0362">
              <w:rPr>
                <w:noProof/>
                <w:sz w:val="20"/>
                <w:szCs w:val="20"/>
              </w:rPr>
              <w:t>Carrier СR 300/350/400</w:t>
            </w:r>
          </w:p>
        </w:tc>
        <w:tc>
          <w:tcPr>
            <w:tcW w:w="7258" w:type="dxa"/>
            <w:vAlign w:val="center"/>
          </w:tcPr>
          <w:p w:rsidR="00FB3FA9" w:rsidRPr="007B0362" w:rsidRDefault="00FB3FA9" w:rsidP="007B0362">
            <w:pPr>
              <w:jc w:val="both"/>
              <w:rPr>
                <w:sz w:val="20"/>
                <w:szCs w:val="20"/>
              </w:rPr>
            </w:pPr>
            <w:r w:rsidRPr="007B0362">
              <w:rPr>
                <w:sz w:val="20"/>
                <w:szCs w:val="20"/>
              </w:rPr>
              <w:t>Агрегат для лущения стерни, предпосевной подготовки семенного ложа, выравн</w:t>
            </w:r>
            <w:r w:rsidRPr="007B0362">
              <w:rPr>
                <w:sz w:val="20"/>
                <w:szCs w:val="20"/>
              </w:rPr>
              <w:t>и</w:t>
            </w:r>
            <w:r w:rsidRPr="007B0362">
              <w:rPr>
                <w:sz w:val="20"/>
                <w:szCs w:val="20"/>
              </w:rPr>
              <w:t>вания зяби, измельчения и перемешивания соломы и сорных растений. Ширина захвата от 3 до 4 м</w:t>
            </w:r>
          </w:p>
        </w:tc>
        <w:tc>
          <w:tcPr>
            <w:tcW w:w="1134" w:type="dxa"/>
            <w:vAlign w:val="center"/>
          </w:tcPr>
          <w:p w:rsidR="00FB3FA9" w:rsidRPr="007B0362" w:rsidRDefault="00FB3FA9" w:rsidP="007B0362">
            <w:pPr>
              <w:jc w:val="center"/>
              <w:rPr>
                <w:bCs/>
                <w:sz w:val="20"/>
                <w:szCs w:val="20"/>
              </w:rPr>
            </w:pPr>
            <w:r w:rsidRPr="007B0362">
              <w:rPr>
                <w:bCs/>
                <w:sz w:val="20"/>
                <w:szCs w:val="20"/>
              </w:rPr>
              <w:t>2,0–4,0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noProof/>
                <w:sz w:val="20"/>
                <w:szCs w:val="20"/>
              </w:rPr>
              <w:t xml:space="preserve">Väderstad </w:t>
            </w:r>
            <w:r w:rsidRPr="007B0362">
              <w:rPr>
                <w:noProof/>
                <w:sz w:val="20"/>
                <w:szCs w:val="20"/>
                <w:lang w:val="en-US"/>
              </w:rPr>
              <w:t>Carrier</w:t>
            </w:r>
            <w:r w:rsidRPr="007B0362">
              <w:rPr>
                <w:noProof/>
                <w:sz w:val="20"/>
                <w:szCs w:val="20"/>
              </w:rPr>
              <w:t xml:space="preserve"> </w:t>
            </w:r>
            <w:r w:rsidRPr="007B0362">
              <w:rPr>
                <w:noProof/>
                <w:sz w:val="20"/>
                <w:szCs w:val="20"/>
                <w:lang w:val="en-US"/>
              </w:rPr>
              <w:t>L</w:t>
            </w:r>
            <w:r w:rsidRPr="007B0362">
              <w:rPr>
                <w:noProof/>
                <w:sz w:val="20"/>
                <w:szCs w:val="20"/>
              </w:rPr>
              <w:t>/</w:t>
            </w:r>
            <w:r w:rsidRPr="007B0362">
              <w:rPr>
                <w:noProof/>
                <w:sz w:val="20"/>
                <w:szCs w:val="20"/>
                <w:lang w:val="en-US"/>
              </w:rPr>
              <w:t>XL</w:t>
            </w:r>
          </w:p>
        </w:tc>
        <w:tc>
          <w:tcPr>
            <w:tcW w:w="7258" w:type="dxa"/>
            <w:vAlign w:val="center"/>
          </w:tcPr>
          <w:p w:rsidR="00FB3FA9" w:rsidRPr="007B0362" w:rsidRDefault="00FB3FA9" w:rsidP="007B0362">
            <w:pPr>
              <w:jc w:val="both"/>
              <w:rPr>
                <w:color w:val="000000"/>
                <w:sz w:val="20"/>
                <w:szCs w:val="20"/>
              </w:rPr>
            </w:pPr>
            <w:r w:rsidRPr="007B0362">
              <w:rPr>
                <w:color w:val="000000"/>
                <w:sz w:val="20"/>
                <w:szCs w:val="20"/>
              </w:rPr>
              <w:t>Агрегат как для поверхностной, так и глубокой обработки почвы. За один проход измельчает солому, зеленую массу промежуточных культур, кукурузную стерню, срезает, разбивает и выравнивает плужные борозды. Ширина захвата 4,25–8,25 м</w:t>
            </w:r>
          </w:p>
        </w:tc>
        <w:tc>
          <w:tcPr>
            <w:tcW w:w="1134" w:type="dxa"/>
            <w:vAlign w:val="center"/>
          </w:tcPr>
          <w:p w:rsidR="00FB3FA9" w:rsidRPr="007B0362" w:rsidRDefault="00FB3FA9" w:rsidP="007B0362">
            <w:pPr>
              <w:jc w:val="center"/>
              <w:rPr>
                <w:bCs/>
                <w:sz w:val="20"/>
                <w:szCs w:val="20"/>
              </w:rPr>
            </w:pPr>
            <w:r w:rsidRPr="007B0362">
              <w:rPr>
                <w:bCs/>
                <w:sz w:val="20"/>
                <w:szCs w:val="20"/>
              </w:rPr>
              <w:t>3,0–4,0</w:t>
            </w:r>
          </w:p>
        </w:tc>
      </w:tr>
    </w:tbl>
    <w:p w:rsidR="007B0362" w:rsidRDefault="007B0362" w:rsidP="007B0362">
      <w:pPr>
        <w:jc w:val="right"/>
      </w:pPr>
      <w:r>
        <w:lastRenderedPageBreak/>
        <w:t xml:space="preserve">Продолжение табл. </w:t>
      </w:r>
      <w:r w:rsidR="00DC7249">
        <w:t>35</w:t>
      </w:r>
    </w:p>
    <w:p w:rsidR="007B0362" w:rsidRDefault="007B0362" w:rsidP="007B0362">
      <w:pPr>
        <w:jc w:val="right"/>
      </w:pP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64"/>
        <w:gridCol w:w="7258"/>
        <w:gridCol w:w="1134"/>
      </w:tblGrid>
      <w:tr w:rsidR="007B0362" w:rsidRPr="007B0362" w:rsidTr="007B0362">
        <w:tc>
          <w:tcPr>
            <w:tcW w:w="964"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autoSpaceDE w:val="0"/>
              <w:autoSpaceDN w:val="0"/>
              <w:adjustRightInd w:val="0"/>
              <w:jc w:val="center"/>
              <w:rPr>
                <w:bCs/>
                <w:sz w:val="20"/>
                <w:szCs w:val="20"/>
              </w:rPr>
            </w:pPr>
            <w:r w:rsidRPr="007B0362">
              <w:rPr>
                <w:bCs/>
                <w:sz w:val="20"/>
                <w:szCs w:val="20"/>
              </w:rPr>
              <w:t>1</w:t>
            </w:r>
          </w:p>
        </w:tc>
        <w:tc>
          <w:tcPr>
            <w:tcW w:w="7258"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widowControl w:val="0"/>
              <w:jc w:val="center"/>
              <w:rPr>
                <w:sz w:val="20"/>
                <w:szCs w:val="20"/>
              </w:rPr>
            </w:pPr>
            <w:r w:rsidRPr="007B0362">
              <w:rPr>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jc w:val="center"/>
              <w:rPr>
                <w:bCs/>
                <w:sz w:val="20"/>
                <w:szCs w:val="20"/>
              </w:rPr>
            </w:pPr>
            <w:r w:rsidRPr="007B0362">
              <w:rPr>
                <w:bCs/>
                <w:sz w:val="20"/>
                <w:szCs w:val="20"/>
              </w:rPr>
              <w:t>3</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noProof/>
                <w:sz w:val="20"/>
                <w:szCs w:val="20"/>
              </w:rPr>
              <w:t xml:space="preserve">Väderstad </w:t>
            </w:r>
            <w:r w:rsidRPr="007B0362">
              <w:rPr>
                <w:sz w:val="20"/>
                <w:szCs w:val="20"/>
                <w:lang w:val="en-US"/>
              </w:rPr>
              <w:t>NZ</w:t>
            </w:r>
            <w:r w:rsidRPr="007B0362">
              <w:rPr>
                <w:sz w:val="20"/>
                <w:szCs w:val="20"/>
              </w:rPr>
              <w:t>-</w:t>
            </w:r>
            <w:r w:rsidRPr="007B0362">
              <w:rPr>
                <w:spacing w:val="-6"/>
                <w:sz w:val="20"/>
                <w:szCs w:val="20"/>
                <w:lang w:val="en-US"/>
              </w:rPr>
              <w:t>AGGRE</w:t>
            </w:r>
            <w:r w:rsidRPr="007B0362">
              <w:rPr>
                <w:spacing w:val="-6"/>
                <w:sz w:val="20"/>
                <w:szCs w:val="20"/>
                <w:lang w:val="en-US"/>
              </w:rPr>
              <w:t>S</w:t>
            </w:r>
            <w:r w:rsidRPr="007B0362">
              <w:rPr>
                <w:spacing w:val="-6"/>
                <w:sz w:val="20"/>
                <w:szCs w:val="20"/>
                <w:lang w:val="en-US"/>
              </w:rPr>
              <w:t>SIVE</w:t>
            </w:r>
          </w:p>
        </w:tc>
        <w:tc>
          <w:tcPr>
            <w:tcW w:w="7258" w:type="dxa"/>
            <w:vAlign w:val="center"/>
          </w:tcPr>
          <w:p w:rsidR="00FB3FA9" w:rsidRPr="007B0362" w:rsidRDefault="00FB3FA9" w:rsidP="007B0362">
            <w:pPr>
              <w:jc w:val="both"/>
              <w:rPr>
                <w:noProof/>
                <w:sz w:val="20"/>
                <w:szCs w:val="20"/>
              </w:rPr>
            </w:pPr>
            <w:r w:rsidRPr="007B0362">
              <w:rPr>
                <w:noProof/>
                <w:sz w:val="20"/>
                <w:szCs w:val="20"/>
              </w:rPr>
              <w:t xml:space="preserve">Культиватор для подготовки семенного ложа. </w:t>
            </w:r>
            <w:r w:rsidRPr="007B0362">
              <w:rPr>
                <w:sz w:val="20"/>
                <w:szCs w:val="20"/>
              </w:rPr>
              <w:t xml:space="preserve">За один проход выполняет крошение, выравнивание, уплотнение почвенного слоя. </w:t>
            </w:r>
            <w:r w:rsidRPr="007B0362">
              <w:rPr>
                <w:noProof/>
                <w:sz w:val="20"/>
                <w:szCs w:val="20"/>
              </w:rPr>
              <w:t>Ширина захвата 5</w:t>
            </w:r>
            <w:r w:rsidRPr="007B0362">
              <w:rPr>
                <w:b/>
                <w:sz w:val="20"/>
                <w:szCs w:val="20"/>
              </w:rPr>
              <w:t>–</w:t>
            </w:r>
            <w:r w:rsidRPr="007B0362">
              <w:rPr>
                <w:noProof/>
                <w:sz w:val="20"/>
                <w:szCs w:val="20"/>
              </w:rPr>
              <w:t>10 м. Глубина обработки до 10 см</w:t>
            </w:r>
          </w:p>
        </w:tc>
        <w:tc>
          <w:tcPr>
            <w:tcW w:w="1134" w:type="dxa"/>
            <w:vAlign w:val="center"/>
          </w:tcPr>
          <w:p w:rsidR="00FB3FA9" w:rsidRPr="007B0362" w:rsidRDefault="00FB3FA9" w:rsidP="007B0362">
            <w:pPr>
              <w:jc w:val="center"/>
              <w:rPr>
                <w:bCs/>
                <w:sz w:val="20"/>
                <w:szCs w:val="20"/>
              </w:rPr>
            </w:pPr>
            <w:r w:rsidRPr="007B0362">
              <w:rPr>
                <w:bCs/>
                <w:sz w:val="20"/>
                <w:szCs w:val="20"/>
              </w:rPr>
              <w:t>2,0–5,0</w:t>
            </w:r>
          </w:p>
        </w:tc>
      </w:tr>
      <w:tr w:rsidR="00FB3FA9" w:rsidRPr="007B0362" w:rsidTr="007B0362">
        <w:tc>
          <w:tcPr>
            <w:tcW w:w="964" w:type="dxa"/>
            <w:vAlign w:val="center"/>
          </w:tcPr>
          <w:p w:rsidR="00FB3FA9" w:rsidRPr="007B0362" w:rsidRDefault="00FB3FA9" w:rsidP="007B0362">
            <w:pPr>
              <w:widowControl w:val="0"/>
              <w:jc w:val="center"/>
              <w:rPr>
                <w:noProof/>
                <w:sz w:val="20"/>
                <w:szCs w:val="20"/>
              </w:rPr>
            </w:pPr>
            <w:r w:rsidRPr="007B0362">
              <w:rPr>
                <w:noProof/>
                <w:sz w:val="20"/>
                <w:szCs w:val="20"/>
              </w:rPr>
              <w:t>Väderstad</w:t>
            </w:r>
            <w:r w:rsidRPr="007B0362">
              <w:rPr>
                <w:sz w:val="20"/>
                <w:szCs w:val="20"/>
              </w:rPr>
              <w:t xml:space="preserve"> </w:t>
            </w:r>
            <w:r w:rsidRPr="007B0362">
              <w:rPr>
                <w:sz w:val="20"/>
                <w:szCs w:val="20"/>
                <w:lang w:val="en-US"/>
              </w:rPr>
              <w:t>Top</w:t>
            </w:r>
            <w:r w:rsidRPr="007B0362">
              <w:rPr>
                <w:sz w:val="20"/>
                <w:szCs w:val="20"/>
              </w:rPr>
              <w:t xml:space="preserve"> </w:t>
            </w:r>
            <w:r w:rsidRPr="007B0362">
              <w:rPr>
                <w:sz w:val="20"/>
                <w:szCs w:val="20"/>
                <w:lang w:val="en-US"/>
              </w:rPr>
              <w:t>Down</w:t>
            </w:r>
          </w:p>
        </w:tc>
        <w:tc>
          <w:tcPr>
            <w:tcW w:w="7258" w:type="dxa"/>
            <w:vAlign w:val="center"/>
          </w:tcPr>
          <w:p w:rsidR="00FB3FA9" w:rsidRPr="007B0362" w:rsidRDefault="00FB3FA9" w:rsidP="007B0362">
            <w:pPr>
              <w:jc w:val="both"/>
              <w:rPr>
                <w:sz w:val="20"/>
                <w:szCs w:val="20"/>
              </w:rPr>
            </w:pPr>
            <w:r w:rsidRPr="007B0362">
              <w:rPr>
                <w:sz w:val="20"/>
                <w:szCs w:val="20"/>
              </w:rPr>
              <w:t>Высокоэффективный универсальный культиватор, способный выполнять одновр</w:t>
            </w:r>
            <w:r w:rsidRPr="007B0362">
              <w:rPr>
                <w:sz w:val="20"/>
                <w:szCs w:val="20"/>
              </w:rPr>
              <w:t>е</w:t>
            </w:r>
            <w:r w:rsidRPr="007B0362">
              <w:rPr>
                <w:sz w:val="20"/>
                <w:szCs w:val="20"/>
              </w:rPr>
              <w:t xml:space="preserve">менно за один проход и поверхностную, и глубокую культивацию. </w:t>
            </w:r>
            <w:r w:rsidRPr="007B0362">
              <w:rPr>
                <w:noProof/>
                <w:sz w:val="20"/>
                <w:szCs w:val="20"/>
              </w:rPr>
              <w:t>Ширина захвата 3</w:t>
            </w:r>
            <w:r w:rsidRPr="007B0362">
              <w:rPr>
                <w:b/>
                <w:sz w:val="20"/>
                <w:szCs w:val="20"/>
              </w:rPr>
              <w:t>–</w:t>
            </w:r>
            <w:r w:rsidRPr="007B0362">
              <w:rPr>
                <w:sz w:val="20"/>
                <w:szCs w:val="20"/>
              </w:rPr>
              <w:t>9</w:t>
            </w:r>
            <w:r w:rsidRPr="007B0362">
              <w:rPr>
                <w:noProof/>
                <w:sz w:val="20"/>
                <w:szCs w:val="20"/>
              </w:rPr>
              <w:t> м. Глубина обработки до 30 см</w:t>
            </w:r>
          </w:p>
        </w:tc>
        <w:tc>
          <w:tcPr>
            <w:tcW w:w="1134" w:type="dxa"/>
            <w:vAlign w:val="center"/>
          </w:tcPr>
          <w:p w:rsidR="00FB3FA9" w:rsidRPr="007B0362" w:rsidRDefault="00FB3FA9" w:rsidP="007B0362">
            <w:pPr>
              <w:jc w:val="center"/>
              <w:rPr>
                <w:bCs/>
                <w:sz w:val="20"/>
                <w:szCs w:val="20"/>
              </w:rPr>
            </w:pPr>
            <w:r w:rsidRPr="007B0362">
              <w:rPr>
                <w:bCs/>
                <w:sz w:val="20"/>
                <w:szCs w:val="20"/>
              </w:rPr>
              <w:t>3,0–6,0</w:t>
            </w:r>
          </w:p>
        </w:tc>
      </w:tr>
      <w:tr w:rsidR="00FB3FA9" w:rsidRPr="007B0362" w:rsidTr="007B0362">
        <w:tc>
          <w:tcPr>
            <w:tcW w:w="9356" w:type="dxa"/>
            <w:gridSpan w:val="3"/>
            <w:vAlign w:val="center"/>
          </w:tcPr>
          <w:p w:rsidR="00FB3FA9" w:rsidRPr="007B0362" w:rsidRDefault="00FB3FA9" w:rsidP="007B0362">
            <w:pPr>
              <w:jc w:val="center"/>
              <w:rPr>
                <w:b/>
                <w:bCs/>
                <w:sz w:val="20"/>
                <w:szCs w:val="20"/>
              </w:rPr>
            </w:pPr>
            <w:r w:rsidRPr="007B0362">
              <w:rPr>
                <w:b/>
                <w:bCs/>
                <w:sz w:val="20"/>
                <w:szCs w:val="20"/>
              </w:rPr>
              <w:t>Агрегаты для нулевой обработки почвы</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МПП-3</w:t>
            </w:r>
          </w:p>
        </w:tc>
        <w:tc>
          <w:tcPr>
            <w:tcW w:w="7258" w:type="dxa"/>
            <w:vAlign w:val="center"/>
          </w:tcPr>
          <w:p w:rsidR="00FB3FA9" w:rsidRPr="007B0362" w:rsidRDefault="00FB3FA9" w:rsidP="007B0362">
            <w:pPr>
              <w:jc w:val="both"/>
              <w:rPr>
                <w:sz w:val="20"/>
                <w:szCs w:val="20"/>
              </w:rPr>
            </w:pPr>
            <w:r w:rsidRPr="007B0362">
              <w:rPr>
                <w:sz w:val="20"/>
                <w:szCs w:val="20"/>
              </w:rPr>
              <w:t>За один проход обеспечивает предпосевную подготовку почвы и бессошниковый высев семян с одновременным прикатыванием посева и мульчированием. Данная посевная машина может использоваться как дисковая борона. Ширина захвата 2,97 м. Глубина обработки до 6 см</w:t>
            </w:r>
          </w:p>
        </w:tc>
        <w:tc>
          <w:tcPr>
            <w:tcW w:w="1134" w:type="dxa"/>
            <w:vAlign w:val="center"/>
          </w:tcPr>
          <w:p w:rsidR="00FB3FA9" w:rsidRPr="007B0362" w:rsidRDefault="00FB3FA9" w:rsidP="007B0362">
            <w:pPr>
              <w:jc w:val="center"/>
              <w:rPr>
                <w:bCs/>
                <w:sz w:val="20"/>
                <w:szCs w:val="20"/>
              </w:rPr>
            </w:pPr>
            <w:r w:rsidRPr="007B0362">
              <w:rPr>
                <w:bCs/>
                <w:sz w:val="20"/>
                <w:szCs w:val="20"/>
              </w:rPr>
              <w:t>2,0–3,0</w:t>
            </w:r>
          </w:p>
        </w:tc>
      </w:tr>
      <w:tr w:rsidR="00FB3FA9" w:rsidRPr="007B0362" w:rsidTr="007B0362">
        <w:tc>
          <w:tcPr>
            <w:tcW w:w="964" w:type="dxa"/>
            <w:vAlign w:val="center"/>
          </w:tcPr>
          <w:p w:rsidR="00FB3FA9" w:rsidRPr="007B0362" w:rsidRDefault="00FB3FA9" w:rsidP="007B0362">
            <w:pPr>
              <w:widowControl w:val="0"/>
              <w:jc w:val="center"/>
              <w:rPr>
                <w:sz w:val="20"/>
                <w:szCs w:val="20"/>
                <w:lang w:val="en-US"/>
              </w:rPr>
            </w:pPr>
            <w:r w:rsidRPr="007B0362">
              <w:rPr>
                <w:sz w:val="20"/>
                <w:szCs w:val="20"/>
              </w:rPr>
              <w:t>СПП-3,6</w:t>
            </w:r>
          </w:p>
        </w:tc>
        <w:tc>
          <w:tcPr>
            <w:tcW w:w="7258" w:type="dxa"/>
            <w:vAlign w:val="center"/>
          </w:tcPr>
          <w:p w:rsidR="00FB3FA9" w:rsidRPr="007B0362" w:rsidRDefault="00FB3FA9" w:rsidP="007B0362">
            <w:pPr>
              <w:jc w:val="both"/>
              <w:rPr>
                <w:sz w:val="20"/>
                <w:szCs w:val="20"/>
              </w:rPr>
            </w:pPr>
            <w:r w:rsidRPr="007B0362">
              <w:rPr>
                <w:sz w:val="20"/>
                <w:szCs w:val="20"/>
              </w:rPr>
              <w:t>Предназначен для прямого посева зерновых и крестоцветных культур на минерал</w:t>
            </w:r>
            <w:r w:rsidRPr="007B0362">
              <w:rPr>
                <w:sz w:val="20"/>
                <w:szCs w:val="20"/>
              </w:rPr>
              <w:t>ь</w:t>
            </w:r>
            <w:r w:rsidRPr="007B0362">
              <w:rPr>
                <w:sz w:val="20"/>
                <w:szCs w:val="20"/>
              </w:rPr>
              <w:t>ных почвах. Может использоваться для подсева трав в дернину, также обеспечив</w:t>
            </w:r>
            <w:r w:rsidRPr="007B0362">
              <w:rPr>
                <w:sz w:val="20"/>
                <w:szCs w:val="20"/>
              </w:rPr>
              <w:t>а</w:t>
            </w:r>
            <w:r w:rsidRPr="007B0362">
              <w:rPr>
                <w:sz w:val="20"/>
                <w:szCs w:val="20"/>
              </w:rPr>
              <w:t>ет внесение в почву одновременно с посевом гранулированных минеральных удо</w:t>
            </w:r>
            <w:r w:rsidRPr="007B0362">
              <w:rPr>
                <w:sz w:val="20"/>
                <w:szCs w:val="20"/>
              </w:rPr>
              <w:t>б</w:t>
            </w:r>
            <w:r w:rsidRPr="007B0362">
              <w:rPr>
                <w:sz w:val="20"/>
                <w:szCs w:val="20"/>
              </w:rPr>
              <w:t>рений. Ширина захвата 3,6 м. Глубина заделки семян 1–5 см</w:t>
            </w:r>
          </w:p>
        </w:tc>
        <w:tc>
          <w:tcPr>
            <w:tcW w:w="1134" w:type="dxa"/>
            <w:vAlign w:val="center"/>
          </w:tcPr>
          <w:p w:rsidR="00FB3FA9" w:rsidRPr="007B0362" w:rsidRDefault="00FB3FA9" w:rsidP="007B0362">
            <w:pPr>
              <w:jc w:val="center"/>
              <w:rPr>
                <w:bCs/>
                <w:sz w:val="20"/>
                <w:szCs w:val="20"/>
              </w:rPr>
            </w:pPr>
            <w:r w:rsidRPr="007B0362">
              <w:rPr>
                <w:bCs/>
                <w:sz w:val="20"/>
                <w:szCs w:val="20"/>
              </w:rPr>
              <w:t>1,4–2,0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GreatPlains NTA</w:t>
            </w:r>
          </w:p>
        </w:tc>
        <w:tc>
          <w:tcPr>
            <w:tcW w:w="7258" w:type="dxa"/>
            <w:vAlign w:val="center"/>
          </w:tcPr>
          <w:p w:rsidR="00FB3FA9" w:rsidRPr="007B0362" w:rsidRDefault="00FB3FA9" w:rsidP="007B0362">
            <w:pPr>
              <w:jc w:val="both"/>
              <w:rPr>
                <w:sz w:val="20"/>
                <w:szCs w:val="20"/>
              </w:rPr>
            </w:pPr>
            <w:r w:rsidRPr="007B0362">
              <w:rPr>
                <w:sz w:val="20"/>
                <w:szCs w:val="20"/>
              </w:rPr>
              <w:t>Пневматическая стерневая сеялка с шириной захвата 10,67 м, с бункером для семян и удобрений. Тщательно очищает борозду, разрезает и раздвигает пожнивные остатки и частично выполняет функцию вспашки с заделкой растительных оста</w:t>
            </w:r>
            <w:r w:rsidRPr="007B0362">
              <w:rPr>
                <w:sz w:val="20"/>
                <w:szCs w:val="20"/>
              </w:rPr>
              <w:t>т</w:t>
            </w:r>
            <w:r w:rsidRPr="007B0362">
              <w:rPr>
                <w:sz w:val="20"/>
                <w:szCs w:val="20"/>
              </w:rPr>
              <w:t>ков</w:t>
            </w:r>
          </w:p>
        </w:tc>
        <w:tc>
          <w:tcPr>
            <w:tcW w:w="1134" w:type="dxa"/>
            <w:vAlign w:val="center"/>
          </w:tcPr>
          <w:p w:rsidR="00FB3FA9" w:rsidRPr="007B0362" w:rsidRDefault="00FB3FA9" w:rsidP="007B0362">
            <w:pPr>
              <w:jc w:val="center"/>
              <w:rPr>
                <w:bCs/>
                <w:sz w:val="20"/>
                <w:szCs w:val="20"/>
              </w:rPr>
            </w:pPr>
            <w:r w:rsidRPr="007B0362">
              <w:rPr>
                <w:bCs/>
                <w:sz w:val="20"/>
                <w:szCs w:val="20"/>
              </w:rPr>
              <w:t>4,0–5,0</w:t>
            </w:r>
          </w:p>
        </w:tc>
      </w:tr>
      <w:tr w:rsidR="00FB3FA9" w:rsidRPr="007B0362" w:rsidTr="007B0362">
        <w:tc>
          <w:tcPr>
            <w:tcW w:w="964" w:type="dxa"/>
            <w:vAlign w:val="center"/>
          </w:tcPr>
          <w:p w:rsidR="00FB3FA9" w:rsidRPr="007B0362" w:rsidRDefault="00FB3FA9" w:rsidP="007B0362">
            <w:pPr>
              <w:widowControl w:val="0"/>
              <w:jc w:val="center"/>
              <w:rPr>
                <w:noProof/>
                <w:sz w:val="20"/>
                <w:szCs w:val="20"/>
              </w:rPr>
            </w:pPr>
            <w:r w:rsidRPr="007B0362">
              <w:rPr>
                <w:sz w:val="20"/>
                <w:szCs w:val="20"/>
                <w:lang w:val="en-US"/>
              </w:rPr>
              <w:t>Kuhn</w:t>
            </w:r>
            <w:r w:rsidRPr="007B0362">
              <w:rPr>
                <w:sz w:val="20"/>
                <w:szCs w:val="20"/>
              </w:rPr>
              <w:t xml:space="preserve"> SD 6000 R</w:t>
            </w:r>
          </w:p>
        </w:tc>
        <w:tc>
          <w:tcPr>
            <w:tcW w:w="7258" w:type="dxa"/>
            <w:vAlign w:val="center"/>
          </w:tcPr>
          <w:p w:rsidR="00FB3FA9" w:rsidRPr="007B0362" w:rsidRDefault="00FB3FA9" w:rsidP="007B0362">
            <w:pPr>
              <w:jc w:val="both"/>
              <w:rPr>
                <w:sz w:val="20"/>
                <w:szCs w:val="20"/>
              </w:rPr>
            </w:pPr>
            <w:r w:rsidRPr="007B0362">
              <w:rPr>
                <w:sz w:val="20"/>
                <w:szCs w:val="20"/>
              </w:rPr>
              <w:t>Осуществляет культивацию за один проход при минимальном воздействии на по</w:t>
            </w:r>
            <w:r w:rsidRPr="007B0362">
              <w:rPr>
                <w:sz w:val="20"/>
                <w:szCs w:val="20"/>
              </w:rPr>
              <w:t>ч</w:t>
            </w:r>
            <w:r w:rsidRPr="007B0362">
              <w:rPr>
                <w:sz w:val="20"/>
                <w:szCs w:val="20"/>
              </w:rPr>
              <w:t>ву. Равномерный посев происходит при любом рельефе, а постоянная глубина по</w:t>
            </w:r>
            <w:r w:rsidRPr="007B0362">
              <w:rPr>
                <w:sz w:val="20"/>
                <w:szCs w:val="20"/>
              </w:rPr>
              <w:t>д</w:t>
            </w:r>
            <w:r w:rsidRPr="007B0362">
              <w:rPr>
                <w:sz w:val="20"/>
                <w:szCs w:val="20"/>
              </w:rPr>
              <w:t>держивается благодаря дисковым сошникам. Ширина захвата 6 м</w:t>
            </w:r>
          </w:p>
        </w:tc>
        <w:tc>
          <w:tcPr>
            <w:tcW w:w="1134" w:type="dxa"/>
            <w:vAlign w:val="center"/>
          </w:tcPr>
          <w:p w:rsidR="00FB3FA9" w:rsidRPr="007B0362" w:rsidRDefault="00FB3FA9" w:rsidP="007B0362">
            <w:pPr>
              <w:jc w:val="center"/>
              <w:rPr>
                <w:bCs/>
                <w:sz w:val="20"/>
                <w:szCs w:val="20"/>
              </w:rPr>
            </w:pPr>
            <w:r w:rsidRPr="007B0362">
              <w:rPr>
                <w:bCs/>
                <w:sz w:val="20"/>
                <w:szCs w:val="20"/>
              </w:rPr>
              <w:t>2,0–4,0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Väderstad RAPID</w:t>
            </w:r>
          </w:p>
        </w:tc>
        <w:tc>
          <w:tcPr>
            <w:tcW w:w="7258" w:type="dxa"/>
            <w:vAlign w:val="center"/>
          </w:tcPr>
          <w:p w:rsidR="00FB3FA9" w:rsidRPr="007B0362" w:rsidRDefault="00FB3FA9" w:rsidP="007B0362">
            <w:pPr>
              <w:jc w:val="both"/>
              <w:rPr>
                <w:sz w:val="20"/>
                <w:szCs w:val="20"/>
              </w:rPr>
            </w:pPr>
            <w:r w:rsidRPr="007B0362">
              <w:rPr>
                <w:sz w:val="20"/>
                <w:szCs w:val="20"/>
              </w:rPr>
              <w:t>Мощные высевающие диски высокопрочной стали с плотным прилеганием сошн</w:t>
            </w:r>
            <w:r w:rsidRPr="007B0362">
              <w:rPr>
                <w:sz w:val="20"/>
                <w:szCs w:val="20"/>
              </w:rPr>
              <w:t>и</w:t>
            </w:r>
            <w:r w:rsidRPr="007B0362">
              <w:rPr>
                <w:sz w:val="20"/>
                <w:szCs w:val="20"/>
              </w:rPr>
              <w:t>ка дают возможность использовать этот агрегат для прямого посева (No-Till), м</w:t>
            </w:r>
            <w:r w:rsidRPr="007B0362">
              <w:rPr>
                <w:sz w:val="20"/>
                <w:szCs w:val="20"/>
              </w:rPr>
              <w:t>и</w:t>
            </w:r>
            <w:r w:rsidRPr="007B0362">
              <w:rPr>
                <w:sz w:val="20"/>
                <w:szCs w:val="20"/>
              </w:rPr>
              <w:t>нимальной обработки, а также сеять после вспашки с одновременной культивац</w:t>
            </w:r>
            <w:r w:rsidRPr="007B0362">
              <w:rPr>
                <w:sz w:val="20"/>
                <w:szCs w:val="20"/>
              </w:rPr>
              <w:t>и</w:t>
            </w:r>
            <w:r w:rsidRPr="007B0362">
              <w:rPr>
                <w:sz w:val="20"/>
                <w:szCs w:val="20"/>
              </w:rPr>
              <w:t>ей. Можно высевать различные культуры – от сидератов и рапса до кукурузы и сои. Ширина захвата 6 м</w:t>
            </w:r>
          </w:p>
        </w:tc>
        <w:tc>
          <w:tcPr>
            <w:tcW w:w="1134" w:type="dxa"/>
            <w:vAlign w:val="center"/>
          </w:tcPr>
          <w:p w:rsidR="00FB3FA9" w:rsidRPr="007B0362" w:rsidRDefault="00FB3FA9" w:rsidP="007B0362">
            <w:pPr>
              <w:jc w:val="center"/>
              <w:rPr>
                <w:bCs/>
                <w:sz w:val="20"/>
                <w:szCs w:val="20"/>
              </w:rPr>
            </w:pPr>
            <w:r w:rsidRPr="007B0362">
              <w:rPr>
                <w:bCs/>
                <w:sz w:val="20"/>
                <w:szCs w:val="20"/>
              </w:rPr>
              <w:t>1,4–2,0</w:t>
            </w:r>
          </w:p>
        </w:tc>
      </w:tr>
      <w:tr w:rsidR="00FB3FA9" w:rsidRPr="007B0362" w:rsidTr="007B0362">
        <w:tc>
          <w:tcPr>
            <w:tcW w:w="9356" w:type="dxa"/>
            <w:gridSpan w:val="3"/>
            <w:vAlign w:val="center"/>
          </w:tcPr>
          <w:p w:rsidR="00FB3FA9" w:rsidRPr="007B0362" w:rsidRDefault="00FB3FA9" w:rsidP="007B0362">
            <w:pPr>
              <w:jc w:val="center"/>
              <w:rPr>
                <w:bCs/>
                <w:sz w:val="20"/>
                <w:szCs w:val="20"/>
              </w:rPr>
            </w:pPr>
            <w:r w:rsidRPr="007B0362">
              <w:rPr>
                <w:b/>
                <w:bCs/>
                <w:sz w:val="20"/>
                <w:szCs w:val="20"/>
              </w:rPr>
              <w:t>Комбинированные почвообрабатывающе-посевные агрегаты</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АКПД-6Р</w:t>
            </w:r>
          </w:p>
        </w:tc>
        <w:tc>
          <w:tcPr>
            <w:tcW w:w="7258" w:type="dxa"/>
            <w:vAlign w:val="center"/>
          </w:tcPr>
          <w:p w:rsidR="00FB3FA9" w:rsidRPr="007B0362" w:rsidRDefault="00FB3FA9" w:rsidP="007B0362">
            <w:pPr>
              <w:widowControl w:val="0"/>
              <w:jc w:val="both"/>
              <w:rPr>
                <w:color w:val="000000"/>
                <w:sz w:val="20"/>
                <w:szCs w:val="20"/>
              </w:rPr>
            </w:pPr>
            <w:r w:rsidRPr="007B0362">
              <w:rPr>
                <w:color w:val="000000"/>
                <w:sz w:val="20"/>
                <w:szCs w:val="20"/>
              </w:rPr>
              <w:t>Предназначен для предпосевной обработки почвы с одновременным посевом в подготовленную почву семян зерновых, зернобобовых культур, рапса и семян трав. Посевной комплекс используется на легких, средних и тяжелых почвах. Ширина захвата 6 м</w:t>
            </w:r>
          </w:p>
        </w:tc>
        <w:tc>
          <w:tcPr>
            <w:tcW w:w="1134" w:type="dxa"/>
            <w:vAlign w:val="center"/>
          </w:tcPr>
          <w:p w:rsidR="00FB3FA9" w:rsidRPr="007B0362" w:rsidRDefault="00FB3FA9" w:rsidP="007B0362">
            <w:pPr>
              <w:jc w:val="center"/>
              <w:rPr>
                <w:bCs/>
                <w:sz w:val="20"/>
                <w:szCs w:val="20"/>
              </w:rPr>
            </w:pPr>
            <w:r w:rsidRPr="007B0362">
              <w:rPr>
                <w:bCs/>
                <w:sz w:val="20"/>
                <w:szCs w:val="20"/>
              </w:rPr>
              <w:t>5,0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АПП-3/3-01</w:t>
            </w:r>
          </w:p>
        </w:tc>
        <w:tc>
          <w:tcPr>
            <w:tcW w:w="7258" w:type="dxa"/>
            <w:vAlign w:val="center"/>
          </w:tcPr>
          <w:p w:rsidR="00FB3FA9" w:rsidRPr="007B0362" w:rsidRDefault="00FB3FA9" w:rsidP="007B0362">
            <w:pPr>
              <w:widowControl w:val="0"/>
              <w:jc w:val="both"/>
              <w:rPr>
                <w:sz w:val="20"/>
                <w:szCs w:val="20"/>
              </w:rPr>
            </w:pPr>
            <w:r w:rsidRPr="007B0362">
              <w:rPr>
                <w:sz w:val="20"/>
                <w:szCs w:val="20"/>
              </w:rPr>
              <w:t xml:space="preserve">АПП-3 – агрегат для работы на всех типах дерново-подзолистых почв, а АПП-3-01 – как на дерново-подзолистых, так и на легких минеральных и торфяных почвах. Ширина захвата </w:t>
            </w:r>
            <w:smartTag w:uri="urn:schemas-microsoft-com:office:smarttags" w:element="metricconverter">
              <w:smartTagPr>
                <w:attr w:name="ProductID" w:val="3 м"/>
              </w:smartTagPr>
              <w:r w:rsidRPr="007B0362">
                <w:rPr>
                  <w:sz w:val="20"/>
                  <w:szCs w:val="20"/>
                </w:rPr>
                <w:t>3 м</w:t>
              </w:r>
            </w:smartTag>
          </w:p>
        </w:tc>
        <w:tc>
          <w:tcPr>
            <w:tcW w:w="1134" w:type="dxa"/>
            <w:vAlign w:val="center"/>
          </w:tcPr>
          <w:p w:rsidR="00FB3FA9" w:rsidRPr="007B0362" w:rsidRDefault="00FB3FA9" w:rsidP="007B0362">
            <w:pPr>
              <w:jc w:val="center"/>
              <w:rPr>
                <w:bCs/>
                <w:sz w:val="20"/>
                <w:szCs w:val="20"/>
              </w:rPr>
            </w:pPr>
            <w:r w:rsidRPr="007B0362">
              <w:rPr>
                <w:bCs/>
                <w:sz w:val="20"/>
                <w:szCs w:val="20"/>
              </w:rPr>
              <w:t>4,0–5,0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АПП-6А</w:t>
            </w:r>
          </w:p>
        </w:tc>
        <w:tc>
          <w:tcPr>
            <w:tcW w:w="7258" w:type="dxa"/>
            <w:vAlign w:val="center"/>
          </w:tcPr>
          <w:p w:rsidR="00FB3FA9" w:rsidRPr="007B0362" w:rsidRDefault="00FB3FA9" w:rsidP="007B0362">
            <w:pPr>
              <w:jc w:val="both"/>
              <w:rPr>
                <w:sz w:val="20"/>
                <w:szCs w:val="20"/>
              </w:rPr>
            </w:pPr>
            <w:r w:rsidRPr="007B0362">
              <w:rPr>
                <w:sz w:val="20"/>
                <w:szCs w:val="20"/>
              </w:rPr>
              <w:t xml:space="preserve">Агрегат для предпосевной обработки почвы с одновременным посевом зерновых, зернобобовых и крестоцветных культур. Рабочая ширина захвата </w:t>
            </w:r>
            <w:smartTag w:uri="urn:schemas-microsoft-com:office:smarttags" w:element="metricconverter">
              <w:smartTagPr>
                <w:attr w:name="ProductID" w:val="6 м"/>
              </w:smartTagPr>
              <w:r w:rsidRPr="007B0362">
                <w:rPr>
                  <w:sz w:val="20"/>
                  <w:szCs w:val="20"/>
                </w:rPr>
                <w:t>6 м</w:t>
              </w:r>
            </w:smartTag>
          </w:p>
        </w:tc>
        <w:tc>
          <w:tcPr>
            <w:tcW w:w="1134" w:type="dxa"/>
            <w:vAlign w:val="center"/>
          </w:tcPr>
          <w:p w:rsidR="00FB3FA9" w:rsidRPr="007B0362" w:rsidRDefault="00FB3FA9" w:rsidP="007B0362">
            <w:pPr>
              <w:jc w:val="center"/>
              <w:rPr>
                <w:bCs/>
                <w:sz w:val="20"/>
                <w:szCs w:val="20"/>
              </w:rPr>
            </w:pPr>
            <w:r w:rsidRPr="007B0362">
              <w:rPr>
                <w:bCs/>
                <w:sz w:val="20"/>
                <w:szCs w:val="20"/>
              </w:rPr>
              <w:t>5,0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АПП-4</w:t>
            </w:r>
          </w:p>
        </w:tc>
        <w:tc>
          <w:tcPr>
            <w:tcW w:w="7258" w:type="dxa"/>
            <w:vAlign w:val="center"/>
          </w:tcPr>
          <w:p w:rsidR="00FB3FA9" w:rsidRPr="007B0362" w:rsidRDefault="00FB3FA9" w:rsidP="007B0362">
            <w:pPr>
              <w:widowControl w:val="0"/>
              <w:jc w:val="both"/>
              <w:rPr>
                <w:sz w:val="20"/>
                <w:szCs w:val="20"/>
              </w:rPr>
            </w:pPr>
            <w:r w:rsidRPr="007B0362">
              <w:rPr>
                <w:sz w:val="20"/>
                <w:szCs w:val="20"/>
              </w:rPr>
              <w:t>Агрегат для предпосевной обработки средних и тяжелых почв и посева зерновых, зернобобовых, крестоцветных культур и льна. Основное преимущество – совмещ</w:t>
            </w:r>
            <w:r w:rsidRPr="007B0362">
              <w:rPr>
                <w:sz w:val="20"/>
                <w:szCs w:val="20"/>
              </w:rPr>
              <w:t>е</w:t>
            </w:r>
            <w:r w:rsidRPr="007B0362">
              <w:rPr>
                <w:sz w:val="20"/>
                <w:szCs w:val="20"/>
              </w:rPr>
              <w:t>ние предпосевной обработки почвы и посева в одну операцию после вспашки пл</w:t>
            </w:r>
            <w:r w:rsidRPr="007B0362">
              <w:rPr>
                <w:sz w:val="20"/>
                <w:szCs w:val="20"/>
              </w:rPr>
              <w:t>у</w:t>
            </w:r>
            <w:r w:rsidRPr="007B0362">
              <w:rPr>
                <w:sz w:val="20"/>
                <w:szCs w:val="20"/>
              </w:rPr>
              <w:t xml:space="preserve">гом. Рабочая ширина захвата </w:t>
            </w:r>
            <w:smartTag w:uri="urn:schemas-microsoft-com:office:smarttags" w:element="metricconverter">
              <w:smartTagPr>
                <w:attr w:name="ProductID" w:val="4 м"/>
              </w:smartTagPr>
              <w:r w:rsidRPr="007B0362">
                <w:rPr>
                  <w:sz w:val="20"/>
                  <w:szCs w:val="20"/>
                </w:rPr>
                <w:t>4 м</w:t>
              </w:r>
            </w:smartTag>
            <w:r w:rsidRPr="007B0362">
              <w:rPr>
                <w:sz w:val="20"/>
                <w:szCs w:val="20"/>
              </w:rPr>
              <w:t>. Глубина обработки 5</w:t>
            </w:r>
            <w:r w:rsidRPr="007B0362">
              <w:rPr>
                <w:b/>
                <w:sz w:val="20"/>
                <w:szCs w:val="20"/>
              </w:rPr>
              <w:t>–</w:t>
            </w:r>
            <w:r w:rsidRPr="007B0362">
              <w:rPr>
                <w:sz w:val="20"/>
                <w:szCs w:val="20"/>
              </w:rPr>
              <w:t>15 см</w:t>
            </w:r>
          </w:p>
        </w:tc>
        <w:tc>
          <w:tcPr>
            <w:tcW w:w="1134" w:type="dxa"/>
            <w:vAlign w:val="center"/>
          </w:tcPr>
          <w:p w:rsidR="00FB3FA9" w:rsidRPr="007B0362" w:rsidRDefault="00FB3FA9" w:rsidP="007B0362">
            <w:pPr>
              <w:jc w:val="center"/>
              <w:rPr>
                <w:bCs/>
                <w:sz w:val="20"/>
                <w:szCs w:val="20"/>
              </w:rPr>
            </w:pPr>
            <w:r w:rsidRPr="007B0362">
              <w:rPr>
                <w:bCs/>
                <w:sz w:val="20"/>
                <w:szCs w:val="20"/>
              </w:rPr>
              <w:t>5,0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АПП-6АБ</w:t>
            </w:r>
          </w:p>
        </w:tc>
        <w:tc>
          <w:tcPr>
            <w:tcW w:w="7258" w:type="dxa"/>
            <w:vAlign w:val="center"/>
          </w:tcPr>
          <w:p w:rsidR="00FB3FA9" w:rsidRPr="007B0362" w:rsidRDefault="00FB3FA9" w:rsidP="007B0362">
            <w:pPr>
              <w:widowControl w:val="0"/>
              <w:jc w:val="both"/>
              <w:rPr>
                <w:noProof/>
                <w:sz w:val="20"/>
                <w:szCs w:val="20"/>
              </w:rPr>
            </w:pPr>
            <w:r w:rsidRPr="007B0362">
              <w:rPr>
                <w:sz w:val="20"/>
                <w:szCs w:val="20"/>
              </w:rPr>
              <w:t>Состоит из навешиваемого на переднюю навеску трактора двухсекционного бунк</w:t>
            </w:r>
            <w:r w:rsidRPr="007B0362">
              <w:rPr>
                <w:sz w:val="20"/>
                <w:szCs w:val="20"/>
              </w:rPr>
              <w:t>е</w:t>
            </w:r>
            <w:r w:rsidRPr="007B0362">
              <w:rPr>
                <w:sz w:val="20"/>
                <w:szCs w:val="20"/>
              </w:rPr>
              <w:t xml:space="preserve">ра и на заднюю активной вертикально-роторной бороны и сошникового бруса с сошниками, распределителями. Ширина захвата </w:t>
            </w:r>
            <w:smartTag w:uri="urn:schemas-microsoft-com:office:smarttags" w:element="metricconverter">
              <w:smartTagPr>
                <w:attr w:name="ProductID" w:val="6,0 м"/>
              </w:smartTagPr>
              <w:r w:rsidRPr="007B0362">
                <w:rPr>
                  <w:sz w:val="20"/>
                  <w:szCs w:val="20"/>
                </w:rPr>
                <w:t>6,0 м</w:t>
              </w:r>
            </w:smartTag>
          </w:p>
        </w:tc>
        <w:tc>
          <w:tcPr>
            <w:tcW w:w="1134" w:type="dxa"/>
            <w:vAlign w:val="center"/>
          </w:tcPr>
          <w:p w:rsidR="00FB3FA9" w:rsidRPr="007B0362" w:rsidRDefault="00FB3FA9" w:rsidP="007B0362">
            <w:pPr>
              <w:jc w:val="center"/>
              <w:rPr>
                <w:bCs/>
                <w:sz w:val="20"/>
                <w:szCs w:val="20"/>
              </w:rPr>
            </w:pPr>
            <w:r w:rsidRPr="007B0362">
              <w:rPr>
                <w:bCs/>
                <w:sz w:val="20"/>
                <w:szCs w:val="20"/>
              </w:rPr>
              <w:t>5,0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АПП-6П</w:t>
            </w:r>
          </w:p>
        </w:tc>
        <w:tc>
          <w:tcPr>
            <w:tcW w:w="7258" w:type="dxa"/>
            <w:vAlign w:val="center"/>
          </w:tcPr>
          <w:p w:rsidR="00FB3FA9" w:rsidRPr="007B0362" w:rsidRDefault="00FB3FA9" w:rsidP="007B0362">
            <w:pPr>
              <w:widowControl w:val="0"/>
              <w:jc w:val="both"/>
              <w:rPr>
                <w:sz w:val="20"/>
                <w:szCs w:val="20"/>
              </w:rPr>
            </w:pPr>
            <w:r w:rsidRPr="007B0362">
              <w:rPr>
                <w:sz w:val="20"/>
                <w:szCs w:val="20"/>
              </w:rPr>
              <w:t>Агрегат для предпосевной обработки почвы с одновременным посевом зерновых, зернобобовых и крестоцветных культур. Рабочие органы – стрельчатые лапы и п</w:t>
            </w:r>
            <w:r w:rsidRPr="007B0362">
              <w:rPr>
                <w:sz w:val="20"/>
                <w:szCs w:val="20"/>
              </w:rPr>
              <w:t>о</w:t>
            </w:r>
            <w:r w:rsidRPr="007B0362">
              <w:rPr>
                <w:sz w:val="20"/>
                <w:szCs w:val="20"/>
              </w:rPr>
              <w:t xml:space="preserve">лусферические диски. Глубина обработки до </w:t>
            </w:r>
            <w:smartTag w:uri="urn:schemas-microsoft-com:office:smarttags" w:element="metricconverter">
              <w:smartTagPr>
                <w:attr w:name="ProductID" w:val="15 см"/>
              </w:smartTagPr>
              <w:r w:rsidRPr="007B0362">
                <w:rPr>
                  <w:sz w:val="20"/>
                  <w:szCs w:val="20"/>
                </w:rPr>
                <w:t>15 см</w:t>
              </w:r>
            </w:smartTag>
            <w:r w:rsidRPr="007B0362">
              <w:rPr>
                <w:sz w:val="20"/>
                <w:szCs w:val="20"/>
              </w:rPr>
              <w:t xml:space="preserve">. Ширина захвата </w:t>
            </w:r>
            <w:smartTag w:uri="urn:schemas-microsoft-com:office:smarttags" w:element="metricconverter">
              <w:smartTagPr>
                <w:attr w:name="ProductID" w:val="6 м"/>
              </w:smartTagPr>
              <w:r w:rsidRPr="007B0362">
                <w:rPr>
                  <w:sz w:val="20"/>
                  <w:szCs w:val="20"/>
                </w:rPr>
                <w:t>6 м</w:t>
              </w:r>
            </w:smartTag>
          </w:p>
        </w:tc>
        <w:tc>
          <w:tcPr>
            <w:tcW w:w="1134" w:type="dxa"/>
            <w:vAlign w:val="center"/>
          </w:tcPr>
          <w:p w:rsidR="00FB3FA9" w:rsidRPr="007B0362" w:rsidRDefault="00FB3FA9" w:rsidP="007B0362">
            <w:pPr>
              <w:jc w:val="center"/>
              <w:rPr>
                <w:bCs/>
                <w:sz w:val="20"/>
                <w:szCs w:val="20"/>
              </w:rPr>
            </w:pPr>
            <w:r w:rsidRPr="007B0362">
              <w:rPr>
                <w:bCs/>
                <w:sz w:val="20"/>
                <w:szCs w:val="20"/>
              </w:rPr>
              <w:t>5,0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АППА-6</w:t>
            </w:r>
          </w:p>
        </w:tc>
        <w:tc>
          <w:tcPr>
            <w:tcW w:w="7258" w:type="dxa"/>
            <w:vAlign w:val="center"/>
          </w:tcPr>
          <w:p w:rsidR="00FB3FA9" w:rsidRPr="007B0362" w:rsidRDefault="00FB3FA9" w:rsidP="007B0362">
            <w:pPr>
              <w:jc w:val="both"/>
              <w:rPr>
                <w:sz w:val="20"/>
                <w:szCs w:val="20"/>
              </w:rPr>
            </w:pPr>
            <w:r w:rsidRPr="007B0362">
              <w:rPr>
                <w:sz w:val="20"/>
                <w:szCs w:val="20"/>
              </w:rPr>
              <w:t>Агрегат для предпосевной обработки всех типов минеральных почв и посева зе</w:t>
            </w:r>
            <w:r w:rsidRPr="007B0362">
              <w:rPr>
                <w:sz w:val="20"/>
                <w:szCs w:val="20"/>
              </w:rPr>
              <w:t>р</w:t>
            </w:r>
            <w:r w:rsidRPr="007B0362">
              <w:rPr>
                <w:sz w:val="20"/>
                <w:szCs w:val="20"/>
              </w:rPr>
              <w:t xml:space="preserve">новых, зернобобовых, крестоцветных культур, льна. Может использоваться в отвальных и безотвальных системах обработки почвы и посева. Ширина захвата </w:t>
            </w:r>
            <w:smartTag w:uri="urn:schemas-microsoft-com:office:smarttags" w:element="metricconverter">
              <w:smartTagPr>
                <w:attr w:name="ProductID" w:val="6,0 м"/>
              </w:smartTagPr>
              <w:r w:rsidRPr="007B0362">
                <w:rPr>
                  <w:sz w:val="20"/>
                  <w:szCs w:val="20"/>
                </w:rPr>
                <w:t>6,0 м</w:t>
              </w:r>
            </w:smartTag>
          </w:p>
        </w:tc>
        <w:tc>
          <w:tcPr>
            <w:tcW w:w="1134" w:type="dxa"/>
            <w:vAlign w:val="center"/>
          </w:tcPr>
          <w:p w:rsidR="00FB3FA9" w:rsidRPr="007B0362" w:rsidRDefault="00FB3FA9" w:rsidP="007B0362">
            <w:pPr>
              <w:jc w:val="center"/>
              <w:rPr>
                <w:bCs/>
                <w:sz w:val="20"/>
                <w:szCs w:val="20"/>
              </w:rPr>
            </w:pPr>
            <w:r w:rsidRPr="007B0362">
              <w:rPr>
                <w:bCs/>
                <w:sz w:val="20"/>
                <w:szCs w:val="20"/>
              </w:rPr>
              <w:t>3,0–5,0</w:t>
            </w:r>
          </w:p>
        </w:tc>
      </w:tr>
      <w:tr w:rsidR="00FB3FA9" w:rsidRPr="007B0362" w:rsidTr="007B0362">
        <w:trPr>
          <w:trHeight w:val="60"/>
        </w:trPr>
        <w:tc>
          <w:tcPr>
            <w:tcW w:w="964" w:type="dxa"/>
            <w:vAlign w:val="center"/>
          </w:tcPr>
          <w:p w:rsidR="00FB3FA9" w:rsidRPr="007B0362" w:rsidRDefault="00FB3FA9" w:rsidP="007B0362">
            <w:pPr>
              <w:shd w:val="clear" w:color="auto" w:fill="FFFFFF"/>
              <w:autoSpaceDE w:val="0"/>
              <w:autoSpaceDN w:val="0"/>
              <w:adjustRightInd w:val="0"/>
              <w:jc w:val="center"/>
              <w:rPr>
                <w:sz w:val="20"/>
                <w:szCs w:val="20"/>
              </w:rPr>
            </w:pPr>
            <w:r w:rsidRPr="007B0362">
              <w:rPr>
                <w:sz w:val="20"/>
                <w:szCs w:val="20"/>
              </w:rPr>
              <w:t>АППА-6-02</w:t>
            </w:r>
          </w:p>
        </w:tc>
        <w:tc>
          <w:tcPr>
            <w:tcW w:w="7258" w:type="dxa"/>
            <w:vAlign w:val="center"/>
          </w:tcPr>
          <w:p w:rsidR="00FB3FA9" w:rsidRPr="007B0362" w:rsidRDefault="00FB3FA9" w:rsidP="007B0362">
            <w:pPr>
              <w:widowControl w:val="0"/>
              <w:jc w:val="both"/>
              <w:rPr>
                <w:sz w:val="20"/>
                <w:szCs w:val="20"/>
              </w:rPr>
            </w:pPr>
            <w:r w:rsidRPr="007B0362">
              <w:rPr>
                <w:sz w:val="20"/>
                <w:szCs w:val="20"/>
              </w:rPr>
              <w:t>Агрегат для предпосевной обработки почвы и посева зерновых, зернобобовых с одновременным внесением фосфорных удобрений в отвальной и безотвальной с</w:t>
            </w:r>
            <w:r w:rsidRPr="007B0362">
              <w:rPr>
                <w:sz w:val="20"/>
                <w:szCs w:val="20"/>
              </w:rPr>
              <w:t>и</w:t>
            </w:r>
            <w:r w:rsidRPr="007B0362">
              <w:rPr>
                <w:sz w:val="20"/>
                <w:szCs w:val="20"/>
              </w:rPr>
              <w:t>стемах обработки почвы и посева на суглинистых, глинистых и торфяных почвах. Ширина захвата 6 м</w:t>
            </w:r>
          </w:p>
        </w:tc>
        <w:tc>
          <w:tcPr>
            <w:tcW w:w="1134" w:type="dxa"/>
            <w:vAlign w:val="center"/>
          </w:tcPr>
          <w:p w:rsidR="00FB3FA9" w:rsidRPr="007B0362" w:rsidRDefault="00FB3FA9" w:rsidP="007B0362">
            <w:pPr>
              <w:jc w:val="center"/>
              <w:rPr>
                <w:bCs/>
                <w:sz w:val="20"/>
                <w:szCs w:val="20"/>
              </w:rPr>
            </w:pPr>
            <w:r w:rsidRPr="007B0362">
              <w:rPr>
                <w:bCs/>
                <w:sz w:val="20"/>
                <w:szCs w:val="20"/>
              </w:rPr>
              <w:t>3,0–5,0</w:t>
            </w:r>
          </w:p>
        </w:tc>
      </w:tr>
    </w:tbl>
    <w:p w:rsidR="007B0362" w:rsidRDefault="007B0362"/>
    <w:p w:rsidR="007B0362" w:rsidRDefault="007B0362"/>
    <w:p w:rsidR="007B0362" w:rsidRDefault="007B0362" w:rsidP="007B0362">
      <w:pPr>
        <w:jc w:val="right"/>
      </w:pPr>
      <w:r>
        <w:t xml:space="preserve">Продолжение табл. </w:t>
      </w:r>
      <w:r w:rsidR="00DC7249">
        <w:t>35</w:t>
      </w:r>
    </w:p>
    <w:p w:rsidR="007B0362" w:rsidRDefault="007B0362" w:rsidP="007B0362">
      <w:pPr>
        <w:jc w:val="right"/>
      </w:pP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64"/>
        <w:gridCol w:w="7258"/>
        <w:gridCol w:w="1134"/>
      </w:tblGrid>
      <w:tr w:rsidR="007B0362" w:rsidRPr="007B0362" w:rsidTr="007B0362">
        <w:tc>
          <w:tcPr>
            <w:tcW w:w="964"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autoSpaceDE w:val="0"/>
              <w:autoSpaceDN w:val="0"/>
              <w:adjustRightInd w:val="0"/>
              <w:jc w:val="center"/>
              <w:rPr>
                <w:bCs/>
                <w:sz w:val="20"/>
                <w:szCs w:val="20"/>
              </w:rPr>
            </w:pPr>
            <w:r w:rsidRPr="007B0362">
              <w:rPr>
                <w:bCs/>
                <w:sz w:val="20"/>
                <w:szCs w:val="20"/>
              </w:rPr>
              <w:t>1</w:t>
            </w:r>
          </w:p>
        </w:tc>
        <w:tc>
          <w:tcPr>
            <w:tcW w:w="7258"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widowControl w:val="0"/>
              <w:jc w:val="center"/>
              <w:rPr>
                <w:sz w:val="20"/>
                <w:szCs w:val="20"/>
              </w:rPr>
            </w:pPr>
            <w:r w:rsidRPr="007B0362">
              <w:rPr>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jc w:val="center"/>
              <w:rPr>
                <w:bCs/>
                <w:sz w:val="20"/>
                <w:szCs w:val="20"/>
              </w:rPr>
            </w:pPr>
            <w:r w:rsidRPr="007B0362">
              <w:rPr>
                <w:bCs/>
                <w:sz w:val="20"/>
                <w:szCs w:val="20"/>
              </w:rPr>
              <w:t>3</w:t>
            </w:r>
          </w:p>
        </w:tc>
      </w:tr>
      <w:tr w:rsidR="00FB3FA9" w:rsidRPr="007B0362" w:rsidTr="007B0362">
        <w:tc>
          <w:tcPr>
            <w:tcW w:w="964" w:type="dxa"/>
            <w:vAlign w:val="center"/>
          </w:tcPr>
          <w:p w:rsidR="00FB3FA9" w:rsidRPr="007B0362" w:rsidRDefault="00FB3FA9" w:rsidP="007B0362">
            <w:pPr>
              <w:shd w:val="clear" w:color="auto" w:fill="FFFFFF"/>
              <w:autoSpaceDE w:val="0"/>
              <w:autoSpaceDN w:val="0"/>
              <w:adjustRightInd w:val="0"/>
              <w:jc w:val="center"/>
              <w:rPr>
                <w:sz w:val="20"/>
                <w:szCs w:val="20"/>
              </w:rPr>
            </w:pPr>
            <w:r w:rsidRPr="007B0362">
              <w:rPr>
                <w:sz w:val="20"/>
                <w:szCs w:val="20"/>
              </w:rPr>
              <w:t>АППМ-4</w:t>
            </w:r>
          </w:p>
        </w:tc>
        <w:tc>
          <w:tcPr>
            <w:tcW w:w="7258" w:type="dxa"/>
            <w:vAlign w:val="center"/>
          </w:tcPr>
          <w:p w:rsidR="00FB3FA9" w:rsidRPr="007B0362" w:rsidRDefault="00FB3FA9" w:rsidP="007B0362">
            <w:pPr>
              <w:widowControl w:val="0"/>
              <w:jc w:val="both"/>
              <w:rPr>
                <w:sz w:val="20"/>
                <w:szCs w:val="20"/>
              </w:rPr>
            </w:pPr>
            <w:r w:rsidRPr="007B0362">
              <w:rPr>
                <w:sz w:val="20"/>
                <w:szCs w:val="20"/>
              </w:rPr>
              <w:t>Предназначен для обработки почвы после вспашки с одновременным высевом или для мульчированного сева зерновых, зернобобовых, крестоцветных культур и льна. Глубина обработки до 15 см. Ширина захвата 4 м</w:t>
            </w:r>
          </w:p>
        </w:tc>
        <w:tc>
          <w:tcPr>
            <w:tcW w:w="1134" w:type="dxa"/>
            <w:vAlign w:val="center"/>
          </w:tcPr>
          <w:p w:rsidR="00FB3FA9" w:rsidRPr="007B0362" w:rsidRDefault="00FB3FA9" w:rsidP="007B0362">
            <w:pPr>
              <w:jc w:val="center"/>
              <w:rPr>
                <w:bCs/>
                <w:sz w:val="20"/>
                <w:szCs w:val="20"/>
              </w:rPr>
            </w:pPr>
            <w:r w:rsidRPr="007B0362">
              <w:rPr>
                <w:bCs/>
                <w:sz w:val="20"/>
                <w:szCs w:val="20"/>
              </w:rPr>
              <w:t>2,0–4,0</w:t>
            </w:r>
          </w:p>
        </w:tc>
      </w:tr>
      <w:tr w:rsidR="00FB3FA9" w:rsidRPr="007B0362" w:rsidTr="007B0362">
        <w:tc>
          <w:tcPr>
            <w:tcW w:w="964" w:type="dxa"/>
            <w:vAlign w:val="center"/>
          </w:tcPr>
          <w:p w:rsidR="00FB3FA9" w:rsidRPr="007B0362" w:rsidRDefault="00FB3FA9" w:rsidP="007B0362">
            <w:pPr>
              <w:shd w:val="clear" w:color="auto" w:fill="FFFFFF"/>
              <w:autoSpaceDE w:val="0"/>
              <w:autoSpaceDN w:val="0"/>
              <w:adjustRightInd w:val="0"/>
              <w:jc w:val="center"/>
              <w:rPr>
                <w:sz w:val="20"/>
                <w:szCs w:val="20"/>
              </w:rPr>
            </w:pPr>
            <w:r w:rsidRPr="007B0362">
              <w:rPr>
                <w:noProof/>
                <w:sz w:val="20"/>
                <w:szCs w:val="20"/>
              </w:rPr>
              <w:t>АППМ-6</w:t>
            </w:r>
          </w:p>
        </w:tc>
        <w:tc>
          <w:tcPr>
            <w:tcW w:w="7258" w:type="dxa"/>
            <w:vAlign w:val="center"/>
          </w:tcPr>
          <w:p w:rsidR="00FB3FA9" w:rsidRPr="007B0362" w:rsidRDefault="00FB3FA9" w:rsidP="007B0362">
            <w:pPr>
              <w:widowControl w:val="0"/>
              <w:jc w:val="both"/>
              <w:rPr>
                <w:sz w:val="20"/>
                <w:szCs w:val="20"/>
              </w:rPr>
            </w:pPr>
            <w:r w:rsidRPr="007B0362">
              <w:rPr>
                <w:sz w:val="20"/>
                <w:szCs w:val="20"/>
              </w:rPr>
              <w:t>Предназначен для предпосевной обработки почвы и посева зерновых культур, б</w:t>
            </w:r>
            <w:r w:rsidRPr="007B0362">
              <w:rPr>
                <w:sz w:val="20"/>
                <w:szCs w:val="20"/>
              </w:rPr>
              <w:t>о</w:t>
            </w:r>
            <w:r w:rsidRPr="007B0362">
              <w:rPr>
                <w:sz w:val="20"/>
                <w:szCs w:val="20"/>
              </w:rPr>
              <w:t>бовых, крестоцветных, льна, трав и травосмесей. Ширина захвата 6 м. Глубина о</w:t>
            </w:r>
            <w:r w:rsidRPr="007B0362">
              <w:rPr>
                <w:sz w:val="20"/>
                <w:szCs w:val="20"/>
              </w:rPr>
              <w:t>б</w:t>
            </w:r>
            <w:r w:rsidRPr="007B0362">
              <w:rPr>
                <w:sz w:val="20"/>
                <w:szCs w:val="20"/>
              </w:rPr>
              <w:t>работки до 15 см</w:t>
            </w:r>
          </w:p>
        </w:tc>
        <w:tc>
          <w:tcPr>
            <w:tcW w:w="1134" w:type="dxa"/>
            <w:vAlign w:val="center"/>
          </w:tcPr>
          <w:p w:rsidR="00FB3FA9" w:rsidRPr="007B0362" w:rsidRDefault="00FB3FA9" w:rsidP="007B0362">
            <w:pPr>
              <w:jc w:val="center"/>
              <w:rPr>
                <w:bCs/>
                <w:sz w:val="20"/>
                <w:szCs w:val="20"/>
              </w:rPr>
            </w:pPr>
            <w:r w:rsidRPr="007B0362">
              <w:rPr>
                <w:bCs/>
                <w:sz w:val="20"/>
                <w:szCs w:val="20"/>
              </w:rPr>
              <w:t>5,0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lang w:val="en-US"/>
              </w:rPr>
              <w:t>Amazone</w:t>
            </w:r>
            <w:r w:rsidRPr="007B0362">
              <w:rPr>
                <w:sz w:val="20"/>
                <w:szCs w:val="20"/>
              </w:rPr>
              <w:t xml:space="preserve"> </w:t>
            </w:r>
            <w:r w:rsidRPr="007B0362">
              <w:rPr>
                <w:sz w:val="20"/>
                <w:szCs w:val="20"/>
                <w:lang w:val="en-US"/>
              </w:rPr>
              <w:t>Cirrus</w:t>
            </w:r>
          </w:p>
        </w:tc>
        <w:tc>
          <w:tcPr>
            <w:tcW w:w="7258" w:type="dxa"/>
            <w:vAlign w:val="center"/>
          </w:tcPr>
          <w:p w:rsidR="00FB3FA9" w:rsidRPr="007B0362" w:rsidRDefault="00FB3FA9" w:rsidP="007B0362">
            <w:pPr>
              <w:jc w:val="both"/>
              <w:rPr>
                <w:sz w:val="20"/>
                <w:szCs w:val="20"/>
              </w:rPr>
            </w:pPr>
            <w:r w:rsidRPr="007B0362">
              <w:rPr>
                <w:sz w:val="20"/>
                <w:szCs w:val="20"/>
              </w:rPr>
              <w:t>Агрегат с двухрядной дисковой бороной, который обеспечивает предпосевную подготовку почвы и посев за один проход. Ширина захвата 3; 4 и 6 м</w:t>
            </w:r>
          </w:p>
        </w:tc>
        <w:tc>
          <w:tcPr>
            <w:tcW w:w="1134" w:type="dxa"/>
            <w:vAlign w:val="center"/>
          </w:tcPr>
          <w:p w:rsidR="00FB3FA9" w:rsidRPr="007B0362" w:rsidRDefault="00FB3FA9" w:rsidP="007B0362">
            <w:pPr>
              <w:jc w:val="center"/>
              <w:rPr>
                <w:bCs/>
                <w:sz w:val="20"/>
                <w:szCs w:val="20"/>
              </w:rPr>
            </w:pPr>
            <w:r w:rsidRPr="007B0362">
              <w:rPr>
                <w:bCs/>
                <w:sz w:val="20"/>
                <w:szCs w:val="20"/>
              </w:rPr>
              <w:t>4,0–5,0</w:t>
            </w:r>
          </w:p>
        </w:tc>
      </w:tr>
      <w:tr w:rsidR="00FB3FA9" w:rsidRPr="007B0362" w:rsidTr="007B0362">
        <w:tc>
          <w:tcPr>
            <w:tcW w:w="964" w:type="dxa"/>
            <w:vAlign w:val="center"/>
          </w:tcPr>
          <w:p w:rsidR="00FB3FA9" w:rsidRPr="007B0362" w:rsidRDefault="00FB3FA9" w:rsidP="007B0362">
            <w:pPr>
              <w:jc w:val="center"/>
              <w:rPr>
                <w:noProof/>
                <w:sz w:val="20"/>
                <w:szCs w:val="20"/>
              </w:rPr>
            </w:pPr>
            <w:r w:rsidRPr="007B0362">
              <w:rPr>
                <w:noProof/>
                <w:sz w:val="20"/>
                <w:szCs w:val="20"/>
                <w:lang w:val="en-US"/>
              </w:rPr>
              <w:t xml:space="preserve">Horsh </w:t>
            </w:r>
          </w:p>
          <w:p w:rsidR="00FB3FA9" w:rsidRPr="007B0362" w:rsidRDefault="00FB3FA9" w:rsidP="007B0362">
            <w:pPr>
              <w:jc w:val="center"/>
              <w:rPr>
                <w:noProof/>
                <w:sz w:val="20"/>
                <w:szCs w:val="20"/>
              </w:rPr>
            </w:pPr>
            <w:r w:rsidRPr="007B0362">
              <w:rPr>
                <w:noProof/>
                <w:sz w:val="20"/>
                <w:szCs w:val="20"/>
                <w:lang w:val="en-US"/>
              </w:rPr>
              <w:t>Pronto 4 DC</w:t>
            </w:r>
          </w:p>
        </w:tc>
        <w:tc>
          <w:tcPr>
            <w:tcW w:w="7258" w:type="dxa"/>
            <w:vAlign w:val="center"/>
          </w:tcPr>
          <w:p w:rsidR="00FB3FA9" w:rsidRPr="007B0362" w:rsidRDefault="00FB3FA9" w:rsidP="007B0362">
            <w:pPr>
              <w:widowControl w:val="0"/>
              <w:jc w:val="both"/>
              <w:rPr>
                <w:sz w:val="20"/>
                <w:szCs w:val="20"/>
              </w:rPr>
            </w:pPr>
            <w:r w:rsidRPr="007B0362">
              <w:rPr>
                <w:sz w:val="20"/>
                <w:szCs w:val="20"/>
              </w:rPr>
              <w:t>После вспашки, в условиях минимальной обработки или при прямом посеве в сте</w:t>
            </w:r>
            <w:r w:rsidRPr="007B0362">
              <w:rPr>
                <w:sz w:val="20"/>
                <w:szCs w:val="20"/>
              </w:rPr>
              <w:t>р</w:t>
            </w:r>
            <w:r w:rsidRPr="007B0362">
              <w:rPr>
                <w:sz w:val="20"/>
                <w:szCs w:val="20"/>
              </w:rPr>
              <w:t xml:space="preserve">ню обеспечивает разбивание комков, выравнивание, уплотнение, посев и прикатывание. Рабочая ширина </w:t>
            </w:r>
            <w:smartTag w:uri="urn:schemas-microsoft-com:office:smarttags" w:element="metricconverter">
              <w:smartTagPr>
                <w:attr w:name="ProductID" w:val="4 м"/>
              </w:smartTagPr>
              <w:r w:rsidRPr="007B0362">
                <w:rPr>
                  <w:sz w:val="20"/>
                  <w:szCs w:val="20"/>
                </w:rPr>
                <w:t>4 м</w:t>
              </w:r>
            </w:smartTag>
          </w:p>
        </w:tc>
        <w:tc>
          <w:tcPr>
            <w:tcW w:w="1134" w:type="dxa"/>
            <w:vAlign w:val="center"/>
          </w:tcPr>
          <w:p w:rsidR="00FB3FA9" w:rsidRPr="007B0362" w:rsidRDefault="00FB3FA9" w:rsidP="007B0362">
            <w:pPr>
              <w:jc w:val="center"/>
              <w:rPr>
                <w:bCs/>
                <w:sz w:val="20"/>
                <w:szCs w:val="20"/>
              </w:rPr>
            </w:pPr>
            <w:r w:rsidRPr="007B0362">
              <w:rPr>
                <w:bCs/>
                <w:sz w:val="20"/>
                <w:szCs w:val="20"/>
              </w:rPr>
              <w:t>1,4–3,0</w:t>
            </w:r>
          </w:p>
        </w:tc>
      </w:tr>
      <w:tr w:rsidR="00FB3FA9" w:rsidRPr="007B0362" w:rsidTr="007B0362">
        <w:tc>
          <w:tcPr>
            <w:tcW w:w="964" w:type="dxa"/>
            <w:vAlign w:val="center"/>
          </w:tcPr>
          <w:p w:rsidR="00FB3FA9" w:rsidRPr="007B0362" w:rsidRDefault="00FB3FA9" w:rsidP="007B0362">
            <w:pPr>
              <w:jc w:val="center"/>
              <w:rPr>
                <w:noProof/>
                <w:sz w:val="20"/>
                <w:szCs w:val="20"/>
                <w:lang w:val="en-US"/>
              </w:rPr>
            </w:pPr>
            <w:r w:rsidRPr="007B0362">
              <w:rPr>
                <w:sz w:val="20"/>
                <w:szCs w:val="20"/>
                <w:lang w:val="en-US"/>
              </w:rPr>
              <w:t>Lemken</w:t>
            </w:r>
            <w:r w:rsidRPr="007B0362">
              <w:rPr>
                <w:noProof/>
                <w:sz w:val="20"/>
                <w:szCs w:val="20"/>
              </w:rPr>
              <w:t xml:space="preserve"> </w:t>
            </w:r>
            <w:r w:rsidRPr="007B0362">
              <w:rPr>
                <w:sz w:val="20"/>
                <w:szCs w:val="20"/>
                <w:lang w:val="en-US"/>
              </w:rPr>
              <w:t>Compact-Solitair</w:t>
            </w:r>
          </w:p>
        </w:tc>
        <w:tc>
          <w:tcPr>
            <w:tcW w:w="7258" w:type="dxa"/>
            <w:vAlign w:val="center"/>
          </w:tcPr>
          <w:p w:rsidR="00FB3FA9" w:rsidRPr="007B0362" w:rsidRDefault="00FB3FA9" w:rsidP="007B0362">
            <w:pPr>
              <w:widowControl w:val="0"/>
              <w:jc w:val="both"/>
              <w:rPr>
                <w:sz w:val="20"/>
                <w:szCs w:val="20"/>
              </w:rPr>
            </w:pPr>
            <w:r w:rsidRPr="007B0362">
              <w:rPr>
                <w:sz w:val="20"/>
                <w:szCs w:val="20"/>
              </w:rPr>
              <w:t>Пневматическая сеялка совместно с почвообрабатывающим агрегатом для подг</w:t>
            </w:r>
            <w:r w:rsidRPr="007B0362">
              <w:rPr>
                <w:sz w:val="20"/>
                <w:szCs w:val="20"/>
              </w:rPr>
              <w:t>о</w:t>
            </w:r>
            <w:r w:rsidRPr="007B0362">
              <w:rPr>
                <w:sz w:val="20"/>
                <w:szCs w:val="20"/>
              </w:rPr>
              <w:t xml:space="preserve">товки почвы к посеву. Рабочая ширина от 3,0 до </w:t>
            </w:r>
            <w:smartTag w:uri="urn:schemas-microsoft-com:office:smarttags" w:element="metricconverter">
              <w:smartTagPr>
                <w:attr w:name="ProductID" w:val="4,0 м"/>
              </w:smartTagPr>
              <w:r w:rsidRPr="007B0362">
                <w:rPr>
                  <w:sz w:val="20"/>
                  <w:szCs w:val="20"/>
                </w:rPr>
                <w:t>4,0 м</w:t>
              </w:r>
            </w:smartTag>
            <w:r w:rsidRPr="007B0362">
              <w:rPr>
                <w:sz w:val="20"/>
                <w:szCs w:val="20"/>
              </w:rPr>
              <w:t>. Применяется для традиц</w:t>
            </w:r>
            <w:r w:rsidRPr="007B0362">
              <w:rPr>
                <w:sz w:val="20"/>
                <w:szCs w:val="20"/>
              </w:rPr>
              <w:t>и</w:t>
            </w:r>
            <w:r w:rsidRPr="007B0362">
              <w:rPr>
                <w:sz w:val="20"/>
                <w:szCs w:val="20"/>
              </w:rPr>
              <w:t>онной и минимальной обработки почвы</w:t>
            </w:r>
          </w:p>
        </w:tc>
        <w:tc>
          <w:tcPr>
            <w:tcW w:w="1134" w:type="dxa"/>
            <w:vAlign w:val="center"/>
          </w:tcPr>
          <w:p w:rsidR="00FB3FA9" w:rsidRPr="007B0362" w:rsidRDefault="00FB3FA9" w:rsidP="007B0362">
            <w:pPr>
              <w:jc w:val="center"/>
              <w:rPr>
                <w:bCs/>
                <w:sz w:val="20"/>
                <w:szCs w:val="20"/>
              </w:rPr>
            </w:pPr>
            <w:r w:rsidRPr="007B0362">
              <w:rPr>
                <w:bCs/>
                <w:sz w:val="20"/>
                <w:szCs w:val="20"/>
              </w:rPr>
              <w:t>3,0</w:t>
            </w:r>
          </w:p>
        </w:tc>
      </w:tr>
      <w:tr w:rsidR="00FB3FA9" w:rsidRPr="007B0362" w:rsidTr="007B0362">
        <w:tc>
          <w:tcPr>
            <w:tcW w:w="964" w:type="dxa"/>
            <w:vAlign w:val="center"/>
          </w:tcPr>
          <w:p w:rsidR="00FB3FA9" w:rsidRPr="007B0362" w:rsidRDefault="00FB3FA9" w:rsidP="007B0362">
            <w:pPr>
              <w:jc w:val="center"/>
              <w:rPr>
                <w:sz w:val="20"/>
                <w:szCs w:val="20"/>
              </w:rPr>
            </w:pPr>
            <w:r w:rsidRPr="007B0362">
              <w:rPr>
                <w:sz w:val="20"/>
                <w:szCs w:val="20"/>
                <w:lang w:val="en-US"/>
              </w:rPr>
              <w:t xml:space="preserve">Lemken </w:t>
            </w:r>
          </w:p>
          <w:p w:rsidR="00FB3FA9" w:rsidRPr="007B0362" w:rsidRDefault="00FB3FA9" w:rsidP="007B0362">
            <w:pPr>
              <w:jc w:val="center"/>
              <w:rPr>
                <w:noProof/>
                <w:sz w:val="20"/>
                <w:szCs w:val="20"/>
              </w:rPr>
            </w:pPr>
            <w:r w:rsidRPr="007B0362">
              <w:rPr>
                <w:sz w:val="20"/>
                <w:szCs w:val="20"/>
                <w:lang w:val="en-US"/>
              </w:rPr>
              <w:t>Rapid</w:t>
            </w:r>
          </w:p>
        </w:tc>
        <w:tc>
          <w:tcPr>
            <w:tcW w:w="7258" w:type="dxa"/>
            <w:vAlign w:val="center"/>
          </w:tcPr>
          <w:p w:rsidR="00FB3FA9" w:rsidRPr="007B0362" w:rsidRDefault="00FB3FA9" w:rsidP="007B0362">
            <w:pPr>
              <w:widowControl w:val="0"/>
              <w:jc w:val="both"/>
              <w:rPr>
                <w:sz w:val="20"/>
                <w:szCs w:val="20"/>
              </w:rPr>
            </w:pPr>
            <w:r w:rsidRPr="007B0362">
              <w:rPr>
                <w:sz w:val="20"/>
                <w:szCs w:val="20"/>
              </w:rPr>
              <w:t>Предназначен для предпосевной обработки почвы с одновременным посевом зе</w:t>
            </w:r>
            <w:r w:rsidRPr="007B0362">
              <w:rPr>
                <w:sz w:val="20"/>
                <w:szCs w:val="20"/>
              </w:rPr>
              <w:t>р</w:t>
            </w:r>
            <w:r w:rsidRPr="007B0362">
              <w:rPr>
                <w:sz w:val="20"/>
                <w:szCs w:val="20"/>
              </w:rPr>
              <w:t>новых, зернобобовых культур, рапса и семян трав. Используется на легких, сре</w:t>
            </w:r>
            <w:r w:rsidRPr="007B0362">
              <w:rPr>
                <w:sz w:val="20"/>
                <w:szCs w:val="20"/>
              </w:rPr>
              <w:t>д</w:t>
            </w:r>
            <w:r w:rsidRPr="007B0362">
              <w:rPr>
                <w:sz w:val="20"/>
                <w:szCs w:val="20"/>
              </w:rPr>
              <w:t>них и тяжелых почвах. Ширина захвата 6 м</w:t>
            </w:r>
          </w:p>
        </w:tc>
        <w:tc>
          <w:tcPr>
            <w:tcW w:w="1134" w:type="dxa"/>
            <w:vAlign w:val="center"/>
          </w:tcPr>
          <w:p w:rsidR="00FB3FA9" w:rsidRPr="007B0362" w:rsidRDefault="00FB3FA9" w:rsidP="007B0362">
            <w:pPr>
              <w:jc w:val="center"/>
              <w:rPr>
                <w:bCs/>
                <w:sz w:val="20"/>
                <w:szCs w:val="20"/>
              </w:rPr>
            </w:pPr>
            <w:r w:rsidRPr="007B0362">
              <w:rPr>
                <w:bCs/>
                <w:sz w:val="20"/>
                <w:szCs w:val="20"/>
              </w:rPr>
              <w:t>3,0–4,0</w:t>
            </w:r>
          </w:p>
        </w:tc>
      </w:tr>
      <w:tr w:rsidR="00FB3FA9" w:rsidRPr="007B0362" w:rsidTr="007B0362">
        <w:tc>
          <w:tcPr>
            <w:tcW w:w="964" w:type="dxa"/>
            <w:vAlign w:val="center"/>
          </w:tcPr>
          <w:p w:rsidR="00FB3FA9" w:rsidRPr="007B0362" w:rsidRDefault="00FB3FA9" w:rsidP="007B0362">
            <w:pPr>
              <w:jc w:val="center"/>
              <w:rPr>
                <w:sz w:val="20"/>
                <w:szCs w:val="20"/>
                <w:lang w:val="en-US"/>
              </w:rPr>
            </w:pPr>
            <w:r w:rsidRPr="007B0362">
              <w:rPr>
                <w:sz w:val="20"/>
                <w:szCs w:val="20"/>
                <w:lang w:val="en-US"/>
              </w:rPr>
              <w:t xml:space="preserve">Lemken </w:t>
            </w:r>
            <w:r w:rsidRPr="007B0362">
              <w:rPr>
                <w:sz w:val="20"/>
                <w:szCs w:val="20"/>
              </w:rPr>
              <w:t>Saphir</w:t>
            </w:r>
          </w:p>
        </w:tc>
        <w:tc>
          <w:tcPr>
            <w:tcW w:w="7258" w:type="dxa"/>
            <w:vAlign w:val="center"/>
          </w:tcPr>
          <w:p w:rsidR="00FB3FA9" w:rsidRPr="007B0362" w:rsidRDefault="00FB3FA9" w:rsidP="007B0362">
            <w:pPr>
              <w:widowControl w:val="0"/>
              <w:jc w:val="both"/>
              <w:rPr>
                <w:sz w:val="20"/>
                <w:szCs w:val="20"/>
              </w:rPr>
            </w:pPr>
            <w:r w:rsidRPr="007B0362">
              <w:rPr>
                <w:sz w:val="20"/>
                <w:szCs w:val="20"/>
              </w:rPr>
              <w:t>Механическая сеялка. Предназначена как для традиционной, так и для мульчир</w:t>
            </w:r>
            <w:r w:rsidRPr="007B0362">
              <w:rPr>
                <w:sz w:val="20"/>
                <w:szCs w:val="20"/>
              </w:rPr>
              <w:t>у</w:t>
            </w:r>
            <w:r w:rsidRPr="007B0362">
              <w:rPr>
                <w:sz w:val="20"/>
                <w:szCs w:val="20"/>
              </w:rPr>
              <w:t>ющей технологии посева, с шириной захвата от 2,5 до 4,0 м</w:t>
            </w:r>
          </w:p>
        </w:tc>
        <w:tc>
          <w:tcPr>
            <w:tcW w:w="1134" w:type="dxa"/>
            <w:vAlign w:val="center"/>
          </w:tcPr>
          <w:p w:rsidR="00FB3FA9" w:rsidRPr="007B0362" w:rsidRDefault="00FB3FA9" w:rsidP="007B0362">
            <w:pPr>
              <w:jc w:val="center"/>
              <w:rPr>
                <w:bCs/>
                <w:sz w:val="20"/>
                <w:szCs w:val="20"/>
              </w:rPr>
            </w:pPr>
            <w:r w:rsidRPr="007B0362">
              <w:rPr>
                <w:bCs/>
                <w:sz w:val="20"/>
                <w:szCs w:val="20"/>
              </w:rPr>
              <w:t>3,0–4,0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Morris C</w:t>
            </w:r>
            <w:r w:rsidRPr="007B0362">
              <w:rPr>
                <w:sz w:val="20"/>
                <w:szCs w:val="20"/>
                <w:lang w:val="en-US"/>
              </w:rPr>
              <w:t>on</w:t>
            </w:r>
            <w:r w:rsidRPr="007B0362">
              <w:rPr>
                <w:sz w:val="20"/>
                <w:szCs w:val="20"/>
              </w:rPr>
              <w:t>cept 2000</w:t>
            </w:r>
          </w:p>
        </w:tc>
        <w:tc>
          <w:tcPr>
            <w:tcW w:w="7258" w:type="dxa"/>
            <w:vAlign w:val="center"/>
          </w:tcPr>
          <w:p w:rsidR="00FB3FA9" w:rsidRPr="007B0362" w:rsidRDefault="00FB3FA9" w:rsidP="007B0362">
            <w:pPr>
              <w:widowControl w:val="0"/>
              <w:jc w:val="both"/>
              <w:rPr>
                <w:sz w:val="20"/>
                <w:szCs w:val="20"/>
              </w:rPr>
            </w:pPr>
            <w:r w:rsidRPr="007B0362">
              <w:rPr>
                <w:sz w:val="20"/>
                <w:szCs w:val="20"/>
              </w:rPr>
              <w:t>Универсальный агрегат. Используется при минимальной и традиционной обрабо</w:t>
            </w:r>
            <w:r w:rsidRPr="007B0362">
              <w:rPr>
                <w:sz w:val="20"/>
                <w:szCs w:val="20"/>
              </w:rPr>
              <w:t>т</w:t>
            </w:r>
            <w:r w:rsidRPr="007B0362">
              <w:rPr>
                <w:sz w:val="20"/>
                <w:szCs w:val="20"/>
              </w:rPr>
              <w:t>ке почвы, а также пригоден для перехода с традиционной обработки почвы на м</w:t>
            </w:r>
            <w:r w:rsidRPr="007B0362">
              <w:rPr>
                <w:sz w:val="20"/>
                <w:szCs w:val="20"/>
              </w:rPr>
              <w:t>и</w:t>
            </w:r>
            <w:r w:rsidRPr="007B0362">
              <w:rPr>
                <w:sz w:val="20"/>
                <w:szCs w:val="20"/>
              </w:rPr>
              <w:t>нимальную. Ширина захвата до 12 м</w:t>
            </w:r>
          </w:p>
        </w:tc>
        <w:tc>
          <w:tcPr>
            <w:tcW w:w="1134" w:type="dxa"/>
            <w:vAlign w:val="center"/>
          </w:tcPr>
          <w:p w:rsidR="00FB3FA9" w:rsidRPr="007B0362" w:rsidRDefault="00FB3FA9" w:rsidP="007B0362">
            <w:pPr>
              <w:jc w:val="center"/>
              <w:rPr>
                <w:bCs/>
                <w:sz w:val="20"/>
                <w:szCs w:val="20"/>
              </w:rPr>
            </w:pPr>
            <w:r w:rsidRPr="007B0362">
              <w:rPr>
                <w:bCs/>
                <w:sz w:val="20"/>
                <w:szCs w:val="20"/>
              </w:rPr>
              <w:t>5,0</w:t>
            </w:r>
          </w:p>
        </w:tc>
      </w:tr>
      <w:tr w:rsidR="00FB3FA9" w:rsidRPr="007B0362" w:rsidTr="007B0362">
        <w:tc>
          <w:tcPr>
            <w:tcW w:w="964" w:type="dxa"/>
            <w:vAlign w:val="center"/>
          </w:tcPr>
          <w:p w:rsidR="00FB3FA9" w:rsidRPr="007B0362" w:rsidRDefault="00FB3FA9" w:rsidP="007B0362">
            <w:pPr>
              <w:jc w:val="center"/>
              <w:rPr>
                <w:noProof/>
                <w:sz w:val="20"/>
                <w:szCs w:val="20"/>
              </w:rPr>
            </w:pPr>
            <w:r w:rsidRPr="007B0362">
              <w:rPr>
                <w:sz w:val="20"/>
                <w:szCs w:val="20"/>
              </w:rPr>
              <w:t>Morris</w:t>
            </w:r>
            <w:r w:rsidRPr="007B0362">
              <w:rPr>
                <w:noProof/>
                <w:sz w:val="20"/>
                <w:szCs w:val="20"/>
              </w:rPr>
              <w:t xml:space="preserve"> </w:t>
            </w:r>
            <w:r w:rsidRPr="007B0362">
              <w:rPr>
                <w:noProof/>
                <w:sz w:val="20"/>
                <w:szCs w:val="20"/>
                <w:lang w:val="en-US"/>
              </w:rPr>
              <w:t>Maxim</w:t>
            </w:r>
            <w:r w:rsidRPr="007B0362">
              <w:rPr>
                <w:noProof/>
                <w:sz w:val="20"/>
                <w:szCs w:val="20"/>
              </w:rPr>
              <w:t xml:space="preserve"> </w:t>
            </w:r>
            <w:r w:rsidRPr="007B0362">
              <w:rPr>
                <w:noProof/>
                <w:sz w:val="20"/>
                <w:szCs w:val="20"/>
                <w:lang w:val="en-US"/>
              </w:rPr>
              <w:t>II</w:t>
            </w:r>
          </w:p>
        </w:tc>
        <w:tc>
          <w:tcPr>
            <w:tcW w:w="7258" w:type="dxa"/>
            <w:vAlign w:val="center"/>
          </w:tcPr>
          <w:p w:rsidR="00FB3FA9" w:rsidRPr="007B0362" w:rsidRDefault="00FB3FA9" w:rsidP="007B0362">
            <w:pPr>
              <w:widowControl w:val="0"/>
              <w:jc w:val="both"/>
              <w:rPr>
                <w:sz w:val="20"/>
                <w:szCs w:val="20"/>
              </w:rPr>
            </w:pPr>
            <w:r w:rsidRPr="007B0362">
              <w:rPr>
                <w:sz w:val="20"/>
                <w:szCs w:val="20"/>
              </w:rPr>
              <w:t>Сеялка культиваторного типа. Может сеять, вносить удобрения и прикатывать по</w:t>
            </w:r>
            <w:r w:rsidRPr="007B0362">
              <w:rPr>
                <w:sz w:val="20"/>
                <w:szCs w:val="20"/>
              </w:rPr>
              <w:t>ч</w:t>
            </w:r>
            <w:r w:rsidRPr="007B0362">
              <w:rPr>
                <w:sz w:val="20"/>
                <w:szCs w:val="20"/>
              </w:rPr>
              <w:t xml:space="preserve">ву. Копирование почвы и прикатывание обеспечивают равномерное прорастание и созревание посевов даже в условиях недостатка влаги. Возможная ширина захвата от 8 до </w:t>
            </w:r>
            <w:smartTag w:uri="urn:schemas-microsoft-com:office:smarttags" w:element="metricconverter">
              <w:smartTagPr>
                <w:attr w:name="ProductID" w:val="18 м"/>
              </w:smartTagPr>
              <w:r w:rsidRPr="007B0362">
                <w:rPr>
                  <w:sz w:val="20"/>
                  <w:szCs w:val="20"/>
                </w:rPr>
                <w:t>18 м</w:t>
              </w:r>
            </w:smartTag>
          </w:p>
        </w:tc>
        <w:tc>
          <w:tcPr>
            <w:tcW w:w="1134" w:type="dxa"/>
            <w:vAlign w:val="center"/>
          </w:tcPr>
          <w:p w:rsidR="00FB3FA9" w:rsidRPr="007B0362" w:rsidRDefault="00FB3FA9" w:rsidP="007B0362">
            <w:pPr>
              <w:jc w:val="center"/>
              <w:rPr>
                <w:bCs/>
                <w:sz w:val="20"/>
                <w:szCs w:val="20"/>
              </w:rPr>
            </w:pPr>
            <w:r w:rsidRPr="007B0362">
              <w:rPr>
                <w:bCs/>
                <w:sz w:val="20"/>
                <w:szCs w:val="20"/>
              </w:rPr>
              <w:t>3,0–6,0</w:t>
            </w:r>
          </w:p>
        </w:tc>
      </w:tr>
      <w:tr w:rsidR="00FB3FA9" w:rsidRPr="007B0362" w:rsidTr="007B0362">
        <w:tc>
          <w:tcPr>
            <w:tcW w:w="964" w:type="dxa"/>
            <w:vAlign w:val="center"/>
          </w:tcPr>
          <w:p w:rsidR="00FB3FA9" w:rsidRPr="007B0362" w:rsidRDefault="00FB3FA9" w:rsidP="007B0362">
            <w:pPr>
              <w:jc w:val="center"/>
              <w:rPr>
                <w:sz w:val="20"/>
                <w:szCs w:val="20"/>
                <w:lang w:val="en-US"/>
              </w:rPr>
            </w:pPr>
            <w:r w:rsidRPr="007B0362">
              <w:rPr>
                <w:sz w:val="20"/>
                <w:szCs w:val="20"/>
                <w:lang w:val="en-US"/>
              </w:rPr>
              <w:t>Rabe Mega Seed</w:t>
            </w:r>
          </w:p>
        </w:tc>
        <w:tc>
          <w:tcPr>
            <w:tcW w:w="7258" w:type="dxa"/>
            <w:vAlign w:val="center"/>
          </w:tcPr>
          <w:p w:rsidR="00FB3FA9" w:rsidRPr="007B0362" w:rsidRDefault="00FB3FA9" w:rsidP="007B0362">
            <w:pPr>
              <w:widowControl w:val="0"/>
              <w:jc w:val="both"/>
              <w:rPr>
                <w:sz w:val="20"/>
                <w:szCs w:val="20"/>
              </w:rPr>
            </w:pPr>
            <w:r w:rsidRPr="007B0362">
              <w:rPr>
                <w:sz w:val="20"/>
                <w:szCs w:val="20"/>
              </w:rPr>
              <w:t>Полунавесной пневматический посевной агрегат для традиционного и мульчир</w:t>
            </w:r>
            <w:r w:rsidRPr="007B0362">
              <w:rPr>
                <w:sz w:val="20"/>
                <w:szCs w:val="20"/>
              </w:rPr>
              <w:t>о</w:t>
            </w:r>
            <w:r w:rsidRPr="007B0362">
              <w:rPr>
                <w:sz w:val="20"/>
                <w:szCs w:val="20"/>
              </w:rPr>
              <w:t>ванного посева. Ширина захвата от 3 до 6 м</w:t>
            </w:r>
          </w:p>
        </w:tc>
        <w:tc>
          <w:tcPr>
            <w:tcW w:w="1134" w:type="dxa"/>
            <w:vAlign w:val="center"/>
          </w:tcPr>
          <w:p w:rsidR="00FB3FA9" w:rsidRPr="007B0362" w:rsidRDefault="00FB3FA9" w:rsidP="007B0362">
            <w:pPr>
              <w:jc w:val="center"/>
              <w:rPr>
                <w:bCs/>
                <w:sz w:val="20"/>
                <w:szCs w:val="20"/>
              </w:rPr>
            </w:pPr>
            <w:r w:rsidRPr="007B0362">
              <w:rPr>
                <w:bCs/>
                <w:sz w:val="20"/>
                <w:szCs w:val="20"/>
              </w:rPr>
              <w:t>3,0–4,0</w:t>
            </w:r>
          </w:p>
        </w:tc>
      </w:tr>
      <w:tr w:rsidR="00FB3FA9" w:rsidRPr="007B0362" w:rsidTr="007B0362">
        <w:tc>
          <w:tcPr>
            <w:tcW w:w="964" w:type="dxa"/>
            <w:vAlign w:val="center"/>
          </w:tcPr>
          <w:p w:rsidR="00FB3FA9" w:rsidRPr="007B0362" w:rsidRDefault="00FB3FA9" w:rsidP="007B0362">
            <w:pPr>
              <w:jc w:val="center"/>
              <w:rPr>
                <w:sz w:val="20"/>
                <w:szCs w:val="20"/>
              </w:rPr>
            </w:pPr>
            <w:r w:rsidRPr="007B0362">
              <w:rPr>
                <w:sz w:val="20"/>
                <w:szCs w:val="20"/>
                <w:lang w:val="en-US"/>
              </w:rPr>
              <w:t>Rabe M</w:t>
            </w:r>
            <w:r w:rsidRPr="007B0362">
              <w:rPr>
                <w:sz w:val="20"/>
                <w:szCs w:val="20"/>
                <w:lang w:val="en-US"/>
              </w:rPr>
              <w:t>e</w:t>
            </w:r>
            <w:r w:rsidRPr="007B0362">
              <w:rPr>
                <w:sz w:val="20"/>
                <w:szCs w:val="20"/>
                <w:lang w:val="en-US"/>
              </w:rPr>
              <w:t>gaSeed</w:t>
            </w:r>
            <w:r w:rsidRPr="007B0362">
              <w:rPr>
                <w:sz w:val="20"/>
                <w:szCs w:val="20"/>
              </w:rPr>
              <w:t xml:space="preserve"> </w:t>
            </w:r>
            <w:r w:rsidRPr="007B0362">
              <w:rPr>
                <w:sz w:val="20"/>
                <w:szCs w:val="20"/>
                <w:lang w:val="en-US"/>
              </w:rPr>
              <w:t>T</w:t>
            </w:r>
          </w:p>
        </w:tc>
        <w:tc>
          <w:tcPr>
            <w:tcW w:w="7258" w:type="dxa"/>
            <w:vAlign w:val="center"/>
          </w:tcPr>
          <w:p w:rsidR="00FB3FA9" w:rsidRPr="007B0362" w:rsidRDefault="00FB3FA9" w:rsidP="007B0362">
            <w:pPr>
              <w:widowControl w:val="0"/>
              <w:jc w:val="both"/>
              <w:rPr>
                <w:sz w:val="20"/>
                <w:szCs w:val="20"/>
              </w:rPr>
            </w:pPr>
            <w:r w:rsidRPr="007B0362">
              <w:rPr>
                <w:sz w:val="20"/>
                <w:szCs w:val="20"/>
              </w:rPr>
              <w:t xml:space="preserve">Прицепная сеялка с почвообрабатывающей приставкой. Ширина захвата 3; 4; 4,5 и </w:t>
            </w:r>
            <w:smartTag w:uri="urn:schemas-microsoft-com:office:smarttags" w:element="metricconverter">
              <w:smartTagPr>
                <w:attr w:name="ProductID" w:val="6 м"/>
              </w:smartTagPr>
              <w:r w:rsidRPr="007B0362">
                <w:rPr>
                  <w:sz w:val="20"/>
                  <w:szCs w:val="20"/>
                </w:rPr>
                <w:t>6 м</w:t>
              </w:r>
            </w:smartTag>
            <w:r w:rsidRPr="007B0362">
              <w:rPr>
                <w:sz w:val="20"/>
                <w:szCs w:val="20"/>
              </w:rPr>
              <w:t>. Предназначена как для обычного посева по вспашке, так и для мульчированн</w:t>
            </w:r>
            <w:r w:rsidRPr="007B0362">
              <w:rPr>
                <w:sz w:val="20"/>
                <w:szCs w:val="20"/>
              </w:rPr>
              <w:t>о</w:t>
            </w:r>
            <w:r w:rsidRPr="007B0362">
              <w:rPr>
                <w:sz w:val="20"/>
                <w:szCs w:val="20"/>
              </w:rPr>
              <w:t>го сева</w:t>
            </w:r>
          </w:p>
        </w:tc>
        <w:tc>
          <w:tcPr>
            <w:tcW w:w="1134" w:type="dxa"/>
            <w:vAlign w:val="center"/>
          </w:tcPr>
          <w:p w:rsidR="00FB3FA9" w:rsidRPr="007B0362" w:rsidRDefault="00FB3FA9" w:rsidP="007B0362">
            <w:pPr>
              <w:jc w:val="center"/>
              <w:rPr>
                <w:bCs/>
                <w:sz w:val="20"/>
                <w:szCs w:val="20"/>
              </w:rPr>
            </w:pPr>
            <w:r w:rsidRPr="007B0362">
              <w:rPr>
                <w:bCs/>
                <w:sz w:val="20"/>
                <w:szCs w:val="20"/>
              </w:rPr>
              <w:t>3,0–4,0</w:t>
            </w:r>
          </w:p>
        </w:tc>
      </w:tr>
      <w:tr w:rsidR="00FB3FA9" w:rsidRPr="007B0362" w:rsidTr="007B0362">
        <w:tc>
          <w:tcPr>
            <w:tcW w:w="9356" w:type="dxa"/>
            <w:gridSpan w:val="3"/>
            <w:vAlign w:val="center"/>
          </w:tcPr>
          <w:p w:rsidR="00FB3FA9" w:rsidRPr="007B0362" w:rsidRDefault="00FB3FA9" w:rsidP="007B0362">
            <w:pPr>
              <w:jc w:val="center"/>
              <w:rPr>
                <w:bCs/>
                <w:sz w:val="20"/>
                <w:szCs w:val="20"/>
              </w:rPr>
            </w:pPr>
            <w:r w:rsidRPr="007B0362">
              <w:rPr>
                <w:b/>
                <w:bCs/>
                <w:sz w:val="20"/>
                <w:szCs w:val="20"/>
              </w:rPr>
              <w:t>Агрегаты для ухода за посевами</w:t>
            </w:r>
          </w:p>
        </w:tc>
      </w:tr>
      <w:tr w:rsidR="00FB3FA9" w:rsidRPr="007B0362" w:rsidTr="007B0362">
        <w:tc>
          <w:tcPr>
            <w:tcW w:w="964" w:type="dxa"/>
            <w:vAlign w:val="center"/>
          </w:tcPr>
          <w:p w:rsidR="00FB3FA9" w:rsidRPr="007B0362" w:rsidRDefault="00FB3FA9" w:rsidP="007B0362">
            <w:pPr>
              <w:autoSpaceDE w:val="0"/>
              <w:autoSpaceDN w:val="0"/>
              <w:adjustRightInd w:val="0"/>
              <w:jc w:val="center"/>
              <w:rPr>
                <w:bCs/>
                <w:sz w:val="20"/>
                <w:szCs w:val="20"/>
              </w:rPr>
            </w:pPr>
            <w:r w:rsidRPr="007B0362">
              <w:rPr>
                <w:noProof/>
                <w:sz w:val="20"/>
                <w:szCs w:val="20"/>
              </w:rPr>
              <w:t>АБ-6, АБ-9, АБ-12</w:t>
            </w:r>
          </w:p>
        </w:tc>
        <w:tc>
          <w:tcPr>
            <w:tcW w:w="7258" w:type="dxa"/>
            <w:vAlign w:val="center"/>
          </w:tcPr>
          <w:p w:rsidR="00FB3FA9" w:rsidRPr="007B0362" w:rsidRDefault="00FB3FA9" w:rsidP="007B0362">
            <w:pPr>
              <w:widowControl w:val="0"/>
              <w:jc w:val="both"/>
              <w:rPr>
                <w:sz w:val="20"/>
                <w:szCs w:val="20"/>
              </w:rPr>
            </w:pPr>
            <w:r w:rsidRPr="007B0362">
              <w:rPr>
                <w:sz w:val="20"/>
                <w:szCs w:val="20"/>
              </w:rPr>
              <w:t>Агрегат для обработки посевов зерновых и других культур в фазе нитевидной ст</w:t>
            </w:r>
            <w:r w:rsidRPr="007B0362">
              <w:rPr>
                <w:sz w:val="20"/>
                <w:szCs w:val="20"/>
              </w:rPr>
              <w:t>а</w:t>
            </w:r>
            <w:r w:rsidRPr="007B0362">
              <w:rPr>
                <w:sz w:val="20"/>
                <w:szCs w:val="20"/>
              </w:rPr>
              <w:t>дии развития корневой системы сорняков, для борьбы со снежной плесенью, ра</w:t>
            </w:r>
            <w:r w:rsidRPr="007B0362">
              <w:rPr>
                <w:sz w:val="20"/>
                <w:szCs w:val="20"/>
              </w:rPr>
              <w:t>з</w:t>
            </w:r>
            <w:r w:rsidRPr="007B0362">
              <w:rPr>
                <w:sz w:val="20"/>
                <w:szCs w:val="20"/>
              </w:rPr>
              <w:t>рушения почвенной корки. Ширина захвата от 6 до 12 м</w:t>
            </w:r>
          </w:p>
        </w:tc>
        <w:tc>
          <w:tcPr>
            <w:tcW w:w="1134" w:type="dxa"/>
            <w:vAlign w:val="center"/>
          </w:tcPr>
          <w:p w:rsidR="00FB3FA9" w:rsidRPr="007B0362" w:rsidRDefault="00FB3FA9" w:rsidP="007B0362">
            <w:pPr>
              <w:autoSpaceDE w:val="0"/>
              <w:autoSpaceDN w:val="0"/>
              <w:adjustRightInd w:val="0"/>
              <w:jc w:val="center"/>
              <w:rPr>
                <w:sz w:val="20"/>
                <w:szCs w:val="20"/>
              </w:rPr>
            </w:pPr>
            <w:r w:rsidRPr="007B0362">
              <w:rPr>
                <w:sz w:val="20"/>
                <w:szCs w:val="20"/>
              </w:rPr>
              <w:t>1,4–2,0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АК-2,8</w:t>
            </w:r>
          </w:p>
        </w:tc>
        <w:tc>
          <w:tcPr>
            <w:tcW w:w="7258" w:type="dxa"/>
            <w:vAlign w:val="center"/>
          </w:tcPr>
          <w:p w:rsidR="00FB3FA9" w:rsidRPr="007B0362" w:rsidRDefault="00FB3FA9" w:rsidP="007B0362">
            <w:pPr>
              <w:jc w:val="both"/>
              <w:rPr>
                <w:sz w:val="20"/>
                <w:szCs w:val="20"/>
              </w:rPr>
            </w:pPr>
            <w:r w:rsidRPr="007B0362">
              <w:rPr>
                <w:sz w:val="20"/>
                <w:szCs w:val="20"/>
              </w:rPr>
              <w:t>Окучник-культиватор. Предназначен для довсходовой и послевсходовой межд</w:t>
            </w:r>
            <w:r w:rsidRPr="007B0362">
              <w:rPr>
                <w:sz w:val="20"/>
                <w:szCs w:val="20"/>
              </w:rPr>
              <w:t>у</w:t>
            </w:r>
            <w:r w:rsidRPr="007B0362">
              <w:rPr>
                <w:sz w:val="20"/>
                <w:szCs w:val="20"/>
              </w:rPr>
              <w:t>рядной обработки картофеля с целью рыхления почвы и уничтожения сорняков. Применяется при посадке 4-рядными картофелесажалками с междурядьями 70 см на всех видах почв с влажностью до 27 %</w:t>
            </w:r>
          </w:p>
        </w:tc>
        <w:tc>
          <w:tcPr>
            <w:tcW w:w="1134" w:type="dxa"/>
            <w:vAlign w:val="center"/>
          </w:tcPr>
          <w:p w:rsidR="00FB3FA9" w:rsidRPr="007B0362" w:rsidRDefault="00FB3FA9" w:rsidP="007B0362">
            <w:pPr>
              <w:jc w:val="center"/>
              <w:rPr>
                <w:bCs/>
                <w:sz w:val="20"/>
                <w:szCs w:val="20"/>
              </w:rPr>
            </w:pPr>
            <w:r w:rsidRPr="007B0362">
              <w:rPr>
                <w:bCs/>
                <w:sz w:val="20"/>
                <w:szCs w:val="20"/>
              </w:rPr>
              <w:t>1,4–2,0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КГО-3,0</w:t>
            </w:r>
          </w:p>
        </w:tc>
        <w:tc>
          <w:tcPr>
            <w:tcW w:w="7258" w:type="dxa"/>
            <w:vAlign w:val="center"/>
          </w:tcPr>
          <w:p w:rsidR="00FB3FA9" w:rsidRPr="007B0362" w:rsidRDefault="00FB3FA9" w:rsidP="007B0362">
            <w:pPr>
              <w:widowControl w:val="0"/>
              <w:jc w:val="both"/>
              <w:rPr>
                <w:sz w:val="20"/>
                <w:szCs w:val="20"/>
              </w:rPr>
            </w:pPr>
            <w:r w:rsidRPr="007B0362">
              <w:rPr>
                <w:sz w:val="20"/>
                <w:szCs w:val="20"/>
              </w:rPr>
              <w:t xml:space="preserve">Предназначен для формирования гребней перед посадкой картофеля, а также довсходового и послевсходового формирования трапецеидальных гребней </w:t>
            </w:r>
            <w:r w:rsidRPr="007B0362">
              <w:rPr>
                <w:sz w:val="20"/>
                <w:szCs w:val="20"/>
              </w:rPr>
              <w:br/>
              <w:t>4-рядных посадок картофеля. Обеспечивает качественное рыхление почвы на з</w:t>
            </w:r>
            <w:r w:rsidRPr="007B0362">
              <w:rPr>
                <w:sz w:val="20"/>
                <w:szCs w:val="20"/>
              </w:rPr>
              <w:t>а</w:t>
            </w:r>
            <w:r w:rsidRPr="007B0362">
              <w:rPr>
                <w:sz w:val="20"/>
                <w:szCs w:val="20"/>
              </w:rPr>
              <w:t>данную глубину с уничтожением сорняков</w:t>
            </w:r>
          </w:p>
        </w:tc>
        <w:tc>
          <w:tcPr>
            <w:tcW w:w="1134" w:type="dxa"/>
            <w:vAlign w:val="center"/>
          </w:tcPr>
          <w:p w:rsidR="00FB3FA9" w:rsidRPr="007B0362" w:rsidRDefault="00FB3FA9" w:rsidP="007B0362">
            <w:pPr>
              <w:jc w:val="center"/>
              <w:rPr>
                <w:bCs/>
                <w:sz w:val="20"/>
                <w:szCs w:val="20"/>
              </w:rPr>
            </w:pPr>
            <w:r w:rsidRPr="007B0362">
              <w:rPr>
                <w:bCs/>
                <w:sz w:val="20"/>
                <w:szCs w:val="20"/>
              </w:rPr>
              <w:t>1,4</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КЛГ-5,4</w:t>
            </w:r>
          </w:p>
        </w:tc>
        <w:tc>
          <w:tcPr>
            <w:tcW w:w="7258" w:type="dxa"/>
            <w:vAlign w:val="center"/>
          </w:tcPr>
          <w:p w:rsidR="00FB3FA9" w:rsidRPr="007B0362" w:rsidRDefault="00FB3FA9" w:rsidP="007B0362">
            <w:pPr>
              <w:jc w:val="both"/>
              <w:rPr>
                <w:sz w:val="20"/>
                <w:szCs w:val="20"/>
              </w:rPr>
            </w:pPr>
            <w:r w:rsidRPr="007B0362">
              <w:rPr>
                <w:sz w:val="20"/>
                <w:szCs w:val="20"/>
              </w:rPr>
              <w:t>Предназначен для ресурсосберегающей междурядной обработки посевов свеклы и кукурузы с одновременным ленточным внесением гербицидов или жидких мин</w:t>
            </w:r>
            <w:r w:rsidRPr="007B0362">
              <w:rPr>
                <w:sz w:val="20"/>
                <w:szCs w:val="20"/>
              </w:rPr>
              <w:t>е</w:t>
            </w:r>
            <w:r w:rsidRPr="007B0362">
              <w:rPr>
                <w:sz w:val="20"/>
                <w:szCs w:val="20"/>
              </w:rPr>
              <w:t>ральных удобрений на всех типах почв. Ширина захвата 5,4 м. Глубина обработки 6–14 см</w:t>
            </w:r>
          </w:p>
        </w:tc>
        <w:tc>
          <w:tcPr>
            <w:tcW w:w="1134" w:type="dxa"/>
            <w:vAlign w:val="center"/>
          </w:tcPr>
          <w:p w:rsidR="00FB3FA9" w:rsidRPr="007B0362" w:rsidRDefault="00FB3FA9" w:rsidP="007B0362">
            <w:pPr>
              <w:jc w:val="center"/>
              <w:rPr>
                <w:bCs/>
                <w:sz w:val="20"/>
                <w:szCs w:val="20"/>
              </w:rPr>
            </w:pPr>
            <w:r w:rsidRPr="007B0362">
              <w:rPr>
                <w:bCs/>
                <w:sz w:val="20"/>
                <w:szCs w:val="20"/>
              </w:rPr>
              <w:t>2,0–3,0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noProof/>
                <w:sz w:val="20"/>
                <w:szCs w:val="20"/>
              </w:rPr>
              <w:t>КМС-5,4-0,1</w:t>
            </w:r>
          </w:p>
        </w:tc>
        <w:tc>
          <w:tcPr>
            <w:tcW w:w="7258" w:type="dxa"/>
            <w:vAlign w:val="center"/>
          </w:tcPr>
          <w:p w:rsidR="00FB3FA9" w:rsidRPr="007B0362" w:rsidRDefault="00FB3FA9" w:rsidP="007B0362">
            <w:pPr>
              <w:widowControl w:val="0"/>
              <w:jc w:val="both"/>
              <w:rPr>
                <w:noProof/>
                <w:sz w:val="20"/>
                <w:szCs w:val="20"/>
              </w:rPr>
            </w:pPr>
            <w:r w:rsidRPr="007B0362">
              <w:rPr>
                <w:noProof/>
                <w:sz w:val="20"/>
                <w:szCs w:val="20"/>
              </w:rPr>
              <w:t>Предназначен для междурядной обработки 12-рядных посевов сахарной и кормовой свеклы, сои и других культур, высеянных с междурядьем 45 см. Ширина захвата 5,4 м. Глубина обработки 6–10 см</w:t>
            </w:r>
          </w:p>
        </w:tc>
        <w:tc>
          <w:tcPr>
            <w:tcW w:w="1134" w:type="dxa"/>
            <w:vAlign w:val="center"/>
          </w:tcPr>
          <w:p w:rsidR="00FB3FA9" w:rsidRPr="007B0362" w:rsidRDefault="00FB3FA9" w:rsidP="007B0362">
            <w:pPr>
              <w:jc w:val="center"/>
              <w:rPr>
                <w:bCs/>
                <w:sz w:val="20"/>
                <w:szCs w:val="20"/>
              </w:rPr>
            </w:pPr>
            <w:r w:rsidRPr="007B0362">
              <w:rPr>
                <w:bCs/>
                <w:sz w:val="20"/>
                <w:szCs w:val="20"/>
              </w:rPr>
              <w:t>0,6–1,4</w:t>
            </w:r>
          </w:p>
        </w:tc>
      </w:tr>
      <w:tr w:rsidR="00FB3FA9" w:rsidRPr="007B0362" w:rsidTr="007B0362">
        <w:tc>
          <w:tcPr>
            <w:tcW w:w="964" w:type="dxa"/>
            <w:vAlign w:val="center"/>
          </w:tcPr>
          <w:p w:rsidR="00FB3FA9" w:rsidRPr="007B0362" w:rsidRDefault="00FB3FA9" w:rsidP="007B0362">
            <w:pPr>
              <w:autoSpaceDE w:val="0"/>
              <w:autoSpaceDN w:val="0"/>
              <w:adjustRightInd w:val="0"/>
              <w:jc w:val="center"/>
              <w:rPr>
                <w:noProof/>
                <w:sz w:val="20"/>
                <w:szCs w:val="20"/>
              </w:rPr>
            </w:pPr>
            <w:r w:rsidRPr="007B0362">
              <w:rPr>
                <w:sz w:val="20"/>
                <w:szCs w:val="20"/>
              </w:rPr>
              <w:t>ОЧ-2,8</w:t>
            </w:r>
          </w:p>
        </w:tc>
        <w:tc>
          <w:tcPr>
            <w:tcW w:w="7258" w:type="dxa"/>
            <w:vAlign w:val="center"/>
          </w:tcPr>
          <w:p w:rsidR="00FB3FA9" w:rsidRPr="007B0362" w:rsidRDefault="00FB3FA9" w:rsidP="007B0362">
            <w:pPr>
              <w:widowControl w:val="0"/>
              <w:jc w:val="both"/>
              <w:rPr>
                <w:noProof/>
                <w:sz w:val="20"/>
                <w:szCs w:val="20"/>
              </w:rPr>
            </w:pPr>
            <w:r w:rsidRPr="007B0362">
              <w:rPr>
                <w:noProof/>
                <w:sz w:val="20"/>
                <w:szCs w:val="20"/>
              </w:rPr>
              <w:t>Предназначен для нарезки гребней, довсходовой и послевсходовой обработки междурядий 4-рядных посадок картофеля с одновременным боронованием по всходам и</w:t>
            </w:r>
            <w:r w:rsidRPr="007B0362">
              <w:rPr>
                <w:noProof/>
                <w:sz w:val="20"/>
                <w:szCs w:val="20"/>
                <w:lang w:val="en-US"/>
              </w:rPr>
              <w:t> </w:t>
            </w:r>
            <w:r w:rsidRPr="007B0362">
              <w:rPr>
                <w:noProof/>
                <w:sz w:val="20"/>
                <w:szCs w:val="20"/>
              </w:rPr>
              <w:t xml:space="preserve">окучиванием. Глубина обработки до </w:t>
            </w:r>
            <w:r w:rsidRPr="007B0362">
              <w:rPr>
                <w:noProof/>
                <w:sz w:val="20"/>
                <w:szCs w:val="20"/>
              </w:rPr>
              <w:br/>
              <w:t>12–17 см</w:t>
            </w:r>
          </w:p>
        </w:tc>
        <w:tc>
          <w:tcPr>
            <w:tcW w:w="1134" w:type="dxa"/>
            <w:vAlign w:val="center"/>
          </w:tcPr>
          <w:p w:rsidR="00FB3FA9" w:rsidRPr="007B0362" w:rsidRDefault="00FB3FA9" w:rsidP="007B0362">
            <w:pPr>
              <w:autoSpaceDE w:val="0"/>
              <w:autoSpaceDN w:val="0"/>
              <w:adjustRightInd w:val="0"/>
              <w:jc w:val="center"/>
              <w:rPr>
                <w:sz w:val="20"/>
                <w:szCs w:val="20"/>
              </w:rPr>
            </w:pPr>
            <w:r w:rsidRPr="007B0362">
              <w:rPr>
                <w:sz w:val="20"/>
                <w:szCs w:val="20"/>
              </w:rPr>
              <w:t>1,4</w:t>
            </w:r>
          </w:p>
        </w:tc>
      </w:tr>
    </w:tbl>
    <w:p w:rsidR="007B0362" w:rsidRDefault="007B0362"/>
    <w:p w:rsidR="007B0362" w:rsidRDefault="007B0362"/>
    <w:p w:rsidR="007B0362" w:rsidRDefault="007B0362" w:rsidP="007B0362">
      <w:pPr>
        <w:jc w:val="right"/>
      </w:pPr>
      <w:r>
        <w:t xml:space="preserve">Продолжение табл. </w:t>
      </w:r>
      <w:r w:rsidR="00DC7249">
        <w:t>35</w:t>
      </w:r>
    </w:p>
    <w:p w:rsidR="007B0362" w:rsidRDefault="007B0362" w:rsidP="007B0362">
      <w:pPr>
        <w:jc w:val="right"/>
      </w:pP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64"/>
        <w:gridCol w:w="7258"/>
        <w:gridCol w:w="1134"/>
      </w:tblGrid>
      <w:tr w:rsidR="007B0362" w:rsidRPr="007B0362" w:rsidTr="007B0362">
        <w:tc>
          <w:tcPr>
            <w:tcW w:w="964"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autoSpaceDE w:val="0"/>
              <w:autoSpaceDN w:val="0"/>
              <w:adjustRightInd w:val="0"/>
              <w:jc w:val="center"/>
              <w:rPr>
                <w:bCs/>
                <w:sz w:val="20"/>
                <w:szCs w:val="20"/>
              </w:rPr>
            </w:pPr>
            <w:r w:rsidRPr="007B0362">
              <w:rPr>
                <w:bCs/>
                <w:sz w:val="20"/>
                <w:szCs w:val="20"/>
              </w:rPr>
              <w:t>1</w:t>
            </w:r>
          </w:p>
        </w:tc>
        <w:tc>
          <w:tcPr>
            <w:tcW w:w="7258"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widowControl w:val="0"/>
              <w:jc w:val="center"/>
              <w:rPr>
                <w:sz w:val="20"/>
                <w:szCs w:val="20"/>
              </w:rPr>
            </w:pPr>
            <w:r w:rsidRPr="007B0362">
              <w:rPr>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jc w:val="center"/>
              <w:rPr>
                <w:bCs/>
                <w:sz w:val="20"/>
                <w:szCs w:val="20"/>
              </w:rPr>
            </w:pPr>
            <w:r w:rsidRPr="007B0362">
              <w:rPr>
                <w:bCs/>
                <w:sz w:val="20"/>
                <w:szCs w:val="20"/>
              </w:rPr>
              <w:t>3</w:t>
            </w:r>
          </w:p>
        </w:tc>
      </w:tr>
      <w:tr w:rsidR="00FB3FA9" w:rsidRPr="007B0362" w:rsidTr="007B0362">
        <w:tc>
          <w:tcPr>
            <w:tcW w:w="9356" w:type="dxa"/>
            <w:gridSpan w:val="3"/>
            <w:vAlign w:val="center"/>
          </w:tcPr>
          <w:p w:rsidR="00FB3FA9" w:rsidRPr="007B0362" w:rsidRDefault="00FB3FA9" w:rsidP="007B0362">
            <w:pPr>
              <w:jc w:val="center"/>
              <w:rPr>
                <w:bCs/>
                <w:sz w:val="20"/>
                <w:szCs w:val="20"/>
              </w:rPr>
            </w:pPr>
            <w:r w:rsidRPr="007B0362">
              <w:rPr>
                <w:b/>
                <w:sz w:val="20"/>
                <w:szCs w:val="20"/>
              </w:rPr>
              <w:t>Специальные агрегаты</w:t>
            </w:r>
          </w:p>
        </w:tc>
      </w:tr>
      <w:tr w:rsidR="00FB3FA9" w:rsidRPr="007B0362" w:rsidTr="007B0362">
        <w:tc>
          <w:tcPr>
            <w:tcW w:w="9356" w:type="dxa"/>
            <w:gridSpan w:val="3"/>
            <w:vAlign w:val="center"/>
          </w:tcPr>
          <w:p w:rsidR="00FB3FA9" w:rsidRPr="007B0362" w:rsidRDefault="00FB3FA9" w:rsidP="007B0362">
            <w:pPr>
              <w:jc w:val="center"/>
              <w:rPr>
                <w:bCs/>
                <w:sz w:val="20"/>
                <w:szCs w:val="20"/>
              </w:rPr>
            </w:pPr>
            <w:r w:rsidRPr="007B0362">
              <w:rPr>
                <w:b/>
                <w:sz w:val="20"/>
                <w:szCs w:val="20"/>
              </w:rPr>
              <w:t>Почвоуплотнители (катки)</w:t>
            </w:r>
          </w:p>
        </w:tc>
      </w:tr>
      <w:tr w:rsidR="00FB3FA9" w:rsidRPr="007B0362" w:rsidTr="007B0362">
        <w:trPr>
          <w:trHeight w:val="478"/>
        </w:trPr>
        <w:tc>
          <w:tcPr>
            <w:tcW w:w="964" w:type="dxa"/>
            <w:vAlign w:val="center"/>
          </w:tcPr>
          <w:p w:rsidR="00FB3FA9" w:rsidRPr="007B0362" w:rsidRDefault="00FB3FA9" w:rsidP="007B0362">
            <w:pPr>
              <w:widowControl w:val="0"/>
              <w:jc w:val="center"/>
              <w:rPr>
                <w:noProof/>
                <w:sz w:val="20"/>
                <w:szCs w:val="20"/>
              </w:rPr>
            </w:pPr>
            <w:r w:rsidRPr="007B0362">
              <w:rPr>
                <w:sz w:val="20"/>
                <w:szCs w:val="20"/>
              </w:rPr>
              <w:t>3 ККШ-6</w:t>
            </w:r>
          </w:p>
        </w:tc>
        <w:tc>
          <w:tcPr>
            <w:tcW w:w="7258" w:type="dxa"/>
            <w:vAlign w:val="center"/>
          </w:tcPr>
          <w:p w:rsidR="00FB3FA9" w:rsidRPr="007B0362" w:rsidRDefault="00FB3FA9" w:rsidP="007B0362">
            <w:pPr>
              <w:widowControl w:val="0"/>
              <w:jc w:val="both"/>
              <w:rPr>
                <w:noProof/>
                <w:sz w:val="20"/>
                <w:szCs w:val="20"/>
              </w:rPr>
            </w:pPr>
            <w:r w:rsidRPr="007B0362">
              <w:rPr>
                <w:sz w:val="20"/>
                <w:szCs w:val="20"/>
              </w:rPr>
              <w:t>Каток кольчато-шпоровый трехсекционный (чугунный). Предназначен для предп</w:t>
            </w:r>
            <w:r w:rsidRPr="007B0362">
              <w:rPr>
                <w:sz w:val="20"/>
                <w:szCs w:val="20"/>
              </w:rPr>
              <w:t>о</w:t>
            </w:r>
            <w:r w:rsidRPr="007B0362">
              <w:rPr>
                <w:sz w:val="20"/>
                <w:szCs w:val="20"/>
              </w:rPr>
              <w:t>севного и послепосевного прикатывания почвы. Разрыхляет верхний слой и упло</w:t>
            </w:r>
            <w:r w:rsidRPr="007B0362">
              <w:rPr>
                <w:sz w:val="20"/>
                <w:szCs w:val="20"/>
              </w:rPr>
              <w:t>т</w:t>
            </w:r>
            <w:r w:rsidRPr="007B0362">
              <w:rPr>
                <w:sz w:val="20"/>
                <w:szCs w:val="20"/>
              </w:rPr>
              <w:t>няет поверхностный, разрушает корку и комья, частично выравнивает вспаханное поле. Создает влагосберегающий слой почвы во время вспашки, культивации, ди</w:t>
            </w:r>
            <w:r w:rsidRPr="007B0362">
              <w:rPr>
                <w:sz w:val="20"/>
                <w:szCs w:val="20"/>
              </w:rPr>
              <w:t>с</w:t>
            </w:r>
            <w:r w:rsidRPr="007B0362">
              <w:rPr>
                <w:sz w:val="20"/>
                <w:szCs w:val="20"/>
              </w:rPr>
              <w:t>кования и боронования. Ширина захвата 6,1 м</w:t>
            </w:r>
          </w:p>
        </w:tc>
        <w:tc>
          <w:tcPr>
            <w:tcW w:w="1134" w:type="dxa"/>
            <w:vAlign w:val="center"/>
          </w:tcPr>
          <w:p w:rsidR="00FB3FA9" w:rsidRPr="007B0362" w:rsidRDefault="00FB3FA9" w:rsidP="007B0362">
            <w:pPr>
              <w:jc w:val="center"/>
              <w:rPr>
                <w:bCs/>
                <w:sz w:val="20"/>
                <w:szCs w:val="20"/>
              </w:rPr>
            </w:pPr>
            <w:r w:rsidRPr="007B0362">
              <w:rPr>
                <w:bCs/>
                <w:sz w:val="20"/>
                <w:szCs w:val="20"/>
              </w:rPr>
              <w:t>1,4–2,0</w:t>
            </w:r>
          </w:p>
        </w:tc>
      </w:tr>
      <w:tr w:rsidR="00FB3FA9" w:rsidRPr="007B0362" w:rsidTr="007B0362">
        <w:trPr>
          <w:trHeight w:val="478"/>
        </w:trPr>
        <w:tc>
          <w:tcPr>
            <w:tcW w:w="964" w:type="dxa"/>
            <w:vAlign w:val="center"/>
          </w:tcPr>
          <w:p w:rsidR="00FB3FA9" w:rsidRPr="007B0362" w:rsidRDefault="00FB3FA9" w:rsidP="007B0362">
            <w:pPr>
              <w:widowControl w:val="0"/>
              <w:jc w:val="center"/>
              <w:rPr>
                <w:sz w:val="20"/>
                <w:szCs w:val="20"/>
              </w:rPr>
            </w:pPr>
            <w:r w:rsidRPr="007B0362">
              <w:rPr>
                <w:sz w:val="20"/>
                <w:szCs w:val="20"/>
              </w:rPr>
              <w:t>5 ККШ-10</w:t>
            </w:r>
          </w:p>
        </w:tc>
        <w:tc>
          <w:tcPr>
            <w:tcW w:w="7258" w:type="dxa"/>
            <w:vAlign w:val="center"/>
          </w:tcPr>
          <w:p w:rsidR="00FB3FA9" w:rsidRPr="007B0362" w:rsidRDefault="00FB3FA9" w:rsidP="007B0362">
            <w:pPr>
              <w:widowControl w:val="0"/>
              <w:jc w:val="both"/>
              <w:rPr>
                <w:noProof/>
                <w:sz w:val="20"/>
                <w:szCs w:val="20"/>
              </w:rPr>
            </w:pPr>
            <w:r w:rsidRPr="007B0362">
              <w:rPr>
                <w:sz w:val="20"/>
                <w:szCs w:val="20"/>
              </w:rPr>
              <w:t>Каток кольчато-шпоровый (чугунный). Предназначен для предпосевного и посл</w:t>
            </w:r>
            <w:r w:rsidRPr="007B0362">
              <w:rPr>
                <w:sz w:val="20"/>
                <w:szCs w:val="20"/>
              </w:rPr>
              <w:t>е</w:t>
            </w:r>
            <w:r w:rsidRPr="007B0362">
              <w:rPr>
                <w:sz w:val="20"/>
                <w:szCs w:val="20"/>
              </w:rPr>
              <w:t>посевного прикатывания почвы. При прикатывании почвы до посева каток выра</w:t>
            </w:r>
            <w:r w:rsidRPr="007B0362">
              <w:rPr>
                <w:sz w:val="20"/>
                <w:szCs w:val="20"/>
              </w:rPr>
              <w:t>в</w:t>
            </w:r>
            <w:r w:rsidRPr="007B0362">
              <w:rPr>
                <w:sz w:val="20"/>
                <w:szCs w:val="20"/>
              </w:rPr>
              <w:t>нивает поверхность почвы, разбивает комки и уплотняет почву</w:t>
            </w:r>
          </w:p>
        </w:tc>
        <w:tc>
          <w:tcPr>
            <w:tcW w:w="1134" w:type="dxa"/>
            <w:vAlign w:val="center"/>
          </w:tcPr>
          <w:p w:rsidR="00FB3FA9" w:rsidRPr="007B0362" w:rsidRDefault="00FB3FA9" w:rsidP="007B0362">
            <w:pPr>
              <w:jc w:val="center"/>
              <w:rPr>
                <w:bCs/>
                <w:sz w:val="20"/>
                <w:szCs w:val="20"/>
              </w:rPr>
            </w:pPr>
            <w:r w:rsidRPr="007B0362">
              <w:rPr>
                <w:bCs/>
                <w:sz w:val="20"/>
                <w:szCs w:val="20"/>
              </w:rPr>
              <w:t>1,4–2,0</w:t>
            </w:r>
          </w:p>
        </w:tc>
      </w:tr>
      <w:tr w:rsidR="00FB3FA9" w:rsidRPr="007B0362" w:rsidTr="007B0362">
        <w:trPr>
          <w:trHeight w:val="60"/>
        </w:trPr>
        <w:tc>
          <w:tcPr>
            <w:tcW w:w="964" w:type="dxa"/>
            <w:vAlign w:val="center"/>
          </w:tcPr>
          <w:p w:rsidR="00FB3FA9" w:rsidRPr="007B0362" w:rsidRDefault="00FB3FA9" w:rsidP="007B0362">
            <w:pPr>
              <w:widowControl w:val="0"/>
              <w:jc w:val="center"/>
              <w:rPr>
                <w:sz w:val="20"/>
                <w:szCs w:val="20"/>
                <w:highlight w:val="yellow"/>
              </w:rPr>
            </w:pPr>
            <w:r w:rsidRPr="007B0362">
              <w:rPr>
                <w:sz w:val="20"/>
                <w:szCs w:val="20"/>
              </w:rPr>
              <w:t>Cambri</w:t>
            </w:r>
            <w:r w:rsidRPr="007B0362">
              <w:rPr>
                <w:sz w:val="20"/>
                <w:szCs w:val="20"/>
                <w:lang w:val="en-US"/>
              </w:rPr>
              <w:t>d</w:t>
            </w:r>
            <w:r w:rsidRPr="007B0362">
              <w:rPr>
                <w:sz w:val="20"/>
                <w:szCs w:val="20"/>
              </w:rPr>
              <w:t>ge-Ital</w:t>
            </w:r>
          </w:p>
        </w:tc>
        <w:tc>
          <w:tcPr>
            <w:tcW w:w="7258" w:type="dxa"/>
            <w:vAlign w:val="center"/>
          </w:tcPr>
          <w:p w:rsidR="00FB3FA9" w:rsidRPr="007B0362" w:rsidRDefault="00FB3FA9" w:rsidP="007B0362">
            <w:pPr>
              <w:widowControl w:val="0"/>
              <w:jc w:val="both"/>
              <w:rPr>
                <w:noProof/>
                <w:sz w:val="20"/>
                <w:szCs w:val="20"/>
              </w:rPr>
            </w:pPr>
            <w:r w:rsidRPr="007B0362">
              <w:rPr>
                <w:sz w:val="20"/>
                <w:szCs w:val="20"/>
              </w:rPr>
              <w:t>Катки используются для дополнительной обработки поля перед посевом,  измел</w:t>
            </w:r>
            <w:r w:rsidRPr="007B0362">
              <w:rPr>
                <w:sz w:val="20"/>
                <w:szCs w:val="20"/>
              </w:rPr>
              <w:t>ь</w:t>
            </w:r>
            <w:r w:rsidRPr="007B0362">
              <w:rPr>
                <w:sz w:val="20"/>
                <w:szCs w:val="20"/>
              </w:rPr>
              <w:t>чения комков, выравнивания поверхности. Дальнейшее применение – для обрабо</w:t>
            </w:r>
            <w:r w:rsidRPr="007B0362">
              <w:rPr>
                <w:sz w:val="20"/>
                <w:szCs w:val="20"/>
              </w:rPr>
              <w:t>т</w:t>
            </w:r>
            <w:r w:rsidRPr="007B0362">
              <w:rPr>
                <w:sz w:val="20"/>
                <w:szCs w:val="20"/>
              </w:rPr>
              <w:t>ки поля после посева, в результате чего повышается возможность ускорения всх</w:t>
            </w:r>
            <w:r w:rsidRPr="007B0362">
              <w:rPr>
                <w:sz w:val="20"/>
                <w:szCs w:val="20"/>
              </w:rPr>
              <w:t>о</w:t>
            </w:r>
            <w:r w:rsidRPr="007B0362">
              <w:rPr>
                <w:sz w:val="20"/>
                <w:szCs w:val="20"/>
              </w:rPr>
              <w:t>дов и улучшения вегетации</w:t>
            </w:r>
          </w:p>
        </w:tc>
        <w:tc>
          <w:tcPr>
            <w:tcW w:w="1134" w:type="dxa"/>
            <w:vAlign w:val="center"/>
          </w:tcPr>
          <w:p w:rsidR="00FB3FA9" w:rsidRPr="007B0362" w:rsidRDefault="00FB3FA9" w:rsidP="007B0362">
            <w:pPr>
              <w:jc w:val="center"/>
              <w:rPr>
                <w:bCs/>
                <w:sz w:val="20"/>
                <w:szCs w:val="20"/>
              </w:rPr>
            </w:pPr>
            <w:r w:rsidRPr="007B0362">
              <w:rPr>
                <w:bCs/>
                <w:sz w:val="20"/>
                <w:szCs w:val="20"/>
              </w:rPr>
              <w:t>1,4–2,0</w:t>
            </w:r>
          </w:p>
        </w:tc>
      </w:tr>
      <w:tr w:rsidR="00FB3FA9" w:rsidRPr="007B0362" w:rsidTr="007B0362">
        <w:trPr>
          <w:trHeight w:val="478"/>
        </w:trPr>
        <w:tc>
          <w:tcPr>
            <w:tcW w:w="964" w:type="dxa"/>
            <w:vAlign w:val="center"/>
          </w:tcPr>
          <w:p w:rsidR="00FB3FA9" w:rsidRPr="007B0362" w:rsidRDefault="00FB3FA9" w:rsidP="007B0362">
            <w:pPr>
              <w:widowControl w:val="0"/>
              <w:jc w:val="center"/>
              <w:rPr>
                <w:noProof/>
                <w:sz w:val="20"/>
                <w:szCs w:val="20"/>
              </w:rPr>
            </w:pPr>
            <w:r w:rsidRPr="007B0362">
              <w:rPr>
                <w:sz w:val="20"/>
                <w:szCs w:val="20"/>
                <w:lang w:val="en-US"/>
              </w:rPr>
              <w:t>Gamybos</w:t>
            </w:r>
            <w:r w:rsidRPr="007B0362">
              <w:rPr>
                <w:sz w:val="20"/>
                <w:szCs w:val="20"/>
              </w:rPr>
              <w:t>-</w:t>
            </w:r>
            <w:r w:rsidRPr="007B0362">
              <w:rPr>
                <w:sz w:val="20"/>
                <w:szCs w:val="20"/>
                <w:lang w:val="en-US"/>
              </w:rPr>
              <w:t>Ti</w:t>
            </w:r>
            <w:r w:rsidRPr="007B0362">
              <w:rPr>
                <w:sz w:val="20"/>
                <w:szCs w:val="20"/>
              </w:rPr>
              <w:t>-</w:t>
            </w:r>
            <w:r w:rsidRPr="007B0362">
              <w:rPr>
                <w:sz w:val="20"/>
                <w:szCs w:val="20"/>
                <w:lang w:val="en-US"/>
              </w:rPr>
              <w:t>Ital</w:t>
            </w:r>
          </w:p>
        </w:tc>
        <w:tc>
          <w:tcPr>
            <w:tcW w:w="7258" w:type="dxa"/>
            <w:vAlign w:val="center"/>
          </w:tcPr>
          <w:p w:rsidR="00FB3FA9" w:rsidRPr="007B0362" w:rsidRDefault="00FB3FA9" w:rsidP="007B0362">
            <w:pPr>
              <w:widowControl w:val="0"/>
              <w:jc w:val="both"/>
              <w:rPr>
                <w:noProof/>
                <w:sz w:val="20"/>
                <w:szCs w:val="20"/>
              </w:rPr>
            </w:pPr>
            <w:r w:rsidRPr="007B0362">
              <w:rPr>
                <w:sz w:val="20"/>
                <w:szCs w:val="20"/>
              </w:rPr>
              <w:t>Каток водоналивной трехсекционный. Предназначен для предпосевного и послеп</w:t>
            </w:r>
            <w:r w:rsidRPr="007B0362">
              <w:rPr>
                <w:sz w:val="20"/>
                <w:szCs w:val="20"/>
              </w:rPr>
              <w:t>о</w:t>
            </w:r>
            <w:r w:rsidRPr="007B0362">
              <w:rPr>
                <w:sz w:val="20"/>
                <w:szCs w:val="20"/>
              </w:rPr>
              <w:t>севного прикатывания легких и торфяных почв</w:t>
            </w:r>
          </w:p>
        </w:tc>
        <w:tc>
          <w:tcPr>
            <w:tcW w:w="1134" w:type="dxa"/>
            <w:vAlign w:val="center"/>
          </w:tcPr>
          <w:p w:rsidR="00FB3FA9" w:rsidRPr="007B0362" w:rsidRDefault="00FB3FA9" w:rsidP="007B0362">
            <w:pPr>
              <w:jc w:val="center"/>
              <w:rPr>
                <w:bCs/>
                <w:sz w:val="20"/>
                <w:szCs w:val="20"/>
              </w:rPr>
            </w:pPr>
            <w:r w:rsidRPr="007B0362">
              <w:rPr>
                <w:bCs/>
                <w:sz w:val="20"/>
                <w:szCs w:val="20"/>
              </w:rPr>
              <w:t>1,4–2,0</w:t>
            </w:r>
          </w:p>
        </w:tc>
      </w:tr>
      <w:tr w:rsidR="00FB3FA9" w:rsidRPr="007B0362" w:rsidTr="007B0362">
        <w:trPr>
          <w:trHeight w:val="478"/>
        </w:trPr>
        <w:tc>
          <w:tcPr>
            <w:tcW w:w="964" w:type="dxa"/>
            <w:vAlign w:val="center"/>
          </w:tcPr>
          <w:p w:rsidR="00FB3FA9" w:rsidRPr="007B0362" w:rsidRDefault="00FB3FA9" w:rsidP="007B0362">
            <w:pPr>
              <w:widowControl w:val="0"/>
              <w:jc w:val="center"/>
              <w:rPr>
                <w:noProof/>
                <w:sz w:val="20"/>
                <w:szCs w:val="20"/>
              </w:rPr>
            </w:pPr>
            <w:r w:rsidRPr="007B0362">
              <w:rPr>
                <w:sz w:val="20"/>
                <w:szCs w:val="20"/>
                <w:lang w:val="en-US"/>
              </w:rPr>
              <w:t>Lemken</w:t>
            </w:r>
            <w:r w:rsidRPr="007B0362">
              <w:rPr>
                <w:sz w:val="20"/>
                <w:szCs w:val="20"/>
              </w:rPr>
              <w:t xml:space="preserve"> ВариоПак</w:t>
            </w:r>
          </w:p>
        </w:tc>
        <w:tc>
          <w:tcPr>
            <w:tcW w:w="7258" w:type="dxa"/>
            <w:vAlign w:val="center"/>
          </w:tcPr>
          <w:p w:rsidR="00FB3FA9" w:rsidRPr="007B0362" w:rsidRDefault="00FB3FA9" w:rsidP="007B0362">
            <w:pPr>
              <w:widowControl w:val="0"/>
              <w:jc w:val="both"/>
              <w:rPr>
                <w:noProof/>
                <w:sz w:val="20"/>
                <w:szCs w:val="20"/>
              </w:rPr>
            </w:pPr>
            <w:r w:rsidRPr="007B0362">
              <w:rPr>
                <w:sz w:val="20"/>
                <w:szCs w:val="20"/>
              </w:rPr>
              <w:t>Почвоуплотнители выпускаются с 1- и 2-рядными катками, с диаметром 700 или 900 мм. Применение прикатывающего катка обеспечивает дополнительное ра</w:t>
            </w:r>
            <w:r w:rsidRPr="007B0362">
              <w:rPr>
                <w:sz w:val="20"/>
                <w:szCs w:val="20"/>
              </w:rPr>
              <w:t>з</w:t>
            </w:r>
            <w:r w:rsidRPr="007B0362">
              <w:rPr>
                <w:sz w:val="20"/>
                <w:szCs w:val="20"/>
              </w:rPr>
              <w:t>мельчение комков почвы и ее выравнивание</w:t>
            </w:r>
          </w:p>
        </w:tc>
        <w:tc>
          <w:tcPr>
            <w:tcW w:w="1134" w:type="dxa"/>
            <w:vAlign w:val="center"/>
          </w:tcPr>
          <w:p w:rsidR="00FB3FA9" w:rsidRPr="007B0362" w:rsidRDefault="00FB3FA9" w:rsidP="007B0362">
            <w:pPr>
              <w:jc w:val="center"/>
              <w:rPr>
                <w:bCs/>
                <w:sz w:val="20"/>
                <w:szCs w:val="20"/>
              </w:rPr>
            </w:pPr>
            <w:r w:rsidRPr="007B0362">
              <w:rPr>
                <w:bCs/>
                <w:sz w:val="20"/>
                <w:szCs w:val="20"/>
              </w:rPr>
              <w:t>1,4–3,0</w:t>
            </w:r>
          </w:p>
        </w:tc>
      </w:tr>
      <w:tr w:rsidR="00FB3FA9" w:rsidRPr="007B0362" w:rsidTr="007B0362">
        <w:trPr>
          <w:trHeight w:val="478"/>
        </w:trPr>
        <w:tc>
          <w:tcPr>
            <w:tcW w:w="964" w:type="dxa"/>
            <w:vAlign w:val="center"/>
          </w:tcPr>
          <w:p w:rsidR="00FB3FA9" w:rsidRPr="007B0362" w:rsidRDefault="00FB3FA9" w:rsidP="007B0362">
            <w:pPr>
              <w:widowControl w:val="0"/>
              <w:jc w:val="center"/>
              <w:rPr>
                <w:sz w:val="20"/>
                <w:szCs w:val="20"/>
              </w:rPr>
            </w:pPr>
            <w:r w:rsidRPr="007B0362">
              <w:rPr>
                <w:sz w:val="20"/>
                <w:szCs w:val="20"/>
              </w:rPr>
              <w:t>Tigges UPN-900-290</w:t>
            </w:r>
          </w:p>
        </w:tc>
        <w:tc>
          <w:tcPr>
            <w:tcW w:w="7258" w:type="dxa"/>
            <w:vAlign w:val="center"/>
          </w:tcPr>
          <w:p w:rsidR="00FB3FA9" w:rsidRPr="007B0362" w:rsidRDefault="00FB3FA9" w:rsidP="007B0362">
            <w:pPr>
              <w:widowControl w:val="0"/>
              <w:jc w:val="both"/>
              <w:rPr>
                <w:noProof/>
                <w:sz w:val="20"/>
                <w:szCs w:val="20"/>
              </w:rPr>
            </w:pPr>
            <w:r w:rsidRPr="007B0362">
              <w:rPr>
                <w:sz w:val="20"/>
                <w:szCs w:val="20"/>
              </w:rPr>
              <w:t>Предназначен для предпосевного прикатывания почвы. При прикатывании почвы до посева каток выравнивает поверхность почвы, разбивает комки и уплотняет почву. Ширина захвата 2,9 м</w:t>
            </w:r>
          </w:p>
        </w:tc>
        <w:tc>
          <w:tcPr>
            <w:tcW w:w="1134" w:type="dxa"/>
            <w:vAlign w:val="center"/>
          </w:tcPr>
          <w:p w:rsidR="00FB3FA9" w:rsidRPr="007B0362" w:rsidRDefault="00FB3FA9" w:rsidP="007B0362">
            <w:pPr>
              <w:jc w:val="center"/>
              <w:rPr>
                <w:bCs/>
                <w:sz w:val="20"/>
                <w:szCs w:val="20"/>
              </w:rPr>
            </w:pPr>
            <w:r w:rsidRPr="007B0362">
              <w:rPr>
                <w:bCs/>
                <w:sz w:val="20"/>
                <w:szCs w:val="20"/>
              </w:rPr>
              <w:t>1,4–2,0</w:t>
            </w:r>
          </w:p>
        </w:tc>
      </w:tr>
      <w:tr w:rsidR="00FB3FA9" w:rsidRPr="007B0362" w:rsidTr="007B0362">
        <w:trPr>
          <w:trHeight w:val="478"/>
        </w:trPr>
        <w:tc>
          <w:tcPr>
            <w:tcW w:w="964" w:type="dxa"/>
            <w:vAlign w:val="center"/>
          </w:tcPr>
          <w:p w:rsidR="00FB3FA9" w:rsidRPr="007B0362" w:rsidRDefault="00FB3FA9" w:rsidP="007B0362">
            <w:pPr>
              <w:widowControl w:val="0"/>
              <w:jc w:val="center"/>
              <w:rPr>
                <w:sz w:val="20"/>
                <w:szCs w:val="20"/>
                <w:lang w:val="en-US"/>
              </w:rPr>
            </w:pPr>
            <w:r w:rsidRPr="007B0362">
              <w:rPr>
                <w:sz w:val="20"/>
                <w:szCs w:val="20"/>
              </w:rPr>
              <w:t xml:space="preserve">Väderstad </w:t>
            </w:r>
          </w:p>
          <w:p w:rsidR="00FB3FA9" w:rsidRPr="007B0362" w:rsidRDefault="00FB3FA9" w:rsidP="007B0362">
            <w:pPr>
              <w:widowControl w:val="0"/>
              <w:jc w:val="center"/>
              <w:rPr>
                <w:sz w:val="20"/>
                <w:szCs w:val="20"/>
              </w:rPr>
            </w:pPr>
            <w:r w:rsidRPr="007B0362">
              <w:rPr>
                <w:sz w:val="20"/>
                <w:szCs w:val="20"/>
              </w:rPr>
              <w:t>Rexius RS</w:t>
            </w:r>
            <w:r w:rsidRPr="007B0362">
              <w:rPr>
                <w:sz w:val="20"/>
                <w:szCs w:val="20"/>
                <w:lang w:val="en-US"/>
              </w:rPr>
              <w:t>-650/820/940/</w:t>
            </w:r>
          </w:p>
          <w:p w:rsidR="00FB3FA9" w:rsidRPr="007B0362" w:rsidRDefault="00FB3FA9" w:rsidP="007B0362">
            <w:pPr>
              <w:widowControl w:val="0"/>
              <w:jc w:val="center"/>
              <w:rPr>
                <w:sz w:val="20"/>
                <w:szCs w:val="20"/>
              </w:rPr>
            </w:pPr>
            <w:r w:rsidRPr="007B0362">
              <w:rPr>
                <w:sz w:val="20"/>
                <w:szCs w:val="20"/>
                <w:lang w:val="en-US"/>
              </w:rPr>
              <w:t>1020</w:t>
            </w:r>
          </w:p>
        </w:tc>
        <w:tc>
          <w:tcPr>
            <w:tcW w:w="7258" w:type="dxa"/>
            <w:vAlign w:val="center"/>
          </w:tcPr>
          <w:p w:rsidR="00FB3FA9" w:rsidRPr="007B0362" w:rsidRDefault="00FB3FA9" w:rsidP="007B0362">
            <w:pPr>
              <w:widowControl w:val="0"/>
              <w:jc w:val="both"/>
              <w:rPr>
                <w:noProof/>
                <w:sz w:val="20"/>
                <w:szCs w:val="20"/>
              </w:rPr>
            </w:pPr>
            <w:r w:rsidRPr="007B0362">
              <w:rPr>
                <w:sz w:val="20"/>
                <w:szCs w:val="20"/>
              </w:rPr>
              <w:t>Предназначены для дробления глыб, выравнивания и уплотнения пахотного слоя почвы. Укомплектовываются шпоровыми кольцами и выравнивающими досками. Ширина захвата от 6,5 до 10,20 м</w:t>
            </w:r>
          </w:p>
        </w:tc>
        <w:tc>
          <w:tcPr>
            <w:tcW w:w="1134" w:type="dxa"/>
            <w:vAlign w:val="center"/>
          </w:tcPr>
          <w:p w:rsidR="00FB3FA9" w:rsidRPr="007B0362" w:rsidRDefault="00FB3FA9" w:rsidP="007B0362">
            <w:pPr>
              <w:jc w:val="center"/>
              <w:rPr>
                <w:bCs/>
                <w:sz w:val="20"/>
                <w:szCs w:val="20"/>
              </w:rPr>
            </w:pPr>
            <w:r w:rsidRPr="007B0362">
              <w:rPr>
                <w:bCs/>
                <w:sz w:val="20"/>
                <w:szCs w:val="20"/>
              </w:rPr>
              <w:t>1,4–2,0</w:t>
            </w:r>
          </w:p>
        </w:tc>
      </w:tr>
      <w:tr w:rsidR="00FB3FA9" w:rsidRPr="007B0362" w:rsidTr="007B0362">
        <w:tc>
          <w:tcPr>
            <w:tcW w:w="9356" w:type="dxa"/>
            <w:gridSpan w:val="3"/>
            <w:vAlign w:val="center"/>
          </w:tcPr>
          <w:p w:rsidR="00FB3FA9" w:rsidRPr="007B0362" w:rsidRDefault="00FB3FA9" w:rsidP="007B0362">
            <w:pPr>
              <w:jc w:val="center"/>
              <w:rPr>
                <w:bCs/>
                <w:sz w:val="20"/>
                <w:szCs w:val="20"/>
              </w:rPr>
            </w:pPr>
            <w:r w:rsidRPr="007B0362">
              <w:rPr>
                <w:b/>
                <w:sz w:val="20"/>
                <w:szCs w:val="20"/>
              </w:rPr>
              <w:t>Глубокорыхлители</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lang w:val="en-US"/>
              </w:rPr>
              <w:t>ЩН-3,8</w:t>
            </w:r>
          </w:p>
        </w:tc>
        <w:tc>
          <w:tcPr>
            <w:tcW w:w="7258" w:type="dxa"/>
            <w:vAlign w:val="center"/>
          </w:tcPr>
          <w:p w:rsidR="00FB3FA9" w:rsidRPr="007B0362" w:rsidRDefault="00FB3FA9" w:rsidP="007B0362">
            <w:pPr>
              <w:widowControl w:val="0"/>
              <w:jc w:val="both"/>
              <w:rPr>
                <w:sz w:val="20"/>
                <w:szCs w:val="20"/>
              </w:rPr>
            </w:pPr>
            <w:r w:rsidRPr="007B0362">
              <w:rPr>
                <w:sz w:val="20"/>
                <w:szCs w:val="20"/>
              </w:rPr>
              <w:t>Щелерез навесной. Предназначен для обработки и углубления пахотного слоя по отвальным и безотвальным фонам без оборота пласта, глубокого рыхления почвы, улучшения дренажных свойств почвы. Глубина обработки до 60 см</w:t>
            </w:r>
          </w:p>
        </w:tc>
        <w:tc>
          <w:tcPr>
            <w:tcW w:w="1134" w:type="dxa"/>
            <w:vAlign w:val="center"/>
          </w:tcPr>
          <w:p w:rsidR="00FB3FA9" w:rsidRPr="007B0362" w:rsidRDefault="00FB3FA9" w:rsidP="007B0362">
            <w:pPr>
              <w:jc w:val="center"/>
              <w:rPr>
                <w:bCs/>
                <w:sz w:val="20"/>
                <w:szCs w:val="20"/>
              </w:rPr>
            </w:pPr>
            <w:r w:rsidRPr="007B0362">
              <w:rPr>
                <w:bCs/>
                <w:sz w:val="20"/>
                <w:szCs w:val="20"/>
              </w:rPr>
              <w:t>5,0</w:t>
            </w:r>
          </w:p>
        </w:tc>
      </w:tr>
      <w:tr w:rsidR="00FB3FA9" w:rsidRPr="007B0362" w:rsidTr="007B0362">
        <w:tc>
          <w:tcPr>
            <w:tcW w:w="964" w:type="dxa"/>
            <w:vAlign w:val="center"/>
          </w:tcPr>
          <w:p w:rsidR="00FB3FA9" w:rsidRPr="007B0362" w:rsidRDefault="00FB3FA9" w:rsidP="007B0362">
            <w:pPr>
              <w:widowControl w:val="0"/>
              <w:jc w:val="center"/>
              <w:rPr>
                <w:sz w:val="20"/>
                <w:szCs w:val="20"/>
                <w:lang w:val="en-US"/>
              </w:rPr>
            </w:pPr>
            <w:r w:rsidRPr="007B0362">
              <w:rPr>
                <w:sz w:val="20"/>
                <w:szCs w:val="20"/>
                <w:lang w:val="en-US"/>
              </w:rPr>
              <w:t>AGRISEM Combiplow, Cult</w:t>
            </w:r>
            <w:r w:rsidRPr="007B0362">
              <w:rPr>
                <w:sz w:val="20"/>
                <w:szCs w:val="20"/>
                <w:lang w:val="en-US"/>
              </w:rPr>
              <w:t>i</w:t>
            </w:r>
            <w:r w:rsidRPr="007B0362">
              <w:rPr>
                <w:sz w:val="20"/>
                <w:szCs w:val="20"/>
                <w:lang w:val="en-US"/>
              </w:rPr>
              <w:t>plow, Combi</w:t>
            </w:r>
            <w:r w:rsidRPr="007B0362">
              <w:rPr>
                <w:sz w:val="20"/>
                <w:szCs w:val="20"/>
                <w:lang w:val="en-US"/>
              </w:rPr>
              <w:t>m</w:t>
            </w:r>
            <w:r w:rsidRPr="007B0362">
              <w:rPr>
                <w:sz w:val="20"/>
                <w:szCs w:val="20"/>
                <w:lang w:val="en-US"/>
              </w:rPr>
              <w:t>ulch, Agromulch</w:t>
            </w:r>
          </w:p>
        </w:tc>
        <w:tc>
          <w:tcPr>
            <w:tcW w:w="7258" w:type="dxa"/>
            <w:vAlign w:val="center"/>
          </w:tcPr>
          <w:p w:rsidR="00FB3FA9" w:rsidRPr="007B0362" w:rsidRDefault="00FB3FA9" w:rsidP="007B0362">
            <w:pPr>
              <w:widowControl w:val="0"/>
              <w:jc w:val="both"/>
              <w:rPr>
                <w:sz w:val="20"/>
                <w:szCs w:val="20"/>
              </w:rPr>
            </w:pPr>
            <w:r w:rsidRPr="007B0362">
              <w:rPr>
                <w:sz w:val="20"/>
                <w:szCs w:val="20"/>
              </w:rPr>
              <w:t>Предназначены для обработки почвы по безотвальной технологии. Глубокорыхл</w:t>
            </w:r>
            <w:r w:rsidRPr="007B0362">
              <w:rPr>
                <w:sz w:val="20"/>
                <w:szCs w:val="20"/>
              </w:rPr>
              <w:t>и</w:t>
            </w:r>
            <w:r w:rsidRPr="007B0362">
              <w:rPr>
                <w:sz w:val="20"/>
                <w:szCs w:val="20"/>
              </w:rPr>
              <w:t>тели применяются для борьбы с сорняками, а также для борьбы со скрытостебел</w:t>
            </w:r>
            <w:r w:rsidRPr="007B0362">
              <w:rPr>
                <w:sz w:val="20"/>
                <w:szCs w:val="20"/>
              </w:rPr>
              <w:t>ь</w:t>
            </w:r>
            <w:r w:rsidRPr="007B0362">
              <w:rPr>
                <w:sz w:val="20"/>
                <w:szCs w:val="20"/>
              </w:rPr>
              <w:t>ными вредителями и возбудителями болезней сельскохозяйственных растений, производят лущение (поверхностное рыхление) стерни после уборки урожая на глубину до 68 см</w:t>
            </w:r>
          </w:p>
        </w:tc>
        <w:tc>
          <w:tcPr>
            <w:tcW w:w="1134" w:type="dxa"/>
            <w:vAlign w:val="center"/>
          </w:tcPr>
          <w:p w:rsidR="00FB3FA9" w:rsidRPr="007B0362" w:rsidRDefault="00FB3FA9" w:rsidP="007B0362">
            <w:pPr>
              <w:jc w:val="center"/>
              <w:rPr>
                <w:bCs/>
                <w:sz w:val="20"/>
                <w:szCs w:val="20"/>
              </w:rPr>
            </w:pPr>
            <w:r w:rsidRPr="007B0362">
              <w:rPr>
                <w:bCs/>
                <w:sz w:val="20"/>
                <w:szCs w:val="20"/>
              </w:rPr>
              <w:t>4,0–6,0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lang w:val="en-US"/>
              </w:rPr>
              <w:t>Gaspardo A</w:t>
            </w:r>
            <w:r w:rsidRPr="007B0362">
              <w:rPr>
                <w:sz w:val="20"/>
                <w:szCs w:val="20"/>
                <w:lang w:val="en-US"/>
              </w:rPr>
              <w:t>R</w:t>
            </w:r>
            <w:r w:rsidRPr="007B0362">
              <w:rPr>
                <w:sz w:val="20"/>
                <w:szCs w:val="20"/>
                <w:lang w:val="en-US"/>
              </w:rPr>
              <w:t>TIGLIO</w:t>
            </w:r>
          </w:p>
        </w:tc>
        <w:tc>
          <w:tcPr>
            <w:tcW w:w="7258" w:type="dxa"/>
            <w:vAlign w:val="center"/>
          </w:tcPr>
          <w:p w:rsidR="00FB3FA9" w:rsidRPr="007B0362" w:rsidRDefault="00FB3FA9" w:rsidP="007B0362">
            <w:pPr>
              <w:widowControl w:val="0"/>
              <w:jc w:val="both"/>
              <w:rPr>
                <w:sz w:val="20"/>
                <w:szCs w:val="20"/>
              </w:rPr>
            </w:pPr>
            <w:r w:rsidRPr="007B0362">
              <w:rPr>
                <w:sz w:val="20"/>
                <w:szCs w:val="20"/>
              </w:rPr>
              <w:t>Навесное оборудование, состоящее из двух серий зубьев с прогрессивным прони</w:t>
            </w:r>
            <w:r w:rsidRPr="007B0362">
              <w:rPr>
                <w:sz w:val="20"/>
                <w:szCs w:val="20"/>
              </w:rPr>
              <w:t>к</w:t>
            </w:r>
            <w:r w:rsidRPr="007B0362">
              <w:rPr>
                <w:sz w:val="20"/>
                <w:szCs w:val="20"/>
              </w:rPr>
              <w:t>новением и регулируемыми рыхлителями, с максимальной рабочей глубиной 65; 55 и 45 см</w:t>
            </w:r>
          </w:p>
        </w:tc>
        <w:tc>
          <w:tcPr>
            <w:tcW w:w="1134" w:type="dxa"/>
            <w:vAlign w:val="center"/>
          </w:tcPr>
          <w:p w:rsidR="00FB3FA9" w:rsidRPr="007B0362" w:rsidRDefault="00FB3FA9" w:rsidP="007B0362">
            <w:pPr>
              <w:jc w:val="center"/>
              <w:rPr>
                <w:bCs/>
                <w:sz w:val="20"/>
                <w:szCs w:val="20"/>
              </w:rPr>
            </w:pPr>
            <w:r w:rsidRPr="007B0362">
              <w:rPr>
                <w:bCs/>
                <w:sz w:val="20"/>
                <w:szCs w:val="20"/>
              </w:rPr>
              <w:t>3,0–5,0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lang w:val="en-US"/>
              </w:rPr>
              <w:t>HELIOS</w:t>
            </w:r>
          </w:p>
        </w:tc>
        <w:tc>
          <w:tcPr>
            <w:tcW w:w="7258" w:type="dxa"/>
            <w:vAlign w:val="center"/>
          </w:tcPr>
          <w:p w:rsidR="00FB3FA9" w:rsidRPr="007B0362" w:rsidRDefault="00FB3FA9" w:rsidP="007B0362">
            <w:pPr>
              <w:widowControl w:val="0"/>
              <w:jc w:val="both"/>
              <w:rPr>
                <w:sz w:val="20"/>
                <w:szCs w:val="20"/>
              </w:rPr>
            </w:pPr>
            <w:r w:rsidRPr="007B0362">
              <w:rPr>
                <w:sz w:val="20"/>
                <w:szCs w:val="20"/>
              </w:rPr>
              <w:t>Предназначен для выполнения глубокой обработки, не нарушающей структуру профиля, с целью лучшего просачивания воды и насыщения почвы кислородом. Ширина захвата от 2 до 8 м. Глубина обработки до 55 см</w:t>
            </w:r>
          </w:p>
        </w:tc>
        <w:tc>
          <w:tcPr>
            <w:tcW w:w="1134" w:type="dxa"/>
            <w:vAlign w:val="center"/>
          </w:tcPr>
          <w:p w:rsidR="00FB3FA9" w:rsidRPr="007B0362" w:rsidRDefault="00FB3FA9" w:rsidP="007B0362">
            <w:pPr>
              <w:jc w:val="center"/>
              <w:rPr>
                <w:bCs/>
                <w:sz w:val="20"/>
                <w:szCs w:val="20"/>
              </w:rPr>
            </w:pPr>
            <w:r w:rsidRPr="007B0362">
              <w:rPr>
                <w:bCs/>
                <w:sz w:val="20"/>
                <w:szCs w:val="20"/>
              </w:rPr>
              <w:t>4,0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lang w:val="en-US"/>
              </w:rPr>
              <w:t>Kret</w:t>
            </w:r>
          </w:p>
        </w:tc>
        <w:tc>
          <w:tcPr>
            <w:tcW w:w="7258" w:type="dxa"/>
            <w:vAlign w:val="center"/>
          </w:tcPr>
          <w:p w:rsidR="00FB3FA9" w:rsidRPr="007B0362" w:rsidRDefault="00FB3FA9" w:rsidP="007B0362">
            <w:pPr>
              <w:widowControl w:val="0"/>
              <w:jc w:val="both"/>
              <w:rPr>
                <w:sz w:val="20"/>
                <w:szCs w:val="20"/>
              </w:rPr>
            </w:pPr>
            <w:r w:rsidRPr="007B0362">
              <w:rPr>
                <w:sz w:val="20"/>
                <w:szCs w:val="20"/>
              </w:rPr>
              <w:t>Предназначен для рыхления нетронутых во время традиционной вспашки слоев почвы. Благодаря обработке на глубину до 50 см значительно улучшает дренаж и аэрацию почвы</w:t>
            </w:r>
          </w:p>
        </w:tc>
        <w:tc>
          <w:tcPr>
            <w:tcW w:w="1134" w:type="dxa"/>
            <w:vAlign w:val="center"/>
          </w:tcPr>
          <w:p w:rsidR="00FB3FA9" w:rsidRPr="007B0362" w:rsidRDefault="00FB3FA9" w:rsidP="007B0362">
            <w:pPr>
              <w:jc w:val="center"/>
              <w:rPr>
                <w:bCs/>
                <w:sz w:val="20"/>
                <w:szCs w:val="20"/>
              </w:rPr>
            </w:pPr>
            <w:r w:rsidRPr="007B0362">
              <w:rPr>
                <w:bCs/>
                <w:sz w:val="20"/>
                <w:szCs w:val="20"/>
              </w:rPr>
              <w:t>4,0–5,0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lang w:val="en-US"/>
              </w:rPr>
              <w:t>SJ-DS-OL</w:t>
            </w:r>
          </w:p>
        </w:tc>
        <w:tc>
          <w:tcPr>
            <w:tcW w:w="7258" w:type="dxa"/>
            <w:vAlign w:val="center"/>
          </w:tcPr>
          <w:p w:rsidR="00FB3FA9" w:rsidRPr="007B0362" w:rsidRDefault="00FB3FA9" w:rsidP="007B0362">
            <w:pPr>
              <w:pStyle w:val="af2"/>
              <w:spacing w:after="0"/>
              <w:jc w:val="both"/>
              <w:rPr>
                <w:sz w:val="20"/>
                <w:szCs w:val="20"/>
              </w:rPr>
            </w:pPr>
            <w:r w:rsidRPr="007B0362">
              <w:rPr>
                <w:sz w:val="20"/>
                <w:szCs w:val="20"/>
              </w:rPr>
              <w:t>Оборудован гидравлической системой защиты от перегрузок и предназначен для выполнения работ на каменистых почвах. Ширина захвата от 1,5 до 3,5 м. Глуб</w:t>
            </w:r>
            <w:r w:rsidRPr="007B0362">
              <w:rPr>
                <w:sz w:val="20"/>
                <w:szCs w:val="20"/>
              </w:rPr>
              <w:t>и</w:t>
            </w:r>
            <w:r w:rsidRPr="007B0362">
              <w:rPr>
                <w:sz w:val="20"/>
                <w:szCs w:val="20"/>
              </w:rPr>
              <w:t>на обработки 45–55 см</w:t>
            </w:r>
          </w:p>
        </w:tc>
        <w:tc>
          <w:tcPr>
            <w:tcW w:w="1134" w:type="dxa"/>
            <w:vAlign w:val="center"/>
          </w:tcPr>
          <w:p w:rsidR="00FB3FA9" w:rsidRPr="007B0362" w:rsidRDefault="00FB3FA9" w:rsidP="007B0362">
            <w:pPr>
              <w:jc w:val="center"/>
              <w:rPr>
                <w:bCs/>
                <w:sz w:val="20"/>
                <w:szCs w:val="20"/>
              </w:rPr>
            </w:pPr>
            <w:r w:rsidRPr="007B0362">
              <w:rPr>
                <w:bCs/>
                <w:sz w:val="20"/>
                <w:szCs w:val="20"/>
              </w:rPr>
              <w:t>4,0–5,0</w:t>
            </w:r>
          </w:p>
        </w:tc>
      </w:tr>
      <w:tr w:rsidR="00FB3FA9" w:rsidRPr="007B0362" w:rsidTr="007B0362">
        <w:tc>
          <w:tcPr>
            <w:tcW w:w="9356" w:type="dxa"/>
            <w:gridSpan w:val="3"/>
            <w:vAlign w:val="center"/>
          </w:tcPr>
          <w:p w:rsidR="00FB3FA9" w:rsidRPr="007B0362" w:rsidRDefault="00FB3FA9" w:rsidP="007B0362">
            <w:pPr>
              <w:jc w:val="center"/>
              <w:rPr>
                <w:bCs/>
                <w:sz w:val="20"/>
                <w:szCs w:val="20"/>
              </w:rPr>
            </w:pPr>
            <w:r w:rsidRPr="007B0362">
              <w:rPr>
                <w:b/>
                <w:noProof/>
                <w:sz w:val="20"/>
                <w:szCs w:val="20"/>
              </w:rPr>
              <w:t>Плуги специального назначения</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ПЛД-1,2</w:t>
            </w:r>
          </w:p>
        </w:tc>
        <w:tc>
          <w:tcPr>
            <w:tcW w:w="7258" w:type="dxa"/>
            <w:vAlign w:val="center"/>
          </w:tcPr>
          <w:p w:rsidR="00FB3FA9" w:rsidRPr="007B0362" w:rsidRDefault="00FB3FA9" w:rsidP="007B0362">
            <w:pPr>
              <w:pStyle w:val="af2"/>
              <w:jc w:val="both"/>
              <w:rPr>
                <w:sz w:val="20"/>
                <w:szCs w:val="20"/>
              </w:rPr>
            </w:pPr>
            <w:r w:rsidRPr="007B0362">
              <w:rPr>
                <w:sz w:val="20"/>
                <w:szCs w:val="20"/>
              </w:rPr>
              <w:t xml:space="preserve">Предназначен для обработки почвы полосами с образованием микроповышений под посадку лесных культур на нераскорчеванных, временно переувлажняемых </w:t>
            </w:r>
            <w:r w:rsidRPr="007B0362">
              <w:rPr>
                <w:sz w:val="20"/>
                <w:szCs w:val="20"/>
              </w:rPr>
              <w:lastRenderedPageBreak/>
              <w:t>вырубках при числе пней до 600 шт/га</w:t>
            </w:r>
          </w:p>
        </w:tc>
        <w:tc>
          <w:tcPr>
            <w:tcW w:w="1134" w:type="dxa"/>
            <w:vAlign w:val="center"/>
          </w:tcPr>
          <w:p w:rsidR="00FB3FA9" w:rsidRPr="007B0362" w:rsidRDefault="00FB3FA9" w:rsidP="007B0362">
            <w:pPr>
              <w:jc w:val="center"/>
              <w:rPr>
                <w:bCs/>
                <w:sz w:val="20"/>
                <w:szCs w:val="20"/>
              </w:rPr>
            </w:pPr>
            <w:r w:rsidRPr="007B0362">
              <w:rPr>
                <w:bCs/>
                <w:sz w:val="20"/>
                <w:szCs w:val="20"/>
              </w:rPr>
              <w:lastRenderedPageBreak/>
              <w:t>4,0–6,0</w:t>
            </w:r>
          </w:p>
        </w:tc>
      </w:tr>
    </w:tbl>
    <w:p w:rsidR="007B0362" w:rsidRDefault="007966A9" w:rsidP="007B0362">
      <w:pPr>
        <w:jc w:val="right"/>
      </w:pPr>
      <w:r>
        <w:lastRenderedPageBreak/>
        <w:t>Окончание</w:t>
      </w:r>
      <w:r w:rsidR="007B0362">
        <w:t xml:space="preserve"> табл. </w:t>
      </w:r>
      <w:r w:rsidR="00DC7249">
        <w:t>35</w:t>
      </w:r>
    </w:p>
    <w:p w:rsidR="007B0362" w:rsidRDefault="007B0362" w:rsidP="007B0362">
      <w:pPr>
        <w:jc w:val="right"/>
      </w:pP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64"/>
        <w:gridCol w:w="7258"/>
        <w:gridCol w:w="1134"/>
      </w:tblGrid>
      <w:tr w:rsidR="007B0362" w:rsidRPr="007B0362" w:rsidTr="007B0362">
        <w:tc>
          <w:tcPr>
            <w:tcW w:w="964"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autoSpaceDE w:val="0"/>
              <w:autoSpaceDN w:val="0"/>
              <w:adjustRightInd w:val="0"/>
              <w:jc w:val="center"/>
              <w:rPr>
                <w:bCs/>
                <w:sz w:val="20"/>
                <w:szCs w:val="20"/>
              </w:rPr>
            </w:pPr>
            <w:r w:rsidRPr="007B0362">
              <w:rPr>
                <w:bCs/>
                <w:sz w:val="20"/>
                <w:szCs w:val="20"/>
              </w:rPr>
              <w:t>1</w:t>
            </w:r>
          </w:p>
        </w:tc>
        <w:tc>
          <w:tcPr>
            <w:tcW w:w="7258"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widowControl w:val="0"/>
              <w:jc w:val="center"/>
              <w:rPr>
                <w:sz w:val="20"/>
                <w:szCs w:val="20"/>
              </w:rPr>
            </w:pPr>
            <w:r w:rsidRPr="007B0362">
              <w:rPr>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7B0362" w:rsidRPr="007B0362" w:rsidRDefault="007B0362" w:rsidP="007B0362">
            <w:pPr>
              <w:jc w:val="center"/>
              <w:rPr>
                <w:bCs/>
                <w:sz w:val="20"/>
                <w:szCs w:val="20"/>
              </w:rPr>
            </w:pPr>
            <w:r w:rsidRPr="007B0362">
              <w:rPr>
                <w:bCs/>
                <w:sz w:val="20"/>
                <w:szCs w:val="20"/>
              </w:rPr>
              <w:t>3</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rPr>
              <w:t>ПЛС-0,6</w:t>
            </w:r>
          </w:p>
        </w:tc>
        <w:tc>
          <w:tcPr>
            <w:tcW w:w="7258" w:type="dxa"/>
            <w:vAlign w:val="center"/>
          </w:tcPr>
          <w:p w:rsidR="00FB3FA9" w:rsidRPr="007B0362" w:rsidRDefault="00FB3FA9" w:rsidP="007B0362">
            <w:pPr>
              <w:pStyle w:val="af2"/>
              <w:jc w:val="both"/>
              <w:rPr>
                <w:sz w:val="20"/>
                <w:szCs w:val="20"/>
              </w:rPr>
            </w:pPr>
            <w:r w:rsidRPr="007B0362">
              <w:rPr>
                <w:sz w:val="20"/>
                <w:szCs w:val="20"/>
              </w:rPr>
              <w:t xml:space="preserve">Предназначен для нарезки борозд под лесные культуры на овражно-балочных склонах крутизной до 20°. </w:t>
            </w:r>
            <w:r w:rsidRPr="007B0362">
              <w:rPr>
                <w:sz w:val="20"/>
                <w:szCs w:val="20"/>
                <w:lang w:eastAsia="en-US"/>
              </w:rPr>
              <w:t xml:space="preserve">Ширина захвата </w:t>
            </w:r>
            <w:smartTag w:uri="urn:schemas-microsoft-com:office:smarttags" w:element="metricconverter">
              <w:smartTagPr>
                <w:attr w:name="ProductID" w:val="1,35 м"/>
              </w:smartTagPr>
              <w:r w:rsidRPr="007B0362">
                <w:rPr>
                  <w:sz w:val="20"/>
                  <w:szCs w:val="20"/>
                  <w:lang w:eastAsia="en-US"/>
                </w:rPr>
                <w:t>1,35 м.</w:t>
              </w:r>
            </w:smartTag>
            <w:r w:rsidRPr="007B0362">
              <w:rPr>
                <w:sz w:val="20"/>
                <w:szCs w:val="20"/>
                <w:lang w:eastAsia="en-US"/>
              </w:rPr>
              <w:t xml:space="preserve"> Глубина обработки до </w:t>
            </w:r>
            <w:smartTag w:uri="urn:schemas-microsoft-com:office:smarttags" w:element="metricconverter">
              <w:smartTagPr>
                <w:attr w:name="ProductID" w:val="30 см"/>
              </w:smartTagPr>
              <w:r w:rsidRPr="007B0362">
                <w:rPr>
                  <w:sz w:val="20"/>
                  <w:szCs w:val="20"/>
                  <w:lang w:eastAsia="en-US"/>
                </w:rPr>
                <w:t>30 см</w:t>
              </w:r>
            </w:smartTag>
          </w:p>
        </w:tc>
        <w:tc>
          <w:tcPr>
            <w:tcW w:w="1134" w:type="dxa"/>
            <w:vAlign w:val="center"/>
          </w:tcPr>
          <w:p w:rsidR="00FB3FA9" w:rsidRPr="007B0362" w:rsidRDefault="00FB3FA9" w:rsidP="007B0362">
            <w:pPr>
              <w:jc w:val="center"/>
              <w:rPr>
                <w:bCs/>
                <w:sz w:val="20"/>
                <w:szCs w:val="20"/>
              </w:rPr>
            </w:pPr>
            <w:r w:rsidRPr="007B0362">
              <w:rPr>
                <w:bCs/>
                <w:sz w:val="20"/>
                <w:szCs w:val="20"/>
              </w:rPr>
              <w:t>4,0–6,0</w:t>
            </w:r>
          </w:p>
        </w:tc>
      </w:tr>
      <w:tr w:rsidR="00FB3FA9" w:rsidRPr="007B0362" w:rsidTr="007B0362">
        <w:tc>
          <w:tcPr>
            <w:tcW w:w="964" w:type="dxa"/>
            <w:vAlign w:val="center"/>
          </w:tcPr>
          <w:p w:rsidR="00FB3FA9" w:rsidRPr="007B0362" w:rsidRDefault="00FB3FA9" w:rsidP="007B0362">
            <w:pPr>
              <w:jc w:val="center"/>
              <w:rPr>
                <w:noProof/>
                <w:sz w:val="20"/>
                <w:szCs w:val="20"/>
              </w:rPr>
            </w:pPr>
            <w:r w:rsidRPr="007B0362">
              <w:rPr>
                <w:noProof/>
                <w:sz w:val="20"/>
                <w:szCs w:val="20"/>
              </w:rPr>
              <w:t>ПТН-3-40</w:t>
            </w:r>
          </w:p>
        </w:tc>
        <w:tc>
          <w:tcPr>
            <w:tcW w:w="7258" w:type="dxa"/>
            <w:vAlign w:val="center"/>
          </w:tcPr>
          <w:p w:rsidR="00FB3FA9" w:rsidRPr="007B0362" w:rsidRDefault="00FB3FA9" w:rsidP="007B0362">
            <w:pPr>
              <w:pStyle w:val="af2"/>
              <w:jc w:val="both"/>
              <w:rPr>
                <w:sz w:val="20"/>
                <w:szCs w:val="20"/>
              </w:rPr>
            </w:pPr>
            <w:r w:rsidRPr="007B0362">
              <w:rPr>
                <w:sz w:val="20"/>
                <w:szCs w:val="20"/>
              </w:rPr>
              <w:t>Навесной плуг. Предназначен для вспашки солонцовых почв с удельным сопр</w:t>
            </w:r>
            <w:r w:rsidRPr="007B0362">
              <w:rPr>
                <w:sz w:val="20"/>
                <w:szCs w:val="20"/>
              </w:rPr>
              <w:t>о</w:t>
            </w:r>
            <w:r w:rsidRPr="007B0362">
              <w:rPr>
                <w:sz w:val="20"/>
                <w:szCs w:val="20"/>
              </w:rPr>
              <w:t>тивлением до 13 Н/см</w:t>
            </w:r>
            <w:r w:rsidRPr="007B0362">
              <w:rPr>
                <w:sz w:val="20"/>
                <w:szCs w:val="20"/>
                <w:vertAlign w:val="superscript"/>
              </w:rPr>
              <w:t>2</w:t>
            </w:r>
            <w:r w:rsidRPr="007B0362">
              <w:rPr>
                <w:sz w:val="20"/>
                <w:szCs w:val="20"/>
              </w:rPr>
              <w:t>, а также каштановых почв с обесструктуренным (расп</w:t>
            </w:r>
            <w:r w:rsidRPr="007B0362">
              <w:rPr>
                <w:sz w:val="20"/>
                <w:szCs w:val="20"/>
              </w:rPr>
              <w:t>ы</w:t>
            </w:r>
            <w:r w:rsidRPr="007B0362">
              <w:rPr>
                <w:sz w:val="20"/>
                <w:szCs w:val="20"/>
              </w:rPr>
              <w:t>ленным) верхним слоем</w:t>
            </w:r>
          </w:p>
        </w:tc>
        <w:tc>
          <w:tcPr>
            <w:tcW w:w="1134" w:type="dxa"/>
            <w:vAlign w:val="center"/>
          </w:tcPr>
          <w:p w:rsidR="00FB3FA9" w:rsidRPr="007B0362" w:rsidRDefault="00FB3FA9" w:rsidP="007B0362">
            <w:pPr>
              <w:jc w:val="center"/>
              <w:rPr>
                <w:bCs/>
                <w:sz w:val="20"/>
                <w:szCs w:val="20"/>
              </w:rPr>
            </w:pPr>
            <w:r w:rsidRPr="007B0362">
              <w:rPr>
                <w:bCs/>
                <w:sz w:val="20"/>
                <w:szCs w:val="20"/>
              </w:rPr>
              <w:t>4,0–6,0</w:t>
            </w:r>
          </w:p>
        </w:tc>
      </w:tr>
      <w:tr w:rsidR="00FB3FA9" w:rsidRPr="007B0362" w:rsidTr="007B0362">
        <w:tc>
          <w:tcPr>
            <w:tcW w:w="9356" w:type="dxa"/>
            <w:gridSpan w:val="3"/>
            <w:vAlign w:val="center"/>
          </w:tcPr>
          <w:p w:rsidR="00FB3FA9" w:rsidRPr="007B0362" w:rsidRDefault="00FB3FA9" w:rsidP="007B0362">
            <w:pPr>
              <w:jc w:val="center"/>
              <w:rPr>
                <w:bCs/>
                <w:sz w:val="20"/>
                <w:szCs w:val="20"/>
              </w:rPr>
            </w:pPr>
            <w:r w:rsidRPr="007B0362">
              <w:rPr>
                <w:b/>
                <w:noProof/>
                <w:sz w:val="20"/>
                <w:szCs w:val="20"/>
              </w:rPr>
              <w:t>Агрегаты с активной фрезой</w:t>
            </w:r>
          </w:p>
        </w:tc>
      </w:tr>
      <w:tr w:rsidR="00FB3FA9" w:rsidRPr="007B0362" w:rsidTr="007B0362">
        <w:trPr>
          <w:trHeight w:val="60"/>
        </w:trPr>
        <w:tc>
          <w:tcPr>
            <w:tcW w:w="964" w:type="dxa"/>
            <w:vAlign w:val="center"/>
          </w:tcPr>
          <w:p w:rsidR="00FB3FA9" w:rsidRPr="007B0362" w:rsidRDefault="00FB3FA9" w:rsidP="007B0362">
            <w:pPr>
              <w:widowControl w:val="0"/>
              <w:jc w:val="center"/>
              <w:rPr>
                <w:sz w:val="20"/>
                <w:szCs w:val="20"/>
              </w:rPr>
            </w:pPr>
            <w:r w:rsidRPr="007B0362">
              <w:rPr>
                <w:sz w:val="20"/>
                <w:szCs w:val="20"/>
                <w:lang w:val="en-US"/>
              </w:rPr>
              <w:t>BERTI</w:t>
            </w:r>
            <w:r w:rsidRPr="007B0362">
              <w:rPr>
                <w:sz w:val="20"/>
                <w:szCs w:val="20"/>
              </w:rPr>
              <w:t xml:space="preserve"> </w:t>
            </w:r>
            <w:r w:rsidRPr="007B0362">
              <w:rPr>
                <w:sz w:val="20"/>
                <w:szCs w:val="20"/>
                <w:lang w:val="en-US"/>
              </w:rPr>
              <w:t>NETT</w:t>
            </w:r>
            <w:r w:rsidRPr="007B0362">
              <w:rPr>
                <w:sz w:val="20"/>
                <w:szCs w:val="20"/>
                <w:lang w:val="en-US"/>
              </w:rPr>
              <w:t>U</w:t>
            </w:r>
            <w:r w:rsidRPr="007B0362">
              <w:rPr>
                <w:sz w:val="20"/>
                <w:szCs w:val="20"/>
                <w:lang w:val="en-US"/>
              </w:rPr>
              <w:t>NO</w:t>
            </w:r>
          </w:p>
        </w:tc>
        <w:tc>
          <w:tcPr>
            <w:tcW w:w="7258" w:type="dxa"/>
            <w:vAlign w:val="center"/>
          </w:tcPr>
          <w:p w:rsidR="00FB3FA9" w:rsidRPr="007B0362" w:rsidRDefault="00FB3FA9" w:rsidP="007B0362">
            <w:pPr>
              <w:pStyle w:val="af2"/>
              <w:spacing w:after="0"/>
              <w:jc w:val="both"/>
              <w:rPr>
                <w:sz w:val="20"/>
                <w:szCs w:val="20"/>
              </w:rPr>
            </w:pPr>
            <w:r w:rsidRPr="007B0362">
              <w:rPr>
                <w:sz w:val="20"/>
                <w:szCs w:val="20"/>
              </w:rPr>
              <w:t>Идеально подходит для обработки почвы в междурядьях на виноградниках и в садах. Ширина захвата 1,8 м. Глубина обработки до 18 см</w:t>
            </w:r>
          </w:p>
        </w:tc>
        <w:tc>
          <w:tcPr>
            <w:tcW w:w="1134" w:type="dxa"/>
            <w:vAlign w:val="center"/>
          </w:tcPr>
          <w:p w:rsidR="00FB3FA9" w:rsidRPr="007B0362" w:rsidRDefault="00FB3FA9" w:rsidP="007B0362">
            <w:pPr>
              <w:jc w:val="center"/>
              <w:rPr>
                <w:bCs/>
                <w:sz w:val="20"/>
                <w:szCs w:val="20"/>
              </w:rPr>
            </w:pPr>
            <w:r w:rsidRPr="007B0362">
              <w:rPr>
                <w:bCs/>
                <w:sz w:val="20"/>
                <w:szCs w:val="20"/>
              </w:rPr>
              <w:t>1,4–2,0</w:t>
            </w:r>
          </w:p>
        </w:tc>
      </w:tr>
      <w:tr w:rsidR="00FB3FA9" w:rsidRPr="007B0362" w:rsidTr="007B0362">
        <w:trPr>
          <w:trHeight w:val="60"/>
        </w:trPr>
        <w:tc>
          <w:tcPr>
            <w:tcW w:w="964" w:type="dxa"/>
            <w:vAlign w:val="center"/>
          </w:tcPr>
          <w:p w:rsidR="00FB3FA9" w:rsidRPr="007B0362" w:rsidRDefault="00FB3FA9" w:rsidP="007B0362">
            <w:pPr>
              <w:widowControl w:val="0"/>
              <w:jc w:val="center"/>
              <w:rPr>
                <w:sz w:val="20"/>
                <w:szCs w:val="20"/>
              </w:rPr>
            </w:pPr>
            <w:r w:rsidRPr="007B0362">
              <w:rPr>
                <w:sz w:val="20"/>
                <w:szCs w:val="20"/>
              </w:rPr>
              <w:t>ФЛ-100</w:t>
            </w:r>
          </w:p>
        </w:tc>
        <w:tc>
          <w:tcPr>
            <w:tcW w:w="7258" w:type="dxa"/>
            <w:vAlign w:val="center"/>
          </w:tcPr>
          <w:p w:rsidR="00FB3FA9" w:rsidRPr="007B0362" w:rsidRDefault="00FB3FA9" w:rsidP="007B0362">
            <w:pPr>
              <w:pStyle w:val="af2"/>
              <w:spacing w:after="0"/>
              <w:jc w:val="both"/>
              <w:rPr>
                <w:sz w:val="20"/>
                <w:szCs w:val="20"/>
              </w:rPr>
            </w:pPr>
            <w:r w:rsidRPr="007B0362">
              <w:rPr>
                <w:sz w:val="20"/>
                <w:szCs w:val="20"/>
              </w:rPr>
              <w:t>Предназначена для предпосевной и междурядной обработки почвы в многоле</w:t>
            </w:r>
            <w:r w:rsidRPr="007B0362">
              <w:rPr>
                <w:sz w:val="20"/>
                <w:szCs w:val="20"/>
              </w:rPr>
              <w:t>т</w:t>
            </w:r>
            <w:r w:rsidRPr="007B0362">
              <w:rPr>
                <w:sz w:val="20"/>
                <w:szCs w:val="20"/>
              </w:rPr>
              <w:t>них насаждениях, на вспаханных и невспаханных площадях с наклоном до 8° и чистых от камней. Выполняет за один проход сразу несколько действий: рыхл</w:t>
            </w:r>
            <w:r w:rsidRPr="007B0362">
              <w:rPr>
                <w:sz w:val="20"/>
                <w:szCs w:val="20"/>
              </w:rPr>
              <w:t>е</w:t>
            </w:r>
            <w:r w:rsidRPr="007B0362">
              <w:rPr>
                <w:sz w:val="20"/>
                <w:szCs w:val="20"/>
              </w:rPr>
              <w:t xml:space="preserve">ние и выравнивание почвы, уничтожение сорной растительности </w:t>
            </w:r>
          </w:p>
        </w:tc>
        <w:tc>
          <w:tcPr>
            <w:tcW w:w="1134" w:type="dxa"/>
            <w:vAlign w:val="center"/>
          </w:tcPr>
          <w:p w:rsidR="00FB3FA9" w:rsidRPr="007B0362" w:rsidRDefault="00FB3FA9" w:rsidP="007B0362">
            <w:pPr>
              <w:jc w:val="center"/>
              <w:rPr>
                <w:bCs/>
                <w:sz w:val="20"/>
                <w:szCs w:val="20"/>
              </w:rPr>
            </w:pPr>
            <w:r w:rsidRPr="007B0362">
              <w:rPr>
                <w:bCs/>
                <w:sz w:val="20"/>
                <w:szCs w:val="20"/>
              </w:rPr>
              <w:t>2,0</w:t>
            </w:r>
          </w:p>
        </w:tc>
      </w:tr>
      <w:tr w:rsidR="00FB3FA9" w:rsidRPr="007B0362" w:rsidTr="007B0362">
        <w:trPr>
          <w:trHeight w:val="60"/>
        </w:trPr>
        <w:tc>
          <w:tcPr>
            <w:tcW w:w="964" w:type="dxa"/>
            <w:vAlign w:val="center"/>
          </w:tcPr>
          <w:p w:rsidR="00FB3FA9" w:rsidRPr="007B0362" w:rsidRDefault="00FB3FA9" w:rsidP="007B0362">
            <w:pPr>
              <w:widowControl w:val="0"/>
              <w:jc w:val="center"/>
              <w:rPr>
                <w:sz w:val="20"/>
                <w:szCs w:val="20"/>
              </w:rPr>
            </w:pPr>
            <w:r w:rsidRPr="007B0362">
              <w:rPr>
                <w:sz w:val="20"/>
                <w:szCs w:val="20"/>
              </w:rPr>
              <w:t>ФН-2,8</w:t>
            </w:r>
          </w:p>
        </w:tc>
        <w:tc>
          <w:tcPr>
            <w:tcW w:w="7258" w:type="dxa"/>
            <w:vAlign w:val="center"/>
          </w:tcPr>
          <w:p w:rsidR="00FB3FA9" w:rsidRPr="007B0362" w:rsidRDefault="00FB3FA9" w:rsidP="007B0362">
            <w:pPr>
              <w:pStyle w:val="af2"/>
              <w:spacing w:after="0"/>
              <w:jc w:val="both"/>
              <w:rPr>
                <w:sz w:val="20"/>
                <w:szCs w:val="20"/>
              </w:rPr>
            </w:pPr>
            <w:r w:rsidRPr="007B0362">
              <w:rPr>
                <w:sz w:val="20"/>
                <w:szCs w:val="20"/>
              </w:rPr>
              <w:t>Фреза почвообрабатывающая. Предназначена для предпосевной обработки гру</w:t>
            </w:r>
            <w:r w:rsidRPr="007B0362">
              <w:rPr>
                <w:sz w:val="20"/>
                <w:szCs w:val="20"/>
              </w:rPr>
              <w:t>н</w:t>
            </w:r>
            <w:r w:rsidRPr="007B0362">
              <w:rPr>
                <w:sz w:val="20"/>
                <w:szCs w:val="20"/>
              </w:rPr>
              <w:t>та различного состава, с уклоном местности и отдельными микронеровностями не более 15 см, под посадки овощных культур, без оборота пласта по фону зяби или весновспашки</w:t>
            </w:r>
          </w:p>
        </w:tc>
        <w:tc>
          <w:tcPr>
            <w:tcW w:w="1134" w:type="dxa"/>
            <w:vAlign w:val="center"/>
          </w:tcPr>
          <w:p w:rsidR="00FB3FA9" w:rsidRPr="007B0362" w:rsidRDefault="00FB3FA9" w:rsidP="007B0362">
            <w:pPr>
              <w:jc w:val="center"/>
              <w:rPr>
                <w:bCs/>
                <w:sz w:val="20"/>
                <w:szCs w:val="20"/>
              </w:rPr>
            </w:pPr>
            <w:r w:rsidRPr="007B0362">
              <w:rPr>
                <w:bCs/>
                <w:sz w:val="20"/>
                <w:szCs w:val="20"/>
              </w:rPr>
              <w:t>1,4–2,0</w:t>
            </w:r>
          </w:p>
        </w:tc>
      </w:tr>
      <w:tr w:rsidR="00FB3FA9" w:rsidRPr="007B0362" w:rsidTr="007B0362">
        <w:trPr>
          <w:trHeight w:val="60"/>
        </w:trPr>
        <w:tc>
          <w:tcPr>
            <w:tcW w:w="964" w:type="dxa"/>
            <w:vAlign w:val="center"/>
          </w:tcPr>
          <w:p w:rsidR="00FB3FA9" w:rsidRPr="007B0362" w:rsidRDefault="00FB3FA9" w:rsidP="007B0362">
            <w:pPr>
              <w:widowControl w:val="0"/>
              <w:jc w:val="center"/>
              <w:rPr>
                <w:sz w:val="20"/>
                <w:szCs w:val="20"/>
              </w:rPr>
            </w:pPr>
            <w:r w:rsidRPr="007B0362">
              <w:rPr>
                <w:sz w:val="20"/>
                <w:szCs w:val="20"/>
                <w:lang w:val="en-US"/>
              </w:rPr>
              <w:t>ERGON</w:t>
            </w:r>
            <w:r w:rsidRPr="007B0362">
              <w:rPr>
                <w:sz w:val="20"/>
                <w:szCs w:val="20"/>
              </w:rPr>
              <w:t xml:space="preserve"> 120</w:t>
            </w:r>
          </w:p>
        </w:tc>
        <w:tc>
          <w:tcPr>
            <w:tcW w:w="7258" w:type="dxa"/>
            <w:vAlign w:val="center"/>
          </w:tcPr>
          <w:p w:rsidR="00FB3FA9" w:rsidRPr="007B0362" w:rsidRDefault="00FB3FA9" w:rsidP="007B0362">
            <w:pPr>
              <w:pStyle w:val="af2"/>
              <w:spacing w:after="0"/>
              <w:jc w:val="both"/>
              <w:rPr>
                <w:sz w:val="20"/>
                <w:szCs w:val="20"/>
              </w:rPr>
            </w:pPr>
            <w:r w:rsidRPr="007B0362">
              <w:rPr>
                <w:sz w:val="20"/>
                <w:szCs w:val="20"/>
              </w:rPr>
              <w:t>Ротационный культиватор для активного измельчения почвы при предпосевной подготовке и измельчения большой массы пожнивных остатков. Ширина захвата от 1,6 до 3,1 м</w:t>
            </w:r>
          </w:p>
        </w:tc>
        <w:tc>
          <w:tcPr>
            <w:tcW w:w="1134" w:type="dxa"/>
            <w:vAlign w:val="center"/>
          </w:tcPr>
          <w:p w:rsidR="00FB3FA9" w:rsidRPr="007B0362" w:rsidRDefault="00FB3FA9" w:rsidP="007B0362">
            <w:pPr>
              <w:jc w:val="center"/>
              <w:rPr>
                <w:bCs/>
                <w:sz w:val="20"/>
                <w:szCs w:val="20"/>
              </w:rPr>
            </w:pPr>
            <w:r w:rsidRPr="007B0362">
              <w:rPr>
                <w:bCs/>
                <w:sz w:val="20"/>
                <w:szCs w:val="20"/>
              </w:rPr>
              <w:t>1,4–2,0</w:t>
            </w:r>
          </w:p>
        </w:tc>
      </w:tr>
      <w:tr w:rsidR="00FB3FA9" w:rsidRPr="007B0362" w:rsidTr="007B0362">
        <w:trPr>
          <w:trHeight w:val="60"/>
        </w:trPr>
        <w:tc>
          <w:tcPr>
            <w:tcW w:w="964" w:type="dxa"/>
            <w:vAlign w:val="center"/>
          </w:tcPr>
          <w:p w:rsidR="00FB3FA9" w:rsidRPr="007B0362" w:rsidRDefault="00FB3FA9" w:rsidP="007B0362">
            <w:pPr>
              <w:widowControl w:val="0"/>
              <w:jc w:val="center"/>
              <w:rPr>
                <w:sz w:val="20"/>
                <w:szCs w:val="20"/>
              </w:rPr>
            </w:pPr>
            <w:r w:rsidRPr="007B0362">
              <w:rPr>
                <w:sz w:val="20"/>
                <w:szCs w:val="20"/>
                <w:lang w:val="en-US"/>
              </w:rPr>
              <w:t>Kuhn EL</w:t>
            </w:r>
            <w:r w:rsidRPr="007B0362">
              <w:rPr>
                <w:sz w:val="20"/>
                <w:szCs w:val="20"/>
              </w:rPr>
              <w:t xml:space="preserve"> 122/162/282</w:t>
            </w:r>
          </w:p>
        </w:tc>
        <w:tc>
          <w:tcPr>
            <w:tcW w:w="7258" w:type="dxa"/>
            <w:vAlign w:val="center"/>
          </w:tcPr>
          <w:p w:rsidR="00FB3FA9" w:rsidRPr="007B0362" w:rsidRDefault="00FB3FA9" w:rsidP="007B0362">
            <w:pPr>
              <w:pStyle w:val="af2"/>
              <w:spacing w:after="0"/>
              <w:jc w:val="both"/>
              <w:rPr>
                <w:sz w:val="20"/>
                <w:szCs w:val="20"/>
              </w:rPr>
            </w:pPr>
            <w:r w:rsidRPr="007B0362">
              <w:rPr>
                <w:sz w:val="20"/>
                <w:szCs w:val="20"/>
              </w:rPr>
              <w:t>Фрезы для предпосевной обработки почвы и создания мелкозернистого почве</w:t>
            </w:r>
            <w:r w:rsidRPr="007B0362">
              <w:rPr>
                <w:sz w:val="20"/>
                <w:szCs w:val="20"/>
              </w:rPr>
              <w:t>н</w:t>
            </w:r>
            <w:r w:rsidRPr="007B0362">
              <w:rPr>
                <w:sz w:val="20"/>
                <w:szCs w:val="20"/>
              </w:rPr>
              <w:t>ного слоя. Глубина обработки 8–26 см. Ширина захвата от 2,5 до 4,5 м</w:t>
            </w:r>
          </w:p>
        </w:tc>
        <w:tc>
          <w:tcPr>
            <w:tcW w:w="1134" w:type="dxa"/>
            <w:vAlign w:val="center"/>
          </w:tcPr>
          <w:p w:rsidR="00FB3FA9" w:rsidRPr="007B0362" w:rsidRDefault="00FB3FA9" w:rsidP="007B0362">
            <w:pPr>
              <w:jc w:val="center"/>
              <w:rPr>
                <w:bCs/>
                <w:sz w:val="20"/>
                <w:szCs w:val="20"/>
              </w:rPr>
            </w:pPr>
            <w:r w:rsidRPr="007B0362">
              <w:rPr>
                <w:bCs/>
                <w:sz w:val="20"/>
                <w:szCs w:val="20"/>
              </w:rPr>
              <w:t>2,0–4,0</w:t>
            </w:r>
          </w:p>
        </w:tc>
      </w:tr>
      <w:tr w:rsidR="00FB3FA9" w:rsidRPr="007B0362" w:rsidTr="007B0362">
        <w:trPr>
          <w:trHeight w:val="60"/>
        </w:trPr>
        <w:tc>
          <w:tcPr>
            <w:tcW w:w="964" w:type="dxa"/>
            <w:vAlign w:val="center"/>
          </w:tcPr>
          <w:p w:rsidR="00FB3FA9" w:rsidRPr="007B0362" w:rsidRDefault="00FB3FA9" w:rsidP="007B0362">
            <w:pPr>
              <w:widowControl w:val="0"/>
              <w:jc w:val="center"/>
              <w:rPr>
                <w:sz w:val="20"/>
                <w:szCs w:val="20"/>
              </w:rPr>
            </w:pPr>
            <w:r w:rsidRPr="007B0362">
              <w:rPr>
                <w:sz w:val="20"/>
                <w:szCs w:val="20"/>
              </w:rPr>
              <w:t>PIONEER 260P</w:t>
            </w:r>
          </w:p>
        </w:tc>
        <w:tc>
          <w:tcPr>
            <w:tcW w:w="7258" w:type="dxa"/>
            <w:vAlign w:val="center"/>
          </w:tcPr>
          <w:p w:rsidR="00FB3FA9" w:rsidRPr="007B0362" w:rsidRDefault="00FB3FA9" w:rsidP="007B0362">
            <w:pPr>
              <w:pStyle w:val="af2"/>
              <w:spacing w:after="0"/>
              <w:jc w:val="both"/>
              <w:rPr>
                <w:sz w:val="20"/>
                <w:szCs w:val="20"/>
              </w:rPr>
            </w:pPr>
            <w:r w:rsidRPr="007B0362">
              <w:rPr>
                <w:sz w:val="20"/>
                <w:szCs w:val="20"/>
              </w:rPr>
              <w:t>Горизонтально-фрезерный культиватор для тяжелых и вязких почв, для измел</w:t>
            </w:r>
            <w:r w:rsidRPr="007B0362">
              <w:rPr>
                <w:sz w:val="20"/>
                <w:szCs w:val="20"/>
              </w:rPr>
              <w:t>ь</w:t>
            </w:r>
            <w:r w:rsidRPr="007B0362">
              <w:rPr>
                <w:sz w:val="20"/>
                <w:szCs w:val="20"/>
              </w:rPr>
              <w:t>чения и заделки большой массы пожнивных остатков и сидератов. Глубина обр</w:t>
            </w:r>
            <w:r w:rsidRPr="007B0362">
              <w:rPr>
                <w:sz w:val="20"/>
                <w:szCs w:val="20"/>
              </w:rPr>
              <w:t>а</w:t>
            </w:r>
            <w:r w:rsidRPr="007B0362">
              <w:rPr>
                <w:sz w:val="20"/>
                <w:szCs w:val="20"/>
              </w:rPr>
              <w:t>ботки до 25 см. Ширина захвата 3,91–4,91 м</w:t>
            </w:r>
          </w:p>
        </w:tc>
        <w:tc>
          <w:tcPr>
            <w:tcW w:w="1134" w:type="dxa"/>
            <w:vAlign w:val="center"/>
          </w:tcPr>
          <w:p w:rsidR="00FB3FA9" w:rsidRPr="007B0362" w:rsidRDefault="00FB3FA9" w:rsidP="007B0362">
            <w:pPr>
              <w:jc w:val="center"/>
              <w:rPr>
                <w:bCs/>
                <w:sz w:val="20"/>
                <w:szCs w:val="20"/>
              </w:rPr>
            </w:pPr>
            <w:r w:rsidRPr="007B0362">
              <w:rPr>
                <w:bCs/>
                <w:sz w:val="20"/>
                <w:szCs w:val="20"/>
              </w:rPr>
              <w:t>2,0–4,0</w:t>
            </w:r>
          </w:p>
        </w:tc>
      </w:tr>
      <w:tr w:rsidR="00FB3FA9" w:rsidRPr="007B0362" w:rsidTr="007B0362">
        <w:tc>
          <w:tcPr>
            <w:tcW w:w="9356" w:type="dxa"/>
            <w:gridSpan w:val="3"/>
            <w:vAlign w:val="center"/>
          </w:tcPr>
          <w:p w:rsidR="00FB3FA9" w:rsidRPr="007B0362" w:rsidRDefault="00FB3FA9" w:rsidP="007B0362">
            <w:pPr>
              <w:jc w:val="center"/>
              <w:rPr>
                <w:bCs/>
                <w:sz w:val="20"/>
                <w:szCs w:val="20"/>
              </w:rPr>
            </w:pPr>
            <w:r w:rsidRPr="007B0362">
              <w:rPr>
                <w:b/>
                <w:noProof/>
                <w:sz w:val="20"/>
                <w:szCs w:val="20"/>
              </w:rPr>
              <w:t>Гребне- и грядообразователи</w:t>
            </w:r>
          </w:p>
        </w:tc>
      </w:tr>
      <w:tr w:rsidR="00FB3FA9" w:rsidRPr="007B0362" w:rsidTr="007B0362">
        <w:tc>
          <w:tcPr>
            <w:tcW w:w="964" w:type="dxa"/>
            <w:vAlign w:val="center"/>
          </w:tcPr>
          <w:p w:rsidR="00FB3FA9" w:rsidRPr="007B0362" w:rsidRDefault="00FB3FA9" w:rsidP="007B0362">
            <w:pPr>
              <w:widowControl w:val="0"/>
              <w:jc w:val="center"/>
              <w:rPr>
                <w:sz w:val="20"/>
                <w:szCs w:val="20"/>
                <w:lang w:val="en-US"/>
              </w:rPr>
            </w:pPr>
            <w:r w:rsidRPr="007B0362">
              <w:rPr>
                <w:sz w:val="20"/>
                <w:szCs w:val="20"/>
                <w:lang w:val="en-US"/>
              </w:rPr>
              <w:t>ACLIS</w:t>
            </w:r>
          </w:p>
        </w:tc>
        <w:tc>
          <w:tcPr>
            <w:tcW w:w="7258" w:type="dxa"/>
            <w:vAlign w:val="center"/>
          </w:tcPr>
          <w:p w:rsidR="00FB3FA9" w:rsidRPr="007B0362" w:rsidRDefault="00FB3FA9" w:rsidP="007B0362">
            <w:pPr>
              <w:widowControl w:val="0"/>
              <w:jc w:val="both"/>
              <w:rPr>
                <w:sz w:val="20"/>
                <w:szCs w:val="20"/>
              </w:rPr>
            </w:pPr>
            <w:r w:rsidRPr="007B0362">
              <w:rPr>
                <w:sz w:val="20"/>
                <w:szCs w:val="20"/>
              </w:rPr>
              <w:t>Грядообразователь с одним ротором для подготовки почвы к посеву или высадке рассады за один проход. Формирует гряды до 25 см. Оснащены прикатывающими катками различных видов: сетчатыми, трубчатыми, зубчатыми, уплотняющими или гладкими</w:t>
            </w:r>
          </w:p>
        </w:tc>
        <w:tc>
          <w:tcPr>
            <w:tcW w:w="1134" w:type="dxa"/>
            <w:vAlign w:val="center"/>
          </w:tcPr>
          <w:p w:rsidR="00FB3FA9" w:rsidRPr="007B0362" w:rsidRDefault="00FB3FA9" w:rsidP="007B0362">
            <w:pPr>
              <w:jc w:val="center"/>
              <w:rPr>
                <w:bCs/>
                <w:sz w:val="20"/>
                <w:szCs w:val="20"/>
              </w:rPr>
            </w:pPr>
            <w:r w:rsidRPr="007B0362">
              <w:rPr>
                <w:bCs/>
                <w:sz w:val="20"/>
                <w:szCs w:val="20"/>
              </w:rPr>
              <w:t>1,4–3,0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lang w:val="en-US"/>
              </w:rPr>
              <w:t>CO</w:t>
            </w:r>
            <w:r w:rsidRPr="007B0362">
              <w:rPr>
                <w:sz w:val="20"/>
                <w:szCs w:val="20"/>
                <w:lang w:val="en-US"/>
              </w:rPr>
              <w:t>S</w:t>
            </w:r>
            <w:r w:rsidRPr="007B0362">
              <w:rPr>
                <w:sz w:val="20"/>
                <w:szCs w:val="20"/>
                <w:lang w:val="en-US"/>
              </w:rPr>
              <w:t>MECO</w:t>
            </w:r>
            <w:r w:rsidRPr="007B0362">
              <w:rPr>
                <w:sz w:val="20"/>
                <w:szCs w:val="20"/>
              </w:rPr>
              <w:t xml:space="preserve"> </w:t>
            </w:r>
            <w:r w:rsidRPr="007B0362">
              <w:rPr>
                <w:sz w:val="20"/>
                <w:szCs w:val="20"/>
                <w:lang w:val="en-US"/>
              </w:rPr>
              <w:t>B</w:t>
            </w:r>
            <w:r w:rsidRPr="007B0362">
              <w:rPr>
                <w:sz w:val="20"/>
                <w:szCs w:val="20"/>
              </w:rPr>
              <w:t>1</w:t>
            </w:r>
          </w:p>
        </w:tc>
        <w:tc>
          <w:tcPr>
            <w:tcW w:w="7258" w:type="dxa"/>
            <w:vAlign w:val="center"/>
          </w:tcPr>
          <w:p w:rsidR="00FB3FA9" w:rsidRPr="007B0362" w:rsidRDefault="00FB3FA9" w:rsidP="007B0362">
            <w:pPr>
              <w:pStyle w:val="af2"/>
              <w:spacing w:after="0"/>
              <w:jc w:val="both"/>
              <w:rPr>
                <w:sz w:val="20"/>
                <w:szCs w:val="20"/>
              </w:rPr>
            </w:pPr>
            <w:r w:rsidRPr="007B0362">
              <w:rPr>
                <w:sz w:val="20"/>
                <w:szCs w:val="20"/>
              </w:rPr>
              <w:t>Компактная модель. Предназначена для формирования ровных калиброванных гряд в теплицах или в открытом грунте</w:t>
            </w:r>
          </w:p>
        </w:tc>
        <w:tc>
          <w:tcPr>
            <w:tcW w:w="1134" w:type="dxa"/>
            <w:vAlign w:val="center"/>
          </w:tcPr>
          <w:p w:rsidR="00FB3FA9" w:rsidRPr="007B0362" w:rsidRDefault="00FB3FA9" w:rsidP="007B0362">
            <w:pPr>
              <w:jc w:val="center"/>
              <w:rPr>
                <w:bCs/>
                <w:sz w:val="20"/>
                <w:szCs w:val="20"/>
              </w:rPr>
            </w:pPr>
            <w:r w:rsidRPr="007B0362">
              <w:rPr>
                <w:bCs/>
                <w:sz w:val="20"/>
                <w:szCs w:val="20"/>
              </w:rPr>
              <w:t>1,4–3,0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lang w:val="en-US"/>
              </w:rPr>
              <w:t>Forigo</w:t>
            </w:r>
            <w:r w:rsidRPr="007B0362">
              <w:rPr>
                <w:sz w:val="20"/>
                <w:szCs w:val="20"/>
              </w:rPr>
              <w:t xml:space="preserve"> </w:t>
            </w:r>
            <w:r w:rsidRPr="007B0362">
              <w:rPr>
                <w:sz w:val="20"/>
                <w:szCs w:val="20"/>
                <w:lang w:val="en-US"/>
              </w:rPr>
              <w:t>TD</w:t>
            </w:r>
            <w:r w:rsidRPr="007B0362">
              <w:rPr>
                <w:sz w:val="20"/>
                <w:szCs w:val="20"/>
              </w:rPr>
              <w:t>45</w:t>
            </w:r>
          </w:p>
        </w:tc>
        <w:tc>
          <w:tcPr>
            <w:tcW w:w="7258" w:type="dxa"/>
            <w:vAlign w:val="center"/>
          </w:tcPr>
          <w:p w:rsidR="00FB3FA9" w:rsidRPr="007B0362" w:rsidRDefault="00FB3FA9" w:rsidP="007B0362">
            <w:pPr>
              <w:widowControl w:val="0"/>
              <w:jc w:val="both"/>
              <w:rPr>
                <w:sz w:val="20"/>
                <w:szCs w:val="20"/>
              </w:rPr>
            </w:pPr>
            <w:r w:rsidRPr="007B0362">
              <w:rPr>
                <w:sz w:val="20"/>
                <w:szCs w:val="20"/>
              </w:rPr>
              <w:t>Грядообразующая фреза с рабочей шириной от 1,5 до 2,0 м. Предназначена для формирования грядок перед сепарацией или культивацией почвы перед посадкой</w:t>
            </w:r>
          </w:p>
        </w:tc>
        <w:tc>
          <w:tcPr>
            <w:tcW w:w="1134" w:type="dxa"/>
            <w:vAlign w:val="center"/>
          </w:tcPr>
          <w:p w:rsidR="00FB3FA9" w:rsidRPr="007B0362" w:rsidRDefault="00FB3FA9" w:rsidP="007B0362">
            <w:pPr>
              <w:jc w:val="center"/>
              <w:rPr>
                <w:bCs/>
                <w:sz w:val="20"/>
                <w:szCs w:val="20"/>
              </w:rPr>
            </w:pPr>
            <w:r w:rsidRPr="007B0362">
              <w:rPr>
                <w:bCs/>
                <w:sz w:val="20"/>
                <w:szCs w:val="20"/>
              </w:rPr>
              <w:t>1,4–2,0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lang w:val="en-US"/>
              </w:rPr>
              <w:t>Grimme</w:t>
            </w:r>
            <w:r w:rsidRPr="007B0362">
              <w:rPr>
                <w:sz w:val="20"/>
                <w:szCs w:val="20"/>
              </w:rPr>
              <w:t xml:space="preserve"> </w:t>
            </w:r>
            <w:r w:rsidRPr="007B0362">
              <w:rPr>
                <w:sz w:val="20"/>
                <w:szCs w:val="20"/>
                <w:lang w:val="en-US"/>
              </w:rPr>
              <w:t>GH</w:t>
            </w:r>
          </w:p>
        </w:tc>
        <w:tc>
          <w:tcPr>
            <w:tcW w:w="7258" w:type="dxa"/>
            <w:vAlign w:val="center"/>
          </w:tcPr>
          <w:p w:rsidR="00FB3FA9" w:rsidRPr="007B0362" w:rsidRDefault="00FB3FA9" w:rsidP="007B0362">
            <w:pPr>
              <w:widowControl w:val="0"/>
              <w:jc w:val="both"/>
              <w:rPr>
                <w:sz w:val="20"/>
                <w:szCs w:val="20"/>
              </w:rPr>
            </w:pPr>
            <w:r w:rsidRPr="007B0362">
              <w:rPr>
                <w:sz w:val="20"/>
                <w:szCs w:val="20"/>
              </w:rPr>
              <w:t>Двухрядный окучивающий гребнеобразователь. Подходит для выращивания кул</w:t>
            </w:r>
            <w:r w:rsidRPr="007B0362">
              <w:rPr>
                <w:sz w:val="20"/>
                <w:szCs w:val="20"/>
              </w:rPr>
              <w:t>ь</w:t>
            </w:r>
            <w:r w:rsidRPr="007B0362">
              <w:rPr>
                <w:sz w:val="20"/>
                <w:szCs w:val="20"/>
              </w:rPr>
              <w:t>тур в грядах с шириной междурядий от 75 до 91,4 см. Использование гребнеобр</w:t>
            </w:r>
            <w:r w:rsidRPr="007B0362">
              <w:rPr>
                <w:sz w:val="20"/>
                <w:szCs w:val="20"/>
              </w:rPr>
              <w:t>а</w:t>
            </w:r>
            <w:r w:rsidRPr="007B0362">
              <w:rPr>
                <w:sz w:val="20"/>
                <w:szCs w:val="20"/>
              </w:rPr>
              <w:t>зователя отдельных рядков возможно до их смыкания</w:t>
            </w:r>
          </w:p>
        </w:tc>
        <w:tc>
          <w:tcPr>
            <w:tcW w:w="1134" w:type="dxa"/>
            <w:vAlign w:val="center"/>
          </w:tcPr>
          <w:p w:rsidR="00FB3FA9" w:rsidRPr="007B0362" w:rsidRDefault="00FB3FA9" w:rsidP="007B0362">
            <w:pPr>
              <w:jc w:val="center"/>
              <w:rPr>
                <w:bCs/>
                <w:sz w:val="20"/>
                <w:szCs w:val="20"/>
              </w:rPr>
            </w:pPr>
            <w:r w:rsidRPr="007B0362">
              <w:rPr>
                <w:bCs/>
                <w:sz w:val="20"/>
                <w:szCs w:val="20"/>
              </w:rPr>
              <w:t>1,4–2,0</w:t>
            </w:r>
          </w:p>
        </w:tc>
      </w:tr>
      <w:tr w:rsidR="00FB3FA9" w:rsidRPr="007B0362" w:rsidTr="007B0362">
        <w:tc>
          <w:tcPr>
            <w:tcW w:w="964" w:type="dxa"/>
            <w:vAlign w:val="center"/>
          </w:tcPr>
          <w:p w:rsidR="00FB3FA9" w:rsidRPr="007B0362" w:rsidRDefault="00FB3FA9" w:rsidP="007B0362">
            <w:pPr>
              <w:widowControl w:val="0"/>
              <w:jc w:val="center"/>
              <w:rPr>
                <w:sz w:val="20"/>
                <w:szCs w:val="20"/>
                <w:lang w:val="en-US"/>
              </w:rPr>
            </w:pPr>
            <w:r w:rsidRPr="007B0362">
              <w:rPr>
                <w:sz w:val="20"/>
                <w:szCs w:val="20"/>
                <w:lang w:val="en-US"/>
              </w:rPr>
              <w:t>RS HBX 2000</w:t>
            </w:r>
          </w:p>
        </w:tc>
        <w:tc>
          <w:tcPr>
            <w:tcW w:w="7258" w:type="dxa"/>
            <w:vAlign w:val="center"/>
          </w:tcPr>
          <w:p w:rsidR="00FB3FA9" w:rsidRPr="007B0362" w:rsidRDefault="00FB3FA9" w:rsidP="007B0362">
            <w:pPr>
              <w:widowControl w:val="0"/>
              <w:jc w:val="both"/>
              <w:rPr>
                <w:sz w:val="20"/>
                <w:szCs w:val="20"/>
              </w:rPr>
            </w:pPr>
            <w:r w:rsidRPr="007B0362">
              <w:rPr>
                <w:sz w:val="20"/>
                <w:szCs w:val="20"/>
              </w:rPr>
              <w:t>Предназначен для междурядной обработки пассивными режущими и рыхлящими рабочими органами посадок картофеля с одновременным формированием объе</w:t>
            </w:r>
            <w:r w:rsidRPr="007B0362">
              <w:rPr>
                <w:sz w:val="20"/>
                <w:szCs w:val="20"/>
              </w:rPr>
              <w:t>м</w:t>
            </w:r>
            <w:r w:rsidRPr="007B0362">
              <w:rPr>
                <w:sz w:val="20"/>
                <w:szCs w:val="20"/>
              </w:rPr>
              <w:t xml:space="preserve">ных гребней с расстоянием между ними </w:t>
            </w:r>
            <w:r w:rsidRPr="007B0362">
              <w:rPr>
                <w:sz w:val="20"/>
                <w:szCs w:val="20"/>
              </w:rPr>
              <w:br/>
              <w:t>70–75 см</w:t>
            </w:r>
          </w:p>
        </w:tc>
        <w:tc>
          <w:tcPr>
            <w:tcW w:w="1134" w:type="dxa"/>
            <w:vAlign w:val="center"/>
          </w:tcPr>
          <w:p w:rsidR="00FB3FA9" w:rsidRPr="007B0362" w:rsidRDefault="00FB3FA9" w:rsidP="007B0362">
            <w:pPr>
              <w:jc w:val="center"/>
              <w:rPr>
                <w:bCs/>
                <w:sz w:val="20"/>
                <w:szCs w:val="20"/>
              </w:rPr>
            </w:pPr>
            <w:r w:rsidRPr="007B0362">
              <w:rPr>
                <w:bCs/>
                <w:sz w:val="20"/>
                <w:szCs w:val="20"/>
              </w:rPr>
              <w:t>1,4–2,0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lang w:val="en-US"/>
              </w:rPr>
              <w:t>Rumptstad</w:t>
            </w:r>
            <w:r w:rsidRPr="007B0362">
              <w:rPr>
                <w:sz w:val="20"/>
                <w:szCs w:val="20"/>
              </w:rPr>
              <w:t xml:space="preserve"> </w:t>
            </w:r>
            <w:r w:rsidRPr="007B0362">
              <w:rPr>
                <w:sz w:val="20"/>
                <w:szCs w:val="20"/>
                <w:lang w:val="en-US"/>
              </w:rPr>
              <w:t>RSRR</w:t>
            </w:r>
          </w:p>
        </w:tc>
        <w:tc>
          <w:tcPr>
            <w:tcW w:w="7258" w:type="dxa"/>
            <w:vAlign w:val="center"/>
          </w:tcPr>
          <w:p w:rsidR="00FB3FA9" w:rsidRPr="007B0362" w:rsidRDefault="00FB3FA9" w:rsidP="007B0362">
            <w:pPr>
              <w:widowControl w:val="0"/>
              <w:jc w:val="both"/>
              <w:rPr>
                <w:sz w:val="20"/>
                <w:szCs w:val="20"/>
              </w:rPr>
            </w:pPr>
            <w:r w:rsidRPr="007B0362">
              <w:rPr>
                <w:sz w:val="20"/>
                <w:szCs w:val="20"/>
              </w:rPr>
              <w:t>Предназначен для окончательного формирования гряд путем придавливания или уплотнения рыхлой почвы. Ширина захвата 3,1 м</w:t>
            </w:r>
          </w:p>
        </w:tc>
        <w:tc>
          <w:tcPr>
            <w:tcW w:w="1134" w:type="dxa"/>
            <w:vAlign w:val="center"/>
          </w:tcPr>
          <w:p w:rsidR="00FB3FA9" w:rsidRPr="007B0362" w:rsidRDefault="00FB3FA9" w:rsidP="007B0362">
            <w:pPr>
              <w:jc w:val="center"/>
              <w:rPr>
                <w:bCs/>
                <w:sz w:val="20"/>
                <w:szCs w:val="20"/>
              </w:rPr>
            </w:pPr>
            <w:r w:rsidRPr="007B0362">
              <w:rPr>
                <w:bCs/>
                <w:sz w:val="20"/>
                <w:szCs w:val="20"/>
              </w:rPr>
              <w:t>1,4–3,0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lang w:val="en-US"/>
              </w:rPr>
              <w:t>UFO 97</w:t>
            </w:r>
            <w:r w:rsidRPr="007B0362">
              <w:rPr>
                <w:sz w:val="20"/>
                <w:szCs w:val="20"/>
              </w:rPr>
              <w:t xml:space="preserve">, </w:t>
            </w:r>
          </w:p>
          <w:p w:rsidR="00FB3FA9" w:rsidRPr="007B0362" w:rsidRDefault="00FB3FA9" w:rsidP="007B0362">
            <w:pPr>
              <w:widowControl w:val="0"/>
              <w:jc w:val="center"/>
              <w:rPr>
                <w:sz w:val="20"/>
                <w:szCs w:val="20"/>
              </w:rPr>
            </w:pPr>
            <w:r w:rsidRPr="007B0362">
              <w:rPr>
                <w:sz w:val="20"/>
                <w:szCs w:val="20"/>
                <w:lang w:val="en-US"/>
              </w:rPr>
              <w:t>UFO 97</w:t>
            </w:r>
            <w:r w:rsidRPr="007B0362">
              <w:rPr>
                <w:sz w:val="20"/>
                <w:szCs w:val="20"/>
              </w:rPr>
              <w:t>/1</w:t>
            </w:r>
          </w:p>
        </w:tc>
        <w:tc>
          <w:tcPr>
            <w:tcW w:w="7258" w:type="dxa"/>
            <w:vAlign w:val="center"/>
          </w:tcPr>
          <w:p w:rsidR="00FB3FA9" w:rsidRPr="007B0362" w:rsidRDefault="00FB3FA9" w:rsidP="007B0362">
            <w:pPr>
              <w:widowControl w:val="0"/>
              <w:jc w:val="both"/>
              <w:rPr>
                <w:sz w:val="20"/>
                <w:szCs w:val="20"/>
              </w:rPr>
            </w:pPr>
            <w:r w:rsidRPr="007B0362">
              <w:rPr>
                <w:sz w:val="20"/>
                <w:szCs w:val="20"/>
              </w:rPr>
              <w:t>Культиватор-гребнеобразователь. Предназначен для работ по уходу за картофелем на средних и легких почвах. Ширина захвата 3,2 и 1,65 м соответственно</w:t>
            </w:r>
          </w:p>
        </w:tc>
        <w:tc>
          <w:tcPr>
            <w:tcW w:w="1134" w:type="dxa"/>
            <w:vAlign w:val="center"/>
          </w:tcPr>
          <w:p w:rsidR="00FB3FA9" w:rsidRPr="007B0362" w:rsidRDefault="00FB3FA9" w:rsidP="007B0362">
            <w:pPr>
              <w:jc w:val="center"/>
              <w:rPr>
                <w:bCs/>
                <w:sz w:val="20"/>
                <w:szCs w:val="20"/>
              </w:rPr>
            </w:pPr>
            <w:r w:rsidRPr="007B0362">
              <w:rPr>
                <w:bCs/>
                <w:sz w:val="20"/>
                <w:szCs w:val="20"/>
              </w:rPr>
              <w:t>1,4–2,0</w:t>
            </w:r>
          </w:p>
        </w:tc>
      </w:tr>
      <w:tr w:rsidR="00FB3FA9" w:rsidRPr="007B0362" w:rsidTr="007B0362">
        <w:tc>
          <w:tcPr>
            <w:tcW w:w="964" w:type="dxa"/>
            <w:vAlign w:val="center"/>
          </w:tcPr>
          <w:p w:rsidR="00FB3FA9" w:rsidRPr="007B0362" w:rsidRDefault="00FB3FA9" w:rsidP="007B0362">
            <w:pPr>
              <w:widowControl w:val="0"/>
              <w:jc w:val="center"/>
              <w:rPr>
                <w:sz w:val="20"/>
                <w:szCs w:val="20"/>
              </w:rPr>
            </w:pPr>
            <w:r w:rsidRPr="007B0362">
              <w:rPr>
                <w:sz w:val="20"/>
                <w:szCs w:val="20"/>
                <w:lang w:val="en-US"/>
              </w:rPr>
              <w:t>VRD</w:t>
            </w:r>
            <w:r w:rsidRPr="007B0362">
              <w:rPr>
                <w:sz w:val="20"/>
                <w:szCs w:val="20"/>
              </w:rPr>
              <w:t>-3/5</w:t>
            </w:r>
          </w:p>
        </w:tc>
        <w:tc>
          <w:tcPr>
            <w:tcW w:w="7258" w:type="dxa"/>
            <w:vAlign w:val="center"/>
          </w:tcPr>
          <w:p w:rsidR="00FB3FA9" w:rsidRPr="007B0362" w:rsidRDefault="00FB3FA9" w:rsidP="007B0362">
            <w:pPr>
              <w:widowControl w:val="0"/>
              <w:jc w:val="both"/>
              <w:rPr>
                <w:sz w:val="20"/>
                <w:szCs w:val="20"/>
              </w:rPr>
            </w:pPr>
            <w:r w:rsidRPr="007B0362">
              <w:rPr>
                <w:sz w:val="20"/>
                <w:szCs w:val="20"/>
              </w:rPr>
              <w:t>Гребнеобразователь дисковый 2- и 4-рядный. Предназначен для гребнеобразов</w:t>
            </w:r>
            <w:r w:rsidRPr="007B0362">
              <w:rPr>
                <w:sz w:val="20"/>
                <w:szCs w:val="20"/>
              </w:rPr>
              <w:t>а</w:t>
            </w:r>
            <w:r w:rsidRPr="007B0362">
              <w:rPr>
                <w:sz w:val="20"/>
                <w:szCs w:val="20"/>
              </w:rPr>
              <w:t>ния, окучивания и прополки междурядий</w:t>
            </w:r>
          </w:p>
        </w:tc>
        <w:tc>
          <w:tcPr>
            <w:tcW w:w="1134" w:type="dxa"/>
            <w:vAlign w:val="center"/>
          </w:tcPr>
          <w:p w:rsidR="00FB3FA9" w:rsidRPr="007B0362" w:rsidRDefault="00FB3FA9" w:rsidP="007B0362">
            <w:pPr>
              <w:jc w:val="center"/>
              <w:rPr>
                <w:bCs/>
                <w:sz w:val="20"/>
                <w:szCs w:val="20"/>
              </w:rPr>
            </w:pPr>
            <w:r w:rsidRPr="007B0362">
              <w:rPr>
                <w:bCs/>
                <w:sz w:val="20"/>
                <w:szCs w:val="20"/>
              </w:rPr>
              <w:t>1,4–2,0</w:t>
            </w:r>
          </w:p>
        </w:tc>
      </w:tr>
      <w:tr w:rsidR="00FB3FA9" w:rsidRPr="007B0362" w:rsidTr="007B0362">
        <w:tc>
          <w:tcPr>
            <w:tcW w:w="964" w:type="dxa"/>
            <w:vAlign w:val="center"/>
          </w:tcPr>
          <w:p w:rsidR="00FB3FA9" w:rsidRPr="007B0362" w:rsidRDefault="00FB3FA9" w:rsidP="007B0362">
            <w:pPr>
              <w:widowControl w:val="0"/>
              <w:jc w:val="center"/>
              <w:rPr>
                <w:sz w:val="20"/>
                <w:szCs w:val="20"/>
                <w:lang w:val="en-US"/>
              </w:rPr>
            </w:pPr>
            <w:r w:rsidRPr="007B0362">
              <w:rPr>
                <w:sz w:val="20"/>
                <w:szCs w:val="20"/>
                <w:lang w:val="en-US"/>
              </w:rPr>
              <w:t>Were</w:t>
            </w:r>
            <w:r w:rsidRPr="007B0362">
              <w:rPr>
                <w:sz w:val="20"/>
                <w:szCs w:val="20"/>
                <w:lang w:val="en-US"/>
              </w:rPr>
              <w:t>m</w:t>
            </w:r>
            <w:r w:rsidRPr="007B0362">
              <w:rPr>
                <w:sz w:val="20"/>
                <w:szCs w:val="20"/>
                <w:lang w:val="en-US"/>
              </w:rPr>
              <w:t>czuk</w:t>
            </w:r>
            <w:r w:rsidRPr="007B0362">
              <w:rPr>
                <w:sz w:val="20"/>
                <w:szCs w:val="20"/>
              </w:rPr>
              <w:t xml:space="preserve"> </w:t>
            </w:r>
            <w:r w:rsidRPr="007B0362">
              <w:rPr>
                <w:sz w:val="20"/>
                <w:szCs w:val="20"/>
                <w:lang w:val="en-US"/>
              </w:rPr>
              <w:t>AUR</w:t>
            </w:r>
          </w:p>
        </w:tc>
        <w:tc>
          <w:tcPr>
            <w:tcW w:w="7258" w:type="dxa"/>
            <w:vAlign w:val="center"/>
          </w:tcPr>
          <w:p w:rsidR="00FB3FA9" w:rsidRPr="007B0362" w:rsidRDefault="00FB3FA9" w:rsidP="007B0362">
            <w:pPr>
              <w:widowControl w:val="0"/>
              <w:jc w:val="both"/>
              <w:rPr>
                <w:sz w:val="20"/>
                <w:szCs w:val="20"/>
              </w:rPr>
            </w:pPr>
            <w:r w:rsidRPr="007B0362">
              <w:rPr>
                <w:sz w:val="20"/>
                <w:szCs w:val="20"/>
              </w:rPr>
              <w:t>Активный гребнеобразователь с фрезой. Предназначен для глубокого разрыхления почвы, формирования и уплотнения боковых поверхностей рядовых борозд. Гл</w:t>
            </w:r>
            <w:r w:rsidRPr="007B0362">
              <w:rPr>
                <w:sz w:val="20"/>
                <w:szCs w:val="20"/>
              </w:rPr>
              <w:t>у</w:t>
            </w:r>
            <w:r w:rsidRPr="007B0362">
              <w:rPr>
                <w:sz w:val="20"/>
                <w:szCs w:val="20"/>
              </w:rPr>
              <w:t>бина обработки 15–25 см</w:t>
            </w:r>
          </w:p>
        </w:tc>
        <w:tc>
          <w:tcPr>
            <w:tcW w:w="1134" w:type="dxa"/>
            <w:vAlign w:val="center"/>
          </w:tcPr>
          <w:p w:rsidR="00FB3FA9" w:rsidRPr="007B0362" w:rsidRDefault="00FB3FA9" w:rsidP="007B0362">
            <w:pPr>
              <w:jc w:val="center"/>
              <w:rPr>
                <w:bCs/>
                <w:sz w:val="20"/>
                <w:szCs w:val="20"/>
              </w:rPr>
            </w:pPr>
            <w:r w:rsidRPr="007B0362">
              <w:rPr>
                <w:bCs/>
                <w:sz w:val="20"/>
                <w:szCs w:val="20"/>
              </w:rPr>
              <w:t>1,4–3,0</w:t>
            </w:r>
          </w:p>
        </w:tc>
      </w:tr>
    </w:tbl>
    <w:p w:rsidR="00FB3FA9" w:rsidRDefault="00FB3FA9" w:rsidP="005C34DF">
      <w:pPr>
        <w:shd w:val="clear" w:color="auto" w:fill="FFFFFF"/>
        <w:autoSpaceDE w:val="0"/>
        <w:autoSpaceDN w:val="0"/>
        <w:adjustRightInd w:val="0"/>
        <w:ind w:firstLine="567"/>
        <w:jc w:val="both"/>
      </w:pPr>
    </w:p>
    <w:p w:rsidR="005C34DF" w:rsidRPr="005C34DF" w:rsidRDefault="005C34DF" w:rsidP="005C34DF">
      <w:pPr>
        <w:shd w:val="clear" w:color="auto" w:fill="FFFFFF"/>
        <w:autoSpaceDE w:val="0"/>
        <w:autoSpaceDN w:val="0"/>
        <w:adjustRightInd w:val="0"/>
        <w:ind w:firstLine="567"/>
        <w:jc w:val="both"/>
      </w:pPr>
      <w:r w:rsidRPr="005C34DF">
        <w:t>Общие энергозатраты включают косвенные энергозатраты, прямые энергозатраты и удельные энергозатраты живого труда.</w:t>
      </w:r>
    </w:p>
    <w:p w:rsidR="005C34DF" w:rsidRPr="005C34DF" w:rsidRDefault="005C34DF" w:rsidP="005C34DF">
      <w:pPr>
        <w:shd w:val="clear" w:color="auto" w:fill="FFFFFF"/>
        <w:autoSpaceDE w:val="0"/>
        <w:autoSpaceDN w:val="0"/>
        <w:adjustRightInd w:val="0"/>
        <w:ind w:firstLine="567"/>
        <w:jc w:val="both"/>
      </w:pPr>
      <w:r w:rsidRPr="005C34DF">
        <w:rPr>
          <w:i/>
        </w:rPr>
        <w:lastRenderedPageBreak/>
        <w:t>Прямые энергозатраты</w:t>
      </w:r>
      <w:r w:rsidRPr="005C34DF">
        <w:t xml:space="preserve"> (МДж/га) определяются по удельному расходу топлива на единицу площади:</w:t>
      </w:r>
    </w:p>
    <w:p w:rsidR="005C34DF" w:rsidRPr="005C34DF" w:rsidRDefault="005C34DF" w:rsidP="005C34DF">
      <w:pPr>
        <w:ind w:firstLine="567"/>
        <w:jc w:val="both"/>
      </w:pPr>
    </w:p>
    <w:p w:rsidR="005C34DF" w:rsidRPr="005C34DF" w:rsidRDefault="005C34DF" w:rsidP="005C34DF">
      <w:pPr>
        <w:ind w:firstLine="567"/>
        <w:jc w:val="center"/>
      </w:pPr>
      <w:r w:rsidRPr="005C34DF">
        <w:t>Э</w:t>
      </w:r>
      <w:r w:rsidRPr="005C34DF">
        <w:rPr>
          <w:vertAlign w:val="subscript"/>
        </w:rPr>
        <w:t>пр</w:t>
      </w:r>
      <w:r w:rsidRPr="005C34DF">
        <w:t xml:space="preserve"> = д · </w:t>
      </w:r>
      <w:r w:rsidRPr="005C34DF">
        <w:rPr>
          <w:i/>
        </w:rPr>
        <w:t>р</w:t>
      </w:r>
      <w:r w:rsidRPr="005C34DF">
        <w:t xml:space="preserve">, </w:t>
      </w:r>
    </w:p>
    <w:p w:rsidR="005C34DF" w:rsidRPr="005C34DF" w:rsidRDefault="005C34DF" w:rsidP="005C34DF">
      <w:pPr>
        <w:ind w:firstLine="567"/>
        <w:jc w:val="center"/>
        <w:rPr>
          <w:b/>
          <w:i/>
        </w:rPr>
      </w:pPr>
    </w:p>
    <w:p w:rsidR="005C34DF" w:rsidRPr="005C34DF" w:rsidRDefault="005C34DF" w:rsidP="005C34DF">
      <w:pPr>
        <w:ind w:firstLine="567"/>
        <w:jc w:val="both"/>
      </w:pPr>
      <w:r w:rsidRPr="005C34DF">
        <w:t>где</w:t>
      </w:r>
      <w:r w:rsidRPr="005C34DF">
        <w:rPr>
          <w:i/>
        </w:rPr>
        <w:t xml:space="preserve"> </w:t>
      </w:r>
      <w:r w:rsidRPr="005C34DF">
        <w:t xml:space="preserve">д – удельный расход топлива, кг/га; </w:t>
      </w:r>
    </w:p>
    <w:p w:rsidR="005C34DF" w:rsidRPr="005C34DF" w:rsidRDefault="005C34DF" w:rsidP="005C34DF">
      <w:pPr>
        <w:ind w:firstLine="567"/>
        <w:jc w:val="both"/>
      </w:pPr>
      <w:r w:rsidRPr="005C34DF">
        <w:t xml:space="preserve">      </w:t>
      </w:r>
      <w:r w:rsidRPr="005C34DF">
        <w:rPr>
          <w:i/>
        </w:rPr>
        <w:t>р</w:t>
      </w:r>
      <w:r w:rsidRPr="005C34DF">
        <w:t xml:space="preserve"> – энергетический   эквивалент   применяемого   топлива,  МДж/кг</w:t>
      </w:r>
    </w:p>
    <w:p w:rsidR="005C34DF" w:rsidRDefault="007966A9" w:rsidP="005C34DF">
      <w:pPr>
        <w:ind w:firstLine="567"/>
        <w:jc w:val="both"/>
      </w:pPr>
      <w:r>
        <w:t xml:space="preserve">            (табл</w:t>
      </w:r>
      <w:r w:rsidR="005C34DF" w:rsidRPr="005C34DF">
        <w:t xml:space="preserve">. </w:t>
      </w:r>
      <w:r w:rsidR="00DC7249">
        <w:t>36</w:t>
      </w:r>
      <w:r w:rsidR="005C34DF" w:rsidRPr="005C34DF">
        <w:t>).</w:t>
      </w:r>
    </w:p>
    <w:p w:rsidR="007966A9" w:rsidRPr="007966A9" w:rsidRDefault="007966A9" w:rsidP="007966A9">
      <w:pPr>
        <w:spacing w:line="216" w:lineRule="auto"/>
        <w:jc w:val="center"/>
        <w:rPr>
          <w:b/>
        </w:rPr>
      </w:pPr>
    </w:p>
    <w:p w:rsidR="007966A9" w:rsidRPr="007966A9" w:rsidRDefault="007966A9" w:rsidP="007966A9">
      <w:pPr>
        <w:spacing w:line="216" w:lineRule="auto"/>
        <w:jc w:val="center"/>
        <w:rPr>
          <w:b/>
        </w:rPr>
      </w:pPr>
      <w:r w:rsidRPr="007966A9">
        <w:t xml:space="preserve">Таблица </w:t>
      </w:r>
      <w:r w:rsidR="00DC7249">
        <w:t>36</w:t>
      </w:r>
      <w:r w:rsidRPr="007966A9">
        <w:t>.</w:t>
      </w:r>
      <w:r w:rsidRPr="007966A9">
        <w:rPr>
          <w:b/>
        </w:rPr>
        <w:t xml:space="preserve"> Энергетические эквиваленты основных энергоносителей</w:t>
      </w:r>
    </w:p>
    <w:p w:rsidR="007966A9" w:rsidRPr="00D33C14" w:rsidRDefault="007966A9" w:rsidP="007966A9">
      <w:pPr>
        <w:spacing w:line="216" w:lineRule="auto"/>
        <w:jc w:val="center"/>
        <w:rPr>
          <w:b/>
          <w:sz w:val="16"/>
          <w:szCs w:val="16"/>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395"/>
        <w:gridCol w:w="4961"/>
      </w:tblGrid>
      <w:tr w:rsidR="007966A9" w:rsidRPr="007966A9" w:rsidTr="007966A9">
        <w:tc>
          <w:tcPr>
            <w:tcW w:w="4395" w:type="dxa"/>
          </w:tcPr>
          <w:p w:rsidR="007966A9" w:rsidRPr="007966A9" w:rsidRDefault="007966A9" w:rsidP="007966A9">
            <w:pPr>
              <w:jc w:val="center"/>
              <w:rPr>
                <w:sz w:val="20"/>
                <w:szCs w:val="20"/>
              </w:rPr>
            </w:pPr>
            <w:r w:rsidRPr="007966A9">
              <w:rPr>
                <w:sz w:val="20"/>
                <w:szCs w:val="20"/>
              </w:rPr>
              <w:t>Энергоноситель</w:t>
            </w:r>
          </w:p>
        </w:tc>
        <w:tc>
          <w:tcPr>
            <w:tcW w:w="4961" w:type="dxa"/>
          </w:tcPr>
          <w:p w:rsidR="007966A9" w:rsidRPr="007966A9" w:rsidRDefault="007966A9" w:rsidP="007966A9">
            <w:pPr>
              <w:jc w:val="center"/>
              <w:rPr>
                <w:sz w:val="20"/>
                <w:szCs w:val="20"/>
              </w:rPr>
            </w:pPr>
            <w:r w:rsidRPr="007966A9">
              <w:rPr>
                <w:sz w:val="20"/>
                <w:szCs w:val="20"/>
              </w:rPr>
              <w:t>Энергетический эквивалент, МДж/кг</w:t>
            </w:r>
          </w:p>
        </w:tc>
      </w:tr>
      <w:tr w:rsidR="007966A9" w:rsidRPr="007966A9" w:rsidTr="007966A9">
        <w:tc>
          <w:tcPr>
            <w:tcW w:w="4395" w:type="dxa"/>
          </w:tcPr>
          <w:p w:rsidR="007966A9" w:rsidRPr="007966A9" w:rsidRDefault="007966A9" w:rsidP="007966A9">
            <w:pPr>
              <w:rPr>
                <w:sz w:val="20"/>
                <w:szCs w:val="20"/>
              </w:rPr>
            </w:pPr>
            <w:r w:rsidRPr="007966A9">
              <w:rPr>
                <w:sz w:val="20"/>
                <w:szCs w:val="20"/>
              </w:rPr>
              <w:t>Электроэнергия, кВт · ч</w:t>
            </w:r>
          </w:p>
        </w:tc>
        <w:tc>
          <w:tcPr>
            <w:tcW w:w="4961" w:type="dxa"/>
          </w:tcPr>
          <w:p w:rsidR="007966A9" w:rsidRPr="007966A9" w:rsidRDefault="007966A9" w:rsidP="007966A9">
            <w:pPr>
              <w:jc w:val="center"/>
              <w:rPr>
                <w:sz w:val="20"/>
                <w:szCs w:val="20"/>
              </w:rPr>
            </w:pPr>
            <w:r w:rsidRPr="007966A9">
              <w:rPr>
                <w:sz w:val="20"/>
                <w:szCs w:val="20"/>
              </w:rPr>
              <w:t>12,0</w:t>
            </w:r>
          </w:p>
        </w:tc>
      </w:tr>
      <w:tr w:rsidR="007966A9" w:rsidRPr="007966A9" w:rsidTr="007966A9">
        <w:tc>
          <w:tcPr>
            <w:tcW w:w="4395" w:type="dxa"/>
          </w:tcPr>
          <w:p w:rsidR="007966A9" w:rsidRPr="007966A9" w:rsidRDefault="007966A9" w:rsidP="007966A9">
            <w:pPr>
              <w:rPr>
                <w:sz w:val="20"/>
                <w:szCs w:val="20"/>
              </w:rPr>
            </w:pPr>
            <w:r w:rsidRPr="007966A9">
              <w:rPr>
                <w:sz w:val="20"/>
                <w:szCs w:val="20"/>
              </w:rPr>
              <w:t>Топливо условное, кг</w:t>
            </w:r>
          </w:p>
        </w:tc>
        <w:tc>
          <w:tcPr>
            <w:tcW w:w="4961" w:type="dxa"/>
          </w:tcPr>
          <w:p w:rsidR="007966A9" w:rsidRPr="007966A9" w:rsidRDefault="007966A9" w:rsidP="007966A9">
            <w:pPr>
              <w:jc w:val="center"/>
              <w:rPr>
                <w:sz w:val="20"/>
                <w:szCs w:val="20"/>
              </w:rPr>
            </w:pPr>
            <w:r w:rsidRPr="007966A9">
              <w:rPr>
                <w:sz w:val="20"/>
                <w:szCs w:val="20"/>
              </w:rPr>
              <w:t>36,0</w:t>
            </w:r>
          </w:p>
        </w:tc>
      </w:tr>
      <w:tr w:rsidR="007966A9" w:rsidRPr="007966A9" w:rsidTr="007966A9">
        <w:tc>
          <w:tcPr>
            <w:tcW w:w="4395" w:type="dxa"/>
          </w:tcPr>
          <w:p w:rsidR="007966A9" w:rsidRPr="007966A9" w:rsidRDefault="007966A9" w:rsidP="007966A9">
            <w:pPr>
              <w:rPr>
                <w:sz w:val="20"/>
                <w:szCs w:val="20"/>
              </w:rPr>
            </w:pPr>
            <w:r w:rsidRPr="007966A9">
              <w:rPr>
                <w:sz w:val="20"/>
                <w:szCs w:val="20"/>
              </w:rPr>
              <w:t>Каменный уголь, кг</w:t>
            </w:r>
          </w:p>
        </w:tc>
        <w:tc>
          <w:tcPr>
            <w:tcW w:w="4961" w:type="dxa"/>
          </w:tcPr>
          <w:p w:rsidR="007966A9" w:rsidRPr="007966A9" w:rsidRDefault="007966A9" w:rsidP="007966A9">
            <w:pPr>
              <w:jc w:val="center"/>
              <w:rPr>
                <w:sz w:val="20"/>
                <w:szCs w:val="20"/>
              </w:rPr>
            </w:pPr>
            <w:r w:rsidRPr="007966A9">
              <w:rPr>
                <w:sz w:val="20"/>
                <w:szCs w:val="20"/>
              </w:rPr>
              <w:t>24,0</w:t>
            </w:r>
          </w:p>
        </w:tc>
      </w:tr>
      <w:tr w:rsidR="007966A9" w:rsidRPr="007966A9" w:rsidTr="007966A9">
        <w:tc>
          <w:tcPr>
            <w:tcW w:w="4395" w:type="dxa"/>
          </w:tcPr>
          <w:p w:rsidR="007966A9" w:rsidRPr="007966A9" w:rsidRDefault="007966A9" w:rsidP="007966A9">
            <w:pPr>
              <w:rPr>
                <w:sz w:val="20"/>
                <w:szCs w:val="20"/>
              </w:rPr>
            </w:pPr>
            <w:r w:rsidRPr="007966A9">
              <w:rPr>
                <w:sz w:val="20"/>
                <w:szCs w:val="20"/>
              </w:rPr>
              <w:t>Бурый уголь, кг</w:t>
            </w:r>
          </w:p>
        </w:tc>
        <w:tc>
          <w:tcPr>
            <w:tcW w:w="4961" w:type="dxa"/>
          </w:tcPr>
          <w:p w:rsidR="007966A9" w:rsidRPr="007966A9" w:rsidRDefault="007966A9" w:rsidP="007966A9">
            <w:pPr>
              <w:jc w:val="center"/>
              <w:rPr>
                <w:sz w:val="20"/>
                <w:szCs w:val="20"/>
              </w:rPr>
            </w:pPr>
            <w:r w:rsidRPr="007966A9">
              <w:rPr>
                <w:sz w:val="20"/>
                <w:szCs w:val="20"/>
              </w:rPr>
              <w:t>20,0</w:t>
            </w:r>
          </w:p>
        </w:tc>
      </w:tr>
      <w:tr w:rsidR="007966A9" w:rsidRPr="007966A9" w:rsidTr="007966A9">
        <w:tc>
          <w:tcPr>
            <w:tcW w:w="4395" w:type="dxa"/>
          </w:tcPr>
          <w:p w:rsidR="007966A9" w:rsidRPr="007966A9" w:rsidRDefault="007966A9" w:rsidP="007966A9">
            <w:pPr>
              <w:rPr>
                <w:sz w:val="20"/>
                <w:szCs w:val="20"/>
              </w:rPr>
            </w:pPr>
            <w:r w:rsidRPr="007966A9">
              <w:rPr>
                <w:sz w:val="20"/>
                <w:szCs w:val="20"/>
              </w:rPr>
              <w:t>Мазут, кг</w:t>
            </w:r>
          </w:p>
        </w:tc>
        <w:tc>
          <w:tcPr>
            <w:tcW w:w="4961" w:type="dxa"/>
          </w:tcPr>
          <w:p w:rsidR="007966A9" w:rsidRPr="007966A9" w:rsidRDefault="007966A9" w:rsidP="007966A9">
            <w:pPr>
              <w:jc w:val="center"/>
              <w:rPr>
                <w:sz w:val="20"/>
                <w:szCs w:val="20"/>
              </w:rPr>
            </w:pPr>
            <w:r w:rsidRPr="007966A9">
              <w:rPr>
                <w:sz w:val="20"/>
                <w:szCs w:val="20"/>
              </w:rPr>
              <w:t>50,0</w:t>
            </w:r>
          </w:p>
        </w:tc>
      </w:tr>
      <w:tr w:rsidR="007966A9" w:rsidRPr="007966A9" w:rsidTr="007966A9">
        <w:tc>
          <w:tcPr>
            <w:tcW w:w="4395" w:type="dxa"/>
          </w:tcPr>
          <w:p w:rsidR="007966A9" w:rsidRPr="007966A9" w:rsidRDefault="007966A9" w:rsidP="007966A9">
            <w:pPr>
              <w:rPr>
                <w:sz w:val="20"/>
                <w:szCs w:val="20"/>
              </w:rPr>
            </w:pPr>
            <w:r w:rsidRPr="007966A9">
              <w:rPr>
                <w:sz w:val="20"/>
                <w:szCs w:val="20"/>
              </w:rPr>
              <w:t>Дизельное топливо, кг</w:t>
            </w:r>
          </w:p>
        </w:tc>
        <w:tc>
          <w:tcPr>
            <w:tcW w:w="4961" w:type="dxa"/>
          </w:tcPr>
          <w:p w:rsidR="007966A9" w:rsidRPr="007966A9" w:rsidRDefault="007966A9" w:rsidP="007966A9">
            <w:pPr>
              <w:jc w:val="center"/>
              <w:rPr>
                <w:sz w:val="20"/>
                <w:szCs w:val="20"/>
              </w:rPr>
            </w:pPr>
            <w:r w:rsidRPr="007966A9">
              <w:rPr>
                <w:sz w:val="20"/>
                <w:szCs w:val="20"/>
              </w:rPr>
              <w:t>52,7</w:t>
            </w:r>
          </w:p>
        </w:tc>
      </w:tr>
      <w:tr w:rsidR="007966A9" w:rsidRPr="007966A9" w:rsidTr="007966A9">
        <w:tc>
          <w:tcPr>
            <w:tcW w:w="4395" w:type="dxa"/>
          </w:tcPr>
          <w:p w:rsidR="007966A9" w:rsidRPr="007966A9" w:rsidRDefault="007966A9" w:rsidP="007966A9">
            <w:pPr>
              <w:rPr>
                <w:sz w:val="20"/>
                <w:szCs w:val="20"/>
              </w:rPr>
            </w:pPr>
            <w:r w:rsidRPr="007966A9">
              <w:rPr>
                <w:sz w:val="20"/>
                <w:szCs w:val="20"/>
              </w:rPr>
              <w:t>Бензин, кг</w:t>
            </w:r>
          </w:p>
        </w:tc>
        <w:tc>
          <w:tcPr>
            <w:tcW w:w="4961" w:type="dxa"/>
          </w:tcPr>
          <w:p w:rsidR="007966A9" w:rsidRPr="007966A9" w:rsidRDefault="007966A9" w:rsidP="007966A9">
            <w:pPr>
              <w:jc w:val="center"/>
              <w:rPr>
                <w:sz w:val="20"/>
                <w:szCs w:val="20"/>
              </w:rPr>
            </w:pPr>
            <w:r w:rsidRPr="007966A9">
              <w:rPr>
                <w:sz w:val="20"/>
                <w:szCs w:val="20"/>
              </w:rPr>
              <w:t>54,5</w:t>
            </w:r>
          </w:p>
        </w:tc>
      </w:tr>
      <w:tr w:rsidR="007966A9" w:rsidRPr="007966A9" w:rsidTr="007966A9">
        <w:tc>
          <w:tcPr>
            <w:tcW w:w="4395" w:type="dxa"/>
          </w:tcPr>
          <w:p w:rsidR="007966A9" w:rsidRPr="007966A9" w:rsidRDefault="007966A9" w:rsidP="007966A9">
            <w:pPr>
              <w:rPr>
                <w:sz w:val="20"/>
                <w:szCs w:val="20"/>
              </w:rPr>
            </w:pPr>
            <w:r w:rsidRPr="007966A9">
              <w:rPr>
                <w:sz w:val="20"/>
                <w:szCs w:val="20"/>
              </w:rPr>
              <w:t>Газ природный, м</w:t>
            </w:r>
            <w:r w:rsidRPr="007966A9">
              <w:rPr>
                <w:sz w:val="20"/>
                <w:szCs w:val="20"/>
                <w:vertAlign w:val="superscript"/>
              </w:rPr>
              <w:t>3</w:t>
            </w:r>
          </w:p>
        </w:tc>
        <w:tc>
          <w:tcPr>
            <w:tcW w:w="4961" w:type="dxa"/>
          </w:tcPr>
          <w:p w:rsidR="007966A9" w:rsidRPr="007966A9" w:rsidRDefault="007966A9" w:rsidP="007966A9">
            <w:pPr>
              <w:jc w:val="center"/>
              <w:rPr>
                <w:sz w:val="20"/>
                <w:szCs w:val="20"/>
              </w:rPr>
            </w:pPr>
            <w:r w:rsidRPr="007966A9">
              <w:rPr>
                <w:sz w:val="20"/>
                <w:szCs w:val="20"/>
              </w:rPr>
              <w:t>40,0</w:t>
            </w:r>
          </w:p>
        </w:tc>
      </w:tr>
    </w:tbl>
    <w:p w:rsidR="007966A9" w:rsidRDefault="007966A9" w:rsidP="007966A9">
      <w:pPr>
        <w:rPr>
          <w:i/>
          <w:sz w:val="16"/>
          <w:szCs w:val="16"/>
        </w:rPr>
      </w:pPr>
    </w:p>
    <w:p w:rsidR="005C34DF" w:rsidRPr="005C34DF" w:rsidRDefault="005C34DF" w:rsidP="005C34DF">
      <w:pPr>
        <w:ind w:firstLine="567"/>
        <w:jc w:val="both"/>
      </w:pPr>
      <w:r w:rsidRPr="005C34DF">
        <w:rPr>
          <w:i/>
        </w:rPr>
        <w:t>Удельный   расход  топлива</w:t>
      </w:r>
      <w:r w:rsidRPr="005C34DF">
        <w:t xml:space="preserve"> (кг/га) рассчитывается по формуле</w:t>
      </w:r>
    </w:p>
    <w:p w:rsidR="005C34DF" w:rsidRPr="005C34DF" w:rsidRDefault="005C34DF" w:rsidP="005C34DF">
      <w:pPr>
        <w:ind w:firstLine="567"/>
        <w:jc w:val="both"/>
      </w:pPr>
    </w:p>
    <w:p w:rsidR="005C34DF" w:rsidRPr="005C34DF" w:rsidRDefault="005C34DF" w:rsidP="005C34DF">
      <w:pPr>
        <w:ind w:firstLine="567"/>
        <w:jc w:val="center"/>
      </w:pPr>
      <w:r w:rsidRPr="005C34DF">
        <w:t xml:space="preserve">д = </w:t>
      </w:r>
      <w:r w:rsidRPr="005C34DF">
        <w:rPr>
          <w:i/>
          <w:lang w:val="en-US"/>
        </w:rPr>
        <w:t>Q</w:t>
      </w:r>
      <w:r w:rsidRPr="005C34DF">
        <w:rPr>
          <w:vertAlign w:val="subscript"/>
        </w:rPr>
        <w:t>ч</w:t>
      </w:r>
      <w:r w:rsidRPr="005C34DF">
        <w:t xml:space="preserve"> : </w:t>
      </w:r>
      <w:r w:rsidRPr="005C34DF">
        <w:rPr>
          <w:i/>
          <w:lang w:val="en-US"/>
        </w:rPr>
        <w:t>W</w:t>
      </w:r>
      <w:r w:rsidRPr="005C34DF">
        <w:rPr>
          <w:vertAlign w:val="subscript"/>
        </w:rPr>
        <w:t>ч</w:t>
      </w:r>
      <w:r w:rsidRPr="005C34DF">
        <w:t>,</w:t>
      </w:r>
    </w:p>
    <w:p w:rsidR="005C34DF" w:rsidRPr="005C34DF" w:rsidRDefault="005C34DF" w:rsidP="005C34DF">
      <w:pPr>
        <w:ind w:firstLine="567"/>
        <w:jc w:val="both"/>
      </w:pPr>
    </w:p>
    <w:p w:rsidR="005C34DF" w:rsidRDefault="005C34DF" w:rsidP="005C34DF">
      <w:pPr>
        <w:ind w:firstLine="567"/>
        <w:jc w:val="both"/>
      </w:pPr>
      <w:r w:rsidRPr="005C34DF">
        <w:t xml:space="preserve">где </w:t>
      </w:r>
      <w:r w:rsidRPr="005C34DF">
        <w:rPr>
          <w:i/>
          <w:lang w:val="en-US"/>
        </w:rPr>
        <w:t>Q</w:t>
      </w:r>
      <w:r w:rsidRPr="005C34DF">
        <w:rPr>
          <w:vertAlign w:val="subscript"/>
        </w:rPr>
        <w:t xml:space="preserve">ч </w:t>
      </w:r>
      <w:r w:rsidRPr="005C34DF">
        <w:t xml:space="preserve">– часовой расход топлива, кг/ч </w:t>
      </w:r>
      <w:r w:rsidR="007966A9">
        <w:t>(табл</w:t>
      </w:r>
      <w:r w:rsidRPr="005C34DF">
        <w:t xml:space="preserve">. </w:t>
      </w:r>
      <w:r w:rsidR="00DC7249">
        <w:t>37</w:t>
      </w:r>
      <w:r w:rsidRPr="005C34DF">
        <w:t xml:space="preserve">); </w:t>
      </w:r>
    </w:p>
    <w:p w:rsidR="007966A9" w:rsidRDefault="007966A9" w:rsidP="005C34DF">
      <w:pPr>
        <w:ind w:firstLine="567"/>
        <w:jc w:val="both"/>
      </w:pPr>
    </w:p>
    <w:p w:rsidR="007966A9" w:rsidRPr="007966A9" w:rsidRDefault="007966A9" w:rsidP="007966A9">
      <w:pPr>
        <w:jc w:val="center"/>
        <w:rPr>
          <w:b/>
        </w:rPr>
      </w:pPr>
      <w:r w:rsidRPr="007966A9">
        <w:t xml:space="preserve">Таблица </w:t>
      </w:r>
      <w:r w:rsidR="00DC7249">
        <w:t>37</w:t>
      </w:r>
      <w:r w:rsidRPr="007966A9">
        <w:t>.</w:t>
      </w:r>
      <w:r w:rsidRPr="007966A9">
        <w:rPr>
          <w:b/>
        </w:rPr>
        <w:t xml:space="preserve"> Расход топлива тракторами при номинальной мощности</w:t>
      </w:r>
    </w:p>
    <w:p w:rsidR="007966A9" w:rsidRPr="003E75A9" w:rsidRDefault="007966A9" w:rsidP="007966A9">
      <w:pPr>
        <w:jc w:val="center"/>
        <w:rPr>
          <w:b/>
          <w:sz w:val="10"/>
          <w:szCs w:val="10"/>
        </w:rPr>
      </w:pP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10"/>
        <w:gridCol w:w="3544"/>
        <w:gridCol w:w="3402"/>
      </w:tblGrid>
      <w:tr w:rsidR="007966A9" w:rsidRPr="007966A9" w:rsidTr="007966A9">
        <w:tc>
          <w:tcPr>
            <w:tcW w:w="2410" w:type="dxa"/>
            <w:vAlign w:val="center"/>
          </w:tcPr>
          <w:p w:rsidR="007966A9" w:rsidRPr="007966A9" w:rsidRDefault="007966A9" w:rsidP="007966A9">
            <w:pPr>
              <w:jc w:val="center"/>
              <w:rPr>
                <w:sz w:val="20"/>
                <w:szCs w:val="20"/>
              </w:rPr>
            </w:pPr>
            <w:r w:rsidRPr="007966A9">
              <w:rPr>
                <w:sz w:val="20"/>
                <w:szCs w:val="20"/>
              </w:rPr>
              <w:t>Трактор</w:t>
            </w:r>
          </w:p>
        </w:tc>
        <w:tc>
          <w:tcPr>
            <w:tcW w:w="3544" w:type="dxa"/>
            <w:vAlign w:val="center"/>
          </w:tcPr>
          <w:p w:rsidR="007966A9" w:rsidRPr="007966A9" w:rsidRDefault="007966A9" w:rsidP="007966A9">
            <w:pPr>
              <w:jc w:val="center"/>
              <w:rPr>
                <w:sz w:val="20"/>
                <w:szCs w:val="20"/>
              </w:rPr>
            </w:pPr>
            <w:r w:rsidRPr="007966A9">
              <w:rPr>
                <w:bCs/>
                <w:sz w:val="20"/>
                <w:szCs w:val="20"/>
              </w:rPr>
              <w:t>Удельный расход топлива, г/(кВт · ч)</w:t>
            </w:r>
          </w:p>
        </w:tc>
        <w:tc>
          <w:tcPr>
            <w:tcW w:w="3402" w:type="dxa"/>
            <w:vAlign w:val="center"/>
          </w:tcPr>
          <w:p w:rsidR="007966A9" w:rsidRPr="007966A9" w:rsidRDefault="007966A9" w:rsidP="007966A9">
            <w:pPr>
              <w:jc w:val="center"/>
              <w:rPr>
                <w:sz w:val="20"/>
                <w:szCs w:val="20"/>
              </w:rPr>
            </w:pPr>
            <w:r w:rsidRPr="007966A9">
              <w:rPr>
                <w:sz w:val="20"/>
                <w:szCs w:val="20"/>
              </w:rPr>
              <w:t>Часовой расход топлива, кг/ч</w:t>
            </w:r>
          </w:p>
        </w:tc>
      </w:tr>
      <w:tr w:rsidR="007966A9" w:rsidRPr="007966A9" w:rsidTr="007966A9">
        <w:tc>
          <w:tcPr>
            <w:tcW w:w="2410" w:type="dxa"/>
            <w:vAlign w:val="center"/>
          </w:tcPr>
          <w:p w:rsidR="007966A9" w:rsidRPr="007966A9" w:rsidRDefault="007966A9" w:rsidP="007966A9">
            <w:pPr>
              <w:jc w:val="center"/>
              <w:rPr>
                <w:sz w:val="20"/>
                <w:szCs w:val="20"/>
              </w:rPr>
            </w:pPr>
            <w:r w:rsidRPr="007966A9">
              <w:rPr>
                <w:sz w:val="20"/>
                <w:szCs w:val="20"/>
              </w:rPr>
              <w:t>1</w:t>
            </w:r>
          </w:p>
        </w:tc>
        <w:tc>
          <w:tcPr>
            <w:tcW w:w="3544" w:type="dxa"/>
            <w:vAlign w:val="center"/>
          </w:tcPr>
          <w:p w:rsidR="007966A9" w:rsidRPr="007966A9" w:rsidRDefault="007966A9" w:rsidP="007966A9">
            <w:pPr>
              <w:jc w:val="center"/>
              <w:rPr>
                <w:bCs/>
                <w:sz w:val="20"/>
                <w:szCs w:val="20"/>
              </w:rPr>
            </w:pPr>
            <w:r w:rsidRPr="007966A9">
              <w:rPr>
                <w:bCs/>
                <w:sz w:val="20"/>
                <w:szCs w:val="20"/>
              </w:rPr>
              <w:t>2</w:t>
            </w:r>
          </w:p>
        </w:tc>
        <w:tc>
          <w:tcPr>
            <w:tcW w:w="3402" w:type="dxa"/>
            <w:vAlign w:val="center"/>
          </w:tcPr>
          <w:p w:rsidR="007966A9" w:rsidRPr="007966A9" w:rsidRDefault="007966A9" w:rsidP="007966A9">
            <w:pPr>
              <w:jc w:val="center"/>
              <w:rPr>
                <w:sz w:val="20"/>
                <w:szCs w:val="20"/>
              </w:rPr>
            </w:pPr>
            <w:r w:rsidRPr="007966A9">
              <w:rPr>
                <w:sz w:val="20"/>
                <w:szCs w:val="20"/>
              </w:rPr>
              <w:t>3</w:t>
            </w:r>
          </w:p>
        </w:tc>
      </w:tr>
      <w:tr w:rsidR="007966A9" w:rsidRPr="007966A9" w:rsidTr="007966A9">
        <w:tc>
          <w:tcPr>
            <w:tcW w:w="2410" w:type="dxa"/>
          </w:tcPr>
          <w:p w:rsidR="007966A9" w:rsidRPr="007966A9" w:rsidRDefault="007966A9" w:rsidP="007966A9">
            <w:pPr>
              <w:rPr>
                <w:sz w:val="20"/>
                <w:szCs w:val="20"/>
              </w:rPr>
            </w:pPr>
            <w:r w:rsidRPr="007966A9">
              <w:rPr>
                <w:sz w:val="20"/>
                <w:szCs w:val="20"/>
              </w:rPr>
              <w:t xml:space="preserve">МТЗ-80 </w:t>
            </w:r>
          </w:p>
        </w:tc>
        <w:tc>
          <w:tcPr>
            <w:tcW w:w="3544" w:type="dxa"/>
          </w:tcPr>
          <w:p w:rsidR="007966A9" w:rsidRPr="007966A9" w:rsidRDefault="007966A9" w:rsidP="007966A9">
            <w:pPr>
              <w:jc w:val="center"/>
              <w:rPr>
                <w:sz w:val="20"/>
                <w:szCs w:val="20"/>
              </w:rPr>
            </w:pPr>
            <w:r w:rsidRPr="007966A9">
              <w:rPr>
                <w:bCs/>
                <w:sz w:val="20"/>
                <w:szCs w:val="20"/>
              </w:rPr>
              <w:t>229</w:t>
            </w:r>
          </w:p>
        </w:tc>
        <w:tc>
          <w:tcPr>
            <w:tcW w:w="3402" w:type="dxa"/>
          </w:tcPr>
          <w:p w:rsidR="007966A9" w:rsidRPr="007966A9" w:rsidRDefault="007966A9" w:rsidP="007966A9">
            <w:pPr>
              <w:jc w:val="center"/>
              <w:rPr>
                <w:sz w:val="20"/>
                <w:szCs w:val="20"/>
              </w:rPr>
            </w:pPr>
            <w:r w:rsidRPr="007966A9">
              <w:rPr>
                <w:sz w:val="20"/>
                <w:szCs w:val="20"/>
              </w:rPr>
              <w:t>13,7</w:t>
            </w:r>
          </w:p>
        </w:tc>
      </w:tr>
      <w:tr w:rsidR="007966A9" w:rsidRPr="007966A9" w:rsidTr="007966A9">
        <w:tc>
          <w:tcPr>
            <w:tcW w:w="2410" w:type="dxa"/>
          </w:tcPr>
          <w:p w:rsidR="007966A9" w:rsidRPr="007966A9" w:rsidRDefault="007966A9" w:rsidP="007966A9">
            <w:pPr>
              <w:rPr>
                <w:sz w:val="20"/>
                <w:szCs w:val="20"/>
              </w:rPr>
            </w:pPr>
            <w:r w:rsidRPr="007966A9">
              <w:rPr>
                <w:sz w:val="20"/>
                <w:szCs w:val="20"/>
              </w:rPr>
              <w:t xml:space="preserve">МТЗ-82 </w:t>
            </w:r>
          </w:p>
        </w:tc>
        <w:tc>
          <w:tcPr>
            <w:tcW w:w="3544" w:type="dxa"/>
          </w:tcPr>
          <w:p w:rsidR="007966A9" w:rsidRPr="007966A9" w:rsidRDefault="007966A9" w:rsidP="007966A9">
            <w:pPr>
              <w:jc w:val="center"/>
              <w:rPr>
                <w:sz w:val="20"/>
                <w:szCs w:val="20"/>
              </w:rPr>
            </w:pPr>
            <w:r w:rsidRPr="007966A9">
              <w:rPr>
                <w:bCs/>
                <w:sz w:val="20"/>
                <w:szCs w:val="20"/>
              </w:rPr>
              <w:t>–</w:t>
            </w:r>
          </w:p>
        </w:tc>
        <w:tc>
          <w:tcPr>
            <w:tcW w:w="3402" w:type="dxa"/>
          </w:tcPr>
          <w:p w:rsidR="007966A9" w:rsidRPr="007966A9" w:rsidRDefault="007966A9" w:rsidP="007966A9">
            <w:pPr>
              <w:jc w:val="center"/>
              <w:rPr>
                <w:sz w:val="20"/>
                <w:szCs w:val="20"/>
              </w:rPr>
            </w:pPr>
            <w:r w:rsidRPr="007966A9">
              <w:rPr>
                <w:sz w:val="20"/>
                <w:szCs w:val="20"/>
              </w:rPr>
              <w:t>12,3</w:t>
            </w:r>
          </w:p>
        </w:tc>
      </w:tr>
      <w:tr w:rsidR="007966A9" w:rsidRPr="007966A9" w:rsidTr="007966A9">
        <w:tc>
          <w:tcPr>
            <w:tcW w:w="2410" w:type="dxa"/>
            <w:vAlign w:val="center"/>
          </w:tcPr>
          <w:p w:rsidR="007966A9" w:rsidRPr="007966A9" w:rsidRDefault="007966A9" w:rsidP="007966A9">
            <w:pPr>
              <w:rPr>
                <w:sz w:val="20"/>
                <w:szCs w:val="20"/>
              </w:rPr>
            </w:pPr>
            <w:r w:rsidRPr="007966A9">
              <w:rPr>
                <w:sz w:val="20"/>
                <w:szCs w:val="20"/>
              </w:rPr>
              <w:t>МТЗ-1021</w:t>
            </w:r>
          </w:p>
        </w:tc>
        <w:tc>
          <w:tcPr>
            <w:tcW w:w="3544" w:type="dxa"/>
          </w:tcPr>
          <w:p w:rsidR="007966A9" w:rsidRPr="007966A9" w:rsidRDefault="007966A9" w:rsidP="007966A9">
            <w:pPr>
              <w:jc w:val="center"/>
              <w:rPr>
                <w:sz w:val="20"/>
                <w:szCs w:val="20"/>
              </w:rPr>
            </w:pPr>
            <w:r w:rsidRPr="007966A9">
              <w:rPr>
                <w:bCs/>
                <w:sz w:val="20"/>
                <w:szCs w:val="20"/>
              </w:rPr>
              <w:t>236</w:t>
            </w:r>
          </w:p>
        </w:tc>
        <w:tc>
          <w:tcPr>
            <w:tcW w:w="3402" w:type="dxa"/>
          </w:tcPr>
          <w:p w:rsidR="007966A9" w:rsidRPr="007966A9" w:rsidRDefault="007966A9" w:rsidP="007966A9">
            <w:pPr>
              <w:jc w:val="center"/>
              <w:rPr>
                <w:sz w:val="20"/>
                <w:szCs w:val="20"/>
              </w:rPr>
            </w:pPr>
            <w:r w:rsidRPr="007966A9">
              <w:rPr>
                <w:sz w:val="20"/>
                <w:szCs w:val="20"/>
              </w:rPr>
              <w:t>18,2</w:t>
            </w:r>
          </w:p>
        </w:tc>
      </w:tr>
      <w:tr w:rsidR="007966A9" w:rsidRPr="007966A9" w:rsidTr="007966A9">
        <w:tc>
          <w:tcPr>
            <w:tcW w:w="2410" w:type="dxa"/>
            <w:vAlign w:val="center"/>
          </w:tcPr>
          <w:p w:rsidR="007966A9" w:rsidRPr="007966A9" w:rsidRDefault="007966A9" w:rsidP="007966A9">
            <w:pPr>
              <w:rPr>
                <w:sz w:val="20"/>
                <w:szCs w:val="20"/>
              </w:rPr>
            </w:pPr>
            <w:r w:rsidRPr="007966A9">
              <w:rPr>
                <w:sz w:val="20"/>
                <w:szCs w:val="20"/>
              </w:rPr>
              <w:t>МТЗ-1025</w:t>
            </w:r>
          </w:p>
        </w:tc>
        <w:tc>
          <w:tcPr>
            <w:tcW w:w="3544" w:type="dxa"/>
          </w:tcPr>
          <w:p w:rsidR="007966A9" w:rsidRPr="007966A9" w:rsidRDefault="007966A9" w:rsidP="007966A9">
            <w:pPr>
              <w:jc w:val="center"/>
              <w:rPr>
                <w:sz w:val="20"/>
                <w:szCs w:val="20"/>
              </w:rPr>
            </w:pPr>
            <w:r w:rsidRPr="007966A9">
              <w:rPr>
                <w:bCs/>
                <w:sz w:val="20"/>
                <w:szCs w:val="20"/>
              </w:rPr>
              <w:t>236</w:t>
            </w:r>
          </w:p>
        </w:tc>
        <w:tc>
          <w:tcPr>
            <w:tcW w:w="3402" w:type="dxa"/>
          </w:tcPr>
          <w:p w:rsidR="007966A9" w:rsidRPr="007966A9" w:rsidRDefault="007966A9" w:rsidP="007966A9">
            <w:pPr>
              <w:jc w:val="center"/>
              <w:rPr>
                <w:sz w:val="20"/>
                <w:szCs w:val="20"/>
              </w:rPr>
            </w:pPr>
            <w:r w:rsidRPr="007966A9">
              <w:rPr>
                <w:sz w:val="20"/>
                <w:szCs w:val="20"/>
              </w:rPr>
              <w:t>18,2</w:t>
            </w:r>
          </w:p>
        </w:tc>
      </w:tr>
      <w:tr w:rsidR="007966A9" w:rsidRPr="007966A9" w:rsidTr="007966A9">
        <w:tc>
          <w:tcPr>
            <w:tcW w:w="2410" w:type="dxa"/>
            <w:vAlign w:val="center"/>
          </w:tcPr>
          <w:p w:rsidR="007966A9" w:rsidRPr="007966A9" w:rsidRDefault="007966A9" w:rsidP="007966A9">
            <w:pPr>
              <w:rPr>
                <w:sz w:val="20"/>
                <w:szCs w:val="20"/>
              </w:rPr>
            </w:pPr>
            <w:r w:rsidRPr="007966A9">
              <w:rPr>
                <w:sz w:val="20"/>
                <w:szCs w:val="20"/>
              </w:rPr>
              <w:t>МТЗ-1221</w:t>
            </w:r>
          </w:p>
        </w:tc>
        <w:tc>
          <w:tcPr>
            <w:tcW w:w="3544" w:type="dxa"/>
          </w:tcPr>
          <w:p w:rsidR="007966A9" w:rsidRPr="007966A9" w:rsidRDefault="007966A9" w:rsidP="007966A9">
            <w:pPr>
              <w:jc w:val="center"/>
              <w:rPr>
                <w:sz w:val="20"/>
                <w:szCs w:val="20"/>
              </w:rPr>
            </w:pPr>
            <w:r w:rsidRPr="007966A9">
              <w:rPr>
                <w:bCs/>
                <w:sz w:val="20"/>
                <w:szCs w:val="20"/>
              </w:rPr>
              <w:t>261</w:t>
            </w:r>
          </w:p>
        </w:tc>
        <w:tc>
          <w:tcPr>
            <w:tcW w:w="3402" w:type="dxa"/>
          </w:tcPr>
          <w:p w:rsidR="007966A9" w:rsidRPr="007966A9" w:rsidRDefault="007966A9" w:rsidP="007966A9">
            <w:pPr>
              <w:jc w:val="center"/>
              <w:rPr>
                <w:sz w:val="20"/>
                <w:szCs w:val="20"/>
              </w:rPr>
            </w:pPr>
            <w:r w:rsidRPr="007966A9">
              <w:rPr>
                <w:sz w:val="20"/>
                <w:szCs w:val="20"/>
              </w:rPr>
              <w:t>25,0</w:t>
            </w:r>
          </w:p>
        </w:tc>
      </w:tr>
      <w:tr w:rsidR="007966A9" w:rsidRPr="007966A9" w:rsidTr="007966A9">
        <w:tc>
          <w:tcPr>
            <w:tcW w:w="2410" w:type="dxa"/>
            <w:vAlign w:val="center"/>
          </w:tcPr>
          <w:p w:rsidR="007966A9" w:rsidRPr="007966A9" w:rsidRDefault="007966A9" w:rsidP="007966A9">
            <w:pPr>
              <w:rPr>
                <w:sz w:val="20"/>
                <w:szCs w:val="20"/>
              </w:rPr>
            </w:pPr>
            <w:r w:rsidRPr="007966A9">
              <w:rPr>
                <w:sz w:val="20"/>
                <w:szCs w:val="20"/>
              </w:rPr>
              <w:t>МТЗ-520</w:t>
            </w:r>
          </w:p>
        </w:tc>
        <w:tc>
          <w:tcPr>
            <w:tcW w:w="3544" w:type="dxa"/>
          </w:tcPr>
          <w:p w:rsidR="007966A9" w:rsidRPr="007966A9" w:rsidRDefault="007966A9" w:rsidP="007966A9">
            <w:pPr>
              <w:jc w:val="center"/>
              <w:rPr>
                <w:sz w:val="20"/>
                <w:szCs w:val="20"/>
              </w:rPr>
            </w:pPr>
            <w:r w:rsidRPr="007966A9">
              <w:rPr>
                <w:bCs/>
                <w:sz w:val="20"/>
                <w:szCs w:val="20"/>
              </w:rPr>
              <w:t>–</w:t>
            </w:r>
          </w:p>
        </w:tc>
        <w:tc>
          <w:tcPr>
            <w:tcW w:w="3402" w:type="dxa"/>
          </w:tcPr>
          <w:p w:rsidR="007966A9" w:rsidRPr="007966A9" w:rsidRDefault="007966A9" w:rsidP="007966A9">
            <w:pPr>
              <w:jc w:val="center"/>
              <w:rPr>
                <w:sz w:val="20"/>
                <w:szCs w:val="20"/>
              </w:rPr>
            </w:pPr>
            <w:r w:rsidRPr="007966A9">
              <w:rPr>
                <w:sz w:val="20"/>
                <w:szCs w:val="20"/>
              </w:rPr>
              <w:t>10,6</w:t>
            </w:r>
          </w:p>
        </w:tc>
      </w:tr>
      <w:tr w:rsidR="007966A9" w:rsidRPr="007966A9" w:rsidTr="007966A9">
        <w:tc>
          <w:tcPr>
            <w:tcW w:w="2410" w:type="dxa"/>
            <w:vAlign w:val="center"/>
          </w:tcPr>
          <w:p w:rsidR="007966A9" w:rsidRPr="007966A9" w:rsidRDefault="007966A9" w:rsidP="007966A9">
            <w:pPr>
              <w:rPr>
                <w:sz w:val="20"/>
                <w:szCs w:val="20"/>
              </w:rPr>
            </w:pPr>
            <w:r w:rsidRPr="007966A9">
              <w:rPr>
                <w:sz w:val="20"/>
                <w:szCs w:val="20"/>
              </w:rPr>
              <w:t>МТЗ-1523</w:t>
            </w:r>
          </w:p>
        </w:tc>
        <w:tc>
          <w:tcPr>
            <w:tcW w:w="3544" w:type="dxa"/>
          </w:tcPr>
          <w:p w:rsidR="007966A9" w:rsidRPr="007966A9" w:rsidRDefault="007966A9" w:rsidP="007966A9">
            <w:pPr>
              <w:jc w:val="center"/>
              <w:rPr>
                <w:sz w:val="20"/>
                <w:szCs w:val="20"/>
              </w:rPr>
            </w:pPr>
            <w:r w:rsidRPr="007966A9">
              <w:rPr>
                <w:bCs/>
                <w:sz w:val="20"/>
                <w:szCs w:val="20"/>
              </w:rPr>
              <w:t>199</w:t>
            </w:r>
          </w:p>
        </w:tc>
        <w:tc>
          <w:tcPr>
            <w:tcW w:w="3402" w:type="dxa"/>
          </w:tcPr>
          <w:p w:rsidR="007966A9" w:rsidRPr="007966A9" w:rsidRDefault="007966A9" w:rsidP="007966A9">
            <w:pPr>
              <w:jc w:val="center"/>
              <w:rPr>
                <w:sz w:val="20"/>
                <w:szCs w:val="20"/>
              </w:rPr>
            </w:pPr>
            <w:r w:rsidRPr="007966A9">
              <w:rPr>
                <w:sz w:val="20"/>
                <w:szCs w:val="20"/>
              </w:rPr>
              <w:t>22,7</w:t>
            </w:r>
          </w:p>
        </w:tc>
      </w:tr>
      <w:tr w:rsidR="007966A9" w:rsidRPr="007966A9" w:rsidTr="007966A9">
        <w:tc>
          <w:tcPr>
            <w:tcW w:w="2410" w:type="dxa"/>
            <w:vAlign w:val="center"/>
          </w:tcPr>
          <w:p w:rsidR="007966A9" w:rsidRPr="007966A9" w:rsidRDefault="007966A9" w:rsidP="007966A9">
            <w:pPr>
              <w:rPr>
                <w:sz w:val="20"/>
                <w:szCs w:val="20"/>
              </w:rPr>
            </w:pPr>
            <w:r w:rsidRPr="007966A9">
              <w:rPr>
                <w:sz w:val="20"/>
                <w:szCs w:val="20"/>
              </w:rPr>
              <w:t>МТЗ-2002</w:t>
            </w:r>
          </w:p>
        </w:tc>
        <w:tc>
          <w:tcPr>
            <w:tcW w:w="3544" w:type="dxa"/>
          </w:tcPr>
          <w:p w:rsidR="007966A9" w:rsidRPr="007966A9" w:rsidRDefault="007966A9" w:rsidP="007966A9">
            <w:pPr>
              <w:jc w:val="center"/>
              <w:rPr>
                <w:sz w:val="20"/>
                <w:szCs w:val="20"/>
              </w:rPr>
            </w:pPr>
            <w:r w:rsidRPr="007966A9">
              <w:rPr>
                <w:bCs/>
                <w:sz w:val="20"/>
                <w:szCs w:val="20"/>
              </w:rPr>
              <w:t>–</w:t>
            </w:r>
          </w:p>
        </w:tc>
        <w:tc>
          <w:tcPr>
            <w:tcW w:w="3402" w:type="dxa"/>
          </w:tcPr>
          <w:p w:rsidR="007966A9" w:rsidRPr="007966A9" w:rsidRDefault="007966A9" w:rsidP="007966A9">
            <w:pPr>
              <w:jc w:val="center"/>
              <w:rPr>
                <w:sz w:val="20"/>
                <w:szCs w:val="20"/>
              </w:rPr>
            </w:pPr>
            <w:r w:rsidRPr="007966A9">
              <w:rPr>
                <w:sz w:val="20"/>
                <w:szCs w:val="20"/>
              </w:rPr>
              <w:t>40,0</w:t>
            </w:r>
          </w:p>
        </w:tc>
      </w:tr>
      <w:tr w:rsidR="007966A9" w:rsidRPr="007966A9" w:rsidTr="007966A9">
        <w:tc>
          <w:tcPr>
            <w:tcW w:w="2410" w:type="dxa"/>
            <w:vAlign w:val="center"/>
          </w:tcPr>
          <w:p w:rsidR="007966A9" w:rsidRPr="007966A9" w:rsidRDefault="007966A9" w:rsidP="007966A9">
            <w:pPr>
              <w:rPr>
                <w:sz w:val="20"/>
                <w:szCs w:val="20"/>
              </w:rPr>
            </w:pPr>
            <w:r w:rsidRPr="007966A9">
              <w:rPr>
                <w:sz w:val="20"/>
                <w:szCs w:val="20"/>
              </w:rPr>
              <w:t>МТЗ-2522ДВ</w:t>
            </w:r>
          </w:p>
        </w:tc>
        <w:tc>
          <w:tcPr>
            <w:tcW w:w="3544" w:type="dxa"/>
          </w:tcPr>
          <w:p w:rsidR="007966A9" w:rsidRPr="007966A9" w:rsidRDefault="007966A9" w:rsidP="007966A9">
            <w:pPr>
              <w:jc w:val="center"/>
              <w:rPr>
                <w:sz w:val="20"/>
                <w:szCs w:val="20"/>
              </w:rPr>
            </w:pPr>
            <w:r w:rsidRPr="007966A9">
              <w:rPr>
                <w:bCs/>
                <w:sz w:val="20"/>
                <w:szCs w:val="20"/>
              </w:rPr>
              <w:t>–</w:t>
            </w:r>
          </w:p>
        </w:tc>
        <w:tc>
          <w:tcPr>
            <w:tcW w:w="3402" w:type="dxa"/>
          </w:tcPr>
          <w:p w:rsidR="007966A9" w:rsidRPr="007966A9" w:rsidRDefault="007966A9" w:rsidP="007966A9">
            <w:pPr>
              <w:jc w:val="center"/>
              <w:rPr>
                <w:sz w:val="20"/>
                <w:szCs w:val="20"/>
              </w:rPr>
            </w:pPr>
            <w:r w:rsidRPr="007966A9">
              <w:rPr>
                <w:sz w:val="20"/>
                <w:szCs w:val="20"/>
              </w:rPr>
              <w:t>50,7</w:t>
            </w:r>
          </w:p>
        </w:tc>
      </w:tr>
      <w:tr w:rsidR="007966A9" w:rsidRPr="007966A9" w:rsidTr="007966A9">
        <w:tc>
          <w:tcPr>
            <w:tcW w:w="2410" w:type="dxa"/>
            <w:vAlign w:val="center"/>
          </w:tcPr>
          <w:p w:rsidR="007966A9" w:rsidRPr="007966A9" w:rsidRDefault="007966A9" w:rsidP="007966A9">
            <w:pPr>
              <w:rPr>
                <w:sz w:val="20"/>
                <w:szCs w:val="20"/>
              </w:rPr>
            </w:pPr>
            <w:r w:rsidRPr="007966A9">
              <w:rPr>
                <w:sz w:val="20"/>
                <w:szCs w:val="20"/>
              </w:rPr>
              <w:t>МТЗ-2022.3</w:t>
            </w:r>
          </w:p>
        </w:tc>
        <w:tc>
          <w:tcPr>
            <w:tcW w:w="3544" w:type="dxa"/>
          </w:tcPr>
          <w:p w:rsidR="007966A9" w:rsidRPr="007966A9" w:rsidRDefault="007966A9" w:rsidP="007966A9">
            <w:pPr>
              <w:jc w:val="center"/>
              <w:rPr>
                <w:sz w:val="20"/>
                <w:szCs w:val="20"/>
              </w:rPr>
            </w:pPr>
            <w:r w:rsidRPr="007966A9">
              <w:rPr>
                <w:bCs/>
                <w:sz w:val="20"/>
                <w:szCs w:val="20"/>
              </w:rPr>
              <w:t>–</w:t>
            </w:r>
          </w:p>
        </w:tc>
        <w:tc>
          <w:tcPr>
            <w:tcW w:w="3402" w:type="dxa"/>
          </w:tcPr>
          <w:p w:rsidR="007966A9" w:rsidRPr="007966A9" w:rsidRDefault="007966A9" w:rsidP="007966A9">
            <w:pPr>
              <w:jc w:val="center"/>
              <w:rPr>
                <w:sz w:val="20"/>
                <w:szCs w:val="20"/>
              </w:rPr>
            </w:pPr>
            <w:r w:rsidRPr="007966A9">
              <w:rPr>
                <w:sz w:val="20"/>
                <w:szCs w:val="20"/>
              </w:rPr>
              <w:t>40,0</w:t>
            </w:r>
          </w:p>
        </w:tc>
      </w:tr>
      <w:tr w:rsidR="007966A9" w:rsidRPr="007966A9" w:rsidTr="007966A9">
        <w:tc>
          <w:tcPr>
            <w:tcW w:w="2410" w:type="dxa"/>
            <w:vAlign w:val="center"/>
          </w:tcPr>
          <w:p w:rsidR="007966A9" w:rsidRPr="007966A9" w:rsidRDefault="007966A9" w:rsidP="007966A9">
            <w:pPr>
              <w:rPr>
                <w:sz w:val="20"/>
                <w:szCs w:val="20"/>
              </w:rPr>
            </w:pPr>
            <w:r w:rsidRPr="007966A9">
              <w:rPr>
                <w:sz w:val="20"/>
                <w:szCs w:val="20"/>
              </w:rPr>
              <w:t>МТЗ-2103</w:t>
            </w:r>
          </w:p>
        </w:tc>
        <w:tc>
          <w:tcPr>
            <w:tcW w:w="3544" w:type="dxa"/>
          </w:tcPr>
          <w:p w:rsidR="007966A9" w:rsidRPr="007966A9" w:rsidRDefault="007966A9" w:rsidP="007966A9">
            <w:pPr>
              <w:jc w:val="center"/>
              <w:rPr>
                <w:sz w:val="20"/>
                <w:szCs w:val="20"/>
              </w:rPr>
            </w:pPr>
            <w:r w:rsidRPr="007966A9">
              <w:rPr>
                <w:bCs/>
                <w:sz w:val="20"/>
                <w:szCs w:val="20"/>
              </w:rPr>
              <w:t>–</w:t>
            </w:r>
          </w:p>
        </w:tc>
        <w:tc>
          <w:tcPr>
            <w:tcW w:w="3402" w:type="dxa"/>
          </w:tcPr>
          <w:p w:rsidR="007966A9" w:rsidRPr="007966A9" w:rsidRDefault="007966A9" w:rsidP="007966A9">
            <w:pPr>
              <w:jc w:val="center"/>
              <w:rPr>
                <w:sz w:val="20"/>
                <w:szCs w:val="20"/>
              </w:rPr>
            </w:pPr>
            <w:r w:rsidRPr="007966A9">
              <w:rPr>
                <w:sz w:val="20"/>
                <w:szCs w:val="20"/>
              </w:rPr>
              <w:t>33,6</w:t>
            </w:r>
          </w:p>
        </w:tc>
      </w:tr>
      <w:tr w:rsidR="007966A9" w:rsidRPr="007966A9" w:rsidTr="007966A9">
        <w:tc>
          <w:tcPr>
            <w:tcW w:w="2410" w:type="dxa"/>
            <w:vAlign w:val="center"/>
          </w:tcPr>
          <w:p w:rsidR="007966A9" w:rsidRPr="007966A9" w:rsidRDefault="007966A9" w:rsidP="007966A9">
            <w:pPr>
              <w:rPr>
                <w:sz w:val="20"/>
                <w:szCs w:val="20"/>
              </w:rPr>
            </w:pPr>
            <w:r w:rsidRPr="007966A9">
              <w:rPr>
                <w:sz w:val="20"/>
                <w:szCs w:val="20"/>
              </w:rPr>
              <w:t>МТЗ-3022ДВ</w:t>
            </w:r>
          </w:p>
        </w:tc>
        <w:tc>
          <w:tcPr>
            <w:tcW w:w="3544" w:type="dxa"/>
          </w:tcPr>
          <w:p w:rsidR="007966A9" w:rsidRPr="007966A9" w:rsidRDefault="007966A9" w:rsidP="007966A9">
            <w:pPr>
              <w:jc w:val="center"/>
              <w:rPr>
                <w:sz w:val="20"/>
                <w:szCs w:val="20"/>
              </w:rPr>
            </w:pPr>
            <w:r w:rsidRPr="007966A9">
              <w:rPr>
                <w:bCs/>
                <w:sz w:val="20"/>
                <w:szCs w:val="20"/>
              </w:rPr>
              <w:t>–</w:t>
            </w:r>
          </w:p>
        </w:tc>
        <w:tc>
          <w:tcPr>
            <w:tcW w:w="3402" w:type="dxa"/>
          </w:tcPr>
          <w:p w:rsidR="007966A9" w:rsidRPr="007966A9" w:rsidRDefault="007966A9" w:rsidP="007966A9">
            <w:pPr>
              <w:jc w:val="center"/>
              <w:rPr>
                <w:sz w:val="20"/>
                <w:szCs w:val="20"/>
              </w:rPr>
            </w:pPr>
            <w:r w:rsidRPr="007966A9">
              <w:rPr>
                <w:sz w:val="20"/>
                <w:szCs w:val="20"/>
              </w:rPr>
              <w:t>44,0</w:t>
            </w:r>
          </w:p>
        </w:tc>
      </w:tr>
      <w:tr w:rsidR="007966A9" w:rsidRPr="007966A9" w:rsidTr="007966A9">
        <w:tc>
          <w:tcPr>
            <w:tcW w:w="2410" w:type="dxa"/>
            <w:vAlign w:val="center"/>
          </w:tcPr>
          <w:p w:rsidR="007966A9" w:rsidRPr="007966A9" w:rsidRDefault="007966A9" w:rsidP="007966A9">
            <w:pPr>
              <w:rPr>
                <w:sz w:val="20"/>
                <w:szCs w:val="20"/>
              </w:rPr>
            </w:pPr>
            <w:r w:rsidRPr="007966A9">
              <w:rPr>
                <w:sz w:val="20"/>
                <w:szCs w:val="20"/>
              </w:rPr>
              <w:t>МТЗ-530</w:t>
            </w:r>
          </w:p>
        </w:tc>
        <w:tc>
          <w:tcPr>
            <w:tcW w:w="3544" w:type="dxa"/>
          </w:tcPr>
          <w:p w:rsidR="007966A9" w:rsidRPr="007966A9" w:rsidRDefault="007966A9" w:rsidP="007966A9">
            <w:pPr>
              <w:jc w:val="center"/>
              <w:rPr>
                <w:sz w:val="20"/>
                <w:szCs w:val="20"/>
              </w:rPr>
            </w:pPr>
            <w:r w:rsidRPr="007966A9">
              <w:rPr>
                <w:bCs/>
                <w:sz w:val="20"/>
                <w:szCs w:val="20"/>
              </w:rPr>
              <w:t>–</w:t>
            </w:r>
          </w:p>
        </w:tc>
        <w:tc>
          <w:tcPr>
            <w:tcW w:w="3402" w:type="dxa"/>
          </w:tcPr>
          <w:p w:rsidR="007966A9" w:rsidRPr="007966A9" w:rsidRDefault="007966A9" w:rsidP="007966A9">
            <w:pPr>
              <w:jc w:val="center"/>
              <w:rPr>
                <w:sz w:val="20"/>
                <w:szCs w:val="20"/>
              </w:rPr>
            </w:pPr>
            <w:r w:rsidRPr="007966A9">
              <w:rPr>
                <w:sz w:val="20"/>
                <w:szCs w:val="20"/>
              </w:rPr>
              <w:t>10,1</w:t>
            </w:r>
          </w:p>
        </w:tc>
      </w:tr>
      <w:tr w:rsidR="007966A9" w:rsidRPr="007966A9" w:rsidTr="007966A9">
        <w:tc>
          <w:tcPr>
            <w:tcW w:w="2410" w:type="dxa"/>
            <w:vAlign w:val="center"/>
          </w:tcPr>
          <w:p w:rsidR="007966A9" w:rsidRPr="007966A9" w:rsidRDefault="007966A9" w:rsidP="007966A9">
            <w:pPr>
              <w:rPr>
                <w:sz w:val="20"/>
                <w:szCs w:val="20"/>
              </w:rPr>
            </w:pPr>
            <w:r w:rsidRPr="007966A9">
              <w:rPr>
                <w:sz w:val="20"/>
                <w:szCs w:val="20"/>
              </w:rPr>
              <w:t>МТЗ-590</w:t>
            </w:r>
          </w:p>
        </w:tc>
        <w:tc>
          <w:tcPr>
            <w:tcW w:w="3544" w:type="dxa"/>
          </w:tcPr>
          <w:p w:rsidR="007966A9" w:rsidRPr="007966A9" w:rsidRDefault="007966A9" w:rsidP="007966A9">
            <w:pPr>
              <w:jc w:val="center"/>
              <w:rPr>
                <w:sz w:val="20"/>
                <w:szCs w:val="20"/>
              </w:rPr>
            </w:pPr>
            <w:r w:rsidRPr="007966A9">
              <w:rPr>
                <w:bCs/>
                <w:sz w:val="20"/>
                <w:szCs w:val="20"/>
              </w:rPr>
              <w:t>–</w:t>
            </w:r>
          </w:p>
        </w:tc>
        <w:tc>
          <w:tcPr>
            <w:tcW w:w="3402" w:type="dxa"/>
          </w:tcPr>
          <w:p w:rsidR="007966A9" w:rsidRPr="007966A9" w:rsidRDefault="007966A9" w:rsidP="007966A9">
            <w:pPr>
              <w:jc w:val="center"/>
              <w:rPr>
                <w:sz w:val="20"/>
                <w:szCs w:val="20"/>
              </w:rPr>
            </w:pPr>
            <w:r w:rsidRPr="007966A9">
              <w:rPr>
                <w:sz w:val="20"/>
                <w:szCs w:val="20"/>
              </w:rPr>
              <w:t>9,0</w:t>
            </w:r>
          </w:p>
        </w:tc>
      </w:tr>
      <w:tr w:rsidR="007966A9" w:rsidRPr="007966A9" w:rsidTr="007966A9">
        <w:tc>
          <w:tcPr>
            <w:tcW w:w="2410" w:type="dxa"/>
            <w:vAlign w:val="center"/>
          </w:tcPr>
          <w:p w:rsidR="007966A9" w:rsidRPr="007966A9" w:rsidRDefault="007966A9" w:rsidP="007966A9">
            <w:pPr>
              <w:rPr>
                <w:sz w:val="20"/>
                <w:szCs w:val="20"/>
              </w:rPr>
            </w:pPr>
            <w:r w:rsidRPr="007966A9">
              <w:rPr>
                <w:sz w:val="20"/>
                <w:szCs w:val="20"/>
              </w:rPr>
              <w:t>МТЗ-550</w:t>
            </w:r>
          </w:p>
        </w:tc>
        <w:tc>
          <w:tcPr>
            <w:tcW w:w="3544" w:type="dxa"/>
          </w:tcPr>
          <w:p w:rsidR="007966A9" w:rsidRPr="007966A9" w:rsidRDefault="007966A9" w:rsidP="007966A9">
            <w:pPr>
              <w:jc w:val="center"/>
              <w:rPr>
                <w:sz w:val="20"/>
                <w:szCs w:val="20"/>
              </w:rPr>
            </w:pPr>
            <w:r w:rsidRPr="007966A9">
              <w:rPr>
                <w:bCs/>
                <w:sz w:val="20"/>
                <w:szCs w:val="20"/>
              </w:rPr>
              <w:t>240</w:t>
            </w:r>
          </w:p>
        </w:tc>
        <w:tc>
          <w:tcPr>
            <w:tcW w:w="3402" w:type="dxa"/>
          </w:tcPr>
          <w:p w:rsidR="007966A9" w:rsidRPr="007966A9" w:rsidRDefault="007966A9" w:rsidP="007966A9">
            <w:pPr>
              <w:jc w:val="center"/>
              <w:rPr>
                <w:sz w:val="20"/>
                <w:szCs w:val="20"/>
              </w:rPr>
            </w:pPr>
            <w:r w:rsidRPr="007966A9">
              <w:rPr>
                <w:sz w:val="20"/>
                <w:szCs w:val="20"/>
              </w:rPr>
              <w:t>10,1</w:t>
            </w:r>
          </w:p>
        </w:tc>
      </w:tr>
      <w:tr w:rsidR="007966A9" w:rsidRPr="007966A9" w:rsidTr="007966A9">
        <w:tc>
          <w:tcPr>
            <w:tcW w:w="2410" w:type="dxa"/>
            <w:vAlign w:val="center"/>
          </w:tcPr>
          <w:p w:rsidR="007966A9" w:rsidRPr="007966A9" w:rsidRDefault="007966A9" w:rsidP="007966A9">
            <w:pPr>
              <w:rPr>
                <w:sz w:val="20"/>
                <w:szCs w:val="20"/>
              </w:rPr>
            </w:pPr>
            <w:r w:rsidRPr="007966A9">
              <w:rPr>
                <w:sz w:val="20"/>
                <w:szCs w:val="20"/>
              </w:rPr>
              <w:t>МТЗ-1222</w:t>
            </w:r>
          </w:p>
        </w:tc>
        <w:tc>
          <w:tcPr>
            <w:tcW w:w="3544" w:type="dxa"/>
          </w:tcPr>
          <w:p w:rsidR="007966A9" w:rsidRPr="007966A9" w:rsidRDefault="007966A9" w:rsidP="007966A9">
            <w:pPr>
              <w:jc w:val="center"/>
              <w:rPr>
                <w:sz w:val="20"/>
                <w:szCs w:val="20"/>
              </w:rPr>
            </w:pPr>
            <w:r w:rsidRPr="007966A9">
              <w:rPr>
                <w:bCs/>
                <w:sz w:val="20"/>
                <w:szCs w:val="20"/>
              </w:rPr>
              <w:t>–</w:t>
            </w:r>
          </w:p>
        </w:tc>
        <w:tc>
          <w:tcPr>
            <w:tcW w:w="3402" w:type="dxa"/>
          </w:tcPr>
          <w:p w:rsidR="007966A9" w:rsidRPr="007966A9" w:rsidRDefault="007966A9" w:rsidP="007966A9">
            <w:pPr>
              <w:jc w:val="center"/>
              <w:rPr>
                <w:sz w:val="20"/>
                <w:szCs w:val="20"/>
              </w:rPr>
            </w:pPr>
            <w:r w:rsidRPr="007966A9">
              <w:rPr>
                <w:sz w:val="20"/>
                <w:szCs w:val="20"/>
              </w:rPr>
              <w:t>25,0</w:t>
            </w:r>
          </w:p>
        </w:tc>
      </w:tr>
      <w:tr w:rsidR="007966A9" w:rsidRPr="007966A9" w:rsidTr="007966A9">
        <w:tc>
          <w:tcPr>
            <w:tcW w:w="2410" w:type="dxa"/>
            <w:vAlign w:val="center"/>
          </w:tcPr>
          <w:p w:rsidR="007966A9" w:rsidRPr="007966A9" w:rsidRDefault="007966A9" w:rsidP="007966A9">
            <w:pPr>
              <w:rPr>
                <w:sz w:val="20"/>
                <w:szCs w:val="20"/>
              </w:rPr>
            </w:pPr>
            <w:r w:rsidRPr="007966A9">
              <w:rPr>
                <w:sz w:val="20"/>
                <w:szCs w:val="20"/>
              </w:rPr>
              <w:t>МТЗ-622</w:t>
            </w:r>
          </w:p>
        </w:tc>
        <w:tc>
          <w:tcPr>
            <w:tcW w:w="3544" w:type="dxa"/>
          </w:tcPr>
          <w:p w:rsidR="007966A9" w:rsidRPr="007966A9" w:rsidRDefault="007966A9" w:rsidP="007966A9">
            <w:pPr>
              <w:jc w:val="center"/>
              <w:rPr>
                <w:sz w:val="20"/>
                <w:szCs w:val="20"/>
              </w:rPr>
            </w:pPr>
            <w:r w:rsidRPr="007966A9">
              <w:rPr>
                <w:bCs/>
                <w:sz w:val="20"/>
                <w:szCs w:val="20"/>
              </w:rPr>
              <w:t>–</w:t>
            </w:r>
          </w:p>
        </w:tc>
        <w:tc>
          <w:tcPr>
            <w:tcW w:w="3402" w:type="dxa"/>
          </w:tcPr>
          <w:p w:rsidR="007966A9" w:rsidRPr="007966A9" w:rsidRDefault="007966A9" w:rsidP="007966A9">
            <w:pPr>
              <w:jc w:val="center"/>
              <w:rPr>
                <w:sz w:val="20"/>
                <w:szCs w:val="20"/>
              </w:rPr>
            </w:pPr>
            <w:r w:rsidRPr="007966A9">
              <w:rPr>
                <w:sz w:val="20"/>
                <w:szCs w:val="20"/>
              </w:rPr>
              <w:t>9,0</w:t>
            </w:r>
          </w:p>
        </w:tc>
      </w:tr>
      <w:tr w:rsidR="007966A9" w:rsidRPr="007966A9" w:rsidTr="007966A9">
        <w:tc>
          <w:tcPr>
            <w:tcW w:w="2410" w:type="dxa"/>
            <w:vAlign w:val="center"/>
          </w:tcPr>
          <w:p w:rsidR="007966A9" w:rsidRPr="007966A9" w:rsidRDefault="007966A9" w:rsidP="007966A9">
            <w:pPr>
              <w:rPr>
                <w:sz w:val="20"/>
                <w:szCs w:val="20"/>
              </w:rPr>
            </w:pPr>
            <w:r w:rsidRPr="007966A9">
              <w:rPr>
                <w:sz w:val="20"/>
                <w:szCs w:val="20"/>
              </w:rPr>
              <w:t>МТЗ-800</w:t>
            </w:r>
          </w:p>
        </w:tc>
        <w:tc>
          <w:tcPr>
            <w:tcW w:w="3544" w:type="dxa"/>
          </w:tcPr>
          <w:p w:rsidR="007966A9" w:rsidRPr="007966A9" w:rsidRDefault="007966A9" w:rsidP="007966A9">
            <w:pPr>
              <w:jc w:val="center"/>
              <w:rPr>
                <w:sz w:val="20"/>
                <w:szCs w:val="20"/>
              </w:rPr>
            </w:pPr>
            <w:r w:rsidRPr="007966A9">
              <w:rPr>
                <w:bCs/>
                <w:sz w:val="20"/>
                <w:szCs w:val="20"/>
              </w:rPr>
              <w:t>–</w:t>
            </w:r>
          </w:p>
        </w:tc>
        <w:tc>
          <w:tcPr>
            <w:tcW w:w="3402" w:type="dxa"/>
          </w:tcPr>
          <w:p w:rsidR="007966A9" w:rsidRPr="007966A9" w:rsidRDefault="007966A9" w:rsidP="007966A9">
            <w:pPr>
              <w:jc w:val="center"/>
              <w:rPr>
                <w:sz w:val="20"/>
                <w:szCs w:val="20"/>
              </w:rPr>
            </w:pPr>
            <w:r w:rsidRPr="007966A9">
              <w:rPr>
                <w:sz w:val="20"/>
                <w:szCs w:val="20"/>
              </w:rPr>
              <w:t>14,0</w:t>
            </w:r>
          </w:p>
        </w:tc>
      </w:tr>
      <w:tr w:rsidR="007966A9" w:rsidRPr="007966A9" w:rsidTr="007966A9">
        <w:tc>
          <w:tcPr>
            <w:tcW w:w="2410" w:type="dxa"/>
            <w:vAlign w:val="center"/>
          </w:tcPr>
          <w:p w:rsidR="007966A9" w:rsidRPr="007966A9" w:rsidRDefault="007966A9" w:rsidP="007966A9">
            <w:pPr>
              <w:rPr>
                <w:sz w:val="20"/>
                <w:szCs w:val="20"/>
              </w:rPr>
            </w:pPr>
            <w:r w:rsidRPr="007966A9">
              <w:rPr>
                <w:sz w:val="20"/>
                <w:szCs w:val="20"/>
              </w:rPr>
              <w:t>МТЗ-82Р</w:t>
            </w:r>
          </w:p>
        </w:tc>
        <w:tc>
          <w:tcPr>
            <w:tcW w:w="3544" w:type="dxa"/>
          </w:tcPr>
          <w:p w:rsidR="007966A9" w:rsidRPr="007966A9" w:rsidRDefault="007966A9" w:rsidP="007966A9">
            <w:pPr>
              <w:jc w:val="center"/>
              <w:rPr>
                <w:sz w:val="20"/>
                <w:szCs w:val="20"/>
              </w:rPr>
            </w:pPr>
            <w:r w:rsidRPr="007966A9">
              <w:rPr>
                <w:bCs/>
                <w:sz w:val="20"/>
                <w:szCs w:val="20"/>
              </w:rPr>
              <w:t>–</w:t>
            </w:r>
          </w:p>
        </w:tc>
        <w:tc>
          <w:tcPr>
            <w:tcW w:w="3402" w:type="dxa"/>
          </w:tcPr>
          <w:p w:rsidR="007966A9" w:rsidRPr="007966A9" w:rsidRDefault="007966A9" w:rsidP="007966A9">
            <w:pPr>
              <w:jc w:val="center"/>
              <w:rPr>
                <w:sz w:val="20"/>
                <w:szCs w:val="20"/>
              </w:rPr>
            </w:pPr>
            <w:r w:rsidRPr="007966A9">
              <w:rPr>
                <w:sz w:val="20"/>
                <w:szCs w:val="20"/>
              </w:rPr>
              <w:t>14,0</w:t>
            </w:r>
          </w:p>
        </w:tc>
      </w:tr>
      <w:tr w:rsidR="007966A9" w:rsidRPr="007966A9" w:rsidTr="007966A9">
        <w:tc>
          <w:tcPr>
            <w:tcW w:w="2410" w:type="dxa"/>
            <w:vAlign w:val="center"/>
          </w:tcPr>
          <w:p w:rsidR="007966A9" w:rsidRPr="007966A9" w:rsidRDefault="007966A9" w:rsidP="007966A9">
            <w:pPr>
              <w:rPr>
                <w:sz w:val="20"/>
                <w:szCs w:val="20"/>
              </w:rPr>
            </w:pPr>
            <w:r w:rsidRPr="007966A9">
              <w:rPr>
                <w:sz w:val="20"/>
                <w:szCs w:val="20"/>
              </w:rPr>
              <w:t>МТЗ-890</w:t>
            </w:r>
          </w:p>
        </w:tc>
        <w:tc>
          <w:tcPr>
            <w:tcW w:w="3544" w:type="dxa"/>
          </w:tcPr>
          <w:p w:rsidR="007966A9" w:rsidRPr="007966A9" w:rsidRDefault="007966A9" w:rsidP="007966A9">
            <w:pPr>
              <w:jc w:val="center"/>
              <w:rPr>
                <w:sz w:val="20"/>
                <w:szCs w:val="20"/>
              </w:rPr>
            </w:pPr>
            <w:r w:rsidRPr="007966A9">
              <w:rPr>
                <w:bCs/>
                <w:sz w:val="20"/>
                <w:szCs w:val="20"/>
              </w:rPr>
              <w:t>–</w:t>
            </w:r>
          </w:p>
        </w:tc>
        <w:tc>
          <w:tcPr>
            <w:tcW w:w="3402" w:type="dxa"/>
          </w:tcPr>
          <w:p w:rsidR="007966A9" w:rsidRPr="007966A9" w:rsidRDefault="007966A9" w:rsidP="007966A9">
            <w:pPr>
              <w:jc w:val="center"/>
              <w:rPr>
                <w:sz w:val="20"/>
                <w:szCs w:val="20"/>
              </w:rPr>
            </w:pPr>
            <w:r w:rsidRPr="007966A9">
              <w:rPr>
                <w:sz w:val="20"/>
                <w:szCs w:val="20"/>
              </w:rPr>
              <w:t>15,0</w:t>
            </w:r>
          </w:p>
        </w:tc>
      </w:tr>
      <w:tr w:rsidR="007966A9" w:rsidRPr="007966A9" w:rsidTr="007966A9">
        <w:tc>
          <w:tcPr>
            <w:tcW w:w="2410" w:type="dxa"/>
            <w:vAlign w:val="center"/>
          </w:tcPr>
          <w:p w:rsidR="007966A9" w:rsidRPr="007966A9" w:rsidRDefault="007966A9" w:rsidP="007966A9">
            <w:pPr>
              <w:rPr>
                <w:sz w:val="20"/>
                <w:szCs w:val="20"/>
              </w:rPr>
            </w:pPr>
            <w:r w:rsidRPr="007966A9">
              <w:rPr>
                <w:sz w:val="20"/>
                <w:szCs w:val="20"/>
              </w:rPr>
              <w:t>МТЗ-900</w:t>
            </w:r>
          </w:p>
        </w:tc>
        <w:tc>
          <w:tcPr>
            <w:tcW w:w="3544" w:type="dxa"/>
          </w:tcPr>
          <w:p w:rsidR="007966A9" w:rsidRPr="007966A9" w:rsidRDefault="007966A9" w:rsidP="007966A9">
            <w:pPr>
              <w:jc w:val="center"/>
              <w:rPr>
                <w:sz w:val="20"/>
                <w:szCs w:val="20"/>
              </w:rPr>
            </w:pPr>
            <w:r w:rsidRPr="007966A9">
              <w:rPr>
                <w:bCs/>
                <w:sz w:val="20"/>
                <w:szCs w:val="20"/>
              </w:rPr>
              <w:t>–</w:t>
            </w:r>
          </w:p>
        </w:tc>
        <w:tc>
          <w:tcPr>
            <w:tcW w:w="3402" w:type="dxa"/>
          </w:tcPr>
          <w:p w:rsidR="007966A9" w:rsidRPr="007966A9" w:rsidRDefault="007966A9" w:rsidP="007966A9">
            <w:pPr>
              <w:jc w:val="center"/>
              <w:rPr>
                <w:sz w:val="20"/>
                <w:szCs w:val="20"/>
              </w:rPr>
            </w:pPr>
            <w:r w:rsidRPr="007966A9">
              <w:rPr>
                <w:sz w:val="20"/>
                <w:szCs w:val="20"/>
              </w:rPr>
              <w:t>15,0</w:t>
            </w:r>
          </w:p>
        </w:tc>
      </w:tr>
      <w:tr w:rsidR="007966A9" w:rsidRPr="007966A9" w:rsidTr="007966A9">
        <w:tc>
          <w:tcPr>
            <w:tcW w:w="2410" w:type="dxa"/>
            <w:vAlign w:val="center"/>
          </w:tcPr>
          <w:p w:rsidR="007966A9" w:rsidRPr="007966A9" w:rsidRDefault="007966A9" w:rsidP="007966A9">
            <w:pPr>
              <w:rPr>
                <w:sz w:val="20"/>
                <w:szCs w:val="20"/>
              </w:rPr>
            </w:pPr>
            <w:r w:rsidRPr="007966A9">
              <w:rPr>
                <w:sz w:val="20"/>
                <w:szCs w:val="20"/>
              </w:rPr>
              <w:t>МТЗ-922</w:t>
            </w:r>
          </w:p>
        </w:tc>
        <w:tc>
          <w:tcPr>
            <w:tcW w:w="3544" w:type="dxa"/>
          </w:tcPr>
          <w:p w:rsidR="007966A9" w:rsidRPr="007966A9" w:rsidRDefault="007966A9" w:rsidP="007966A9">
            <w:pPr>
              <w:jc w:val="center"/>
              <w:rPr>
                <w:sz w:val="20"/>
                <w:szCs w:val="20"/>
              </w:rPr>
            </w:pPr>
            <w:r w:rsidRPr="007966A9">
              <w:rPr>
                <w:bCs/>
                <w:sz w:val="20"/>
                <w:szCs w:val="20"/>
              </w:rPr>
              <w:t>–</w:t>
            </w:r>
          </w:p>
        </w:tc>
        <w:tc>
          <w:tcPr>
            <w:tcW w:w="3402" w:type="dxa"/>
          </w:tcPr>
          <w:p w:rsidR="007966A9" w:rsidRPr="007966A9" w:rsidRDefault="007966A9" w:rsidP="007966A9">
            <w:pPr>
              <w:jc w:val="center"/>
              <w:rPr>
                <w:sz w:val="20"/>
                <w:szCs w:val="20"/>
              </w:rPr>
            </w:pPr>
            <w:r w:rsidRPr="007966A9">
              <w:rPr>
                <w:sz w:val="20"/>
                <w:szCs w:val="20"/>
              </w:rPr>
              <w:t>15,0</w:t>
            </w:r>
          </w:p>
        </w:tc>
      </w:tr>
      <w:tr w:rsidR="007966A9" w:rsidRPr="007966A9" w:rsidTr="007966A9">
        <w:tc>
          <w:tcPr>
            <w:tcW w:w="2410" w:type="dxa"/>
            <w:vAlign w:val="center"/>
          </w:tcPr>
          <w:p w:rsidR="007966A9" w:rsidRPr="007966A9" w:rsidRDefault="007966A9" w:rsidP="007966A9">
            <w:pPr>
              <w:rPr>
                <w:sz w:val="20"/>
                <w:szCs w:val="20"/>
              </w:rPr>
            </w:pPr>
            <w:r w:rsidRPr="007966A9">
              <w:rPr>
                <w:sz w:val="20"/>
                <w:szCs w:val="20"/>
              </w:rPr>
              <w:t>МТЗ-923</w:t>
            </w:r>
          </w:p>
        </w:tc>
        <w:tc>
          <w:tcPr>
            <w:tcW w:w="3544" w:type="dxa"/>
          </w:tcPr>
          <w:p w:rsidR="007966A9" w:rsidRPr="007966A9" w:rsidRDefault="007966A9" w:rsidP="007966A9">
            <w:pPr>
              <w:jc w:val="center"/>
              <w:rPr>
                <w:sz w:val="20"/>
                <w:szCs w:val="20"/>
              </w:rPr>
            </w:pPr>
            <w:r w:rsidRPr="007966A9">
              <w:rPr>
                <w:bCs/>
                <w:sz w:val="20"/>
                <w:szCs w:val="20"/>
              </w:rPr>
              <w:t>–</w:t>
            </w:r>
          </w:p>
        </w:tc>
        <w:tc>
          <w:tcPr>
            <w:tcW w:w="3402" w:type="dxa"/>
          </w:tcPr>
          <w:p w:rsidR="007966A9" w:rsidRPr="007966A9" w:rsidRDefault="007966A9" w:rsidP="007966A9">
            <w:pPr>
              <w:jc w:val="center"/>
              <w:rPr>
                <w:sz w:val="20"/>
                <w:szCs w:val="20"/>
              </w:rPr>
            </w:pPr>
            <w:r w:rsidRPr="007966A9">
              <w:rPr>
                <w:sz w:val="20"/>
                <w:szCs w:val="20"/>
              </w:rPr>
              <w:t>15,0</w:t>
            </w:r>
          </w:p>
        </w:tc>
      </w:tr>
      <w:tr w:rsidR="007966A9" w:rsidRPr="007966A9" w:rsidTr="007966A9">
        <w:tc>
          <w:tcPr>
            <w:tcW w:w="2410" w:type="dxa"/>
            <w:vAlign w:val="center"/>
          </w:tcPr>
          <w:p w:rsidR="007966A9" w:rsidRPr="007966A9" w:rsidRDefault="007966A9" w:rsidP="007966A9">
            <w:pPr>
              <w:rPr>
                <w:sz w:val="20"/>
                <w:szCs w:val="20"/>
              </w:rPr>
            </w:pPr>
            <w:r w:rsidRPr="007966A9">
              <w:rPr>
                <w:sz w:val="20"/>
                <w:szCs w:val="20"/>
              </w:rPr>
              <w:t>ВТЗ-2032А</w:t>
            </w:r>
          </w:p>
        </w:tc>
        <w:tc>
          <w:tcPr>
            <w:tcW w:w="3544" w:type="dxa"/>
          </w:tcPr>
          <w:p w:rsidR="007966A9" w:rsidRPr="007966A9" w:rsidRDefault="007966A9" w:rsidP="007966A9">
            <w:pPr>
              <w:jc w:val="center"/>
              <w:rPr>
                <w:bCs/>
                <w:sz w:val="20"/>
                <w:szCs w:val="20"/>
              </w:rPr>
            </w:pPr>
            <w:r w:rsidRPr="007966A9">
              <w:rPr>
                <w:bCs/>
                <w:sz w:val="20"/>
                <w:szCs w:val="20"/>
              </w:rPr>
              <w:t>–</w:t>
            </w:r>
          </w:p>
        </w:tc>
        <w:tc>
          <w:tcPr>
            <w:tcW w:w="3402" w:type="dxa"/>
          </w:tcPr>
          <w:p w:rsidR="007966A9" w:rsidRPr="007966A9" w:rsidRDefault="007966A9" w:rsidP="007966A9">
            <w:pPr>
              <w:jc w:val="center"/>
              <w:rPr>
                <w:sz w:val="20"/>
                <w:szCs w:val="20"/>
              </w:rPr>
            </w:pPr>
            <w:r w:rsidRPr="007966A9">
              <w:rPr>
                <w:sz w:val="20"/>
                <w:szCs w:val="20"/>
              </w:rPr>
              <w:t>7,0</w:t>
            </w:r>
          </w:p>
        </w:tc>
      </w:tr>
      <w:tr w:rsidR="007966A9" w:rsidRPr="007966A9" w:rsidTr="007966A9">
        <w:tc>
          <w:tcPr>
            <w:tcW w:w="2410" w:type="dxa"/>
          </w:tcPr>
          <w:p w:rsidR="007966A9" w:rsidRPr="007966A9" w:rsidRDefault="007966A9" w:rsidP="007966A9">
            <w:pPr>
              <w:rPr>
                <w:sz w:val="20"/>
                <w:szCs w:val="20"/>
              </w:rPr>
            </w:pPr>
            <w:r w:rsidRPr="007966A9">
              <w:rPr>
                <w:sz w:val="20"/>
                <w:szCs w:val="20"/>
              </w:rPr>
              <w:t>Т-150 (гусеничный)</w:t>
            </w:r>
          </w:p>
        </w:tc>
        <w:tc>
          <w:tcPr>
            <w:tcW w:w="3544" w:type="dxa"/>
          </w:tcPr>
          <w:p w:rsidR="007966A9" w:rsidRPr="007966A9" w:rsidRDefault="007966A9" w:rsidP="007966A9">
            <w:pPr>
              <w:jc w:val="center"/>
              <w:rPr>
                <w:sz w:val="20"/>
                <w:szCs w:val="20"/>
              </w:rPr>
            </w:pPr>
            <w:r w:rsidRPr="007966A9">
              <w:rPr>
                <w:sz w:val="20"/>
                <w:szCs w:val="20"/>
              </w:rPr>
              <w:t>220</w:t>
            </w:r>
          </w:p>
        </w:tc>
        <w:tc>
          <w:tcPr>
            <w:tcW w:w="3402" w:type="dxa"/>
          </w:tcPr>
          <w:p w:rsidR="007966A9" w:rsidRPr="007966A9" w:rsidRDefault="007966A9" w:rsidP="007966A9">
            <w:pPr>
              <w:jc w:val="center"/>
              <w:rPr>
                <w:sz w:val="20"/>
                <w:szCs w:val="20"/>
              </w:rPr>
            </w:pPr>
            <w:r w:rsidRPr="007966A9">
              <w:rPr>
                <w:sz w:val="20"/>
                <w:szCs w:val="20"/>
              </w:rPr>
              <w:t>24,2</w:t>
            </w:r>
          </w:p>
        </w:tc>
      </w:tr>
      <w:tr w:rsidR="007966A9" w:rsidRPr="007966A9" w:rsidTr="007966A9">
        <w:tc>
          <w:tcPr>
            <w:tcW w:w="2410" w:type="dxa"/>
          </w:tcPr>
          <w:p w:rsidR="007966A9" w:rsidRPr="007966A9" w:rsidRDefault="007966A9" w:rsidP="007966A9">
            <w:pPr>
              <w:rPr>
                <w:sz w:val="20"/>
                <w:szCs w:val="20"/>
              </w:rPr>
            </w:pPr>
            <w:r w:rsidRPr="007966A9">
              <w:rPr>
                <w:sz w:val="20"/>
                <w:szCs w:val="20"/>
              </w:rPr>
              <w:t>Т-150К</w:t>
            </w:r>
          </w:p>
        </w:tc>
        <w:tc>
          <w:tcPr>
            <w:tcW w:w="3544" w:type="dxa"/>
          </w:tcPr>
          <w:p w:rsidR="007966A9" w:rsidRPr="007966A9" w:rsidRDefault="007966A9" w:rsidP="007966A9">
            <w:pPr>
              <w:jc w:val="center"/>
              <w:rPr>
                <w:sz w:val="20"/>
                <w:szCs w:val="20"/>
              </w:rPr>
            </w:pPr>
            <w:r w:rsidRPr="007966A9">
              <w:rPr>
                <w:sz w:val="20"/>
                <w:szCs w:val="20"/>
              </w:rPr>
              <w:t>220</w:t>
            </w:r>
          </w:p>
        </w:tc>
        <w:tc>
          <w:tcPr>
            <w:tcW w:w="3402" w:type="dxa"/>
          </w:tcPr>
          <w:p w:rsidR="007966A9" w:rsidRPr="007966A9" w:rsidRDefault="007966A9" w:rsidP="007966A9">
            <w:pPr>
              <w:jc w:val="center"/>
              <w:rPr>
                <w:sz w:val="20"/>
                <w:szCs w:val="20"/>
              </w:rPr>
            </w:pPr>
            <w:r w:rsidRPr="007966A9">
              <w:rPr>
                <w:sz w:val="20"/>
                <w:szCs w:val="20"/>
              </w:rPr>
              <w:t>28,0</w:t>
            </w:r>
          </w:p>
        </w:tc>
      </w:tr>
    </w:tbl>
    <w:p w:rsidR="007966A9" w:rsidRDefault="007966A9" w:rsidP="007966A9">
      <w:pPr>
        <w:jc w:val="right"/>
      </w:pPr>
      <w:r>
        <w:lastRenderedPageBreak/>
        <w:t xml:space="preserve">Окончание табл. </w:t>
      </w:r>
      <w:r w:rsidR="00DC7249">
        <w:t>37</w:t>
      </w:r>
    </w:p>
    <w:p w:rsidR="007966A9" w:rsidRDefault="007966A9" w:rsidP="007966A9">
      <w:pPr>
        <w:jc w:val="right"/>
      </w:pP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10"/>
        <w:gridCol w:w="3544"/>
        <w:gridCol w:w="3402"/>
      </w:tblGrid>
      <w:tr w:rsidR="007966A9" w:rsidRPr="007966A9" w:rsidTr="007966A9">
        <w:tc>
          <w:tcPr>
            <w:tcW w:w="2410" w:type="dxa"/>
            <w:tcBorders>
              <w:top w:val="single" w:sz="4" w:space="0" w:color="auto"/>
              <w:left w:val="single" w:sz="4" w:space="0" w:color="auto"/>
              <w:bottom w:val="single" w:sz="4" w:space="0" w:color="auto"/>
              <w:right w:val="single" w:sz="4" w:space="0" w:color="auto"/>
            </w:tcBorders>
          </w:tcPr>
          <w:p w:rsidR="007966A9" w:rsidRPr="007966A9" w:rsidRDefault="007966A9" w:rsidP="007966A9">
            <w:pPr>
              <w:jc w:val="center"/>
              <w:rPr>
                <w:sz w:val="20"/>
                <w:szCs w:val="20"/>
              </w:rPr>
            </w:pPr>
            <w:r w:rsidRPr="007966A9">
              <w:rPr>
                <w:sz w:val="20"/>
                <w:szCs w:val="20"/>
              </w:rPr>
              <w:t>1</w:t>
            </w:r>
          </w:p>
        </w:tc>
        <w:tc>
          <w:tcPr>
            <w:tcW w:w="3544" w:type="dxa"/>
            <w:tcBorders>
              <w:top w:val="single" w:sz="4" w:space="0" w:color="auto"/>
              <w:left w:val="single" w:sz="4" w:space="0" w:color="auto"/>
              <w:bottom w:val="single" w:sz="4" w:space="0" w:color="auto"/>
              <w:right w:val="single" w:sz="4" w:space="0" w:color="auto"/>
            </w:tcBorders>
          </w:tcPr>
          <w:p w:rsidR="007966A9" w:rsidRPr="007966A9" w:rsidRDefault="007966A9" w:rsidP="00FA6CDC">
            <w:pPr>
              <w:jc w:val="center"/>
              <w:rPr>
                <w:sz w:val="20"/>
                <w:szCs w:val="20"/>
              </w:rPr>
            </w:pPr>
            <w:r w:rsidRPr="007966A9">
              <w:rPr>
                <w:sz w:val="20"/>
                <w:szCs w:val="20"/>
              </w:rPr>
              <w:t>2</w:t>
            </w:r>
          </w:p>
        </w:tc>
        <w:tc>
          <w:tcPr>
            <w:tcW w:w="3402" w:type="dxa"/>
            <w:tcBorders>
              <w:top w:val="single" w:sz="4" w:space="0" w:color="auto"/>
              <w:left w:val="single" w:sz="4" w:space="0" w:color="auto"/>
              <w:bottom w:val="single" w:sz="4" w:space="0" w:color="auto"/>
              <w:right w:val="single" w:sz="4" w:space="0" w:color="auto"/>
            </w:tcBorders>
          </w:tcPr>
          <w:p w:rsidR="007966A9" w:rsidRPr="007966A9" w:rsidRDefault="007966A9" w:rsidP="00FA6CDC">
            <w:pPr>
              <w:jc w:val="center"/>
              <w:rPr>
                <w:sz w:val="20"/>
                <w:szCs w:val="20"/>
              </w:rPr>
            </w:pPr>
            <w:r w:rsidRPr="007966A9">
              <w:rPr>
                <w:sz w:val="20"/>
                <w:szCs w:val="20"/>
              </w:rPr>
              <w:t>3</w:t>
            </w:r>
          </w:p>
        </w:tc>
      </w:tr>
      <w:tr w:rsidR="007966A9" w:rsidRPr="007966A9" w:rsidTr="007966A9">
        <w:tc>
          <w:tcPr>
            <w:tcW w:w="2410" w:type="dxa"/>
          </w:tcPr>
          <w:p w:rsidR="007966A9" w:rsidRPr="007966A9" w:rsidRDefault="007966A9" w:rsidP="007966A9">
            <w:pPr>
              <w:rPr>
                <w:sz w:val="20"/>
                <w:szCs w:val="20"/>
              </w:rPr>
            </w:pPr>
            <w:r w:rsidRPr="007966A9">
              <w:rPr>
                <w:sz w:val="20"/>
                <w:szCs w:val="20"/>
              </w:rPr>
              <w:t xml:space="preserve">К-700 </w:t>
            </w:r>
          </w:p>
        </w:tc>
        <w:tc>
          <w:tcPr>
            <w:tcW w:w="3544" w:type="dxa"/>
          </w:tcPr>
          <w:p w:rsidR="007966A9" w:rsidRPr="007966A9" w:rsidRDefault="007966A9" w:rsidP="007966A9">
            <w:pPr>
              <w:jc w:val="center"/>
              <w:rPr>
                <w:sz w:val="20"/>
                <w:szCs w:val="20"/>
              </w:rPr>
            </w:pPr>
            <w:r w:rsidRPr="007966A9">
              <w:rPr>
                <w:sz w:val="20"/>
                <w:szCs w:val="20"/>
              </w:rPr>
              <w:t>252</w:t>
            </w:r>
          </w:p>
        </w:tc>
        <w:tc>
          <w:tcPr>
            <w:tcW w:w="3402" w:type="dxa"/>
          </w:tcPr>
          <w:p w:rsidR="007966A9" w:rsidRPr="007966A9" w:rsidRDefault="007966A9" w:rsidP="007966A9">
            <w:pPr>
              <w:jc w:val="center"/>
              <w:rPr>
                <w:sz w:val="20"/>
                <w:szCs w:val="20"/>
              </w:rPr>
            </w:pPr>
            <w:r w:rsidRPr="007966A9">
              <w:rPr>
                <w:sz w:val="20"/>
                <w:szCs w:val="20"/>
              </w:rPr>
              <w:t>42,5</w:t>
            </w:r>
          </w:p>
        </w:tc>
      </w:tr>
      <w:tr w:rsidR="007966A9" w:rsidRPr="007966A9" w:rsidTr="007966A9">
        <w:tc>
          <w:tcPr>
            <w:tcW w:w="2410" w:type="dxa"/>
          </w:tcPr>
          <w:p w:rsidR="007966A9" w:rsidRPr="007966A9" w:rsidRDefault="007966A9" w:rsidP="007966A9">
            <w:pPr>
              <w:rPr>
                <w:sz w:val="20"/>
                <w:szCs w:val="20"/>
              </w:rPr>
            </w:pPr>
            <w:r w:rsidRPr="007966A9">
              <w:rPr>
                <w:sz w:val="20"/>
                <w:szCs w:val="20"/>
              </w:rPr>
              <w:t>К-701</w:t>
            </w:r>
          </w:p>
        </w:tc>
        <w:tc>
          <w:tcPr>
            <w:tcW w:w="3544" w:type="dxa"/>
          </w:tcPr>
          <w:p w:rsidR="007966A9" w:rsidRPr="007966A9" w:rsidRDefault="007966A9" w:rsidP="007966A9">
            <w:pPr>
              <w:jc w:val="center"/>
              <w:rPr>
                <w:sz w:val="20"/>
                <w:szCs w:val="20"/>
              </w:rPr>
            </w:pPr>
            <w:r w:rsidRPr="007966A9">
              <w:rPr>
                <w:bCs/>
                <w:sz w:val="20"/>
                <w:szCs w:val="20"/>
              </w:rPr>
              <w:t>–</w:t>
            </w:r>
          </w:p>
        </w:tc>
        <w:tc>
          <w:tcPr>
            <w:tcW w:w="3402" w:type="dxa"/>
          </w:tcPr>
          <w:p w:rsidR="007966A9" w:rsidRPr="007966A9" w:rsidRDefault="007966A9" w:rsidP="007966A9">
            <w:pPr>
              <w:jc w:val="center"/>
              <w:rPr>
                <w:sz w:val="20"/>
                <w:szCs w:val="20"/>
              </w:rPr>
            </w:pPr>
            <w:r w:rsidRPr="007966A9">
              <w:rPr>
                <w:sz w:val="20"/>
                <w:szCs w:val="20"/>
              </w:rPr>
              <w:t>52,0</w:t>
            </w:r>
          </w:p>
        </w:tc>
      </w:tr>
      <w:tr w:rsidR="007966A9" w:rsidRPr="007966A9" w:rsidTr="007966A9">
        <w:tc>
          <w:tcPr>
            <w:tcW w:w="2410" w:type="dxa"/>
            <w:vAlign w:val="center"/>
          </w:tcPr>
          <w:p w:rsidR="007966A9" w:rsidRPr="007966A9" w:rsidRDefault="007966A9" w:rsidP="007966A9">
            <w:pPr>
              <w:rPr>
                <w:sz w:val="20"/>
                <w:szCs w:val="20"/>
              </w:rPr>
            </w:pPr>
            <w:r w:rsidRPr="007966A9">
              <w:rPr>
                <w:sz w:val="20"/>
                <w:szCs w:val="20"/>
              </w:rPr>
              <w:t>К-744Р2 «Кировец»</w:t>
            </w:r>
          </w:p>
        </w:tc>
        <w:tc>
          <w:tcPr>
            <w:tcW w:w="3544" w:type="dxa"/>
          </w:tcPr>
          <w:p w:rsidR="007966A9" w:rsidRPr="007966A9" w:rsidRDefault="007966A9" w:rsidP="007966A9">
            <w:pPr>
              <w:jc w:val="center"/>
              <w:rPr>
                <w:sz w:val="20"/>
                <w:szCs w:val="20"/>
              </w:rPr>
            </w:pPr>
            <w:r w:rsidRPr="007966A9">
              <w:rPr>
                <w:bCs/>
                <w:sz w:val="20"/>
                <w:szCs w:val="20"/>
              </w:rPr>
              <w:t>205</w:t>
            </w:r>
          </w:p>
        </w:tc>
        <w:tc>
          <w:tcPr>
            <w:tcW w:w="3402" w:type="dxa"/>
          </w:tcPr>
          <w:p w:rsidR="007966A9" w:rsidRPr="007966A9" w:rsidRDefault="007966A9" w:rsidP="007966A9">
            <w:pPr>
              <w:jc w:val="center"/>
              <w:rPr>
                <w:sz w:val="20"/>
                <w:szCs w:val="20"/>
              </w:rPr>
            </w:pPr>
            <w:r w:rsidRPr="007966A9">
              <w:rPr>
                <w:sz w:val="20"/>
                <w:szCs w:val="20"/>
              </w:rPr>
              <w:t>53,3</w:t>
            </w:r>
          </w:p>
        </w:tc>
      </w:tr>
      <w:tr w:rsidR="007966A9" w:rsidRPr="007966A9" w:rsidTr="007966A9">
        <w:tc>
          <w:tcPr>
            <w:tcW w:w="2410" w:type="dxa"/>
            <w:vAlign w:val="center"/>
          </w:tcPr>
          <w:p w:rsidR="007966A9" w:rsidRPr="007966A9" w:rsidRDefault="007966A9" w:rsidP="007966A9">
            <w:pPr>
              <w:rPr>
                <w:sz w:val="20"/>
                <w:szCs w:val="20"/>
              </w:rPr>
            </w:pPr>
            <w:r w:rsidRPr="007966A9">
              <w:rPr>
                <w:sz w:val="20"/>
                <w:szCs w:val="20"/>
              </w:rPr>
              <w:t>МТ735В (</w:t>
            </w:r>
            <w:r w:rsidRPr="007966A9">
              <w:rPr>
                <w:sz w:val="20"/>
                <w:szCs w:val="20"/>
                <w:lang w:val="en-US"/>
              </w:rPr>
              <w:t>Chellenger</w:t>
            </w:r>
            <w:r w:rsidRPr="007966A9">
              <w:rPr>
                <w:sz w:val="20"/>
                <w:szCs w:val="20"/>
              </w:rPr>
              <w:t>)</w:t>
            </w:r>
          </w:p>
        </w:tc>
        <w:tc>
          <w:tcPr>
            <w:tcW w:w="3544" w:type="dxa"/>
          </w:tcPr>
          <w:p w:rsidR="007966A9" w:rsidRPr="007966A9" w:rsidRDefault="007966A9" w:rsidP="007966A9">
            <w:pPr>
              <w:jc w:val="center"/>
              <w:rPr>
                <w:sz w:val="20"/>
                <w:szCs w:val="20"/>
              </w:rPr>
            </w:pPr>
            <w:r w:rsidRPr="007966A9">
              <w:rPr>
                <w:bCs/>
                <w:sz w:val="20"/>
                <w:szCs w:val="20"/>
              </w:rPr>
              <w:t>–</w:t>
            </w:r>
          </w:p>
        </w:tc>
        <w:tc>
          <w:tcPr>
            <w:tcW w:w="3402" w:type="dxa"/>
          </w:tcPr>
          <w:p w:rsidR="007966A9" w:rsidRPr="007966A9" w:rsidRDefault="007966A9" w:rsidP="007966A9">
            <w:pPr>
              <w:jc w:val="center"/>
              <w:rPr>
                <w:sz w:val="20"/>
                <w:szCs w:val="20"/>
              </w:rPr>
            </w:pPr>
            <w:r w:rsidRPr="007966A9">
              <w:rPr>
                <w:sz w:val="20"/>
                <w:szCs w:val="20"/>
              </w:rPr>
              <w:t>38,5</w:t>
            </w:r>
          </w:p>
        </w:tc>
      </w:tr>
      <w:tr w:rsidR="007966A9" w:rsidRPr="007966A9" w:rsidTr="007966A9">
        <w:tc>
          <w:tcPr>
            <w:tcW w:w="2410" w:type="dxa"/>
            <w:vAlign w:val="center"/>
          </w:tcPr>
          <w:p w:rsidR="007966A9" w:rsidRPr="007966A9" w:rsidRDefault="007966A9" w:rsidP="007966A9">
            <w:pPr>
              <w:rPr>
                <w:sz w:val="20"/>
                <w:szCs w:val="20"/>
                <w:lang w:val="en-US"/>
              </w:rPr>
            </w:pPr>
            <w:r w:rsidRPr="007966A9">
              <w:rPr>
                <w:sz w:val="20"/>
                <w:szCs w:val="20"/>
              </w:rPr>
              <w:t>МТ875В (</w:t>
            </w:r>
            <w:r w:rsidRPr="007966A9">
              <w:rPr>
                <w:sz w:val="20"/>
                <w:szCs w:val="20"/>
                <w:lang w:val="en-US"/>
              </w:rPr>
              <w:t>Chellenger)</w:t>
            </w:r>
          </w:p>
        </w:tc>
        <w:tc>
          <w:tcPr>
            <w:tcW w:w="3544" w:type="dxa"/>
          </w:tcPr>
          <w:p w:rsidR="007966A9" w:rsidRPr="007966A9" w:rsidRDefault="007966A9" w:rsidP="007966A9">
            <w:pPr>
              <w:jc w:val="center"/>
              <w:rPr>
                <w:sz w:val="20"/>
                <w:szCs w:val="20"/>
              </w:rPr>
            </w:pPr>
            <w:r w:rsidRPr="007966A9">
              <w:rPr>
                <w:bCs/>
                <w:sz w:val="20"/>
                <w:szCs w:val="20"/>
              </w:rPr>
              <w:t>–</w:t>
            </w:r>
          </w:p>
        </w:tc>
        <w:tc>
          <w:tcPr>
            <w:tcW w:w="3402" w:type="dxa"/>
          </w:tcPr>
          <w:p w:rsidR="007966A9" w:rsidRPr="007966A9" w:rsidRDefault="007966A9" w:rsidP="007966A9">
            <w:pPr>
              <w:jc w:val="center"/>
              <w:rPr>
                <w:sz w:val="20"/>
                <w:szCs w:val="20"/>
              </w:rPr>
            </w:pPr>
            <w:r w:rsidRPr="007966A9">
              <w:rPr>
                <w:sz w:val="20"/>
                <w:szCs w:val="20"/>
              </w:rPr>
              <w:t>93,0</w:t>
            </w:r>
          </w:p>
        </w:tc>
      </w:tr>
      <w:tr w:rsidR="007966A9" w:rsidRPr="007966A9" w:rsidTr="007966A9">
        <w:tc>
          <w:tcPr>
            <w:tcW w:w="2410" w:type="dxa"/>
            <w:vAlign w:val="center"/>
          </w:tcPr>
          <w:p w:rsidR="007966A9" w:rsidRPr="007966A9" w:rsidRDefault="007966A9" w:rsidP="007966A9">
            <w:pPr>
              <w:rPr>
                <w:sz w:val="20"/>
                <w:szCs w:val="20"/>
              </w:rPr>
            </w:pPr>
            <w:r w:rsidRPr="007966A9">
              <w:rPr>
                <w:sz w:val="20"/>
                <w:szCs w:val="20"/>
              </w:rPr>
              <w:t xml:space="preserve">820 </w:t>
            </w:r>
            <w:r w:rsidRPr="007966A9">
              <w:rPr>
                <w:sz w:val="20"/>
                <w:szCs w:val="20"/>
                <w:lang w:val="en-US"/>
              </w:rPr>
              <w:t>Vario</w:t>
            </w:r>
            <w:r w:rsidRPr="007966A9">
              <w:rPr>
                <w:sz w:val="20"/>
                <w:szCs w:val="20"/>
              </w:rPr>
              <w:t xml:space="preserve"> </w:t>
            </w:r>
            <w:r w:rsidRPr="007966A9">
              <w:rPr>
                <w:sz w:val="20"/>
                <w:szCs w:val="20"/>
                <w:lang w:val="en-US"/>
              </w:rPr>
              <w:t>(FENDT)</w:t>
            </w:r>
          </w:p>
        </w:tc>
        <w:tc>
          <w:tcPr>
            <w:tcW w:w="3544" w:type="dxa"/>
          </w:tcPr>
          <w:p w:rsidR="007966A9" w:rsidRPr="007966A9" w:rsidRDefault="007966A9" w:rsidP="007966A9">
            <w:pPr>
              <w:jc w:val="center"/>
              <w:rPr>
                <w:sz w:val="20"/>
                <w:szCs w:val="20"/>
              </w:rPr>
            </w:pPr>
            <w:r w:rsidRPr="007966A9">
              <w:rPr>
                <w:bCs/>
                <w:sz w:val="20"/>
                <w:szCs w:val="20"/>
              </w:rPr>
              <w:t>200</w:t>
            </w:r>
          </w:p>
        </w:tc>
        <w:tc>
          <w:tcPr>
            <w:tcW w:w="3402" w:type="dxa"/>
          </w:tcPr>
          <w:p w:rsidR="007966A9" w:rsidRPr="007966A9" w:rsidRDefault="007966A9" w:rsidP="007966A9">
            <w:pPr>
              <w:jc w:val="center"/>
              <w:rPr>
                <w:sz w:val="20"/>
                <w:szCs w:val="20"/>
              </w:rPr>
            </w:pPr>
            <w:r w:rsidRPr="007966A9">
              <w:rPr>
                <w:sz w:val="20"/>
                <w:szCs w:val="20"/>
              </w:rPr>
              <w:t>28,0</w:t>
            </w:r>
          </w:p>
        </w:tc>
      </w:tr>
      <w:tr w:rsidR="007966A9" w:rsidRPr="007966A9" w:rsidTr="007966A9">
        <w:tc>
          <w:tcPr>
            <w:tcW w:w="2410" w:type="dxa"/>
            <w:vAlign w:val="center"/>
          </w:tcPr>
          <w:p w:rsidR="007966A9" w:rsidRPr="007966A9" w:rsidRDefault="007966A9" w:rsidP="007966A9">
            <w:pPr>
              <w:rPr>
                <w:sz w:val="20"/>
                <w:szCs w:val="20"/>
                <w:lang w:val="en-US"/>
              </w:rPr>
            </w:pPr>
            <w:r w:rsidRPr="007966A9">
              <w:rPr>
                <w:sz w:val="20"/>
                <w:szCs w:val="20"/>
              </w:rPr>
              <w:t xml:space="preserve">922 </w:t>
            </w:r>
            <w:r w:rsidRPr="007966A9">
              <w:rPr>
                <w:sz w:val="20"/>
                <w:szCs w:val="20"/>
                <w:lang w:val="en-US"/>
              </w:rPr>
              <w:t>Vario</w:t>
            </w:r>
            <w:r w:rsidRPr="007966A9">
              <w:rPr>
                <w:sz w:val="20"/>
                <w:szCs w:val="20"/>
              </w:rPr>
              <w:t xml:space="preserve"> </w:t>
            </w:r>
            <w:r w:rsidRPr="007966A9">
              <w:rPr>
                <w:sz w:val="20"/>
                <w:szCs w:val="20"/>
                <w:lang w:val="en-US"/>
              </w:rPr>
              <w:t>(FENDT)</w:t>
            </w:r>
          </w:p>
        </w:tc>
        <w:tc>
          <w:tcPr>
            <w:tcW w:w="3544" w:type="dxa"/>
          </w:tcPr>
          <w:p w:rsidR="007966A9" w:rsidRPr="007966A9" w:rsidRDefault="007966A9" w:rsidP="007966A9">
            <w:pPr>
              <w:jc w:val="center"/>
              <w:rPr>
                <w:sz w:val="20"/>
                <w:szCs w:val="20"/>
              </w:rPr>
            </w:pPr>
            <w:r w:rsidRPr="007966A9">
              <w:rPr>
                <w:bCs/>
                <w:sz w:val="20"/>
                <w:szCs w:val="20"/>
              </w:rPr>
              <w:t>200</w:t>
            </w:r>
          </w:p>
        </w:tc>
        <w:tc>
          <w:tcPr>
            <w:tcW w:w="3402" w:type="dxa"/>
          </w:tcPr>
          <w:p w:rsidR="007966A9" w:rsidRPr="007966A9" w:rsidRDefault="007966A9" w:rsidP="007966A9">
            <w:pPr>
              <w:jc w:val="center"/>
              <w:rPr>
                <w:sz w:val="20"/>
                <w:szCs w:val="20"/>
              </w:rPr>
            </w:pPr>
            <w:r w:rsidRPr="007966A9">
              <w:rPr>
                <w:sz w:val="20"/>
                <w:szCs w:val="20"/>
              </w:rPr>
              <w:t>28,0</w:t>
            </w:r>
          </w:p>
        </w:tc>
      </w:tr>
      <w:tr w:rsidR="007966A9" w:rsidRPr="007966A9" w:rsidTr="007966A9">
        <w:tc>
          <w:tcPr>
            <w:tcW w:w="2410" w:type="dxa"/>
            <w:vAlign w:val="center"/>
          </w:tcPr>
          <w:p w:rsidR="007966A9" w:rsidRPr="007966A9" w:rsidRDefault="007966A9" w:rsidP="007966A9">
            <w:pPr>
              <w:rPr>
                <w:sz w:val="20"/>
                <w:szCs w:val="20"/>
                <w:lang w:val="en-US"/>
              </w:rPr>
            </w:pPr>
            <w:r w:rsidRPr="007966A9">
              <w:rPr>
                <w:sz w:val="20"/>
                <w:szCs w:val="20"/>
              </w:rPr>
              <w:t xml:space="preserve">936 </w:t>
            </w:r>
            <w:r w:rsidRPr="007966A9">
              <w:rPr>
                <w:sz w:val="20"/>
                <w:szCs w:val="20"/>
                <w:lang w:val="en-US"/>
              </w:rPr>
              <w:t>Vario</w:t>
            </w:r>
            <w:r w:rsidRPr="007966A9">
              <w:rPr>
                <w:sz w:val="20"/>
                <w:szCs w:val="20"/>
              </w:rPr>
              <w:t xml:space="preserve"> </w:t>
            </w:r>
            <w:r w:rsidRPr="007966A9">
              <w:rPr>
                <w:sz w:val="20"/>
                <w:szCs w:val="20"/>
                <w:lang w:val="en-US"/>
              </w:rPr>
              <w:t>(FENDT)</w:t>
            </w:r>
          </w:p>
        </w:tc>
        <w:tc>
          <w:tcPr>
            <w:tcW w:w="3544" w:type="dxa"/>
          </w:tcPr>
          <w:p w:rsidR="007966A9" w:rsidRPr="007966A9" w:rsidRDefault="007966A9" w:rsidP="007966A9">
            <w:pPr>
              <w:jc w:val="center"/>
              <w:rPr>
                <w:sz w:val="20"/>
                <w:szCs w:val="20"/>
              </w:rPr>
            </w:pPr>
            <w:r w:rsidRPr="007966A9">
              <w:rPr>
                <w:bCs/>
                <w:sz w:val="20"/>
                <w:szCs w:val="20"/>
              </w:rPr>
              <w:t>198</w:t>
            </w:r>
          </w:p>
        </w:tc>
        <w:tc>
          <w:tcPr>
            <w:tcW w:w="3402" w:type="dxa"/>
          </w:tcPr>
          <w:p w:rsidR="007966A9" w:rsidRPr="007966A9" w:rsidRDefault="007966A9" w:rsidP="007966A9">
            <w:pPr>
              <w:jc w:val="center"/>
              <w:rPr>
                <w:sz w:val="20"/>
                <w:szCs w:val="20"/>
              </w:rPr>
            </w:pPr>
            <w:r w:rsidRPr="007966A9">
              <w:rPr>
                <w:sz w:val="20"/>
                <w:szCs w:val="20"/>
              </w:rPr>
              <w:t>48,1</w:t>
            </w:r>
          </w:p>
        </w:tc>
      </w:tr>
      <w:tr w:rsidR="007966A9" w:rsidRPr="007966A9" w:rsidTr="007966A9">
        <w:tc>
          <w:tcPr>
            <w:tcW w:w="2410" w:type="dxa"/>
            <w:vAlign w:val="center"/>
          </w:tcPr>
          <w:p w:rsidR="007966A9" w:rsidRPr="007966A9" w:rsidRDefault="007966A9" w:rsidP="007966A9">
            <w:pPr>
              <w:rPr>
                <w:sz w:val="20"/>
                <w:szCs w:val="20"/>
              </w:rPr>
            </w:pPr>
            <w:r w:rsidRPr="007966A9">
              <w:rPr>
                <w:sz w:val="20"/>
                <w:szCs w:val="20"/>
                <w:lang w:val="en-US"/>
              </w:rPr>
              <w:t>716</w:t>
            </w:r>
            <w:r w:rsidRPr="007966A9">
              <w:rPr>
                <w:sz w:val="20"/>
                <w:szCs w:val="20"/>
              </w:rPr>
              <w:t xml:space="preserve"> </w:t>
            </w:r>
            <w:r w:rsidRPr="007966A9">
              <w:rPr>
                <w:sz w:val="20"/>
                <w:szCs w:val="20"/>
                <w:lang w:val="en-US"/>
              </w:rPr>
              <w:t>Vario</w:t>
            </w:r>
            <w:r w:rsidRPr="007966A9">
              <w:rPr>
                <w:sz w:val="20"/>
                <w:szCs w:val="20"/>
              </w:rPr>
              <w:t xml:space="preserve"> </w:t>
            </w:r>
            <w:r w:rsidRPr="007966A9">
              <w:rPr>
                <w:sz w:val="20"/>
                <w:szCs w:val="20"/>
                <w:lang w:val="en-US"/>
              </w:rPr>
              <w:t>(FENDT)</w:t>
            </w:r>
          </w:p>
        </w:tc>
        <w:tc>
          <w:tcPr>
            <w:tcW w:w="3544" w:type="dxa"/>
          </w:tcPr>
          <w:p w:rsidR="007966A9" w:rsidRPr="007966A9" w:rsidRDefault="007966A9" w:rsidP="007966A9">
            <w:pPr>
              <w:jc w:val="center"/>
              <w:rPr>
                <w:sz w:val="20"/>
                <w:szCs w:val="20"/>
              </w:rPr>
            </w:pPr>
            <w:r w:rsidRPr="007966A9">
              <w:rPr>
                <w:bCs/>
                <w:sz w:val="20"/>
                <w:szCs w:val="20"/>
              </w:rPr>
              <w:t>200</w:t>
            </w:r>
          </w:p>
        </w:tc>
        <w:tc>
          <w:tcPr>
            <w:tcW w:w="3402" w:type="dxa"/>
          </w:tcPr>
          <w:p w:rsidR="007966A9" w:rsidRPr="007966A9" w:rsidRDefault="007966A9" w:rsidP="007966A9">
            <w:pPr>
              <w:jc w:val="center"/>
              <w:rPr>
                <w:sz w:val="20"/>
                <w:szCs w:val="20"/>
              </w:rPr>
            </w:pPr>
            <w:r w:rsidRPr="007966A9">
              <w:rPr>
                <w:sz w:val="20"/>
                <w:szCs w:val="20"/>
              </w:rPr>
              <w:t>22,0</w:t>
            </w:r>
          </w:p>
        </w:tc>
      </w:tr>
      <w:tr w:rsidR="007966A9" w:rsidRPr="007966A9" w:rsidTr="007966A9">
        <w:tc>
          <w:tcPr>
            <w:tcW w:w="2410" w:type="dxa"/>
            <w:vAlign w:val="center"/>
          </w:tcPr>
          <w:p w:rsidR="007966A9" w:rsidRPr="007966A9" w:rsidRDefault="007966A9" w:rsidP="007966A9">
            <w:pPr>
              <w:rPr>
                <w:sz w:val="20"/>
                <w:szCs w:val="20"/>
              </w:rPr>
            </w:pPr>
            <w:r w:rsidRPr="007966A9">
              <w:rPr>
                <w:sz w:val="20"/>
                <w:szCs w:val="20"/>
                <w:lang w:val="en-US"/>
              </w:rPr>
              <w:t>414</w:t>
            </w:r>
            <w:r w:rsidRPr="007966A9">
              <w:rPr>
                <w:sz w:val="20"/>
                <w:szCs w:val="20"/>
              </w:rPr>
              <w:t xml:space="preserve"> </w:t>
            </w:r>
            <w:r w:rsidRPr="007966A9">
              <w:rPr>
                <w:sz w:val="20"/>
                <w:szCs w:val="20"/>
                <w:lang w:val="en-US"/>
              </w:rPr>
              <w:t>Vario</w:t>
            </w:r>
            <w:r w:rsidRPr="007966A9">
              <w:rPr>
                <w:sz w:val="20"/>
                <w:szCs w:val="20"/>
              </w:rPr>
              <w:t xml:space="preserve"> </w:t>
            </w:r>
            <w:r w:rsidRPr="007966A9">
              <w:rPr>
                <w:sz w:val="20"/>
                <w:szCs w:val="20"/>
                <w:lang w:val="en-US"/>
              </w:rPr>
              <w:t>(FENDT)</w:t>
            </w:r>
          </w:p>
        </w:tc>
        <w:tc>
          <w:tcPr>
            <w:tcW w:w="3544" w:type="dxa"/>
          </w:tcPr>
          <w:p w:rsidR="007966A9" w:rsidRPr="007966A9" w:rsidRDefault="007966A9" w:rsidP="007966A9">
            <w:pPr>
              <w:jc w:val="center"/>
              <w:rPr>
                <w:sz w:val="20"/>
                <w:szCs w:val="20"/>
              </w:rPr>
            </w:pPr>
            <w:r w:rsidRPr="007966A9">
              <w:rPr>
                <w:bCs/>
                <w:sz w:val="20"/>
                <w:szCs w:val="20"/>
              </w:rPr>
              <w:t>204</w:t>
            </w:r>
          </w:p>
        </w:tc>
        <w:tc>
          <w:tcPr>
            <w:tcW w:w="3402" w:type="dxa"/>
          </w:tcPr>
          <w:p w:rsidR="007966A9" w:rsidRPr="007966A9" w:rsidRDefault="007966A9" w:rsidP="007966A9">
            <w:pPr>
              <w:jc w:val="center"/>
              <w:rPr>
                <w:sz w:val="20"/>
                <w:szCs w:val="20"/>
              </w:rPr>
            </w:pPr>
            <w:r w:rsidRPr="007966A9">
              <w:rPr>
                <w:sz w:val="20"/>
                <w:szCs w:val="20"/>
              </w:rPr>
              <w:t>19,6</w:t>
            </w:r>
          </w:p>
        </w:tc>
      </w:tr>
      <w:tr w:rsidR="007966A9" w:rsidRPr="007966A9" w:rsidTr="007966A9">
        <w:tc>
          <w:tcPr>
            <w:tcW w:w="2410" w:type="dxa"/>
            <w:vAlign w:val="center"/>
          </w:tcPr>
          <w:p w:rsidR="007966A9" w:rsidRPr="007966A9" w:rsidRDefault="007966A9" w:rsidP="007966A9">
            <w:pPr>
              <w:rPr>
                <w:sz w:val="20"/>
                <w:szCs w:val="20"/>
              </w:rPr>
            </w:pPr>
            <w:r w:rsidRPr="007966A9">
              <w:rPr>
                <w:sz w:val="20"/>
                <w:szCs w:val="20"/>
                <w:lang w:val="en-US"/>
              </w:rPr>
              <w:t>308 Ci Farmer</w:t>
            </w:r>
            <w:r w:rsidRPr="007966A9">
              <w:rPr>
                <w:sz w:val="20"/>
                <w:szCs w:val="20"/>
              </w:rPr>
              <w:t xml:space="preserve"> </w:t>
            </w:r>
            <w:r w:rsidRPr="007966A9">
              <w:rPr>
                <w:sz w:val="20"/>
                <w:szCs w:val="20"/>
                <w:lang w:val="en-US"/>
              </w:rPr>
              <w:t>(FENDT)</w:t>
            </w:r>
          </w:p>
        </w:tc>
        <w:tc>
          <w:tcPr>
            <w:tcW w:w="3544" w:type="dxa"/>
          </w:tcPr>
          <w:p w:rsidR="007966A9" w:rsidRPr="007966A9" w:rsidRDefault="007966A9" w:rsidP="007966A9">
            <w:pPr>
              <w:jc w:val="center"/>
              <w:rPr>
                <w:sz w:val="20"/>
                <w:szCs w:val="20"/>
              </w:rPr>
            </w:pPr>
            <w:r w:rsidRPr="007966A9">
              <w:rPr>
                <w:bCs/>
                <w:sz w:val="20"/>
                <w:szCs w:val="20"/>
              </w:rPr>
              <w:t>215</w:t>
            </w:r>
          </w:p>
        </w:tc>
        <w:tc>
          <w:tcPr>
            <w:tcW w:w="3402" w:type="dxa"/>
          </w:tcPr>
          <w:p w:rsidR="007966A9" w:rsidRPr="007966A9" w:rsidRDefault="007966A9" w:rsidP="007966A9">
            <w:pPr>
              <w:jc w:val="center"/>
              <w:rPr>
                <w:sz w:val="20"/>
                <w:szCs w:val="20"/>
              </w:rPr>
            </w:pPr>
            <w:r w:rsidRPr="007966A9">
              <w:rPr>
                <w:sz w:val="20"/>
                <w:szCs w:val="20"/>
              </w:rPr>
              <w:t>16,2</w:t>
            </w:r>
          </w:p>
        </w:tc>
      </w:tr>
      <w:tr w:rsidR="007966A9" w:rsidRPr="007966A9" w:rsidTr="007966A9">
        <w:tc>
          <w:tcPr>
            <w:tcW w:w="2410" w:type="dxa"/>
            <w:vAlign w:val="center"/>
          </w:tcPr>
          <w:p w:rsidR="007966A9" w:rsidRPr="007966A9" w:rsidRDefault="007966A9" w:rsidP="007966A9">
            <w:pPr>
              <w:rPr>
                <w:sz w:val="20"/>
                <w:szCs w:val="20"/>
                <w:lang w:val="en-US"/>
              </w:rPr>
            </w:pPr>
            <w:r w:rsidRPr="007966A9">
              <w:rPr>
                <w:sz w:val="20"/>
                <w:szCs w:val="20"/>
                <w:lang w:val="en-US"/>
              </w:rPr>
              <w:t>ATLES 936</w:t>
            </w:r>
            <w:r w:rsidRPr="007966A9">
              <w:rPr>
                <w:sz w:val="20"/>
                <w:szCs w:val="20"/>
              </w:rPr>
              <w:t xml:space="preserve"> </w:t>
            </w:r>
            <w:r w:rsidRPr="007966A9">
              <w:rPr>
                <w:sz w:val="20"/>
                <w:szCs w:val="20"/>
                <w:lang w:val="en-US"/>
              </w:rPr>
              <w:t>(CLAAS)</w:t>
            </w:r>
          </w:p>
        </w:tc>
        <w:tc>
          <w:tcPr>
            <w:tcW w:w="3544" w:type="dxa"/>
          </w:tcPr>
          <w:p w:rsidR="007966A9" w:rsidRPr="007966A9" w:rsidRDefault="007966A9" w:rsidP="007966A9">
            <w:pPr>
              <w:jc w:val="center"/>
              <w:rPr>
                <w:sz w:val="20"/>
                <w:szCs w:val="20"/>
              </w:rPr>
            </w:pPr>
            <w:r w:rsidRPr="007966A9">
              <w:rPr>
                <w:bCs/>
                <w:sz w:val="20"/>
                <w:szCs w:val="20"/>
              </w:rPr>
              <w:t>227</w:t>
            </w:r>
          </w:p>
        </w:tc>
        <w:tc>
          <w:tcPr>
            <w:tcW w:w="3402" w:type="dxa"/>
          </w:tcPr>
          <w:p w:rsidR="007966A9" w:rsidRPr="007966A9" w:rsidRDefault="007966A9" w:rsidP="007966A9">
            <w:pPr>
              <w:jc w:val="center"/>
              <w:rPr>
                <w:sz w:val="20"/>
                <w:szCs w:val="20"/>
              </w:rPr>
            </w:pPr>
            <w:r w:rsidRPr="007966A9">
              <w:rPr>
                <w:sz w:val="20"/>
                <w:szCs w:val="20"/>
              </w:rPr>
              <w:t>41,8</w:t>
            </w:r>
          </w:p>
        </w:tc>
      </w:tr>
      <w:tr w:rsidR="007966A9" w:rsidRPr="007966A9" w:rsidTr="007966A9">
        <w:tc>
          <w:tcPr>
            <w:tcW w:w="2410" w:type="dxa"/>
            <w:vAlign w:val="center"/>
          </w:tcPr>
          <w:p w:rsidR="007966A9" w:rsidRPr="007966A9" w:rsidRDefault="007966A9" w:rsidP="007966A9">
            <w:pPr>
              <w:rPr>
                <w:sz w:val="20"/>
                <w:szCs w:val="20"/>
              </w:rPr>
            </w:pPr>
            <w:r w:rsidRPr="007966A9">
              <w:rPr>
                <w:sz w:val="20"/>
                <w:szCs w:val="20"/>
              </w:rPr>
              <w:t>ВТ-150Д</w:t>
            </w:r>
          </w:p>
        </w:tc>
        <w:tc>
          <w:tcPr>
            <w:tcW w:w="3544" w:type="dxa"/>
          </w:tcPr>
          <w:p w:rsidR="007966A9" w:rsidRPr="007966A9" w:rsidRDefault="007966A9" w:rsidP="007966A9">
            <w:pPr>
              <w:jc w:val="center"/>
              <w:rPr>
                <w:sz w:val="20"/>
                <w:szCs w:val="20"/>
              </w:rPr>
            </w:pPr>
            <w:r w:rsidRPr="007966A9">
              <w:rPr>
                <w:bCs/>
                <w:sz w:val="20"/>
                <w:szCs w:val="20"/>
              </w:rPr>
              <w:t>228</w:t>
            </w:r>
          </w:p>
        </w:tc>
        <w:tc>
          <w:tcPr>
            <w:tcW w:w="3402" w:type="dxa"/>
          </w:tcPr>
          <w:p w:rsidR="007966A9" w:rsidRPr="007966A9" w:rsidRDefault="007966A9" w:rsidP="007966A9">
            <w:pPr>
              <w:jc w:val="center"/>
              <w:rPr>
                <w:sz w:val="20"/>
                <w:szCs w:val="20"/>
              </w:rPr>
            </w:pPr>
            <w:r w:rsidRPr="007966A9">
              <w:rPr>
                <w:sz w:val="20"/>
                <w:szCs w:val="20"/>
              </w:rPr>
              <w:t>25,1</w:t>
            </w:r>
          </w:p>
        </w:tc>
      </w:tr>
    </w:tbl>
    <w:p w:rsidR="007966A9" w:rsidRDefault="007966A9" w:rsidP="005C34DF">
      <w:pPr>
        <w:ind w:firstLine="567"/>
        <w:jc w:val="both"/>
      </w:pPr>
    </w:p>
    <w:p w:rsidR="005C34DF" w:rsidRDefault="005C34DF" w:rsidP="005C34DF">
      <w:pPr>
        <w:ind w:firstLine="567"/>
        <w:jc w:val="both"/>
      </w:pPr>
      <w:r w:rsidRPr="005C34DF">
        <w:t xml:space="preserve">     </w:t>
      </w:r>
      <w:r w:rsidRPr="005C34DF">
        <w:rPr>
          <w:i/>
          <w:lang w:val="en-US"/>
        </w:rPr>
        <w:t>W</w:t>
      </w:r>
      <w:r w:rsidRPr="005C34DF">
        <w:rPr>
          <w:vertAlign w:val="subscript"/>
        </w:rPr>
        <w:t>ч</w:t>
      </w:r>
      <w:r w:rsidRPr="005C34DF">
        <w:rPr>
          <w:b/>
        </w:rPr>
        <w:t xml:space="preserve"> </w:t>
      </w:r>
      <w:r w:rsidRPr="005C34DF">
        <w:t>–</w:t>
      </w:r>
      <w:r w:rsidRPr="005C34DF">
        <w:rPr>
          <w:b/>
        </w:rPr>
        <w:t xml:space="preserve"> </w:t>
      </w:r>
      <w:r w:rsidRPr="005C34DF">
        <w:t>средняя часовая производительность, га/ч (</w:t>
      </w:r>
      <w:r w:rsidR="007966A9">
        <w:t>табл.</w:t>
      </w:r>
      <w:r w:rsidRPr="005C34DF">
        <w:t xml:space="preserve"> </w:t>
      </w:r>
      <w:r w:rsidR="00DC7249">
        <w:t>38</w:t>
      </w:r>
      <w:r w:rsidRPr="005C34DF">
        <w:t>).</w:t>
      </w:r>
    </w:p>
    <w:p w:rsidR="007966A9" w:rsidRDefault="007966A9" w:rsidP="005C34DF">
      <w:pPr>
        <w:ind w:firstLine="567"/>
        <w:jc w:val="both"/>
      </w:pPr>
    </w:p>
    <w:p w:rsidR="007966A9" w:rsidRPr="00FA6CDC" w:rsidRDefault="00FA6CDC" w:rsidP="007966A9">
      <w:pPr>
        <w:jc w:val="center"/>
        <w:rPr>
          <w:b/>
        </w:rPr>
      </w:pPr>
      <w:r w:rsidRPr="00FA6CDC">
        <w:t xml:space="preserve">Таблица </w:t>
      </w:r>
      <w:r w:rsidR="00DC7249">
        <w:t>38</w:t>
      </w:r>
      <w:r w:rsidRPr="00FA6CDC">
        <w:t>.</w:t>
      </w:r>
      <w:r w:rsidRPr="00FA6CDC">
        <w:rPr>
          <w:b/>
        </w:rPr>
        <w:t xml:space="preserve"> </w:t>
      </w:r>
      <w:r w:rsidR="007966A9" w:rsidRPr="00FA6CDC">
        <w:rPr>
          <w:b/>
        </w:rPr>
        <w:t xml:space="preserve">Средняя часовая производительность тракторов, сельхозмашин </w:t>
      </w:r>
    </w:p>
    <w:p w:rsidR="007966A9" w:rsidRPr="00FA6CDC" w:rsidRDefault="007966A9" w:rsidP="007966A9">
      <w:pPr>
        <w:jc w:val="center"/>
        <w:rPr>
          <w:b/>
        </w:rPr>
      </w:pPr>
      <w:r w:rsidRPr="00FA6CDC">
        <w:rPr>
          <w:b/>
        </w:rPr>
        <w:t>и энергетические эквиваленты косвенных энергозатрат</w:t>
      </w:r>
    </w:p>
    <w:p w:rsidR="007966A9" w:rsidRPr="003E75A9" w:rsidRDefault="007966A9" w:rsidP="007966A9">
      <w:pPr>
        <w:jc w:val="center"/>
        <w:rPr>
          <w:b/>
          <w:sz w:val="16"/>
          <w:szCs w:val="16"/>
        </w:rPr>
      </w:pP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18"/>
        <w:gridCol w:w="3685"/>
        <w:gridCol w:w="2410"/>
        <w:gridCol w:w="1843"/>
      </w:tblGrid>
      <w:tr w:rsidR="007966A9" w:rsidRPr="00FA6CDC" w:rsidTr="00FA6CDC">
        <w:tc>
          <w:tcPr>
            <w:tcW w:w="1418" w:type="dxa"/>
            <w:vAlign w:val="center"/>
          </w:tcPr>
          <w:p w:rsidR="007966A9" w:rsidRPr="00FA6CDC" w:rsidRDefault="007966A9" w:rsidP="00FA6CDC">
            <w:pPr>
              <w:jc w:val="center"/>
              <w:rPr>
                <w:sz w:val="20"/>
                <w:szCs w:val="20"/>
              </w:rPr>
            </w:pPr>
            <w:r w:rsidRPr="00FA6CDC">
              <w:rPr>
                <w:sz w:val="20"/>
                <w:szCs w:val="20"/>
              </w:rPr>
              <w:t>Виды сел</w:t>
            </w:r>
            <w:r w:rsidRPr="00FA6CDC">
              <w:rPr>
                <w:sz w:val="20"/>
                <w:szCs w:val="20"/>
              </w:rPr>
              <w:t>ь</w:t>
            </w:r>
            <w:r w:rsidRPr="00FA6CDC">
              <w:rPr>
                <w:sz w:val="20"/>
                <w:szCs w:val="20"/>
              </w:rPr>
              <w:t>хозтехники</w:t>
            </w:r>
          </w:p>
        </w:tc>
        <w:tc>
          <w:tcPr>
            <w:tcW w:w="3685" w:type="dxa"/>
            <w:vAlign w:val="center"/>
          </w:tcPr>
          <w:p w:rsidR="007966A9" w:rsidRPr="00FA6CDC" w:rsidRDefault="007966A9" w:rsidP="00FA6CDC">
            <w:pPr>
              <w:jc w:val="center"/>
              <w:rPr>
                <w:sz w:val="20"/>
                <w:szCs w:val="20"/>
              </w:rPr>
            </w:pPr>
            <w:r w:rsidRPr="00FA6CDC">
              <w:rPr>
                <w:sz w:val="20"/>
                <w:szCs w:val="20"/>
              </w:rPr>
              <w:t xml:space="preserve">Марки </w:t>
            </w:r>
          </w:p>
          <w:p w:rsidR="007966A9" w:rsidRPr="00FA6CDC" w:rsidRDefault="007966A9" w:rsidP="00FA6CDC">
            <w:pPr>
              <w:jc w:val="center"/>
              <w:rPr>
                <w:sz w:val="20"/>
                <w:szCs w:val="20"/>
              </w:rPr>
            </w:pPr>
            <w:r w:rsidRPr="00FA6CDC">
              <w:rPr>
                <w:sz w:val="20"/>
                <w:szCs w:val="20"/>
              </w:rPr>
              <w:t>(класс – для тракторов)</w:t>
            </w:r>
          </w:p>
        </w:tc>
        <w:tc>
          <w:tcPr>
            <w:tcW w:w="2410" w:type="dxa"/>
            <w:vAlign w:val="center"/>
          </w:tcPr>
          <w:p w:rsidR="007966A9" w:rsidRPr="00FA6CDC" w:rsidRDefault="007966A9" w:rsidP="00FA6CDC">
            <w:pPr>
              <w:jc w:val="center"/>
              <w:rPr>
                <w:sz w:val="20"/>
                <w:szCs w:val="20"/>
              </w:rPr>
            </w:pPr>
            <w:r w:rsidRPr="00FA6CDC">
              <w:rPr>
                <w:sz w:val="20"/>
                <w:szCs w:val="20"/>
              </w:rPr>
              <w:t>Производительность, га/ч</w:t>
            </w:r>
          </w:p>
        </w:tc>
        <w:tc>
          <w:tcPr>
            <w:tcW w:w="1843" w:type="dxa"/>
            <w:vAlign w:val="center"/>
          </w:tcPr>
          <w:p w:rsidR="007966A9" w:rsidRPr="00FA6CDC" w:rsidRDefault="007966A9" w:rsidP="00FA6CDC">
            <w:pPr>
              <w:jc w:val="center"/>
              <w:rPr>
                <w:sz w:val="20"/>
                <w:szCs w:val="20"/>
              </w:rPr>
            </w:pPr>
            <w:r w:rsidRPr="00FA6CDC">
              <w:rPr>
                <w:sz w:val="20"/>
                <w:szCs w:val="20"/>
              </w:rPr>
              <w:t xml:space="preserve">Энергетический </w:t>
            </w:r>
          </w:p>
          <w:p w:rsidR="007966A9" w:rsidRPr="00FA6CDC" w:rsidRDefault="007966A9" w:rsidP="00FA6CDC">
            <w:pPr>
              <w:jc w:val="center"/>
              <w:rPr>
                <w:sz w:val="20"/>
                <w:szCs w:val="20"/>
              </w:rPr>
            </w:pPr>
            <w:r w:rsidRPr="00FA6CDC">
              <w:rPr>
                <w:sz w:val="20"/>
                <w:szCs w:val="20"/>
              </w:rPr>
              <w:t>эквивалент, МДж/ч</w:t>
            </w:r>
          </w:p>
        </w:tc>
      </w:tr>
      <w:tr w:rsidR="007966A9" w:rsidRPr="00FA6CDC" w:rsidTr="00FA6CDC">
        <w:tc>
          <w:tcPr>
            <w:tcW w:w="1418" w:type="dxa"/>
            <w:vAlign w:val="center"/>
          </w:tcPr>
          <w:p w:rsidR="007966A9" w:rsidRPr="00FA6CDC" w:rsidRDefault="007966A9" w:rsidP="00FA6CDC">
            <w:pPr>
              <w:jc w:val="center"/>
              <w:rPr>
                <w:sz w:val="20"/>
                <w:szCs w:val="20"/>
              </w:rPr>
            </w:pPr>
            <w:r w:rsidRPr="00FA6CDC">
              <w:rPr>
                <w:sz w:val="20"/>
                <w:szCs w:val="20"/>
              </w:rPr>
              <w:t>1</w:t>
            </w:r>
          </w:p>
        </w:tc>
        <w:tc>
          <w:tcPr>
            <w:tcW w:w="3685" w:type="dxa"/>
            <w:vAlign w:val="center"/>
          </w:tcPr>
          <w:p w:rsidR="007966A9" w:rsidRPr="00FA6CDC" w:rsidRDefault="007966A9" w:rsidP="00FA6CDC">
            <w:pPr>
              <w:jc w:val="center"/>
              <w:rPr>
                <w:bCs/>
                <w:sz w:val="20"/>
                <w:szCs w:val="20"/>
              </w:rPr>
            </w:pPr>
            <w:r w:rsidRPr="00FA6CDC">
              <w:rPr>
                <w:bCs/>
                <w:sz w:val="20"/>
                <w:szCs w:val="20"/>
              </w:rPr>
              <w:t>2</w:t>
            </w:r>
          </w:p>
        </w:tc>
        <w:tc>
          <w:tcPr>
            <w:tcW w:w="2410" w:type="dxa"/>
            <w:vAlign w:val="center"/>
          </w:tcPr>
          <w:p w:rsidR="007966A9" w:rsidRPr="00FA6CDC" w:rsidRDefault="007966A9" w:rsidP="00FA6CDC">
            <w:pPr>
              <w:jc w:val="center"/>
              <w:rPr>
                <w:sz w:val="20"/>
                <w:szCs w:val="20"/>
              </w:rPr>
            </w:pPr>
            <w:r w:rsidRPr="00FA6CDC">
              <w:rPr>
                <w:sz w:val="20"/>
                <w:szCs w:val="20"/>
              </w:rPr>
              <w:t>3</w:t>
            </w:r>
          </w:p>
        </w:tc>
        <w:tc>
          <w:tcPr>
            <w:tcW w:w="1843" w:type="dxa"/>
            <w:vAlign w:val="center"/>
          </w:tcPr>
          <w:p w:rsidR="007966A9" w:rsidRPr="00FA6CDC" w:rsidRDefault="007966A9" w:rsidP="00FA6CDC">
            <w:pPr>
              <w:jc w:val="center"/>
              <w:rPr>
                <w:sz w:val="20"/>
                <w:szCs w:val="20"/>
              </w:rPr>
            </w:pPr>
            <w:r w:rsidRPr="00FA6CDC">
              <w:rPr>
                <w:sz w:val="20"/>
                <w:szCs w:val="20"/>
              </w:rPr>
              <w:t>4</w:t>
            </w:r>
          </w:p>
        </w:tc>
      </w:tr>
      <w:tr w:rsidR="007966A9" w:rsidRPr="00FA6CDC" w:rsidTr="00FA6CDC">
        <w:trPr>
          <w:trHeight w:val="70"/>
        </w:trPr>
        <w:tc>
          <w:tcPr>
            <w:tcW w:w="1418" w:type="dxa"/>
            <w:vMerge w:val="restart"/>
            <w:vAlign w:val="center"/>
          </w:tcPr>
          <w:p w:rsidR="007966A9" w:rsidRPr="00FA6CDC" w:rsidRDefault="007966A9" w:rsidP="00FA6CDC">
            <w:pPr>
              <w:jc w:val="center"/>
              <w:rPr>
                <w:sz w:val="20"/>
                <w:szCs w:val="20"/>
              </w:rPr>
            </w:pPr>
            <w:r w:rsidRPr="00FA6CDC">
              <w:rPr>
                <w:sz w:val="20"/>
                <w:szCs w:val="20"/>
              </w:rPr>
              <w:t>Тракторы</w:t>
            </w:r>
          </w:p>
        </w:tc>
        <w:tc>
          <w:tcPr>
            <w:tcW w:w="3685" w:type="dxa"/>
          </w:tcPr>
          <w:p w:rsidR="007966A9" w:rsidRPr="00FA6CDC" w:rsidRDefault="007966A9" w:rsidP="00FA6CDC">
            <w:pPr>
              <w:jc w:val="center"/>
              <w:rPr>
                <w:sz w:val="20"/>
                <w:szCs w:val="20"/>
              </w:rPr>
            </w:pPr>
            <w:r w:rsidRPr="00FA6CDC">
              <w:rPr>
                <w:sz w:val="20"/>
                <w:szCs w:val="20"/>
              </w:rPr>
              <w:t>0,4</w:t>
            </w:r>
            <w:r w:rsidRPr="00FA6CDC">
              <w:rPr>
                <w:sz w:val="20"/>
                <w:szCs w:val="20"/>
                <w:lang w:eastAsia="en-US"/>
              </w:rPr>
              <w:t>–</w:t>
            </w:r>
            <w:r w:rsidRPr="00FA6CDC">
              <w:rPr>
                <w:sz w:val="20"/>
                <w:szCs w:val="20"/>
              </w:rPr>
              <w:t>1,4</w:t>
            </w:r>
          </w:p>
        </w:tc>
        <w:tc>
          <w:tcPr>
            <w:tcW w:w="2410" w:type="dxa"/>
            <w:vAlign w:val="center"/>
          </w:tcPr>
          <w:p w:rsidR="007966A9" w:rsidRPr="00FA6CDC" w:rsidRDefault="007966A9" w:rsidP="00FA6CDC">
            <w:pPr>
              <w:jc w:val="center"/>
              <w:rPr>
                <w:sz w:val="20"/>
                <w:szCs w:val="20"/>
              </w:rPr>
            </w:pPr>
            <w:r w:rsidRPr="00FA6CDC">
              <w:rPr>
                <w:sz w:val="20"/>
                <w:szCs w:val="20"/>
              </w:rPr>
              <w:t>1,0</w:t>
            </w:r>
          </w:p>
        </w:tc>
        <w:tc>
          <w:tcPr>
            <w:tcW w:w="1843" w:type="dxa"/>
            <w:vAlign w:val="center"/>
          </w:tcPr>
          <w:p w:rsidR="007966A9" w:rsidRPr="00FA6CDC" w:rsidRDefault="007966A9" w:rsidP="00FA6CDC">
            <w:pPr>
              <w:jc w:val="center"/>
              <w:rPr>
                <w:sz w:val="20"/>
                <w:szCs w:val="20"/>
              </w:rPr>
            </w:pPr>
            <w:r w:rsidRPr="00FA6CDC">
              <w:rPr>
                <w:sz w:val="20"/>
                <w:szCs w:val="20"/>
              </w:rPr>
              <w:t>55,0</w:t>
            </w:r>
          </w:p>
        </w:tc>
      </w:tr>
      <w:tr w:rsidR="007966A9" w:rsidRPr="00FA6CDC" w:rsidTr="00FA6CDC">
        <w:trPr>
          <w:trHeight w:val="159"/>
        </w:trPr>
        <w:tc>
          <w:tcPr>
            <w:tcW w:w="1418" w:type="dxa"/>
            <w:vMerge/>
            <w:vAlign w:val="center"/>
          </w:tcPr>
          <w:p w:rsidR="007966A9" w:rsidRPr="00FA6CDC" w:rsidRDefault="007966A9" w:rsidP="00FA6CDC">
            <w:pPr>
              <w:jc w:val="center"/>
              <w:rPr>
                <w:sz w:val="20"/>
                <w:szCs w:val="20"/>
              </w:rPr>
            </w:pPr>
          </w:p>
        </w:tc>
        <w:tc>
          <w:tcPr>
            <w:tcW w:w="3685" w:type="dxa"/>
          </w:tcPr>
          <w:p w:rsidR="007966A9" w:rsidRPr="00FA6CDC" w:rsidRDefault="007966A9" w:rsidP="00FA6CDC">
            <w:pPr>
              <w:jc w:val="center"/>
              <w:rPr>
                <w:sz w:val="20"/>
                <w:szCs w:val="20"/>
              </w:rPr>
            </w:pPr>
            <w:r w:rsidRPr="00FA6CDC">
              <w:rPr>
                <w:sz w:val="20"/>
                <w:szCs w:val="20"/>
              </w:rPr>
              <w:t>2,0</w:t>
            </w:r>
          </w:p>
        </w:tc>
        <w:tc>
          <w:tcPr>
            <w:tcW w:w="2410" w:type="dxa"/>
            <w:vAlign w:val="center"/>
          </w:tcPr>
          <w:p w:rsidR="007966A9" w:rsidRPr="00FA6CDC" w:rsidRDefault="007966A9" w:rsidP="00FA6CDC">
            <w:pPr>
              <w:jc w:val="center"/>
              <w:rPr>
                <w:sz w:val="20"/>
                <w:szCs w:val="20"/>
              </w:rPr>
            </w:pPr>
            <w:r w:rsidRPr="00FA6CDC">
              <w:rPr>
                <w:sz w:val="20"/>
                <w:szCs w:val="20"/>
              </w:rPr>
              <w:t>1,5</w:t>
            </w:r>
          </w:p>
        </w:tc>
        <w:tc>
          <w:tcPr>
            <w:tcW w:w="1843" w:type="dxa"/>
            <w:vAlign w:val="center"/>
          </w:tcPr>
          <w:p w:rsidR="007966A9" w:rsidRPr="00FA6CDC" w:rsidRDefault="007966A9" w:rsidP="00FA6CDC">
            <w:pPr>
              <w:jc w:val="center"/>
              <w:rPr>
                <w:sz w:val="20"/>
                <w:szCs w:val="20"/>
              </w:rPr>
            </w:pPr>
            <w:r w:rsidRPr="00FA6CDC">
              <w:rPr>
                <w:sz w:val="20"/>
                <w:szCs w:val="20"/>
              </w:rPr>
              <w:t>119,0</w:t>
            </w:r>
          </w:p>
        </w:tc>
      </w:tr>
      <w:tr w:rsidR="007966A9" w:rsidRPr="00FA6CDC" w:rsidTr="00FA6CDC">
        <w:trPr>
          <w:trHeight w:val="70"/>
        </w:trPr>
        <w:tc>
          <w:tcPr>
            <w:tcW w:w="1418" w:type="dxa"/>
            <w:vMerge/>
            <w:vAlign w:val="center"/>
          </w:tcPr>
          <w:p w:rsidR="007966A9" w:rsidRPr="00FA6CDC" w:rsidRDefault="007966A9" w:rsidP="00FA6CDC">
            <w:pPr>
              <w:jc w:val="center"/>
              <w:rPr>
                <w:sz w:val="20"/>
                <w:szCs w:val="20"/>
              </w:rPr>
            </w:pPr>
          </w:p>
        </w:tc>
        <w:tc>
          <w:tcPr>
            <w:tcW w:w="3685" w:type="dxa"/>
          </w:tcPr>
          <w:p w:rsidR="007966A9" w:rsidRPr="00FA6CDC" w:rsidRDefault="007966A9" w:rsidP="00FA6CDC">
            <w:pPr>
              <w:jc w:val="center"/>
              <w:rPr>
                <w:sz w:val="20"/>
                <w:szCs w:val="20"/>
              </w:rPr>
            </w:pPr>
            <w:r w:rsidRPr="00FA6CDC">
              <w:rPr>
                <w:sz w:val="20"/>
                <w:szCs w:val="20"/>
              </w:rPr>
              <w:t>3,0</w:t>
            </w:r>
          </w:p>
        </w:tc>
        <w:tc>
          <w:tcPr>
            <w:tcW w:w="2410" w:type="dxa"/>
            <w:vAlign w:val="center"/>
          </w:tcPr>
          <w:p w:rsidR="007966A9" w:rsidRPr="00FA6CDC" w:rsidRDefault="007966A9" w:rsidP="00FA6CDC">
            <w:pPr>
              <w:jc w:val="center"/>
              <w:rPr>
                <w:sz w:val="20"/>
                <w:szCs w:val="20"/>
              </w:rPr>
            </w:pPr>
            <w:r w:rsidRPr="00FA6CDC">
              <w:rPr>
                <w:sz w:val="20"/>
                <w:szCs w:val="20"/>
              </w:rPr>
              <w:t>2,0</w:t>
            </w:r>
          </w:p>
        </w:tc>
        <w:tc>
          <w:tcPr>
            <w:tcW w:w="1843" w:type="dxa"/>
            <w:vAlign w:val="center"/>
          </w:tcPr>
          <w:p w:rsidR="007966A9" w:rsidRPr="00FA6CDC" w:rsidRDefault="007966A9" w:rsidP="00FA6CDC">
            <w:pPr>
              <w:jc w:val="center"/>
              <w:rPr>
                <w:sz w:val="20"/>
                <w:szCs w:val="20"/>
              </w:rPr>
            </w:pPr>
            <w:r w:rsidRPr="00FA6CDC">
              <w:rPr>
                <w:sz w:val="20"/>
                <w:szCs w:val="20"/>
              </w:rPr>
              <w:t>133,0</w:t>
            </w:r>
          </w:p>
        </w:tc>
      </w:tr>
      <w:tr w:rsidR="007966A9" w:rsidRPr="00FA6CDC" w:rsidTr="00FA6CDC">
        <w:trPr>
          <w:trHeight w:val="70"/>
        </w:trPr>
        <w:tc>
          <w:tcPr>
            <w:tcW w:w="1418" w:type="dxa"/>
            <w:vMerge/>
            <w:vAlign w:val="center"/>
          </w:tcPr>
          <w:p w:rsidR="007966A9" w:rsidRPr="00FA6CDC" w:rsidRDefault="007966A9" w:rsidP="00FA6CDC">
            <w:pPr>
              <w:jc w:val="center"/>
              <w:rPr>
                <w:sz w:val="20"/>
                <w:szCs w:val="20"/>
              </w:rPr>
            </w:pPr>
          </w:p>
        </w:tc>
        <w:tc>
          <w:tcPr>
            <w:tcW w:w="3685" w:type="dxa"/>
          </w:tcPr>
          <w:p w:rsidR="007966A9" w:rsidRPr="00FA6CDC" w:rsidRDefault="007966A9" w:rsidP="00FA6CDC">
            <w:pPr>
              <w:jc w:val="center"/>
              <w:rPr>
                <w:sz w:val="20"/>
                <w:szCs w:val="20"/>
              </w:rPr>
            </w:pPr>
            <w:r w:rsidRPr="00FA6CDC">
              <w:rPr>
                <w:sz w:val="20"/>
                <w:szCs w:val="20"/>
              </w:rPr>
              <w:t>4,0</w:t>
            </w:r>
          </w:p>
        </w:tc>
        <w:tc>
          <w:tcPr>
            <w:tcW w:w="2410" w:type="dxa"/>
            <w:vAlign w:val="center"/>
          </w:tcPr>
          <w:p w:rsidR="007966A9" w:rsidRPr="00FA6CDC" w:rsidRDefault="007966A9" w:rsidP="00FA6CDC">
            <w:pPr>
              <w:jc w:val="center"/>
              <w:rPr>
                <w:sz w:val="20"/>
                <w:szCs w:val="20"/>
              </w:rPr>
            </w:pPr>
            <w:r w:rsidRPr="00FA6CDC">
              <w:rPr>
                <w:sz w:val="20"/>
                <w:szCs w:val="20"/>
              </w:rPr>
              <w:t>2,0</w:t>
            </w:r>
          </w:p>
        </w:tc>
        <w:tc>
          <w:tcPr>
            <w:tcW w:w="1843" w:type="dxa"/>
            <w:vAlign w:val="center"/>
          </w:tcPr>
          <w:p w:rsidR="007966A9" w:rsidRPr="00FA6CDC" w:rsidRDefault="007966A9" w:rsidP="00FA6CDC">
            <w:pPr>
              <w:jc w:val="center"/>
              <w:rPr>
                <w:sz w:val="20"/>
                <w:szCs w:val="20"/>
              </w:rPr>
            </w:pPr>
            <w:r w:rsidRPr="00FA6CDC">
              <w:rPr>
                <w:sz w:val="20"/>
                <w:szCs w:val="20"/>
              </w:rPr>
              <w:t>180,0</w:t>
            </w:r>
          </w:p>
        </w:tc>
      </w:tr>
      <w:tr w:rsidR="007966A9" w:rsidRPr="00FA6CDC" w:rsidTr="00FA6CDC">
        <w:trPr>
          <w:trHeight w:val="70"/>
        </w:trPr>
        <w:tc>
          <w:tcPr>
            <w:tcW w:w="1418" w:type="dxa"/>
            <w:vMerge/>
            <w:vAlign w:val="center"/>
          </w:tcPr>
          <w:p w:rsidR="007966A9" w:rsidRPr="00FA6CDC" w:rsidRDefault="007966A9" w:rsidP="00FA6CDC">
            <w:pPr>
              <w:jc w:val="center"/>
              <w:rPr>
                <w:sz w:val="20"/>
                <w:szCs w:val="20"/>
              </w:rPr>
            </w:pPr>
          </w:p>
        </w:tc>
        <w:tc>
          <w:tcPr>
            <w:tcW w:w="3685" w:type="dxa"/>
          </w:tcPr>
          <w:p w:rsidR="007966A9" w:rsidRPr="00FA6CDC" w:rsidRDefault="007966A9" w:rsidP="00FA6CDC">
            <w:pPr>
              <w:jc w:val="center"/>
              <w:rPr>
                <w:sz w:val="20"/>
                <w:szCs w:val="20"/>
              </w:rPr>
            </w:pPr>
            <w:r w:rsidRPr="00FA6CDC">
              <w:rPr>
                <w:sz w:val="20"/>
                <w:szCs w:val="20"/>
              </w:rPr>
              <w:t>5,0</w:t>
            </w:r>
          </w:p>
        </w:tc>
        <w:tc>
          <w:tcPr>
            <w:tcW w:w="2410" w:type="dxa"/>
            <w:vAlign w:val="center"/>
          </w:tcPr>
          <w:p w:rsidR="007966A9" w:rsidRPr="00FA6CDC" w:rsidRDefault="007966A9" w:rsidP="00FA6CDC">
            <w:pPr>
              <w:jc w:val="center"/>
              <w:rPr>
                <w:sz w:val="20"/>
                <w:szCs w:val="20"/>
              </w:rPr>
            </w:pPr>
            <w:r w:rsidRPr="00FA6CDC">
              <w:rPr>
                <w:sz w:val="20"/>
                <w:szCs w:val="20"/>
              </w:rPr>
              <w:t>2,5</w:t>
            </w:r>
          </w:p>
        </w:tc>
        <w:tc>
          <w:tcPr>
            <w:tcW w:w="1843" w:type="dxa"/>
            <w:vAlign w:val="center"/>
          </w:tcPr>
          <w:p w:rsidR="007966A9" w:rsidRPr="00FA6CDC" w:rsidRDefault="007966A9" w:rsidP="00FA6CDC">
            <w:pPr>
              <w:jc w:val="center"/>
              <w:rPr>
                <w:sz w:val="20"/>
                <w:szCs w:val="20"/>
              </w:rPr>
            </w:pPr>
            <w:r w:rsidRPr="00FA6CDC">
              <w:rPr>
                <w:sz w:val="20"/>
                <w:szCs w:val="20"/>
              </w:rPr>
              <w:t>200,0</w:t>
            </w:r>
          </w:p>
        </w:tc>
      </w:tr>
      <w:tr w:rsidR="007966A9" w:rsidRPr="00FA6CDC" w:rsidTr="00FA6CDC">
        <w:trPr>
          <w:trHeight w:val="151"/>
        </w:trPr>
        <w:tc>
          <w:tcPr>
            <w:tcW w:w="1418" w:type="dxa"/>
            <w:vMerge/>
            <w:vAlign w:val="center"/>
          </w:tcPr>
          <w:p w:rsidR="007966A9" w:rsidRPr="00FA6CDC" w:rsidRDefault="007966A9" w:rsidP="00FA6CDC">
            <w:pPr>
              <w:jc w:val="center"/>
              <w:rPr>
                <w:sz w:val="20"/>
                <w:szCs w:val="20"/>
              </w:rPr>
            </w:pPr>
          </w:p>
        </w:tc>
        <w:tc>
          <w:tcPr>
            <w:tcW w:w="3685" w:type="dxa"/>
          </w:tcPr>
          <w:p w:rsidR="007966A9" w:rsidRPr="00FA6CDC" w:rsidRDefault="007966A9" w:rsidP="00FA6CDC">
            <w:pPr>
              <w:jc w:val="center"/>
              <w:rPr>
                <w:sz w:val="20"/>
                <w:szCs w:val="20"/>
              </w:rPr>
            </w:pPr>
            <w:r w:rsidRPr="00FA6CDC">
              <w:rPr>
                <w:sz w:val="20"/>
                <w:szCs w:val="20"/>
              </w:rPr>
              <w:t>6,0</w:t>
            </w:r>
          </w:p>
        </w:tc>
        <w:tc>
          <w:tcPr>
            <w:tcW w:w="2410" w:type="dxa"/>
            <w:vAlign w:val="center"/>
          </w:tcPr>
          <w:p w:rsidR="007966A9" w:rsidRPr="00FA6CDC" w:rsidRDefault="007966A9" w:rsidP="00FA6CDC">
            <w:pPr>
              <w:jc w:val="center"/>
              <w:rPr>
                <w:sz w:val="20"/>
                <w:szCs w:val="20"/>
              </w:rPr>
            </w:pPr>
            <w:r w:rsidRPr="00FA6CDC">
              <w:rPr>
                <w:sz w:val="20"/>
                <w:szCs w:val="20"/>
              </w:rPr>
              <w:t>3,0</w:t>
            </w:r>
          </w:p>
        </w:tc>
        <w:tc>
          <w:tcPr>
            <w:tcW w:w="1843" w:type="dxa"/>
            <w:vAlign w:val="center"/>
          </w:tcPr>
          <w:p w:rsidR="007966A9" w:rsidRPr="00FA6CDC" w:rsidRDefault="007966A9" w:rsidP="00FA6CDC">
            <w:pPr>
              <w:jc w:val="center"/>
              <w:rPr>
                <w:sz w:val="20"/>
                <w:szCs w:val="20"/>
              </w:rPr>
            </w:pPr>
            <w:r w:rsidRPr="00FA6CDC">
              <w:rPr>
                <w:sz w:val="20"/>
                <w:szCs w:val="20"/>
              </w:rPr>
              <w:t>250,0</w:t>
            </w:r>
          </w:p>
        </w:tc>
      </w:tr>
      <w:tr w:rsidR="007966A9" w:rsidRPr="00FA6CDC" w:rsidTr="00FA6CDC">
        <w:trPr>
          <w:trHeight w:val="50"/>
        </w:trPr>
        <w:tc>
          <w:tcPr>
            <w:tcW w:w="1418" w:type="dxa"/>
            <w:vMerge w:val="restart"/>
            <w:vAlign w:val="center"/>
          </w:tcPr>
          <w:p w:rsidR="007966A9" w:rsidRPr="00FA6CDC" w:rsidRDefault="007966A9" w:rsidP="00FA6CDC">
            <w:pPr>
              <w:jc w:val="center"/>
              <w:rPr>
                <w:sz w:val="20"/>
                <w:szCs w:val="20"/>
              </w:rPr>
            </w:pPr>
            <w:r w:rsidRPr="00FA6CDC">
              <w:rPr>
                <w:sz w:val="20"/>
                <w:szCs w:val="20"/>
              </w:rPr>
              <w:t>Плуги</w:t>
            </w:r>
          </w:p>
        </w:tc>
        <w:tc>
          <w:tcPr>
            <w:tcW w:w="3685" w:type="dxa"/>
            <w:vAlign w:val="center"/>
          </w:tcPr>
          <w:p w:rsidR="007966A9" w:rsidRPr="00FA6CDC" w:rsidRDefault="007966A9" w:rsidP="00FA6CDC">
            <w:pPr>
              <w:autoSpaceDE w:val="0"/>
              <w:autoSpaceDN w:val="0"/>
              <w:adjustRightInd w:val="0"/>
              <w:rPr>
                <w:bCs/>
                <w:sz w:val="20"/>
                <w:szCs w:val="20"/>
              </w:rPr>
            </w:pPr>
            <w:r w:rsidRPr="00FA6CDC">
              <w:rPr>
                <w:bCs/>
                <w:sz w:val="20"/>
                <w:szCs w:val="20"/>
              </w:rPr>
              <w:t>ПБН-3/6-50А</w:t>
            </w:r>
          </w:p>
        </w:tc>
        <w:tc>
          <w:tcPr>
            <w:tcW w:w="2410" w:type="dxa"/>
            <w:vAlign w:val="center"/>
          </w:tcPr>
          <w:p w:rsidR="007966A9" w:rsidRPr="00FA6CDC" w:rsidRDefault="007966A9" w:rsidP="00FA6CDC">
            <w:pPr>
              <w:jc w:val="center"/>
              <w:rPr>
                <w:sz w:val="20"/>
                <w:szCs w:val="20"/>
              </w:rPr>
            </w:pPr>
            <w:r w:rsidRPr="00FA6CDC">
              <w:rPr>
                <w:sz w:val="20"/>
                <w:szCs w:val="20"/>
              </w:rPr>
              <w:t>1,1</w:t>
            </w:r>
            <w:r w:rsidRPr="00FA6CDC">
              <w:rPr>
                <w:sz w:val="20"/>
                <w:szCs w:val="20"/>
                <w:lang w:eastAsia="en-US"/>
              </w:rPr>
              <w:t>–2,5</w:t>
            </w:r>
          </w:p>
        </w:tc>
        <w:tc>
          <w:tcPr>
            <w:tcW w:w="1843" w:type="dxa"/>
            <w:vMerge w:val="restart"/>
            <w:vAlign w:val="center"/>
          </w:tcPr>
          <w:p w:rsidR="007966A9" w:rsidRPr="00FA6CDC" w:rsidRDefault="007966A9" w:rsidP="00FA6CDC">
            <w:pPr>
              <w:jc w:val="center"/>
              <w:rPr>
                <w:sz w:val="20"/>
                <w:szCs w:val="20"/>
              </w:rPr>
            </w:pPr>
            <w:r w:rsidRPr="00FA6CDC">
              <w:rPr>
                <w:sz w:val="20"/>
                <w:szCs w:val="20"/>
              </w:rPr>
              <w:t>75,0</w:t>
            </w:r>
            <w:r w:rsidRPr="00FA6CDC">
              <w:rPr>
                <w:sz w:val="20"/>
                <w:szCs w:val="20"/>
                <w:vertAlign w:val="superscript"/>
              </w:rPr>
              <w:t>*</w:t>
            </w:r>
          </w:p>
        </w:tc>
      </w:tr>
      <w:tr w:rsidR="007966A9" w:rsidRPr="00FA6CDC" w:rsidTr="00FA6CDC">
        <w:trPr>
          <w:trHeight w:val="50"/>
        </w:trPr>
        <w:tc>
          <w:tcPr>
            <w:tcW w:w="1418" w:type="dxa"/>
            <w:vMerge/>
            <w:vAlign w:val="center"/>
          </w:tcPr>
          <w:p w:rsidR="007966A9" w:rsidRPr="00FA6CDC" w:rsidRDefault="007966A9" w:rsidP="00FA6CDC">
            <w:pPr>
              <w:jc w:val="center"/>
              <w:rPr>
                <w:sz w:val="20"/>
                <w:szCs w:val="20"/>
              </w:rPr>
            </w:pPr>
          </w:p>
        </w:tc>
        <w:tc>
          <w:tcPr>
            <w:tcW w:w="3685" w:type="dxa"/>
            <w:vAlign w:val="center"/>
          </w:tcPr>
          <w:p w:rsidR="007966A9" w:rsidRPr="00FA6CDC" w:rsidRDefault="007966A9" w:rsidP="00FA6CDC">
            <w:pPr>
              <w:widowControl w:val="0"/>
              <w:rPr>
                <w:sz w:val="20"/>
                <w:szCs w:val="20"/>
              </w:rPr>
            </w:pPr>
            <w:r w:rsidRPr="00FA6CDC">
              <w:rPr>
                <w:sz w:val="20"/>
                <w:szCs w:val="20"/>
              </w:rPr>
              <w:t>ПГП-3-35Б</w:t>
            </w:r>
          </w:p>
        </w:tc>
        <w:tc>
          <w:tcPr>
            <w:tcW w:w="2410" w:type="dxa"/>
            <w:vAlign w:val="center"/>
          </w:tcPr>
          <w:p w:rsidR="007966A9" w:rsidRPr="00FA6CDC" w:rsidRDefault="007966A9" w:rsidP="00FA6CDC">
            <w:pPr>
              <w:jc w:val="center"/>
              <w:rPr>
                <w:sz w:val="20"/>
                <w:szCs w:val="20"/>
              </w:rPr>
            </w:pPr>
            <w:r w:rsidRPr="00FA6CDC">
              <w:rPr>
                <w:sz w:val="20"/>
                <w:szCs w:val="20"/>
              </w:rPr>
              <w:t>0,54–0,72</w:t>
            </w:r>
          </w:p>
        </w:tc>
        <w:tc>
          <w:tcPr>
            <w:tcW w:w="1843" w:type="dxa"/>
            <w:vMerge/>
            <w:vAlign w:val="center"/>
          </w:tcPr>
          <w:p w:rsidR="007966A9" w:rsidRPr="00FA6CDC" w:rsidRDefault="007966A9" w:rsidP="00FA6CDC">
            <w:pPr>
              <w:jc w:val="center"/>
              <w:rPr>
                <w:sz w:val="20"/>
                <w:szCs w:val="20"/>
              </w:rPr>
            </w:pPr>
          </w:p>
        </w:tc>
      </w:tr>
      <w:tr w:rsidR="007966A9" w:rsidRPr="00FA6CDC" w:rsidTr="00FA6CDC">
        <w:trPr>
          <w:trHeight w:val="151"/>
        </w:trPr>
        <w:tc>
          <w:tcPr>
            <w:tcW w:w="1418" w:type="dxa"/>
            <w:vMerge/>
            <w:vAlign w:val="center"/>
          </w:tcPr>
          <w:p w:rsidR="007966A9" w:rsidRPr="00FA6CDC" w:rsidRDefault="007966A9" w:rsidP="00FA6CDC">
            <w:pPr>
              <w:jc w:val="center"/>
              <w:rPr>
                <w:sz w:val="20"/>
                <w:szCs w:val="20"/>
                <w:highlight w:val="yellow"/>
              </w:rPr>
            </w:pPr>
          </w:p>
        </w:tc>
        <w:tc>
          <w:tcPr>
            <w:tcW w:w="3685" w:type="dxa"/>
            <w:vAlign w:val="center"/>
          </w:tcPr>
          <w:p w:rsidR="007966A9" w:rsidRPr="00FA6CDC" w:rsidRDefault="007966A9" w:rsidP="00FA6CDC">
            <w:pPr>
              <w:rPr>
                <w:bCs/>
                <w:sz w:val="20"/>
                <w:szCs w:val="20"/>
              </w:rPr>
            </w:pPr>
            <w:r w:rsidRPr="00FA6CDC">
              <w:rPr>
                <w:bCs/>
                <w:sz w:val="20"/>
                <w:szCs w:val="20"/>
              </w:rPr>
              <w:t>ПГП-4-40-3</w:t>
            </w:r>
          </w:p>
        </w:tc>
        <w:tc>
          <w:tcPr>
            <w:tcW w:w="2410" w:type="dxa"/>
            <w:vAlign w:val="center"/>
          </w:tcPr>
          <w:p w:rsidR="007966A9" w:rsidRPr="00FA6CDC" w:rsidRDefault="007966A9" w:rsidP="00FA6CDC">
            <w:pPr>
              <w:jc w:val="center"/>
              <w:rPr>
                <w:sz w:val="20"/>
                <w:szCs w:val="20"/>
              </w:rPr>
            </w:pPr>
            <w:r w:rsidRPr="00FA6CDC">
              <w:rPr>
                <w:sz w:val="20"/>
                <w:szCs w:val="20"/>
              </w:rPr>
              <w:t>1,12</w:t>
            </w:r>
            <w:r w:rsidRPr="00FA6CDC">
              <w:rPr>
                <w:sz w:val="20"/>
                <w:szCs w:val="20"/>
                <w:lang w:eastAsia="en-US"/>
              </w:rPr>
              <w:t>–1,44</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rPr>
          <w:trHeight w:val="151"/>
        </w:trPr>
        <w:tc>
          <w:tcPr>
            <w:tcW w:w="1418" w:type="dxa"/>
            <w:vMerge/>
            <w:vAlign w:val="center"/>
          </w:tcPr>
          <w:p w:rsidR="007966A9" w:rsidRPr="00FA6CDC" w:rsidRDefault="007966A9" w:rsidP="00FA6CDC">
            <w:pPr>
              <w:jc w:val="center"/>
              <w:rPr>
                <w:sz w:val="20"/>
                <w:szCs w:val="20"/>
                <w:highlight w:val="yellow"/>
              </w:rPr>
            </w:pPr>
          </w:p>
        </w:tc>
        <w:tc>
          <w:tcPr>
            <w:tcW w:w="3685" w:type="dxa"/>
            <w:vAlign w:val="center"/>
          </w:tcPr>
          <w:p w:rsidR="007966A9" w:rsidRPr="00FA6CDC" w:rsidRDefault="007966A9" w:rsidP="00FA6CDC">
            <w:pPr>
              <w:rPr>
                <w:sz w:val="20"/>
                <w:szCs w:val="20"/>
              </w:rPr>
            </w:pPr>
            <w:r w:rsidRPr="00FA6CDC">
              <w:rPr>
                <w:bCs/>
                <w:sz w:val="20"/>
                <w:szCs w:val="20"/>
              </w:rPr>
              <w:t>ПГП-7-40AМ</w:t>
            </w:r>
          </w:p>
        </w:tc>
        <w:tc>
          <w:tcPr>
            <w:tcW w:w="2410" w:type="dxa"/>
            <w:vAlign w:val="center"/>
          </w:tcPr>
          <w:p w:rsidR="007966A9" w:rsidRPr="00FA6CDC" w:rsidRDefault="007966A9" w:rsidP="00FA6CDC">
            <w:pPr>
              <w:jc w:val="center"/>
              <w:rPr>
                <w:sz w:val="20"/>
                <w:szCs w:val="20"/>
              </w:rPr>
            </w:pPr>
            <w:r w:rsidRPr="00FA6CDC">
              <w:rPr>
                <w:sz w:val="20"/>
                <w:szCs w:val="20"/>
              </w:rPr>
              <w:t>1,96</w:t>
            </w:r>
            <w:r w:rsidRPr="00FA6CDC">
              <w:rPr>
                <w:sz w:val="20"/>
                <w:szCs w:val="20"/>
                <w:lang w:eastAsia="en-US"/>
              </w:rPr>
              <w:t>–2,5</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rPr>
          <w:trHeight w:val="151"/>
        </w:trPr>
        <w:tc>
          <w:tcPr>
            <w:tcW w:w="1418" w:type="dxa"/>
            <w:vMerge/>
            <w:vAlign w:val="center"/>
          </w:tcPr>
          <w:p w:rsidR="007966A9" w:rsidRPr="00FA6CDC" w:rsidRDefault="007966A9" w:rsidP="00FA6CDC">
            <w:pPr>
              <w:jc w:val="center"/>
              <w:rPr>
                <w:sz w:val="20"/>
                <w:szCs w:val="20"/>
                <w:highlight w:val="yellow"/>
              </w:rPr>
            </w:pPr>
          </w:p>
        </w:tc>
        <w:tc>
          <w:tcPr>
            <w:tcW w:w="3685" w:type="dxa"/>
            <w:vAlign w:val="center"/>
          </w:tcPr>
          <w:p w:rsidR="007966A9" w:rsidRPr="00FA6CDC" w:rsidRDefault="007966A9" w:rsidP="00FA6CDC">
            <w:pPr>
              <w:autoSpaceDE w:val="0"/>
              <w:autoSpaceDN w:val="0"/>
              <w:adjustRightInd w:val="0"/>
              <w:rPr>
                <w:bCs/>
                <w:sz w:val="20"/>
                <w:szCs w:val="20"/>
              </w:rPr>
            </w:pPr>
            <w:r w:rsidRPr="00FA6CDC">
              <w:rPr>
                <w:bCs/>
                <w:sz w:val="20"/>
                <w:szCs w:val="20"/>
              </w:rPr>
              <w:t>ПКМ-5-40Р</w:t>
            </w:r>
          </w:p>
        </w:tc>
        <w:tc>
          <w:tcPr>
            <w:tcW w:w="2410" w:type="dxa"/>
            <w:vAlign w:val="center"/>
          </w:tcPr>
          <w:p w:rsidR="007966A9" w:rsidRPr="00FA6CDC" w:rsidRDefault="007966A9" w:rsidP="00FA6CDC">
            <w:pPr>
              <w:jc w:val="center"/>
              <w:rPr>
                <w:sz w:val="20"/>
                <w:szCs w:val="20"/>
              </w:rPr>
            </w:pPr>
            <w:r w:rsidRPr="00FA6CDC">
              <w:rPr>
                <w:sz w:val="20"/>
                <w:szCs w:val="20"/>
              </w:rPr>
              <w:t>1,0</w:t>
            </w:r>
            <w:r w:rsidRPr="00FA6CDC">
              <w:rPr>
                <w:sz w:val="20"/>
                <w:szCs w:val="20"/>
                <w:lang w:eastAsia="en-US"/>
              </w:rPr>
              <w:t>–2,2</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rPr>
          <w:trHeight w:val="151"/>
        </w:trPr>
        <w:tc>
          <w:tcPr>
            <w:tcW w:w="1418" w:type="dxa"/>
            <w:vMerge/>
            <w:vAlign w:val="center"/>
          </w:tcPr>
          <w:p w:rsidR="007966A9" w:rsidRPr="00FA6CDC" w:rsidRDefault="007966A9" w:rsidP="00FA6CDC">
            <w:pPr>
              <w:jc w:val="center"/>
              <w:rPr>
                <w:sz w:val="20"/>
                <w:szCs w:val="20"/>
                <w:highlight w:val="yellow"/>
              </w:rPr>
            </w:pPr>
          </w:p>
        </w:tc>
        <w:tc>
          <w:tcPr>
            <w:tcW w:w="3685" w:type="dxa"/>
            <w:vAlign w:val="center"/>
          </w:tcPr>
          <w:p w:rsidR="007966A9" w:rsidRPr="00FA6CDC" w:rsidRDefault="007966A9" w:rsidP="00FA6CDC">
            <w:pPr>
              <w:rPr>
                <w:sz w:val="20"/>
                <w:szCs w:val="20"/>
              </w:rPr>
            </w:pPr>
            <w:r w:rsidRPr="00FA6CDC">
              <w:rPr>
                <w:bCs/>
                <w:sz w:val="20"/>
                <w:szCs w:val="20"/>
              </w:rPr>
              <w:t>ПКМ-6-40Р</w:t>
            </w:r>
          </w:p>
        </w:tc>
        <w:tc>
          <w:tcPr>
            <w:tcW w:w="2410" w:type="dxa"/>
            <w:vAlign w:val="center"/>
          </w:tcPr>
          <w:p w:rsidR="007966A9" w:rsidRPr="00FA6CDC" w:rsidRDefault="007966A9" w:rsidP="00FA6CDC">
            <w:pPr>
              <w:jc w:val="center"/>
              <w:rPr>
                <w:sz w:val="20"/>
                <w:szCs w:val="20"/>
              </w:rPr>
            </w:pPr>
            <w:r w:rsidRPr="00FA6CDC">
              <w:rPr>
                <w:sz w:val="20"/>
                <w:szCs w:val="20"/>
              </w:rPr>
              <w:t>1,2</w:t>
            </w:r>
            <w:r w:rsidRPr="00FA6CDC">
              <w:rPr>
                <w:sz w:val="20"/>
                <w:szCs w:val="20"/>
                <w:lang w:eastAsia="en-US"/>
              </w:rPr>
              <w:t>–2,6</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rPr>
          <w:trHeight w:val="151"/>
        </w:trPr>
        <w:tc>
          <w:tcPr>
            <w:tcW w:w="1418" w:type="dxa"/>
            <w:vMerge/>
            <w:vAlign w:val="center"/>
          </w:tcPr>
          <w:p w:rsidR="007966A9" w:rsidRPr="00FA6CDC" w:rsidRDefault="007966A9" w:rsidP="00FA6CDC">
            <w:pPr>
              <w:jc w:val="center"/>
              <w:rPr>
                <w:sz w:val="20"/>
                <w:szCs w:val="20"/>
                <w:highlight w:val="yellow"/>
              </w:rPr>
            </w:pPr>
          </w:p>
        </w:tc>
        <w:tc>
          <w:tcPr>
            <w:tcW w:w="3685" w:type="dxa"/>
            <w:vAlign w:val="center"/>
          </w:tcPr>
          <w:p w:rsidR="007966A9" w:rsidRPr="00FA6CDC" w:rsidRDefault="007966A9" w:rsidP="00FA6CDC">
            <w:pPr>
              <w:rPr>
                <w:sz w:val="20"/>
                <w:szCs w:val="20"/>
              </w:rPr>
            </w:pPr>
            <w:r w:rsidRPr="00FA6CDC">
              <w:rPr>
                <w:bCs/>
                <w:sz w:val="20"/>
                <w:szCs w:val="20"/>
              </w:rPr>
              <w:t>ПКМП-3-40Р</w:t>
            </w:r>
          </w:p>
        </w:tc>
        <w:tc>
          <w:tcPr>
            <w:tcW w:w="2410" w:type="dxa"/>
            <w:vAlign w:val="center"/>
          </w:tcPr>
          <w:p w:rsidR="007966A9" w:rsidRPr="00FA6CDC" w:rsidRDefault="007966A9" w:rsidP="00FA6CDC">
            <w:pPr>
              <w:jc w:val="center"/>
              <w:rPr>
                <w:sz w:val="20"/>
                <w:szCs w:val="20"/>
              </w:rPr>
            </w:pPr>
            <w:r w:rsidRPr="00FA6CDC">
              <w:rPr>
                <w:sz w:val="20"/>
                <w:szCs w:val="20"/>
              </w:rPr>
              <w:t>0,9</w:t>
            </w:r>
            <w:r w:rsidRPr="00FA6CDC">
              <w:rPr>
                <w:sz w:val="20"/>
                <w:szCs w:val="20"/>
                <w:lang w:eastAsia="en-US"/>
              </w:rPr>
              <w:t>–1,1</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rPr>
          <w:trHeight w:val="151"/>
        </w:trPr>
        <w:tc>
          <w:tcPr>
            <w:tcW w:w="1418" w:type="dxa"/>
            <w:vMerge/>
            <w:vAlign w:val="center"/>
          </w:tcPr>
          <w:p w:rsidR="007966A9" w:rsidRPr="00FA6CDC" w:rsidRDefault="007966A9" w:rsidP="00FA6CDC">
            <w:pPr>
              <w:jc w:val="center"/>
              <w:rPr>
                <w:sz w:val="20"/>
                <w:szCs w:val="20"/>
                <w:highlight w:val="yellow"/>
              </w:rPr>
            </w:pPr>
          </w:p>
        </w:tc>
        <w:tc>
          <w:tcPr>
            <w:tcW w:w="3685" w:type="dxa"/>
            <w:vAlign w:val="center"/>
          </w:tcPr>
          <w:p w:rsidR="007966A9" w:rsidRPr="00FA6CDC" w:rsidRDefault="007966A9" w:rsidP="00FA6CDC">
            <w:pPr>
              <w:autoSpaceDE w:val="0"/>
              <w:autoSpaceDN w:val="0"/>
              <w:adjustRightInd w:val="0"/>
              <w:rPr>
                <w:bCs/>
                <w:sz w:val="20"/>
                <w:szCs w:val="20"/>
              </w:rPr>
            </w:pPr>
            <w:r w:rsidRPr="00FA6CDC">
              <w:rPr>
                <w:bCs/>
                <w:sz w:val="20"/>
                <w:szCs w:val="20"/>
              </w:rPr>
              <w:t>ПКМП-4-40Р</w:t>
            </w:r>
          </w:p>
        </w:tc>
        <w:tc>
          <w:tcPr>
            <w:tcW w:w="2410" w:type="dxa"/>
            <w:vAlign w:val="center"/>
          </w:tcPr>
          <w:p w:rsidR="007966A9" w:rsidRPr="00FA6CDC" w:rsidRDefault="007966A9" w:rsidP="00FA6CDC">
            <w:pPr>
              <w:jc w:val="center"/>
              <w:rPr>
                <w:sz w:val="20"/>
                <w:szCs w:val="20"/>
              </w:rPr>
            </w:pPr>
            <w:r w:rsidRPr="00FA6CDC">
              <w:rPr>
                <w:sz w:val="20"/>
                <w:szCs w:val="20"/>
              </w:rPr>
              <w:t>1,1</w:t>
            </w:r>
            <w:r w:rsidRPr="00FA6CDC">
              <w:rPr>
                <w:sz w:val="20"/>
                <w:szCs w:val="20"/>
                <w:lang w:eastAsia="en-US"/>
              </w:rPr>
              <w:t>–1,4</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vAlign w:val="center"/>
          </w:tcPr>
          <w:p w:rsidR="007966A9" w:rsidRPr="00FA6CDC" w:rsidRDefault="007966A9" w:rsidP="00FA6CDC">
            <w:pPr>
              <w:jc w:val="center"/>
              <w:rPr>
                <w:sz w:val="20"/>
                <w:szCs w:val="20"/>
                <w:highlight w:val="yellow"/>
              </w:rPr>
            </w:pPr>
          </w:p>
        </w:tc>
        <w:tc>
          <w:tcPr>
            <w:tcW w:w="3685" w:type="dxa"/>
            <w:vAlign w:val="center"/>
          </w:tcPr>
          <w:p w:rsidR="007966A9" w:rsidRPr="00FA6CDC" w:rsidRDefault="007966A9" w:rsidP="00FA6CDC">
            <w:pPr>
              <w:rPr>
                <w:bCs/>
                <w:sz w:val="20"/>
                <w:szCs w:val="20"/>
              </w:rPr>
            </w:pPr>
            <w:r w:rsidRPr="00FA6CDC">
              <w:rPr>
                <w:bCs/>
                <w:sz w:val="20"/>
                <w:szCs w:val="20"/>
              </w:rPr>
              <w:t>ПЛН-3-35П</w:t>
            </w:r>
          </w:p>
        </w:tc>
        <w:tc>
          <w:tcPr>
            <w:tcW w:w="2410" w:type="dxa"/>
            <w:vAlign w:val="center"/>
          </w:tcPr>
          <w:p w:rsidR="007966A9" w:rsidRPr="00FA6CDC" w:rsidRDefault="007966A9" w:rsidP="00FA6CDC">
            <w:pPr>
              <w:jc w:val="center"/>
              <w:rPr>
                <w:sz w:val="20"/>
                <w:szCs w:val="20"/>
              </w:rPr>
            </w:pPr>
            <w:r w:rsidRPr="00FA6CDC">
              <w:rPr>
                <w:sz w:val="20"/>
                <w:szCs w:val="20"/>
              </w:rPr>
              <w:t>0,5</w:t>
            </w:r>
            <w:r w:rsidRPr="00FA6CDC">
              <w:rPr>
                <w:sz w:val="20"/>
                <w:szCs w:val="20"/>
                <w:lang w:eastAsia="en-US"/>
              </w:rPr>
              <w:t>–0,7</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rPr>
          <w:trHeight w:val="151"/>
        </w:trPr>
        <w:tc>
          <w:tcPr>
            <w:tcW w:w="1418" w:type="dxa"/>
            <w:vMerge/>
            <w:vAlign w:val="center"/>
          </w:tcPr>
          <w:p w:rsidR="007966A9" w:rsidRPr="00FA6CDC" w:rsidRDefault="007966A9" w:rsidP="00FA6CDC">
            <w:pPr>
              <w:jc w:val="center"/>
              <w:rPr>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ПЛН-4-35</w:t>
            </w:r>
          </w:p>
        </w:tc>
        <w:tc>
          <w:tcPr>
            <w:tcW w:w="2410" w:type="dxa"/>
            <w:vAlign w:val="center"/>
          </w:tcPr>
          <w:p w:rsidR="007966A9" w:rsidRPr="00FA6CDC" w:rsidRDefault="007966A9" w:rsidP="00FA6CDC">
            <w:pPr>
              <w:jc w:val="center"/>
              <w:rPr>
                <w:sz w:val="20"/>
                <w:szCs w:val="20"/>
              </w:rPr>
            </w:pPr>
            <w:r w:rsidRPr="00FA6CDC">
              <w:rPr>
                <w:sz w:val="20"/>
                <w:szCs w:val="20"/>
              </w:rPr>
              <w:t>0,5</w:t>
            </w:r>
            <w:r w:rsidRPr="00FA6CDC">
              <w:rPr>
                <w:sz w:val="20"/>
                <w:szCs w:val="20"/>
                <w:lang w:eastAsia="en-US"/>
              </w:rPr>
              <w:t>–0,7</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rPr>
          <w:trHeight w:val="151"/>
        </w:trPr>
        <w:tc>
          <w:tcPr>
            <w:tcW w:w="1418" w:type="dxa"/>
            <w:vMerge/>
            <w:vAlign w:val="center"/>
          </w:tcPr>
          <w:p w:rsidR="007966A9" w:rsidRPr="00FA6CDC" w:rsidRDefault="007966A9" w:rsidP="00FA6CDC">
            <w:pPr>
              <w:jc w:val="center"/>
              <w:rPr>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ПЛН-4-35П</w:t>
            </w:r>
          </w:p>
        </w:tc>
        <w:tc>
          <w:tcPr>
            <w:tcW w:w="2410" w:type="dxa"/>
            <w:vAlign w:val="center"/>
          </w:tcPr>
          <w:p w:rsidR="007966A9" w:rsidRPr="00FA6CDC" w:rsidRDefault="007966A9" w:rsidP="00FA6CDC">
            <w:pPr>
              <w:jc w:val="center"/>
              <w:rPr>
                <w:sz w:val="20"/>
                <w:szCs w:val="20"/>
              </w:rPr>
            </w:pPr>
            <w:r w:rsidRPr="00FA6CDC">
              <w:rPr>
                <w:sz w:val="20"/>
                <w:szCs w:val="20"/>
              </w:rPr>
              <w:t>0,5</w:t>
            </w:r>
            <w:r w:rsidRPr="00FA6CDC">
              <w:rPr>
                <w:sz w:val="20"/>
                <w:szCs w:val="20"/>
                <w:lang w:eastAsia="en-US"/>
              </w:rPr>
              <w:t>–0,7</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rPr>
          <w:trHeight w:val="151"/>
        </w:trPr>
        <w:tc>
          <w:tcPr>
            <w:tcW w:w="1418" w:type="dxa"/>
            <w:vMerge/>
            <w:vAlign w:val="center"/>
          </w:tcPr>
          <w:p w:rsidR="007966A9" w:rsidRPr="00FA6CDC" w:rsidRDefault="007966A9" w:rsidP="00FA6CDC">
            <w:pPr>
              <w:jc w:val="center"/>
              <w:rPr>
                <w:sz w:val="20"/>
                <w:szCs w:val="20"/>
                <w:highlight w:val="yellow"/>
              </w:rPr>
            </w:pPr>
          </w:p>
        </w:tc>
        <w:tc>
          <w:tcPr>
            <w:tcW w:w="3685" w:type="dxa"/>
            <w:vAlign w:val="center"/>
          </w:tcPr>
          <w:p w:rsidR="007966A9" w:rsidRPr="00FA6CDC" w:rsidRDefault="007966A9" w:rsidP="00FA6CDC">
            <w:pPr>
              <w:autoSpaceDE w:val="0"/>
              <w:autoSpaceDN w:val="0"/>
              <w:adjustRightInd w:val="0"/>
              <w:rPr>
                <w:bCs/>
                <w:sz w:val="20"/>
                <w:szCs w:val="20"/>
              </w:rPr>
            </w:pPr>
            <w:r w:rsidRPr="00FA6CDC">
              <w:rPr>
                <w:bCs/>
                <w:sz w:val="20"/>
                <w:szCs w:val="20"/>
              </w:rPr>
              <w:t>ПЛН-4-40</w:t>
            </w:r>
          </w:p>
        </w:tc>
        <w:tc>
          <w:tcPr>
            <w:tcW w:w="2410" w:type="dxa"/>
            <w:vAlign w:val="center"/>
          </w:tcPr>
          <w:p w:rsidR="007966A9" w:rsidRPr="00FA6CDC" w:rsidRDefault="007966A9" w:rsidP="00FA6CDC">
            <w:pPr>
              <w:jc w:val="center"/>
              <w:rPr>
                <w:sz w:val="20"/>
                <w:szCs w:val="20"/>
              </w:rPr>
            </w:pPr>
            <w:r w:rsidRPr="00FA6CDC">
              <w:rPr>
                <w:sz w:val="20"/>
                <w:szCs w:val="20"/>
              </w:rPr>
              <w:t>1,4</w:t>
            </w:r>
            <w:r w:rsidRPr="00FA6CDC">
              <w:rPr>
                <w:sz w:val="20"/>
                <w:szCs w:val="20"/>
                <w:lang w:eastAsia="en-US"/>
              </w:rPr>
              <w:t>–1,6</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rPr>
          <w:trHeight w:val="151"/>
        </w:trPr>
        <w:tc>
          <w:tcPr>
            <w:tcW w:w="1418" w:type="dxa"/>
            <w:vMerge/>
            <w:vAlign w:val="center"/>
          </w:tcPr>
          <w:p w:rsidR="007966A9" w:rsidRPr="00FA6CDC" w:rsidRDefault="007966A9" w:rsidP="00FA6CDC">
            <w:pPr>
              <w:jc w:val="center"/>
              <w:rPr>
                <w:sz w:val="20"/>
                <w:szCs w:val="20"/>
                <w:highlight w:val="yellow"/>
              </w:rPr>
            </w:pPr>
          </w:p>
        </w:tc>
        <w:tc>
          <w:tcPr>
            <w:tcW w:w="3685" w:type="dxa"/>
            <w:vAlign w:val="center"/>
          </w:tcPr>
          <w:p w:rsidR="007966A9" w:rsidRPr="00FA6CDC" w:rsidRDefault="007966A9" w:rsidP="00FA6CDC">
            <w:pPr>
              <w:autoSpaceDE w:val="0"/>
              <w:autoSpaceDN w:val="0"/>
              <w:adjustRightInd w:val="0"/>
              <w:rPr>
                <w:bCs/>
                <w:sz w:val="20"/>
                <w:szCs w:val="20"/>
              </w:rPr>
            </w:pPr>
            <w:r w:rsidRPr="00FA6CDC">
              <w:rPr>
                <w:bCs/>
                <w:sz w:val="20"/>
                <w:szCs w:val="20"/>
              </w:rPr>
              <w:t>ПЛН-5-35А</w:t>
            </w:r>
          </w:p>
        </w:tc>
        <w:tc>
          <w:tcPr>
            <w:tcW w:w="2410" w:type="dxa"/>
            <w:vAlign w:val="center"/>
          </w:tcPr>
          <w:p w:rsidR="007966A9" w:rsidRPr="00FA6CDC" w:rsidRDefault="007966A9" w:rsidP="00FA6CDC">
            <w:pPr>
              <w:jc w:val="center"/>
              <w:rPr>
                <w:sz w:val="20"/>
                <w:szCs w:val="20"/>
              </w:rPr>
            </w:pPr>
            <w:r w:rsidRPr="00FA6CDC">
              <w:rPr>
                <w:sz w:val="20"/>
                <w:szCs w:val="20"/>
              </w:rPr>
              <w:t>1,05</w:t>
            </w:r>
            <w:r w:rsidRPr="00FA6CDC">
              <w:rPr>
                <w:sz w:val="20"/>
                <w:szCs w:val="20"/>
                <w:lang w:eastAsia="en-US"/>
              </w:rPr>
              <w:t>–1,57</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vAlign w:val="center"/>
          </w:tcPr>
          <w:p w:rsidR="007966A9" w:rsidRPr="00FA6CDC" w:rsidRDefault="007966A9" w:rsidP="00FA6CDC">
            <w:pPr>
              <w:jc w:val="center"/>
              <w:rPr>
                <w:sz w:val="20"/>
                <w:szCs w:val="20"/>
                <w:highlight w:val="yellow"/>
              </w:rPr>
            </w:pPr>
          </w:p>
        </w:tc>
        <w:tc>
          <w:tcPr>
            <w:tcW w:w="3685" w:type="dxa"/>
            <w:vAlign w:val="center"/>
          </w:tcPr>
          <w:p w:rsidR="007966A9" w:rsidRPr="00FA6CDC" w:rsidRDefault="007966A9" w:rsidP="00FA6CDC">
            <w:pPr>
              <w:autoSpaceDE w:val="0"/>
              <w:autoSpaceDN w:val="0"/>
              <w:adjustRightInd w:val="0"/>
              <w:rPr>
                <w:bCs/>
                <w:sz w:val="20"/>
                <w:szCs w:val="20"/>
              </w:rPr>
            </w:pPr>
            <w:r w:rsidRPr="00FA6CDC">
              <w:rPr>
                <w:bCs/>
                <w:sz w:val="20"/>
                <w:szCs w:val="20"/>
              </w:rPr>
              <w:t xml:space="preserve">ПЛН-5-35П </w:t>
            </w:r>
          </w:p>
        </w:tc>
        <w:tc>
          <w:tcPr>
            <w:tcW w:w="2410" w:type="dxa"/>
            <w:vAlign w:val="center"/>
          </w:tcPr>
          <w:p w:rsidR="007966A9" w:rsidRPr="00FA6CDC" w:rsidRDefault="007966A9" w:rsidP="00FA6CDC">
            <w:pPr>
              <w:jc w:val="center"/>
              <w:rPr>
                <w:sz w:val="20"/>
                <w:szCs w:val="20"/>
              </w:rPr>
            </w:pPr>
            <w:r w:rsidRPr="00FA6CDC">
              <w:rPr>
                <w:sz w:val="20"/>
                <w:szCs w:val="20"/>
              </w:rPr>
              <w:t>0,87</w:t>
            </w:r>
            <w:r w:rsidRPr="00FA6CDC">
              <w:rPr>
                <w:sz w:val="20"/>
                <w:szCs w:val="20"/>
                <w:lang w:eastAsia="en-US"/>
              </w:rPr>
              <w:t>–1,4</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vAlign w:val="center"/>
          </w:tcPr>
          <w:p w:rsidR="007966A9" w:rsidRPr="00FA6CDC" w:rsidRDefault="007966A9" w:rsidP="00FA6CDC">
            <w:pPr>
              <w:jc w:val="center"/>
              <w:rPr>
                <w:sz w:val="20"/>
                <w:szCs w:val="20"/>
                <w:highlight w:val="yellow"/>
              </w:rPr>
            </w:pPr>
          </w:p>
        </w:tc>
        <w:tc>
          <w:tcPr>
            <w:tcW w:w="3685" w:type="dxa"/>
            <w:vAlign w:val="center"/>
          </w:tcPr>
          <w:p w:rsidR="007966A9" w:rsidRPr="00FA6CDC" w:rsidRDefault="007966A9" w:rsidP="00FA6CDC">
            <w:pPr>
              <w:autoSpaceDE w:val="0"/>
              <w:autoSpaceDN w:val="0"/>
              <w:adjustRightInd w:val="0"/>
              <w:rPr>
                <w:bCs/>
                <w:sz w:val="20"/>
                <w:szCs w:val="20"/>
              </w:rPr>
            </w:pPr>
            <w:r w:rsidRPr="00FA6CDC">
              <w:rPr>
                <w:bCs/>
                <w:sz w:val="20"/>
                <w:szCs w:val="20"/>
              </w:rPr>
              <w:t>ПЛП-7-35</w:t>
            </w:r>
          </w:p>
        </w:tc>
        <w:tc>
          <w:tcPr>
            <w:tcW w:w="2410" w:type="dxa"/>
            <w:vAlign w:val="center"/>
          </w:tcPr>
          <w:p w:rsidR="007966A9" w:rsidRPr="00FA6CDC" w:rsidRDefault="007966A9" w:rsidP="00FA6CDC">
            <w:pPr>
              <w:jc w:val="center"/>
              <w:rPr>
                <w:sz w:val="20"/>
                <w:szCs w:val="20"/>
              </w:rPr>
            </w:pPr>
            <w:r w:rsidRPr="00FA6CDC">
              <w:rPr>
                <w:sz w:val="20"/>
                <w:szCs w:val="20"/>
              </w:rPr>
              <w:t>1,96</w:t>
            </w:r>
            <w:r w:rsidRPr="00FA6CDC">
              <w:rPr>
                <w:sz w:val="20"/>
                <w:szCs w:val="20"/>
                <w:lang w:eastAsia="en-US"/>
              </w:rPr>
              <w:t>–2,45</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vAlign w:val="center"/>
          </w:tcPr>
          <w:p w:rsidR="007966A9" w:rsidRPr="00FA6CDC" w:rsidRDefault="007966A9" w:rsidP="00FA6CDC">
            <w:pPr>
              <w:jc w:val="center"/>
              <w:rPr>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ПЛН-8-35</w:t>
            </w:r>
          </w:p>
        </w:tc>
        <w:tc>
          <w:tcPr>
            <w:tcW w:w="2410" w:type="dxa"/>
            <w:vAlign w:val="center"/>
          </w:tcPr>
          <w:p w:rsidR="007966A9" w:rsidRPr="00FA6CDC" w:rsidRDefault="007966A9" w:rsidP="00FA6CDC">
            <w:pPr>
              <w:jc w:val="center"/>
              <w:rPr>
                <w:sz w:val="20"/>
                <w:szCs w:val="20"/>
              </w:rPr>
            </w:pPr>
            <w:r w:rsidRPr="00FA6CDC">
              <w:rPr>
                <w:sz w:val="20"/>
                <w:szCs w:val="20"/>
              </w:rPr>
              <w:t>2,6</w:t>
            </w:r>
            <w:r w:rsidRPr="00FA6CDC">
              <w:rPr>
                <w:sz w:val="20"/>
                <w:szCs w:val="20"/>
                <w:lang w:eastAsia="en-US"/>
              </w:rPr>
              <w:t>–</w:t>
            </w:r>
            <w:r w:rsidRPr="00FA6CDC">
              <w:rPr>
                <w:sz w:val="20"/>
                <w:szCs w:val="20"/>
              </w:rPr>
              <w:t>2,8</w:t>
            </w:r>
          </w:p>
        </w:tc>
        <w:tc>
          <w:tcPr>
            <w:tcW w:w="1843" w:type="dxa"/>
            <w:vMerge/>
            <w:vAlign w:val="center"/>
          </w:tcPr>
          <w:p w:rsidR="007966A9" w:rsidRPr="00FA6CDC" w:rsidRDefault="007966A9" w:rsidP="00FA6CDC">
            <w:pPr>
              <w:jc w:val="center"/>
              <w:rPr>
                <w:sz w:val="20"/>
                <w:szCs w:val="20"/>
                <w:highlight w:val="yellow"/>
                <w:vertAlign w:val="superscript"/>
              </w:rPr>
            </w:pPr>
          </w:p>
        </w:tc>
      </w:tr>
      <w:tr w:rsidR="007966A9" w:rsidRPr="00FA6CDC" w:rsidTr="00FA6CDC">
        <w:trPr>
          <w:trHeight w:val="50"/>
        </w:trPr>
        <w:tc>
          <w:tcPr>
            <w:tcW w:w="1418" w:type="dxa"/>
            <w:vMerge/>
            <w:vAlign w:val="center"/>
          </w:tcPr>
          <w:p w:rsidR="007966A9" w:rsidRPr="00FA6CDC" w:rsidRDefault="007966A9" w:rsidP="00FA6CDC">
            <w:pPr>
              <w:jc w:val="center"/>
              <w:rPr>
                <w:sz w:val="20"/>
                <w:szCs w:val="20"/>
                <w:highlight w:val="yellow"/>
              </w:rPr>
            </w:pPr>
          </w:p>
        </w:tc>
        <w:tc>
          <w:tcPr>
            <w:tcW w:w="3685" w:type="dxa"/>
            <w:vAlign w:val="center"/>
          </w:tcPr>
          <w:p w:rsidR="007966A9" w:rsidRPr="00FA6CDC" w:rsidRDefault="007966A9" w:rsidP="00FA6CDC">
            <w:pPr>
              <w:autoSpaceDE w:val="0"/>
              <w:autoSpaceDN w:val="0"/>
              <w:adjustRightInd w:val="0"/>
              <w:rPr>
                <w:bCs/>
                <w:sz w:val="20"/>
                <w:szCs w:val="20"/>
              </w:rPr>
            </w:pPr>
            <w:r w:rsidRPr="00FA6CDC">
              <w:rPr>
                <w:bCs/>
                <w:sz w:val="20"/>
                <w:szCs w:val="20"/>
              </w:rPr>
              <w:t>ПЛН-9-35</w:t>
            </w:r>
          </w:p>
        </w:tc>
        <w:tc>
          <w:tcPr>
            <w:tcW w:w="2410" w:type="dxa"/>
            <w:vAlign w:val="center"/>
          </w:tcPr>
          <w:p w:rsidR="007966A9" w:rsidRPr="00FA6CDC" w:rsidRDefault="007966A9" w:rsidP="00FA6CDC">
            <w:pPr>
              <w:jc w:val="center"/>
              <w:rPr>
                <w:sz w:val="20"/>
                <w:szCs w:val="20"/>
              </w:rPr>
            </w:pPr>
            <w:r w:rsidRPr="00FA6CDC">
              <w:rPr>
                <w:sz w:val="20"/>
                <w:szCs w:val="20"/>
              </w:rPr>
              <w:t>2,2</w:t>
            </w:r>
            <w:r w:rsidRPr="00FA6CDC">
              <w:rPr>
                <w:sz w:val="20"/>
                <w:szCs w:val="20"/>
                <w:lang w:eastAsia="en-US"/>
              </w:rPr>
              <w:t>–2,8</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vAlign w:val="center"/>
          </w:tcPr>
          <w:p w:rsidR="007966A9" w:rsidRPr="00FA6CDC" w:rsidRDefault="007966A9" w:rsidP="00FA6CDC">
            <w:pPr>
              <w:jc w:val="center"/>
              <w:rPr>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ПНО-3-40/55</w:t>
            </w:r>
          </w:p>
        </w:tc>
        <w:tc>
          <w:tcPr>
            <w:tcW w:w="2410" w:type="dxa"/>
            <w:vAlign w:val="center"/>
          </w:tcPr>
          <w:p w:rsidR="007966A9" w:rsidRPr="00FA6CDC" w:rsidRDefault="007966A9" w:rsidP="00FA6CDC">
            <w:pPr>
              <w:jc w:val="center"/>
              <w:rPr>
                <w:sz w:val="20"/>
                <w:szCs w:val="20"/>
              </w:rPr>
            </w:pPr>
            <w:r w:rsidRPr="00FA6CDC">
              <w:rPr>
                <w:sz w:val="20"/>
                <w:szCs w:val="20"/>
              </w:rPr>
              <w:t>0,84</w:t>
            </w:r>
            <w:r w:rsidRPr="00FA6CDC">
              <w:rPr>
                <w:sz w:val="20"/>
                <w:szCs w:val="20"/>
                <w:lang w:eastAsia="en-US"/>
              </w:rPr>
              <w:t>–1,48</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vAlign w:val="center"/>
          </w:tcPr>
          <w:p w:rsidR="007966A9" w:rsidRPr="00FA6CDC" w:rsidRDefault="007966A9" w:rsidP="00FA6CDC">
            <w:pPr>
              <w:jc w:val="center"/>
              <w:rPr>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ПНП-4-40-1</w:t>
            </w:r>
          </w:p>
        </w:tc>
        <w:tc>
          <w:tcPr>
            <w:tcW w:w="2410" w:type="dxa"/>
            <w:vAlign w:val="center"/>
          </w:tcPr>
          <w:p w:rsidR="007966A9" w:rsidRPr="00FA6CDC" w:rsidRDefault="007966A9" w:rsidP="00FA6CDC">
            <w:pPr>
              <w:jc w:val="center"/>
              <w:rPr>
                <w:sz w:val="20"/>
                <w:szCs w:val="20"/>
              </w:rPr>
            </w:pPr>
            <w:r w:rsidRPr="00FA6CDC">
              <w:rPr>
                <w:sz w:val="20"/>
                <w:szCs w:val="20"/>
              </w:rPr>
              <w:t>1,18</w:t>
            </w:r>
            <w:r w:rsidRPr="00FA6CDC">
              <w:rPr>
                <w:sz w:val="20"/>
                <w:szCs w:val="20"/>
                <w:lang w:eastAsia="en-US"/>
              </w:rPr>
              <w:t>–1,44</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vAlign w:val="center"/>
          </w:tcPr>
          <w:p w:rsidR="007966A9" w:rsidRPr="00FA6CDC" w:rsidRDefault="007966A9" w:rsidP="00FA6CDC">
            <w:pPr>
              <w:jc w:val="center"/>
              <w:rPr>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ПНП-5-40</w:t>
            </w:r>
          </w:p>
        </w:tc>
        <w:tc>
          <w:tcPr>
            <w:tcW w:w="2410" w:type="dxa"/>
            <w:vAlign w:val="center"/>
          </w:tcPr>
          <w:p w:rsidR="007966A9" w:rsidRPr="00FA6CDC" w:rsidRDefault="007966A9" w:rsidP="00FA6CDC">
            <w:pPr>
              <w:jc w:val="center"/>
              <w:rPr>
                <w:sz w:val="20"/>
                <w:szCs w:val="20"/>
              </w:rPr>
            </w:pPr>
            <w:r w:rsidRPr="00FA6CDC">
              <w:rPr>
                <w:sz w:val="20"/>
                <w:szCs w:val="20"/>
              </w:rPr>
              <w:t>1,4</w:t>
            </w:r>
            <w:r w:rsidRPr="00FA6CDC">
              <w:rPr>
                <w:sz w:val="20"/>
                <w:szCs w:val="20"/>
                <w:lang w:eastAsia="en-US"/>
              </w:rPr>
              <w:t>–1,8</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vAlign w:val="center"/>
          </w:tcPr>
          <w:p w:rsidR="007966A9" w:rsidRPr="00FA6CDC" w:rsidRDefault="007966A9" w:rsidP="00FA6CDC">
            <w:pPr>
              <w:jc w:val="center"/>
              <w:rPr>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ПНП-7-40</w:t>
            </w:r>
          </w:p>
        </w:tc>
        <w:tc>
          <w:tcPr>
            <w:tcW w:w="2410" w:type="dxa"/>
            <w:vAlign w:val="center"/>
          </w:tcPr>
          <w:p w:rsidR="007966A9" w:rsidRPr="00FA6CDC" w:rsidRDefault="007966A9" w:rsidP="00FA6CDC">
            <w:pPr>
              <w:jc w:val="center"/>
              <w:rPr>
                <w:sz w:val="20"/>
                <w:szCs w:val="20"/>
              </w:rPr>
            </w:pPr>
            <w:r w:rsidRPr="00FA6CDC">
              <w:rPr>
                <w:sz w:val="20"/>
                <w:szCs w:val="20"/>
              </w:rPr>
              <w:t>1,96</w:t>
            </w:r>
            <w:r w:rsidRPr="00FA6CDC">
              <w:rPr>
                <w:sz w:val="20"/>
                <w:szCs w:val="20"/>
                <w:lang w:eastAsia="en-US"/>
              </w:rPr>
              <w:t>–2,52</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vAlign w:val="center"/>
          </w:tcPr>
          <w:p w:rsidR="007966A9" w:rsidRPr="00FA6CDC" w:rsidRDefault="007966A9" w:rsidP="00FA6CDC">
            <w:pPr>
              <w:jc w:val="center"/>
              <w:rPr>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ПОПГ-4-40</w:t>
            </w:r>
          </w:p>
        </w:tc>
        <w:tc>
          <w:tcPr>
            <w:tcW w:w="2410" w:type="dxa"/>
            <w:vAlign w:val="center"/>
          </w:tcPr>
          <w:p w:rsidR="007966A9" w:rsidRPr="00FA6CDC" w:rsidRDefault="007966A9" w:rsidP="00FA6CDC">
            <w:pPr>
              <w:jc w:val="center"/>
              <w:rPr>
                <w:sz w:val="20"/>
                <w:szCs w:val="20"/>
              </w:rPr>
            </w:pPr>
            <w:r w:rsidRPr="00FA6CDC">
              <w:rPr>
                <w:sz w:val="20"/>
                <w:szCs w:val="20"/>
              </w:rPr>
              <w:t>1,12</w:t>
            </w:r>
            <w:r w:rsidRPr="00FA6CDC">
              <w:rPr>
                <w:sz w:val="20"/>
                <w:szCs w:val="20"/>
                <w:lang w:eastAsia="en-US"/>
              </w:rPr>
              <w:t>–1,44</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vAlign w:val="center"/>
          </w:tcPr>
          <w:p w:rsidR="007966A9" w:rsidRPr="00FA6CDC" w:rsidRDefault="007966A9" w:rsidP="00FA6CDC">
            <w:pPr>
              <w:jc w:val="center"/>
              <w:rPr>
                <w:sz w:val="20"/>
                <w:szCs w:val="20"/>
                <w:highlight w:val="yellow"/>
              </w:rPr>
            </w:pPr>
          </w:p>
        </w:tc>
        <w:tc>
          <w:tcPr>
            <w:tcW w:w="3685" w:type="dxa"/>
            <w:vAlign w:val="center"/>
          </w:tcPr>
          <w:p w:rsidR="007966A9" w:rsidRPr="00FA6CDC" w:rsidRDefault="007966A9" w:rsidP="00FA6CDC">
            <w:pPr>
              <w:rPr>
                <w:bCs/>
                <w:sz w:val="20"/>
                <w:szCs w:val="20"/>
              </w:rPr>
            </w:pPr>
            <w:r w:rsidRPr="00FA6CDC">
              <w:rPr>
                <w:bCs/>
                <w:sz w:val="20"/>
                <w:szCs w:val="20"/>
              </w:rPr>
              <w:t>ППЗ-5-40</w:t>
            </w:r>
          </w:p>
        </w:tc>
        <w:tc>
          <w:tcPr>
            <w:tcW w:w="2410" w:type="dxa"/>
            <w:vAlign w:val="center"/>
          </w:tcPr>
          <w:p w:rsidR="007966A9" w:rsidRPr="00FA6CDC" w:rsidRDefault="007966A9" w:rsidP="00FA6CDC">
            <w:pPr>
              <w:jc w:val="center"/>
              <w:rPr>
                <w:sz w:val="20"/>
                <w:szCs w:val="20"/>
              </w:rPr>
            </w:pPr>
            <w:r w:rsidRPr="00FA6CDC">
              <w:rPr>
                <w:sz w:val="20"/>
                <w:szCs w:val="20"/>
              </w:rPr>
              <w:t>1,4</w:t>
            </w:r>
            <w:r w:rsidRPr="00FA6CDC">
              <w:rPr>
                <w:sz w:val="20"/>
                <w:szCs w:val="20"/>
                <w:lang w:eastAsia="en-US"/>
              </w:rPr>
              <w:t>–1,8</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vAlign w:val="center"/>
          </w:tcPr>
          <w:p w:rsidR="007966A9" w:rsidRPr="00FA6CDC" w:rsidRDefault="007966A9" w:rsidP="00FA6CDC">
            <w:pPr>
              <w:jc w:val="center"/>
              <w:rPr>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ППН 8.30/50</w:t>
            </w:r>
          </w:p>
        </w:tc>
        <w:tc>
          <w:tcPr>
            <w:tcW w:w="2410" w:type="dxa"/>
            <w:vAlign w:val="center"/>
          </w:tcPr>
          <w:p w:rsidR="007966A9" w:rsidRPr="00FA6CDC" w:rsidRDefault="007966A9" w:rsidP="00FA6CDC">
            <w:pPr>
              <w:jc w:val="center"/>
              <w:rPr>
                <w:sz w:val="20"/>
                <w:szCs w:val="20"/>
              </w:rPr>
            </w:pPr>
            <w:r w:rsidRPr="00FA6CDC">
              <w:rPr>
                <w:sz w:val="20"/>
                <w:szCs w:val="20"/>
              </w:rPr>
              <w:t>1,6</w:t>
            </w:r>
            <w:r w:rsidRPr="00FA6CDC">
              <w:rPr>
                <w:sz w:val="20"/>
                <w:szCs w:val="20"/>
                <w:lang w:eastAsia="en-US"/>
              </w:rPr>
              <w:t>–3,2</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vAlign w:val="center"/>
          </w:tcPr>
          <w:p w:rsidR="007966A9" w:rsidRPr="00FA6CDC" w:rsidRDefault="007966A9" w:rsidP="00FA6CDC">
            <w:pPr>
              <w:jc w:val="center"/>
              <w:rPr>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ППО-(4+1)-40</w:t>
            </w:r>
          </w:p>
        </w:tc>
        <w:tc>
          <w:tcPr>
            <w:tcW w:w="2410" w:type="dxa"/>
            <w:vAlign w:val="center"/>
          </w:tcPr>
          <w:p w:rsidR="007966A9" w:rsidRPr="00FA6CDC" w:rsidRDefault="007966A9" w:rsidP="00FA6CDC">
            <w:pPr>
              <w:jc w:val="center"/>
              <w:rPr>
                <w:sz w:val="20"/>
                <w:szCs w:val="20"/>
              </w:rPr>
            </w:pPr>
            <w:r w:rsidRPr="00FA6CDC">
              <w:rPr>
                <w:sz w:val="20"/>
                <w:szCs w:val="20"/>
              </w:rPr>
              <w:t>1,1</w:t>
            </w:r>
            <w:r w:rsidRPr="00FA6CDC">
              <w:rPr>
                <w:sz w:val="20"/>
                <w:szCs w:val="20"/>
                <w:lang w:eastAsia="en-US"/>
              </w:rPr>
              <w:t>–1,8</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vAlign w:val="center"/>
          </w:tcPr>
          <w:p w:rsidR="007966A9" w:rsidRPr="00FA6CDC" w:rsidRDefault="007966A9" w:rsidP="00FA6CDC">
            <w:pPr>
              <w:jc w:val="center"/>
              <w:rPr>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ППО 9.30/45</w:t>
            </w:r>
          </w:p>
        </w:tc>
        <w:tc>
          <w:tcPr>
            <w:tcW w:w="2410" w:type="dxa"/>
            <w:vAlign w:val="center"/>
          </w:tcPr>
          <w:p w:rsidR="007966A9" w:rsidRPr="00FA6CDC" w:rsidRDefault="007966A9" w:rsidP="00FA6CDC">
            <w:pPr>
              <w:jc w:val="center"/>
              <w:rPr>
                <w:sz w:val="20"/>
                <w:szCs w:val="20"/>
              </w:rPr>
            </w:pPr>
            <w:r w:rsidRPr="00FA6CDC">
              <w:rPr>
                <w:sz w:val="20"/>
                <w:szCs w:val="20"/>
              </w:rPr>
              <w:t>2,0</w:t>
            </w:r>
            <w:r w:rsidRPr="00FA6CDC">
              <w:rPr>
                <w:sz w:val="20"/>
                <w:szCs w:val="20"/>
                <w:lang w:eastAsia="en-US"/>
              </w:rPr>
              <w:t>–2,4</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vAlign w:val="center"/>
          </w:tcPr>
          <w:p w:rsidR="007966A9" w:rsidRPr="00FA6CDC" w:rsidRDefault="007966A9" w:rsidP="00FA6CDC">
            <w:pPr>
              <w:jc w:val="center"/>
              <w:rPr>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ППО-8-40-01</w:t>
            </w:r>
          </w:p>
        </w:tc>
        <w:tc>
          <w:tcPr>
            <w:tcW w:w="2410" w:type="dxa"/>
            <w:vAlign w:val="center"/>
          </w:tcPr>
          <w:p w:rsidR="007966A9" w:rsidRPr="00FA6CDC" w:rsidRDefault="007966A9" w:rsidP="00FA6CDC">
            <w:pPr>
              <w:jc w:val="center"/>
              <w:rPr>
                <w:sz w:val="20"/>
                <w:szCs w:val="20"/>
              </w:rPr>
            </w:pPr>
            <w:r w:rsidRPr="00FA6CDC">
              <w:rPr>
                <w:sz w:val="20"/>
                <w:szCs w:val="20"/>
              </w:rPr>
              <w:t>2,24</w:t>
            </w:r>
            <w:r w:rsidRPr="00FA6CDC">
              <w:rPr>
                <w:sz w:val="20"/>
                <w:szCs w:val="20"/>
                <w:lang w:eastAsia="en-US"/>
              </w:rPr>
              <w:t>–3,2</w:t>
            </w:r>
          </w:p>
        </w:tc>
        <w:tc>
          <w:tcPr>
            <w:tcW w:w="1843" w:type="dxa"/>
            <w:vMerge/>
            <w:vAlign w:val="center"/>
          </w:tcPr>
          <w:p w:rsidR="007966A9" w:rsidRPr="00FA6CDC" w:rsidRDefault="007966A9" w:rsidP="00FA6CDC">
            <w:pPr>
              <w:jc w:val="center"/>
              <w:rPr>
                <w:sz w:val="20"/>
                <w:szCs w:val="20"/>
                <w:highlight w:val="yellow"/>
              </w:rPr>
            </w:pPr>
          </w:p>
        </w:tc>
      </w:tr>
    </w:tbl>
    <w:p w:rsidR="00FA6CDC" w:rsidRDefault="00FA6CDC" w:rsidP="00FA6CDC">
      <w:pPr>
        <w:jc w:val="right"/>
      </w:pPr>
      <w:r>
        <w:lastRenderedPageBreak/>
        <w:t xml:space="preserve">Продолжение табл. </w:t>
      </w:r>
      <w:r w:rsidR="00DC7249">
        <w:t>38</w:t>
      </w:r>
    </w:p>
    <w:p w:rsidR="00FA6CDC" w:rsidRDefault="00FA6CDC" w:rsidP="00FA6CDC">
      <w:pPr>
        <w:jc w:val="right"/>
      </w:pP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18"/>
        <w:gridCol w:w="3685"/>
        <w:gridCol w:w="2410"/>
        <w:gridCol w:w="1843"/>
      </w:tblGrid>
      <w:tr w:rsidR="00FA6CDC" w:rsidRPr="00FA6CDC" w:rsidTr="00FA6CDC">
        <w:trPr>
          <w:trHeight w:val="50"/>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FA6CDC" w:rsidRPr="00FA6CDC" w:rsidRDefault="00FA6CDC" w:rsidP="00FA6CDC">
            <w:pPr>
              <w:jc w:val="center"/>
              <w:rPr>
                <w:sz w:val="20"/>
                <w:szCs w:val="20"/>
              </w:rPr>
            </w:pPr>
            <w:r w:rsidRPr="00FA6CDC">
              <w:rPr>
                <w:sz w:val="20"/>
                <w:szCs w:val="20"/>
              </w:rPr>
              <w:t>1</w:t>
            </w:r>
          </w:p>
        </w:tc>
        <w:tc>
          <w:tcPr>
            <w:tcW w:w="3685" w:type="dxa"/>
            <w:tcBorders>
              <w:top w:val="single" w:sz="4" w:space="0" w:color="auto"/>
              <w:left w:val="single" w:sz="4" w:space="0" w:color="auto"/>
              <w:bottom w:val="single" w:sz="4" w:space="0" w:color="auto"/>
              <w:right w:val="single" w:sz="4" w:space="0" w:color="auto"/>
            </w:tcBorders>
            <w:vAlign w:val="center"/>
          </w:tcPr>
          <w:p w:rsidR="00FA6CDC" w:rsidRPr="00FA6CDC" w:rsidRDefault="00FA6CDC" w:rsidP="00FA6CDC">
            <w:pPr>
              <w:widowControl w:val="0"/>
              <w:jc w:val="center"/>
              <w:rPr>
                <w:sz w:val="20"/>
                <w:szCs w:val="20"/>
              </w:rPr>
            </w:pPr>
            <w:r w:rsidRPr="00FA6CDC">
              <w:rPr>
                <w:sz w:val="20"/>
                <w:szCs w:val="20"/>
              </w:rPr>
              <w:t>2</w:t>
            </w:r>
          </w:p>
        </w:tc>
        <w:tc>
          <w:tcPr>
            <w:tcW w:w="2410" w:type="dxa"/>
            <w:tcBorders>
              <w:top w:val="single" w:sz="4" w:space="0" w:color="auto"/>
              <w:left w:val="single" w:sz="4" w:space="0" w:color="auto"/>
              <w:bottom w:val="single" w:sz="4" w:space="0" w:color="auto"/>
              <w:right w:val="single" w:sz="4" w:space="0" w:color="auto"/>
            </w:tcBorders>
            <w:vAlign w:val="center"/>
          </w:tcPr>
          <w:p w:rsidR="00FA6CDC" w:rsidRPr="00FA6CDC" w:rsidRDefault="00FA6CDC" w:rsidP="00FA6CDC">
            <w:pPr>
              <w:jc w:val="center"/>
              <w:rPr>
                <w:sz w:val="20"/>
                <w:szCs w:val="20"/>
              </w:rPr>
            </w:pPr>
            <w:r w:rsidRPr="00FA6CDC">
              <w:rPr>
                <w:sz w:val="20"/>
                <w:szCs w:val="20"/>
              </w:rPr>
              <w:t>3</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FA6CDC" w:rsidRPr="00FA6CDC" w:rsidRDefault="00FA6CDC" w:rsidP="00FA6CDC">
            <w:pPr>
              <w:jc w:val="center"/>
              <w:rPr>
                <w:sz w:val="20"/>
                <w:szCs w:val="20"/>
              </w:rPr>
            </w:pPr>
            <w:r w:rsidRPr="00FA6CDC">
              <w:rPr>
                <w:sz w:val="20"/>
                <w:szCs w:val="20"/>
              </w:rPr>
              <w:t>4</w:t>
            </w:r>
          </w:p>
        </w:tc>
      </w:tr>
      <w:tr w:rsidR="00FA6CDC" w:rsidRPr="00FA6CDC" w:rsidTr="00FA6CDC">
        <w:trPr>
          <w:trHeight w:val="50"/>
        </w:trPr>
        <w:tc>
          <w:tcPr>
            <w:tcW w:w="1418" w:type="dxa"/>
            <w:vMerge w:val="restart"/>
            <w:vAlign w:val="center"/>
          </w:tcPr>
          <w:p w:rsidR="00FA6CDC" w:rsidRPr="00FA6CDC" w:rsidRDefault="00FA6CDC" w:rsidP="00FA6CDC">
            <w:pPr>
              <w:jc w:val="center"/>
              <w:rPr>
                <w:sz w:val="20"/>
                <w:szCs w:val="20"/>
                <w:highlight w:val="yellow"/>
              </w:rPr>
            </w:pPr>
          </w:p>
        </w:tc>
        <w:tc>
          <w:tcPr>
            <w:tcW w:w="3685" w:type="dxa"/>
            <w:vAlign w:val="center"/>
          </w:tcPr>
          <w:p w:rsidR="00FA6CDC" w:rsidRPr="00FA6CDC" w:rsidRDefault="00FA6CDC" w:rsidP="00FA6CDC">
            <w:pPr>
              <w:widowControl w:val="0"/>
              <w:rPr>
                <w:sz w:val="20"/>
                <w:szCs w:val="20"/>
              </w:rPr>
            </w:pPr>
            <w:r w:rsidRPr="00FA6CDC">
              <w:rPr>
                <w:sz w:val="20"/>
                <w:szCs w:val="20"/>
              </w:rPr>
              <w:t>ППО-8-40К</w:t>
            </w:r>
          </w:p>
        </w:tc>
        <w:tc>
          <w:tcPr>
            <w:tcW w:w="2410" w:type="dxa"/>
            <w:vAlign w:val="center"/>
          </w:tcPr>
          <w:p w:rsidR="00FA6CDC" w:rsidRPr="00FA6CDC" w:rsidRDefault="00FA6CDC" w:rsidP="00FA6CDC">
            <w:pPr>
              <w:jc w:val="center"/>
              <w:rPr>
                <w:sz w:val="20"/>
                <w:szCs w:val="20"/>
              </w:rPr>
            </w:pPr>
            <w:r w:rsidRPr="00FA6CDC">
              <w:rPr>
                <w:sz w:val="20"/>
                <w:szCs w:val="20"/>
              </w:rPr>
              <w:t>2,24</w:t>
            </w:r>
            <w:r w:rsidRPr="00FA6CDC">
              <w:rPr>
                <w:sz w:val="20"/>
                <w:szCs w:val="20"/>
                <w:lang w:eastAsia="en-US"/>
              </w:rPr>
              <w:t>–3,2</w:t>
            </w:r>
          </w:p>
        </w:tc>
        <w:tc>
          <w:tcPr>
            <w:tcW w:w="1843" w:type="dxa"/>
            <w:vMerge w:val="restart"/>
            <w:vAlign w:val="center"/>
          </w:tcPr>
          <w:p w:rsidR="00FA6CDC" w:rsidRPr="00FA6CDC" w:rsidRDefault="00FA6CDC" w:rsidP="00FA6CDC">
            <w:pPr>
              <w:jc w:val="center"/>
              <w:rPr>
                <w:sz w:val="20"/>
                <w:szCs w:val="20"/>
                <w:highlight w:val="yellow"/>
              </w:rPr>
            </w:pPr>
            <w:r w:rsidRPr="00FA6CDC">
              <w:rPr>
                <w:sz w:val="20"/>
                <w:szCs w:val="20"/>
              </w:rPr>
              <w:t>75,0</w:t>
            </w:r>
            <w:r w:rsidRPr="00FA6CDC">
              <w:rPr>
                <w:sz w:val="20"/>
                <w:szCs w:val="20"/>
                <w:vertAlign w:val="superscript"/>
              </w:rPr>
              <w:t>*</w:t>
            </w:r>
          </w:p>
        </w:tc>
      </w:tr>
      <w:tr w:rsidR="00FA6CDC" w:rsidRPr="00FA6CDC" w:rsidTr="00FA6CDC">
        <w:trPr>
          <w:trHeight w:val="50"/>
        </w:trPr>
        <w:tc>
          <w:tcPr>
            <w:tcW w:w="1418" w:type="dxa"/>
            <w:vMerge/>
            <w:vAlign w:val="center"/>
          </w:tcPr>
          <w:p w:rsidR="00FA6CDC" w:rsidRPr="00FA6CDC" w:rsidRDefault="00FA6CDC" w:rsidP="00FA6CDC">
            <w:pPr>
              <w:jc w:val="center"/>
              <w:rPr>
                <w:sz w:val="20"/>
                <w:szCs w:val="20"/>
                <w:highlight w:val="yellow"/>
              </w:rPr>
            </w:pPr>
          </w:p>
        </w:tc>
        <w:tc>
          <w:tcPr>
            <w:tcW w:w="3685" w:type="dxa"/>
            <w:vAlign w:val="center"/>
          </w:tcPr>
          <w:p w:rsidR="00FA6CDC" w:rsidRPr="00FA6CDC" w:rsidRDefault="00FA6CDC" w:rsidP="00FA6CDC">
            <w:pPr>
              <w:widowControl w:val="0"/>
              <w:rPr>
                <w:sz w:val="20"/>
                <w:szCs w:val="20"/>
              </w:rPr>
            </w:pPr>
            <w:r w:rsidRPr="00FA6CDC">
              <w:rPr>
                <w:sz w:val="20"/>
                <w:szCs w:val="20"/>
                <w:lang w:val="en-US"/>
              </w:rPr>
              <w:t>EuroDiamant Lemken</w:t>
            </w:r>
          </w:p>
        </w:tc>
        <w:tc>
          <w:tcPr>
            <w:tcW w:w="2410" w:type="dxa"/>
            <w:vAlign w:val="center"/>
          </w:tcPr>
          <w:p w:rsidR="00FA6CDC" w:rsidRPr="00FA6CDC" w:rsidRDefault="00FA6CDC" w:rsidP="00FA6CDC">
            <w:pPr>
              <w:jc w:val="center"/>
              <w:rPr>
                <w:sz w:val="20"/>
                <w:szCs w:val="20"/>
              </w:rPr>
            </w:pPr>
            <w:r w:rsidRPr="00FA6CDC">
              <w:rPr>
                <w:sz w:val="20"/>
                <w:szCs w:val="20"/>
              </w:rPr>
              <w:t>2,1</w:t>
            </w:r>
            <w:r w:rsidRPr="00FA6CDC">
              <w:rPr>
                <w:sz w:val="20"/>
                <w:szCs w:val="20"/>
                <w:lang w:eastAsia="en-US"/>
              </w:rPr>
              <w:t>–2,5</w:t>
            </w:r>
          </w:p>
        </w:tc>
        <w:tc>
          <w:tcPr>
            <w:tcW w:w="1843" w:type="dxa"/>
            <w:vMerge/>
            <w:vAlign w:val="center"/>
          </w:tcPr>
          <w:p w:rsidR="00FA6CDC" w:rsidRPr="00FA6CDC" w:rsidRDefault="00FA6CDC" w:rsidP="00FA6CDC">
            <w:pPr>
              <w:jc w:val="center"/>
              <w:rPr>
                <w:sz w:val="20"/>
                <w:szCs w:val="20"/>
                <w:highlight w:val="yellow"/>
              </w:rPr>
            </w:pPr>
          </w:p>
        </w:tc>
      </w:tr>
      <w:tr w:rsidR="00FA6CDC" w:rsidRPr="00FA6CDC" w:rsidTr="00FA6CDC">
        <w:trPr>
          <w:trHeight w:val="50"/>
        </w:trPr>
        <w:tc>
          <w:tcPr>
            <w:tcW w:w="1418" w:type="dxa"/>
            <w:vMerge/>
            <w:vAlign w:val="center"/>
          </w:tcPr>
          <w:p w:rsidR="00FA6CDC" w:rsidRPr="00FA6CDC" w:rsidRDefault="00FA6CDC" w:rsidP="00FA6CDC">
            <w:pPr>
              <w:rPr>
                <w:sz w:val="20"/>
                <w:szCs w:val="20"/>
                <w:highlight w:val="yellow"/>
              </w:rPr>
            </w:pPr>
          </w:p>
        </w:tc>
        <w:tc>
          <w:tcPr>
            <w:tcW w:w="3685" w:type="dxa"/>
            <w:vAlign w:val="center"/>
          </w:tcPr>
          <w:p w:rsidR="00FA6CDC" w:rsidRPr="00FA6CDC" w:rsidRDefault="00FA6CDC" w:rsidP="00FA6CDC">
            <w:pPr>
              <w:widowControl w:val="0"/>
              <w:rPr>
                <w:sz w:val="20"/>
                <w:szCs w:val="20"/>
              </w:rPr>
            </w:pPr>
            <w:r w:rsidRPr="00FA6CDC">
              <w:rPr>
                <w:sz w:val="20"/>
                <w:szCs w:val="20"/>
                <w:lang w:val="en-US"/>
              </w:rPr>
              <w:t>EuroOpal Lemken</w:t>
            </w:r>
          </w:p>
        </w:tc>
        <w:tc>
          <w:tcPr>
            <w:tcW w:w="2410" w:type="dxa"/>
            <w:vAlign w:val="center"/>
          </w:tcPr>
          <w:p w:rsidR="00FA6CDC" w:rsidRPr="00FA6CDC" w:rsidRDefault="00FA6CDC" w:rsidP="00FA6CDC">
            <w:pPr>
              <w:jc w:val="center"/>
              <w:rPr>
                <w:sz w:val="20"/>
                <w:szCs w:val="20"/>
              </w:rPr>
            </w:pPr>
            <w:r w:rsidRPr="00FA6CDC">
              <w:rPr>
                <w:sz w:val="20"/>
                <w:szCs w:val="20"/>
              </w:rPr>
              <w:t>1,1</w:t>
            </w:r>
            <w:r w:rsidRPr="00FA6CDC">
              <w:rPr>
                <w:sz w:val="20"/>
                <w:szCs w:val="20"/>
                <w:lang w:eastAsia="en-US"/>
              </w:rPr>
              <w:t>–1,5</w:t>
            </w:r>
          </w:p>
        </w:tc>
        <w:tc>
          <w:tcPr>
            <w:tcW w:w="1843" w:type="dxa"/>
            <w:vMerge/>
            <w:vAlign w:val="center"/>
          </w:tcPr>
          <w:p w:rsidR="00FA6CDC" w:rsidRPr="00FA6CDC" w:rsidRDefault="00FA6CDC" w:rsidP="00FA6CDC">
            <w:pPr>
              <w:jc w:val="center"/>
              <w:rPr>
                <w:sz w:val="20"/>
                <w:szCs w:val="20"/>
                <w:highlight w:val="yellow"/>
              </w:rPr>
            </w:pPr>
          </w:p>
        </w:tc>
      </w:tr>
      <w:tr w:rsidR="00FA6CDC" w:rsidRPr="00FA6CDC" w:rsidTr="00FA6CDC">
        <w:trPr>
          <w:trHeight w:val="50"/>
        </w:trPr>
        <w:tc>
          <w:tcPr>
            <w:tcW w:w="1418" w:type="dxa"/>
            <w:vMerge/>
            <w:vAlign w:val="center"/>
          </w:tcPr>
          <w:p w:rsidR="00FA6CDC" w:rsidRPr="00FA6CDC" w:rsidRDefault="00FA6CDC" w:rsidP="00FA6CDC">
            <w:pPr>
              <w:jc w:val="center"/>
              <w:rPr>
                <w:sz w:val="20"/>
                <w:szCs w:val="20"/>
                <w:highlight w:val="yellow"/>
              </w:rPr>
            </w:pPr>
          </w:p>
        </w:tc>
        <w:tc>
          <w:tcPr>
            <w:tcW w:w="3685" w:type="dxa"/>
            <w:vAlign w:val="center"/>
          </w:tcPr>
          <w:p w:rsidR="00FA6CDC" w:rsidRPr="00FA6CDC" w:rsidRDefault="00FA6CDC" w:rsidP="00FA6CDC">
            <w:pPr>
              <w:widowControl w:val="0"/>
              <w:rPr>
                <w:sz w:val="20"/>
                <w:szCs w:val="20"/>
              </w:rPr>
            </w:pPr>
            <w:r w:rsidRPr="00FA6CDC">
              <w:rPr>
                <w:sz w:val="20"/>
                <w:szCs w:val="20"/>
                <w:lang w:val="en-US"/>
              </w:rPr>
              <w:t>EuroTitan Lemken</w:t>
            </w:r>
          </w:p>
        </w:tc>
        <w:tc>
          <w:tcPr>
            <w:tcW w:w="2410" w:type="dxa"/>
            <w:vAlign w:val="center"/>
          </w:tcPr>
          <w:p w:rsidR="00FA6CDC" w:rsidRPr="00FA6CDC" w:rsidRDefault="00FA6CDC" w:rsidP="00FA6CDC">
            <w:pPr>
              <w:jc w:val="center"/>
              <w:rPr>
                <w:sz w:val="20"/>
                <w:szCs w:val="20"/>
              </w:rPr>
            </w:pPr>
            <w:r w:rsidRPr="00FA6CDC">
              <w:rPr>
                <w:sz w:val="20"/>
                <w:szCs w:val="20"/>
              </w:rPr>
              <w:t>2,1</w:t>
            </w:r>
            <w:r w:rsidRPr="00FA6CDC">
              <w:rPr>
                <w:sz w:val="20"/>
                <w:szCs w:val="20"/>
                <w:lang w:eastAsia="en-US"/>
              </w:rPr>
              <w:t>–2,5</w:t>
            </w:r>
          </w:p>
        </w:tc>
        <w:tc>
          <w:tcPr>
            <w:tcW w:w="1843" w:type="dxa"/>
            <w:vMerge/>
            <w:vAlign w:val="center"/>
          </w:tcPr>
          <w:p w:rsidR="00FA6CDC" w:rsidRPr="00FA6CDC" w:rsidRDefault="00FA6CDC" w:rsidP="00FA6CDC">
            <w:pPr>
              <w:jc w:val="center"/>
              <w:rPr>
                <w:sz w:val="20"/>
                <w:szCs w:val="20"/>
                <w:highlight w:val="yellow"/>
              </w:rPr>
            </w:pPr>
          </w:p>
        </w:tc>
      </w:tr>
      <w:tr w:rsidR="00FA6CDC" w:rsidRPr="00FA6CDC" w:rsidTr="00FA6CDC">
        <w:trPr>
          <w:trHeight w:val="50"/>
        </w:trPr>
        <w:tc>
          <w:tcPr>
            <w:tcW w:w="1418" w:type="dxa"/>
            <w:vMerge/>
            <w:vAlign w:val="center"/>
          </w:tcPr>
          <w:p w:rsidR="00FA6CDC" w:rsidRPr="00FA6CDC" w:rsidRDefault="00FA6CDC" w:rsidP="00FA6CDC">
            <w:pPr>
              <w:jc w:val="center"/>
              <w:rPr>
                <w:sz w:val="20"/>
                <w:szCs w:val="20"/>
                <w:highlight w:val="yellow"/>
              </w:rPr>
            </w:pPr>
          </w:p>
        </w:tc>
        <w:tc>
          <w:tcPr>
            <w:tcW w:w="3685" w:type="dxa"/>
            <w:vAlign w:val="center"/>
          </w:tcPr>
          <w:p w:rsidR="00FA6CDC" w:rsidRPr="00FA6CDC" w:rsidRDefault="00FA6CDC" w:rsidP="00FA6CDC">
            <w:pPr>
              <w:widowControl w:val="0"/>
              <w:rPr>
                <w:sz w:val="20"/>
                <w:szCs w:val="20"/>
              </w:rPr>
            </w:pPr>
            <w:r w:rsidRPr="00FA6CDC">
              <w:rPr>
                <w:sz w:val="20"/>
                <w:szCs w:val="20"/>
                <w:lang w:val="en-US"/>
              </w:rPr>
              <w:t>Juwel</w:t>
            </w:r>
            <w:r w:rsidRPr="00FA6CDC">
              <w:rPr>
                <w:sz w:val="20"/>
                <w:szCs w:val="20"/>
              </w:rPr>
              <w:t xml:space="preserve"> 8</w:t>
            </w:r>
            <w:r w:rsidRPr="00FA6CDC">
              <w:rPr>
                <w:sz w:val="20"/>
                <w:szCs w:val="20"/>
                <w:lang w:val="en-US"/>
              </w:rPr>
              <w:t>V Lemken</w:t>
            </w:r>
          </w:p>
        </w:tc>
        <w:tc>
          <w:tcPr>
            <w:tcW w:w="2410" w:type="dxa"/>
            <w:vAlign w:val="center"/>
          </w:tcPr>
          <w:p w:rsidR="00FA6CDC" w:rsidRPr="00FA6CDC" w:rsidRDefault="00FA6CDC" w:rsidP="00FA6CDC">
            <w:pPr>
              <w:jc w:val="center"/>
              <w:rPr>
                <w:sz w:val="20"/>
                <w:szCs w:val="20"/>
              </w:rPr>
            </w:pPr>
            <w:r w:rsidRPr="00FA6CDC">
              <w:rPr>
                <w:sz w:val="20"/>
                <w:szCs w:val="20"/>
              </w:rPr>
              <w:t>2,1</w:t>
            </w:r>
            <w:r w:rsidRPr="00FA6CDC">
              <w:rPr>
                <w:sz w:val="20"/>
                <w:szCs w:val="20"/>
                <w:lang w:eastAsia="en-US"/>
              </w:rPr>
              <w:t>–2,5</w:t>
            </w:r>
          </w:p>
        </w:tc>
        <w:tc>
          <w:tcPr>
            <w:tcW w:w="1843" w:type="dxa"/>
            <w:vMerge/>
            <w:vAlign w:val="center"/>
          </w:tcPr>
          <w:p w:rsidR="00FA6CDC" w:rsidRPr="00FA6CDC" w:rsidRDefault="00FA6CDC" w:rsidP="00FA6CDC">
            <w:pPr>
              <w:jc w:val="center"/>
              <w:rPr>
                <w:sz w:val="20"/>
                <w:szCs w:val="20"/>
                <w:highlight w:val="yellow"/>
              </w:rPr>
            </w:pPr>
          </w:p>
        </w:tc>
      </w:tr>
      <w:tr w:rsidR="00FA6CDC" w:rsidRPr="00FA6CDC" w:rsidTr="00FA6CDC">
        <w:trPr>
          <w:trHeight w:val="50"/>
        </w:trPr>
        <w:tc>
          <w:tcPr>
            <w:tcW w:w="1418" w:type="dxa"/>
            <w:vMerge/>
            <w:vAlign w:val="center"/>
          </w:tcPr>
          <w:p w:rsidR="00FA6CDC" w:rsidRPr="00FA6CDC" w:rsidRDefault="00FA6CDC" w:rsidP="00FA6CDC">
            <w:pPr>
              <w:jc w:val="center"/>
              <w:rPr>
                <w:sz w:val="20"/>
                <w:szCs w:val="20"/>
                <w:highlight w:val="yellow"/>
              </w:rPr>
            </w:pPr>
          </w:p>
        </w:tc>
        <w:tc>
          <w:tcPr>
            <w:tcW w:w="3685" w:type="dxa"/>
          </w:tcPr>
          <w:p w:rsidR="00FA6CDC" w:rsidRPr="00FA6CDC" w:rsidRDefault="00FA6CDC" w:rsidP="00FA6CDC">
            <w:pPr>
              <w:widowControl w:val="0"/>
              <w:rPr>
                <w:sz w:val="20"/>
                <w:szCs w:val="20"/>
              </w:rPr>
            </w:pPr>
            <w:r w:rsidRPr="00FA6CDC">
              <w:rPr>
                <w:sz w:val="20"/>
                <w:szCs w:val="20"/>
                <w:lang w:val="en-US"/>
              </w:rPr>
              <w:t>Marabu Rabe</w:t>
            </w:r>
          </w:p>
        </w:tc>
        <w:tc>
          <w:tcPr>
            <w:tcW w:w="2410" w:type="dxa"/>
          </w:tcPr>
          <w:p w:rsidR="00FA6CDC" w:rsidRPr="00FA6CDC" w:rsidRDefault="00FA6CDC" w:rsidP="00FA6CDC">
            <w:pPr>
              <w:jc w:val="center"/>
              <w:rPr>
                <w:sz w:val="20"/>
                <w:szCs w:val="20"/>
              </w:rPr>
            </w:pPr>
            <w:r w:rsidRPr="00FA6CDC">
              <w:rPr>
                <w:sz w:val="20"/>
                <w:szCs w:val="20"/>
              </w:rPr>
              <w:t>1,5</w:t>
            </w:r>
            <w:r w:rsidRPr="00FA6CDC">
              <w:rPr>
                <w:sz w:val="20"/>
                <w:szCs w:val="20"/>
                <w:lang w:eastAsia="en-US"/>
              </w:rPr>
              <w:t>–1,8</w:t>
            </w:r>
          </w:p>
        </w:tc>
        <w:tc>
          <w:tcPr>
            <w:tcW w:w="1843" w:type="dxa"/>
            <w:vMerge/>
            <w:vAlign w:val="center"/>
          </w:tcPr>
          <w:p w:rsidR="00FA6CDC" w:rsidRPr="00FA6CDC" w:rsidRDefault="00FA6CDC" w:rsidP="00FA6CDC">
            <w:pPr>
              <w:jc w:val="center"/>
              <w:rPr>
                <w:sz w:val="20"/>
                <w:szCs w:val="20"/>
                <w:highlight w:val="yellow"/>
              </w:rPr>
            </w:pPr>
          </w:p>
        </w:tc>
      </w:tr>
      <w:tr w:rsidR="00FA6CDC" w:rsidRPr="00FA6CDC" w:rsidTr="00FA6CDC">
        <w:trPr>
          <w:trHeight w:val="50"/>
        </w:trPr>
        <w:tc>
          <w:tcPr>
            <w:tcW w:w="1418" w:type="dxa"/>
            <w:vMerge/>
            <w:vAlign w:val="center"/>
          </w:tcPr>
          <w:p w:rsidR="00FA6CDC" w:rsidRPr="00FA6CDC" w:rsidRDefault="00FA6CDC" w:rsidP="00FA6CDC">
            <w:pPr>
              <w:jc w:val="center"/>
              <w:rPr>
                <w:sz w:val="20"/>
                <w:szCs w:val="20"/>
                <w:highlight w:val="yellow"/>
              </w:rPr>
            </w:pPr>
          </w:p>
        </w:tc>
        <w:tc>
          <w:tcPr>
            <w:tcW w:w="3685" w:type="dxa"/>
          </w:tcPr>
          <w:p w:rsidR="00FA6CDC" w:rsidRPr="00FA6CDC" w:rsidRDefault="00FA6CDC" w:rsidP="00FA6CDC">
            <w:pPr>
              <w:widowControl w:val="0"/>
              <w:tabs>
                <w:tab w:val="right" w:pos="2070"/>
              </w:tabs>
              <w:rPr>
                <w:sz w:val="20"/>
                <w:szCs w:val="20"/>
              </w:rPr>
            </w:pPr>
            <w:r w:rsidRPr="00FA6CDC">
              <w:rPr>
                <w:sz w:val="20"/>
                <w:szCs w:val="20"/>
                <w:lang w:val="en-US"/>
              </w:rPr>
              <w:t>Multi</w:t>
            </w:r>
            <w:r w:rsidRPr="00FA6CDC">
              <w:rPr>
                <w:sz w:val="20"/>
                <w:szCs w:val="20"/>
              </w:rPr>
              <w:t>-</w:t>
            </w:r>
            <w:r w:rsidRPr="00FA6CDC">
              <w:rPr>
                <w:sz w:val="20"/>
                <w:szCs w:val="20"/>
                <w:lang w:val="en-US"/>
              </w:rPr>
              <w:t>Master</w:t>
            </w:r>
            <w:r w:rsidRPr="00FA6CDC">
              <w:rPr>
                <w:sz w:val="20"/>
                <w:szCs w:val="20"/>
              </w:rPr>
              <w:t xml:space="preserve"> 112</w:t>
            </w:r>
          </w:p>
        </w:tc>
        <w:tc>
          <w:tcPr>
            <w:tcW w:w="2410" w:type="dxa"/>
          </w:tcPr>
          <w:p w:rsidR="00FA6CDC" w:rsidRPr="00FA6CDC" w:rsidRDefault="00FA6CDC" w:rsidP="00FA6CDC">
            <w:pPr>
              <w:jc w:val="center"/>
              <w:rPr>
                <w:sz w:val="20"/>
                <w:szCs w:val="20"/>
              </w:rPr>
            </w:pPr>
            <w:r w:rsidRPr="00FA6CDC">
              <w:rPr>
                <w:sz w:val="20"/>
                <w:szCs w:val="20"/>
              </w:rPr>
              <w:t>1,1</w:t>
            </w:r>
            <w:r w:rsidRPr="00FA6CDC">
              <w:rPr>
                <w:sz w:val="20"/>
                <w:szCs w:val="20"/>
                <w:lang w:eastAsia="en-US"/>
              </w:rPr>
              <w:t>–1,6</w:t>
            </w:r>
          </w:p>
        </w:tc>
        <w:tc>
          <w:tcPr>
            <w:tcW w:w="1843" w:type="dxa"/>
            <w:vMerge/>
            <w:vAlign w:val="center"/>
          </w:tcPr>
          <w:p w:rsidR="00FA6CDC" w:rsidRPr="00FA6CDC" w:rsidRDefault="00FA6CDC" w:rsidP="00FA6CDC">
            <w:pPr>
              <w:jc w:val="center"/>
              <w:rPr>
                <w:sz w:val="20"/>
                <w:szCs w:val="20"/>
                <w:highlight w:val="yellow"/>
              </w:rPr>
            </w:pPr>
          </w:p>
        </w:tc>
      </w:tr>
      <w:tr w:rsidR="00FA6CDC" w:rsidRPr="00FA6CDC" w:rsidTr="00FA6CDC">
        <w:trPr>
          <w:trHeight w:val="50"/>
        </w:trPr>
        <w:tc>
          <w:tcPr>
            <w:tcW w:w="1418" w:type="dxa"/>
            <w:vMerge/>
            <w:vAlign w:val="center"/>
          </w:tcPr>
          <w:p w:rsidR="00FA6CDC" w:rsidRPr="00FA6CDC" w:rsidRDefault="00FA6CDC" w:rsidP="00FA6CDC">
            <w:pPr>
              <w:jc w:val="center"/>
              <w:rPr>
                <w:sz w:val="20"/>
                <w:szCs w:val="20"/>
                <w:highlight w:val="yellow"/>
              </w:rPr>
            </w:pPr>
          </w:p>
        </w:tc>
        <w:tc>
          <w:tcPr>
            <w:tcW w:w="3685" w:type="dxa"/>
          </w:tcPr>
          <w:p w:rsidR="00FA6CDC" w:rsidRPr="00FA6CDC" w:rsidRDefault="00FA6CDC" w:rsidP="00FA6CDC">
            <w:pPr>
              <w:widowControl w:val="0"/>
              <w:rPr>
                <w:sz w:val="20"/>
                <w:szCs w:val="20"/>
              </w:rPr>
            </w:pPr>
            <w:r w:rsidRPr="00FA6CDC">
              <w:rPr>
                <w:sz w:val="20"/>
                <w:szCs w:val="20"/>
                <w:lang w:val="en-US"/>
              </w:rPr>
              <w:t>RY-416</w:t>
            </w:r>
          </w:p>
        </w:tc>
        <w:tc>
          <w:tcPr>
            <w:tcW w:w="2410" w:type="dxa"/>
          </w:tcPr>
          <w:p w:rsidR="00FA6CDC" w:rsidRPr="00FA6CDC" w:rsidRDefault="00FA6CDC" w:rsidP="00FA6CDC">
            <w:pPr>
              <w:jc w:val="center"/>
              <w:rPr>
                <w:sz w:val="20"/>
                <w:szCs w:val="20"/>
              </w:rPr>
            </w:pPr>
            <w:r w:rsidRPr="00FA6CDC">
              <w:rPr>
                <w:sz w:val="20"/>
                <w:szCs w:val="20"/>
              </w:rPr>
              <w:t>1,4</w:t>
            </w:r>
            <w:r w:rsidRPr="00FA6CDC">
              <w:rPr>
                <w:sz w:val="20"/>
                <w:szCs w:val="20"/>
                <w:lang w:eastAsia="en-US"/>
              </w:rPr>
              <w:t>–1,8</w:t>
            </w:r>
          </w:p>
        </w:tc>
        <w:tc>
          <w:tcPr>
            <w:tcW w:w="1843" w:type="dxa"/>
            <w:vMerge/>
            <w:vAlign w:val="center"/>
          </w:tcPr>
          <w:p w:rsidR="00FA6CDC" w:rsidRPr="00FA6CDC" w:rsidRDefault="00FA6CDC" w:rsidP="00FA6CDC">
            <w:pPr>
              <w:jc w:val="center"/>
              <w:rPr>
                <w:sz w:val="20"/>
                <w:szCs w:val="20"/>
                <w:highlight w:val="yellow"/>
              </w:rPr>
            </w:pPr>
          </w:p>
        </w:tc>
      </w:tr>
      <w:tr w:rsidR="00FA6CDC" w:rsidRPr="00FA6CDC" w:rsidTr="00FA6CDC">
        <w:trPr>
          <w:trHeight w:val="50"/>
        </w:trPr>
        <w:tc>
          <w:tcPr>
            <w:tcW w:w="1418" w:type="dxa"/>
            <w:vMerge/>
            <w:vAlign w:val="center"/>
          </w:tcPr>
          <w:p w:rsidR="00FA6CDC" w:rsidRPr="00FA6CDC" w:rsidRDefault="00FA6CDC" w:rsidP="00FA6CDC">
            <w:pPr>
              <w:jc w:val="center"/>
              <w:rPr>
                <w:sz w:val="20"/>
                <w:szCs w:val="20"/>
                <w:highlight w:val="yellow"/>
              </w:rPr>
            </w:pPr>
          </w:p>
        </w:tc>
        <w:tc>
          <w:tcPr>
            <w:tcW w:w="3685" w:type="dxa"/>
            <w:vAlign w:val="center"/>
          </w:tcPr>
          <w:p w:rsidR="00FA6CDC" w:rsidRPr="00FA6CDC" w:rsidRDefault="00FA6CDC" w:rsidP="00FA6CDC">
            <w:pPr>
              <w:widowControl w:val="0"/>
              <w:rPr>
                <w:sz w:val="20"/>
                <w:szCs w:val="20"/>
              </w:rPr>
            </w:pPr>
            <w:r w:rsidRPr="00FA6CDC">
              <w:rPr>
                <w:sz w:val="20"/>
                <w:szCs w:val="20"/>
                <w:lang w:val="en-US"/>
              </w:rPr>
              <w:t>SPER Y8 816</w:t>
            </w:r>
          </w:p>
        </w:tc>
        <w:tc>
          <w:tcPr>
            <w:tcW w:w="2410" w:type="dxa"/>
            <w:vAlign w:val="center"/>
          </w:tcPr>
          <w:p w:rsidR="00FA6CDC" w:rsidRPr="00FA6CDC" w:rsidRDefault="00FA6CDC" w:rsidP="00FA6CDC">
            <w:pPr>
              <w:jc w:val="center"/>
              <w:rPr>
                <w:sz w:val="20"/>
                <w:szCs w:val="20"/>
              </w:rPr>
            </w:pPr>
            <w:r w:rsidRPr="00FA6CDC">
              <w:rPr>
                <w:sz w:val="20"/>
                <w:szCs w:val="20"/>
              </w:rPr>
              <w:t>1,4</w:t>
            </w:r>
            <w:r w:rsidRPr="00FA6CDC">
              <w:rPr>
                <w:sz w:val="20"/>
                <w:szCs w:val="20"/>
                <w:lang w:eastAsia="en-US"/>
              </w:rPr>
              <w:t>–1,8</w:t>
            </w:r>
          </w:p>
        </w:tc>
        <w:tc>
          <w:tcPr>
            <w:tcW w:w="1843" w:type="dxa"/>
            <w:vMerge/>
            <w:vAlign w:val="center"/>
          </w:tcPr>
          <w:p w:rsidR="00FA6CDC" w:rsidRPr="00FA6CDC" w:rsidRDefault="00FA6CDC" w:rsidP="00FA6CDC">
            <w:pPr>
              <w:jc w:val="center"/>
              <w:rPr>
                <w:sz w:val="20"/>
                <w:szCs w:val="20"/>
                <w:highlight w:val="yellow"/>
              </w:rPr>
            </w:pPr>
          </w:p>
        </w:tc>
      </w:tr>
      <w:tr w:rsidR="00FA6CDC" w:rsidRPr="00FA6CDC" w:rsidTr="00FA6CDC">
        <w:trPr>
          <w:trHeight w:val="50"/>
        </w:trPr>
        <w:tc>
          <w:tcPr>
            <w:tcW w:w="1418" w:type="dxa"/>
            <w:vMerge/>
            <w:vAlign w:val="center"/>
          </w:tcPr>
          <w:p w:rsidR="00FA6CDC" w:rsidRPr="00FA6CDC" w:rsidRDefault="00FA6CDC" w:rsidP="00FA6CDC">
            <w:pPr>
              <w:jc w:val="center"/>
              <w:rPr>
                <w:sz w:val="20"/>
                <w:szCs w:val="20"/>
                <w:highlight w:val="yellow"/>
              </w:rPr>
            </w:pPr>
          </w:p>
        </w:tc>
        <w:tc>
          <w:tcPr>
            <w:tcW w:w="3685" w:type="dxa"/>
            <w:vAlign w:val="center"/>
          </w:tcPr>
          <w:p w:rsidR="00FA6CDC" w:rsidRPr="00FA6CDC" w:rsidRDefault="00FA6CDC" w:rsidP="00FA6CDC">
            <w:pPr>
              <w:widowControl w:val="0"/>
              <w:rPr>
                <w:sz w:val="20"/>
                <w:szCs w:val="20"/>
              </w:rPr>
            </w:pPr>
            <w:r w:rsidRPr="00FA6CDC">
              <w:rPr>
                <w:sz w:val="20"/>
                <w:szCs w:val="20"/>
                <w:lang w:val="en-US"/>
              </w:rPr>
              <w:t>SPSL Y9 816</w:t>
            </w:r>
          </w:p>
        </w:tc>
        <w:tc>
          <w:tcPr>
            <w:tcW w:w="2410" w:type="dxa"/>
            <w:vAlign w:val="center"/>
          </w:tcPr>
          <w:p w:rsidR="00FA6CDC" w:rsidRPr="00FA6CDC" w:rsidRDefault="00FA6CDC" w:rsidP="00FA6CDC">
            <w:pPr>
              <w:jc w:val="center"/>
              <w:rPr>
                <w:sz w:val="20"/>
                <w:szCs w:val="20"/>
              </w:rPr>
            </w:pPr>
            <w:r w:rsidRPr="00FA6CDC">
              <w:rPr>
                <w:sz w:val="20"/>
                <w:szCs w:val="20"/>
              </w:rPr>
              <w:t>1,4</w:t>
            </w:r>
            <w:r w:rsidRPr="00FA6CDC">
              <w:rPr>
                <w:sz w:val="20"/>
                <w:szCs w:val="20"/>
                <w:lang w:eastAsia="en-US"/>
              </w:rPr>
              <w:t>–1,8</w:t>
            </w:r>
          </w:p>
        </w:tc>
        <w:tc>
          <w:tcPr>
            <w:tcW w:w="1843" w:type="dxa"/>
            <w:vMerge/>
            <w:vAlign w:val="center"/>
          </w:tcPr>
          <w:p w:rsidR="00FA6CDC" w:rsidRPr="00FA6CDC" w:rsidRDefault="00FA6CDC" w:rsidP="00FA6CDC">
            <w:pPr>
              <w:jc w:val="center"/>
              <w:rPr>
                <w:sz w:val="20"/>
                <w:szCs w:val="20"/>
                <w:highlight w:val="yellow"/>
              </w:rPr>
            </w:pPr>
          </w:p>
        </w:tc>
      </w:tr>
      <w:tr w:rsidR="00FA6CDC" w:rsidRPr="00FA6CDC" w:rsidTr="00FA6CDC">
        <w:trPr>
          <w:trHeight w:val="50"/>
        </w:trPr>
        <w:tc>
          <w:tcPr>
            <w:tcW w:w="1418" w:type="dxa"/>
            <w:vMerge/>
            <w:vAlign w:val="center"/>
          </w:tcPr>
          <w:p w:rsidR="00FA6CDC" w:rsidRPr="00FA6CDC" w:rsidRDefault="00FA6CDC" w:rsidP="00FA6CDC">
            <w:pPr>
              <w:jc w:val="center"/>
              <w:rPr>
                <w:sz w:val="20"/>
                <w:szCs w:val="20"/>
                <w:highlight w:val="yellow"/>
              </w:rPr>
            </w:pPr>
          </w:p>
        </w:tc>
        <w:tc>
          <w:tcPr>
            <w:tcW w:w="3685" w:type="dxa"/>
            <w:vAlign w:val="center"/>
          </w:tcPr>
          <w:p w:rsidR="00FA6CDC" w:rsidRPr="00FA6CDC" w:rsidRDefault="00FA6CDC" w:rsidP="00FA6CDC">
            <w:pPr>
              <w:widowControl w:val="0"/>
              <w:rPr>
                <w:sz w:val="20"/>
                <w:szCs w:val="20"/>
              </w:rPr>
            </w:pPr>
            <w:r w:rsidRPr="00FA6CDC">
              <w:rPr>
                <w:sz w:val="20"/>
                <w:szCs w:val="20"/>
                <w:lang w:val="en-US"/>
              </w:rPr>
              <w:t>SPY</w:t>
            </w:r>
            <w:r w:rsidRPr="00FA6CDC">
              <w:rPr>
                <w:sz w:val="20"/>
                <w:szCs w:val="20"/>
              </w:rPr>
              <w:t xml:space="preserve"> 9-516</w:t>
            </w:r>
          </w:p>
        </w:tc>
        <w:tc>
          <w:tcPr>
            <w:tcW w:w="2410" w:type="dxa"/>
            <w:vAlign w:val="center"/>
          </w:tcPr>
          <w:p w:rsidR="00FA6CDC" w:rsidRPr="00FA6CDC" w:rsidRDefault="00FA6CDC" w:rsidP="00FA6CDC">
            <w:pPr>
              <w:jc w:val="center"/>
              <w:rPr>
                <w:sz w:val="20"/>
                <w:szCs w:val="20"/>
              </w:rPr>
            </w:pPr>
            <w:r w:rsidRPr="00FA6CDC">
              <w:rPr>
                <w:sz w:val="20"/>
                <w:szCs w:val="20"/>
              </w:rPr>
              <w:t>1,4</w:t>
            </w:r>
            <w:r w:rsidRPr="00FA6CDC">
              <w:rPr>
                <w:sz w:val="20"/>
                <w:szCs w:val="20"/>
                <w:lang w:eastAsia="en-US"/>
              </w:rPr>
              <w:t>–1,8</w:t>
            </w:r>
          </w:p>
        </w:tc>
        <w:tc>
          <w:tcPr>
            <w:tcW w:w="1843" w:type="dxa"/>
            <w:vMerge/>
            <w:vAlign w:val="center"/>
          </w:tcPr>
          <w:p w:rsidR="00FA6CDC" w:rsidRPr="00FA6CDC" w:rsidRDefault="00FA6CDC" w:rsidP="00FA6CDC">
            <w:pPr>
              <w:jc w:val="center"/>
              <w:rPr>
                <w:sz w:val="20"/>
                <w:szCs w:val="20"/>
                <w:highlight w:val="yellow"/>
              </w:rPr>
            </w:pPr>
          </w:p>
        </w:tc>
      </w:tr>
      <w:tr w:rsidR="00FA6CDC" w:rsidRPr="00FA6CDC" w:rsidTr="00FA6CDC">
        <w:trPr>
          <w:trHeight w:val="182"/>
        </w:trPr>
        <w:tc>
          <w:tcPr>
            <w:tcW w:w="1418" w:type="dxa"/>
            <w:vMerge/>
            <w:vAlign w:val="center"/>
          </w:tcPr>
          <w:p w:rsidR="00FA6CDC" w:rsidRPr="00FA6CDC" w:rsidRDefault="00FA6CDC" w:rsidP="00FA6CDC">
            <w:pPr>
              <w:jc w:val="center"/>
              <w:rPr>
                <w:sz w:val="20"/>
                <w:szCs w:val="20"/>
              </w:rPr>
            </w:pPr>
          </w:p>
        </w:tc>
        <w:tc>
          <w:tcPr>
            <w:tcW w:w="3685" w:type="dxa"/>
            <w:vAlign w:val="center"/>
          </w:tcPr>
          <w:p w:rsidR="00FA6CDC" w:rsidRPr="00FA6CDC" w:rsidRDefault="00FA6CDC" w:rsidP="00FA6CDC">
            <w:pPr>
              <w:widowControl w:val="0"/>
              <w:rPr>
                <w:sz w:val="20"/>
                <w:szCs w:val="20"/>
              </w:rPr>
            </w:pPr>
            <w:r w:rsidRPr="00FA6CDC">
              <w:rPr>
                <w:sz w:val="20"/>
                <w:szCs w:val="20"/>
                <w:lang w:val="en-US"/>
              </w:rPr>
              <w:t>VariDiamant Lemken</w:t>
            </w:r>
          </w:p>
        </w:tc>
        <w:tc>
          <w:tcPr>
            <w:tcW w:w="2410" w:type="dxa"/>
            <w:vAlign w:val="center"/>
          </w:tcPr>
          <w:p w:rsidR="00FA6CDC" w:rsidRPr="00FA6CDC" w:rsidRDefault="00FA6CDC" w:rsidP="00FA6CDC">
            <w:pPr>
              <w:jc w:val="center"/>
              <w:rPr>
                <w:sz w:val="20"/>
                <w:szCs w:val="20"/>
              </w:rPr>
            </w:pPr>
            <w:r w:rsidRPr="00FA6CDC">
              <w:rPr>
                <w:sz w:val="20"/>
                <w:szCs w:val="20"/>
              </w:rPr>
              <w:t>2,5</w:t>
            </w:r>
            <w:r w:rsidRPr="00FA6CDC">
              <w:rPr>
                <w:sz w:val="20"/>
                <w:szCs w:val="20"/>
                <w:lang w:eastAsia="en-US"/>
              </w:rPr>
              <w:t>–3,0</w:t>
            </w:r>
          </w:p>
        </w:tc>
        <w:tc>
          <w:tcPr>
            <w:tcW w:w="1843" w:type="dxa"/>
            <w:vMerge/>
            <w:vAlign w:val="center"/>
          </w:tcPr>
          <w:p w:rsidR="00FA6CDC" w:rsidRPr="00FA6CDC" w:rsidRDefault="00FA6CDC" w:rsidP="00FA6CDC">
            <w:pPr>
              <w:jc w:val="center"/>
              <w:rPr>
                <w:sz w:val="20"/>
                <w:szCs w:val="20"/>
              </w:rPr>
            </w:pPr>
          </w:p>
        </w:tc>
      </w:tr>
      <w:tr w:rsidR="00FA6CDC" w:rsidRPr="00FA6CDC" w:rsidTr="00FA6CDC">
        <w:trPr>
          <w:trHeight w:val="182"/>
        </w:trPr>
        <w:tc>
          <w:tcPr>
            <w:tcW w:w="1418" w:type="dxa"/>
            <w:vMerge/>
            <w:vAlign w:val="center"/>
          </w:tcPr>
          <w:p w:rsidR="00FA6CDC" w:rsidRPr="00FA6CDC" w:rsidRDefault="00FA6CDC" w:rsidP="00FA6CDC">
            <w:pPr>
              <w:jc w:val="center"/>
              <w:rPr>
                <w:sz w:val="20"/>
                <w:szCs w:val="20"/>
                <w:highlight w:val="yellow"/>
              </w:rPr>
            </w:pPr>
          </w:p>
        </w:tc>
        <w:tc>
          <w:tcPr>
            <w:tcW w:w="3685" w:type="dxa"/>
            <w:vAlign w:val="center"/>
          </w:tcPr>
          <w:p w:rsidR="00FA6CDC" w:rsidRPr="00FA6CDC" w:rsidRDefault="00FA6CDC" w:rsidP="00FA6CDC">
            <w:pPr>
              <w:widowControl w:val="0"/>
              <w:rPr>
                <w:sz w:val="20"/>
                <w:szCs w:val="20"/>
                <w:lang w:val="en-US"/>
              </w:rPr>
            </w:pPr>
            <w:r w:rsidRPr="00FA6CDC">
              <w:rPr>
                <w:sz w:val="20"/>
                <w:szCs w:val="20"/>
                <w:lang w:val="en-US"/>
              </w:rPr>
              <w:t>Vari-Master L On-Land</w:t>
            </w:r>
          </w:p>
        </w:tc>
        <w:tc>
          <w:tcPr>
            <w:tcW w:w="2410" w:type="dxa"/>
            <w:vAlign w:val="center"/>
          </w:tcPr>
          <w:p w:rsidR="00FA6CDC" w:rsidRPr="00FA6CDC" w:rsidRDefault="00FA6CDC" w:rsidP="00FA6CDC">
            <w:pPr>
              <w:jc w:val="center"/>
              <w:rPr>
                <w:sz w:val="20"/>
                <w:szCs w:val="20"/>
              </w:rPr>
            </w:pPr>
            <w:r w:rsidRPr="00FA6CDC">
              <w:rPr>
                <w:sz w:val="20"/>
                <w:szCs w:val="20"/>
                <w:lang w:val="en-US"/>
              </w:rPr>
              <w:t>2</w:t>
            </w:r>
            <w:r w:rsidRPr="00FA6CDC">
              <w:rPr>
                <w:sz w:val="20"/>
                <w:szCs w:val="20"/>
              </w:rPr>
              <w:t>,</w:t>
            </w:r>
            <w:r w:rsidRPr="00FA6CDC">
              <w:rPr>
                <w:sz w:val="20"/>
                <w:szCs w:val="20"/>
                <w:lang w:val="en-US"/>
              </w:rPr>
              <w:t>2–2</w:t>
            </w:r>
            <w:r w:rsidRPr="00FA6CDC">
              <w:rPr>
                <w:sz w:val="20"/>
                <w:szCs w:val="20"/>
              </w:rPr>
              <w:t>,</w:t>
            </w:r>
            <w:r w:rsidRPr="00FA6CDC">
              <w:rPr>
                <w:sz w:val="20"/>
                <w:szCs w:val="20"/>
                <w:lang w:val="en-US"/>
              </w:rPr>
              <w:t>5</w:t>
            </w:r>
          </w:p>
        </w:tc>
        <w:tc>
          <w:tcPr>
            <w:tcW w:w="1843" w:type="dxa"/>
            <w:vMerge/>
            <w:vAlign w:val="center"/>
          </w:tcPr>
          <w:p w:rsidR="00FA6CDC" w:rsidRPr="00FA6CDC" w:rsidRDefault="00FA6CDC" w:rsidP="00FA6CDC">
            <w:pPr>
              <w:jc w:val="center"/>
              <w:rPr>
                <w:sz w:val="20"/>
                <w:szCs w:val="20"/>
                <w:highlight w:val="yellow"/>
              </w:rPr>
            </w:pPr>
          </w:p>
        </w:tc>
      </w:tr>
      <w:tr w:rsidR="00FA6CDC" w:rsidRPr="00FA6CDC" w:rsidTr="00FA6CDC">
        <w:trPr>
          <w:trHeight w:val="50"/>
        </w:trPr>
        <w:tc>
          <w:tcPr>
            <w:tcW w:w="1418" w:type="dxa"/>
            <w:vMerge/>
            <w:vAlign w:val="center"/>
          </w:tcPr>
          <w:p w:rsidR="00FA6CDC" w:rsidRPr="00FA6CDC" w:rsidRDefault="00FA6CDC" w:rsidP="00FA6CDC">
            <w:pPr>
              <w:jc w:val="center"/>
              <w:rPr>
                <w:sz w:val="20"/>
                <w:szCs w:val="20"/>
              </w:rPr>
            </w:pPr>
          </w:p>
        </w:tc>
        <w:tc>
          <w:tcPr>
            <w:tcW w:w="3685" w:type="dxa"/>
            <w:vAlign w:val="center"/>
          </w:tcPr>
          <w:p w:rsidR="00FA6CDC" w:rsidRPr="00FA6CDC" w:rsidRDefault="00FA6CDC" w:rsidP="00FA6CDC">
            <w:pPr>
              <w:widowControl w:val="0"/>
              <w:rPr>
                <w:sz w:val="20"/>
                <w:szCs w:val="20"/>
              </w:rPr>
            </w:pPr>
            <w:r w:rsidRPr="00FA6CDC">
              <w:rPr>
                <w:sz w:val="20"/>
                <w:szCs w:val="20"/>
                <w:lang w:val="en-US"/>
              </w:rPr>
              <w:t>VariOpal Lemken</w:t>
            </w:r>
          </w:p>
        </w:tc>
        <w:tc>
          <w:tcPr>
            <w:tcW w:w="2410" w:type="dxa"/>
            <w:vAlign w:val="center"/>
          </w:tcPr>
          <w:p w:rsidR="00FA6CDC" w:rsidRPr="00FA6CDC" w:rsidRDefault="00FA6CDC" w:rsidP="00FA6CDC">
            <w:pPr>
              <w:jc w:val="center"/>
              <w:rPr>
                <w:sz w:val="20"/>
                <w:szCs w:val="20"/>
              </w:rPr>
            </w:pPr>
            <w:r w:rsidRPr="00FA6CDC">
              <w:rPr>
                <w:sz w:val="20"/>
                <w:szCs w:val="20"/>
              </w:rPr>
              <w:t>2,0</w:t>
            </w:r>
            <w:r w:rsidRPr="00FA6CDC">
              <w:rPr>
                <w:sz w:val="20"/>
                <w:szCs w:val="20"/>
                <w:lang w:eastAsia="en-US"/>
              </w:rPr>
              <w:t>–2,5</w:t>
            </w:r>
          </w:p>
        </w:tc>
        <w:tc>
          <w:tcPr>
            <w:tcW w:w="1843" w:type="dxa"/>
            <w:vMerge/>
            <w:vAlign w:val="center"/>
          </w:tcPr>
          <w:p w:rsidR="00FA6CDC" w:rsidRPr="00FA6CDC" w:rsidRDefault="00FA6CDC" w:rsidP="00FA6CDC">
            <w:pPr>
              <w:jc w:val="center"/>
              <w:rPr>
                <w:sz w:val="20"/>
                <w:szCs w:val="20"/>
              </w:rPr>
            </w:pPr>
          </w:p>
        </w:tc>
      </w:tr>
      <w:tr w:rsidR="00FA6CDC" w:rsidRPr="00FA6CDC" w:rsidTr="00FA6CDC">
        <w:trPr>
          <w:trHeight w:val="50"/>
        </w:trPr>
        <w:tc>
          <w:tcPr>
            <w:tcW w:w="1418" w:type="dxa"/>
            <w:vMerge/>
            <w:vAlign w:val="center"/>
          </w:tcPr>
          <w:p w:rsidR="00FA6CDC" w:rsidRPr="00FA6CDC" w:rsidRDefault="00FA6CDC" w:rsidP="00FA6CDC">
            <w:pPr>
              <w:jc w:val="center"/>
              <w:rPr>
                <w:sz w:val="20"/>
                <w:szCs w:val="20"/>
              </w:rPr>
            </w:pPr>
          </w:p>
        </w:tc>
        <w:tc>
          <w:tcPr>
            <w:tcW w:w="3685" w:type="dxa"/>
          </w:tcPr>
          <w:p w:rsidR="00FA6CDC" w:rsidRPr="00FA6CDC" w:rsidRDefault="00FA6CDC" w:rsidP="00FA6CDC">
            <w:pPr>
              <w:widowControl w:val="0"/>
              <w:rPr>
                <w:sz w:val="20"/>
                <w:szCs w:val="20"/>
              </w:rPr>
            </w:pPr>
            <w:r w:rsidRPr="00FA6CDC">
              <w:rPr>
                <w:sz w:val="20"/>
                <w:szCs w:val="20"/>
                <w:lang w:val="en-US"/>
              </w:rPr>
              <w:t>VariTanzanit Lemken</w:t>
            </w:r>
          </w:p>
        </w:tc>
        <w:tc>
          <w:tcPr>
            <w:tcW w:w="2410" w:type="dxa"/>
          </w:tcPr>
          <w:p w:rsidR="00FA6CDC" w:rsidRPr="00FA6CDC" w:rsidRDefault="00FA6CDC" w:rsidP="00FA6CDC">
            <w:pPr>
              <w:jc w:val="center"/>
              <w:rPr>
                <w:sz w:val="20"/>
                <w:szCs w:val="20"/>
              </w:rPr>
            </w:pPr>
            <w:r w:rsidRPr="00FA6CDC">
              <w:rPr>
                <w:sz w:val="20"/>
                <w:szCs w:val="20"/>
              </w:rPr>
              <w:t>2,5</w:t>
            </w:r>
            <w:r w:rsidRPr="00FA6CDC">
              <w:rPr>
                <w:sz w:val="20"/>
                <w:szCs w:val="20"/>
                <w:lang w:eastAsia="en-US"/>
              </w:rPr>
              <w:t>–3,0</w:t>
            </w:r>
          </w:p>
        </w:tc>
        <w:tc>
          <w:tcPr>
            <w:tcW w:w="1843" w:type="dxa"/>
            <w:vMerge/>
            <w:vAlign w:val="center"/>
          </w:tcPr>
          <w:p w:rsidR="00FA6CDC" w:rsidRPr="00FA6CDC" w:rsidRDefault="00FA6CDC" w:rsidP="00FA6CDC">
            <w:pPr>
              <w:jc w:val="center"/>
              <w:rPr>
                <w:sz w:val="20"/>
                <w:szCs w:val="20"/>
              </w:rPr>
            </w:pPr>
          </w:p>
        </w:tc>
      </w:tr>
      <w:tr w:rsidR="00FA6CDC" w:rsidRPr="00FA6CDC" w:rsidTr="00FA6CDC">
        <w:trPr>
          <w:trHeight w:val="50"/>
        </w:trPr>
        <w:tc>
          <w:tcPr>
            <w:tcW w:w="1418" w:type="dxa"/>
            <w:vMerge/>
            <w:vAlign w:val="center"/>
          </w:tcPr>
          <w:p w:rsidR="00FA6CDC" w:rsidRPr="00FA6CDC" w:rsidRDefault="00FA6CDC" w:rsidP="00FA6CDC">
            <w:pPr>
              <w:jc w:val="center"/>
              <w:rPr>
                <w:sz w:val="20"/>
                <w:szCs w:val="20"/>
              </w:rPr>
            </w:pPr>
          </w:p>
        </w:tc>
        <w:tc>
          <w:tcPr>
            <w:tcW w:w="3685" w:type="dxa"/>
          </w:tcPr>
          <w:p w:rsidR="00FA6CDC" w:rsidRPr="00FA6CDC" w:rsidRDefault="00FA6CDC" w:rsidP="00FA6CDC">
            <w:pPr>
              <w:widowControl w:val="0"/>
              <w:rPr>
                <w:sz w:val="20"/>
                <w:szCs w:val="20"/>
              </w:rPr>
            </w:pPr>
            <w:r w:rsidRPr="00FA6CDC">
              <w:rPr>
                <w:sz w:val="20"/>
                <w:szCs w:val="20"/>
                <w:lang w:val="en-US"/>
              </w:rPr>
              <w:t>VariTitan Lemken</w:t>
            </w:r>
          </w:p>
        </w:tc>
        <w:tc>
          <w:tcPr>
            <w:tcW w:w="2410" w:type="dxa"/>
          </w:tcPr>
          <w:p w:rsidR="00FA6CDC" w:rsidRPr="00FA6CDC" w:rsidRDefault="00FA6CDC" w:rsidP="00FA6CDC">
            <w:pPr>
              <w:jc w:val="center"/>
              <w:rPr>
                <w:sz w:val="20"/>
                <w:szCs w:val="20"/>
              </w:rPr>
            </w:pPr>
            <w:r w:rsidRPr="00FA6CDC">
              <w:rPr>
                <w:sz w:val="20"/>
                <w:szCs w:val="20"/>
              </w:rPr>
              <w:t>2,5</w:t>
            </w:r>
            <w:r w:rsidRPr="00FA6CDC">
              <w:rPr>
                <w:sz w:val="20"/>
                <w:szCs w:val="20"/>
                <w:lang w:eastAsia="en-US"/>
              </w:rPr>
              <w:t>–3,0</w:t>
            </w:r>
          </w:p>
        </w:tc>
        <w:tc>
          <w:tcPr>
            <w:tcW w:w="1843" w:type="dxa"/>
            <w:vMerge/>
            <w:vAlign w:val="center"/>
          </w:tcPr>
          <w:p w:rsidR="00FA6CDC" w:rsidRPr="00FA6CDC" w:rsidRDefault="00FA6CDC" w:rsidP="00FA6CDC">
            <w:pPr>
              <w:jc w:val="center"/>
              <w:rPr>
                <w:sz w:val="20"/>
                <w:szCs w:val="20"/>
              </w:rPr>
            </w:pPr>
          </w:p>
        </w:tc>
      </w:tr>
      <w:tr w:rsidR="00FA6CDC" w:rsidRPr="00FA6CDC" w:rsidTr="00FA6CDC">
        <w:trPr>
          <w:trHeight w:val="50"/>
        </w:trPr>
        <w:tc>
          <w:tcPr>
            <w:tcW w:w="1418" w:type="dxa"/>
            <w:vMerge/>
            <w:vAlign w:val="center"/>
          </w:tcPr>
          <w:p w:rsidR="00FA6CDC" w:rsidRPr="00FA6CDC" w:rsidRDefault="00FA6CDC" w:rsidP="00FA6CDC">
            <w:pPr>
              <w:jc w:val="center"/>
              <w:rPr>
                <w:sz w:val="20"/>
                <w:szCs w:val="20"/>
              </w:rPr>
            </w:pPr>
          </w:p>
        </w:tc>
        <w:tc>
          <w:tcPr>
            <w:tcW w:w="3685" w:type="dxa"/>
          </w:tcPr>
          <w:p w:rsidR="00FA6CDC" w:rsidRPr="00FA6CDC" w:rsidRDefault="00FA6CDC" w:rsidP="00FA6CDC">
            <w:pPr>
              <w:widowControl w:val="0"/>
              <w:rPr>
                <w:sz w:val="20"/>
                <w:szCs w:val="20"/>
                <w:lang w:val="en-US"/>
              </w:rPr>
            </w:pPr>
            <w:r w:rsidRPr="00FA6CDC">
              <w:rPr>
                <w:sz w:val="20"/>
                <w:szCs w:val="20"/>
                <w:lang w:val="en-US"/>
              </w:rPr>
              <w:t>Quivogne ATLANT 6, 7, 8, 9</w:t>
            </w:r>
          </w:p>
        </w:tc>
        <w:tc>
          <w:tcPr>
            <w:tcW w:w="2410" w:type="dxa"/>
          </w:tcPr>
          <w:p w:rsidR="00FA6CDC" w:rsidRPr="00FA6CDC" w:rsidRDefault="00FA6CDC" w:rsidP="00FA6CDC">
            <w:pPr>
              <w:jc w:val="center"/>
              <w:rPr>
                <w:sz w:val="20"/>
                <w:szCs w:val="20"/>
              </w:rPr>
            </w:pPr>
            <w:r w:rsidRPr="00FA6CDC">
              <w:rPr>
                <w:sz w:val="20"/>
                <w:szCs w:val="20"/>
                <w:lang w:val="en-US"/>
              </w:rPr>
              <w:t>3,3–4,8</w:t>
            </w:r>
          </w:p>
        </w:tc>
        <w:tc>
          <w:tcPr>
            <w:tcW w:w="1843" w:type="dxa"/>
            <w:vMerge/>
            <w:vAlign w:val="center"/>
          </w:tcPr>
          <w:p w:rsidR="00FA6CDC" w:rsidRPr="00FA6CDC" w:rsidRDefault="00FA6CDC" w:rsidP="00FA6CDC">
            <w:pPr>
              <w:jc w:val="center"/>
              <w:rPr>
                <w:sz w:val="20"/>
                <w:szCs w:val="20"/>
              </w:rPr>
            </w:pPr>
          </w:p>
        </w:tc>
      </w:tr>
      <w:tr w:rsidR="007966A9" w:rsidRPr="00FA6CDC" w:rsidTr="00FA6CDC">
        <w:tblPrEx>
          <w:tblLook w:val="04A0" w:firstRow="1" w:lastRow="0" w:firstColumn="1" w:lastColumn="0" w:noHBand="0" w:noVBand="1"/>
        </w:tblPrEx>
        <w:trPr>
          <w:trHeight w:val="50"/>
        </w:trPr>
        <w:tc>
          <w:tcPr>
            <w:tcW w:w="1418" w:type="dxa"/>
            <w:vMerge w:val="restart"/>
            <w:vAlign w:val="center"/>
          </w:tcPr>
          <w:p w:rsidR="007966A9" w:rsidRPr="00FA6CDC" w:rsidRDefault="007966A9" w:rsidP="00FA6CDC">
            <w:pPr>
              <w:autoSpaceDE w:val="0"/>
              <w:autoSpaceDN w:val="0"/>
              <w:adjustRightInd w:val="0"/>
              <w:jc w:val="center"/>
              <w:rPr>
                <w:bCs/>
                <w:sz w:val="20"/>
                <w:szCs w:val="20"/>
              </w:rPr>
            </w:pPr>
            <w:r w:rsidRPr="00FA6CDC">
              <w:rPr>
                <w:bCs/>
                <w:sz w:val="20"/>
                <w:szCs w:val="20"/>
              </w:rPr>
              <w:t>Бороны</w:t>
            </w:r>
          </w:p>
          <w:p w:rsidR="007966A9" w:rsidRPr="00FA6CDC" w:rsidRDefault="007966A9" w:rsidP="00FA6CDC">
            <w:pPr>
              <w:autoSpaceDE w:val="0"/>
              <w:autoSpaceDN w:val="0"/>
              <w:adjustRightInd w:val="0"/>
              <w:jc w:val="center"/>
              <w:rPr>
                <w:sz w:val="20"/>
                <w:szCs w:val="20"/>
              </w:rPr>
            </w:pPr>
            <w:r w:rsidRPr="00FA6CDC">
              <w:rPr>
                <w:bCs/>
                <w:sz w:val="20"/>
                <w:szCs w:val="20"/>
              </w:rPr>
              <w:t>дисковые</w:t>
            </w:r>
          </w:p>
        </w:tc>
        <w:tc>
          <w:tcPr>
            <w:tcW w:w="3685" w:type="dxa"/>
            <w:vAlign w:val="center"/>
          </w:tcPr>
          <w:p w:rsidR="007966A9" w:rsidRPr="00FA6CDC" w:rsidRDefault="007966A9" w:rsidP="00FA6CDC">
            <w:pPr>
              <w:widowControl w:val="0"/>
              <w:rPr>
                <w:sz w:val="20"/>
                <w:szCs w:val="20"/>
              </w:rPr>
            </w:pPr>
            <w:r w:rsidRPr="00FA6CDC">
              <w:rPr>
                <w:sz w:val="20"/>
                <w:szCs w:val="20"/>
              </w:rPr>
              <w:t>БДП-4000 (3200, 3, 5, 7)</w:t>
            </w:r>
          </w:p>
        </w:tc>
        <w:tc>
          <w:tcPr>
            <w:tcW w:w="2410" w:type="dxa"/>
            <w:vAlign w:val="center"/>
          </w:tcPr>
          <w:p w:rsidR="007966A9" w:rsidRPr="00FA6CDC" w:rsidRDefault="007966A9" w:rsidP="00FA6CDC">
            <w:pPr>
              <w:jc w:val="center"/>
              <w:rPr>
                <w:sz w:val="20"/>
                <w:szCs w:val="20"/>
              </w:rPr>
            </w:pPr>
            <w:r w:rsidRPr="00FA6CDC">
              <w:rPr>
                <w:sz w:val="20"/>
                <w:szCs w:val="20"/>
              </w:rPr>
              <w:t>3,0</w:t>
            </w:r>
            <w:r w:rsidRPr="00FA6CDC">
              <w:rPr>
                <w:sz w:val="20"/>
                <w:szCs w:val="20"/>
                <w:lang w:eastAsia="en-US"/>
              </w:rPr>
              <w:t>–4,4</w:t>
            </w:r>
          </w:p>
        </w:tc>
        <w:tc>
          <w:tcPr>
            <w:tcW w:w="1843" w:type="dxa"/>
            <w:vMerge w:val="restart"/>
            <w:vAlign w:val="center"/>
          </w:tcPr>
          <w:p w:rsidR="007966A9" w:rsidRPr="00FA6CDC" w:rsidRDefault="007966A9" w:rsidP="00FA6CDC">
            <w:pPr>
              <w:jc w:val="center"/>
              <w:rPr>
                <w:sz w:val="20"/>
                <w:szCs w:val="20"/>
              </w:rPr>
            </w:pPr>
            <w:r w:rsidRPr="00FA6CDC">
              <w:rPr>
                <w:sz w:val="20"/>
                <w:szCs w:val="20"/>
              </w:rPr>
              <w:t>300,0</w:t>
            </w:r>
            <w:r w:rsidRPr="00FA6CDC">
              <w:rPr>
                <w:sz w:val="20"/>
                <w:szCs w:val="20"/>
                <w:vertAlign w:val="superscript"/>
              </w:rPr>
              <w:t>*</w:t>
            </w:r>
          </w:p>
        </w:tc>
      </w:tr>
      <w:tr w:rsidR="007966A9" w:rsidRPr="00FA6CDC" w:rsidTr="00FA6CDC">
        <w:tblPrEx>
          <w:tblLook w:val="04A0" w:firstRow="1" w:lastRow="0" w:firstColumn="1" w:lastColumn="0" w:noHBand="0" w:noVBand="1"/>
        </w:tblPrEx>
        <w:trPr>
          <w:trHeight w:val="50"/>
        </w:trPr>
        <w:tc>
          <w:tcPr>
            <w:tcW w:w="1418" w:type="dxa"/>
            <w:vMerge/>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БДТ-7У «А»</w:t>
            </w:r>
          </w:p>
        </w:tc>
        <w:tc>
          <w:tcPr>
            <w:tcW w:w="2410" w:type="dxa"/>
            <w:vAlign w:val="center"/>
          </w:tcPr>
          <w:p w:rsidR="007966A9" w:rsidRPr="00FA6CDC" w:rsidRDefault="007966A9" w:rsidP="00FA6CDC">
            <w:pPr>
              <w:jc w:val="center"/>
              <w:rPr>
                <w:sz w:val="20"/>
                <w:szCs w:val="20"/>
              </w:rPr>
            </w:pPr>
            <w:r w:rsidRPr="00FA6CDC">
              <w:rPr>
                <w:sz w:val="20"/>
                <w:szCs w:val="20"/>
              </w:rPr>
              <w:t>5,0</w:t>
            </w:r>
            <w:r w:rsidRPr="00FA6CDC">
              <w:rPr>
                <w:sz w:val="20"/>
                <w:szCs w:val="20"/>
                <w:lang w:eastAsia="en-US"/>
              </w:rPr>
              <w:t>–7,0</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blPrEx>
          <w:tblLook w:val="04A0" w:firstRow="1" w:lastRow="0" w:firstColumn="1" w:lastColumn="0" w:noHBand="0" w:noVBand="1"/>
        </w:tblPrEx>
        <w:trPr>
          <w:trHeight w:val="50"/>
        </w:trPr>
        <w:tc>
          <w:tcPr>
            <w:tcW w:w="1418" w:type="dxa"/>
            <w:vMerge/>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БНД-3</w:t>
            </w:r>
          </w:p>
        </w:tc>
        <w:tc>
          <w:tcPr>
            <w:tcW w:w="2410" w:type="dxa"/>
            <w:vAlign w:val="center"/>
          </w:tcPr>
          <w:p w:rsidR="007966A9" w:rsidRPr="00FA6CDC" w:rsidRDefault="007966A9" w:rsidP="00FA6CDC">
            <w:pPr>
              <w:jc w:val="center"/>
              <w:rPr>
                <w:sz w:val="20"/>
                <w:szCs w:val="20"/>
              </w:rPr>
            </w:pPr>
            <w:r w:rsidRPr="00FA6CDC">
              <w:rPr>
                <w:sz w:val="20"/>
                <w:szCs w:val="20"/>
                <w:lang w:eastAsia="en-US"/>
              </w:rPr>
              <w:t>1,6–2,1</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blPrEx>
          <w:tblLook w:val="04A0" w:firstRow="1" w:lastRow="0" w:firstColumn="1" w:lastColumn="0" w:noHBand="0" w:noVBand="1"/>
        </w:tblPrEx>
        <w:trPr>
          <w:trHeight w:val="50"/>
        </w:trPr>
        <w:tc>
          <w:tcPr>
            <w:tcW w:w="1418" w:type="dxa"/>
            <w:vMerge/>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БПД-3М</w:t>
            </w:r>
          </w:p>
        </w:tc>
        <w:tc>
          <w:tcPr>
            <w:tcW w:w="2410" w:type="dxa"/>
            <w:vAlign w:val="center"/>
          </w:tcPr>
          <w:p w:rsidR="007966A9" w:rsidRPr="00FA6CDC" w:rsidRDefault="007966A9" w:rsidP="00FA6CDC">
            <w:pPr>
              <w:jc w:val="center"/>
              <w:rPr>
                <w:sz w:val="20"/>
                <w:szCs w:val="20"/>
              </w:rPr>
            </w:pPr>
            <w:r w:rsidRPr="00FA6CDC">
              <w:rPr>
                <w:sz w:val="20"/>
                <w:szCs w:val="20"/>
                <w:lang w:eastAsia="en-US"/>
              </w:rPr>
              <w:t>2,0–2,6</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blPrEx>
          <w:tblLook w:val="04A0" w:firstRow="1" w:lastRow="0" w:firstColumn="1" w:lastColumn="0" w:noHBand="0" w:noVBand="1"/>
        </w:tblPrEx>
        <w:trPr>
          <w:trHeight w:val="50"/>
        </w:trPr>
        <w:tc>
          <w:tcPr>
            <w:tcW w:w="1418" w:type="dxa"/>
            <w:vMerge/>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БПД-7М</w:t>
            </w:r>
            <w:r w:rsidRPr="00FA6CDC">
              <w:rPr>
                <w:sz w:val="20"/>
                <w:szCs w:val="20"/>
                <w:lang w:val="en-US"/>
              </w:rPr>
              <w:t>W</w:t>
            </w:r>
          </w:p>
        </w:tc>
        <w:tc>
          <w:tcPr>
            <w:tcW w:w="2410" w:type="dxa"/>
            <w:vAlign w:val="center"/>
          </w:tcPr>
          <w:p w:rsidR="007966A9" w:rsidRPr="00FA6CDC" w:rsidRDefault="007966A9" w:rsidP="00FA6CDC">
            <w:pPr>
              <w:jc w:val="center"/>
              <w:rPr>
                <w:sz w:val="20"/>
                <w:szCs w:val="20"/>
              </w:rPr>
            </w:pPr>
            <w:r w:rsidRPr="00FA6CDC">
              <w:rPr>
                <w:sz w:val="20"/>
                <w:szCs w:val="20"/>
              </w:rPr>
              <w:t>5,0</w:t>
            </w:r>
            <w:r w:rsidRPr="00FA6CDC">
              <w:rPr>
                <w:sz w:val="20"/>
                <w:szCs w:val="20"/>
                <w:lang w:eastAsia="en-US"/>
              </w:rPr>
              <w:t>–7,6</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blPrEx>
          <w:tblLook w:val="04A0" w:firstRow="1" w:lastRow="0" w:firstColumn="1" w:lastColumn="0" w:noHBand="0" w:noVBand="1"/>
        </w:tblPrEx>
        <w:trPr>
          <w:trHeight w:val="50"/>
        </w:trPr>
        <w:tc>
          <w:tcPr>
            <w:tcW w:w="1418" w:type="dxa"/>
            <w:vMerge/>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БПТД-3</w:t>
            </w:r>
          </w:p>
        </w:tc>
        <w:tc>
          <w:tcPr>
            <w:tcW w:w="2410" w:type="dxa"/>
            <w:vAlign w:val="center"/>
          </w:tcPr>
          <w:p w:rsidR="007966A9" w:rsidRPr="00FA6CDC" w:rsidRDefault="007966A9" w:rsidP="00FA6CDC">
            <w:pPr>
              <w:jc w:val="center"/>
              <w:rPr>
                <w:sz w:val="20"/>
                <w:szCs w:val="20"/>
              </w:rPr>
            </w:pPr>
            <w:r w:rsidRPr="00FA6CDC">
              <w:rPr>
                <w:sz w:val="20"/>
                <w:szCs w:val="20"/>
              </w:rPr>
              <w:t>1,8</w:t>
            </w:r>
            <w:r w:rsidRPr="00FA6CDC">
              <w:rPr>
                <w:sz w:val="20"/>
                <w:szCs w:val="20"/>
                <w:lang w:eastAsia="en-US"/>
              </w:rPr>
              <w:t>–3,6</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blPrEx>
          <w:tblLook w:val="04A0" w:firstRow="1" w:lastRow="0" w:firstColumn="1" w:lastColumn="0" w:noHBand="0" w:noVBand="1"/>
        </w:tblPrEx>
        <w:trPr>
          <w:trHeight w:val="50"/>
        </w:trPr>
        <w:tc>
          <w:tcPr>
            <w:tcW w:w="1418" w:type="dxa"/>
            <w:vMerge/>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БПТД-3-01</w:t>
            </w:r>
          </w:p>
        </w:tc>
        <w:tc>
          <w:tcPr>
            <w:tcW w:w="2410" w:type="dxa"/>
            <w:vAlign w:val="center"/>
          </w:tcPr>
          <w:p w:rsidR="007966A9" w:rsidRPr="00FA6CDC" w:rsidRDefault="007966A9" w:rsidP="00FA6CDC">
            <w:pPr>
              <w:jc w:val="center"/>
              <w:rPr>
                <w:sz w:val="20"/>
                <w:szCs w:val="20"/>
              </w:rPr>
            </w:pPr>
            <w:r w:rsidRPr="00FA6CDC">
              <w:rPr>
                <w:sz w:val="20"/>
                <w:szCs w:val="20"/>
              </w:rPr>
              <w:t>1,8</w:t>
            </w:r>
            <w:r w:rsidRPr="00FA6CDC">
              <w:rPr>
                <w:sz w:val="20"/>
                <w:szCs w:val="20"/>
                <w:lang w:eastAsia="en-US"/>
              </w:rPr>
              <w:t>–3,6</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blPrEx>
          <w:tblLook w:val="04A0" w:firstRow="1" w:lastRow="0" w:firstColumn="1" w:lastColumn="0" w:noHBand="0" w:noVBand="1"/>
        </w:tblPrEx>
        <w:trPr>
          <w:trHeight w:val="50"/>
        </w:trPr>
        <w:tc>
          <w:tcPr>
            <w:tcW w:w="1418" w:type="dxa"/>
            <w:vMerge/>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БПТД-7</w:t>
            </w:r>
          </w:p>
        </w:tc>
        <w:tc>
          <w:tcPr>
            <w:tcW w:w="2410" w:type="dxa"/>
            <w:vAlign w:val="center"/>
          </w:tcPr>
          <w:p w:rsidR="007966A9" w:rsidRPr="00FA6CDC" w:rsidRDefault="007966A9" w:rsidP="00FA6CDC">
            <w:pPr>
              <w:jc w:val="center"/>
              <w:rPr>
                <w:sz w:val="20"/>
                <w:szCs w:val="20"/>
              </w:rPr>
            </w:pPr>
            <w:r w:rsidRPr="00FA6CDC">
              <w:rPr>
                <w:sz w:val="20"/>
                <w:szCs w:val="20"/>
              </w:rPr>
              <w:t>2,9</w:t>
            </w:r>
            <w:r w:rsidRPr="00FA6CDC">
              <w:rPr>
                <w:sz w:val="20"/>
                <w:szCs w:val="20"/>
                <w:lang w:eastAsia="en-US"/>
              </w:rPr>
              <w:t>–5,8</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blPrEx>
          <w:tblLook w:val="04A0" w:firstRow="1" w:lastRow="0" w:firstColumn="1" w:lastColumn="0" w:noHBand="0" w:noVBand="1"/>
        </w:tblPrEx>
        <w:trPr>
          <w:trHeight w:val="50"/>
        </w:trPr>
        <w:tc>
          <w:tcPr>
            <w:tcW w:w="1418" w:type="dxa"/>
            <w:vMerge/>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 xml:space="preserve">Гелиодор </w:t>
            </w:r>
            <w:r w:rsidRPr="00FA6CDC">
              <w:rPr>
                <w:sz w:val="20"/>
                <w:szCs w:val="20"/>
                <w:lang w:val="en-US"/>
              </w:rPr>
              <w:t>Lemken</w:t>
            </w:r>
          </w:p>
        </w:tc>
        <w:tc>
          <w:tcPr>
            <w:tcW w:w="2410" w:type="dxa"/>
            <w:vAlign w:val="center"/>
          </w:tcPr>
          <w:p w:rsidR="007966A9" w:rsidRPr="00FA6CDC" w:rsidRDefault="007966A9" w:rsidP="00FA6CDC">
            <w:pPr>
              <w:jc w:val="center"/>
              <w:rPr>
                <w:sz w:val="20"/>
                <w:szCs w:val="20"/>
              </w:rPr>
            </w:pPr>
            <w:r w:rsidRPr="00FA6CDC">
              <w:rPr>
                <w:sz w:val="20"/>
                <w:szCs w:val="20"/>
              </w:rPr>
              <w:t>2,4</w:t>
            </w:r>
            <w:r w:rsidRPr="00FA6CDC">
              <w:rPr>
                <w:sz w:val="20"/>
                <w:szCs w:val="20"/>
                <w:lang w:eastAsia="en-US"/>
              </w:rPr>
              <w:t>–5,6</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blPrEx>
          <w:tblLook w:val="04A0" w:firstRow="1" w:lastRow="0" w:firstColumn="1" w:lastColumn="0" w:noHBand="0" w:noVBand="1"/>
        </w:tblPrEx>
        <w:trPr>
          <w:trHeight w:val="50"/>
        </w:trPr>
        <w:tc>
          <w:tcPr>
            <w:tcW w:w="1418" w:type="dxa"/>
            <w:vMerge/>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Л-111-01</w:t>
            </w:r>
          </w:p>
        </w:tc>
        <w:tc>
          <w:tcPr>
            <w:tcW w:w="2410" w:type="dxa"/>
            <w:vAlign w:val="center"/>
          </w:tcPr>
          <w:p w:rsidR="007966A9" w:rsidRPr="00FA6CDC" w:rsidRDefault="007966A9" w:rsidP="00FA6CDC">
            <w:pPr>
              <w:jc w:val="center"/>
              <w:rPr>
                <w:sz w:val="20"/>
                <w:szCs w:val="20"/>
              </w:rPr>
            </w:pPr>
            <w:r w:rsidRPr="00FA6CDC">
              <w:rPr>
                <w:sz w:val="20"/>
                <w:szCs w:val="20"/>
              </w:rPr>
              <w:t>1,0</w:t>
            </w:r>
            <w:r w:rsidRPr="00FA6CDC">
              <w:rPr>
                <w:sz w:val="20"/>
                <w:szCs w:val="20"/>
                <w:lang w:eastAsia="en-US"/>
              </w:rPr>
              <w:t>–1,4</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blPrEx>
          <w:tblLook w:val="04A0" w:firstRow="1" w:lastRow="0" w:firstColumn="1" w:lastColumn="0" w:noHBand="0" w:noVBand="1"/>
        </w:tblPrEx>
        <w:trPr>
          <w:trHeight w:val="50"/>
        </w:trPr>
        <w:tc>
          <w:tcPr>
            <w:tcW w:w="1418" w:type="dxa"/>
            <w:vMerge/>
          </w:tcPr>
          <w:p w:rsidR="007966A9" w:rsidRPr="00FA6CDC" w:rsidRDefault="007966A9" w:rsidP="00FA6CDC">
            <w:pPr>
              <w:autoSpaceDE w:val="0"/>
              <w:autoSpaceDN w:val="0"/>
              <w:adjustRightInd w:val="0"/>
              <w:jc w:val="center"/>
              <w:rPr>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Л-113-03</w:t>
            </w:r>
          </w:p>
        </w:tc>
        <w:tc>
          <w:tcPr>
            <w:tcW w:w="2410" w:type="dxa"/>
            <w:vAlign w:val="center"/>
          </w:tcPr>
          <w:p w:rsidR="007966A9" w:rsidRPr="00FA6CDC" w:rsidRDefault="007966A9" w:rsidP="00FA6CDC">
            <w:pPr>
              <w:jc w:val="center"/>
              <w:rPr>
                <w:sz w:val="20"/>
                <w:szCs w:val="20"/>
              </w:rPr>
            </w:pPr>
            <w:r w:rsidRPr="00FA6CDC">
              <w:rPr>
                <w:sz w:val="20"/>
                <w:szCs w:val="20"/>
              </w:rPr>
              <w:t>1,6</w:t>
            </w:r>
            <w:r w:rsidRPr="00FA6CDC">
              <w:rPr>
                <w:sz w:val="20"/>
                <w:szCs w:val="20"/>
                <w:lang w:eastAsia="en-US"/>
              </w:rPr>
              <w:t>–1,8</w:t>
            </w:r>
          </w:p>
        </w:tc>
        <w:tc>
          <w:tcPr>
            <w:tcW w:w="1843" w:type="dxa"/>
            <w:vMerge/>
          </w:tcPr>
          <w:p w:rsidR="007966A9" w:rsidRPr="00FA6CDC" w:rsidRDefault="007966A9" w:rsidP="00FA6CDC">
            <w:pPr>
              <w:jc w:val="center"/>
              <w:rPr>
                <w:sz w:val="20"/>
                <w:szCs w:val="20"/>
                <w:highlight w:val="yellow"/>
              </w:rPr>
            </w:pPr>
          </w:p>
        </w:tc>
      </w:tr>
      <w:tr w:rsidR="007966A9" w:rsidRPr="00FA6CDC" w:rsidTr="00FA6CDC">
        <w:tblPrEx>
          <w:tblLook w:val="04A0" w:firstRow="1" w:lastRow="0" w:firstColumn="1" w:lastColumn="0" w:noHBand="0" w:noVBand="1"/>
        </w:tblPrEx>
        <w:trPr>
          <w:trHeight w:val="50"/>
        </w:trPr>
        <w:tc>
          <w:tcPr>
            <w:tcW w:w="1418" w:type="dxa"/>
            <w:vMerge/>
          </w:tcPr>
          <w:p w:rsidR="007966A9" w:rsidRPr="00FA6CDC" w:rsidRDefault="007966A9" w:rsidP="00FA6CDC">
            <w:pPr>
              <w:autoSpaceDE w:val="0"/>
              <w:autoSpaceDN w:val="0"/>
              <w:adjustRightInd w:val="0"/>
              <w:jc w:val="center"/>
              <w:rPr>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Л-114А-02</w:t>
            </w:r>
          </w:p>
        </w:tc>
        <w:tc>
          <w:tcPr>
            <w:tcW w:w="2410" w:type="dxa"/>
            <w:vAlign w:val="center"/>
          </w:tcPr>
          <w:p w:rsidR="007966A9" w:rsidRPr="00FA6CDC" w:rsidRDefault="007966A9" w:rsidP="00FA6CDC">
            <w:pPr>
              <w:jc w:val="center"/>
              <w:rPr>
                <w:sz w:val="20"/>
                <w:szCs w:val="20"/>
              </w:rPr>
            </w:pPr>
            <w:r w:rsidRPr="00FA6CDC">
              <w:rPr>
                <w:sz w:val="20"/>
                <w:szCs w:val="20"/>
              </w:rPr>
              <w:t>6,0</w:t>
            </w:r>
            <w:r w:rsidRPr="00FA6CDC">
              <w:rPr>
                <w:sz w:val="20"/>
                <w:szCs w:val="20"/>
                <w:lang w:eastAsia="en-US"/>
              </w:rPr>
              <w:t>–7,2</w:t>
            </w:r>
          </w:p>
        </w:tc>
        <w:tc>
          <w:tcPr>
            <w:tcW w:w="1843" w:type="dxa"/>
            <w:vMerge/>
          </w:tcPr>
          <w:p w:rsidR="007966A9" w:rsidRPr="00FA6CDC" w:rsidRDefault="007966A9" w:rsidP="00FA6CDC">
            <w:pPr>
              <w:jc w:val="center"/>
              <w:rPr>
                <w:sz w:val="20"/>
                <w:szCs w:val="20"/>
                <w:highlight w:val="yellow"/>
              </w:rPr>
            </w:pPr>
          </w:p>
        </w:tc>
      </w:tr>
      <w:tr w:rsidR="007966A9" w:rsidRPr="00FA6CDC" w:rsidTr="00FA6CDC">
        <w:tblPrEx>
          <w:tblLook w:val="04A0" w:firstRow="1" w:lastRow="0" w:firstColumn="1" w:lastColumn="0" w:noHBand="0" w:noVBand="1"/>
        </w:tblPrEx>
        <w:trPr>
          <w:trHeight w:val="50"/>
        </w:trPr>
        <w:tc>
          <w:tcPr>
            <w:tcW w:w="1418" w:type="dxa"/>
            <w:vMerge/>
          </w:tcPr>
          <w:p w:rsidR="007966A9" w:rsidRPr="00FA6CDC" w:rsidRDefault="007966A9" w:rsidP="00FA6CDC">
            <w:pPr>
              <w:autoSpaceDE w:val="0"/>
              <w:autoSpaceDN w:val="0"/>
              <w:adjustRightInd w:val="0"/>
              <w:jc w:val="center"/>
              <w:rPr>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ЛДВ-2,4/4/6</w:t>
            </w:r>
          </w:p>
        </w:tc>
        <w:tc>
          <w:tcPr>
            <w:tcW w:w="2410" w:type="dxa"/>
            <w:vAlign w:val="center"/>
          </w:tcPr>
          <w:p w:rsidR="007966A9" w:rsidRPr="00FA6CDC" w:rsidRDefault="007966A9" w:rsidP="00FA6CDC">
            <w:pPr>
              <w:jc w:val="center"/>
              <w:rPr>
                <w:sz w:val="20"/>
                <w:szCs w:val="20"/>
              </w:rPr>
            </w:pPr>
            <w:r w:rsidRPr="00FA6CDC">
              <w:rPr>
                <w:sz w:val="20"/>
                <w:szCs w:val="20"/>
              </w:rPr>
              <w:t>1,42</w:t>
            </w:r>
            <w:r w:rsidRPr="00FA6CDC">
              <w:rPr>
                <w:sz w:val="20"/>
                <w:szCs w:val="20"/>
                <w:lang w:eastAsia="en-US"/>
              </w:rPr>
              <w:t>–5,4</w:t>
            </w:r>
          </w:p>
        </w:tc>
        <w:tc>
          <w:tcPr>
            <w:tcW w:w="1843" w:type="dxa"/>
            <w:vMerge/>
          </w:tcPr>
          <w:p w:rsidR="007966A9" w:rsidRPr="00FA6CDC" w:rsidRDefault="007966A9" w:rsidP="00FA6CDC">
            <w:pPr>
              <w:jc w:val="center"/>
              <w:rPr>
                <w:sz w:val="20"/>
                <w:szCs w:val="20"/>
                <w:highlight w:val="yellow"/>
              </w:rPr>
            </w:pPr>
          </w:p>
        </w:tc>
      </w:tr>
      <w:tr w:rsidR="007966A9" w:rsidRPr="00FA6CDC" w:rsidTr="00FA6CDC">
        <w:tblPrEx>
          <w:tblLook w:val="04A0" w:firstRow="1" w:lastRow="0" w:firstColumn="1" w:lastColumn="0" w:noHBand="0" w:noVBand="1"/>
        </w:tblPrEx>
        <w:trPr>
          <w:trHeight w:val="50"/>
        </w:trPr>
        <w:tc>
          <w:tcPr>
            <w:tcW w:w="1418" w:type="dxa"/>
            <w:vMerge/>
          </w:tcPr>
          <w:p w:rsidR="007966A9" w:rsidRPr="00FA6CDC" w:rsidRDefault="007966A9" w:rsidP="00FA6CDC">
            <w:pPr>
              <w:autoSpaceDE w:val="0"/>
              <w:autoSpaceDN w:val="0"/>
              <w:adjustRightInd w:val="0"/>
              <w:jc w:val="center"/>
              <w:rPr>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 xml:space="preserve">Рубин </w:t>
            </w:r>
            <w:r w:rsidRPr="00FA6CDC">
              <w:rPr>
                <w:sz w:val="20"/>
                <w:szCs w:val="20"/>
                <w:lang w:val="en-US"/>
              </w:rPr>
              <w:t>Lemken</w:t>
            </w:r>
          </w:p>
        </w:tc>
        <w:tc>
          <w:tcPr>
            <w:tcW w:w="2410" w:type="dxa"/>
            <w:vAlign w:val="center"/>
          </w:tcPr>
          <w:p w:rsidR="007966A9" w:rsidRPr="00FA6CDC" w:rsidRDefault="007966A9" w:rsidP="00FA6CDC">
            <w:pPr>
              <w:jc w:val="center"/>
              <w:rPr>
                <w:sz w:val="20"/>
                <w:szCs w:val="20"/>
              </w:rPr>
            </w:pPr>
            <w:r w:rsidRPr="00FA6CDC">
              <w:rPr>
                <w:sz w:val="20"/>
                <w:szCs w:val="20"/>
              </w:rPr>
              <w:t>3,0</w:t>
            </w:r>
            <w:r w:rsidRPr="00FA6CDC">
              <w:rPr>
                <w:sz w:val="20"/>
                <w:szCs w:val="20"/>
                <w:lang w:eastAsia="en-US"/>
              </w:rPr>
              <w:t>–5,0</w:t>
            </w:r>
          </w:p>
        </w:tc>
        <w:tc>
          <w:tcPr>
            <w:tcW w:w="1843" w:type="dxa"/>
            <w:vMerge/>
          </w:tcPr>
          <w:p w:rsidR="007966A9" w:rsidRPr="00FA6CDC" w:rsidRDefault="007966A9" w:rsidP="00FA6CDC">
            <w:pPr>
              <w:jc w:val="center"/>
              <w:rPr>
                <w:sz w:val="20"/>
                <w:szCs w:val="20"/>
                <w:highlight w:val="yellow"/>
              </w:rPr>
            </w:pPr>
          </w:p>
        </w:tc>
      </w:tr>
      <w:tr w:rsidR="007966A9" w:rsidRPr="00FA6CDC" w:rsidTr="00FA6CDC">
        <w:tblPrEx>
          <w:tblLook w:val="04A0" w:firstRow="1" w:lastRow="0" w:firstColumn="1" w:lastColumn="0" w:noHBand="0" w:noVBand="1"/>
        </w:tblPrEx>
        <w:trPr>
          <w:trHeight w:val="50"/>
        </w:trPr>
        <w:tc>
          <w:tcPr>
            <w:tcW w:w="1418" w:type="dxa"/>
            <w:vMerge/>
          </w:tcPr>
          <w:p w:rsidR="007966A9" w:rsidRPr="00FA6CDC" w:rsidRDefault="007966A9" w:rsidP="00FA6CDC">
            <w:pPr>
              <w:autoSpaceDE w:val="0"/>
              <w:autoSpaceDN w:val="0"/>
              <w:adjustRightInd w:val="0"/>
              <w:jc w:val="center"/>
              <w:rPr>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 xml:space="preserve">Рубин 12 </w:t>
            </w:r>
            <w:r w:rsidRPr="00FA6CDC">
              <w:rPr>
                <w:sz w:val="20"/>
                <w:szCs w:val="20"/>
                <w:lang w:val="en-US"/>
              </w:rPr>
              <w:t>Lemken</w:t>
            </w:r>
          </w:p>
        </w:tc>
        <w:tc>
          <w:tcPr>
            <w:tcW w:w="2410" w:type="dxa"/>
            <w:vAlign w:val="center"/>
          </w:tcPr>
          <w:p w:rsidR="007966A9" w:rsidRPr="00FA6CDC" w:rsidRDefault="007966A9" w:rsidP="00FA6CDC">
            <w:pPr>
              <w:jc w:val="center"/>
              <w:rPr>
                <w:sz w:val="20"/>
                <w:szCs w:val="20"/>
              </w:rPr>
            </w:pPr>
            <w:r w:rsidRPr="00FA6CDC">
              <w:rPr>
                <w:sz w:val="20"/>
                <w:szCs w:val="20"/>
              </w:rPr>
              <w:t>3,0</w:t>
            </w:r>
            <w:r w:rsidRPr="00FA6CDC">
              <w:rPr>
                <w:sz w:val="20"/>
                <w:szCs w:val="20"/>
                <w:lang w:eastAsia="en-US"/>
              </w:rPr>
              <w:t>–5,0</w:t>
            </w:r>
          </w:p>
        </w:tc>
        <w:tc>
          <w:tcPr>
            <w:tcW w:w="1843" w:type="dxa"/>
            <w:vMerge/>
          </w:tcPr>
          <w:p w:rsidR="007966A9" w:rsidRPr="00FA6CDC" w:rsidRDefault="007966A9" w:rsidP="00FA6CDC">
            <w:pPr>
              <w:jc w:val="center"/>
              <w:rPr>
                <w:sz w:val="20"/>
                <w:szCs w:val="20"/>
                <w:highlight w:val="yellow"/>
              </w:rPr>
            </w:pPr>
          </w:p>
        </w:tc>
      </w:tr>
      <w:tr w:rsidR="007966A9" w:rsidRPr="00FA6CDC" w:rsidTr="00FA6CDC">
        <w:tblPrEx>
          <w:tblLook w:val="04A0" w:firstRow="1" w:lastRow="0" w:firstColumn="1" w:lastColumn="0" w:noHBand="0" w:noVBand="1"/>
        </w:tblPrEx>
        <w:trPr>
          <w:trHeight w:val="50"/>
        </w:trPr>
        <w:tc>
          <w:tcPr>
            <w:tcW w:w="1418" w:type="dxa"/>
            <w:vMerge/>
          </w:tcPr>
          <w:p w:rsidR="007966A9" w:rsidRPr="00FA6CDC" w:rsidRDefault="007966A9" w:rsidP="00FA6CDC">
            <w:pPr>
              <w:autoSpaceDE w:val="0"/>
              <w:autoSpaceDN w:val="0"/>
              <w:adjustRightInd w:val="0"/>
              <w:jc w:val="center"/>
              <w:rPr>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 xml:space="preserve">Рубин 9 </w:t>
            </w:r>
            <w:r w:rsidRPr="00FA6CDC">
              <w:rPr>
                <w:sz w:val="20"/>
                <w:szCs w:val="20"/>
                <w:lang w:val="en-US"/>
              </w:rPr>
              <w:t>Lemken</w:t>
            </w:r>
          </w:p>
        </w:tc>
        <w:tc>
          <w:tcPr>
            <w:tcW w:w="2410" w:type="dxa"/>
            <w:vAlign w:val="center"/>
          </w:tcPr>
          <w:p w:rsidR="007966A9" w:rsidRPr="00FA6CDC" w:rsidRDefault="007966A9" w:rsidP="00FA6CDC">
            <w:pPr>
              <w:jc w:val="center"/>
              <w:rPr>
                <w:sz w:val="20"/>
                <w:szCs w:val="20"/>
              </w:rPr>
            </w:pPr>
            <w:r w:rsidRPr="00FA6CDC">
              <w:rPr>
                <w:sz w:val="20"/>
                <w:szCs w:val="20"/>
              </w:rPr>
              <w:t>3,0</w:t>
            </w:r>
            <w:r w:rsidRPr="00FA6CDC">
              <w:rPr>
                <w:sz w:val="20"/>
                <w:szCs w:val="20"/>
                <w:lang w:eastAsia="en-US"/>
              </w:rPr>
              <w:t>–5,0</w:t>
            </w:r>
          </w:p>
        </w:tc>
        <w:tc>
          <w:tcPr>
            <w:tcW w:w="1843" w:type="dxa"/>
            <w:vMerge/>
          </w:tcPr>
          <w:p w:rsidR="007966A9" w:rsidRPr="00FA6CDC" w:rsidRDefault="007966A9" w:rsidP="00FA6CDC">
            <w:pPr>
              <w:jc w:val="center"/>
              <w:rPr>
                <w:sz w:val="20"/>
                <w:szCs w:val="20"/>
                <w:highlight w:val="yellow"/>
              </w:rPr>
            </w:pPr>
          </w:p>
        </w:tc>
      </w:tr>
      <w:tr w:rsidR="007966A9" w:rsidRPr="00FA6CDC" w:rsidTr="00FA6CDC">
        <w:tblPrEx>
          <w:tblLook w:val="04A0" w:firstRow="1" w:lastRow="0" w:firstColumn="1" w:lastColumn="0" w:noHBand="0" w:noVBand="1"/>
        </w:tblPrEx>
        <w:trPr>
          <w:trHeight w:val="50"/>
        </w:trPr>
        <w:tc>
          <w:tcPr>
            <w:tcW w:w="1418" w:type="dxa"/>
            <w:vMerge/>
          </w:tcPr>
          <w:p w:rsidR="007966A9" w:rsidRPr="00FA6CDC" w:rsidRDefault="007966A9" w:rsidP="00FA6CDC">
            <w:pPr>
              <w:autoSpaceDE w:val="0"/>
              <w:autoSpaceDN w:val="0"/>
              <w:adjustRightInd w:val="0"/>
              <w:jc w:val="center"/>
              <w:rPr>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 xml:space="preserve">Циркон </w:t>
            </w:r>
            <w:r w:rsidRPr="00FA6CDC">
              <w:rPr>
                <w:sz w:val="20"/>
                <w:szCs w:val="20"/>
                <w:lang w:val="en-US"/>
              </w:rPr>
              <w:t>Lemken</w:t>
            </w:r>
          </w:p>
        </w:tc>
        <w:tc>
          <w:tcPr>
            <w:tcW w:w="2410" w:type="dxa"/>
            <w:vAlign w:val="center"/>
          </w:tcPr>
          <w:p w:rsidR="007966A9" w:rsidRPr="00FA6CDC" w:rsidRDefault="007966A9" w:rsidP="00FA6CDC">
            <w:pPr>
              <w:jc w:val="center"/>
              <w:rPr>
                <w:sz w:val="20"/>
                <w:szCs w:val="20"/>
              </w:rPr>
            </w:pPr>
            <w:r w:rsidRPr="00FA6CDC">
              <w:rPr>
                <w:sz w:val="20"/>
                <w:szCs w:val="20"/>
                <w:lang w:eastAsia="en-US"/>
              </w:rPr>
              <w:t>1,4–2,0</w:t>
            </w:r>
          </w:p>
        </w:tc>
        <w:tc>
          <w:tcPr>
            <w:tcW w:w="1843" w:type="dxa"/>
            <w:vMerge/>
          </w:tcPr>
          <w:p w:rsidR="007966A9" w:rsidRPr="00FA6CDC" w:rsidRDefault="007966A9" w:rsidP="00FA6CDC">
            <w:pPr>
              <w:jc w:val="center"/>
              <w:rPr>
                <w:sz w:val="20"/>
                <w:szCs w:val="20"/>
                <w:highlight w:val="yellow"/>
              </w:rPr>
            </w:pPr>
          </w:p>
        </w:tc>
      </w:tr>
      <w:tr w:rsidR="007966A9" w:rsidRPr="00FA6CDC" w:rsidTr="00FA6CDC">
        <w:tblPrEx>
          <w:tblLook w:val="04A0" w:firstRow="1" w:lastRow="0" w:firstColumn="1" w:lastColumn="0" w:noHBand="0" w:noVBand="1"/>
        </w:tblPrEx>
        <w:trPr>
          <w:trHeight w:val="50"/>
        </w:trPr>
        <w:tc>
          <w:tcPr>
            <w:tcW w:w="1418" w:type="dxa"/>
            <w:vMerge/>
          </w:tcPr>
          <w:p w:rsidR="007966A9" w:rsidRPr="00FA6CDC" w:rsidRDefault="007966A9" w:rsidP="00FA6CDC">
            <w:pPr>
              <w:autoSpaceDE w:val="0"/>
              <w:autoSpaceDN w:val="0"/>
              <w:adjustRightInd w:val="0"/>
              <w:jc w:val="center"/>
              <w:rPr>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1BZ</w:t>
            </w:r>
          </w:p>
        </w:tc>
        <w:tc>
          <w:tcPr>
            <w:tcW w:w="2410" w:type="dxa"/>
            <w:vAlign w:val="center"/>
          </w:tcPr>
          <w:p w:rsidR="007966A9" w:rsidRPr="00FA6CDC" w:rsidRDefault="007966A9" w:rsidP="00FA6CDC">
            <w:pPr>
              <w:jc w:val="center"/>
              <w:rPr>
                <w:sz w:val="20"/>
                <w:szCs w:val="20"/>
              </w:rPr>
            </w:pPr>
            <w:r w:rsidRPr="00FA6CDC">
              <w:rPr>
                <w:sz w:val="20"/>
                <w:szCs w:val="20"/>
              </w:rPr>
              <w:t>2,0</w:t>
            </w:r>
            <w:r w:rsidRPr="00FA6CDC">
              <w:rPr>
                <w:sz w:val="20"/>
                <w:szCs w:val="20"/>
                <w:lang w:eastAsia="en-US"/>
              </w:rPr>
              <w:t>–3,0</w:t>
            </w:r>
          </w:p>
        </w:tc>
        <w:tc>
          <w:tcPr>
            <w:tcW w:w="1843" w:type="dxa"/>
            <w:vMerge/>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DXRV II 666-36</w:t>
            </w:r>
          </w:p>
        </w:tc>
        <w:tc>
          <w:tcPr>
            <w:tcW w:w="2410" w:type="dxa"/>
            <w:vAlign w:val="center"/>
          </w:tcPr>
          <w:p w:rsidR="007966A9" w:rsidRPr="00FA6CDC" w:rsidRDefault="007966A9" w:rsidP="00FA6CDC">
            <w:pPr>
              <w:jc w:val="center"/>
              <w:rPr>
                <w:sz w:val="20"/>
                <w:szCs w:val="20"/>
              </w:rPr>
            </w:pPr>
            <w:r w:rsidRPr="00FA6CDC">
              <w:rPr>
                <w:sz w:val="20"/>
                <w:szCs w:val="20"/>
              </w:rPr>
              <w:t>2,1</w:t>
            </w:r>
            <w:r w:rsidRPr="00FA6CDC">
              <w:rPr>
                <w:sz w:val="20"/>
                <w:szCs w:val="20"/>
                <w:lang w:eastAsia="en-US"/>
              </w:rPr>
              <w:t>–3,0</w:t>
            </w:r>
          </w:p>
        </w:tc>
        <w:tc>
          <w:tcPr>
            <w:tcW w:w="1843" w:type="dxa"/>
            <w:vMerge/>
            <w:vAlign w:val="center"/>
          </w:tcPr>
          <w:p w:rsidR="007966A9" w:rsidRPr="00FA6CDC" w:rsidRDefault="007966A9" w:rsidP="00FA6CDC">
            <w:pPr>
              <w:jc w:val="center"/>
              <w:rPr>
                <w:sz w:val="20"/>
                <w:szCs w:val="20"/>
                <w:highlight w:val="yellow"/>
                <w:vertAlign w:val="superscript"/>
              </w:rPr>
            </w:pPr>
          </w:p>
        </w:tc>
      </w:tr>
      <w:tr w:rsidR="007966A9" w:rsidRPr="00FA6CDC" w:rsidTr="00FA6CDC">
        <w:trPr>
          <w:trHeight w:val="50"/>
        </w:trPr>
        <w:tc>
          <w:tcPr>
            <w:tcW w:w="1418" w:type="dxa"/>
            <w:vMerge/>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Kverneland Visio 200</w:t>
            </w:r>
          </w:p>
        </w:tc>
        <w:tc>
          <w:tcPr>
            <w:tcW w:w="2410" w:type="dxa"/>
            <w:vAlign w:val="center"/>
          </w:tcPr>
          <w:p w:rsidR="007966A9" w:rsidRPr="00FA6CDC" w:rsidRDefault="007966A9" w:rsidP="00FA6CDC">
            <w:pPr>
              <w:jc w:val="center"/>
              <w:rPr>
                <w:sz w:val="20"/>
                <w:szCs w:val="20"/>
              </w:rPr>
            </w:pPr>
            <w:r w:rsidRPr="00FA6CDC">
              <w:rPr>
                <w:sz w:val="20"/>
                <w:szCs w:val="20"/>
              </w:rPr>
              <w:t>3,5</w:t>
            </w:r>
            <w:r w:rsidRPr="00FA6CDC">
              <w:rPr>
                <w:sz w:val="20"/>
                <w:szCs w:val="20"/>
                <w:lang w:eastAsia="en-US"/>
              </w:rPr>
              <w:t>–4,1</w:t>
            </w:r>
          </w:p>
        </w:tc>
        <w:tc>
          <w:tcPr>
            <w:tcW w:w="1843" w:type="dxa"/>
            <w:vMerge/>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vAlign w:val="center"/>
          </w:tcPr>
          <w:p w:rsidR="007966A9" w:rsidRPr="00FA6CDC" w:rsidRDefault="007966A9" w:rsidP="00FA6CDC">
            <w:pPr>
              <w:autoSpaceDE w:val="0"/>
              <w:autoSpaceDN w:val="0"/>
              <w:adjustRightInd w:val="0"/>
              <w:jc w:val="center"/>
              <w:rPr>
                <w:bCs/>
                <w:sz w:val="20"/>
                <w:szCs w:val="20"/>
              </w:rPr>
            </w:pPr>
          </w:p>
        </w:tc>
        <w:tc>
          <w:tcPr>
            <w:tcW w:w="3685" w:type="dxa"/>
            <w:vAlign w:val="center"/>
          </w:tcPr>
          <w:p w:rsidR="007966A9" w:rsidRPr="00FA6CDC" w:rsidRDefault="007966A9" w:rsidP="00FA6CDC">
            <w:pPr>
              <w:widowControl w:val="0"/>
              <w:rPr>
                <w:sz w:val="20"/>
                <w:szCs w:val="20"/>
                <w:lang w:val="en-US"/>
              </w:rPr>
            </w:pPr>
            <w:r w:rsidRPr="00FA6CDC">
              <w:rPr>
                <w:sz w:val="20"/>
                <w:szCs w:val="20"/>
                <w:lang w:val="en-US"/>
              </w:rPr>
              <w:t>Amazone Catros</w:t>
            </w:r>
          </w:p>
        </w:tc>
        <w:tc>
          <w:tcPr>
            <w:tcW w:w="2410" w:type="dxa"/>
            <w:vAlign w:val="center"/>
          </w:tcPr>
          <w:p w:rsidR="007966A9" w:rsidRPr="00FA6CDC" w:rsidRDefault="007966A9" w:rsidP="00FA6CDC">
            <w:pPr>
              <w:jc w:val="center"/>
              <w:rPr>
                <w:sz w:val="20"/>
                <w:szCs w:val="20"/>
              </w:rPr>
            </w:pPr>
            <w:r w:rsidRPr="00FA6CDC">
              <w:rPr>
                <w:sz w:val="20"/>
                <w:szCs w:val="20"/>
                <w:lang w:val="en-US"/>
              </w:rPr>
              <w:t>3</w:t>
            </w:r>
            <w:r w:rsidRPr="00FA6CDC">
              <w:rPr>
                <w:sz w:val="20"/>
                <w:szCs w:val="20"/>
              </w:rPr>
              <w:t>,</w:t>
            </w:r>
            <w:r w:rsidRPr="00FA6CDC">
              <w:rPr>
                <w:sz w:val="20"/>
                <w:szCs w:val="20"/>
                <w:lang w:val="en-US"/>
              </w:rPr>
              <w:t>0–4</w:t>
            </w:r>
            <w:r w:rsidRPr="00FA6CDC">
              <w:rPr>
                <w:sz w:val="20"/>
                <w:szCs w:val="20"/>
              </w:rPr>
              <w:t>,</w:t>
            </w:r>
            <w:r w:rsidRPr="00FA6CDC">
              <w:rPr>
                <w:sz w:val="20"/>
                <w:szCs w:val="20"/>
                <w:lang w:val="en-US"/>
              </w:rPr>
              <w:t>0</w:t>
            </w:r>
          </w:p>
        </w:tc>
        <w:tc>
          <w:tcPr>
            <w:tcW w:w="1843" w:type="dxa"/>
            <w:vMerge/>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vAlign w:val="center"/>
          </w:tcPr>
          <w:p w:rsidR="007966A9" w:rsidRPr="00FA6CDC" w:rsidRDefault="007966A9" w:rsidP="00FA6CDC">
            <w:pPr>
              <w:jc w:val="center"/>
              <w:rPr>
                <w:bCs/>
                <w:sz w:val="20"/>
                <w:szCs w:val="20"/>
              </w:rPr>
            </w:pPr>
          </w:p>
        </w:tc>
        <w:tc>
          <w:tcPr>
            <w:tcW w:w="3685" w:type="dxa"/>
            <w:vAlign w:val="center"/>
          </w:tcPr>
          <w:p w:rsidR="007966A9" w:rsidRPr="00FA6CDC" w:rsidRDefault="007966A9" w:rsidP="00FA6CDC">
            <w:pPr>
              <w:widowControl w:val="0"/>
              <w:rPr>
                <w:sz w:val="20"/>
                <w:szCs w:val="20"/>
                <w:lang w:val="en-US"/>
              </w:rPr>
            </w:pPr>
            <w:r w:rsidRPr="00FA6CDC">
              <w:rPr>
                <w:sz w:val="20"/>
                <w:szCs w:val="20"/>
              </w:rPr>
              <w:t>Kverneland</w:t>
            </w:r>
            <w:r w:rsidRPr="00FA6CDC">
              <w:rPr>
                <w:sz w:val="20"/>
                <w:szCs w:val="20"/>
                <w:lang w:val="en-US"/>
              </w:rPr>
              <w:t xml:space="preserve"> Qualidisc Farmer</w:t>
            </w:r>
          </w:p>
        </w:tc>
        <w:tc>
          <w:tcPr>
            <w:tcW w:w="2410" w:type="dxa"/>
            <w:vAlign w:val="center"/>
          </w:tcPr>
          <w:p w:rsidR="007966A9" w:rsidRPr="00FA6CDC" w:rsidRDefault="007966A9" w:rsidP="00FA6CDC">
            <w:pPr>
              <w:jc w:val="center"/>
              <w:rPr>
                <w:sz w:val="20"/>
                <w:szCs w:val="20"/>
              </w:rPr>
            </w:pPr>
            <w:r w:rsidRPr="00FA6CDC">
              <w:rPr>
                <w:sz w:val="20"/>
                <w:szCs w:val="20"/>
              </w:rPr>
              <w:t>2,5–3,5</w:t>
            </w:r>
          </w:p>
        </w:tc>
        <w:tc>
          <w:tcPr>
            <w:tcW w:w="1843" w:type="dxa"/>
            <w:vMerge/>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val="restart"/>
            <w:shd w:val="clear" w:color="auto" w:fill="auto"/>
            <w:vAlign w:val="center"/>
          </w:tcPr>
          <w:p w:rsidR="007966A9" w:rsidRPr="00FA6CDC" w:rsidRDefault="007966A9" w:rsidP="00FA6CDC">
            <w:pPr>
              <w:autoSpaceDE w:val="0"/>
              <w:autoSpaceDN w:val="0"/>
              <w:adjustRightInd w:val="0"/>
              <w:jc w:val="center"/>
              <w:rPr>
                <w:bCs/>
                <w:sz w:val="20"/>
                <w:szCs w:val="20"/>
              </w:rPr>
            </w:pPr>
            <w:r w:rsidRPr="00FA6CDC">
              <w:rPr>
                <w:sz w:val="20"/>
                <w:szCs w:val="20"/>
              </w:rPr>
              <w:t>Культиваторы</w:t>
            </w:r>
          </w:p>
        </w:tc>
        <w:tc>
          <w:tcPr>
            <w:tcW w:w="3685" w:type="dxa"/>
            <w:vAlign w:val="center"/>
          </w:tcPr>
          <w:p w:rsidR="007966A9" w:rsidRPr="00FA6CDC" w:rsidRDefault="007966A9" w:rsidP="00FA6CDC">
            <w:pPr>
              <w:rPr>
                <w:sz w:val="20"/>
                <w:szCs w:val="20"/>
              </w:rPr>
            </w:pPr>
            <w:r w:rsidRPr="00FA6CDC">
              <w:rPr>
                <w:sz w:val="20"/>
                <w:szCs w:val="20"/>
              </w:rPr>
              <w:t>КНК-4; КНК-4К</w:t>
            </w:r>
          </w:p>
        </w:tc>
        <w:tc>
          <w:tcPr>
            <w:tcW w:w="2410" w:type="dxa"/>
            <w:vAlign w:val="center"/>
          </w:tcPr>
          <w:p w:rsidR="007966A9" w:rsidRPr="00FA6CDC" w:rsidRDefault="007966A9" w:rsidP="00FA6CDC">
            <w:pPr>
              <w:jc w:val="center"/>
              <w:rPr>
                <w:sz w:val="20"/>
                <w:szCs w:val="20"/>
              </w:rPr>
            </w:pPr>
            <w:r w:rsidRPr="00FA6CDC">
              <w:rPr>
                <w:sz w:val="20"/>
                <w:szCs w:val="20"/>
              </w:rPr>
              <w:t>3,0</w:t>
            </w:r>
            <w:r w:rsidRPr="00FA6CDC">
              <w:rPr>
                <w:sz w:val="20"/>
                <w:szCs w:val="20"/>
                <w:lang w:eastAsia="en-US"/>
              </w:rPr>
              <w:t>–10,0</w:t>
            </w:r>
          </w:p>
        </w:tc>
        <w:tc>
          <w:tcPr>
            <w:tcW w:w="1843" w:type="dxa"/>
            <w:vMerge w:val="restart"/>
            <w:shd w:val="clear" w:color="auto" w:fill="auto"/>
            <w:vAlign w:val="center"/>
          </w:tcPr>
          <w:p w:rsidR="007966A9" w:rsidRPr="00FA6CDC" w:rsidRDefault="007966A9" w:rsidP="00FA6CDC">
            <w:pPr>
              <w:jc w:val="center"/>
              <w:rPr>
                <w:sz w:val="20"/>
                <w:szCs w:val="20"/>
              </w:rPr>
            </w:pPr>
            <w:r w:rsidRPr="00FA6CDC">
              <w:rPr>
                <w:sz w:val="20"/>
                <w:szCs w:val="20"/>
              </w:rPr>
              <w:t>95,0</w:t>
            </w:r>
            <w:r w:rsidRPr="00FA6CDC">
              <w:rPr>
                <w:sz w:val="20"/>
                <w:szCs w:val="20"/>
                <w:vertAlign w:val="superscript"/>
              </w:rPr>
              <w:t>*</w:t>
            </w: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sz w:val="20"/>
                <w:szCs w:val="20"/>
                <w:highlight w:val="yellow"/>
              </w:rPr>
            </w:pPr>
          </w:p>
        </w:tc>
        <w:tc>
          <w:tcPr>
            <w:tcW w:w="3685" w:type="dxa"/>
            <w:vAlign w:val="center"/>
          </w:tcPr>
          <w:p w:rsidR="007966A9" w:rsidRPr="00FA6CDC" w:rsidRDefault="007966A9" w:rsidP="00FA6CDC">
            <w:pPr>
              <w:rPr>
                <w:sz w:val="20"/>
                <w:szCs w:val="20"/>
              </w:rPr>
            </w:pPr>
            <w:r w:rsidRPr="00FA6CDC">
              <w:rPr>
                <w:sz w:val="20"/>
                <w:szCs w:val="20"/>
              </w:rPr>
              <w:t>КНК-6/2; КНК-6К/2</w:t>
            </w:r>
          </w:p>
        </w:tc>
        <w:tc>
          <w:tcPr>
            <w:tcW w:w="2410" w:type="dxa"/>
            <w:vAlign w:val="center"/>
          </w:tcPr>
          <w:p w:rsidR="007966A9" w:rsidRPr="00FA6CDC" w:rsidRDefault="007966A9" w:rsidP="00FA6CDC">
            <w:pPr>
              <w:jc w:val="center"/>
              <w:rPr>
                <w:sz w:val="20"/>
                <w:szCs w:val="20"/>
              </w:rPr>
            </w:pPr>
            <w:r w:rsidRPr="00FA6CDC">
              <w:rPr>
                <w:sz w:val="20"/>
                <w:szCs w:val="20"/>
              </w:rPr>
              <w:t>3,0</w:t>
            </w:r>
            <w:r w:rsidRPr="00FA6CDC">
              <w:rPr>
                <w:sz w:val="20"/>
                <w:szCs w:val="20"/>
                <w:lang w:eastAsia="en-US"/>
              </w:rPr>
              <w:t>–10,0</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sz w:val="20"/>
                <w:szCs w:val="20"/>
                <w:highlight w:val="yellow"/>
              </w:rPr>
            </w:pPr>
          </w:p>
        </w:tc>
        <w:tc>
          <w:tcPr>
            <w:tcW w:w="3685" w:type="dxa"/>
            <w:vAlign w:val="center"/>
          </w:tcPr>
          <w:p w:rsidR="007966A9" w:rsidRPr="00FA6CDC" w:rsidRDefault="007966A9" w:rsidP="00FA6CDC">
            <w:pPr>
              <w:rPr>
                <w:noProof/>
                <w:sz w:val="20"/>
                <w:szCs w:val="20"/>
              </w:rPr>
            </w:pPr>
            <w:r w:rsidRPr="00FA6CDC">
              <w:rPr>
                <w:noProof/>
                <w:sz w:val="20"/>
                <w:szCs w:val="20"/>
              </w:rPr>
              <w:t>КП-6,0</w:t>
            </w:r>
          </w:p>
        </w:tc>
        <w:tc>
          <w:tcPr>
            <w:tcW w:w="2410" w:type="dxa"/>
            <w:vAlign w:val="center"/>
          </w:tcPr>
          <w:p w:rsidR="007966A9" w:rsidRPr="00FA6CDC" w:rsidRDefault="007966A9" w:rsidP="00FA6CDC">
            <w:pPr>
              <w:jc w:val="center"/>
              <w:rPr>
                <w:sz w:val="20"/>
                <w:szCs w:val="20"/>
              </w:rPr>
            </w:pPr>
            <w:r w:rsidRPr="00FA6CDC">
              <w:rPr>
                <w:sz w:val="20"/>
                <w:szCs w:val="20"/>
              </w:rPr>
              <w:t>4,2</w:t>
            </w:r>
            <w:r w:rsidRPr="00FA6CDC">
              <w:rPr>
                <w:sz w:val="20"/>
                <w:szCs w:val="20"/>
                <w:lang w:eastAsia="en-US"/>
              </w:rPr>
              <w:t>–4,8</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КП-9</w:t>
            </w:r>
          </w:p>
        </w:tc>
        <w:tc>
          <w:tcPr>
            <w:tcW w:w="2410" w:type="dxa"/>
            <w:vAlign w:val="center"/>
          </w:tcPr>
          <w:p w:rsidR="007966A9" w:rsidRPr="00FA6CDC" w:rsidRDefault="007966A9" w:rsidP="00FA6CDC">
            <w:pPr>
              <w:jc w:val="center"/>
              <w:rPr>
                <w:sz w:val="20"/>
                <w:szCs w:val="20"/>
              </w:rPr>
            </w:pPr>
            <w:r w:rsidRPr="00FA6CDC">
              <w:rPr>
                <w:sz w:val="20"/>
                <w:szCs w:val="20"/>
              </w:rPr>
              <w:t>7,2</w:t>
            </w:r>
            <w:r w:rsidRPr="00FA6CDC">
              <w:rPr>
                <w:sz w:val="20"/>
                <w:szCs w:val="20"/>
                <w:lang w:eastAsia="en-US"/>
              </w:rPr>
              <w:t>–9,0</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КПК-4; КПК-4К</w:t>
            </w:r>
          </w:p>
        </w:tc>
        <w:tc>
          <w:tcPr>
            <w:tcW w:w="2410" w:type="dxa"/>
            <w:vAlign w:val="center"/>
          </w:tcPr>
          <w:p w:rsidR="007966A9" w:rsidRPr="00FA6CDC" w:rsidRDefault="007966A9" w:rsidP="00FA6CDC">
            <w:pPr>
              <w:jc w:val="center"/>
              <w:rPr>
                <w:sz w:val="20"/>
                <w:szCs w:val="20"/>
              </w:rPr>
            </w:pPr>
            <w:r w:rsidRPr="00FA6CDC">
              <w:rPr>
                <w:sz w:val="20"/>
                <w:szCs w:val="20"/>
              </w:rPr>
              <w:t>3,30</w:t>
            </w:r>
            <w:r w:rsidRPr="00FA6CDC">
              <w:rPr>
                <w:sz w:val="20"/>
                <w:szCs w:val="20"/>
                <w:lang w:eastAsia="en-US"/>
              </w:rPr>
              <w:t>–3,49</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КПМ-4/8</w:t>
            </w:r>
          </w:p>
        </w:tc>
        <w:tc>
          <w:tcPr>
            <w:tcW w:w="2410" w:type="dxa"/>
            <w:vAlign w:val="center"/>
          </w:tcPr>
          <w:p w:rsidR="007966A9" w:rsidRPr="00FA6CDC" w:rsidRDefault="007966A9" w:rsidP="00FA6CDC">
            <w:pPr>
              <w:jc w:val="center"/>
              <w:rPr>
                <w:sz w:val="20"/>
                <w:szCs w:val="20"/>
              </w:rPr>
            </w:pPr>
            <w:r w:rsidRPr="00FA6CDC">
              <w:rPr>
                <w:sz w:val="20"/>
                <w:szCs w:val="20"/>
              </w:rPr>
              <w:t>7,0</w:t>
            </w:r>
            <w:r w:rsidRPr="00FA6CDC">
              <w:rPr>
                <w:sz w:val="20"/>
                <w:szCs w:val="20"/>
                <w:lang w:eastAsia="en-US"/>
              </w:rPr>
              <w:t>–8,0</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КПН-5,6</w:t>
            </w:r>
          </w:p>
        </w:tc>
        <w:tc>
          <w:tcPr>
            <w:tcW w:w="2410" w:type="dxa"/>
            <w:vAlign w:val="center"/>
          </w:tcPr>
          <w:p w:rsidR="007966A9" w:rsidRPr="00FA6CDC" w:rsidRDefault="007966A9" w:rsidP="00FA6CDC">
            <w:pPr>
              <w:jc w:val="center"/>
              <w:rPr>
                <w:sz w:val="20"/>
                <w:szCs w:val="20"/>
              </w:rPr>
            </w:pPr>
            <w:r w:rsidRPr="00FA6CDC">
              <w:rPr>
                <w:sz w:val="20"/>
                <w:szCs w:val="20"/>
              </w:rPr>
              <w:t>4,0</w:t>
            </w:r>
            <w:r w:rsidRPr="00FA6CDC">
              <w:rPr>
                <w:sz w:val="20"/>
                <w:szCs w:val="20"/>
                <w:lang w:eastAsia="en-US"/>
              </w:rPr>
              <w:t>–4,6</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КПС-6М</w:t>
            </w:r>
          </w:p>
        </w:tc>
        <w:tc>
          <w:tcPr>
            <w:tcW w:w="2410" w:type="dxa"/>
            <w:vAlign w:val="center"/>
          </w:tcPr>
          <w:p w:rsidR="007966A9" w:rsidRPr="00FA6CDC" w:rsidRDefault="007966A9" w:rsidP="00FA6CDC">
            <w:pPr>
              <w:jc w:val="center"/>
              <w:rPr>
                <w:sz w:val="20"/>
                <w:szCs w:val="20"/>
              </w:rPr>
            </w:pPr>
            <w:r w:rsidRPr="00FA6CDC">
              <w:rPr>
                <w:sz w:val="20"/>
                <w:szCs w:val="20"/>
              </w:rPr>
              <w:t>4,5</w:t>
            </w:r>
            <w:r w:rsidRPr="00FA6CDC">
              <w:rPr>
                <w:sz w:val="20"/>
                <w:szCs w:val="20"/>
                <w:lang w:eastAsia="en-US"/>
              </w:rPr>
              <w:t>–5,0</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rPr>
            </w:pPr>
          </w:p>
        </w:tc>
        <w:tc>
          <w:tcPr>
            <w:tcW w:w="3685" w:type="dxa"/>
            <w:vAlign w:val="center"/>
          </w:tcPr>
          <w:p w:rsidR="007966A9" w:rsidRPr="00FA6CDC" w:rsidRDefault="007966A9" w:rsidP="00FA6CDC">
            <w:pPr>
              <w:widowControl w:val="0"/>
              <w:rPr>
                <w:sz w:val="20"/>
                <w:szCs w:val="20"/>
              </w:rPr>
            </w:pPr>
            <w:r w:rsidRPr="00FA6CDC">
              <w:rPr>
                <w:sz w:val="20"/>
                <w:szCs w:val="20"/>
              </w:rPr>
              <w:t>КПЧ-6</w:t>
            </w:r>
          </w:p>
        </w:tc>
        <w:tc>
          <w:tcPr>
            <w:tcW w:w="2410" w:type="dxa"/>
            <w:vAlign w:val="center"/>
          </w:tcPr>
          <w:p w:rsidR="007966A9" w:rsidRPr="00FA6CDC" w:rsidRDefault="007966A9" w:rsidP="00FA6CDC">
            <w:pPr>
              <w:jc w:val="center"/>
              <w:rPr>
                <w:sz w:val="20"/>
                <w:szCs w:val="20"/>
              </w:rPr>
            </w:pPr>
            <w:r w:rsidRPr="00FA6CDC">
              <w:rPr>
                <w:sz w:val="20"/>
                <w:szCs w:val="20"/>
              </w:rPr>
              <w:t>5,4</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rPr>
            </w:pPr>
          </w:p>
        </w:tc>
        <w:tc>
          <w:tcPr>
            <w:tcW w:w="3685" w:type="dxa"/>
            <w:vAlign w:val="center"/>
          </w:tcPr>
          <w:p w:rsidR="007966A9" w:rsidRPr="00FA6CDC" w:rsidRDefault="007966A9" w:rsidP="00FA6CDC">
            <w:pPr>
              <w:widowControl w:val="0"/>
              <w:rPr>
                <w:sz w:val="20"/>
                <w:szCs w:val="20"/>
              </w:rPr>
            </w:pPr>
            <w:r w:rsidRPr="00FA6CDC">
              <w:rPr>
                <w:sz w:val="20"/>
                <w:szCs w:val="20"/>
              </w:rPr>
              <w:t>КФУ-3,2/4,0/7,3/7,8</w:t>
            </w:r>
          </w:p>
        </w:tc>
        <w:tc>
          <w:tcPr>
            <w:tcW w:w="2410" w:type="dxa"/>
            <w:vAlign w:val="center"/>
          </w:tcPr>
          <w:p w:rsidR="007966A9" w:rsidRPr="00FA6CDC" w:rsidRDefault="007966A9" w:rsidP="00FA6CDC">
            <w:pPr>
              <w:jc w:val="center"/>
              <w:rPr>
                <w:sz w:val="20"/>
                <w:szCs w:val="20"/>
              </w:rPr>
            </w:pPr>
            <w:r w:rsidRPr="00FA6CDC">
              <w:rPr>
                <w:sz w:val="20"/>
                <w:szCs w:val="20"/>
              </w:rPr>
              <w:t>2,1–8,8</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КЧ-5,1</w:t>
            </w:r>
          </w:p>
        </w:tc>
        <w:tc>
          <w:tcPr>
            <w:tcW w:w="2410" w:type="dxa"/>
            <w:vAlign w:val="center"/>
          </w:tcPr>
          <w:p w:rsidR="007966A9" w:rsidRPr="00FA6CDC" w:rsidRDefault="007966A9" w:rsidP="00FA6CDC">
            <w:pPr>
              <w:jc w:val="center"/>
              <w:rPr>
                <w:sz w:val="20"/>
                <w:szCs w:val="20"/>
              </w:rPr>
            </w:pPr>
            <w:r w:rsidRPr="00FA6CDC">
              <w:rPr>
                <w:sz w:val="20"/>
                <w:szCs w:val="20"/>
              </w:rPr>
              <w:t>1,7</w:t>
            </w:r>
            <w:r w:rsidRPr="00FA6CDC">
              <w:rPr>
                <w:sz w:val="20"/>
                <w:szCs w:val="20"/>
                <w:lang w:eastAsia="en-US"/>
              </w:rPr>
              <w:t>–2,6</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rPr>
            </w:pPr>
          </w:p>
        </w:tc>
        <w:tc>
          <w:tcPr>
            <w:tcW w:w="3685" w:type="dxa"/>
            <w:vAlign w:val="center"/>
          </w:tcPr>
          <w:p w:rsidR="007966A9" w:rsidRPr="00FA6CDC" w:rsidRDefault="007966A9" w:rsidP="00FA6CDC">
            <w:pPr>
              <w:widowControl w:val="0"/>
              <w:rPr>
                <w:sz w:val="20"/>
                <w:szCs w:val="20"/>
              </w:rPr>
            </w:pPr>
            <w:r w:rsidRPr="00FA6CDC">
              <w:rPr>
                <w:sz w:val="20"/>
                <w:szCs w:val="20"/>
              </w:rPr>
              <w:t>КЧД-6</w:t>
            </w:r>
          </w:p>
        </w:tc>
        <w:tc>
          <w:tcPr>
            <w:tcW w:w="2410" w:type="dxa"/>
            <w:vAlign w:val="center"/>
          </w:tcPr>
          <w:p w:rsidR="007966A9" w:rsidRPr="00FA6CDC" w:rsidRDefault="007966A9" w:rsidP="00FA6CDC">
            <w:pPr>
              <w:jc w:val="center"/>
              <w:rPr>
                <w:sz w:val="20"/>
                <w:szCs w:val="20"/>
              </w:rPr>
            </w:pPr>
            <w:r w:rsidRPr="00FA6CDC">
              <w:rPr>
                <w:sz w:val="20"/>
                <w:szCs w:val="20"/>
              </w:rPr>
              <w:t>3,6–6,0</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lang w:val="en-US"/>
              </w:rPr>
            </w:pPr>
            <w:r w:rsidRPr="00FA6CDC">
              <w:rPr>
                <w:sz w:val="20"/>
                <w:szCs w:val="20"/>
                <w:lang w:val="en-US"/>
              </w:rPr>
              <w:t>Horsh Tiger 5AS/6AS/8AS</w:t>
            </w:r>
          </w:p>
        </w:tc>
        <w:tc>
          <w:tcPr>
            <w:tcW w:w="2410" w:type="dxa"/>
            <w:vAlign w:val="center"/>
          </w:tcPr>
          <w:p w:rsidR="007966A9" w:rsidRPr="00FA6CDC" w:rsidRDefault="007966A9" w:rsidP="00FA6CDC">
            <w:pPr>
              <w:jc w:val="center"/>
              <w:rPr>
                <w:sz w:val="20"/>
                <w:szCs w:val="20"/>
              </w:rPr>
            </w:pPr>
            <w:r w:rsidRPr="00FA6CDC">
              <w:rPr>
                <w:sz w:val="20"/>
                <w:szCs w:val="20"/>
              </w:rPr>
              <w:t>5,0–6,0</w:t>
            </w:r>
          </w:p>
        </w:tc>
        <w:tc>
          <w:tcPr>
            <w:tcW w:w="1843" w:type="dxa"/>
            <w:vMerge w:val="restart"/>
            <w:shd w:val="clear" w:color="auto" w:fill="auto"/>
            <w:vAlign w:val="center"/>
          </w:tcPr>
          <w:p w:rsidR="007966A9" w:rsidRPr="00FA6CDC" w:rsidRDefault="007966A9" w:rsidP="00FA6CDC">
            <w:pPr>
              <w:jc w:val="center"/>
              <w:rPr>
                <w:sz w:val="20"/>
                <w:szCs w:val="20"/>
                <w:highlight w:val="yellow"/>
                <w:lang w:val="en-US"/>
              </w:rPr>
            </w:pPr>
            <w:r w:rsidRPr="00FA6CDC">
              <w:rPr>
                <w:sz w:val="20"/>
                <w:szCs w:val="20"/>
              </w:rPr>
              <w:t>95,0</w:t>
            </w:r>
            <w:r w:rsidRPr="00FA6CDC">
              <w:rPr>
                <w:sz w:val="20"/>
                <w:szCs w:val="20"/>
                <w:vertAlign w:val="superscript"/>
              </w:rPr>
              <w:t>*</w:t>
            </w: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lang w:val="en-US"/>
              </w:rPr>
            </w:pPr>
          </w:p>
        </w:tc>
        <w:tc>
          <w:tcPr>
            <w:tcW w:w="3685" w:type="dxa"/>
            <w:vAlign w:val="center"/>
          </w:tcPr>
          <w:p w:rsidR="007966A9" w:rsidRPr="00FA6CDC" w:rsidRDefault="007966A9" w:rsidP="00FA6CDC">
            <w:pPr>
              <w:widowControl w:val="0"/>
              <w:rPr>
                <w:noProof/>
                <w:sz w:val="20"/>
                <w:szCs w:val="20"/>
              </w:rPr>
            </w:pPr>
            <w:r w:rsidRPr="00FA6CDC">
              <w:rPr>
                <w:sz w:val="20"/>
                <w:szCs w:val="20"/>
              </w:rPr>
              <w:t>Kuhn Cultimer 400/500</w:t>
            </w:r>
          </w:p>
        </w:tc>
        <w:tc>
          <w:tcPr>
            <w:tcW w:w="2410" w:type="dxa"/>
            <w:vAlign w:val="center"/>
          </w:tcPr>
          <w:p w:rsidR="007966A9" w:rsidRPr="00FA6CDC" w:rsidRDefault="007966A9" w:rsidP="00FA6CDC">
            <w:pPr>
              <w:jc w:val="center"/>
              <w:rPr>
                <w:sz w:val="20"/>
                <w:szCs w:val="20"/>
              </w:rPr>
            </w:pPr>
            <w:r w:rsidRPr="00FA6CDC">
              <w:rPr>
                <w:sz w:val="20"/>
                <w:szCs w:val="20"/>
              </w:rPr>
              <w:t>5,0–7,0</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rPr>
            </w:pPr>
          </w:p>
        </w:tc>
        <w:tc>
          <w:tcPr>
            <w:tcW w:w="3685" w:type="dxa"/>
            <w:vAlign w:val="center"/>
          </w:tcPr>
          <w:p w:rsidR="007966A9" w:rsidRPr="00FA6CDC" w:rsidRDefault="007966A9" w:rsidP="00FA6CDC">
            <w:pPr>
              <w:widowControl w:val="0"/>
              <w:rPr>
                <w:sz w:val="20"/>
                <w:szCs w:val="20"/>
              </w:rPr>
            </w:pPr>
            <w:r w:rsidRPr="00FA6CDC">
              <w:rPr>
                <w:sz w:val="20"/>
                <w:szCs w:val="20"/>
                <w:lang w:val="en-US"/>
              </w:rPr>
              <w:t>Kunh Prolander 7500</w:t>
            </w:r>
          </w:p>
        </w:tc>
        <w:tc>
          <w:tcPr>
            <w:tcW w:w="2410" w:type="dxa"/>
            <w:vAlign w:val="center"/>
          </w:tcPr>
          <w:p w:rsidR="007966A9" w:rsidRPr="00FA6CDC" w:rsidRDefault="007966A9" w:rsidP="00FA6CDC">
            <w:pPr>
              <w:jc w:val="center"/>
              <w:rPr>
                <w:sz w:val="20"/>
                <w:szCs w:val="20"/>
              </w:rPr>
            </w:pPr>
            <w:r w:rsidRPr="00FA6CDC">
              <w:rPr>
                <w:sz w:val="20"/>
                <w:szCs w:val="20"/>
              </w:rPr>
              <w:t>6,0–7,0</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rPr>
            </w:pPr>
          </w:p>
        </w:tc>
        <w:tc>
          <w:tcPr>
            <w:tcW w:w="3685" w:type="dxa"/>
            <w:vAlign w:val="center"/>
          </w:tcPr>
          <w:p w:rsidR="007966A9" w:rsidRPr="00FA6CDC" w:rsidRDefault="007966A9" w:rsidP="00FA6CDC">
            <w:pPr>
              <w:widowControl w:val="0"/>
              <w:rPr>
                <w:sz w:val="20"/>
                <w:szCs w:val="20"/>
              </w:rPr>
            </w:pPr>
            <w:r w:rsidRPr="00FA6CDC">
              <w:rPr>
                <w:sz w:val="20"/>
                <w:szCs w:val="20"/>
                <w:lang w:val="en-US"/>
              </w:rPr>
              <w:t>Lemken</w:t>
            </w:r>
            <w:r w:rsidRPr="00FA6CDC">
              <w:rPr>
                <w:sz w:val="20"/>
                <w:szCs w:val="20"/>
              </w:rPr>
              <w:t xml:space="preserve"> </w:t>
            </w:r>
            <w:r w:rsidRPr="00FA6CDC">
              <w:rPr>
                <w:sz w:val="20"/>
                <w:szCs w:val="20"/>
                <w:lang w:val="en-US"/>
              </w:rPr>
              <w:t>Karat</w:t>
            </w:r>
            <w:r w:rsidRPr="00FA6CDC">
              <w:rPr>
                <w:sz w:val="20"/>
                <w:szCs w:val="20"/>
              </w:rPr>
              <w:t xml:space="preserve"> 9/300/350/400</w:t>
            </w:r>
          </w:p>
        </w:tc>
        <w:tc>
          <w:tcPr>
            <w:tcW w:w="2410" w:type="dxa"/>
            <w:vAlign w:val="center"/>
          </w:tcPr>
          <w:p w:rsidR="007966A9" w:rsidRPr="00FA6CDC" w:rsidRDefault="007966A9" w:rsidP="00FA6CDC">
            <w:pPr>
              <w:jc w:val="center"/>
              <w:rPr>
                <w:sz w:val="20"/>
                <w:szCs w:val="20"/>
              </w:rPr>
            </w:pPr>
            <w:r w:rsidRPr="00FA6CDC">
              <w:rPr>
                <w:sz w:val="20"/>
                <w:szCs w:val="20"/>
              </w:rPr>
              <w:t>3,0–5,0</w:t>
            </w:r>
          </w:p>
        </w:tc>
        <w:tc>
          <w:tcPr>
            <w:tcW w:w="1843" w:type="dxa"/>
            <w:vMerge/>
            <w:shd w:val="clear" w:color="auto" w:fill="auto"/>
            <w:vAlign w:val="center"/>
          </w:tcPr>
          <w:p w:rsidR="007966A9" w:rsidRPr="00FA6CDC" w:rsidRDefault="007966A9" w:rsidP="00FA6CDC">
            <w:pPr>
              <w:jc w:val="center"/>
              <w:rPr>
                <w:sz w:val="20"/>
                <w:szCs w:val="20"/>
              </w:rPr>
            </w:pPr>
          </w:p>
        </w:tc>
      </w:tr>
    </w:tbl>
    <w:p w:rsidR="00FA6CDC" w:rsidRDefault="00FA6CDC" w:rsidP="00FA6CDC">
      <w:pPr>
        <w:jc w:val="right"/>
      </w:pPr>
      <w:r>
        <w:lastRenderedPageBreak/>
        <w:t xml:space="preserve">Продолжение табл. </w:t>
      </w:r>
      <w:r w:rsidR="00DC7249">
        <w:t>38</w:t>
      </w:r>
    </w:p>
    <w:p w:rsidR="00FA6CDC" w:rsidRDefault="00FA6CDC" w:rsidP="00FA6CDC">
      <w:pPr>
        <w:jc w:val="right"/>
      </w:pP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18"/>
        <w:gridCol w:w="3685"/>
        <w:gridCol w:w="2410"/>
        <w:gridCol w:w="1843"/>
      </w:tblGrid>
      <w:tr w:rsidR="00FA6CDC" w:rsidRPr="00FA6CDC" w:rsidTr="00FA6CDC">
        <w:trPr>
          <w:trHeight w:val="50"/>
        </w:trPr>
        <w:tc>
          <w:tcPr>
            <w:tcW w:w="1418" w:type="dxa"/>
            <w:tcBorders>
              <w:top w:val="single" w:sz="4" w:space="0" w:color="auto"/>
              <w:left w:val="single" w:sz="4" w:space="0" w:color="auto"/>
              <w:bottom w:val="single" w:sz="4" w:space="0" w:color="auto"/>
              <w:right w:val="single" w:sz="4" w:space="0" w:color="auto"/>
            </w:tcBorders>
            <w:vAlign w:val="center"/>
          </w:tcPr>
          <w:p w:rsidR="00FA6CDC" w:rsidRPr="00FA6CDC" w:rsidRDefault="00FA6CDC" w:rsidP="00FA6CDC">
            <w:pPr>
              <w:jc w:val="center"/>
              <w:rPr>
                <w:sz w:val="20"/>
                <w:szCs w:val="20"/>
              </w:rPr>
            </w:pPr>
            <w:r w:rsidRPr="00FA6CDC">
              <w:rPr>
                <w:sz w:val="20"/>
                <w:szCs w:val="20"/>
              </w:rPr>
              <w:t>1</w:t>
            </w:r>
          </w:p>
        </w:tc>
        <w:tc>
          <w:tcPr>
            <w:tcW w:w="3685" w:type="dxa"/>
            <w:tcBorders>
              <w:top w:val="single" w:sz="4" w:space="0" w:color="auto"/>
              <w:left w:val="single" w:sz="4" w:space="0" w:color="auto"/>
              <w:bottom w:val="single" w:sz="4" w:space="0" w:color="auto"/>
              <w:right w:val="single" w:sz="4" w:space="0" w:color="auto"/>
            </w:tcBorders>
            <w:vAlign w:val="center"/>
          </w:tcPr>
          <w:p w:rsidR="00FA6CDC" w:rsidRPr="00FA6CDC" w:rsidRDefault="00FA6CDC" w:rsidP="00FA6CDC">
            <w:pPr>
              <w:widowControl w:val="0"/>
              <w:jc w:val="center"/>
              <w:rPr>
                <w:sz w:val="20"/>
                <w:szCs w:val="20"/>
              </w:rPr>
            </w:pPr>
            <w:r w:rsidRPr="00FA6CDC">
              <w:rPr>
                <w:sz w:val="20"/>
                <w:szCs w:val="20"/>
              </w:rPr>
              <w:t>2</w:t>
            </w:r>
          </w:p>
        </w:tc>
        <w:tc>
          <w:tcPr>
            <w:tcW w:w="2410" w:type="dxa"/>
            <w:tcBorders>
              <w:top w:val="single" w:sz="4" w:space="0" w:color="auto"/>
              <w:left w:val="single" w:sz="4" w:space="0" w:color="auto"/>
              <w:bottom w:val="single" w:sz="4" w:space="0" w:color="auto"/>
              <w:right w:val="single" w:sz="4" w:space="0" w:color="auto"/>
            </w:tcBorders>
            <w:vAlign w:val="center"/>
          </w:tcPr>
          <w:p w:rsidR="00FA6CDC" w:rsidRPr="00FA6CDC" w:rsidRDefault="00FA6CDC" w:rsidP="00FA6CDC">
            <w:pPr>
              <w:jc w:val="center"/>
              <w:rPr>
                <w:sz w:val="20"/>
                <w:szCs w:val="20"/>
              </w:rPr>
            </w:pPr>
            <w:r w:rsidRPr="00FA6CDC">
              <w:rPr>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tcPr>
          <w:p w:rsidR="00FA6CDC" w:rsidRPr="00FA6CDC" w:rsidRDefault="00FA6CDC" w:rsidP="00FA6CDC">
            <w:pPr>
              <w:jc w:val="center"/>
              <w:rPr>
                <w:sz w:val="20"/>
                <w:szCs w:val="20"/>
              </w:rPr>
            </w:pPr>
            <w:r w:rsidRPr="00FA6CDC">
              <w:rPr>
                <w:sz w:val="20"/>
                <w:szCs w:val="20"/>
              </w:rPr>
              <w:t>4</w:t>
            </w:r>
          </w:p>
        </w:tc>
      </w:tr>
      <w:tr w:rsidR="007966A9" w:rsidRPr="00FA6CDC" w:rsidTr="00FA6CDC">
        <w:trPr>
          <w:trHeight w:val="50"/>
        </w:trPr>
        <w:tc>
          <w:tcPr>
            <w:tcW w:w="1418" w:type="dxa"/>
            <w:vMerge w:val="restart"/>
            <w:shd w:val="clear" w:color="auto" w:fill="auto"/>
            <w:vAlign w:val="center"/>
          </w:tcPr>
          <w:p w:rsidR="007966A9" w:rsidRPr="00FA6CDC" w:rsidRDefault="007966A9" w:rsidP="00FA6CDC">
            <w:pPr>
              <w:autoSpaceDE w:val="0"/>
              <w:autoSpaceDN w:val="0"/>
              <w:adjustRightInd w:val="0"/>
              <w:jc w:val="center"/>
              <w:rPr>
                <w:bCs/>
                <w:sz w:val="20"/>
                <w:szCs w:val="20"/>
              </w:rPr>
            </w:pPr>
          </w:p>
        </w:tc>
        <w:tc>
          <w:tcPr>
            <w:tcW w:w="3685" w:type="dxa"/>
            <w:vAlign w:val="center"/>
          </w:tcPr>
          <w:p w:rsidR="007966A9" w:rsidRPr="00FA6CDC" w:rsidRDefault="007966A9" w:rsidP="00FA6CDC">
            <w:pPr>
              <w:widowControl w:val="0"/>
              <w:rPr>
                <w:sz w:val="20"/>
                <w:szCs w:val="20"/>
                <w:lang w:val="en-US"/>
              </w:rPr>
            </w:pPr>
            <w:r w:rsidRPr="00FA6CDC">
              <w:rPr>
                <w:sz w:val="20"/>
                <w:szCs w:val="20"/>
                <w:lang w:val="en-US"/>
              </w:rPr>
              <w:t>Lemken Kristal</w:t>
            </w:r>
            <w:r w:rsidRPr="00FA6CDC">
              <w:rPr>
                <w:sz w:val="20"/>
                <w:szCs w:val="20"/>
              </w:rPr>
              <w:t xml:space="preserve"> 9</w:t>
            </w:r>
          </w:p>
        </w:tc>
        <w:tc>
          <w:tcPr>
            <w:tcW w:w="2410" w:type="dxa"/>
            <w:vAlign w:val="center"/>
          </w:tcPr>
          <w:p w:rsidR="007966A9" w:rsidRPr="00FA6CDC" w:rsidRDefault="007966A9" w:rsidP="00FA6CDC">
            <w:pPr>
              <w:jc w:val="center"/>
              <w:rPr>
                <w:sz w:val="20"/>
                <w:szCs w:val="20"/>
              </w:rPr>
            </w:pPr>
            <w:r w:rsidRPr="00FA6CDC">
              <w:rPr>
                <w:sz w:val="20"/>
                <w:szCs w:val="20"/>
              </w:rPr>
              <w:t>3,0–5,0</w:t>
            </w:r>
          </w:p>
        </w:tc>
        <w:tc>
          <w:tcPr>
            <w:tcW w:w="1843" w:type="dxa"/>
            <w:vMerge w:val="restart"/>
            <w:shd w:val="clear" w:color="auto" w:fill="auto"/>
            <w:vAlign w:val="center"/>
          </w:tcPr>
          <w:p w:rsidR="007966A9" w:rsidRPr="00FA6CDC" w:rsidRDefault="00FA6CDC" w:rsidP="00FA6CDC">
            <w:pPr>
              <w:jc w:val="center"/>
              <w:rPr>
                <w:sz w:val="20"/>
                <w:szCs w:val="20"/>
              </w:rPr>
            </w:pPr>
            <w:r>
              <w:rPr>
                <w:sz w:val="20"/>
                <w:szCs w:val="20"/>
              </w:rPr>
              <w:t>95,0</w:t>
            </w: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rPr>
            </w:pPr>
          </w:p>
        </w:tc>
        <w:tc>
          <w:tcPr>
            <w:tcW w:w="3685" w:type="dxa"/>
            <w:vAlign w:val="center"/>
          </w:tcPr>
          <w:p w:rsidR="007966A9" w:rsidRPr="00FA6CDC" w:rsidRDefault="007966A9" w:rsidP="00FA6CDC">
            <w:pPr>
              <w:widowControl w:val="0"/>
              <w:rPr>
                <w:sz w:val="20"/>
                <w:szCs w:val="20"/>
                <w:lang w:val="en-US"/>
              </w:rPr>
            </w:pPr>
            <w:r w:rsidRPr="00FA6CDC">
              <w:rPr>
                <w:sz w:val="20"/>
                <w:szCs w:val="20"/>
                <w:lang w:val="en-US"/>
              </w:rPr>
              <w:t>Lemken</w:t>
            </w:r>
            <w:r w:rsidRPr="00FA6CDC">
              <w:rPr>
                <w:noProof/>
                <w:sz w:val="20"/>
                <w:szCs w:val="20"/>
              </w:rPr>
              <w:t xml:space="preserve"> </w:t>
            </w:r>
            <w:r w:rsidRPr="00FA6CDC">
              <w:rPr>
                <w:sz w:val="20"/>
                <w:szCs w:val="20"/>
              </w:rPr>
              <w:t>Топаз 140-5/7/9</w:t>
            </w:r>
          </w:p>
        </w:tc>
        <w:tc>
          <w:tcPr>
            <w:tcW w:w="2410" w:type="dxa"/>
            <w:vAlign w:val="center"/>
          </w:tcPr>
          <w:p w:rsidR="007966A9" w:rsidRPr="00FA6CDC" w:rsidRDefault="007966A9" w:rsidP="00FA6CDC">
            <w:pPr>
              <w:jc w:val="center"/>
              <w:rPr>
                <w:sz w:val="20"/>
                <w:szCs w:val="20"/>
              </w:rPr>
            </w:pPr>
            <w:r w:rsidRPr="00FA6CDC">
              <w:rPr>
                <w:sz w:val="20"/>
                <w:szCs w:val="20"/>
              </w:rPr>
              <w:t>7,0–9,0</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rPr>
            </w:pPr>
          </w:p>
        </w:tc>
        <w:tc>
          <w:tcPr>
            <w:tcW w:w="3685" w:type="dxa"/>
            <w:vAlign w:val="center"/>
          </w:tcPr>
          <w:p w:rsidR="007966A9" w:rsidRPr="00FA6CDC" w:rsidRDefault="007966A9" w:rsidP="00FA6CDC">
            <w:pPr>
              <w:widowControl w:val="0"/>
              <w:rPr>
                <w:sz w:val="20"/>
                <w:szCs w:val="20"/>
                <w:lang w:val="en-US"/>
              </w:rPr>
            </w:pPr>
            <w:r w:rsidRPr="00FA6CDC">
              <w:rPr>
                <w:noProof/>
                <w:sz w:val="20"/>
                <w:szCs w:val="20"/>
                <w:lang w:val="en-US"/>
              </w:rPr>
              <w:t>NZ-Aggressive 500-1000</w:t>
            </w:r>
          </w:p>
        </w:tc>
        <w:tc>
          <w:tcPr>
            <w:tcW w:w="2410" w:type="dxa"/>
            <w:vAlign w:val="center"/>
          </w:tcPr>
          <w:p w:rsidR="007966A9" w:rsidRPr="00FA6CDC" w:rsidRDefault="007966A9" w:rsidP="00FA6CDC">
            <w:pPr>
              <w:jc w:val="center"/>
              <w:rPr>
                <w:sz w:val="20"/>
                <w:szCs w:val="20"/>
              </w:rPr>
            </w:pPr>
            <w:r w:rsidRPr="00FA6CDC">
              <w:rPr>
                <w:sz w:val="20"/>
                <w:szCs w:val="20"/>
              </w:rPr>
              <w:t>7,0–8,0</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rPr>
            </w:pPr>
          </w:p>
        </w:tc>
        <w:tc>
          <w:tcPr>
            <w:tcW w:w="3685" w:type="dxa"/>
            <w:vAlign w:val="center"/>
          </w:tcPr>
          <w:p w:rsidR="007966A9" w:rsidRPr="00FA6CDC" w:rsidRDefault="007966A9" w:rsidP="00FA6CDC">
            <w:pPr>
              <w:widowControl w:val="0"/>
              <w:rPr>
                <w:sz w:val="20"/>
                <w:szCs w:val="20"/>
              </w:rPr>
            </w:pPr>
            <w:r w:rsidRPr="00FA6CDC">
              <w:rPr>
                <w:sz w:val="20"/>
                <w:szCs w:val="20"/>
              </w:rPr>
              <w:t>Summers Super Chisel</w:t>
            </w:r>
          </w:p>
        </w:tc>
        <w:tc>
          <w:tcPr>
            <w:tcW w:w="2410" w:type="dxa"/>
            <w:vAlign w:val="center"/>
          </w:tcPr>
          <w:p w:rsidR="007966A9" w:rsidRPr="00FA6CDC" w:rsidRDefault="007966A9" w:rsidP="00FA6CDC">
            <w:pPr>
              <w:jc w:val="center"/>
              <w:rPr>
                <w:sz w:val="20"/>
                <w:szCs w:val="20"/>
              </w:rPr>
            </w:pPr>
            <w:r w:rsidRPr="00FA6CDC">
              <w:rPr>
                <w:sz w:val="20"/>
                <w:szCs w:val="20"/>
              </w:rPr>
              <w:t>3,0</w:t>
            </w:r>
            <w:r w:rsidRPr="00FA6CDC">
              <w:rPr>
                <w:sz w:val="20"/>
                <w:szCs w:val="20"/>
                <w:lang w:eastAsia="en-US"/>
              </w:rPr>
              <w:t>–5,0</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rPr>
            </w:pPr>
          </w:p>
        </w:tc>
        <w:tc>
          <w:tcPr>
            <w:tcW w:w="3685" w:type="dxa"/>
            <w:vAlign w:val="center"/>
          </w:tcPr>
          <w:p w:rsidR="007966A9" w:rsidRPr="00FA6CDC" w:rsidRDefault="007966A9" w:rsidP="00FA6CDC">
            <w:pPr>
              <w:widowControl w:val="0"/>
              <w:rPr>
                <w:noProof/>
                <w:sz w:val="20"/>
                <w:szCs w:val="20"/>
              </w:rPr>
            </w:pPr>
            <w:r w:rsidRPr="00FA6CDC">
              <w:rPr>
                <w:noProof/>
                <w:sz w:val="20"/>
                <w:szCs w:val="20"/>
              </w:rPr>
              <w:t>Väderstad Ferox 500</w:t>
            </w:r>
            <w:r w:rsidRPr="00FA6CDC">
              <w:rPr>
                <w:noProof/>
                <w:sz w:val="20"/>
                <w:szCs w:val="20"/>
                <w:lang w:val="en-US"/>
              </w:rPr>
              <w:t>ST/600T/</w:t>
            </w:r>
          </w:p>
          <w:p w:rsidR="007966A9" w:rsidRPr="00FA6CDC" w:rsidRDefault="007966A9" w:rsidP="00FA6CDC">
            <w:pPr>
              <w:widowControl w:val="0"/>
              <w:rPr>
                <w:noProof/>
                <w:sz w:val="20"/>
                <w:szCs w:val="20"/>
              </w:rPr>
            </w:pPr>
            <w:r w:rsidRPr="00FA6CDC">
              <w:rPr>
                <w:noProof/>
                <w:sz w:val="20"/>
                <w:szCs w:val="20"/>
                <w:lang w:val="en-US"/>
              </w:rPr>
              <w:t>600/700/</w:t>
            </w:r>
            <w:r w:rsidRPr="00FA6CDC">
              <w:rPr>
                <w:noProof/>
                <w:sz w:val="20"/>
                <w:szCs w:val="20"/>
              </w:rPr>
              <w:t>900</w:t>
            </w:r>
          </w:p>
        </w:tc>
        <w:tc>
          <w:tcPr>
            <w:tcW w:w="2410" w:type="dxa"/>
            <w:vAlign w:val="center"/>
          </w:tcPr>
          <w:p w:rsidR="007966A9" w:rsidRPr="00FA6CDC" w:rsidRDefault="007966A9" w:rsidP="00FA6CDC">
            <w:pPr>
              <w:jc w:val="center"/>
              <w:rPr>
                <w:sz w:val="20"/>
                <w:szCs w:val="20"/>
              </w:rPr>
            </w:pPr>
            <w:r w:rsidRPr="00FA6CDC">
              <w:rPr>
                <w:sz w:val="20"/>
                <w:szCs w:val="20"/>
              </w:rPr>
              <w:t>6,0–8,0</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rPr>
            </w:pPr>
          </w:p>
        </w:tc>
        <w:tc>
          <w:tcPr>
            <w:tcW w:w="3685" w:type="dxa"/>
            <w:vAlign w:val="center"/>
          </w:tcPr>
          <w:p w:rsidR="007966A9" w:rsidRPr="00FA6CDC" w:rsidRDefault="007966A9" w:rsidP="00FA6CDC">
            <w:pPr>
              <w:widowControl w:val="0"/>
              <w:rPr>
                <w:noProof/>
                <w:sz w:val="20"/>
                <w:szCs w:val="20"/>
              </w:rPr>
            </w:pPr>
            <w:r w:rsidRPr="00FA6CDC">
              <w:rPr>
                <w:noProof/>
                <w:sz w:val="20"/>
                <w:szCs w:val="20"/>
              </w:rPr>
              <w:t>Väderstad Opus</w:t>
            </w:r>
          </w:p>
        </w:tc>
        <w:tc>
          <w:tcPr>
            <w:tcW w:w="2410" w:type="dxa"/>
            <w:vAlign w:val="center"/>
          </w:tcPr>
          <w:p w:rsidR="007966A9" w:rsidRPr="00FA6CDC" w:rsidRDefault="007966A9" w:rsidP="00FA6CDC">
            <w:pPr>
              <w:jc w:val="center"/>
              <w:rPr>
                <w:sz w:val="20"/>
                <w:szCs w:val="20"/>
              </w:rPr>
            </w:pPr>
            <w:r w:rsidRPr="00FA6CDC">
              <w:rPr>
                <w:sz w:val="20"/>
                <w:szCs w:val="20"/>
              </w:rPr>
              <w:t>8,0–9,0</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val="restart"/>
            <w:shd w:val="clear" w:color="auto" w:fill="auto"/>
            <w:vAlign w:val="center"/>
          </w:tcPr>
          <w:p w:rsidR="007966A9" w:rsidRPr="00FA6CDC" w:rsidRDefault="007966A9" w:rsidP="00FA6CDC">
            <w:pPr>
              <w:jc w:val="center"/>
              <w:rPr>
                <w:sz w:val="20"/>
                <w:szCs w:val="20"/>
              </w:rPr>
            </w:pPr>
            <w:r w:rsidRPr="00FA6CDC">
              <w:rPr>
                <w:sz w:val="20"/>
                <w:szCs w:val="20"/>
              </w:rPr>
              <w:t>Бороны</w:t>
            </w:r>
          </w:p>
          <w:p w:rsidR="007966A9" w:rsidRPr="00FA6CDC" w:rsidRDefault="007966A9" w:rsidP="00FA6CDC">
            <w:pPr>
              <w:autoSpaceDE w:val="0"/>
              <w:autoSpaceDN w:val="0"/>
              <w:adjustRightInd w:val="0"/>
              <w:jc w:val="center"/>
              <w:rPr>
                <w:bCs/>
                <w:sz w:val="20"/>
                <w:szCs w:val="20"/>
              </w:rPr>
            </w:pPr>
            <w:r w:rsidRPr="00FA6CDC">
              <w:rPr>
                <w:sz w:val="20"/>
                <w:szCs w:val="20"/>
              </w:rPr>
              <w:t>зубовые</w:t>
            </w:r>
          </w:p>
        </w:tc>
        <w:tc>
          <w:tcPr>
            <w:tcW w:w="3685" w:type="dxa"/>
            <w:vAlign w:val="center"/>
          </w:tcPr>
          <w:p w:rsidR="007966A9" w:rsidRPr="00FA6CDC" w:rsidRDefault="007966A9" w:rsidP="00FA6CDC">
            <w:pPr>
              <w:widowControl w:val="0"/>
              <w:rPr>
                <w:sz w:val="20"/>
                <w:szCs w:val="20"/>
              </w:rPr>
            </w:pPr>
            <w:r w:rsidRPr="00FA6CDC">
              <w:rPr>
                <w:sz w:val="20"/>
                <w:szCs w:val="20"/>
              </w:rPr>
              <w:t>БЗГТ-25</w:t>
            </w:r>
          </w:p>
        </w:tc>
        <w:tc>
          <w:tcPr>
            <w:tcW w:w="2410" w:type="dxa"/>
            <w:vAlign w:val="center"/>
          </w:tcPr>
          <w:p w:rsidR="007966A9" w:rsidRPr="00FA6CDC" w:rsidRDefault="007966A9" w:rsidP="00FA6CDC">
            <w:pPr>
              <w:jc w:val="center"/>
              <w:rPr>
                <w:sz w:val="20"/>
                <w:szCs w:val="20"/>
              </w:rPr>
            </w:pPr>
            <w:r w:rsidRPr="00FA6CDC">
              <w:rPr>
                <w:sz w:val="20"/>
                <w:szCs w:val="20"/>
              </w:rPr>
              <w:t>3,5</w:t>
            </w:r>
            <w:r w:rsidRPr="00FA6CDC">
              <w:rPr>
                <w:sz w:val="20"/>
                <w:szCs w:val="20"/>
                <w:lang w:eastAsia="en-US"/>
              </w:rPr>
              <w:t>–4,0</w:t>
            </w:r>
          </w:p>
        </w:tc>
        <w:tc>
          <w:tcPr>
            <w:tcW w:w="1843" w:type="dxa"/>
            <w:vMerge w:val="restart"/>
            <w:shd w:val="clear" w:color="auto" w:fill="auto"/>
            <w:vAlign w:val="center"/>
          </w:tcPr>
          <w:p w:rsidR="007966A9" w:rsidRPr="00FA6CDC" w:rsidRDefault="007966A9" w:rsidP="00FA6CDC">
            <w:pPr>
              <w:jc w:val="center"/>
              <w:rPr>
                <w:sz w:val="20"/>
                <w:szCs w:val="20"/>
              </w:rPr>
            </w:pPr>
            <w:r w:rsidRPr="00FA6CDC">
              <w:rPr>
                <w:sz w:val="20"/>
                <w:szCs w:val="20"/>
              </w:rPr>
              <w:t>50,0</w:t>
            </w:r>
            <w:r w:rsidRPr="00FA6CDC">
              <w:rPr>
                <w:sz w:val="20"/>
                <w:szCs w:val="20"/>
                <w:vertAlign w:val="superscript"/>
              </w:rPr>
              <w:t>*</w:t>
            </w:r>
          </w:p>
        </w:tc>
      </w:tr>
      <w:tr w:rsidR="007966A9" w:rsidRPr="00FA6CDC" w:rsidTr="00FA6CDC">
        <w:trPr>
          <w:trHeight w:val="50"/>
        </w:trPr>
        <w:tc>
          <w:tcPr>
            <w:tcW w:w="1418" w:type="dxa"/>
            <w:vMerge/>
            <w:shd w:val="clear" w:color="auto" w:fill="auto"/>
            <w:vAlign w:val="center"/>
          </w:tcPr>
          <w:p w:rsidR="007966A9" w:rsidRPr="00FA6CDC" w:rsidRDefault="007966A9" w:rsidP="00FA6CDC">
            <w:pPr>
              <w:jc w:val="center"/>
              <w:rPr>
                <w:sz w:val="20"/>
                <w:szCs w:val="20"/>
              </w:rPr>
            </w:pPr>
          </w:p>
        </w:tc>
        <w:tc>
          <w:tcPr>
            <w:tcW w:w="3685" w:type="dxa"/>
            <w:vAlign w:val="center"/>
          </w:tcPr>
          <w:p w:rsidR="007966A9" w:rsidRPr="00FA6CDC" w:rsidRDefault="007966A9" w:rsidP="00FA6CDC">
            <w:pPr>
              <w:rPr>
                <w:sz w:val="20"/>
                <w:szCs w:val="20"/>
              </w:rPr>
            </w:pPr>
            <w:r w:rsidRPr="00FA6CDC">
              <w:rPr>
                <w:sz w:val="20"/>
                <w:szCs w:val="20"/>
              </w:rPr>
              <w:t>БЗЛ-0,2</w:t>
            </w:r>
          </w:p>
        </w:tc>
        <w:tc>
          <w:tcPr>
            <w:tcW w:w="2410" w:type="dxa"/>
            <w:vAlign w:val="center"/>
          </w:tcPr>
          <w:p w:rsidR="007966A9" w:rsidRPr="00FA6CDC" w:rsidRDefault="007966A9" w:rsidP="00FA6CDC">
            <w:pPr>
              <w:jc w:val="center"/>
              <w:rPr>
                <w:sz w:val="20"/>
                <w:szCs w:val="20"/>
              </w:rPr>
            </w:pPr>
            <w:r w:rsidRPr="00FA6CDC">
              <w:rPr>
                <w:sz w:val="20"/>
                <w:szCs w:val="20"/>
              </w:rPr>
              <w:t>2,0</w:t>
            </w:r>
            <w:r w:rsidRPr="00FA6CDC">
              <w:rPr>
                <w:sz w:val="20"/>
                <w:szCs w:val="20"/>
                <w:lang w:eastAsia="en-US"/>
              </w:rPr>
              <w:t>–2,2</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jc w:val="center"/>
              <w:rPr>
                <w:sz w:val="20"/>
                <w:szCs w:val="20"/>
              </w:rPr>
            </w:pPr>
          </w:p>
        </w:tc>
        <w:tc>
          <w:tcPr>
            <w:tcW w:w="3685" w:type="dxa"/>
            <w:vAlign w:val="center"/>
          </w:tcPr>
          <w:p w:rsidR="007966A9" w:rsidRPr="00FA6CDC" w:rsidRDefault="007966A9" w:rsidP="00FA6CDC">
            <w:pPr>
              <w:widowControl w:val="0"/>
              <w:rPr>
                <w:sz w:val="20"/>
                <w:szCs w:val="20"/>
              </w:rPr>
            </w:pPr>
            <w:r w:rsidRPr="00FA6CDC">
              <w:rPr>
                <w:sz w:val="20"/>
                <w:szCs w:val="20"/>
              </w:rPr>
              <w:t>БЗЛ-0,7</w:t>
            </w:r>
          </w:p>
        </w:tc>
        <w:tc>
          <w:tcPr>
            <w:tcW w:w="2410" w:type="dxa"/>
            <w:vAlign w:val="center"/>
          </w:tcPr>
          <w:p w:rsidR="007966A9" w:rsidRPr="00FA6CDC" w:rsidRDefault="007966A9" w:rsidP="00FA6CDC">
            <w:pPr>
              <w:jc w:val="center"/>
              <w:rPr>
                <w:sz w:val="20"/>
                <w:szCs w:val="20"/>
              </w:rPr>
            </w:pPr>
            <w:r w:rsidRPr="00FA6CDC">
              <w:rPr>
                <w:sz w:val="20"/>
                <w:szCs w:val="20"/>
              </w:rPr>
              <w:t>2,0</w:t>
            </w:r>
            <w:r w:rsidRPr="00FA6CDC">
              <w:rPr>
                <w:sz w:val="20"/>
                <w:szCs w:val="20"/>
                <w:lang w:eastAsia="en-US"/>
              </w:rPr>
              <w:t>–2,2</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jc w:val="center"/>
              <w:rPr>
                <w:sz w:val="20"/>
                <w:szCs w:val="20"/>
              </w:rPr>
            </w:pPr>
          </w:p>
        </w:tc>
        <w:tc>
          <w:tcPr>
            <w:tcW w:w="3685" w:type="dxa"/>
            <w:vAlign w:val="center"/>
          </w:tcPr>
          <w:p w:rsidR="007966A9" w:rsidRPr="00FA6CDC" w:rsidRDefault="007966A9" w:rsidP="00FA6CDC">
            <w:pPr>
              <w:shd w:val="clear" w:color="auto" w:fill="FFFFFF"/>
              <w:autoSpaceDE w:val="0"/>
              <w:autoSpaceDN w:val="0"/>
              <w:adjustRightInd w:val="0"/>
              <w:rPr>
                <w:sz w:val="20"/>
                <w:szCs w:val="20"/>
              </w:rPr>
            </w:pPr>
            <w:r w:rsidRPr="00FA6CDC">
              <w:rPr>
                <w:sz w:val="20"/>
                <w:szCs w:val="20"/>
              </w:rPr>
              <w:t>БЗС-1,0</w:t>
            </w:r>
          </w:p>
        </w:tc>
        <w:tc>
          <w:tcPr>
            <w:tcW w:w="2410" w:type="dxa"/>
            <w:vAlign w:val="center"/>
          </w:tcPr>
          <w:p w:rsidR="007966A9" w:rsidRPr="00FA6CDC" w:rsidRDefault="007966A9" w:rsidP="00FA6CDC">
            <w:pPr>
              <w:jc w:val="center"/>
              <w:rPr>
                <w:sz w:val="20"/>
                <w:szCs w:val="20"/>
              </w:rPr>
            </w:pPr>
            <w:r w:rsidRPr="00FA6CDC">
              <w:rPr>
                <w:sz w:val="20"/>
                <w:szCs w:val="20"/>
              </w:rPr>
              <w:t>1,2</w:t>
            </w:r>
            <w:r w:rsidRPr="00FA6CDC">
              <w:rPr>
                <w:sz w:val="20"/>
                <w:szCs w:val="20"/>
                <w:lang w:eastAsia="en-US"/>
              </w:rPr>
              <w:t>–1,5</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jc w:val="center"/>
              <w:rPr>
                <w:sz w:val="20"/>
                <w:szCs w:val="20"/>
              </w:rPr>
            </w:pPr>
          </w:p>
        </w:tc>
        <w:tc>
          <w:tcPr>
            <w:tcW w:w="3685" w:type="dxa"/>
            <w:vAlign w:val="center"/>
          </w:tcPr>
          <w:p w:rsidR="007966A9" w:rsidRPr="00FA6CDC" w:rsidRDefault="007966A9" w:rsidP="00FA6CDC">
            <w:pPr>
              <w:widowControl w:val="0"/>
              <w:rPr>
                <w:sz w:val="20"/>
                <w:szCs w:val="20"/>
              </w:rPr>
            </w:pPr>
            <w:r w:rsidRPr="00FA6CDC">
              <w:rPr>
                <w:sz w:val="20"/>
                <w:szCs w:val="20"/>
              </w:rPr>
              <w:t>БЗТ-1,0</w:t>
            </w:r>
          </w:p>
        </w:tc>
        <w:tc>
          <w:tcPr>
            <w:tcW w:w="2410" w:type="dxa"/>
            <w:vAlign w:val="center"/>
          </w:tcPr>
          <w:p w:rsidR="007966A9" w:rsidRPr="00FA6CDC" w:rsidRDefault="007966A9" w:rsidP="00FA6CDC">
            <w:pPr>
              <w:jc w:val="center"/>
              <w:rPr>
                <w:sz w:val="20"/>
                <w:szCs w:val="20"/>
              </w:rPr>
            </w:pPr>
            <w:r w:rsidRPr="00FA6CDC">
              <w:rPr>
                <w:sz w:val="20"/>
                <w:szCs w:val="20"/>
              </w:rPr>
              <w:t>1,2</w:t>
            </w:r>
            <w:r w:rsidRPr="00FA6CDC">
              <w:rPr>
                <w:sz w:val="20"/>
                <w:szCs w:val="20"/>
                <w:lang w:eastAsia="en-US"/>
              </w:rPr>
              <w:t>–1,5</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jc w:val="center"/>
              <w:rPr>
                <w:sz w:val="20"/>
                <w:szCs w:val="20"/>
              </w:rPr>
            </w:pPr>
          </w:p>
        </w:tc>
        <w:tc>
          <w:tcPr>
            <w:tcW w:w="3685" w:type="dxa"/>
            <w:vAlign w:val="center"/>
          </w:tcPr>
          <w:p w:rsidR="007966A9" w:rsidRPr="00FA6CDC" w:rsidRDefault="007966A9" w:rsidP="00FA6CDC">
            <w:pPr>
              <w:widowControl w:val="0"/>
              <w:rPr>
                <w:sz w:val="20"/>
                <w:szCs w:val="20"/>
              </w:rPr>
            </w:pPr>
            <w:r w:rsidRPr="00FA6CDC">
              <w:rPr>
                <w:sz w:val="20"/>
                <w:szCs w:val="20"/>
              </w:rPr>
              <w:t>БЛН-6</w:t>
            </w:r>
          </w:p>
        </w:tc>
        <w:tc>
          <w:tcPr>
            <w:tcW w:w="2410" w:type="dxa"/>
            <w:vAlign w:val="center"/>
          </w:tcPr>
          <w:p w:rsidR="007966A9" w:rsidRPr="00FA6CDC" w:rsidRDefault="007966A9" w:rsidP="00FA6CDC">
            <w:pPr>
              <w:jc w:val="center"/>
              <w:rPr>
                <w:sz w:val="20"/>
                <w:szCs w:val="20"/>
              </w:rPr>
            </w:pPr>
            <w:r w:rsidRPr="00FA6CDC">
              <w:rPr>
                <w:sz w:val="20"/>
                <w:szCs w:val="20"/>
              </w:rPr>
              <w:t>3,0–6,0</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rPr>
            </w:pPr>
          </w:p>
        </w:tc>
        <w:tc>
          <w:tcPr>
            <w:tcW w:w="3685" w:type="dxa"/>
            <w:vAlign w:val="center"/>
          </w:tcPr>
          <w:p w:rsidR="007966A9" w:rsidRPr="00FA6CDC" w:rsidRDefault="007966A9" w:rsidP="00FA6CDC">
            <w:pPr>
              <w:widowControl w:val="0"/>
              <w:rPr>
                <w:sz w:val="20"/>
                <w:szCs w:val="20"/>
              </w:rPr>
            </w:pPr>
            <w:r w:rsidRPr="00FA6CDC">
              <w:rPr>
                <w:sz w:val="20"/>
                <w:szCs w:val="20"/>
              </w:rPr>
              <w:t>БПН-7,5</w:t>
            </w:r>
          </w:p>
        </w:tc>
        <w:tc>
          <w:tcPr>
            <w:tcW w:w="2410" w:type="dxa"/>
            <w:vAlign w:val="center"/>
          </w:tcPr>
          <w:p w:rsidR="007966A9" w:rsidRPr="00FA6CDC" w:rsidRDefault="007966A9" w:rsidP="00FA6CDC">
            <w:pPr>
              <w:jc w:val="center"/>
              <w:rPr>
                <w:sz w:val="20"/>
                <w:szCs w:val="20"/>
              </w:rPr>
            </w:pPr>
            <w:r w:rsidRPr="00FA6CDC">
              <w:rPr>
                <w:sz w:val="20"/>
                <w:szCs w:val="20"/>
              </w:rPr>
              <w:t>4,5–9,0</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rPr>
            </w:pPr>
          </w:p>
        </w:tc>
        <w:tc>
          <w:tcPr>
            <w:tcW w:w="3685" w:type="dxa"/>
            <w:vAlign w:val="center"/>
          </w:tcPr>
          <w:p w:rsidR="007966A9" w:rsidRPr="00FA6CDC" w:rsidRDefault="007966A9" w:rsidP="00FA6CDC">
            <w:pPr>
              <w:widowControl w:val="0"/>
              <w:rPr>
                <w:noProof/>
                <w:sz w:val="20"/>
                <w:szCs w:val="20"/>
              </w:rPr>
            </w:pPr>
            <w:r w:rsidRPr="00FA6CDC">
              <w:rPr>
                <w:noProof/>
                <w:sz w:val="20"/>
                <w:szCs w:val="20"/>
              </w:rPr>
              <w:t>БС-24М</w:t>
            </w:r>
          </w:p>
        </w:tc>
        <w:tc>
          <w:tcPr>
            <w:tcW w:w="2410" w:type="dxa"/>
            <w:vAlign w:val="center"/>
          </w:tcPr>
          <w:p w:rsidR="007966A9" w:rsidRPr="00FA6CDC" w:rsidRDefault="007966A9" w:rsidP="00FA6CDC">
            <w:pPr>
              <w:jc w:val="center"/>
              <w:rPr>
                <w:sz w:val="20"/>
                <w:szCs w:val="20"/>
              </w:rPr>
            </w:pPr>
            <w:r w:rsidRPr="00FA6CDC">
              <w:rPr>
                <w:sz w:val="20"/>
                <w:szCs w:val="20"/>
              </w:rPr>
              <w:t>2,9</w:t>
            </w:r>
            <w:r w:rsidRPr="00FA6CDC">
              <w:rPr>
                <w:sz w:val="20"/>
                <w:szCs w:val="20"/>
                <w:lang w:eastAsia="en-US"/>
              </w:rPr>
              <w:t>–4,3</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rPr>
            </w:pPr>
          </w:p>
        </w:tc>
        <w:tc>
          <w:tcPr>
            <w:tcW w:w="3685" w:type="dxa"/>
            <w:vAlign w:val="center"/>
          </w:tcPr>
          <w:p w:rsidR="007966A9" w:rsidRPr="00FA6CDC" w:rsidRDefault="007966A9" w:rsidP="00FA6CDC">
            <w:pPr>
              <w:rPr>
                <w:sz w:val="20"/>
                <w:szCs w:val="20"/>
              </w:rPr>
            </w:pPr>
            <w:r w:rsidRPr="00FA6CDC">
              <w:rPr>
                <w:sz w:val="20"/>
                <w:szCs w:val="20"/>
              </w:rPr>
              <w:t>БСН-4</w:t>
            </w:r>
          </w:p>
        </w:tc>
        <w:tc>
          <w:tcPr>
            <w:tcW w:w="2410" w:type="dxa"/>
            <w:vAlign w:val="center"/>
          </w:tcPr>
          <w:p w:rsidR="007966A9" w:rsidRPr="00FA6CDC" w:rsidRDefault="007966A9" w:rsidP="00FA6CDC">
            <w:pPr>
              <w:jc w:val="center"/>
              <w:rPr>
                <w:sz w:val="20"/>
                <w:szCs w:val="20"/>
              </w:rPr>
            </w:pPr>
            <w:r w:rsidRPr="00FA6CDC">
              <w:rPr>
                <w:sz w:val="20"/>
                <w:szCs w:val="20"/>
              </w:rPr>
              <w:t>2,0</w:t>
            </w:r>
            <w:r w:rsidRPr="00FA6CDC">
              <w:rPr>
                <w:sz w:val="20"/>
                <w:szCs w:val="20"/>
                <w:lang w:eastAsia="en-US"/>
              </w:rPr>
              <w:t>–2,7</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rPr>
            </w:pPr>
          </w:p>
        </w:tc>
        <w:tc>
          <w:tcPr>
            <w:tcW w:w="3685" w:type="dxa"/>
            <w:vAlign w:val="center"/>
          </w:tcPr>
          <w:p w:rsidR="007966A9" w:rsidRPr="00FA6CDC" w:rsidRDefault="007966A9" w:rsidP="00FA6CDC">
            <w:pPr>
              <w:widowControl w:val="0"/>
              <w:rPr>
                <w:sz w:val="20"/>
                <w:szCs w:val="20"/>
              </w:rPr>
            </w:pPr>
            <w:r w:rsidRPr="00FA6CDC">
              <w:rPr>
                <w:sz w:val="20"/>
                <w:szCs w:val="20"/>
              </w:rPr>
              <w:t>ЗБЗСС-1</w:t>
            </w:r>
          </w:p>
        </w:tc>
        <w:tc>
          <w:tcPr>
            <w:tcW w:w="2410" w:type="dxa"/>
            <w:vAlign w:val="center"/>
          </w:tcPr>
          <w:p w:rsidR="007966A9" w:rsidRPr="00FA6CDC" w:rsidRDefault="007966A9" w:rsidP="00FA6CDC">
            <w:pPr>
              <w:jc w:val="center"/>
              <w:rPr>
                <w:sz w:val="20"/>
                <w:szCs w:val="20"/>
              </w:rPr>
            </w:pPr>
            <w:r w:rsidRPr="00FA6CDC">
              <w:rPr>
                <w:sz w:val="20"/>
                <w:szCs w:val="20"/>
              </w:rPr>
              <w:t>1,2</w:t>
            </w:r>
            <w:r w:rsidRPr="00FA6CDC">
              <w:rPr>
                <w:sz w:val="20"/>
                <w:szCs w:val="20"/>
                <w:lang w:eastAsia="en-US"/>
              </w:rPr>
              <w:t>–1,5</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ЗБЗТУ-1</w:t>
            </w:r>
          </w:p>
        </w:tc>
        <w:tc>
          <w:tcPr>
            <w:tcW w:w="2410" w:type="dxa"/>
            <w:vAlign w:val="center"/>
          </w:tcPr>
          <w:p w:rsidR="007966A9" w:rsidRPr="00FA6CDC" w:rsidRDefault="007966A9" w:rsidP="00FA6CDC">
            <w:pPr>
              <w:jc w:val="center"/>
              <w:rPr>
                <w:sz w:val="20"/>
                <w:szCs w:val="20"/>
              </w:rPr>
            </w:pPr>
            <w:r w:rsidRPr="00FA6CDC">
              <w:rPr>
                <w:sz w:val="20"/>
                <w:szCs w:val="20"/>
              </w:rPr>
              <w:t>1,8</w:t>
            </w:r>
            <w:r w:rsidRPr="00FA6CDC">
              <w:rPr>
                <w:sz w:val="20"/>
                <w:szCs w:val="20"/>
                <w:lang w:eastAsia="en-US"/>
              </w:rPr>
              <w:t>–2,0</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ЗБП-0,6</w:t>
            </w:r>
          </w:p>
        </w:tc>
        <w:tc>
          <w:tcPr>
            <w:tcW w:w="2410" w:type="dxa"/>
            <w:vAlign w:val="center"/>
          </w:tcPr>
          <w:p w:rsidR="007966A9" w:rsidRPr="00FA6CDC" w:rsidRDefault="007966A9" w:rsidP="00FA6CDC">
            <w:pPr>
              <w:jc w:val="center"/>
              <w:rPr>
                <w:sz w:val="20"/>
                <w:szCs w:val="20"/>
              </w:rPr>
            </w:pPr>
            <w:r w:rsidRPr="00FA6CDC">
              <w:rPr>
                <w:sz w:val="20"/>
                <w:szCs w:val="20"/>
              </w:rPr>
              <w:t>1,4</w:t>
            </w:r>
            <w:r w:rsidRPr="00FA6CDC">
              <w:rPr>
                <w:sz w:val="20"/>
                <w:szCs w:val="20"/>
                <w:lang w:eastAsia="en-US"/>
              </w:rPr>
              <w:t>–1,6</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ОР-0,7</w:t>
            </w:r>
          </w:p>
        </w:tc>
        <w:tc>
          <w:tcPr>
            <w:tcW w:w="2410" w:type="dxa"/>
            <w:vAlign w:val="center"/>
          </w:tcPr>
          <w:p w:rsidR="007966A9" w:rsidRPr="00FA6CDC" w:rsidRDefault="007966A9" w:rsidP="00FA6CDC">
            <w:pPr>
              <w:jc w:val="center"/>
              <w:rPr>
                <w:sz w:val="20"/>
                <w:szCs w:val="20"/>
              </w:rPr>
            </w:pPr>
            <w:r w:rsidRPr="00FA6CDC">
              <w:rPr>
                <w:sz w:val="20"/>
                <w:szCs w:val="20"/>
              </w:rPr>
              <w:t>1,4</w:t>
            </w:r>
            <w:r w:rsidRPr="00FA6CDC">
              <w:rPr>
                <w:sz w:val="20"/>
                <w:szCs w:val="20"/>
                <w:lang w:eastAsia="en-US"/>
              </w:rPr>
              <w:t>–1,5</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lang w:val="en-US"/>
              </w:rPr>
              <w:t>NZ Mounted</w:t>
            </w:r>
            <w:r w:rsidRPr="00FA6CDC">
              <w:rPr>
                <w:sz w:val="20"/>
                <w:szCs w:val="20"/>
              </w:rPr>
              <w:t xml:space="preserve"> 400-500</w:t>
            </w:r>
          </w:p>
        </w:tc>
        <w:tc>
          <w:tcPr>
            <w:tcW w:w="2410" w:type="dxa"/>
            <w:vAlign w:val="center"/>
          </w:tcPr>
          <w:p w:rsidR="007966A9" w:rsidRPr="00FA6CDC" w:rsidRDefault="007966A9" w:rsidP="00FA6CDC">
            <w:pPr>
              <w:jc w:val="center"/>
              <w:rPr>
                <w:sz w:val="20"/>
                <w:szCs w:val="20"/>
              </w:rPr>
            </w:pPr>
            <w:r w:rsidRPr="00FA6CDC">
              <w:rPr>
                <w:sz w:val="20"/>
                <w:szCs w:val="20"/>
              </w:rPr>
              <w:t>2,5–4,0</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Summers Superharrow Plus</w:t>
            </w:r>
          </w:p>
        </w:tc>
        <w:tc>
          <w:tcPr>
            <w:tcW w:w="2410" w:type="dxa"/>
            <w:vAlign w:val="center"/>
          </w:tcPr>
          <w:p w:rsidR="007966A9" w:rsidRPr="00FA6CDC" w:rsidRDefault="007966A9" w:rsidP="00FA6CDC">
            <w:pPr>
              <w:jc w:val="center"/>
              <w:rPr>
                <w:sz w:val="20"/>
                <w:szCs w:val="20"/>
              </w:rPr>
            </w:pPr>
            <w:r w:rsidRPr="00FA6CDC">
              <w:rPr>
                <w:sz w:val="20"/>
                <w:szCs w:val="20"/>
              </w:rPr>
              <w:t>3,0</w:t>
            </w:r>
            <w:r w:rsidRPr="00FA6CDC">
              <w:rPr>
                <w:sz w:val="20"/>
                <w:szCs w:val="20"/>
                <w:lang w:eastAsia="en-US"/>
              </w:rPr>
              <w:t>–4,2</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noProof/>
                <w:sz w:val="20"/>
                <w:szCs w:val="20"/>
              </w:rPr>
            </w:pPr>
            <w:r w:rsidRPr="00FA6CDC">
              <w:rPr>
                <w:noProof/>
                <w:sz w:val="20"/>
                <w:szCs w:val="20"/>
              </w:rPr>
              <w:t>VELES БТ</w:t>
            </w:r>
          </w:p>
        </w:tc>
        <w:tc>
          <w:tcPr>
            <w:tcW w:w="2410" w:type="dxa"/>
            <w:vAlign w:val="center"/>
          </w:tcPr>
          <w:p w:rsidR="007966A9" w:rsidRPr="00FA6CDC" w:rsidRDefault="007966A9" w:rsidP="00FA6CDC">
            <w:pPr>
              <w:jc w:val="center"/>
              <w:rPr>
                <w:sz w:val="20"/>
                <w:szCs w:val="20"/>
              </w:rPr>
            </w:pPr>
            <w:r w:rsidRPr="00FA6CDC">
              <w:rPr>
                <w:sz w:val="20"/>
                <w:szCs w:val="20"/>
              </w:rPr>
              <w:t>2,7</w:t>
            </w:r>
            <w:r w:rsidRPr="00FA6CDC">
              <w:rPr>
                <w:sz w:val="20"/>
                <w:szCs w:val="20"/>
                <w:lang w:eastAsia="en-US"/>
              </w:rPr>
              <w:t>–4,3</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val="restart"/>
            <w:shd w:val="clear" w:color="auto" w:fill="auto"/>
            <w:vAlign w:val="center"/>
          </w:tcPr>
          <w:p w:rsidR="007966A9" w:rsidRPr="00FA6CDC" w:rsidRDefault="007966A9" w:rsidP="00FA6CDC">
            <w:pPr>
              <w:autoSpaceDE w:val="0"/>
              <w:autoSpaceDN w:val="0"/>
              <w:adjustRightInd w:val="0"/>
              <w:jc w:val="center"/>
              <w:rPr>
                <w:bCs/>
                <w:sz w:val="20"/>
                <w:szCs w:val="20"/>
              </w:rPr>
            </w:pPr>
            <w:r w:rsidRPr="00FA6CDC">
              <w:rPr>
                <w:bCs/>
                <w:sz w:val="20"/>
                <w:szCs w:val="20"/>
              </w:rPr>
              <w:t>Комбинир</w:t>
            </w:r>
            <w:r w:rsidRPr="00FA6CDC">
              <w:rPr>
                <w:bCs/>
                <w:sz w:val="20"/>
                <w:szCs w:val="20"/>
              </w:rPr>
              <w:t>о</w:t>
            </w:r>
            <w:r w:rsidRPr="00FA6CDC">
              <w:rPr>
                <w:bCs/>
                <w:sz w:val="20"/>
                <w:szCs w:val="20"/>
              </w:rPr>
              <w:t>ванные почв</w:t>
            </w:r>
            <w:r w:rsidRPr="00FA6CDC">
              <w:rPr>
                <w:bCs/>
                <w:sz w:val="20"/>
                <w:szCs w:val="20"/>
              </w:rPr>
              <w:t>о</w:t>
            </w:r>
            <w:r w:rsidRPr="00FA6CDC">
              <w:rPr>
                <w:bCs/>
                <w:sz w:val="20"/>
                <w:szCs w:val="20"/>
              </w:rPr>
              <w:t>обрабатыва</w:t>
            </w:r>
            <w:r w:rsidRPr="00FA6CDC">
              <w:rPr>
                <w:bCs/>
                <w:sz w:val="20"/>
                <w:szCs w:val="20"/>
              </w:rPr>
              <w:t>ю</w:t>
            </w:r>
            <w:r w:rsidRPr="00FA6CDC">
              <w:rPr>
                <w:bCs/>
                <w:sz w:val="20"/>
                <w:szCs w:val="20"/>
              </w:rPr>
              <w:t>щие агрегаты</w:t>
            </w:r>
          </w:p>
        </w:tc>
        <w:tc>
          <w:tcPr>
            <w:tcW w:w="3685" w:type="dxa"/>
            <w:vAlign w:val="center"/>
          </w:tcPr>
          <w:p w:rsidR="007966A9" w:rsidRPr="00FA6CDC" w:rsidRDefault="007966A9" w:rsidP="00FA6CDC">
            <w:pPr>
              <w:widowControl w:val="0"/>
              <w:rPr>
                <w:sz w:val="20"/>
                <w:szCs w:val="20"/>
              </w:rPr>
            </w:pPr>
            <w:r w:rsidRPr="00FA6CDC">
              <w:rPr>
                <w:sz w:val="20"/>
                <w:szCs w:val="20"/>
              </w:rPr>
              <w:t>АДУ-6-АКЧ</w:t>
            </w:r>
          </w:p>
        </w:tc>
        <w:tc>
          <w:tcPr>
            <w:tcW w:w="2410" w:type="dxa"/>
            <w:vAlign w:val="center"/>
          </w:tcPr>
          <w:p w:rsidR="007966A9" w:rsidRPr="00FA6CDC" w:rsidRDefault="007966A9" w:rsidP="00FA6CDC">
            <w:pPr>
              <w:jc w:val="center"/>
              <w:rPr>
                <w:sz w:val="20"/>
                <w:szCs w:val="20"/>
              </w:rPr>
            </w:pPr>
            <w:r w:rsidRPr="00FA6CDC">
              <w:rPr>
                <w:sz w:val="20"/>
                <w:szCs w:val="20"/>
              </w:rPr>
              <w:t>3,9–8,4</w:t>
            </w:r>
          </w:p>
        </w:tc>
        <w:tc>
          <w:tcPr>
            <w:tcW w:w="1843" w:type="dxa"/>
            <w:vMerge w:val="restart"/>
            <w:shd w:val="clear" w:color="auto" w:fill="auto"/>
            <w:vAlign w:val="center"/>
          </w:tcPr>
          <w:p w:rsidR="007966A9" w:rsidRPr="00FA6CDC" w:rsidRDefault="007966A9" w:rsidP="00FA6CDC">
            <w:pPr>
              <w:jc w:val="center"/>
              <w:rPr>
                <w:sz w:val="20"/>
                <w:szCs w:val="20"/>
                <w:vertAlign w:val="superscript"/>
              </w:rPr>
            </w:pPr>
            <w:r w:rsidRPr="00FA6CDC">
              <w:rPr>
                <w:sz w:val="20"/>
                <w:szCs w:val="20"/>
              </w:rPr>
              <w:t>80,0</w:t>
            </w:r>
            <w:r w:rsidRPr="00FA6CDC">
              <w:rPr>
                <w:sz w:val="20"/>
                <w:szCs w:val="20"/>
                <w:vertAlign w:val="superscript"/>
              </w:rPr>
              <w:t>*</w:t>
            </w: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АКМ-4</w:t>
            </w:r>
          </w:p>
        </w:tc>
        <w:tc>
          <w:tcPr>
            <w:tcW w:w="2410" w:type="dxa"/>
            <w:vAlign w:val="center"/>
          </w:tcPr>
          <w:p w:rsidR="007966A9" w:rsidRPr="00FA6CDC" w:rsidRDefault="007966A9" w:rsidP="00FA6CDC">
            <w:pPr>
              <w:jc w:val="center"/>
              <w:rPr>
                <w:sz w:val="20"/>
                <w:szCs w:val="20"/>
              </w:rPr>
            </w:pPr>
            <w:r w:rsidRPr="00FA6CDC">
              <w:rPr>
                <w:sz w:val="20"/>
                <w:szCs w:val="20"/>
              </w:rPr>
              <w:t>2,4–4,0</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АКМ-6</w:t>
            </w:r>
          </w:p>
        </w:tc>
        <w:tc>
          <w:tcPr>
            <w:tcW w:w="2410" w:type="dxa"/>
            <w:vAlign w:val="center"/>
          </w:tcPr>
          <w:p w:rsidR="007966A9" w:rsidRPr="00FA6CDC" w:rsidRDefault="007966A9" w:rsidP="00FA6CDC">
            <w:pPr>
              <w:jc w:val="center"/>
              <w:rPr>
                <w:sz w:val="20"/>
                <w:szCs w:val="20"/>
              </w:rPr>
            </w:pPr>
            <w:r w:rsidRPr="00FA6CDC">
              <w:rPr>
                <w:sz w:val="20"/>
                <w:szCs w:val="20"/>
              </w:rPr>
              <w:t>3,0–5,6</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АКП-3/4/6</w:t>
            </w:r>
          </w:p>
        </w:tc>
        <w:tc>
          <w:tcPr>
            <w:tcW w:w="2410" w:type="dxa"/>
            <w:vAlign w:val="center"/>
          </w:tcPr>
          <w:p w:rsidR="007966A9" w:rsidRPr="00FA6CDC" w:rsidRDefault="007966A9" w:rsidP="00FA6CDC">
            <w:pPr>
              <w:jc w:val="center"/>
              <w:rPr>
                <w:sz w:val="20"/>
                <w:szCs w:val="20"/>
              </w:rPr>
            </w:pPr>
            <w:r w:rsidRPr="00FA6CDC">
              <w:rPr>
                <w:sz w:val="20"/>
                <w:szCs w:val="20"/>
              </w:rPr>
              <w:t>1,2</w:t>
            </w:r>
            <w:r w:rsidRPr="00FA6CDC">
              <w:rPr>
                <w:sz w:val="20"/>
                <w:szCs w:val="20"/>
                <w:lang w:eastAsia="en-US"/>
              </w:rPr>
              <w:t>–4,8</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rPr>
                <w:sz w:val="20"/>
                <w:szCs w:val="20"/>
              </w:rPr>
            </w:pPr>
            <w:r w:rsidRPr="00FA6CDC">
              <w:rPr>
                <w:sz w:val="20"/>
                <w:szCs w:val="20"/>
              </w:rPr>
              <w:t>АКШ-3,6</w:t>
            </w:r>
          </w:p>
        </w:tc>
        <w:tc>
          <w:tcPr>
            <w:tcW w:w="2410" w:type="dxa"/>
            <w:vAlign w:val="center"/>
          </w:tcPr>
          <w:p w:rsidR="007966A9" w:rsidRPr="00FA6CDC" w:rsidRDefault="007966A9" w:rsidP="00FA6CDC">
            <w:pPr>
              <w:jc w:val="center"/>
              <w:rPr>
                <w:sz w:val="20"/>
                <w:szCs w:val="20"/>
              </w:rPr>
            </w:pPr>
            <w:r w:rsidRPr="00FA6CDC">
              <w:rPr>
                <w:sz w:val="20"/>
                <w:szCs w:val="20"/>
              </w:rPr>
              <w:t>2,0</w:t>
            </w:r>
            <w:r w:rsidRPr="00FA6CDC">
              <w:rPr>
                <w:sz w:val="20"/>
                <w:szCs w:val="20"/>
                <w:lang w:eastAsia="en-US"/>
              </w:rPr>
              <w:t>–2,5</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АКШ-6,0/7,2</w:t>
            </w:r>
          </w:p>
        </w:tc>
        <w:tc>
          <w:tcPr>
            <w:tcW w:w="2410" w:type="dxa"/>
            <w:vAlign w:val="center"/>
          </w:tcPr>
          <w:p w:rsidR="007966A9" w:rsidRPr="00FA6CDC" w:rsidRDefault="007966A9" w:rsidP="00FA6CDC">
            <w:pPr>
              <w:jc w:val="center"/>
              <w:rPr>
                <w:sz w:val="20"/>
                <w:szCs w:val="20"/>
              </w:rPr>
            </w:pPr>
            <w:r w:rsidRPr="00FA6CDC">
              <w:rPr>
                <w:sz w:val="20"/>
                <w:szCs w:val="20"/>
              </w:rPr>
              <w:t>4,0</w:t>
            </w:r>
            <w:r w:rsidRPr="00FA6CDC">
              <w:rPr>
                <w:sz w:val="20"/>
                <w:szCs w:val="20"/>
                <w:lang w:eastAsia="en-US"/>
              </w:rPr>
              <w:t>–4,2</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rPr>
                <w:noProof/>
                <w:sz w:val="20"/>
                <w:szCs w:val="20"/>
              </w:rPr>
            </w:pPr>
            <w:r w:rsidRPr="00FA6CDC">
              <w:rPr>
                <w:noProof/>
                <w:sz w:val="20"/>
                <w:szCs w:val="20"/>
              </w:rPr>
              <w:t>АПМ-6.01 STROM Finisher</w:t>
            </w:r>
          </w:p>
        </w:tc>
        <w:tc>
          <w:tcPr>
            <w:tcW w:w="2410" w:type="dxa"/>
            <w:vAlign w:val="center"/>
          </w:tcPr>
          <w:p w:rsidR="007966A9" w:rsidRPr="00FA6CDC" w:rsidRDefault="007966A9" w:rsidP="00FA6CDC">
            <w:pPr>
              <w:jc w:val="center"/>
              <w:rPr>
                <w:sz w:val="20"/>
                <w:szCs w:val="20"/>
              </w:rPr>
            </w:pPr>
            <w:r w:rsidRPr="00FA6CDC">
              <w:rPr>
                <w:sz w:val="20"/>
                <w:szCs w:val="20"/>
              </w:rPr>
              <w:t>4,5</w:t>
            </w:r>
            <w:r w:rsidRPr="00FA6CDC">
              <w:rPr>
                <w:sz w:val="20"/>
                <w:szCs w:val="20"/>
                <w:lang w:eastAsia="en-US"/>
              </w:rPr>
              <w:t>–6,0</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rPr>
                <w:noProof/>
                <w:sz w:val="20"/>
                <w:szCs w:val="20"/>
              </w:rPr>
            </w:pPr>
            <w:r w:rsidRPr="00FA6CDC">
              <w:rPr>
                <w:noProof/>
                <w:sz w:val="20"/>
                <w:szCs w:val="20"/>
              </w:rPr>
              <w:t>АПМ-6/7 STROM Swifterdisc</w:t>
            </w:r>
          </w:p>
        </w:tc>
        <w:tc>
          <w:tcPr>
            <w:tcW w:w="2410" w:type="dxa"/>
            <w:vAlign w:val="center"/>
          </w:tcPr>
          <w:p w:rsidR="007966A9" w:rsidRPr="00FA6CDC" w:rsidRDefault="007966A9" w:rsidP="00FA6CDC">
            <w:pPr>
              <w:jc w:val="center"/>
              <w:rPr>
                <w:sz w:val="20"/>
                <w:szCs w:val="20"/>
              </w:rPr>
            </w:pPr>
            <w:r w:rsidRPr="00FA6CDC">
              <w:rPr>
                <w:sz w:val="20"/>
                <w:szCs w:val="20"/>
              </w:rPr>
              <w:t>4,5</w:t>
            </w:r>
            <w:r w:rsidRPr="00FA6CDC">
              <w:rPr>
                <w:sz w:val="20"/>
                <w:szCs w:val="20"/>
                <w:lang w:eastAsia="en-US"/>
              </w:rPr>
              <w:t>–7,2</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АПО-3</w:t>
            </w:r>
          </w:p>
        </w:tc>
        <w:tc>
          <w:tcPr>
            <w:tcW w:w="2410" w:type="dxa"/>
            <w:vAlign w:val="center"/>
          </w:tcPr>
          <w:p w:rsidR="007966A9" w:rsidRPr="00FA6CDC" w:rsidRDefault="007966A9" w:rsidP="00FA6CDC">
            <w:pPr>
              <w:jc w:val="center"/>
              <w:rPr>
                <w:sz w:val="20"/>
                <w:szCs w:val="20"/>
              </w:rPr>
            </w:pPr>
            <w:r w:rsidRPr="00FA6CDC">
              <w:rPr>
                <w:sz w:val="20"/>
                <w:szCs w:val="20"/>
              </w:rPr>
              <w:t>2,1</w:t>
            </w:r>
            <w:r w:rsidRPr="00FA6CDC">
              <w:rPr>
                <w:sz w:val="20"/>
                <w:szCs w:val="20"/>
                <w:lang w:eastAsia="en-US"/>
              </w:rPr>
              <w:t>–3,0</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АПУ-6,5/6,5П</w:t>
            </w:r>
          </w:p>
        </w:tc>
        <w:tc>
          <w:tcPr>
            <w:tcW w:w="2410" w:type="dxa"/>
            <w:vAlign w:val="center"/>
          </w:tcPr>
          <w:p w:rsidR="007966A9" w:rsidRPr="00FA6CDC" w:rsidRDefault="007966A9" w:rsidP="00FA6CDC">
            <w:pPr>
              <w:jc w:val="center"/>
              <w:rPr>
                <w:sz w:val="20"/>
                <w:szCs w:val="20"/>
              </w:rPr>
            </w:pPr>
            <w:r w:rsidRPr="00FA6CDC">
              <w:rPr>
                <w:sz w:val="20"/>
                <w:szCs w:val="20"/>
              </w:rPr>
              <w:t>4,0</w:t>
            </w:r>
            <w:r w:rsidRPr="00FA6CDC">
              <w:rPr>
                <w:sz w:val="20"/>
                <w:szCs w:val="20"/>
                <w:lang w:eastAsia="en-US"/>
              </w:rPr>
              <w:t>–4,5</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noProof/>
                <w:sz w:val="20"/>
                <w:szCs w:val="20"/>
              </w:rPr>
              <w:t>АПШ-9</w:t>
            </w:r>
          </w:p>
        </w:tc>
        <w:tc>
          <w:tcPr>
            <w:tcW w:w="2410" w:type="dxa"/>
            <w:vAlign w:val="center"/>
          </w:tcPr>
          <w:p w:rsidR="007966A9" w:rsidRPr="00FA6CDC" w:rsidRDefault="007966A9" w:rsidP="00FA6CDC">
            <w:pPr>
              <w:jc w:val="center"/>
              <w:rPr>
                <w:sz w:val="20"/>
                <w:szCs w:val="20"/>
              </w:rPr>
            </w:pPr>
            <w:r w:rsidRPr="00FA6CDC">
              <w:rPr>
                <w:sz w:val="20"/>
                <w:szCs w:val="20"/>
              </w:rPr>
              <w:t>5,0</w:t>
            </w:r>
            <w:r w:rsidRPr="00FA6CDC">
              <w:rPr>
                <w:sz w:val="20"/>
                <w:szCs w:val="20"/>
                <w:lang w:eastAsia="en-US"/>
              </w:rPr>
              <w:t>–9,2</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rPr>
                <w:noProof/>
                <w:sz w:val="20"/>
                <w:szCs w:val="20"/>
              </w:rPr>
            </w:pPr>
            <w:r w:rsidRPr="00FA6CDC">
              <w:rPr>
                <w:noProof/>
                <w:sz w:val="20"/>
                <w:szCs w:val="20"/>
                <w:lang w:val="en-US"/>
              </w:rPr>
              <w:t>GASPARDO TERREMOTO</w:t>
            </w:r>
          </w:p>
        </w:tc>
        <w:tc>
          <w:tcPr>
            <w:tcW w:w="2410" w:type="dxa"/>
            <w:vAlign w:val="center"/>
          </w:tcPr>
          <w:p w:rsidR="007966A9" w:rsidRPr="00FA6CDC" w:rsidRDefault="007966A9" w:rsidP="00FA6CDC">
            <w:pPr>
              <w:jc w:val="center"/>
              <w:rPr>
                <w:sz w:val="20"/>
                <w:szCs w:val="20"/>
              </w:rPr>
            </w:pPr>
            <w:r w:rsidRPr="00FA6CDC">
              <w:rPr>
                <w:sz w:val="20"/>
                <w:szCs w:val="20"/>
              </w:rPr>
              <w:t>3,0</w:t>
            </w:r>
            <w:r w:rsidRPr="00FA6CDC">
              <w:rPr>
                <w:sz w:val="20"/>
                <w:szCs w:val="20"/>
                <w:lang w:eastAsia="en-US"/>
              </w:rPr>
              <w:t>–4,0</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rPr>
                <w:noProof/>
                <w:sz w:val="20"/>
                <w:szCs w:val="20"/>
              </w:rPr>
            </w:pPr>
            <w:r w:rsidRPr="00FA6CDC">
              <w:rPr>
                <w:noProof/>
                <w:sz w:val="20"/>
                <w:szCs w:val="20"/>
                <w:lang w:val="en-US"/>
              </w:rPr>
              <w:t xml:space="preserve">Lemken </w:t>
            </w:r>
            <w:r w:rsidRPr="00FA6CDC">
              <w:rPr>
                <w:noProof/>
                <w:sz w:val="20"/>
                <w:szCs w:val="20"/>
              </w:rPr>
              <w:t>Компактор</w:t>
            </w:r>
          </w:p>
        </w:tc>
        <w:tc>
          <w:tcPr>
            <w:tcW w:w="2410" w:type="dxa"/>
            <w:vAlign w:val="center"/>
          </w:tcPr>
          <w:p w:rsidR="007966A9" w:rsidRPr="00FA6CDC" w:rsidRDefault="007966A9" w:rsidP="00FA6CDC">
            <w:pPr>
              <w:jc w:val="center"/>
              <w:rPr>
                <w:sz w:val="20"/>
                <w:szCs w:val="20"/>
              </w:rPr>
            </w:pPr>
            <w:r w:rsidRPr="00FA6CDC">
              <w:rPr>
                <w:sz w:val="20"/>
                <w:szCs w:val="20"/>
              </w:rPr>
              <w:t>5,0</w:t>
            </w:r>
            <w:r w:rsidRPr="00FA6CDC">
              <w:rPr>
                <w:sz w:val="20"/>
                <w:szCs w:val="20"/>
                <w:lang w:eastAsia="en-US"/>
              </w:rPr>
              <w:t>–8,0</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rPr>
                <w:noProof/>
                <w:sz w:val="20"/>
                <w:szCs w:val="20"/>
              </w:rPr>
            </w:pPr>
            <w:r w:rsidRPr="00FA6CDC">
              <w:rPr>
                <w:noProof/>
                <w:sz w:val="20"/>
                <w:szCs w:val="20"/>
                <w:lang w:val="en-US"/>
              </w:rPr>
              <w:t>Lemken</w:t>
            </w:r>
            <w:r w:rsidRPr="00FA6CDC">
              <w:rPr>
                <w:noProof/>
                <w:sz w:val="20"/>
                <w:szCs w:val="20"/>
              </w:rPr>
              <w:t xml:space="preserve"> Корунд</w:t>
            </w:r>
          </w:p>
        </w:tc>
        <w:tc>
          <w:tcPr>
            <w:tcW w:w="2410" w:type="dxa"/>
            <w:vAlign w:val="center"/>
          </w:tcPr>
          <w:p w:rsidR="007966A9" w:rsidRPr="00FA6CDC" w:rsidRDefault="007966A9" w:rsidP="00FA6CDC">
            <w:pPr>
              <w:jc w:val="center"/>
              <w:rPr>
                <w:sz w:val="20"/>
                <w:szCs w:val="20"/>
              </w:rPr>
            </w:pPr>
            <w:r w:rsidRPr="00FA6CDC">
              <w:rPr>
                <w:sz w:val="20"/>
                <w:szCs w:val="20"/>
              </w:rPr>
              <w:t>4,0</w:t>
            </w:r>
            <w:r w:rsidRPr="00FA6CDC">
              <w:rPr>
                <w:sz w:val="20"/>
                <w:szCs w:val="20"/>
                <w:lang w:eastAsia="en-US"/>
              </w:rPr>
              <w:t>–5,0</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rPr>
                <w:sz w:val="20"/>
                <w:szCs w:val="20"/>
                <w:lang w:val="en-US"/>
              </w:rPr>
            </w:pPr>
            <w:r w:rsidRPr="00FA6CDC">
              <w:rPr>
                <w:noProof/>
                <w:sz w:val="20"/>
                <w:szCs w:val="20"/>
              </w:rPr>
              <w:t xml:space="preserve">Väderstad Carrier СR </w:t>
            </w:r>
            <w:r w:rsidRPr="00FA6CDC">
              <w:rPr>
                <w:noProof/>
                <w:sz w:val="20"/>
                <w:szCs w:val="20"/>
                <w:lang w:val="en-US"/>
              </w:rPr>
              <w:t>3</w:t>
            </w:r>
            <w:r w:rsidRPr="00FA6CDC">
              <w:rPr>
                <w:noProof/>
                <w:sz w:val="20"/>
                <w:szCs w:val="20"/>
              </w:rPr>
              <w:t>00/350</w:t>
            </w:r>
          </w:p>
        </w:tc>
        <w:tc>
          <w:tcPr>
            <w:tcW w:w="2410" w:type="dxa"/>
            <w:vAlign w:val="center"/>
          </w:tcPr>
          <w:p w:rsidR="007966A9" w:rsidRPr="00FA6CDC" w:rsidRDefault="007966A9" w:rsidP="00FA6CDC">
            <w:pPr>
              <w:jc w:val="center"/>
              <w:rPr>
                <w:sz w:val="20"/>
                <w:szCs w:val="20"/>
              </w:rPr>
            </w:pPr>
            <w:r w:rsidRPr="00FA6CDC">
              <w:rPr>
                <w:sz w:val="20"/>
                <w:szCs w:val="20"/>
              </w:rPr>
              <w:t>2,0</w:t>
            </w:r>
            <w:r w:rsidRPr="00FA6CDC">
              <w:rPr>
                <w:sz w:val="20"/>
                <w:szCs w:val="20"/>
                <w:lang w:eastAsia="en-US"/>
              </w:rPr>
              <w:t>–3,0</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val="restart"/>
            <w:shd w:val="clear" w:color="auto" w:fill="auto"/>
            <w:vAlign w:val="center"/>
          </w:tcPr>
          <w:p w:rsidR="007966A9" w:rsidRPr="00FA6CDC" w:rsidRDefault="007966A9" w:rsidP="00FA6CDC">
            <w:pPr>
              <w:autoSpaceDE w:val="0"/>
              <w:autoSpaceDN w:val="0"/>
              <w:adjustRightInd w:val="0"/>
              <w:jc w:val="center"/>
              <w:rPr>
                <w:bCs/>
                <w:sz w:val="20"/>
                <w:szCs w:val="20"/>
              </w:rPr>
            </w:pPr>
            <w:r w:rsidRPr="00FA6CDC">
              <w:rPr>
                <w:bCs/>
                <w:sz w:val="20"/>
                <w:szCs w:val="20"/>
              </w:rPr>
              <w:t>Дискаторы</w:t>
            </w:r>
          </w:p>
        </w:tc>
        <w:tc>
          <w:tcPr>
            <w:tcW w:w="3685" w:type="dxa"/>
            <w:vAlign w:val="center"/>
          </w:tcPr>
          <w:p w:rsidR="007966A9" w:rsidRPr="00FA6CDC" w:rsidRDefault="007966A9" w:rsidP="00FA6CDC">
            <w:pPr>
              <w:widowControl w:val="0"/>
              <w:rPr>
                <w:sz w:val="20"/>
                <w:szCs w:val="20"/>
              </w:rPr>
            </w:pPr>
            <w:r w:rsidRPr="00FA6CDC">
              <w:rPr>
                <w:sz w:val="20"/>
                <w:szCs w:val="20"/>
              </w:rPr>
              <w:t>АДН 2,5/3,0/3,5/4,0</w:t>
            </w:r>
          </w:p>
        </w:tc>
        <w:tc>
          <w:tcPr>
            <w:tcW w:w="2410" w:type="dxa"/>
            <w:vAlign w:val="center"/>
          </w:tcPr>
          <w:p w:rsidR="007966A9" w:rsidRPr="00FA6CDC" w:rsidRDefault="007966A9" w:rsidP="00FA6CDC">
            <w:pPr>
              <w:jc w:val="center"/>
              <w:rPr>
                <w:sz w:val="20"/>
                <w:szCs w:val="20"/>
              </w:rPr>
            </w:pPr>
            <w:r w:rsidRPr="00FA6CDC">
              <w:rPr>
                <w:sz w:val="20"/>
                <w:szCs w:val="20"/>
              </w:rPr>
              <w:t>2,5–4,5</w:t>
            </w:r>
          </w:p>
        </w:tc>
        <w:tc>
          <w:tcPr>
            <w:tcW w:w="1843" w:type="dxa"/>
            <w:vMerge w:val="restart"/>
            <w:shd w:val="clear" w:color="auto" w:fill="auto"/>
            <w:vAlign w:val="center"/>
          </w:tcPr>
          <w:p w:rsidR="007966A9" w:rsidRPr="00FA6CDC" w:rsidRDefault="007966A9" w:rsidP="00FA6CDC">
            <w:pPr>
              <w:jc w:val="center"/>
              <w:rPr>
                <w:sz w:val="20"/>
                <w:szCs w:val="20"/>
              </w:rPr>
            </w:pPr>
            <w:r w:rsidRPr="00FA6CDC">
              <w:rPr>
                <w:sz w:val="20"/>
                <w:szCs w:val="20"/>
              </w:rPr>
              <w:t>300,0</w:t>
            </w:r>
            <w:r w:rsidRPr="00FA6CDC">
              <w:rPr>
                <w:sz w:val="20"/>
                <w:szCs w:val="20"/>
                <w:vertAlign w:val="superscript"/>
              </w:rPr>
              <w:t>*</w:t>
            </w: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rPr>
            </w:pPr>
          </w:p>
        </w:tc>
        <w:tc>
          <w:tcPr>
            <w:tcW w:w="3685" w:type="dxa"/>
            <w:vAlign w:val="center"/>
          </w:tcPr>
          <w:p w:rsidR="007966A9" w:rsidRPr="00FA6CDC" w:rsidRDefault="007966A9" w:rsidP="00FA6CDC">
            <w:pPr>
              <w:widowControl w:val="0"/>
              <w:rPr>
                <w:sz w:val="20"/>
                <w:szCs w:val="20"/>
              </w:rPr>
            </w:pPr>
            <w:r w:rsidRPr="00FA6CDC">
              <w:rPr>
                <w:sz w:val="20"/>
                <w:szCs w:val="20"/>
              </w:rPr>
              <w:t>АД-600 «Рубин»</w:t>
            </w:r>
          </w:p>
        </w:tc>
        <w:tc>
          <w:tcPr>
            <w:tcW w:w="2410" w:type="dxa"/>
            <w:vAlign w:val="center"/>
          </w:tcPr>
          <w:p w:rsidR="007966A9" w:rsidRPr="00FA6CDC" w:rsidRDefault="007966A9" w:rsidP="00FA6CDC">
            <w:pPr>
              <w:jc w:val="center"/>
              <w:rPr>
                <w:sz w:val="20"/>
                <w:szCs w:val="20"/>
              </w:rPr>
            </w:pPr>
            <w:r w:rsidRPr="00FA6CDC">
              <w:rPr>
                <w:sz w:val="20"/>
                <w:szCs w:val="20"/>
              </w:rPr>
              <w:t>6,0–9,0</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rPr>
            </w:pPr>
          </w:p>
        </w:tc>
        <w:tc>
          <w:tcPr>
            <w:tcW w:w="3685" w:type="dxa"/>
            <w:vAlign w:val="center"/>
          </w:tcPr>
          <w:p w:rsidR="007966A9" w:rsidRPr="00FA6CDC" w:rsidRDefault="007966A9" w:rsidP="00FA6CDC">
            <w:pPr>
              <w:widowControl w:val="0"/>
              <w:rPr>
                <w:sz w:val="20"/>
                <w:szCs w:val="20"/>
              </w:rPr>
            </w:pPr>
            <w:r w:rsidRPr="00FA6CDC">
              <w:rPr>
                <w:noProof/>
                <w:sz w:val="20"/>
                <w:szCs w:val="20"/>
              </w:rPr>
              <w:t>АДК-3/6/8</w:t>
            </w:r>
          </w:p>
        </w:tc>
        <w:tc>
          <w:tcPr>
            <w:tcW w:w="2410" w:type="dxa"/>
            <w:vAlign w:val="center"/>
          </w:tcPr>
          <w:p w:rsidR="007966A9" w:rsidRPr="00FA6CDC" w:rsidRDefault="007966A9" w:rsidP="00FA6CDC">
            <w:pPr>
              <w:jc w:val="center"/>
              <w:rPr>
                <w:sz w:val="20"/>
                <w:szCs w:val="20"/>
              </w:rPr>
            </w:pPr>
            <w:r w:rsidRPr="00FA6CDC">
              <w:rPr>
                <w:sz w:val="20"/>
                <w:szCs w:val="20"/>
              </w:rPr>
              <w:t>4,0–9,0</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rPr>
            </w:pPr>
          </w:p>
        </w:tc>
        <w:tc>
          <w:tcPr>
            <w:tcW w:w="3685" w:type="dxa"/>
            <w:vAlign w:val="center"/>
          </w:tcPr>
          <w:p w:rsidR="007966A9" w:rsidRPr="00FA6CDC" w:rsidRDefault="007966A9" w:rsidP="00FA6CDC">
            <w:pPr>
              <w:widowControl w:val="0"/>
              <w:rPr>
                <w:sz w:val="20"/>
                <w:szCs w:val="20"/>
              </w:rPr>
            </w:pPr>
            <w:r w:rsidRPr="00FA6CDC">
              <w:rPr>
                <w:sz w:val="20"/>
                <w:szCs w:val="20"/>
              </w:rPr>
              <w:t>АДУ-6-АКД</w:t>
            </w:r>
          </w:p>
        </w:tc>
        <w:tc>
          <w:tcPr>
            <w:tcW w:w="2410" w:type="dxa"/>
            <w:vAlign w:val="center"/>
          </w:tcPr>
          <w:p w:rsidR="007966A9" w:rsidRPr="00FA6CDC" w:rsidRDefault="007966A9" w:rsidP="00FA6CDC">
            <w:pPr>
              <w:jc w:val="center"/>
              <w:rPr>
                <w:sz w:val="20"/>
                <w:szCs w:val="20"/>
              </w:rPr>
            </w:pPr>
            <w:r w:rsidRPr="00FA6CDC">
              <w:rPr>
                <w:sz w:val="20"/>
                <w:szCs w:val="20"/>
              </w:rPr>
              <w:t>8,4–9,0</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rPr>
            </w:pPr>
          </w:p>
        </w:tc>
        <w:tc>
          <w:tcPr>
            <w:tcW w:w="3685" w:type="dxa"/>
            <w:vAlign w:val="center"/>
          </w:tcPr>
          <w:p w:rsidR="007966A9" w:rsidRPr="00FA6CDC" w:rsidRDefault="007966A9" w:rsidP="00FA6CDC">
            <w:pPr>
              <w:shd w:val="clear" w:color="auto" w:fill="FFFFFF"/>
              <w:autoSpaceDE w:val="0"/>
              <w:autoSpaceDN w:val="0"/>
              <w:adjustRightInd w:val="0"/>
              <w:rPr>
                <w:sz w:val="20"/>
                <w:szCs w:val="20"/>
              </w:rPr>
            </w:pPr>
            <w:r w:rsidRPr="00FA6CDC">
              <w:rPr>
                <w:sz w:val="20"/>
                <w:szCs w:val="20"/>
              </w:rPr>
              <w:t>АМП-5</w:t>
            </w:r>
          </w:p>
        </w:tc>
        <w:tc>
          <w:tcPr>
            <w:tcW w:w="2410" w:type="dxa"/>
            <w:vAlign w:val="center"/>
          </w:tcPr>
          <w:p w:rsidR="007966A9" w:rsidRPr="00FA6CDC" w:rsidRDefault="007966A9" w:rsidP="00FA6CDC">
            <w:pPr>
              <w:jc w:val="center"/>
              <w:rPr>
                <w:sz w:val="20"/>
                <w:szCs w:val="20"/>
              </w:rPr>
            </w:pPr>
            <w:r w:rsidRPr="00FA6CDC">
              <w:rPr>
                <w:sz w:val="20"/>
                <w:szCs w:val="20"/>
              </w:rPr>
              <w:t>4,2–5,0</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rPr>
            </w:pPr>
          </w:p>
        </w:tc>
        <w:tc>
          <w:tcPr>
            <w:tcW w:w="3685" w:type="dxa"/>
            <w:vAlign w:val="center"/>
          </w:tcPr>
          <w:p w:rsidR="007966A9" w:rsidRPr="00FA6CDC" w:rsidRDefault="007966A9" w:rsidP="00FA6CDC">
            <w:pPr>
              <w:widowControl w:val="0"/>
              <w:rPr>
                <w:sz w:val="20"/>
                <w:szCs w:val="20"/>
              </w:rPr>
            </w:pPr>
            <w:r w:rsidRPr="00FA6CDC">
              <w:rPr>
                <w:sz w:val="20"/>
                <w:szCs w:val="20"/>
              </w:rPr>
              <w:t>АП-6 «Берестье»</w:t>
            </w:r>
          </w:p>
        </w:tc>
        <w:tc>
          <w:tcPr>
            <w:tcW w:w="2410" w:type="dxa"/>
            <w:vAlign w:val="center"/>
          </w:tcPr>
          <w:p w:rsidR="007966A9" w:rsidRPr="00FA6CDC" w:rsidRDefault="007966A9" w:rsidP="00FA6CDC">
            <w:pPr>
              <w:jc w:val="center"/>
              <w:rPr>
                <w:sz w:val="20"/>
                <w:szCs w:val="20"/>
              </w:rPr>
            </w:pPr>
            <w:r w:rsidRPr="00FA6CDC">
              <w:rPr>
                <w:sz w:val="20"/>
                <w:szCs w:val="20"/>
              </w:rPr>
              <w:t>4,8–8,4</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rPr>
            </w:pPr>
          </w:p>
        </w:tc>
        <w:tc>
          <w:tcPr>
            <w:tcW w:w="3685" w:type="dxa"/>
            <w:vAlign w:val="center"/>
          </w:tcPr>
          <w:p w:rsidR="007966A9" w:rsidRPr="00FA6CDC" w:rsidRDefault="007966A9" w:rsidP="00FA6CDC">
            <w:pPr>
              <w:widowControl w:val="0"/>
              <w:rPr>
                <w:noProof/>
                <w:sz w:val="20"/>
                <w:szCs w:val="20"/>
              </w:rPr>
            </w:pPr>
            <w:r w:rsidRPr="00FA6CDC">
              <w:rPr>
                <w:noProof/>
                <w:sz w:val="20"/>
                <w:szCs w:val="20"/>
              </w:rPr>
              <w:t>АПД-6</w:t>
            </w:r>
          </w:p>
        </w:tc>
        <w:tc>
          <w:tcPr>
            <w:tcW w:w="2410" w:type="dxa"/>
            <w:vAlign w:val="center"/>
          </w:tcPr>
          <w:p w:rsidR="007966A9" w:rsidRPr="00FA6CDC" w:rsidRDefault="007966A9" w:rsidP="00FA6CDC">
            <w:pPr>
              <w:jc w:val="center"/>
              <w:rPr>
                <w:sz w:val="20"/>
                <w:szCs w:val="20"/>
              </w:rPr>
            </w:pPr>
            <w:r w:rsidRPr="00FA6CDC">
              <w:rPr>
                <w:sz w:val="20"/>
                <w:szCs w:val="20"/>
              </w:rPr>
              <w:t>4,8–6,0</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rPr>
            </w:pPr>
          </w:p>
        </w:tc>
        <w:tc>
          <w:tcPr>
            <w:tcW w:w="3685" w:type="dxa"/>
            <w:vAlign w:val="center"/>
          </w:tcPr>
          <w:p w:rsidR="007966A9" w:rsidRPr="00FA6CDC" w:rsidRDefault="007966A9" w:rsidP="00FA6CDC">
            <w:pPr>
              <w:widowControl w:val="0"/>
              <w:rPr>
                <w:noProof/>
                <w:sz w:val="20"/>
                <w:szCs w:val="20"/>
              </w:rPr>
            </w:pPr>
            <w:r w:rsidRPr="00FA6CDC">
              <w:rPr>
                <w:noProof/>
                <w:sz w:val="20"/>
                <w:szCs w:val="20"/>
              </w:rPr>
              <w:t>АПМ-6А</w:t>
            </w:r>
          </w:p>
        </w:tc>
        <w:tc>
          <w:tcPr>
            <w:tcW w:w="2410" w:type="dxa"/>
            <w:vAlign w:val="center"/>
          </w:tcPr>
          <w:p w:rsidR="007966A9" w:rsidRPr="00FA6CDC" w:rsidRDefault="007966A9" w:rsidP="00FA6CDC">
            <w:pPr>
              <w:jc w:val="center"/>
              <w:rPr>
                <w:sz w:val="20"/>
                <w:szCs w:val="20"/>
              </w:rPr>
            </w:pPr>
            <w:r w:rsidRPr="00FA6CDC">
              <w:rPr>
                <w:sz w:val="20"/>
                <w:szCs w:val="20"/>
              </w:rPr>
              <w:t>3,6–7,8</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rPr>
            </w:pPr>
          </w:p>
        </w:tc>
        <w:tc>
          <w:tcPr>
            <w:tcW w:w="3685" w:type="dxa"/>
            <w:vAlign w:val="center"/>
          </w:tcPr>
          <w:p w:rsidR="007966A9" w:rsidRPr="00FA6CDC" w:rsidRDefault="007966A9" w:rsidP="00FA6CDC">
            <w:pPr>
              <w:widowControl w:val="0"/>
              <w:rPr>
                <w:noProof/>
                <w:sz w:val="20"/>
                <w:szCs w:val="20"/>
                <w:highlight w:val="yellow"/>
              </w:rPr>
            </w:pPr>
            <w:r w:rsidRPr="00FA6CDC">
              <w:rPr>
                <w:noProof/>
                <w:sz w:val="20"/>
                <w:szCs w:val="20"/>
              </w:rPr>
              <w:t>АПН-3/4</w:t>
            </w:r>
          </w:p>
        </w:tc>
        <w:tc>
          <w:tcPr>
            <w:tcW w:w="2410" w:type="dxa"/>
            <w:vAlign w:val="center"/>
          </w:tcPr>
          <w:p w:rsidR="007966A9" w:rsidRPr="00FA6CDC" w:rsidRDefault="007966A9" w:rsidP="00FA6CDC">
            <w:pPr>
              <w:jc w:val="center"/>
              <w:rPr>
                <w:sz w:val="20"/>
                <w:szCs w:val="20"/>
              </w:rPr>
            </w:pPr>
            <w:r w:rsidRPr="00FA6CDC">
              <w:rPr>
                <w:sz w:val="20"/>
                <w:szCs w:val="20"/>
              </w:rPr>
              <w:t>3,4–4,2</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rPr>
            </w:pPr>
          </w:p>
        </w:tc>
        <w:tc>
          <w:tcPr>
            <w:tcW w:w="3685" w:type="dxa"/>
            <w:vAlign w:val="center"/>
          </w:tcPr>
          <w:p w:rsidR="007966A9" w:rsidRPr="00FA6CDC" w:rsidRDefault="007966A9" w:rsidP="00FA6CDC">
            <w:pPr>
              <w:widowControl w:val="0"/>
              <w:rPr>
                <w:noProof/>
                <w:sz w:val="20"/>
                <w:szCs w:val="20"/>
              </w:rPr>
            </w:pPr>
            <w:r w:rsidRPr="00FA6CDC">
              <w:rPr>
                <w:sz w:val="20"/>
                <w:szCs w:val="20"/>
                <w:lang w:val="en-US"/>
              </w:rPr>
              <w:t>Agrisem</w:t>
            </w:r>
            <w:r w:rsidRPr="00FA6CDC">
              <w:rPr>
                <w:sz w:val="20"/>
                <w:szCs w:val="20"/>
              </w:rPr>
              <w:t xml:space="preserve"> </w:t>
            </w:r>
            <w:r w:rsidRPr="00FA6CDC">
              <w:rPr>
                <w:sz w:val="20"/>
                <w:szCs w:val="20"/>
                <w:lang w:val="en-US"/>
              </w:rPr>
              <w:t>Disc</w:t>
            </w:r>
            <w:r w:rsidRPr="00FA6CDC">
              <w:rPr>
                <w:sz w:val="20"/>
                <w:szCs w:val="20"/>
              </w:rPr>
              <w:t>-</w:t>
            </w:r>
            <w:r w:rsidRPr="00FA6CDC">
              <w:rPr>
                <w:sz w:val="20"/>
                <w:szCs w:val="20"/>
                <w:lang w:val="en-US"/>
              </w:rPr>
              <w:t>O</w:t>
            </w:r>
            <w:r w:rsidRPr="00FA6CDC">
              <w:rPr>
                <w:sz w:val="20"/>
                <w:szCs w:val="20"/>
              </w:rPr>
              <w:t>-</w:t>
            </w:r>
            <w:r w:rsidRPr="00FA6CDC">
              <w:rPr>
                <w:sz w:val="20"/>
                <w:szCs w:val="20"/>
                <w:lang w:val="en-US"/>
              </w:rPr>
              <w:t>Mulch</w:t>
            </w:r>
          </w:p>
        </w:tc>
        <w:tc>
          <w:tcPr>
            <w:tcW w:w="2410" w:type="dxa"/>
            <w:vAlign w:val="center"/>
          </w:tcPr>
          <w:p w:rsidR="007966A9" w:rsidRPr="00FA6CDC" w:rsidRDefault="007966A9" w:rsidP="00FA6CDC">
            <w:pPr>
              <w:jc w:val="center"/>
              <w:rPr>
                <w:sz w:val="20"/>
                <w:szCs w:val="20"/>
              </w:rPr>
            </w:pPr>
            <w:r w:rsidRPr="00FA6CDC">
              <w:rPr>
                <w:sz w:val="20"/>
                <w:szCs w:val="20"/>
              </w:rPr>
              <w:t>5,0–6,0</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rPr>
            </w:pPr>
          </w:p>
        </w:tc>
        <w:tc>
          <w:tcPr>
            <w:tcW w:w="3685" w:type="dxa"/>
            <w:vAlign w:val="center"/>
          </w:tcPr>
          <w:p w:rsidR="007966A9" w:rsidRPr="00FA6CDC" w:rsidRDefault="007966A9" w:rsidP="00FA6CDC">
            <w:pPr>
              <w:widowControl w:val="0"/>
              <w:rPr>
                <w:noProof/>
                <w:sz w:val="20"/>
                <w:szCs w:val="20"/>
              </w:rPr>
            </w:pPr>
            <w:r w:rsidRPr="00FA6CDC">
              <w:rPr>
                <w:sz w:val="20"/>
                <w:szCs w:val="20"/>
                <w:lang w:val="en-US"/>
              </w:rPr>
              <w:t>DISCOPAK DCK</w:t>
            </w:r>
          </w:p>
        </w:tc>
        <w:tc>
          <w:tcPr>
            <w:tcW w:w="2410" w:type="dxa"/>
            <w:vAlign w:val="center"/>
          </w:tcPr>
          <w:p w:rsidR="007966A9" w:rsidRPr="00FA6CDC" w:rsidRDefault="007966A9" w:rsidP="00FA6CDC">
            <w:pPr>
              <w:jc w:val="center"/>
              <w:rPr>
                <w:sz w:val="20"/>
                <w:szCs w:val="20"/>
              </w:rPr>
            </w:pPr>
            <w:r w:rsidRPr="00FA6CDC">
              <w:rPr>
                <w:sz w:val="20"/>
                <w:szCs w:val="20"/>
              </w:rPr>
              <w:t>4,8–5,5</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rPr>
            </w:pPr>
          </w:p>
        </w:tc>
        <w:tc>
          <w:tcPr>
            <w:tcW w:w="3685" w:type="dxa"/>
            <w:vAlign w:val="center"/>
          </w:tcPr>
          <w:p w:rsidR="007966A9" w:rsidRPr="00FA6CDC" w:rsidRDefault="007966A9" w:rsidP="00FA6CDC">
            <w:pPr>
              <w:widowControl w:val="0"/>
              <w:rPr>
                <w:sz w:val="20"/>
                <w:szCs w:val="20"/>
                <w:lang w:val="en-US"/>
              </w:rPr>
            </w:pPr>
            <w:r w:rsidRPr="00FA6CDC">
              <w:rPr>
                <w:noProof/>
                <w:sz w:val="20"/>
                <w:szCs w:val="20"/>
                <w:lang w:val="en-US"/>
              </w:rPr>
              <w:t xml:space="preserve">Horsch </w:t>
            </w:r>
            <w:r w:rsidRPr="00FA6CDC">
              <w:rPr>
                <w:noProof/>
                <w:sz w:val="20"/>
                <w:szCs w:val="20"/>
              </w:rPr>
              <w:t>Joker HD</w:t>
            </w:r>
          </w:p>
        </w:tc>
        <w:tc>
          <w:tcPr>
            <w:tcW w:w="2410" w:type="dxa"/>
            <w:vAlign w:val="center"/>
          </w:tcPr>
          <w:p w:rsidR="007966A9" w:rsidRPr="00FA6CDC" w:rsidRDefault="007966A9" w:rsidP="00FA6CDC">
            <w:pPr>
              <w:jc w:val="center"/>
              <w:rPr>
                <w:sz w:val="20"/>
                <w:szCs w:val="20"/>
              </w:rPr>
            </w:pPr>
            <w:r w:rsidRPr="00FA6CDC">
              <w:rPr>
                <w:sz w:val="20"/>
                <w:szCs w:val="20"/>
              </w:rPr>
              <w:t>6,0–7,0</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rPr>
            </w:pPr>
          </w:p>
        </w:tc>
        <w:tc>
          <w:tcPr>
            <w:tcW w:w="3685" w:type="dxa"/>
            <w:vAlign w:val="center"/>
          </w:tcPr>
          <w:p w:rsidR="007966A9" w:rsidRPr="00FA6CDC" w:rsidRDefault="007966A9" w:rsidP="00FA6CDC">
            <w:pPr>
              <w:widowControl w:val="0"/>
              <w:rPr>
                <w:sz w:val="20"/>
                <w:szCs w:val="20"/>
              </w:rPr>
            </w:pPr>
            <w:r w:rsidRPr="00FA6CDC">
              <w:rPr>
                <w:sz w:val="20"/>
                <w:szCs w:val="20"/>
                <w:lang w:val="en-US"/>
              </w:rPr>
              <w:t>Kuhn OPTIMER</w:t>
            </w:r>
          </w:p>
        </w:tc>
        <w:tc>
          <w:tcPr>
            <w:tcW w:w="2410" w:type="dxa"/>
            <w:vAlign w:val="center"/>
          </w:tcPr>
          <w:p w:rsidR="007966A9" w:rsidRPr="00FA6CDC" w:rsidRDefault="007966A9" w:rsidP="00FA6CDC">
            <w:pPr>
              <w:jc w:val="center"/>
              <w:rPr>
                <w:sz w:val="20"/>
                <w:szCs w:val="20"/>
              </w:rPr>
            </w:pPr>
            <w:r w:rsidRPr="00FA6CDC">
              <w:rPr>
                <w:sz w:val="20"/>
                <w:szCs w:val="20"/>
              </w:rPr>
              <w:t>5,0–5,5</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rPr>
            </w:pPr>
          </w:p>
        </w:tc>
        <w:tc>
          <w:tcPr>
            <w:tcW w:w="3685" w:type="dxa"/>
            <w:vAlign w:val="center"/>
          </w:tcPr>
          <w:p w:rsidR="007966A9" w:rsidRPr="00FA6CDC" w:rsidRDefault="007966A9" w:rsidP="00FA6CDC">
            <w:pPr>
              <w:widowControl w:val="0"/>
              <w:rPr>
                <w:sz w:val="20"/>
                <w:szCs w:val="20"/>
              </w:rPr>
            </w:pPr>
            <w:r w:rsidRPr="00FA6CDC">
              <w:rPr>
                <w:noProof/>
                <w:sz w:val="20"/>
                <w:szCs w:val="20"/>
              </w:rPr>
              <w:t xml:space="preserve">Väderstad </w:t>
            </w:r>
            <w:r w:rsidRPr="00FA6CDC">
              <w:rPr>
                <w:sz w:val="20"/>
                <w:szCs w:val="20"/>
                <w:lang w:val="en-US"/>
              </w:rPr>
              <w:t>Carrier</w:t>
            </w:r>
          </w:p>
        </w:tc>
        <w:tc>
          <w:tcPr>
            <w:tcW w:w="2410" w:type="dxa"/>
            <w:vAlign w:val="center"/>
          </w:tcPr>
          <w:p w:rsidR="007966A9" w:rsidRPr="00FA6CDC" w:rsidRDefault="007966A9" w:rsidP="00FA6CDC">
            <w:pPr>
              <w:jc w:val="center"/>
              <w:rPr>
                <w:sz w:val="20"/>
                <w:szCs w:val="20"/>
              </w:rPr>
            </w:pPr>
            <w:r w:rsidRPr="00FA6CDC">
              <w:rPr>
                <w:sz w:val="20"/>
                <w:szCs w:val="20"/>
              </w:rPr>
              <w:t>6,0–7,0</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val="restart"/>
            <w:shd w:val="clear" w:color="auto" w:fill="auto"/>
            <w:vAlign w:val="center"/>
          </w:tcPr>
          <w:p w:rsidR="007966A9" w:rsidRPr="00FA6CDC" w:rsidRDefault="007966A9" w:rsidP="00FA6CDC">
            <w:pPr>
              <w:autoSpaceDE w:val="0"/>
              <w:autoSpaceDN w:val="0"/>
              <w:adjustRightInd w:val="0"/>
              <w:jc w:val="center"/>
              <w:rPr>
                <w:bCs/>
                <w:sz w:val="20"/>
                <w:szCs w:val="20"/>
              </w:rPr>
            </w:pPr>
            <w:r w:rsidRPr="00FA6CDC">
              <w:rPr>
                <w:bCs/>
                <w:sz w:val="20"/>
                <w:szCs w:val="20"/>
              </w:rPr>
              <w:t>Агрегаты для нулевой обр</w:t>
            </w:r>
            <w:r w:rsidRPr="00FA6CDC">
              <w:rPr>
                <w:bCs/>
                <w:sz w:val="20"/>
                <w:szCs w:val="20"/>
              </w:rPr>
              <w:t>а</w:t>
            </w:r>
            <w:r w:rsidRPr="00FA6CDC">
              <w:rPr>
                <w:bCs/>
                <w:sz w:val="20"/>
                <w:szCs w:val="20"/>
              </w:rPr>
              <w:t>ботки почвы</w:t>
            </w:r>
          </w:p>
        </w:tc>
        <w:tc>
          <w:tcPr>
            <w:tcW w:w="3685" w:type="dxa"/>
            <w:vAlign w:val="center"/>
          </w:tcPr>
          <w:p w:rsidR="007966A9" w:rsidRPr="00FA6CDC" w:rsidRDefault="007966A9" w:rsidP="00FA6CDC">
            <w:pPr>
              <w:widowControl w:val="0"/>
              <w:rPr>
                <w:sz w:val="20"/>
                <w:szCs w:val="20"/>
              </w:rPr>
            </w:pPr>
            <w:r w:rsidRPr="00FA6CDC">
              <w:rPr>
                <w:sz w:val="20"/>
                <w:szCs w:val="20"/>
              </w:rPr>
              <w:t>МПП-3</w:t>
            </w:r>
          </w:p>
        </w:tc>
        <w:tc>
          <w:tcPr>
            <w:tcW w:w="2410" w:type="dxa"/>
            <w:vAlign w:val="center"/>
          </w:tcPr>
          <w:p w:rsidR="007966A9" w:rsidRPr="00FA6CDC" w:rsidRDefault="007966A9" w:rsidP="00FA6CDC">
            <w:pPr>
              <w:jc w:val="center"/>
              <w:rPr>
                <w:sz w:val="20"/>
                <w:szCs w:val="20"/>
              </w:rPr>
            </w:pPr>
            <w:r w:rsidRPr="00FA6CDC">
              <w:rPr>
                <w:sz w:val="20"/>
                <w:szCs w:val="20"/>
              </w:rPr>
              <w:t>4,16–4,22</w:t>
            </w:r>
          </w:p>
        </w:tc>
        <w:tc>
          <w:tcPr>
            <w:tcW w:w="1843" w:type="dxa"/>
            <w:vMerge w:val="restart"/>
            <w:shd w:val="clear" w:color="auto" w:fill="auto"/>
            <w:vAlign w:val="center"/>
          </w:tcPr>
          <w:p w:rsidR="007966A9" w:rsidRPr="00FA6CDC" w:rsidRDefault="007966A9" w:rsidP="00FA6CDC">
            <w:pPr>
              <w:jc w:val="center"/>
              <w:rPr>
                <w:sz w:val="20"/>
                <w:szCs w:val="20"/>
                <w:vertAlign w:val="superscript"/>
              </w:rPr>
            </w:pPr>
            <w:r w:rsidRPr="00FA6CDC">
              <w:rPr>
                <w:sz w:val="20"/>
                <w:szCs w:val="20"/>
              </w:rPr>
              <w:t>70,0</w:t>
            </w:r>
            <w:r w:rsidRPr="00FA6CDC">
              <w:rPr>
                <w:sz w:val="20"/>
                <w:szCs w:val="20"/>
                <w:vertAlign w:val="superscript"/>
              </w:rPr>
              <w:t>*</w:t>
            </w: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СПП-3,6</w:t>
            </w:r>
          </w:p>
        </w:tc>
        <w:tc>
          <w:tcPr>
            <w:tcW w:w="2410" w:type="dxa"/>
            <w:vAlign w:val="center"/>
          </w:tcPr>
          <w:p w:rsidR="007966A9" w:rsidRPr="00FA6CDC" w:rsidRDefault="007966A9" w:rsidP="00FA6CDC">
            <w:pPr>
              <w:jc w:val="center"/>
              <w:rPr>
                <w:sz w:val="20"/>
                <w:szCs w:val="20"/>
              </w:rPr>
            </w:pPr>
            <w:r w:rsidRPr="00FA6CDC">
              <w:rPr>
                <w:sz w:val="20"/>
                <w:szCs w:val="20"/>
              </w:rPr>
              <w:t>2,74–3,6</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GreatPlains NTA</w:t>
            </w:r>
          </w:p>
        </w:tc>
        <w:tc>
          <w:tcPr>
            <w:tcW w:w="2410" w:type="dxa"/>
            <w:vAlign w:val="center"/>
          </w:tcPr>
          <w:p w:rsidR="007966A9" w:rsidRPr="00FA6CDC" w:rsidRDefault="007966A9" w:rsidP="00FA6CDC">
            <w:pPr>
              <w:jc w:val="center"/>
              <w:rPr>
                <w:sz w:val="20"/>
                <w:szCs w:val="20"/>
              </w:rPr>
            </w:pPr>
            <w:r w:rsidRPr="00FA6CDC">
              <w:rPr>
                <w:sz w:val="20"/>
                <w:szCs w:val="20"/>
              </w:rPr>
              <w:t>9,5–16,0</w:t>
            </w:r>
          </w:p>
        </w:tc>
        <w:tc>
          <w:tcPr>
            <w:tcW w:w="1843" w:type="dxa"/>
            <w:vMerge/>
            <w:shd w:val="clear" w:color="auto" w:fill="auto"/>
            <w:vAlign w:val="center"/>
          </w:tcPr>
          <w:p w:rsidR="007966A9" w:rsidRPr="00FA6CDC" w:rsidRDefault="007966A9" w:rsidP="00FA6CDC">
            <w:pPr>
              <w:jc w:val="center"/>
              <w:rPr>
                <w:sz w:val="20"/>
                <w:szCs w:val="20"/>
              </w:rPr>
            </w:pPr>
          </w:p>
        </w:tc>
      </w:tr>
    </w:tbl>
    <w:p w:rsidR="00FA6CDC" w:rsidRDefault="00FA6CDC" w:rsidP="00FA6CDC">
      <w:pPr>
        <w:jc w:val="right"/>
      </w:pPr>
      <w:r>
        <w:lastRenderedPageBreak/>
        <w:t xml:space="preserve">Продолжение табл. </w:t>
      </w:r>
      <w:r w:rsidR="00DC7249">
        <w:t>38</w:t>
      </w:r>
    </w:p>
    <w:p w:rsidR="00FA6CDC" w:rsidRDefault="00FA6CDC" w:rsidP="00FA6CDC">
      <w:pPr>
        <w:jc w:val="right"/>
      </w:pP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18"/>
        <w:gridCol w:w="3685"/>
        <w:gridCol w:w="2410"/>
        <w:gridCol w:w="1843"/>
      </w:tblGrid>
      <w:tr w:rsidR="00FA6CDC" w:rsidRPr="00FA6CDC" w:rsidTr="00FA6CDC">
        <w:trPr>
          <w:trHeight w:val="50"/>
        </w:trPr>
        <w:tc>
          <w:tcPr>
            <w:tcW w:w="1418" w:type="dxa"/>
            <w:tcBorders>
              <w:top w:val="single" w:sz="4" w:space="0" w:color="auto"/>
              <w:left w:val="single" w:sz="4" w:space="0" w:color="auto"/>
              <w:bottom w:val="single" w:sz="4" w:space="0" w:color="auto"/>
              <w:right w:val="single" w:sz="4" w:space="0" w:color="auto"/>
            </w:tcBorders>
            <w:vAlign w:val="center"/>
          </w:tcPr>
          <w:p w:rsidR="00FA6CDC" w:rsidRPr="00FA6CDC" w:rsidRDefault="00FA6CDC" w:rsidP="00FA6CDC">
            <w:pPr>
              <w:jc w:val="center"/>
              <w:rPr>
                <w:sz w:val="20"/>
                <w:szCs w:val="20"/>
              </w:rPr>
            </w:pPr>
            <w:r w:rsidRPr="00FA6CDC">
              <w:rPr>
                <w:sz w:val="20"/>
                <w:szCs w:val="20"/>
              </w:rPr>
              <w:t>1</w:t>
            </w:r>
          </w:p>
        </w:tc>
        <w:tc>
          <w:tcPr>
            <w:tcW w:w="3685" w:type="dxa"/>
            <w:tcBorders>
              <w:top w:val="single" w:sz="4" w:space="0" w:color="auto"/>
              <w:left w:val="single" w:sz="4" w:space="0" w:color="auto"/>
              <w:bottom w:val="single" w:sz="4" w:space="0" w:color="auto"/>
              <w:right w:val="single" w:sz="4" w:space="0" w:color="auto"/>
            </w:tcBorders>
            <w:vAlign w:val="center"/>
          </w:tcPr>
          <w:p w:rsidR="00FA6CDC" w:rsidRPr="00FA6CDC" w:rsidRDefault="00FA6CDC" w:rsidP="00FA6CDC">
            <w:pPr>
              <w:widowControl w:val="0"/>
              <w:jc w:val="center"/>
              <w:rPr>
                <w:sz w:val="20"/>
                <w:szCs w:val="20"/>
              </w:rPr>
            </w:pPr>
            <w:r w:rsidRPr="00FA6CDC">
              <w:rPr>
                <w:sz w:val="20"/>
                <w:szCs w:val="20"/>
              </w:rPr>
              <w:t>2</w:t>
            </w:r>
          </w:p>
        </w:tc>
        <w:tc>
          <w:tcPr>
            <w:tcW w:w="2410" w:type="dxa"/>
            <w:tcBorders>
              <w:top w:val="single" w:sz="4" w:space="0" w:color="auto"/>
              <w:left w:val="single" w:sz="4" w:space="0" w:color="auto"/>
              <w:bottom w:val="single" w:sz="4" w:space="0" w:color="auto"/>
              <w:right w:val="single" w:sz="4" w:space="0" w:color="auto"/>
            </w:tcBorders>
            <w:vAlign w:val="center"/>
          </w:tcPr>
          <w:p w:rsidR="00FA6CDC" w:rsidRPr="00FA6CDC" w:rsidRDefault="00FA6CDC" w:rsidP="00FA6CDC">
            <w:pPr>
              <w:jc w:val="center"/>
              <w:rPr>
                <w:sz w:val="20"/>
                <w:szCs w:val="20"/>
              </w:rPr>
            </w:pPr>
            <w:r w:rsidRPr="00FA6CDC">
              <w:rPr>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tcPr>
          <w:p w:rsidR="00FA6CDC" w:rsidRPr="00FA6CDC" w:rsidRDefault="00FA6CDC" w:rsidP="00FA6CDC">
            <w:pPr>
              <w:jc w:val="center"/>
              <w:rPr>
                <w:sz w:val="20"/>
                <w:szCs w:val="20"/>
              </w:rPr>
            </w:pPr>
            <w:r w:rsidRPr="00FA6CDC">
              <w:rPr>
                <w:sz w:val="20"/>
                <w:szCs w:val="20"/>
              </w:rPr>
              <w:t>4</w:t>
            </w:r>
          </w:p>
        </w:tc>
      </w:tr>
      <w:tr w:rsidR="007966A9" w:rsidRPr="00FA6CDC" w:rsidTr="00FA6CDC">
        <w:trPr>
          <w:trHeight w:val="50"/>
        </w:trPr>
        <w:tc>
          <w:tcPr>
            <w:tcW w:w="1418" w:type="dxa"/>
            <w:vMerge w:val="restart"/>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noProof/>
                <w:sz w:val="20"/>
                <w:szCs w:val="20"/>
              </w:rPr>
            </w:pPr>
            <w:r w:rsidRPr="00FA6CDC">
              <w:rPr>
                <w:sz w:val="20"/>
                <w:szCs w:val="20"/>
                <w:lang w:val="en-US"/>
              </w:rPr>
              <w:t>Kuhn</w:t>
            </w:r>
            <w:r w:rsidRPr="00FA6CDC">
              <w:rPr>
                <w:sz w:val="20"/>
                <w:szCs w:val="20"/>
              </w:rPr>
              <w:t xml:space="preserve"> SD 6000 R</w:t>
            </w:r>
          </w:p>
        </w:tc>
        <w:tc>
          <w:tcPr>
            <w:tcW w:w="2410" w:type="dxa"/>
            <w:vAlign w:val="center"/>
          </w:tcPr>
          <w:p w:rsidR="007966A9" w:rsidRPr="00FA6CDC" w:rsidRDefault="007966A9" w:rsidP="00FA6CDC">
            <w:pPr>
              <w:jc w:val="center"/>
              <w:rPr>
                <w:sz w:val="20"/>
                <w:szCs w:val="20"/>
              </w:rPr>
            </w:pPr>
            <w:r w:rsidRPr="00FA6CDC">
              <w:rPr>
                <w:sz w:val="20"/>
                <w:szCs w:val="20"/>
              </w:rPr>
              <w:t>7,0–9,0</w:t>
            </w:r>
          </w:p>
        </w:tc>
        <w:tc>
          <w:tcPr>
            <w:tcW w:w="1843" w:type="dxa"/>
            <w:vMerge w:val="restart"/>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lang w:val="en-US"/>
              </w:rPr>
            </w:pPr>
            <w:r w:rsidRPr="00FA6CDC">
              <w:rPr>
                <w:sz w:val="20"/>
                <w:szCs w:val="20"/>
              </w:rPr>
              <w:t>Väderstad RAPID</w:t>
            </w:r>
          </w:p>
        </w:tc>
        <w:tc>
          <w:tcPr>
            <w:tcW w:w="2410" w:type="dxa"/>
            <w:vAlign w:val="center"/>
          </w:tcPr>
          <w:p w:rsidR="007966A9" w:rsidRPr="00FA6CDC" w:rsidRDefault="007966A9" w:rsidP="00FA6CDC">
            <w:pPr>
              <w:jc w:val="center"/>
              <w:rPr>
                <w:sz w:val="20"/>
                <w:szCs w:val="20"/>
              </w:rPr>
            </w:pPr>
            <w:r w:rsidRPr="00FA6CDC">
              <w:rPr>
                <w:sz w:val="20"/>
                <w:szCs w:val="20"/>
              </w:rPr>
              <w:t>9,0–12,0</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val="restart"/>
            <w:shd w:val="clear" w:color="auto" w:fill="auto"/>
            <w:vAlign w:val="center"/>
          </w:tcPr>
          <w:p w:rsidR="007966A9" w:rsidRPr="00FA6CDC" w:rsidRDefault="007966A9" w:rsidP="00FA6CDC">
            <w:pPr>
              <w:autoSpaceDE w:val="0"/>
              <w:autoSpaceDN w:val="0"/>
              <w:adjustRightInd w:val="0"/>
              <w:jc w:val="center"/>
              <w:rPr>
                <w:bCs/>
                <w:sz w:val="20"/>
                <w:szCs w:val="20"/>
              </w:rPr>
            </w:pPr>
            <w:r w:rsidRPr="00FA6CDC">
              <w:rPr>
                <w:bCs/>
                <w:sz w:val="20"/>
                <w:szCs w:val="20"/>
              </w:rPr>
              <w:t>Комбинир</w:t>
            </w:r>
            <w:r w:rsidRPr="00FA6CDC">
              <w:rPr>
                <w:bCs/>
                <w:sz w:val="20"/>
                <w:szCs w:val="20"/>
              </w:rPr>
              <w:t>о</w:t>
            </w:r>
            <w:r w:rsidRPr="00FA6CDC">
              <w:rPr>
                <w:bCs/>
                <w:sz w:val="20"/>
                <w:szCs w:val="20"/>
              </w:rPr>
              <w:t>ванные почв</w:t>
            </w:r>
            <w:r w:rsidRPr="00FA6CDC">
              <w:rPr>
                <w:bCs/>
                <w:sz w:val="20"/>
                <w:szCs w:val="20"/>
              </w:rPr>
              <w:t>о</w:t>
            </w:r>
            <w:r w:rsidRPr="00FA6CDC">
              <w:rPr>
                <w:bCs/>
                <w:sz w:val="20"/>
                <w:szCs w:val="20"/>
              </w:rPr>
              <w:t>обрабатыва</w:t>
            </w:r>
            <w:r w:rsidRPr="00FA6CDC">
              <w:rPr>
                <w:bCs/>
                <w:sz w:val="20"/>
                <w:szCs w:val="20"/>
              </w:rPr>
              <w:t>ю</w:t>
            </w:r>
            <w:r w:rsidRPr="00FA6CDC">
              <w:rPr>
                <w:bCs/>
                <w:sz w:val="20"/>
                <w:szCs w:val="20"/>
              </w:rPr>
              <w:t>ще-посевные агрегаты</w:t>
            </w:r>
          </w:p>
        </w:tc>
        <w:tc>
          <w:tcPr>
            <w:tcW w:w="3685" w:type="dxa"/>
            <w:vAlign w:val="center"/>
          </w:tcPr>
          <w:p w:rsidR="007966A9" w:rsidRPr="00FA6CDC" w:rsidRDefault="007966A9" w:rsidP="00FA6CDC">
            <w:pPr>
              <w:widowControl w:val="0"/>
              <w:rPr>
                <w:sz w:val="20"/>
                <w:szCs w:val="20"/>
              </w:rPr>
            </w:pPr>
            <w:r w:rsidRPr="00FA6CDC">
              <w:rPr>
                <w:sz w:val="20"/>
                <w:szCs w:val="20"/>
              </w:rPr>
              <w:t>АКПД-6Р</w:t>
            </w:r>
          </w:p>
        </w:tc>
        <w:tc>
          <w:tcPr>
            <w:tcW w:w="2410" w:type="dxa"/>
            <w:vAlign w:val="center"/>
          </w:tcPr>
          <w:p w:rsidR="007966A9" w:rsidRPr="00FA6CDC" w:rsidRDefault="007966A9" w:rsidP="00FA6CDC">
            <w:pPr>
              <w:jc w:val="center"/>
              <w:rPr>
                <w:sz w:val="20"/>
                <w:szCs w:val="20"/>
              </w:rPr>
            </w:pPr>
            <w:r w:rsidRPr="00FA6CDC">
              <w:rPr>
                <w:sz w:val="20"/>
                <w:szCs w:val="20"/>
              </w:rPr>
              <w:t>4,8–9,0</w:t>
            </w:r>
          </w:p>
        </w:tc>
        <w:tc>
          <w:tcPr>
            <w:tcW w:w="1843" w:type="dxa"/>
            <w:vMerge w:val="restart"/>
            <w:shd w:val="clear" w:color="auto" w:fill="auto"/>
            <w:vAlign w:val="center"/>
          </w:tcPr>
          <w:p w:rsidR="007966A9" w:rsidRPr="00FA6CDC" w:rsidRDefault="007966A9" w:rsidP="00FA6CDC">
            <w:pPr>
              <w:jc w:val="center"/>
              <w:rPr>
                <w:sz w:val="20"/>
                <w:szCs w:val="20"/>
              </w:rPr>
            </w:pPr>
            <w:r w:rsidRPr="00FA6CDC">
              <w:rPr>
                <w:sz w:val="20"/>
                <w:szCs w:val="20"/>
              </w:rPr>
              <w:t>80,0</w:t>
            </w:r>
            <w:r w:rsidRPr="00FA6CDC">
              <w:rPr>
                <w:sz w:val="20"/>
                <w:szCs w:val="20"/>
                <w:vertAlign w:val="superscript"/>
              </w:rPr>
              <w:t>*</w:t>
            </w: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АПП-3/3-01</w:t>
            </w:r>
          </w:p>
        </w:tc>
        <w:tc>
          <w:tcPr>
            <w:tcW w:w="2410" w:type="dxa"/>
            <w:vAlign w:val="center"/>
          </w:tcPr>
          <w:p w:rsidR="007966A9" w:rsidRPr="00FA6CDC" w:rsidRDefault="007966A9" w:rsidP="00FA6CDC">
            <w:pPr>
              <w:jc w:val="center"/>
              <w:rPr>
                <w:sz w:val="20"/>
                <w:szCs w:val="20"/>
              </w:rPr>
            </w:pPr>
            <w:r w:rsidRPr="00FA6CDC">
              <w:rPr>
                <w:sz w:val="20"/>
                <w:szCs w:val="20"/>
              </w:rPr>
              <w:t>2,25</w:t>
            </w:r>
            <w:r w:rsidRPr="00FA6CDC">
              <w:rPr>
                <w:sz w:val="20"/>
                <w:szCs w:val="20"/>
                <w:lang w:eastAsia="en-US"/>
              </w:rPr>
              <w:t>–2,57</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АПП-4</w:t>
            </w:r>
          </w:p>
        </w:tc>
        <w:tc>
          <w:tcPr>
            <w:tcW w:w="2410" w:type="dxa"/>
            <w:vAlign w:val="center"/>
          </w:tcPr>
          <w:p w:rsidR="007966A9" w:rsidRPr="00FA6CDC" w:rsidRDefault="007966A9" w:rsidP="00FA6CDC">
            <w:pPr>
              <w:jc w:val="center"/>
              <w:rPr>
                <w:sz w:val="20"/>
                <w:szCs w:val="20"/>
              </w:rPr>
            </w:pPr>
            <w:r w:rsidRPr="00FA6CDC">
              <w:rPr>
                <w:sz w:val="20"/>
                <w:szCs w:val="20"/>
              </w:rPr>
              <w:t>1,2</w:t>
            </w:r>
            <w:r w:rsidRPr="00FA6CDC">
              <w:rPr>
                <w:sz w:val="20"/>
                <w:szCs w:val="20"/>
                <w:lang w:eastAsia="en-US"/>
              </w:rPr>
              <w:t>–3,2</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АПП-6А</w:t>
            </w:r>
          </w:p>
        </w:tc>
        <w:tc>
          <w:tcPr>
            <w:tcW w:w="2410" w:type="dxa"/>
            <w:vAlign w:val="center"/>
          </w:tcPr>
          <w:p w:rsidR="007966A9" w:rsidRPr="00FA6CDC" w:rsidRDefault="007966A9" w:rsidP="00FA6CDC">
            <w:pPr>
              <w:jc w:val="center"/>
              <w:rPr>
                <w:sz w:val="20"/>
                <w:szCs w:val="20"/>
              </w:rPr>
            </w:pPr>
            <w:r w:rsidRPr="00FA6CDC">
              <w:rPr>
                <w:sz w:val="20"/>
                <w:szCs w:val="20"/>
              </w:rPr>
              <w:t>6,0</w:t>
            </w:r>
            <w:r w:rsidRPr="00FA6CDC">
              <w:rPr>
                <w:sz w:val="20"/>
                <w:szCs w:val="20"/>
                <w:lang w:eastAsia="en-US"/>
              </w:rPr>
              <w:t>–10,0</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АПП-6АБ</w:t>
            </w:r>
          </w:p>
        </w:tc>
        <w:tc>
          <w:tcPr>
            <w:tcW w:w="2410" w:type="dxa"/>
            <w:vAlign w:val="center"/>
          </w:tcPr>
          <w:p w:rsidR="007966A9" w:rsidRPr="00FA6CDC" w:rsidRDefault="007966A9" w:rsidP="00FA6CDC">
            <w:pPr>
              <w:jc w:val="center"/>
              <w:rPr>
                <w:sz w:val="20"/>
                <w:szCs w:val="20"/>
              </w:rPr>
            </w:pPr>
            <w:r w:rsidRPr="00FA6CDC">
              <w:rPr>
                <w:sz w:val="20"/>
                <w:szCs w:val="20"/>
              </w:rPr>
              <w:t>1,8</w:t>
            </w:r>
            <w:r w:rsidRPr="00FA6CDC">
              <w:rPr>
                <w:sz w:val="20"/>
                <w:szCs w:val="20"/>
                <w:lang w:eastAsia="en-US"/>
              </w:rPr>
              <w:t>–4,6</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АПП-6П</w:t>
            </w:r>
          </w:p>
        </w:tc>
        <w:tc>
          <w:tcPr>
            <w:tcW w:w="2410" w:type="dxa"/>
            <w:vAlign w:val="center"/>
          </w:tcPr>
          <w:p w:rsidR="007966A9" w:rsidRPr="00FA6CDC" w:rsidRDefault="007966A9" w:rsidP="00FA6CDC">
            <w:pPr>
              <w:jc w:val="center"/>
              <w:rPr>
                <w:sz w:val="20"/>
                <w:szCs w:val="20"/>
              </w:rPr>
            </w:pPr>
            <w:r w:rsidRPr="00FA6CDC">
              <w:rPr>
                <w:sz w:val="20"/>
                <w:szCs w:val="20"/>
              </w:rPr>
              <w:t>5,0</w:t>
            </w:r>
            <w:r w:rsidRPr="00FA6CDC">
              <w:rPr>
                <w:sz w:val="20"/>
                <w:szCs w:val="20"/>
                <w:lang w:eastAsia="en-US"/>
              </w:rPr>
              <w:t>–7,0</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АППА-6</w:t>
            </w:r>
          </w:p>
        </w:tc>
        <w:tc>
          <w:tcPr>
            <w:tcW w:w="2410" w:type="dxa"/>
            <w:vAlign w:val="center"/>
          </w:tcPr>
          <w:p w:rsidR="007966A9" w:rsidRPr="00FA6CDC" w:rsidRDefault="007966A9" w:rsidP="00FA6CDC">
            <w:pPr>
              <w:jc w:val="center"/>
              <w:rPr>
                <w:sz w:val="20"/>
                <w:szCs w:val="20"/>
              </w:rPr>
            </w:pPr>
            <w:r w:rsidRPr="00FA6CDC">
              <w:rPr>
                <w:sz w:val="20"/>
                <w:szCs w:val="20"/>
              </w:rPr>
              <w:t>4,2</w:t>
            </w:r>
            <w:r w:rsidRPr="00FA6CDC">
              <w:rPr>
                <w:sz w:val="20"/>
                <w:szCs w:val="20"/>
                <w:lang w:eastAsia="en-US"/>
              </w:rPr>
              <w:t>–6,0</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shd w:val="clear" w:color="auto" w:fill="FFFFFF"/>
              <w:autoSpaceDE w:val="0"/>
              <w:autoSpaceDN w:val="0"/>
              <w:adjustRightInd w:val="0"/>
              <w:rPr>
                <w:sz w:val="20"/>
                <w:szCs w:val="20"/>
              </w:rPr>
            </w:pPr>
            <w:r w:rsidRPr="00FA6CDC">
              <w:rPr>
                <w:sz w:val="20"/>
                <w:szCs w:val="20"/>
              </w:rPr>
              <w:t>АППА-6-02</w:t>
            </w:r>
          </w:p>
        </w:tc>
        <w:tc>
          <w:tcPr>
            <w:tcW w:w="2410" w:type="dxa"/>
            <w:vAlign w:val="center"/>
          </w:tcPr>
          <w:p w:rsidR="007966A9" w:rsidRPr="00FA6CDC" w:rsidRDefault="007966A9" w:rsidP="00FA6CDC">
            <w:pPr>
              <w:jc w:val="center"/>
              <w:rPr>
                <w:sz w:val="20"/>
                <w:szCs w:val="20"/>
              </w:rPr>
            </w:pPr>
            <w:r w:rsidRPr="00FA6CDC">
              <w:rPr>
                <w:sz w:val="20"/>
                <w:szCs w:val="20"/>
              </w:rPr>
              <w:t>4,2</w:t>
            </w:r>
            <w:r w:rsidRPr="00FA6CDC">
              <w:rPr>
                <w:sz w:val="20"/>
                <w:szCs w:val="20"/>
                <w:lang w:eastAsia="en-US"/>
              </w:rPr>
              <w:t>–6,0</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АППМ-4</w:t>
            </w:r>
          </w:p>
        </w:tc>
        <w:tc>
          <w:tcPr>
            <w:tcW w:w="2410" w:type="dxa"/>
            <w:vAlign w:val="center"/>
          </w:tcPr>
          <w:p w:rsidR="007966A9" w:rsidRPr="00FA6CDC" w:rsidRDefault="007966A9" w:rsidP="00FA6CDC">
            <w:pPr>
              <w:jc w:val="center"/>
              <w:rPr>
                <w:sz w:val="20"/>
                <w:szCs w:val="20"/>
              </w:rPr>
            </w:pPr>
            <w:r w:rsidRPr="00FA6CDC">
              <w:rPr>
                <w:sz w:val="20"/>
                <w:szCs w:val="20"/>
              </w:rPr>
              <w:t>5,0–7,2</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АППМ-6</w:t>
            </w:r>
          </w:p>
        </w:tc>
        <w:tc>
          <w:tcPr>
            <w:tcW w:w="2410" w:type="dxa"/>
            <w:vAlign w:val="center"/>
          </w:tcPr>
          <w:p w:rsidR="007966A9" w:rsidRPr="00FA6CDC" w:rsidRDefault="007966A9" w:rsidP="00FA6CDC">
            <w:pPr>
              <w:jc w:val="center"/>
              <w:rPr>
                <w:sz w:val="20"/>
                <w:szCs w:val="20"/>
              </w:rPr>
            </w:pPr>
            <w:r w:rsidRPr="00FA6CDC">
              <w:rPr>
                <w:sz w:val="20"/>
                <w:szCs w:val="20"/>
              </w:rPr>
              <w:t>8,0–10,2</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lang w:val="en-US"/>
              </w:rPr>
              <w:t>Amazone</w:t>
            </w:r>
            <w:r w:rsidRPr="00FA6CDC">
              <w:rPr>
                <w:sz w:val="20"/>
                <w:szCs w:val="20"/>
              </w:rPr>
              <w:t xml:space="preserve"> </w:t>
            </w:r>
            <w:r w:rsidRPr="00FA6CDC">
              <w:rPr>
                <w:sz w:val="20"/>
                <w:szCs w:val="20"/>
                <w:lang w:val="en-US"/>
              </w:rPr>
              <w:t>Cirrus</w:t>
            </w:r>
          </w:p>
        </w:tc>
        <w:tc>
          <w:tcPr>
            <w:tcW w:w="2410" w:type="dxa"/>
            <w:vAlign w:val="center"/>
          </w:tcPr>
          <w:p w:rsidR="007966A9" w:rsidRPr="00FA6CDC" w:rsidRDefault="007966A9" w:rsidP="00FA6CDC">
            <w:pPr>
              <w:jc w:val="center"/>
              <w:rPr>
                <w:sz w:val="20"/>
                <w:szCs w:val="20"/>
              </w:rPr>
            </w:pPr>
            <w:r w:rsidRPr="00FA6CDC">
              <w:rPr>
                <w:sz w:val="20"/>
                <w:szCs w:val="20"/>
              </w:rPr>
              <w:t>5,0</w:t>
            </w:r>
            <w:r w:rsidRPr="00FA6CDC">
              <w:rPr>
                <w:sz w:val="20"/>
                <w:szCs w:val="20"/>
                <w:lang w:eastAsia="en-US"/>
              </w:rPr>
              <w:t>–8,0</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rPr>
                <w:noProof/>
                <w:sz w:val="20"/>
                <w:szCs w:val="20"/>
              </w:rPr>
            </w:pPr>
            <w:r w:rsidRPr="00FA6CDC">
              <w:rPr>
                <w:noProof/>
                <w:sz w:val="20"/>
                <w:szCs w:val="20"/>
                <w:lang w:val="en-US"/>
              </w:rPr>
              <w:t>Horsh Pronto 4 DC</w:t>
            </w:r>
          </w:p>
        </w:tc>
        <w:tc>
          <w:tcPr>
            <w:tcW w:w="2410" w:type="dxa"/>
            <w:vAlign w:val="center"/>
          </w:tcPr>
          <w:p w:rsidR="007966A9" w:rsidRPr="00FA6CDC" w:rsidRDefault="007966A9" w:rsidP="00FA6CDC">
            <w:pPr>
              <w:jc w:val="center"/>
              <w:rPr>
                <w:sz w:val="20"/>
                <w:szCs w:val="20"/>
              </w:rPr>
            </w:pPr>
            <w:r w:rsidRPr="00FA6CDC">
              <w:rPr>
                <w:sz w:val="20"/>
                <w:szCs w:val="20"/>
              </w:rPr>
              <w:t>3,2</w:t>
            </w:r>
            <w:r w:rsidRPr="00FA6CDC">
              <w:rPr>
                <w:sz w:val="20"/>
                <w:szCs w:val="20"/>
                <w:lang w:eastAsia="en-US"/>
              </w:rPr>
              <w:t>–5,0</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rPr>
                <w:noProof/>
                <w:sz w:val="20"/>
                <w:szCs w:val="20"/>
                <w:lang w:val="en-US"/>
              </w:rPr>
            </w:pPr>
            <w:r w:rsidRPr="00FA6CDC">
              <w:rPr>
                <w:sz w:val="20"/>
                <w:szCs w:val="20"/>
                <w:lang w:val="en-US"/>
              </w:rPr>
              <w:t>Lemken</w:t>
            </w:r>
            <w:r w:rsidRPr="00FA6CDC">
              <w:rPr>
                <w:noProof/>
                <w:sz w:val="20"/>
                <w:szCs w:val="20"/>
              </w:rPr>
              <w:t xml:space="preserve"> </w:t>
            </w:r>
            <w:r w:rsidRPr="00FA6CDC">
              <w:rPr>
                <w:sz w:val="20"/>
                <w:szCs w:val="20"/>
                <w:lang w:val="en-US"/>
              </w:rPr>
              <w:t>Compact-Solitair</w:t>
            </w:r>
          </w:p>
        </w:tc>
        <w:tc>
          <w:tcPr>
            <w:tcW w:w="2410" w:type="dxa"/>
            <w:vAlign w:val="center"/>
          </w:tcPr>
          <w:p w:rsidR="007966A9" w:rsidRPr="00FA6CDC" w:rsidRDefault="007966A9" w:rsidP="00FA6CDC">
            <w:pPr>
              <w:jc w:val="center"/>
              <w:rPr>
                <w:sz w:val="20"/>
                <w:szCs w:val="20"/>
              </w:rPr>
            </w:pPr>
            <w:r w:rsidRPr="00FA6CDC">
              <w:rPr>
                <w:sz w:val="20"/>
                <w:szCs w:val="20"/>
              </w:rPr>
              <w:t>2,96</w:t>
            </w:r>
            <w:r w:rsidRPr="00FA6CDC">
              <w:rPr>
                <w:sz w:val="20"/>
                <w:szCs w:val="20"/>
                <w:lang w:eastAsia="en-US"/>
              </w:rPr>
              <w:t>–3,2</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rPr>
                <w:noProof/>
                <w:sz w:val="20"/>
                <w:szCs w:val="20"/>
              </w:rPr>
            </w:pPr>
            <w:r w:rsidRPr="00FA6CDC">
              <w:rPr>
                <w:sz w:val="20"/>
                <w:szCs w:val="20"/>
                <w:lang w:val="en-US"/>
              </w:rPr>
              <w:t>Lemken Rapid</w:t>
            </w:r>
          </w:p>
        </w:tc>
        <w:tc>
          <w:tcPr>
            <w:tcW w:w="2410" w:type="dxa"/>
            <w:vAlign w:val="center"/>
          </w:tcPr>
          <w:p w:rsidR="007966A9" w:rsidRPr="00FA6CDC" w:rsidRDefault="007966A9" w:rsidP="00FA6CDC">
            <w:pPr>
              <w:jc w:val="center"/>
              <w:rPr>
                <w:sz w:val="20"/>
                <w:szCs w:val="20"/>
              </w:rPr>
            </w:pPr>
            <w:r w:rsidRPr="00FA6CDC">
              <w:rPr>
                <w:sz w:val="20"/>
                <w:szCs w:val="20"/>
              </w:rPr>
              <w:t>5,0</w:t>
            </w:r>
            <w:r w:rsidRPr="00FA6CDC">
              <w:rPr>
                <w:sz w:val="20"/>
                <w:szCs w:val="20"/>
                <w:lang w:eastAsia="en-US"/>
              </w:rPr>
              <w:t>–8,0</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rPr>
                <w:sz w:val="20"/>
                <w:szCs w:val="20"/>
                <w:lang w:val="en-US"/>
              </w:rPr>
            </w:pPr>
            <w:r w:rsidRPr="00FA6CDC">
              <w:rPr>
                <w:sz w:val="20"/>
                <w:szCs w:val="20"/>
                <w:lang w:val="en-US"/>
              </w:rPr>
              <w:t xml:space="preserve">Lemken </w:t>
            </w:r>
            <w:r w:rsidRPr="00FA6CDC">
              <w:rPr>
                <w:sz w:val="20"/>
                <w:szCs w:val="20"/>
              </w:rPr>
              <w:t>Saphir</w:t>
            </w:r>
          </w:p>
        </w:tc>
        <w:tc>
          <w:tcPr>
            <w:tcW w:w="2410" w:type="dxa"/>
            <w:vAlign w:val="center"/>
          </w:tcPr>
          <w:p w:rsidR="007966A9" w:rsidRPr="00FA6CDC" w:rsidRDefault="007966A9" w:rsidP="00FA6CDC">
            <w:pPr>
              <w:jc w:val="center"/>
              <w:rPr>
                <w:sz w:val="20"/>
                <w:szCs w:val="20"/>
              </w:rPr>
            </w:pPr>
            <w:r w:rsidRPr="00FA6CDC">
              <w:rPr>
                <w:sz w:val="20"/>
                <w:szCs w:val="20"/>
              </w:rPr>
              <w:t>5,0</w:t>
            </w:r>
            <w:r w:rsidRPr="00FA6CDC">
              <w:rPr>
                <w:sz w:val="20"/>
                <w:szCs w:val="20"/>
                <w:lang w:eastAsia="en-US"/>
              </w:rPr>
              <w:t>–8,0</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Morris</w:t>
            </w:r>
            <w:r w:rsidRPr="00FA6CDC">
              <w:rPr>
                <w:sz w:val="20"/>
                <w:szCs w:val="20"/>
                <w:lang w:val="en-US"/>
              </w:rPr>
              <w:t xml:space="preserve"> </w:t>
            </w:r>
            <w:r w:rsidRPr="00FA6CDC">
              <w:rPr>
                <w:sz w:val="20"/>
                <w:szCs w:val="20"/>
              </w:rPr>
              <w:t>C</w:t>
            </w:r>
            <w:r w:rsidRPr="00FA6CDC">
              <w:rPr>
                <w:sz w:val="20"/>
                <w:szCs w:val="20"/>
                <w:lang w:val="en-US"/>
              </w:rPr>
              <w:t>on</w:t>
            </w:r>
            <w:r w:rsidRPr="00FA6CDC">
              <w:rPr>
                <w:sz w:val="20"/>
                <w:szCs w:val="20"/>
              </w:rPr>
              <w:t>cept</w:t>
            </w:r>
            <w:r w:rsidRPr="00FA6CDC">
              <w:rPr>
                <w:sz w:val="20"/>
                <w:szCs w:val="20"/>
                <w:lang w:val="en-US"/>
              </w:rPr>
              <w:t xml:space="preserve"> 2000</w:t>
            </w:r>
          </w:p>
        </w:tc>
        <w:tc>
          <w:tcPr>
            <w:tcW w:w="2410" w:type="dxa"/>
            <w:vAlign w:val="center"/>
          </w:tcPr>
          <w:p w:rsidR="007966A9" w:rsidRPr="00FA6CDC" w:rsidRDefault="007966A9" w:rsidP="00FA6CDC">
            <w:pPr>
              <w:jc w:val="center"/>
              <w:rPr>
                <w:sz w:val="20"/>
                <w:szCs w:val="20"/>
              </w:rPr>
            </w:pPr>
            <w:r w:rsidRPr="00FA6CDC">
              <w:rPr>
                <w:sz w:val="20"/>
                <w:szCs w:val="20"/>
              </w:rPr>
              <w:t>5,6</w:t>
            </w:r>
            <w:r w:rsidRPr="00FA6CDC">
              <w:rPr>
                <w:sz w:val="20"/>
                <w:szCs w:val="20"/>
                <w:lang w:eastAsia="en-US"/>
              </w:rPr>
              <w:t>–10,1</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rPr>
                <w:noProof/>
                <w:sz w:val="20"/>
                <w:szCs w:val="20"/>
              </w:rPr>
            </w:pPr>
            <w:r w:rsidRPr="00FA6CDC">
              <w:rPr>
                <w:sz w:val="20"/>
                <w:szCs w:val="20"/>
              </w:rPr>
              <w:t>Morris</w:t>
            </w:r>
            <w:r w:rsidRPr="00FA6CDC">
              <w:rPr>
                <w:noProof/>
                <w:sz w:val="20"/>
                <w:szCs w:val="20"/>
                <w:lang w:val="en-US"/>
              </w:rPr>
              <w:t xml:space="preserve"> Maxim II</w:t>
            </w:r>
          </w:p>
        </w:tc>
        <w:tc>
          <w:tcPr>
            <w:tcW w:w="2410" w:type="dxa"/>
            <w:vAlign w:val="center"/>
          </w:tcPr>
          <w:p w:rsidR="007966A9" w:rsidRPr="00FA6CDC" w:rsidRDefault="007966A9" w:rsidP="00FA6CDC">
            <w:pPr>
              <w:jc w:val="center"/>
              <w:rPr>
                <w:sz w:val="20"/>
                <w:szCs w:val="20"/>
              </w:rPr>
            </w:pPr>
            <w:r w:rsidRPr="00FA6CDC">
              <w:rPr>
                <w:sz w:val="20"/>
                <w:szCs w:val="20"/>
              </w:rPr>
              <w:t>5,6</w:t>
            </w:r>
            <w:r w:rsidRPr="00FA6CDC">
              <w:rPr>
                <w:sz w:val="20"/>
                <w:szCs w:val="20"/>
                <w:lang w:eastAsia="en-US"/>
              </w:rPr>
              <w:t>–15,1</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rPr>
                <w:sz w:val="20"/>
                <w:szCs w:val="20"/>
                <w:lang w:val="en-US"/>
              </w:rPr>
            </w:pPr>
            <w:r w:rsidRPr="00FA6CDC">
              <w:rPr>
                <w:sz w:val="20"/>
                <w:szCs w:val="20"/>
                <w:lang w:val="en-US"/>
              </w:rPr>
              <w:t>Rabe Mega Seed</w:t>
            </w:r>
          </w:p>
        </w:tc>
        <w:tc>
          <w:tcPr>
            <w:tcW w:w="2410" w:type="dxa"/>
            <w:vAlign w:val="center"/>
          </w:tcPr>
          <w:p w:rsidR="007966A9" w:rsidRPr="00FA6CDC" w:rsidRDefault="007966A9" w:rsidP="00FA6CDC">
            <w:pPr>
              <w:jc w:val="center"/>
              <w:rPr>
                <w:sz w:val="20"/>
                <w:szCs w:val="20"/>
              </w:rPr>
            </w:pPr>
            <w:r w:rsidRPr="00FA6CDC">
              <w:rPr>
                <w:sz w:val="20"/>
                <w:szCs w:val="20"/>
              </w:rPr>
              <w:t>5,0</w:t>
            </w:r>
            <w:r w:rsidRPr="00FA6CDC">
              <w:rPr>
                <w:sz w:val="20"/>
                <w:szCs w:val="20"/>
                <w:lang w:eastAsia="en-US"/>
              </w:rPr>
              <w:t>–7,0</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rPr>
                <w:sz w:val="20"/>
                <w:szCs w:val="20"/>
              </w:rPr>
            </w:pPr>
            <w:r w:rsidRPr="00FA6CDC">
              <w:rPr>
                <w:sz w:val="20"/>
                <w:szCs w:val="20"/>
                <w:lang w:val="en-US"/>
              </w:rPr>
              <w:t>Rabe Mega</w:t>
            </w:r>
            <w:r w:rsidRPr="00FA6CDC">
              <w:rPr>
                <w:sz w:val="20"/>
                <w:szCs w:val="20"/>
              </w:rPr>
              <w:t xml:space="preserve"> </w:t>
            </w:r>
            <w:r w:rsidRPr="00FA6CDC">
              <w:rPr>
                <w:sz w:val="20"/>
                <w:szCs w:val="20"/>
                <w:lang w:val="en-US"/>
              </w:rPr>
              <w:t>Seed</w:t>
            </w:r>
            <w:r w:rsidRPr="00FA6CDC">
              <w:rPr>
                <w:sz w:val="20"/>
                <w:szCs w:val="20"/>
              </w:rPr>
              <w:t xml:space="preserve"> </w:t>
            </w:r>
            <w:r w:rsidRPr="00FA6CDC">
              <w:rPr>
                <w:sz w:val="20"/>
                <w:szCs w:val="20"/>
                <w:lang w:val="en-US"/>
              </w:rPr>
              <w:t>T</w:t>
            </w:r>
          </w:p>
        </w:tc>
        <w:tc>
          <w:tcPr>
            <w:tcW w:w="2410" w:type="dxa"/>
            <w:vAlign w:val="center"/>
          </w:tcPr>
          <w:p w:rsidR="007966A9" w:rsidRPr="00FA6CDC" w:rsidRDefault="007966A9" w:rsidP="00FA6CDC">
            <w:pPr>
              <w:jc w:val="center"/>
              <w:rPr>
                <w:sz w:val="20"/>
                <w:szCs w:val="20"/>
              </w:rPr>
            </w:pPr>
            <w:r w:rsidRPr="00FA6CDC">
              <w:rPr>
                <w:sz w:val="20"/>
                <w:szCs w:val="20"/>
              </w:rPr>
              <w:t>5,0</w:t>
            </w:r>
            <w:r w:rsidRPr="00FA6CDC">
              <w:rPr>
                <w:sz w:val="20"/>
                <w:szCs w:val="20"/>
                <w:lang w:eastAsia="en-US"/>
              </w:rPr>
              <w:t>–7,2</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val="restart"/>
            <w:shd w:val="clear" w:color="auto" w:fill="auto"/>
            <w:vAlign w:val="center"/>
          </w:tcPr>
          <w:p w:rsidR="007966A9" w:rsidRPr="00FA6CDC" w:rsidRDefault="007966A9" w:rsidP="00FA6CDC">
            <w:pPr>
              <w:autoSpaceDE w:val="0"/>
              <w:autoSpaceDN w:val="0"/>
              <w:adjustRightInd w:val="0"/>
              <w:jc w:val="center"/>
              <w:rPr>
                <w:bCs/>
                <w:sz w:val="20"/>
                <w:szCs w:val="20"/>
              </w:rPr>
            </w:pPr>
            <w:r w:rsidRPr="00FA6CDC">
              <w:rPr>
                <w:bCs/>
                <w:sz w:val="20"/>
                <w:szCs w:val="20"/>
              </w:rPr>
              <w:t>Агрегаты для ухода за пос</w:t>
            </w:r>
            <w:r w:rsidRPr="00FA6CDC">
              <w:rPr>
                <w:bCs/>
                <w:sz w:val="20"/>
                <w:szCs w:val="20"/>
              </w:rPr>
              <w:t>е</w:t>
            </w:r>
            <w:r w:rsidRPr="00FA6CDC">
              <w:rPr>
                <w:bCs/>
                <w:sz w:val="20"/>
                <w:szCs w:val="20"/>
              </w:rPr>
              <w:t>вами</w:t>
            </w:r>
          </w:p>
        </w:tc>
        <w:tc>
          <w:tcPr>
            <w:tcW w:w="3685" w:type="dxa"/>
            <w:vAlign w:val="center"/>
          </w:tcPr>
          <w:p w:rsidR="007966A9" w:rsidRPr="00FA6CDC" w:rsidRDefault="007966A9" w:rsidP="00FA6CDC">
            <w:pPr>
              <w:autoSpaceDE w:val="0"/>
              <w:autoSpaceDN w:val="0"/>
              <w:adjustRightInd w:val="0"/>
              <w:rPr>
                <w:bCs/>
                <w:sz w:val="20"/>
                <w:szCs w:val="20"/>
              </w:rPr>
            </w:pPr>
            <w:r w:rsidRPr="00FA6CDC">
              <w:rPr>
                <w:caps/>
                <w:sz w:val="20"/>
                <w:szCs w:val="20"/>
              </w:rPr>
              <w:t>АБ-6/9/12</w:t>
            </w:r>
          </w:p>
        </w:tc>
        <w:tc>
          <w:tcPr>
            <w:tcW w:w="2410" w:type="dxa"/>
            <w:vAlign w:val="center"/>
          </w:tcPr>
          <w:p w:rsidR="007966A9" w:rsidRPr="00FA6CDC" w:rsidRDefault="007966A9" w:rsidP="00FA6CDC">
            <w:pPr>
              <w:jc w:val="center"/>
              <w:rPr>
                <w:sz w:val="20"/>
                <w:szCs w:val="20"/>
              </w:rPr>
            </w:pPr>
            <w:r w:rsidRPr="00FA6CDC">
              <w:rPr>
                <w:sz w:val="20"/>
                <w:szCs w:val="20"/>
              </w:rPr>
              <w:t>2,0</w:t>
            </w:r>
            <w:r w:rsidRPr="00FA6CDC">
              <w:rPr>
                <w:sz w:val="20"/>
                <w:szCs w:val="20"/>
                <w:lang w:eastAsia="en-US"/>
              </w:rPr>
              <w:t>–2,1</w:t>
            </w:r>
          </w:p>
        </w:tc>
        <w:tc>
          <w:tcPr>
            <w:tcW w:w="1843" w:type="dxa"/>
            <w:vMerge w:val="restart"/>
            <w:shd w:val="clear" w:color="auto" w:fill="auto"/>
            <w:vAlign w:val="center"/>
          </w:tcPr>
          <w:p w:rsidR="007966A9" w:rsidRPr="00FA6CDC" w:rsidRDefault="007966A9" w:rsidP="00FA6CDC">
            <w:pPr>
              <w:jc w:val="center"/>
              <w:rPr>
                <w:sz w:val="20"/>
                <w:szCs w:val="20"/>
              </w:rPr>
            </w:pPr>
            <w:r w:rsidRPr="00FA6CDC">
              <w:rPr>
                <w:sz w:val="20"/>
                <w:szCs w:val="20"/>
              </w:rPr>
              <w:t>85,0</w:t>
            </w:r>
            <w:r w:rsidRPr="00FA6CDC">
              <w:rPr>
                <w:sz w:val="20"/>
                <w:szCs w:val="20"/>
                <w:vertAlign w:val="superscript"/>
              </w:rPr>
              <w:t>*</w:t>
            </w: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АК-2,8</w:t>
            </w:r>
          </w:p>
        </w:tc>
        <w:tc>
          <w:tcPr>
            <w:tcW w:w="2410" w:type="dxa"/>
            <w:vAlign w:val="center"/>
          </w:tcPr>
          <w:p w:rsidR="007966A9" w:rsidRPr="00FA6CDC" w:rsidRDefault="007966A9" w:rsidP="00FA6CDC">
            <w:pPr>
              <w:jc w:val="center"/>
              <w:rPr>
                <w:sz w:val="20"/>
                <w:szCs w:val="20"/>
              </w:rPr>
            </w:pPr>
            <w:r w:rsidRPr="00FA6CDC">
              <w:rPr>
                <w:sz w:val="20"/>
                <w:szCs w:val="20"/>
              </w:rPr>
              <w:t>1,75</w:t>
            </w:r>
            <w:r w:rsidRPr="00FA6CDC">
              <w:rPr>
                <w:sz w:val="20"/>
                <w:szCs w:val="20"/>
                <w:lang w:eastAsia="en-US"/>
              </w:rPr>
              <w:t>–2,5</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КГО-3,0</w:t>
            </w:r>
          </w:p>
        </w:tc>
        <w:tc>
          <w:tcPr>
            <w:tcW w:w="2410" w:type="dxa"/>
            <w:vAlign w:val="center"/>
          </w:tcPr>
          <w:p w:rsidR="007966A9" w:rsidRPr="00FA6CDC" w:rsidRDefault="007966A9" w:rsidP="00FA6CDC">
            <w:pPr>
              <w:jc w:val="center"/>
              <w:rPr>
                <w:sz w:val="20"/>
                <w:szCs w:val="20"/>
              </w:rPr>
            </w:pPr>
            <w:r w:rsidRPr="00FA6CDC">
              <w:rPr>
                <w:sz w:val="20"/>
                <w:szCs w:val="20"/>
              </w:rPr>
              <w:t>1,8</w:t>
            </w:r>
            <w:r w:rsidRPr="00FA6CDC">
              <w:rPr>
                <w:sz w:val="20"/>
                <w:szCs w:val="20"/>
                <w:lang w:eastAsia="en-US"/>
              </w:rPr>
              <w:t>–1,9</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КЛГ-5,4</w:t>
            </w:r>
          </w:p>
        </w:tc>
        <w:tc>
          <w:tcPr>
            <w:tcW w:w="2410" w:type="dxa"/>
            <w:vAlign w:val="center"/>
          </w:tcPr>
          <w:p w:rsidR="007966A9" w:rsidRPr="00FA6CDC" w:rsidRDefault="007966A9" w:rsidP="00FA6CDC">
            <w:pPr>
              <w:jc w:val="center"/>
              <w:rPr>
                <w:sz w:val="20"/>
                <w:szCs w:val="20"/>
              </w:rPr>
            </w:pPr>
            <w:r w:rsidRPr="00FA6CDC">
              <w:rPr>
                <w:sz w:val="20"/>
                <w:szCs w:val="20"/>
              </w:rPr>
              <w:t>2,2</w:t>
            </w:r>
            <w:r w:rsidRPr="00FA6CDC">
              <w:rPr>
                <w:sz w:val="20"/>
                <w:szCs w:val="20"/>
                <w:lang w:eastAsia="en-US"/>
              </w:rPr>
              <w:t>–4,9</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noProof/>
                <w:sz w:val="20"/>
                <w:szCs w:val="20"/>
              </w:rPr>
              <w:t>КМС-5,4-0,1</w:t>
            </w:r>
          </w:p>
        </w:tc>
        <w:tc>
          <w:tcPr>
            <w:tcW w:w="2410" w:type="dxa"/>
            <w:vAlign w:val="center"/>
          </w:tcPr>
          <w:p w:rsidR="007966A9" w:rsidRPr="00FA6CDC" w:rsidRDefault="007966A9" w:rsidP="00FA6CDC">
            <w:pPr>
              <w:jc w:val="center"/>
              <w:rPr>
                <w:sz w:val="20"/>
                <w:szCs w:val="20"/>
              </w:rPr>
            </w:pPr>
            <w:r w:rsidRPr="00FA6CDC">
              <w:rPr>
                <w:sz w:val="20"/>
                <w:szCs w:val="20"/>
              </w:rPr>
              <w:t>1,5</w:t>
            </w:r>
            <w:r w:rsidRPr="00FA6CDC">
              <w:rPr>
                <w:sz w:val="20"/>
                <w:szCs w:val="20"/>
                <w:lang w:eastAsia="en-US"/>
              </w:rPr>
              <w:t>–3,0</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ОЧ-2,8</w:t>
            </w:r>
          </w:p>
        </w:tc>
        <w:tc>
          <w:tcPr>
            <w:tcW w:w="2410" w:type="dxa"/>
            <w:vAlign w:val="center"/>
          </w:tcPr>
          <w:p w:rsidR="007966A9" w:rsidRPr="00FA6CDC" w:rsidRDefault="007966A9" w:rsidP="00FA6CDC">
            <w:pPr>
              <w:jc w:val="center"/>
              <w:rPr>
                <w:sz w:val="20"/>
                <w:szCs w:val="20"/>
              </w:rPr>
            </w:pPr>
            <w:r w:rsidRPr="00FA6CDC">
              <w:rPr>
                <w:sz w:val="20"/>
                <w:szCs w:val="20"/>
              </w:rPr>
              <w:t>1,32</w:t>
            </w:r>
            <w:r w:rsidRPr="00FA6CDC">
              <w:rPr>
                <w:sz w:val="20"/>
                <w:szCs w:val="20"/>
                <w:lang w:eastAsia="en-US"/>
              </w:rPr>
              <w:t>–2,2</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val="restart"/>
            <w:shd w:val="clear" w:color="auto" w:fill="auto"/>
            <w:vAlign w:val="center"/>
          </w:tcPr>
          <w:p w:rsidR="007966A9" w:rsidRPr="00FA6CDC" w:rsidRDefault="007966A9" w:rsidP="00FA6CDC">
            <w:pPr>
              <w:autoSpaceDE w:val="0"/>
              <w:autoSpaceDN w:val="0"/>
              <w:adjustRightInd w:val="0"/>
              <w:jc w:val="center"/>
              <w:rPr>
                <w:bCs/>
                <w:sz w:val="20"/>
                <w:szCs w:val="20"/>
              </w:rPr>
            </w:pPr>
            <w:r w:rsidRPr="00FA6CDC">
              <w:rPr>
                <w:sz w:val="20"/>
                <w:szCs w:val="20"/>
              </w:rPr>
              <w:t>Почвоуплотн</w:t>
            </w:r>
            <w:r w:rsidRPr="00FA6CDC">
              <w:rPr>
                <w:sz w:val="20"/>
                <w:szCs w:val="20"/>
              </w:rPr>
              <w:t>и</w:t>
            </w:r>
            <w:r w:rsidRPr="00FA6CDC">
              <w:rPr>
                <w:sz w:val="20"/>
                <w:szCs w:val="20"/>
              </w:rPr>
              <w:t>тели (катки)</w:t>
            </w:r>
          </w:p>
        </w:tc>
        <w:tc>
          <w:tcPr>
            <w:tcW w:w="3685" w:type="dxa"/>
            <w:vAlign w:val="center"/>
          </w:tcPr>
          <w:p w:rsidR="007966A9" w:rsidRPr="00FA6CDC" w:rsidRDefault="007966A9" w:rsidP="00FA6CDC">
            <w:pPr>
              <w:widowControl w:val="0"/>
              <w:rPr>
                <w:sz w:val="20"/>
                <w:szCs w:val="20"/>
              </w:rPr>
            </w:pPr>
            <w:r w:rsidRPr="00FA6CDC">
              <w:rPr>
                <w:sz w:val="20"/>
                <w:szCs w:val="20"/>
              </w:rPr>
              <w:t>3 ККШ-6</w:t>
            </w:r>
          </w:p>
        </w:tc>
        <w:tc>
          <w:tcPr>
            <w:tcW w:w="2410" w:type="dxa"/>
            <w:vAlign w:val="center"/>
          </w:tcPr>
          <w:p w:rsidR="007966A9" w:rsidRPr="00FA6CDC" w:rsidRDefault="007966A9" w:rsidP="00FA6CDC">
            <w:pPr>
              <w:jc w:val="center"/>
              <w:rPr>
                <w:sz w:val="20"/>
                <w:szCs w:val="20"/>
              </w:rPr>
            </w:pPr>
            <w:r w:rsidRPr="00FA6CDC">
              <w:rPr>
                <w:sz w:val="20"/>
                <w:szCs w:val="20"/>
              </w:rPr>
              <w:t>7,8</w:t>
            </w:r>
          </w:p>
        </w:tc>
        <w:tc>
          <w:tcPr>
            <w:tcW w:w="1843" w:type="dxa"/>
            <w:vMerge w:val="restart"/>
            <w:shd w:val="clear" w:color="auto" w:fill="auto"/>
            <w:vAlign w:val="center"/>
          </w:tcPr>
          <w:p w:rsidR="007966A9" w:rsidRPr="00FA6CDC" w:rsidRDefault="007966A9" w:rsidP="00FA6CDC">
            <w:pPr>
              <w:jc w:val="center"/>
              <w:rPr>
                <w:sz w:val="20"/>
                <w:szCs w:val="20"/>
              </w:rPr>
            </w:pPr>
            <w:r w:rsidRPr="00FA6CDC">
              <w:rPr>
                <w:sz w:val="20"/>
                <w:szCs w:val="20"/>
              </w:rPr>
              <w:t>40,0</w:t>
            </w:r>
            <w:r w:rsidRPr="00FA6CDC">
              <w:rPr>
                <w:sz w:val="20"/>
                <w:szCs w:val="20"/>
                <w:vertAlign w:val="superscript"/>
              </w:rPr>
              <w:t>*</w:t>
            </w: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sz w:val="20"/>
                <w:szCs w:val="20"/>
              </w:rPr>
            </w:pPr>
          </w:p>
        </w:tc>
        <w:tc>
          <w:tcPr>
            <w:tcW w:w="3685" w:type="dxa"/>
            <w:vAlign w:val="center"/>
          </w:tcPr>
          <w:p w:rsidR="007966A9" w:rsidRPr="00FA6CDC" w:rsidRDefault="007966A9" w:rsidP="00FA6CDC">
            <w:pPr>
              <w:widowControl w:val="0"/>
              <w:rPr>
                <w:noProof/>
                <w:sz w:val="20"/>
                <w:szCs w:val="20"/>
              </w:rPr>
            </w:pPr>
            <w:r w:rsidRPr="00FA6CDC">
              <w:rPr>
                <w:sz w:val="20"/>
                <w:szCs w:val="20"/>
              </w:rPr>
              <w:t>5 ККШ-10</w:t>
            </w:r>
          </w:p>
        </w:tc>
        <w:tc>
          <w:tcPr>
            <w:tcW w:w="2410" w:type="dxa"/>
            <w:vAlign w:val="center"/>
          </w:tcPr>
          <w:p w:rsidR="007966A9" w:rsidRPr="00FA6CDC" w:rsidRDefault="007966A9" w:rsidP="00FA6CDC">
            <w:pPr>
              <w:jc w:val="center"/>
              <w:rPr>
                <w:sz w:val="20"/>
                <w:szCs w:val="20"/>
              </w:rPr>
            </w:pPr>
            <w:r w:rsidRPr="00FA6CDC">
              <w:rPr>
                <w:sz w:val="20"/>
                <w:szCs w:val="20"/>
              </w:rPr>
              <w:t>10,0–12,0</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sz w:val="20"/>
                <w:szCs w:val="20"/>
              </w:rPr>
            </w:pPr>
          </w:p>
        </w:tc>
        <w:tc>
          <w:tcPr>
            <w:tcW w:w="3685" w:type="dxa"/>
            <w:vAlign w:val="center"/>
          </w:tcPr>
          <w:p w:rsidR="007966A9" w:rsidRPr="00FA6CDC" w:rsidRDefault="007966A9" w:rsidP="00FA6CDC">
            <w:pPr>
              <w:widowControl w:val="0"/>
              <w:rPr>
                <w:sz w:val="20"/>
                <w:szCs w:val="20"/>
              </w:rPr>
            </w:pPr>
            <w:r w:rsidRPr="00FA6CDC">
              <w:rPr>
                <w:sz w:val="20"/>
                <w:szCs w:val="20"/>
              </w:rPr>
              <w:t>Cambri</w:t>
            </w:r>
            <w:r w:rsidRPr="00FA6CDC">
              <w:rPr>
                <w:sz w:val="20"/>
                <w:szCs w:val="20"/>
                <w:lang w:val="en-US"/>
              </w:rPr>
              <w:t>d</w:t>
            </w:r>
            <w:r w:rsidRPr="00FA6CDC">
              <w:rPr>
                <w:sz w:val="20"/>
                <w:szCs w:val="20"/>
              </w:rPr>
              <w:t>ge-Ital</w:t>
            </w:r>
          </w:p>
        </w:tc>
        <w:tc>
          <w:tcPr>
            <w:tcW w:w="2410" w:type="dxa"/>
            <w:vAlign w:val="center"/>
          </w:tcPr>
          <w:p w:rsidR="007966A9" w:rsidRPr="00FA6CDC" w:rsidRDefault="007966A9" w:rsidP="00FA6CDC">
            <w:pPr>
              <w:jc w:val="center"/>
              <w:rPr>
                <w:sz w:val="20"/>
                <w:szCs w:val="20"/>
              </w:rPr>
            </w:pPr>
            <w:r w:rsidRPr="00FA6CDC">
              <w:rPr>
                <w:sz w:val="20"/>
                <w:szCs w:val="20"/>
              </w:rPr>
              <w:t>4,0</w:t>
            </w:r>
            <w:r w:rsidRPr="00FA6CDC">
              <w:rPr>
                <w:sz w:val="20"/>
                <w:szCs w:val="20"/>
                <w:lang w:eastAsia="en-US"/>
              </w:rPr>
              <w:t>–5,0</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sz w:val="20"/>
                <w:szCs w:val="20"/>
              </w:rPr>
            </w:pPr>
          </w:p>
        </w:tc>
        <w:tc>
          <w:tcPr>
            <w:tcW w:w="3685" w:type="dxa"/>
            <w:vAlign w:val="center"/>
          </w:tcPr>
          <w:p w:rsidR="007966A9" w:rsidRPr="00FA6CDC" w:rsidRDefault="007966A9" w:rsidP="00FA6CDC">
            <w:pPr>
              <w:widowControl w:val="0"/>
              <w:rPr>
                <w:noProof/>
                <w:sz w:val="20"/>
                <w:szCs w:val="20"/>
              </w:rPr>
            </w:pPr>
            <w:r w:rsidRPr="00FA6CDC">
              <w:rPr>
                <w:sz w:val="20"/>
                <w:szCs w:val="20"/>
                <w:lang w:val="en-US"/>
              </w:rPr>
              <w:t>Gamybos</w:t>
            </w:r>
            <w:r w:rsidRPr="00FA6CDC">
              <w:rPr>
                <w:sz w:val="20"/>
                <w:szCs w:val="20"/>
              </w:rPr>
              <w:t>-</w:t>
            </w:r>
            <w:r w:rsidRPr="00FA6CDC">
              <w:rPr>
                <w:sz w:val="20"/>
                <w:szCs w:val="20"/>
                <w:lang w:val="en-US"/>
              </w:rPr>
              <w:t>Ti</w:t>
            </w:r>
            <w:r w:rsidRPr="00FA6CDC">
              <w:rPr>
                <w:sz w:val="20"/>
                <w:szCs w:val="20"/>
              </w:rPr>
              <w:t>-</w:t>
            </w:r>
            <w:r w:rsidRPr="00FA6CDC">
              <w:rPr>
                <w:sz w:val="20"/>
                <w:szCs w:val="20"/>
                <w:lang w:val="en-US"/>
              </w:rPr>
              <w:t>Ital</w:t>
            </w:r>
          </w:p>
        </w:tc>
        <w:tc>
          <w:tcPr>
            <w:tcW w:w="2410" w:type="dxa"/>
            <w:vAlign w:val="center"/>
          </w:tcPr>
          <w:p w:rsidR="007966A9" w:rsidRPr="00FA6CDC" w:rsidRDefault="007966A9" w:rsidP="00FA6CDC">
            <w:pPr>
              <w:jc w:val="center"/>
              <w:rPr>
                <w:sz w:val="20"/>
                <w:szCs w:val="20"/>
              </w:rPr>
            </w:pPr>
            <w:r w:rsidRPr="00FA6CDC">
              <w:rPr>
                <w:sz w:val="20"/>
                <w:szCs w:val="20"/>
              </w:rPr>
              <w:t>5,0–8,0</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sz w:val="20"/>
                <w:szCs w:val="20"/>
              </w:rPr>
            </w:pPr>
          </w:p>
        </w:tc>
        <w:tc>
          <w:tcPr>
            <w:tcW w:w="3685" w:type="dxa"/>
            <w:vAlign w:val="center"/>
          </w:tcPr>
          <w:p w:rsidR="007966A9" w:rsidRPr="00FA6CDC" w:rsidRDefault="007966A9" w:rsidP="00FA6CDC">
            <w:pPr>
              <w:widowControl w:val="0"/>
              <w:rPr>
                <w:noProof/>
                <w:sz w:val="20"/>
                <w:szCs w:val="20"/>
              </w:rPr>
            </w:pPr>
            <w:r w:rsidRPr="00FA6CDC">
              <w:rPr>
                <w:sz w:val="20"/>
                <w:szCs w:val="20"/>
                <w:lang w:val="en-US"/>
              </w:rPr>
              <w:t xml:space="preserve">Lemken </w:t>
            </w:r>
            <w:r w:rsidRPr="00FA6CDC">
              <w:rPr>
                <w:sz w:val="20"/>
                <w:szCs w:val="20"/>
              </w:rPr>
              <w:t>ВариоПак</w:t>
            </w:r>
          </w:p>
        </w:tc>
        <w:tc>
          <w:tcPr>
            <w:tcW w:w="2410" w:type="dxa"/>
            <w:vAlign w:val="center"/>
          </w:tcPr>
          <w:p w:rsidR="007966A9" w:rsidRPr="00FA6CDC" w:rsidRDefault="007966A9" w:rsidP="00FA6CDC">
            <w:pPr>
              <w:jc w:val="center"/>
              <w:rPr>
                <w:sz w:val="20"/>
                <w:szCs w:val="20"/>
              </w:rPr>
            </w:pPr>
            <w:r w:rsidRPr="00FA6CDC">
              <w:rPr>
                <w:sz w:val="20"/>
                <w:szCs w:val="20"/>
              </w:rPr>
              <w:t>6,0–8,5</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sz w:val="20"/>
                <w:szCs w:val="20"/>
              </w:rPr>
            </w:pPr>
          </w:p>
        </w:tc>
        <w:tc>
          <w:tcPr>
            <w:tcW w:w="3685" w:type="dxa"/>
            <w:vAlign w:val="center"/>
          </w:tcPr>
          <w:p w:rsidR="007966A9" w:rsidRPr="00FA6CDC" w:rsidRDefault="007966A9" w:rsidP="00FA6CDC">
            <w:pPr>
              <w:widowControl w:val="0"/>
              <w:rPr>
                <w:sz w:val="20"/>
                <w:szCs w:val="20"/>
              </w:rPr>
            </w:pPr>
            <w:r w:rsidRPr="00FA6CDC">
              <w:rPr>
                <w:sz w:val="20"/>
                <w:szCs w:val="20"/>
              </w:rPr>
              <w:t>Tigges UPN-900-290</w:t>
            </w:r>
          </w:p>
        </w:tc>
        <w:tc>
          <w:tcPr>
            <w:tcW w:w="2410" w:type="dxa"/>
            <w:vAlign w:val="center"/>
          </w:tcPr>
          <w:p w:rsidR="007966A9" w:rsidRPr="00FA6CDC" w:rsidRDefault="007966A9" w:rsidP="00FA6CDC">
            <w:pPr>
              <w:jc w:val="center"/>
              <w:rPr>
                <w:sz w:val="20"/>
                <w:szCs w:val="20"/>
              </w:rPr>
            </w:pPr>
            <w:r w:rsidRPr="00FA6CDC">
              <w:rPr>
                <w:sz w:val="20"/>
                <w:szCs w:val="20"/>
              </w:rPr>
              <w:t>2,0</w:t>
            </w:r>
            <w:r w:rsidRPr="00FA6CDC">
              <w:rPr>
                <w:sz w:val="20"/>
                <w:szCs w:val="20"/>
                <w:lang w:eastAsia="en-US"/>
              </w:rPr>
              <w:t>–7,0</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bCs/>
                <w:sz w:val="20"/>
                <w:szCs w:val="20"/>
              </w:rPr>
            </w:pPr>
          </w:p>
        </w:tc>
        <w:tc>
          <w:tcPr>
            <w:tcW w:w="3685" w:type="dxa"/>
            <w:vAlign w:val="center"/>
          </w:tcPr>
          <w:p w:rsidR="007966A9" w:rsidRPr="00FA6CDC" w:rsidRDefault="007966A9" w:rsidP="00FA6CDC">
            <w:pPr>
              <w:widowControl w:val="0"/>
              <w:rPr>
                <w:sz w:val="20"/>
                <w:szCs w:val="20"/>
              </w:rPr>
            </w:pPr>
            <w:r w:rsidRPr="00FA6CDC">
              <w:rPr>
                <w:sz w:val="20"/>
                <w:szCs w:val="20"/>
              </w:rPr>
              <w:t>Rexius RS</w:t>
            </w:r>
            <w:r w:rsidRPr="00FA6CDC">
              <w:rPr>
                <w:sz w:val="20"/>
                <w:szCs w:val="20"/>
                <w:lang w:val="en-US"/>
              </w:rPr>
              <w:t>-650/820/940/1020</w:t>
            </w:r>
          </w:p>
        </w:tc>
        <w:tc>
          <w:tcPr>
            <w:tcW w:w="2410" w:type="dxa"/>
            <w:vAlign w:val="center"/>
          </w:tcPr>
          <w:p w:rsidR="007966A9" w:rsidRPr="00FA6CDC" w:rsidRDefault="007966A9" w:rsidP="00FA6CDC">
            <w:pPr>
              <w:jc w:val="center"/>
              <w:rPr>
                <w:sz w:val="20"/>
                <w:szCs w:val="20"/>
              </w:rPr>
            </w:pPr>
            <w:r w:rsidRPr="00FA6CDC">
              <w:rPr>
                <w:sz w:val="20"/>
                <w:szCs w:val="20"/>
              </w:rPr>
              <w:t>7,2–9,0</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val="restart"/>
            <w:shd w:val="clear" w:color="auto" w:fill="auto"/>
            <w:vAlign w:val="center"/>
          </w:tcPr>
          <w:p w:rsidR="007966A9" w:rsidRPr="00FA6CDC" w:rsidRDefault="007966A9" w:rsidP="00FA6CDC">
            <w:pPr>
              <w:autoSpaceDE w:val="0"/>
              <w:autoSpaceDN w:val="0"/>
              <w:adjustRightInd w:val="0"/>
              <w:jc w:val="center"/>
              <w:rPr>
                <w:bCs/>
                <w:sz w:val="20"/>
                <w:szCs w:val="20"/>
              </w:rPr>
            </w:pPr>
            <w:r w:rsidRPr="00FA6CDC">
              <w:rPr>
                <w:sz w:val="20"/>
                <w:szCs w:val="20"/>
              </w:rPr>
              <w:t>Глубокорыхл</w:t>
            </w:r>
            <w:r w:rsidRPr="00FA6CDC">
              <w:rPr>
                <w:sz w:val="20"/>
                <w:szCs w:val="20"/>
              </w:rPr>
              <w:t>и</w:t>
            </w:r>
            <w:r w:rsidRPr="00FA6CDC">
              <w:rPr>
                <w:sz w:val="20"/>
                <w:szCs w:val="20"/>
              </w:rPr>
              <w:t>тели</w:t>
            </w:r>
          </w:p>
        </w:tc>
        <w:tc>
          <w:tcPr>
            <w:tcW w:w="3685" w:type="dxa"/>
            <w:vAlign w:val="center"/>
          </w:tcPr>
          <w:p w:rsidR="007966A9" w:rsidRPr="00FA6CDC" w:rsidRDefault="007966A9" w:rsidP="00FA6CDC">
            <w:pPr>
              <w:widowControl w:val="0"/>
              <w:rPr>
                <w:sz w:val="20"/>
                <w:szCs w:val="20"/>
              </w:rPr>
            </w:pPr>
            <w:r w:rsidRPr="00FA6CDC">
              <w:rPr>
                <w:sz w:val="20"/>
                <w:szCs w:val="20"/>
              </w:rPr>
              <w:t>ЩН-3,8</w:t>
            </w:r>
          </w:p>
        </w:tc>
        <w:tc>
          <w:tcPr>
            <w:tcW w:w="2410" w:type="dxa"/>
            <w:vAlign w:val="center"/>
          </w:tcPr>
          <w:p w:rsidR="007966A9" w:rsidRPr="00FA6CDC" w:rsidRDefault="007966A9" w:rsidP="00FA6CDC">
            <w:pPr>
              <w:jc w:val="center"/>
              <w:rPr>
                <w:sz w:val="20"/>
                <w:szCs w:val="20"/>
              </w:rPr>
            </w:pPr>
            <w:r w:rsidRPr="00FA6CDC">
              <w:rPr>
                <w:sz w:val="20"/>
                <w:szCs w:val="20"/>
              </w:rPr>
              <w:t>2,89</w:t>
            </w:r>
          </w:p>
        </w:tc>
        <w:tc>
          <w:tcPr>
            <w:tcW w:w="1843" w:type="dxa"/>
            <w:vMerge w:val="restart"/>
            <w:shd w:val="clear" w:color="auto" w:fill="auto"/>
            <w:vAlign w:val="center"/>
          </w:tcPr>
          <w:p w:rsidR="007966A9" w:rsidRPr="00FA6CDC" w:rsidRDefault="007966A9" w:rsidP="00FA6CDC">
            <w:pPr>
              <w:jc w:val="center"/>
              <w:rPr>
                <w:sz w:val="20"/>
                <w:szCs w:val="20"/>
              </w:rPr>
            </w:pPr>
            <w:r w:rsidRPr="00FA6CDC">
              <w:rPr>
                <w:sz w:val="20"/>
                <w:szCs w:val="20"/>
              </w:rPr>
              <w:t>90,0</w:t>
            </w:r>
            <w:r w:rsidRPr="00FA6CDC">
              <w:rPr>
                <w:sz w:val="20"/>
                <w:szCs w:val="20"/>
                <w:vertAlign w:val="superscript"/>
              </w:rPr>
              <w:t>*</w:t>
            </w: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sz w:val="20"/>
                <w:szCs w:val="20"/>
                <w:highlight w:val="yellow"/>
              </w:rPr>
            </w:pPr>
          </w:p>
        </w:tc>
        <w:tc>
          <w:tcPr>
            <w:tcW w:w="3685" w:type="dxa"/>
            <w:vAlign w:val="center"/>
          </w:tcPr>
          <w:p w:rsidR="007966A9" w:rsidRPr="00FA6CDC" w:rsidRDefault="007966A9" w:rsidP="00FA6CDC">
            <w:pPr>
              <w:widowControl w:val="0"/>
              <w:rPr>
                <w:sz w:val="20"/>
                <w:szCs w:val="20"/>
                <w:lang w:val="en-US"/>
              </w:rPr>
            </w:pPr>
            <w:r w:rsidRPr="00FA6CDC">
              <w:rPr>
                <w:sz w:val="20"/>
                <w:szCs w:val="20"/>
                <w:lang w:val="en-US"/>
              </w:rPr>
              <w:t>AGRISEM Combiplow, Cultiplow, Combimulch, Agromulch</w:t>
            </w:r>
          </w:p>
        </w:tc>
        <w:tc>
          <w:tcPr>
            <w:tcW w:w="2410" w:type="dxa"/>
            <w:vAlign w:val="center"/>
          </w:tcPr>
          <w:p w:rsidR="007966A9" w:rsidRPr="00FA6CDC" w:rsidRDefault="007966A9" w:rsidP="00FA6CDC">
            <w:pPr>
              <w:jc w:val="center"/>
              <w:rPr>
                <w:sz w:val="20"/>
                <w:szCs w:val="20"/>
              </w:rPr>
            </w:pPr>
            <w:r w:rsidRPr="00FA6CDC">
              <w:rPr>
                <w:sz w:val="20"/>
                <w:szCs w:val="20"/>
              </w:rPr>
              <w:t>3,5</w:t>
            </w:r>
            <w:r w:rsidRPr="00FA6CDC">
              <w:rPr>
                <w:sz w:val="20"/>
                <w:szCs w:val="20"/>
                <w:lang w:eastAsia="en-US"/>
              </w:rPr>
              <w:t>–5,0</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lang w:val="en-US"/>
              </w:rPr>
              <w:t>Gaspardo ARTIGLIO</w:t>
            </w:r>
          </w:p>
        </w:tc>
        <w:tc>
          <w:tcPr>
            <w:tcW w:w="2410" w:type="dxa"/>
            <w:vAlign w:val="center"/>
          </w:tcPr>
          <w:p w:rsidR="007966A9" w:rsidRPr="00FA6CDC" w:rsidRDefault="007966A9" w:rsidP="00FA6CDC">
            <w:pPr>
              <w:jc w:val="center"/>
              <w:rPr>
                <w:sz w:val="20"/>
                <w:szCs w:val="20"/>
              </w:rPr>
            </w:pPr>
            <w:r w:rsidRPr="00FA6CDC">
              <w:rPr>
                <w:sz w:val="20"/>
                <w:szCs w:val="20"/>
              </w:rPr>
              <w:t>3,5</w:t>
            </w:r>
            <w:r w:rsidRPr="00FA6CDC">
              <w:rPr>
                <w:sz w:val="20"/>
                <w:szCs w:val="20"/>
                <w:lang w:eastAsia="en-US"/>
              </w:rPr>
              <w:t>–5,0</w:t>
            </w:r>
          </w:p>
        </w:tc>
        <w:tc>
          <w:tcPr>
            <w:tcW w:w="1843" w:type="dxa"/>
            <w:vMerge/>
            <w:shd w:val="clear" w:color="auto" w:fill="auto"/>
            <w:vAlign w:val="center"/>
          </w:tcPr>
          <w:p w:rsidR="007966A9" w:rsidRPr="00FA6CDC" w:rsidRDefault="007966A9" w:rsidP="00FA6CDC">
            <w:pPr>
              <w:jc w:val="center"/>
              <w:rPr>
                <w:sz w:val="20"/>
                <w:szCs w:val="20"/>
                <w:highlight w:val="yellow"/>
                <w:lang w:val="en-US"/>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sz w:val="20"/>
                <w:szCs w:val="20"/>
                <w:highlight w:val="yellow"/>
                <w:lang w:val="en-US"/>
              </w:rPr>
            </w:pPr>
          </w:p>
        </w:tc>
        <w:tc>
          <w:tcPr>
            <w:tcW w:w="3685" w:type="dxa"/>
            <w:vAlign w:val="center"/>
          </w:tcPr>
          <w:p w:rsidR="007966A9" w:rsidRPr="00FA6CDC" w:rsidRDefault="007966A9" w:rsidP="00FA6CDC">
            <w:pPr>
              <w:widowControl w:val="0"/>
              <w:rPr>
                <w:sz w:val="20"/>
                <w:szCs w:val="20"/>
              </w:rPr>
            </w:pPr>
            <w:r w:rsidRPr="00FA6CDC">
              <w:rPr>
                <w:sz w:val="20"/>
                <w:szCs w:val="20"/>
                <w:lang w:val="en-US"/>
              </w:rPr>
              <w:t>HELIOS</w:t>
            </w:r>
          </w:p>
        </w:tc>
        <w:tc>
          <w:tcPr>
            <w:tcW w:w="2410" w:type="dxa"/>
            <w:vAlign w:val="center"/>
          </w:tcPr>
          <w:p w:rsidR="007966A9" w:rsidRPr="00FA6CDC" w:rsidRDefault="007966A9" w:rsidP="00FA6CDC">
            <w:pPr>
              <w:jc w:val="center"/>
              <w:rPr>
                <w:sz w:val="20"/>
                <w:szCs w:val="20"/>
              </w:rPr>
            </w:pPr>
            <w:r w:rsidRPr="00FA6CDC">
              <w:rPr>
                <w:sz w:val="20"/>
                <w:szCs w:val="20"/>
              </w:rPr>
              <w:t>3,7</w:t>
            </w:r>
            <w:r w:rsidRPr="00FA6CDC">
              <w:rPr>
                <w:sz w:val="20"/>
                <w:szCs w:val="20"/>
                <w:lang w:eastAsia="en-US"/>
              </w:rPr>
              <w:t>–4,8</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lang w:val="en-US"/>
              </w:rPr>
              <w:t>Kret</w:t>
            </w:r>
          </w:p>
        </w:tc>
        <w:tc>
          <w:tcPr>
            <w:tcW w:w="2410" w:type="dxa"/>
            <w:vAlign w:val="center"/>
          </w:tcPr>
          <w:p w:rsidR="007966A9" w:rsidRPr="00FA6CDC" w:rsidRDefault="007966A9" w:rsidP="00FA6CDC">
            <w:pPr>
              <w:jc w:val="center"/>
              <w:rPr>
                <w:sz w:val="20"/>
                <w:szCs w:val="20"/>
              </w:rPr>
            </w:pPr>
            <w:r w:rsidRPr="00FA6CDC">
              <w:rPr>
                <w:sz w:val="20"/>
                <w:szCs w:val="20"/>
              </w:rPr>
              <w:t>3,6–4,9</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lang w:val="en-US"/>
              </w:rPr>
              <w:t>SJ-DS-OL</w:t>
            </w:r>
          </w:p>
        </w:tc>
        <w:tc>
          <w:tcPr>
            <w:tcW w:w="2410" w:type="dxa"/>
            <w:vAlign w:val="center"/>
          </w:tcPr>
          <w:p w:rsidR="007966A9" w:rsidRPr="00FA6CDC" w:rsidRDefault="007966A9" w:rsidP="00FA6CDC">
            <w:pPr>
              <w:jc w:val="center"/>
              <w:rPr>
                <w:sz w:val="20"/>
                <w:szCs w:val="20"/>
              </w:rPr>
            </w:pPr>
            <w:r w:rsidRPr="00FA6CDC">
              <w:rPr>
                <w:sz w:val="20"/>
                <w:szCs w:val="20"/>
              </w:rPr>
              <w:t>4,0–5,0</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val="restart"/>
            <w:shd w:val="clear" w:color="auto" w:fill="auto"/>
            <w:vAlign w:val="center"/>
          </w:tcPr>
          <w:p w:rsidR="007966A9" w:rsidRPr="00FA6CDC" w:rsidRDefault="007966A9" w:rsidP="00FA6CDC">
            <w:pPr>
              <w:autoSpaceDE w:val="0"/>
              <w:autoSpaceDN w:val="0"/>
              <w:adjustRightInd w:val="0"/>
              <w:jc w:val="center"/>
              <w:rPr>
                <w:spacing w:val="-4"/>
                <w:sz w:val="20"/>
                <w:szCs w:val="20"/>
              </w:rPr>
            </w:pPr>
            <w:r w:rsidRPr="00FA6CDC">
              <w:rPr>
                <w:noProof/>
                <w:spacing w:val="-4"/>
                <w:sz w:val="20"/>
                <w:szCs w:val="20"/>
              </w:rPr>
              <w:t>Плуги спе-циального назначения</w:t>
            </w:r>
          </w:p>
        </w:tc>
        <w:tc>
          <w:tcPr>
            <w:tcW w:w="3685" w:type="dxa"/>
            <w:vAlign w:val="center"/>
          </w:tcPr>
          <w:p w:rsidR="007966A9" w:rsidRPr="00FA6CDC" w:rsidRDefault="007966A9" w:rsidP="00FA6CDC">
            <w:pPr>
              <w:widowControl w:val="0"/>
              <w:rPr>
                <w:sz w:val="20"/>
                <w:szCs w:val="20"/>
              </w:rPr>
            </w:pPr>
            <w:r w:rsidRPr="00FA6CDC">
              <w:rPr>
                <w:sz w:val="20"/>
                <w:szCs w:val="20"/>
              </w:rPr>
              <w:t>ПЛД-1,2</w:t>
            </w:r>
          </w:p>
        </w:tc>
        <w:tc>
          <w:tcPr>
            <w:tcW w:w="2410" w:type="dxa"/>
            <w:vAlign w:val="center"/>
          </w:tcPr>
          <w:p w:rsidR="007966A9" w:rsidRPr="00FA6CDC" w:rsidRDefault="007966A9" w:rsidP="00FA6CDC">
            <w:pPr>
              <w:jc w:val="center"/>
              <w:rPr>
                <w:sz w:val="20"/>
                <w:szCs w:val="20"/>
              </w:rPr>
            </w:pPr>
            <w:r w:rsidRPr="00FA6CDC">
              <w:rPr>
                <w:sz w:val="20"/>
                <w:szCs w:val="20"/>
              </w:rPr>
              <w:t>0,16</w:t>
            </w:r>
            <w:r w:rsidRPr="00FA6CDC">
              <w:rPr>
                <w:sz w:val="20"/>
                <w:szCs w:val="20"/>
                <w:lang w:eastAsia="en-US"/>
              </w:rPr>
              <w:t>–0,2</w:t>
            </w:r>
          </w:p>
        </w:tc>
        <w:tc>
          <w:tcPr>
            <w:tcW w:w="1843" w:type="dxa"/>
            <w:vMerge w:val="restart"/>
            <w:shd w:val="clear" w:color="auto" w:fill="auto"/>
            <w:vAlign w:val="center"/>
          </w:tcPr>
          <w:p w:rsidR="007966A9" w:rsidRPr="00FA6CDC" w:rsidRDefault="007966A9" w:rsidP="00FA6CDC">
            <w:pPr>
              <w:jc w:val="center"/>
              <w:rPr>
                <w:sz w:val="20"/>
                <w:szCs w:val="20"/>
              </w:rPr>
            </w:pPr>
            <w:r w:rsidRPr="00FA6CDC">
              <w:rPr>
                <w:sz w:val="20"/>
                <w:szCs w:val="20"/>
              </w:rPr>
              <w:t>120</w:t>
            </w:r>
            <w:r w:rsidRPr="00FA6CDC">
              <w:rPr>
                <w:sz w:val="20"/>
                <w:szCs w:val="20"/>
                <w:vertAlign w:val="superscript"/>
              </w:rPr>
              <w:t>*</w:t>
            </w: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noProof/>
                <w:sz w:val="20"/>
                <w:szCs w:val="20"/>
              </w:rPr>
            </w:pPr>
          </w:p>
        </w:tc>
        <w:tc>
          <w:tcPr>
            <w:tcW w:w="3685" w:type="dxa"/>
            <w:vAlign w:val="center"/>
          </w:tcPr>
          <w:p w:rsidR="007966A9" w:rsidRPr="00FA6CDC" w:rsidRDefault="007966A9" w:rsidP="00FA6CDC">
            <w:pPr>
              <w:widowControl w:val="0"/>
              <w:rPr>
                <w:sz w:val="20"/>
                <w:szCs w:val="20"/>
              </w:rPr>
            </w:pPr>
            <w:r w:rsidRPr="00FA6CDC">
              <w:rPr>
                <w:sz w:val="20"/>
                <w:szCs w:val="20"/>
              </w:rPr>
              <w:t>ПЛС-0,6</w:t>
            </w:r>
          </w:p>
        </w:tc>
        <w:tc>
          <w:tcPr>
            <w:tcW w:w="2410" w:type="dxa"/>
            <w:vAlign w:val="center"/>
          </w:tcPr>
          <w:p w:rsidR="007966A9" w:rsidRPr="00FA6CDC" w:rsidRDefault="007966A9" w:rsidP="00FA6CDC">
            <w:pPr>
              <w:jc w:val="center"/>
              <w:rPr>
                <w:sz w:val="20"/>
                <w:szCs w:val="20"/>
              </w:rPr>
            </w:pPr>
            <w:r w:rsidRPr="00FA6CDC">
              <w:rPr>
                <w:sz w:val="20"/>
                <w:szCs w:val="20"/>
              </w:rPr>
              <w:t>0,5</w:t>
            </w:r>
            <w:r w:rsidRPr="00FA6CDC">
              <w:rPr>
                <w:sz w:val="20"/>
                <w:szCs w:val="20"/>
                <w:lang w:eastAsia="en-US"/>
              </w:rPr>
              <w:t>–1,0</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noProof/>
                <w:sz w:val="20"/>
                <w:szCs w:val="20"/>
              </w:rPr>
            </w:pPr>
          </w:p>
        </w:tc>
        <w:tc>
          <w:tcPr>
            <w:tcW w:w="3685" w:type="dxa"/>
            <w:vAlign w:val="center"/>
          </w:tcPr>
          <w:p w:rsidR="007966A9" w:rsidRPr="00FA6CDC" w:rsidRDefault="007966A9" w:rsidP="00FA6CDC">
            <w:pPr>
              <w:widowControl w:val="0"/>
              <w:rPr>
                <w:sz w:val="20"/>
                <w:szCs w:val="20"/>
              </w:rPr>
            </w:pPr>
            <w:r w:rsidRPr="00FA6CDC">
              <w:rPr>
                <w:noProof/>
                <w:sz w:val="20"/>
                <w:szCs w:val="20"/>
              </w:rPr>
              <w:t>ПТН-3-40</w:t>
            </w:r>
          </w:p>
        </w:tc>
        <w:tc>
          <w:tcPr>
            <w:tcW w:w="2410" w:type="dxa"/>
            <w:vAlign w:val="center"/>
          </w:tcPr>
          <w:p w:rsidR="007966A9" w:rsidRPr="00FA6CDC" w:rsidRDefault="007966A9" w:rsidP="00FA6CDC">
            <w:pPr>
              <w:jc w:val="center"/>
              <w:rPr>
                <w:sz w:val="20"/>
                <w:szCs w:val="20"/>
              </w:rPr>
            </w:pPr>
            <w:r w:rsidRPr="00FA6CDC">
              <w:rPr>
                <w:sz w:val="20"/>
                <w:szCs w:val="20"/>
              </w:rPr>
              <w:t>0,1</w:t>
            </w:r>
            <w:r w:rsidRPr="00FA6CDC">
              <w:rPr>
                <w:sz w:val="20"/>
                <w:szCs w:val="20"/>
                <w:lang w:eastAsia="en-US"/>
              </w:rPr>
              <w:t>–0,2</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val="restart"/>
            <w:shd w:val="clear" w:color="auto" w:fill="auto"/>
            <w:vAlign w:val="center"/>
          </w:tcPr>
          <w:p w:rsidR="007966A9" w:rsidRPr="00FA6CDC" w:rsidRDefault="007966A9" w:rsidP="00FA6CDC">
            <w:pPr>
              <w:autoSpaceDE w:val="0"/>
              <w:autoSpaceDN w:val="0"/>
              <w:adjustRightInd w:val="0"/>
              <w:jc w:val="center"/>
              <w:rPr>
                <w:noProof/>
                <w:sz w:val="20"/>
                <w:szCs w:val="20"/>
              </w:rPr>
            </w:pPr>
            <w:r w:rsidRPr="00FA6CDC">
              <w:rPr>
                <w:noProof/>
                <w:sz w:val="20"/>
                <w:szCs w:val="20"/>
              </w:rPr>
              <w:t xml:space="preserve">Агрегаты </w:t>
            </w:r>
          </w:p>
          <w:p w:rsidR="007966A9" w:rsidRPr="00FA6CDC" w:rsidRDefault="007966A9" w:rsidP="00FA6CDC">
            <w:pPr>
              <w:autoSpaceDE w:val="0"/>
              <w:autoSpaceDN w:val="0"/>
              <w:adjustRightInd w:val="0"/>
              <w:jc w:val="center"/>
              <w:rPr>
                <w:noProof/>
                <w:sz w:val="20"/>
                <w:szCs w:val="20"/>
              </w:rPr>
            </w:pPr>
            <w:r w:rsidRPr="00FA6CDC">
              <w:rPr>
                <w:noProof/>
                <w:sz w:val="20"/>
                <w:szCs w:val="20"/>
              </w:rPr>
              <w:t>с активной фрезой</w:t>
            </w:r>
          </w:p>
        </w:tc>
        <w:tc>
          <w:tcPr>
            <w:tcW w:w="3685" w:type="dxa"/>
            <w:vAlign w:val="center"/>
          </w:tcPr>
          <w:p w:rsidR="007966A9" w:rsidRPr="00FA6CDC" w:rsidRDefault="007966A9" w:rsidP="00FA6CDC">
            <w:pPr>
              <w:widowControl w:val="0"/>
              <w:rPr>
                <w:sz w:val="20"/>
                <w:szCs w:val="20"/>
              </w:rPr>
            </w:pPr>
            <w:r w:rsidRPr="00FA6CDC">
              <w:rPr>
                <w:sz w:val="20"/>
                <w:szCs w:val="20"/>
              </w:rPr>
              <w:t>ФЛ-100</w:t>
            </w:r>
          </w:p>
        </w:tc>
        <w:tc>
          <w:tcPr>
            <w:tcW w:w="2410" w:type="dxa"/>
            <w:vAlign w:val="center"/>
          </w:tcPr>
          <w:p w:rsidR="007966A9" w:rsidRPr="00FA6CDC" w:rsidRDefault="007966A9" w:rsidP="00FA6CDC">
            <w:pPr>
              <w:jc w:val="center"/>
              <w:rPr>
                <w:sz w:val="20"/>
                <w:szCs w:val="20"/>
              </w:rPr>
            </w:pPr>
            <w:r w:rsidRPr="00FA6CDC">
              <w:rPr>
                <w:sz w:val="20"/>
                <w:szCs w:val="20"/>
              </w:rPr>
              <w:t>0,13–0,2</w:t>
            </w:r>
          </w:p>
        </w:tc>
        <w:tc>
          <w:tcPr>
            <w:tcW w:w="1843" w:type="dxa"/>
            <w:vMerge w:val="restart"/>
            <w:shd w:val="clear" w:color="auto" w:fill="auto"/>
            <w:vAlign w:val="center"/>
          </w:tcPr>
          <w:p w:rsidR="007966A9" w:rsidRPr="00FA6CDC" w:rsidRDefault="007966A9" w:rsidP="00FA6CDC">
            <w:pPr>
              <w:jc w:val="center"/>
              <w:rPr>
                <w:sz w:val="20"/>
                <w:szCs w:val="20"/>
              </w:rPr>
            </w:pPr>
            <w:r w:rsidRPr="00FA6CDC">
              <w:rPr>
                <w:sz w:val="20"/>
                <w:szCs w:val="20"/>
              </w:rPr>
              <w:t>350</w:t>
            </w:r>
            <w:r w:rsidRPr="00FA6CDC">
              <w:rPr>
                <w:sz w:val="20"/>
                <w:szCs w:val="20"/>
                <w:vertAlign w:val="superscript"/>
              </w:rPr>
              <w:t>*</w:t>
            </w: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noProof/>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rPr>
              <w:t>ФН-2,8</w:t>
            </w:r>
          </w:p>
        </w:tc>
        <w:tc>
          <w:tcPr>
            <w:tcW w:w="2410" w:type="dxa"/>
            <w:vAlign w:val="center"/>
          </w:tcPr>
          <w:p w:rsidR="007966A9" w:rsidRPr="00FA6CDC" w:rsidRDefault="007966A9" w:rsidP="00FA6CDC">
            <w:pPr>
              <w:jc w:val="center"/>
              <w:rPr>
                <w:sz w:val="20"/>
                <w:szCs w:val="20"/>
              </w:rPr>
            </w:pPr>
            <w:r w:rsidRPr="00FA6CDC">
              <w:rPr>
                <w:sz w:val="20"/>
                <w:szCs w:val="20"/>
              </w:rPr>
              <w:t>0,9–1,0</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noProof/>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lang w:val="en-US"/>
              </w:rPr>
              <w:t>BERTI</w:t>
            </w:r>
            <w:r w:rsidRPr="00FA6CDC">
              <w:rPr>
                <w:sz w:val="20"/>
                <w:szCs w:val="20"/>
              </w:rPr>
              <w:t xml:space="preserve"> </w:t>
            </w:r>
            <w:r w:rsidRPr="00FA6CDC">
              <w:rPr>
                <w:sz w:val="20"/>
                <w:szCs w:val="20"/>
                <w:lang w:val="en-US"/>
              </w:rPr>
              <w:t>NETTUNO</w:t>
            </w:r>
          </w:p>
        </w:tc>
        <w:tc>
          <w:tcPr>
            <w:tcW w:w="2410" w:type="dxa"/>
            <w:vAlign w:val="center"/>
          </w:tcPr>
          <w:p w:rsidR="007966A9" w:rsidRPr="00FA6CDC" w:rsidRDefault="007966A9" w:rsidP="00FA6CDC">
            <w:pPr>
              <w:jc w:val="center"/>
              <w:rPr>
                <w:sz w:val="20"/>
                <w:szCs w:val="20"/>
              </w:rPr>
            </w:pPr>
            <w:r w:rsidRPr="00FA6CDC">
              <w:rPr>
                <w:sz w:val="20"/>
                <w:szCs w:val="20"/>
              </w:rPr>
              <w:t>1,0–1,1</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noProof/>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lang w:val="en-US"/>
              </w:rPr>
              <w:t>ERGON 120</w:t>
            </w:r>
          </w:p>
        </w:tc>
        <w:tc>
          <w:tcPr>
            <w:tcW w:w="2410" w:type="dxa"/>
            <w:vAlign w:val="center"/>
          </w:tcPr>
          <w:p w:rsidR="007966A9" w:rsidRPr="00FA6CDC" w:rsidRDefault="007966A9" w:rsidP="00FA6CDC">
            <w:pPr>
              <w:jc w:val="center"/>
              <w:rPr>
                <w:sz w:val="20"/>
                <w:szCs w:val="20"/>
              </w:rPr>
            </w:pPr>
            <w:r w:rsidRPr="00FA6CDC">
              <w:rPr>
                <w:sz w:val="20"/>
                <w:szCs w:val="20"/>
              </w:rPr>
              <w:t>1,1–1,2</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noProof/>
                <w:sz w:val="20"/>
                <w:szCs w:val="20"/>
                <w:highlight w:val="yellow"/>
              </w:rPr>
            </w:pPr>
          </w:p>
        </w:tc>
        <w:tc>
          <w:tcPr>
            <w:tcW w:w="3685" w:type="dxa"/>
            <w:vAlign w:val="center"/>
          </w:tcPr>
          <w:p w:rsidR="007966A9" w:rsidRPr="00FA6CDC" w:rsidRDefault="007966A9" w:rsidP="00FA6CDC">
            <w:pPr>
              <w:widowControl w:val="0"/>
              <w:rPr>
                <w:sz w:val="20"/>
                <w:szCs w:val="20"/>
              </w:rPr>
            </w:pPr>
            <w:r w:rsidRPr="00FA6CDC">
              <w:rPr>
                <w:sz w:val="20"/>
                <w:szCs w:val="20"/>
                <w:lang w:val="en-US"/>
              </w:rPr>
              <w:t>Kuhn EL</w:t>
            </w:r>
            <w:r w:rsidRPr="00FA6CDC">
              <w:rPr>
                <w:sz w:val="20"/>
                <w:szCs w:val="20"/>
              </w:rPr>
              <w:t xml:space="preserve"> 122/162/282</w:t>
            </w:r>
          </w:p>
        </w:tc>
        <w:tc>
          <w:tcPr>
            <w:tcW w:w="2410" w:type="dxa"/>
            <w:vAlign w:val="center"/>
          </w:tcPr>
          <w:p w:rsidR="007966A9" w:rsidRPr="00FA6CDC" w:rsidRDefault="007966A9" w:rsidP="00FA6CDC">
            <w:pPr>
              <w:jc w:val="center"/>
              <w:rPr>
                <w:sz w:val="20"/>
                <w:szCs w:val="20"/>
              </w:rPr>
            </w:pPr>
            <w:r w:rsidRPr="00FA6CDC">
              <w:rPr>
                <w:sz w:val="20"/>
                <w:szCs w:val="20"/>
              </w:rPr>
              <w:t>1,1–1,2</w:t>
            </w:r>
          </w:p>
        </w:tc>
        <w:tc>
          <w:tcPr>
            <w:tcW w:w="1843" w:type="dxa"/>
            <w:vMerge/>
            <w:shd w:val="clear" w:color="auto" w:fill="auto"/>
            <w:vAlign w:val="center"/>
          </w:tcPr>
          <w:p w:rsidR="007966A9" w:rsidRPr="00FA6CDC" w:rsidRDefault="007966A9" w:rsidP="00FA6CDC">
            <w:pPr>
              <w:jc w:val="center"/>
              <w:rPr>
                <w:sz w:val="20"/>
                <w:szCs w:val="20"/>
                <w:highlight w:val="yellow"/>
              </w:rPr>
            </w:pPr>
          </w:p>
        </w:tc>
      </w:tr>
      <w:tr w:rsidR="007966A9" w:rsidRPr="00FA6CDC" w:rsidTr="00FA6CDC">
        <w:trPr>
          <w:trHeight w:val="50"/>
        </w:trPr>
        <w:tc>
          <w:tcPr>
            <w:tcW w:w="1418" w:type="dxa"/>
            <w:vMerge w:val="restart"/>
            <w:shd w:val="clear" w:color="auto" w:fill="auto"/>
            <w:vAlign w:val="center"/>
          </w:tcPr>
          <w:p w:rsidR="007966A9" w:rsidRPr="00FA6CDC" w:rsidRDefault="007966A9" w:rsidP="00FA6CDC">
            <w:pPr>
              <w:autoSpaceDE w:val="0"/>
              <w:autoSpaceDN w:val="0"/>
              <w:adjustRightInd w:val="0"/>
              <w:jc w:val="center"/>
              <w:rPr>
                <w:noProof/>
                <w:sz w:val="20"/>
                <w:szCs w:val="20"/>
              </w:rPr>
            </w:pPr>
            <w:r w:rsidRPr="00FA6CDC">
              <w:rPr>
                <w:noProof/>
                <w:sz w:val="20"/>
                <w:szCs w:val="20"/>
              </w:rPr>
              <w:t>Гребне- и грядо-образова-тели</w:t>
            </w:r>
          </w:p>
        </w:tc>
        <w:tc>
          <w:tcPr>
            <w:tcW w:w="3685" w:type="dxa"/>
            <w:vAlign w:val="center"/>
          </w:tcPr>
          <w:p w:rsidR="007966A9" w:rsidRPr="00FA6CDC" w:rsidRDefault="007966A9" w:rsidP="00FA6CDC">
            <w:pPr>
              <w:widowControl w:val="0"/>
              <w:rPr>
                <w:sz w:val="20"/>
                <w:szCs w:val="20"/>
                <w:lang w:val="en-US"/>
              </w:rPr>
            </w:pPr>
            <w:r w:rsidRPr="00FA6CDC">
              <w:rPr>
                <w:sz w:val="20"/>
                <w:szCs w:val="20"/>
                <w:lang w:val="en-US"/>
              </w:rPr>
              <w:t>ACLIS</w:t>
            </w:r>
          </w:p>
        </w:tc>
        <w:tc>
          <w:tcPr>
            <w:tcW w:w="2410" w:type="dxa"/>
            <w:vAlign w:val="center"/>
          </w:tcPr>
          <w:p w:rsidR="007966A9" w:rsidRPr="00FA6CDC" w:rsidRDefault="007966A9" w:rsidP="00FA6CDC">
            <w:pPr>
              <w:jc w:val="center"/>
              <w:rPr>
                <w:sz w:val="20"/>
                <w:szCs w:val="20"/>
              </w:rPr>
            </w:pPr>
            <w:r w:rsidRPr="00FA6CDC">
              <w:rPr>
                <w:sz w:val="20"/>
                <w:szCs w:val="20"/>
              </w:rPr>
              <w:t>1,2</w:t>
            </w:r>
            <w:r w:rsidRPr="00FA6CDC">
              <w:rPr>
                <w:sz w:val="20"/>
                <w:szCs w:val="20"/>
                <w:lang w:eastAsia="en-US"/>
              </w:rPr>
              <w:t>–1,4</w:t>
            </w:r>
          </w:p>
        </w:tc>
        <w:tc>
          <w:tcPr>
            <w:tcW w:w="1843" w:type="dxa"/>
            <w:vMerge w:val="restart"/>
            <w:shd w:val="clear" w:color="auto" w:fill="auto"/>
            <w:vAlign w:val="center"/>
          </w:tcPr>
          <w:p w:rsidR="007966A9" w:rsidRPr="00FA6CDC" w:rsidRDefault="007966A9" w:rsidP="00FA6CDC">
            <w:pPr>
              <w:jc w:val="center"/>
              <w:rPr>
                <w:sz w:val="20"/>
                <w:szCs w:val="20"/>
              </w:rPr>
            </w:pPr>
            <w:r w:rsidRPr="00FA6CDC">
              <w:rPr>
                <w:sz w:val="20"/>
                <w:szCs w:val="20"/>
              </w:rPr>
              <w:t>350</w:t>
            </w:r>
            <w:r w:rsidRPr="00FA6CDC">
              <w:rPr>
                <w:sz w:val="20"/>
                <w:szCs w:val="20"/>
                <w:vertAlign w:val="superscript"/>
              </w:rPr>
              <w:t>*</w:t>
            </w: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noProof/>
                <w:sz w:val="20"/>
                <w:szCs w:val="20"/>
              </w:rPr>
            </w:pPr>
          </w:p>
        </w:tc>
        <w:tc>
          <w:tcPr>
            <w:tcW w:w="3685" w:type="dxa"/>
            <w:vAlign w:val="center"/>
          </w:tcPr>
          <w:p w:rsidR="007966A9" w:rsidRPr="00FA6CDC" w:rsidRDefault="007966A9" w:rsidP="00FA6CDC">
            <w:pPr>
              <w:widowControl w:val="0"/>
              <w:rPr>
                <w:sz w:val="20"/>
                <w:szCs w:val="20"/>
              </w:rPr>
            </w:pPr>
            <w:r w:rsidRPr="00FA6CDC">
              <w:rPr>
                <w:sz w:val="20"/>
                <w:szCs w:val="20"/>
                <w:lang w:val="en-US"/>
              </w:rPr>
              <w:t>COSMECO B1</w:t>
            </w:r>
          </w:p>
        </w:tc>
        <w:tc>
          <w:tcPr>
            <w:tcW w:w="2410" w:type="dxa"/>
            <w:vAlign w:val="center"/>
          </w:tcPr>
          <w:p w:rsidR="007966A9" w:rsidRPr="00FA6CDC" w:rsidRDefault="007966A9" w:rsidP="00FA6CDC">
            <w:pPr>
              <w:jc w:val="center"/>
              <w:rPr>
                <w:sz w:val="20"/>
                <w:szCs w:val="20"/>
              </w:rPr>
            </w:pPr>
            <w:r w:rsidRPr="00FA6CDC">
              <w:rPr>
                <w:sz w:val="20"/>
                <w:szCs w:val="20"/>
              </w:rPr>
              <w:t>1,2–1,4</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noProof/>
                <w:sz w:val="20"/>
                <w:szCs w:val="20"/>
              </w:rPr>
            </w:pPr>
          </w:p>
        </w:tc>
        <w:tc>
          <w:tcPr>
            <w:tcW w:w="3685" w:type="dxa"/>
            <w:vAlign w:val="center"/>
          </w:tcPr>
          <w:p w:rsidR="007966A9" w:rsidRPr="00FA6CDC" w:rsidRDefault="007966A9" w:rsidP="00FA6CDC">
            <w:pPr>
              <w:widowControl w:val="0"/>
              <w:rPr>
                <w:sz w:val="20"/>
                <w:szCs w:val="20"/>
              </w:rPr>
            </w:pPr>
            <w:r w:rsidRPr="00FA6CDC">
              <w:rPr>
                <w:sz w:val="20"/>
                <w:szCs w:val="20"/>
                <w:lang w:val="en-US"/>
              </w:rPr>
              <w:t>Forigo TD45</w:t>
            </w:r>
          </w:p>
        </w:tc>
        <w:tc>
          <w:tcPr>
            <w:tcW w:w="2410" w:type="dxa"/>
            <w:vAlign w:val="center"/>
          </w:tcPr>
          <w:p w:rsidR="007966A9" w:rsidRPr="00FA6CDC" w:rsidRDefault="007966A9" w:rsidP="00FA6CDC">
            <w:pPr>
              <w:jc w:val="center"/>
              <w:rPr>
                <w:sz w:val="20"/>
                <w:szCs w:val="20"/>
              </w:rPr>
            </w:pPr>
            <w:r w:rsidRPr="00FA6CDC">
              <w:rPr>
                <w:sz w:val="20"/>
                <w:szCs w:val="20"/>
              </w:rPr>
              <w:t>1,1–1,2</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noProof/>
                <w:sz w:val="20"/>
                <w:szCs w:val="20"/>
              </w:rPr>
            </w:pPr>
          </w:p>
        </w:tc>
        <w:tc>
          <w:tcPr>
            <w:tcW w:w="3685" w:type="dxa"/>
            <w:vAlign w:val="center"/>
          </w:tcPr>
          <w:p w:rsidR="007966A9" w:rsidRPr="00FA6CDC" w:rsidRDefault="007966A9" w:rsidP="00FA6CDC">
            <w:pPr>
              <w:widowControl w:val="0"/>
              <w:rPr>
                <w:sz w:val="20"/>
                <w:szCs w:val="20"/>
                <w:lang w:val="en-US"/>
              </w:rPr>
            </w:pPr>
            <w:r w:rsidRPr="00FA6CDC">
              <w:rPr>
                <w:sz w:val="20"/>
                <w:szCs w:val="20"/>
                <w:lang w:val="en-US"/>
              </w:rPr>
              <w:t>Grimme GH</w:t>
            </w:r>
          </w:p>
        </w:tc>
        <w:tc>
          <w:tcPr>
            <w:tcW w:w="2410" w:type="dxa"/>
            <w:vAlign w:val="center"/>
          </w:tcPr>
          <w:p w:rsidR="007966A9" w:rsidRPr="00FA6CDC" w:rsidRDefault="007966A9" w:rsidP="00FA6CDC">
            <w:pPr>
              <w:jc w:val="center"/>
              <w:rPr>
                <w:sz w:val="20"/>
                <w:szCs w:val="20"/>
              </w:rPr>
            </w:pPr>
            <w:r w:rsidRPr="00FA6CDC">
              <w:rPr>
                <w:sz w:val="20"/>
                <w:szCs w:val="20"/>
              </w:rPr>
              <w:t>1,4–1,5</w:t>
            </w:r>
          </w:p>
        </w:tc>
        <w:tc>
          <w:tcPr>
            <w:tcW w:w="1843" w:type="dxa"/>
            <w:vMerge/>
            <w:shd w:val="clear" w:color="auto" w:fill="auto"/>
            <w:vAlign w:val="center"/>
          </w:tcPr>
          <w:p w:rsidR="007966A9" w:rsidRPr="00FA6CDC" w:rsidRDefault="007966A9" w:rsidP="00FA6CDC">
            <w:pPr>
              <w:jc w:val="center"/>
              <w:rPr>
                <w:sz w:val="20"/>
                <w:szCs w:val="20"/>
              </w:rPr>
            </w:pPr>
          </w:p>
        </w:tc>
      </w:tr>
      <w:tr w:rsidR="007966A9" w:rsidRPr="00FA6CDC" w:rsidTr="00FA6CDC">
        <w:trPr>
          <w:trHeight w:val="50"/>
        </w:trPr>
        <w:tc>
          <w:tcPr>
            <w:tcW w:w="1418" w:type="dxa"/>
            <w:vMerge/>
            <w:shd w:val="clear" w:color="auto" w:fill="auto"/>
            <w:vAlign w:val="center"/>
          </w:tcPr>
          <w:p w:rsidR="007966A9" w:rsidRPr="00FA6CDC" w:rsidRDefault="007966A9" w:rsidP="00FA6CDC">
            <w:pPr>
              <w:autoSpaceDE w:val="0"/>
              <w:autoSpaceDN w:val="0"/>
              <w:adjustRightInd w:val="0"/>
              <w:jc w:val="center"/>
              <w:rPr>
                <w:noProof/>
                <w:sz w:val="20"/>
                <w:szCs w:val="20"/>
              </w:rPr>
            </w:pPr>
          </w:p>
        </w:tc>
        <w:tc>
          <w:tcPr>
            <w:tcW w:w="3685" w:type="dxa"/>
            <w:vAlign w:val="center"/>
          </w:tcPr>
          <w:p w:rsidR="007966A9" w:rsidRPr="00FA6CDC" w:rsidRDefault="007966A9" w:rsidP="00FA6CDC">
            <w:pPr>
              <w:widowControl w:val="0"/>
              <w:rPr>
                <w:sz w:val="20"/>
                <w:szCs w:val="20"/>
                <w:lang w:val="en-US"/>
              </w:rPr>
            </w:pPr>
            <w:r w:rsidRPr="00FA6CDC">
              <w:rPr>
                <w:sz w:val="20"/>
                <w:szCs w:val="20"/>
                <w:lang w:val="en-US"/>
              </w:rPr>
              <w:t>RS HBX 2000</w:t>
            </w:r>
          </w:p>
        </w:tc>
        <w:tc>
          <w:tcPr>
            <w:tcW w:w="2410" w:type="dxa"/>
            <w:vAlign w:val="center"/>
          </w:tcPr>
          <w:p w:rsidR="007966A9" w:rsidRPr="00FA6CDC" w:rsidRDefault="007966A9" w:rsidP="00FA6CDC">
            <w:pPr>
              <w:jc w:val="center"/>
              <w:rPr>
                <w:sz w:val="20"/>
                <w:szCs w:val="20"/>
              </w:rPr>
            </w:pPr>
            <w:r w:rsidRPr="00FA6CDC">
              <w:rPr>
                <w:sz w:val="20"/>
                <w:szCs w:val="20"/>
              </w:rPr>
              <w:t>1,85–1,98</w:t>
            </w:r>
          </w:p>
        </w:tc>
        <w:tc>
          <w:tcPr>
            <w:tcW w:w="1843" w:type="dxa"/>
            <w:vMerge/>
            <w:shd w:val="clear" w:color="auto" w:fill="auto"/>
            <w:vAlign w:val="center"/>
          </w:tcPr>
          <w:p w:rsidR="007966A9" w:rsidRPr="00FA6CDC" w:rsidRDefault="007966A9" w:rsidP="00FA6CDC">
            <w:pPr>
              <w:jc w:val="center"/>
              <w:rPr>
                <w:sz w:val="20"/>
                <w:szCs w:val="20"/>
              </w:rPr>
            </w:pPr>
          </w:p>
        </w:tc>
      </w:tr>
    </w:tbl>
    <w:p w:rsidR="007966A9" w:rsidRDefault="007966A9" w:rsidP="007966A9">
      <w:pPr>
        <w:rPr>
          <w:sz w:val="16"/>
          <w:szCs w:val="16"/>
        </w:rPr>
      </w:pPr>
    </w:p>
    <w:p w:rsidR="007966A9" w:rsidRPr="00FA6CDC" w:rsidRDefault="007966A9" w:rsidP="007966A9">
      <w:pPr>
        <w:ind w:firstLine="284"/>
        <w:rPr>
          <w:sz w:val="20"/>
          <w:szCs w:val="20"/>
        </w:rPr>
      </w:pPr>
      <w:r w:rsidRPr="00FA6CDC">
        <w:rPr>
          <w:sz w:val="20"/>
          <w:szCs w:val="20"/>
        </w:rPr>
        <w:t>*В среднем по группам сельхозмашин.</w:t>
      </w:r>
    </w:p>
    <w:p w:rsidR="007966A9" w:rsidRDefault="007966A9" w:rsidP="005C34DF">
      <w:pPr>
        <w:ind w:firstLine="567"/>
        <w:jc w:val="both"/>
      </w:pPr>
    </w:p>
    <w:p w:rsidR="005C34DF" w:rsidRPr="005C34DF" w:rsidRDefault="005C34DF" w:rsidP="005C34DF">
      <w:pPr>
        <w:ind w:firstLine="567"/>
        <w:jc w:val="both"/>
      </w:pPr>
      <w:r w:rsidRPr="005C34DF">
        <w:rPr>
          <w:i/>
        </w:rPr>
        <w:t>Косвенные энергозатраты</w:t>
      </w:r>
      <w:r w:rsidRPr="005C34DF">
        <w:t xml:space="preserve"> (МДж/га) рассчитываются отдельно по тракторам и сел</w:t>
      </w:r>
      <w:r w:rsidRPr="005C34DF">
        <w:t>ь</w:t>
      </w:r>
      <w:r w:rsidRPr="005C34DF">
        <w:t>скохозяйственным машинам.</w:t>
      </w:r>
    </w:p>
    <w:p w:rsidR="005C34DF" w:rsidRPr="005C34DF" w:rsidRDefault="005C34DF" w:rsidP="005C34DF">
      <w:pPr>
        <w:ind w:firstLine="567"/>
        <w:jc w:val="both"/>
      </w:pPr>
    </w:p>
    <w:p w:rsidR="005C34DF" w:rsidRPr="005C34DF" w:rsidRDefault="005C34DF" w:rsidP="005C34DF">
      <w:pPr>
        <w:ind w:firstLine="567"/>
        <w:jc w:val="center"/>
      </w:pPr>
      <w:r w:rsidRPr="005C34DF">
        <w:t>Э</w:t>
      </w:r>
      <w:r w:rsidRPr="005C34DF">
        <w:rPr>
          <w:vertAlign w:val="subscript"/>
        </w:rPr>
        <w:t>к</w:t>
      </w:r>
      <w:r w:rsidRPr="005C34DF">
        <w:t xml:space="preserve"> трактора или сельхозмашины</w:t>
      </w:r>
      <w:r w:rsidRPr="005C34DF">
        <w:rPr>
          <w:b/>
        </w:rPr>
        <w:t xml:space="preserve"> </w:t>
      </w:r>
      <w:r w:rsidRPr="005C34DF">
        <w:t>=</w:t>
      </w:r>
      <w:r w:rsidRPr="005C34DF">
        <w:rPr>
          <w:b/>
        </w:rPr>
        <w:t xml:space="preserve"> </w:t>
      </w:r>
      <w:r w:rsidRPr="005C34DF">
        <w:rPr>
          <w:i/>
        </w:rPr>
        <w:t>К</w:t>
      </w:r>
      <w:r w:rsidRPr="005C34DF">
        <w:rPr>
          <w:vertAlign w:val="subscript"/>
        </w:rPr>
        <w:t>о</w:t>
      </w:r>
      <w:r w:rsidRPr="005C34DF">
        <w:t xml:space="preserve"> : </w:t>
      </w:r>
      <w:r w:rsidRPr="005C34DF">
        <w:rPr>
          <w:i/>
          <w:lang w:val="en-US"/>
        </w:rPr>
        <w:t>W</w:t>
      </w:r>
      <w:r w:rsidRPr="005C34DF">
        <w:rPr>
          <w:vertAlign w:val="subscript"/>
        </w:rPr>
        <w:t>ч</w:t>
      </w:r>
      <w:r w:rsidRPr="005C34DF">
        <w:t>,</w:t>
      </w:r>
    </w:p>
    <w:p w:rsidR="005C34DF" w:rsidRPr="005C34DF" w:rsidRDefault="005C34DF" w:rsidP="005C34DF">
      <w:pPr>
        <w:ind w:firstLine="567"/>
        <w:jc w:val="both"/>
      </w:pPr>
    </w:p>
    <w:p w:rsidR="005C34DF" w:rsidRPr="005C34DF" w:rsidRDefault="005C34DF" w:rsidP="005C34DF">
      <w:pPr>
        <w:ind w:firstLine="567"/>
        <w:jc w:val="both"/>
      </w:pPr>
      <w:r w:rsidRPr="005C34DF">
        <w:t xml:space="preserve">где </w:t>
      </w:r>
      <w:r w:rsidRPr="005C34DF">
        <w:rPr>
          <w:i/>
        </w:rPr>
        <w:t>К</w:t>
      </w:r>
      <w:r w:rsidRPr="005C34DF">
        <w:rPr>
          <w:vertAlign w:val="subscript"/>
        </w:rPr>
        <w:t>о</w:t>
      </w:r>
      <w:r w:rsidRPr="005C34DF">
        <w:t xml:space="preserve"> – </w:t>
      </w:r>
      <w:r w:rsidRPr="005C34DF">
        <w:rPr>
          <w:spacing w:val="-4"/>
        </w:rPr>
        <w:t>энергетический эквивалент косвенных затрат, МДж/ч (</w:t>
      </w:r>
      <w:r w:rsidR="00FA6CDC">
        <w:rPr>
          <w:spacing w:val="-4"/>
        </w:rPr>
        <w:t>табл</w:t>
      </w:r>
      <w:r w:rsidRPr="005C34DF">
        <w:rPr>
          <w:spacing w:val="-4"/>
        </w:rPr>
        <w:t xml:space="preserve">. </w:t>
      </w:r>
      <w:r w:rsidR="00DC7249">
        <w:rPr>
          <w:spacing w:val="-4"/>
        </w:rPr>
        <w:t>38</w:t>
      </w:r>
      <w:r w:rsidRPr="005C34DF">
        <w:rPr>
          <w:spacing w:val="-4"/>
        </w:rPr>
        <w:t>);</w:t>
      </w:r>
      <w:r w:rsidRPr="005C34DF">
        <w:t xml:space="preserve"> </w:t>
      </w:r>
    </w:p>
    <w:p w:rsidR="005C34DF" w:rsidRPr="005C34DF" w:rsidRDefault="005C34DF" w:rsidP="005C34DF">
      <w:pPr>
        <w:ind w:firstLine="567"/>
        <w:jc w:val="both"/>
      </w:pPr>
      <w:r w:rsidRPr="005C34DF">
        <w:rPr>
          <w:i/>
          <w:lang w:val="en-US"/>
        </w:rPr>
        <w:t>W</w:t>
      </w:r>
      <w:r w:rsidRPr="005C34DF">
        <w:rPr>
          <w:vertAlign w:val="subscript"/>
        </w:rPr>
        <w:t>ч</w:t>
      </w:r>
      <w:r w:rsidRPr="005C34DF">
        <w:rPr>
          <w:b/>
        </w:rPr>
        <w:t xml:space="preserve"> </w:t>
      </w:r>
      <w:r w:rsidRPr="005C34DF">
        <w:t>–</w:t>
      </w:r>
      <w:r w:rsidRPr="005C34DF">
        <w:rPr>
          <w:b/>
        </w:rPr>
        <w:t xml:space="preserve"> </w:t>
      </w:r>
      <w:r w:rsidRPr="005C34DF">
        <w:t>средняя часова</w:t>
      </w:r>
      <w:r w:rsidR="00FA6CDC">
        <w:t>я производительность, га/ч (табл</w:t>
      </w:r>
      <w:r w:rsidRPr="005C34DF">
        <w:t xml:space="preserve">. </w:t>
      </w:r>
      <w:r w:rsidR="00DC7249">
        <w:t>38</w:t>
      </w:r>
      <w:r w:rsidRPr="005C34DF">
        <w:t>).</w:t>
      </w:r>
    </w:p>
    <w:p w:rsidR="005C34DF" w:rsidRPr="005C34DF" w:rsidRDefault="005C34DF" w:rsidP="005C34DF">
      <w:pPr>
        <w:ind w:firstLine="567"/>
        <w:jc w:val="both"/>
        <w:rPr>
          <w:b/>
        </w:rPr>
      </w:pPr>
      <w:r w:rsidRPr="005C34DF">
        <w:rPr>
          <w:i/>
        </w:rPr>
        <w:t>Суммарные косвенные затраты</w:t>
      </w:r>
      <w:r w:rsidRPr="005C34DF">
        <w:t xml:space="preserve"> составляют:</w:t>
      </w:r>
    </w:p>
    <w:p w:rsidR="005C34DF" w:rsidRPr="005C34DF" w:rsidRDefault="005C34DF" w:rsidP="005C34DF">
      <w:pPr>
        <w:ind w:firstLine="567"/>
        <w:jc w:val="both"/>
      </w:pPr>
    </w:p>
    <w:p w:rsidR="005C34DF" w:rsidRPr="005C34DF" w:rsidRDefault="005C34DF" w:rsidP="005C34DF">
      <w:pPr>
        <w:ind w:firstLine="567"/>
        <w:jc w:val="center"/>
      </w:pPr>
      <w:r w:rsidRPr="005C34DF">
        <w:t>Э</w:t>
      </w:r>
      <w:r w:rsidRPr="005C34DF">
        <w:rPr>
          <w:vertAlign w:val="subscript"/>
        </w:rPr>
        <w:t xml:space="preserve">к </w:t>
      </w:r>
      <w:r w:rsidRPr="005C34DF">
        <w:t>= Э</w:t>
      </w:r>
      <w:r w:rsidRPr="005C34DF">
        <w:rPr>
          <w:vertAlign w:val="subscript"/>
        </w:rPr>
        <w:t>к</w:t>
      </w:r>
      <w:r w:rsidRPr="005C34DF">
        <w:t xml:space="preserve"> трактора + Э</w:t>
      </w:r>
      <w:r w:rsidRPr="005C34DF">
        <w:rPr>
          <w:vertAlign w:val="subscript"/>
        </w:rPr>
        <w:t>к</w:t>
      </w:r>
      <w:r w:rsidRPr="005C34DF">
        <w:t xml:space="preserve"> сельхозмашины.</w:t>
      </w:r>
    </w:p>
    <w:p w:rsidR="005C34DF" w:rsidRPr="005C34DF" w:rsidRDefault="005C34DF" w:rsidP="005C34DF">
      <w:pPr>
        <w:tabs>
          <w:tab w:val="left" w:pos="270"/>
        </w:tabs>
        <w:ind w:firstLine="567"/>
        <w:jc w:val="both"/>
        <w:rPr>
          <w:i/>
        </w:rPr>
      </w:pPr>
    </w:p>
    <w:p w:rsidR="005C34DF" w:rsidRPr="005C34DF" w:rsidRDefault="005C34DF" w:rsidP="005C34DF">
      <w:pPr>
        <w:tabs>
          <w:tab w:val="left" w:pos="270"/>
        </w:tabs>
        <w:ind w:firstLine="567"/>
        <w:jc w:val="both"/>
        <w:rPr>
          <w:i/>
          <w:spacing w:val="-2"/>
        </w:rPr>
      </w:pPr>
      <w:r w:rsidRPr="005C34DF">
        <w:rPr>
          <w:i/>
        </w:rPr>
        <w:t>Удельные энергозатраты живого труда</w:t>
      </w:r>
      <w:r w:rsidRPr="005C34DF">
        <w:t xml:space="preserve"> (МДж/га) определяются по известным э</w:t>
      </w:r>
      <w:r w:rsidRPr="005C34DF">
        <w:t>к</w:t>
      </w:r>
      <w:r w:rsidRPr="005C34DF">
        <w:t>вивалентам, разработанным продовольственной и сельскохозяйственной организацией ООН (ФАО) (</w:t>
      </w:r>
      <w:r w:rsidR="00FA6CDC">
        <w:t>табл</w:t>
      </w:r>
      <w:r w:rsidRPr="005C34DF">
        <w:t>. </w:t>
      </w:r>
      <w:r w:rsidR="00FA6CDC">
        <w:t>2</w:t>
      </w:r>
      <w:r w:rsidRPr="005C34DF">
        <w:t>7) с учетом часовой производительности агрегата:</w:t>
      </w:r>
    </w:p>
    <w:p w:rsidR="005C34DF" w:rsidRPr="005C34DF" w:rsidRDefault="005C34DF" w:rsidP="005C34DF">
      <w:pPr>
        <w:tabs>
          <w:tab w:val="left" w:pos="270"/>
        </w:tabs>
        <w:ind w:firstLine="567"/>
        <w:jc w:val="both"/>
      </w:pPr>
    </w:p>
    <w:p w:rsidR="005C34DF" w:rsidRPr="005C34DF" w:rsidRDefault="005C34DF" w:rsidP="005C34DF">
      <w:pPr>
        <w:tabs>
          <w:tab w:val="left" w:pos="270"/>
        </w:tabs>
        <w:ind w:firstLine="567"/>
        <w:jc w:val="center"/>
        <w:rPr>
          <w:i/>
          <w:spacing w:val="-2"/>
        </w:rPr>
      </w:pPr>
      <w:r w:rsidRPr="005C34DF">
        <w:t>Э</w:t>
      </w:r>
      <w:r w:rsidRPr="005C34DF">
        <w:rPr>
          <w:vertAlign w:val="subscript"/>
        </w:rPr>
        <w:t>ж</w:t>
      </w:r>
      <w:r w:rsidRPr="005C34DF">
        <w:t xml:space="preserve"> = </w:t>
      </w:r>
      <w:r w:rsidRPr="005C34DF">
        <w:rPr>
          <w:i/>
        </w:rPr>
        <w:t>К</w:t>
      </w:r>
      <w:r w:rsidRPr="005C34DF">
        <w:rPr>
          <w:vertAlign w:val="subscript"/>
        </w:rPr>
        <w:t>т</w:t>
      </w:r>
      <w:r w:rsidRPr="005C34DF">
        <w:t xml:space="preserve"> : </w:t>
      </w:r>
      <w:r w:rsidRPr="005C34DF">
        <w:rPr>
          <w:i/>
          <w:lang w:val="en-US"/>
        </w:rPr>
        <w:t>W</w:t>
      </w:r>
      <w:r w:rsidRPr="005C34DF">
        <w:rPr>
          <w:vertAlign w:val="subscript"/>
        </w:rPr>
        <w:t>ч</w:t>
      </w:r>
      <w:r w:rsidRPr="005C34DF">
        <w:t xml:space="preserve"> ·</w:t>
      </w:r>
      <w:r w:rsidRPr="005C34DF">
        <w:rPr>
          <w:rFonts w:ascii="Calibri" w:hAnsi="Calibri"/>
        </w:rPr>
        <w:t xml:space="preserve"> </w:t>
      </w:r>
      <w:r w:rsidRPr="005C34DF">
        <w:rPr>
          <w:i/>
          <w:lang w:val="en-US"/>
        </w:rPr>
        <w:t>n</w:t>
      </w:r>
      <w:r w:rsidRPr="005C34DF">
        <w:rPr>
          <w:vertAlign w:val="subscript"/>
        </w:rPr>
        <w:t>т</w:t>
      </w:r>
      <w:r w:rsidRPr="005C34DF">
        <w:t xml:space="preserve"> + </w:t>
      </w:r>
      <w:r w:rsidRPr="005C34DF">
        <w:rPr>
          <w:i/>
        </w:rPr>
        <w:t>К</w:t>
      </w:r>
      <w:r w:rsidRPr="005C34DF">
        <w:rPr>
          <w:vertAlign w:val="subscript"/>
        </w:rPr>
        <w:t>ж</w:t>
      </w:r>
      <w:r w:rsidRPr="005C34DF">
        <w:t xml:space="preserve"> : </w:t>
      </w:r>
      <w:r w:rsidRPr="005C34DF">
        <w:rPr>
          <w:i/>
          <w:lang w:val="en-US"/>
        </w:rPr>
        <w:t>W</w:t>
      </w:r>
      <w:r w:rsidRPr="005C34DF">
        <w:rPr>
          <w:vertAlign w:val="subscript"/>
        </w:rPr>
        <w:t>ч</w:t>
      </w:r>
      <w:r w:rsidRPr="005C34DF">
        <w:t xml:space="preserve"> ·</w:t>
      </w:r>
      <w:r w:rsidRPr="005C34DF">
        <w:rPr>
          <w:rFonts w:ascii="Calibri" w:hAnsi="Calibri"/>
        </w:rPr>
        <w:t xml:space="preserve"> </w:t>
      </w:r>
      <w:r w:rsidRPr="005C34DF">
        <w:rPr>
          <w:i/>
          <w:lang w:val="en-US"/>
        </w:rPr>
        <w:t>n</w:t>
      </w:r>
      <w:r w:rsidRPr="005C34DF">
        <w:rPr>
          <w:vertAlign w:val="subscript"/>
        </w:rPr>
        <w:t xml:space="preserve">ж </w:t>
      </w:r>
      <w:r w:rsidRPr="005C34DF">
        <w:t>,</w:t>
      </w:r>
    </w:p>
    <w:p w:rsidR="005C34DF" w:rsidRPr="005C34DF" w:rsidRDefault="005C34DF" w:rsidP="005C34DF">
      <w:pPr>
        <w:ind w:firstLine="567"/>
        <w:rPr>
          <w:b/>
        </w:rPr>
      </w:pPr>
    </w:p>
    <w:p w:rsidR="005C34DF" w:rsidRPr="005C34DF" w:rsidRDefault="005C34DF" w:rsidP="005C34DF">
      <w:pPr>
        <w:ind w:firstLine="567"/>
        <w:jc w:val="both"/>
      </w:pPr>
      <w:r w:rsidRPr="005C34DF">
        <w:rPr>
          <w:spacing w:val="-6"/>
        </w:rPr>
        <w:t xml:space="preserve">где </w:t>
      </w:r>
      <w:r w:rsidRPr="005C34DF">
        <w:rPr>
          <w:i/>
          <w:spacing w:val="-6"/>
        </w:rPr>
        <w:t>К</w:t>
      </w:r>
      <w:r w:rsidRPr="005C34DF">
        <w:rPr>
          <w:spacing w:val="-6"/>
          <w:vertAlign w:val="subscript"/>
        </w:rPr>
        <w:t>т</w:t>
      </w:r>
      <w:r w:rsidRPr="005C34DF">
        <w:rPr>
          <w:spacing w:val="-6"/>
        </w:rPr>
        <w:t xml:space="preserve"> – </w:t>
      </w:r>
      <w:r w:rsidRPr="005C34DF">
        <w:t>энергетический  эквивалент живого труда механизатора, МДж/чел.-ч (</w:t>
      </w:r>
      <w:r w:rsidR="00FA6CDC">
        <w:t>табл.</w:t>
      </w:r>
      <w:r w:rsidRPr="005C34DF">
        <w:t xml:space="preserve"> </w:t>
      </w:r>
      <w:r w:rsidR="00DC7249">
        <w:t>39</w:t>
      </w:r>
      <w:r w:rsidRPr="005C34DF">
        <w:t xml:space="preserve">); </w:t>
      </w:r>
    </w:p>
    <w:p w:rsidR="005C34DF" w:rsidRPr="005C34DF" w:rsidRDefault="005C34DF" w:rsidP="005C34DF">
      <w:pPr>
        <w:ind w:firstLine="567"/>
        <w:jc w:val="both"/>
      </w:pPr>
      <w:r w:rsidRPr="005C34DF">
        <w:t xml:space="preserve">      </w:t>
      </w:r>
      <w:r w:rsidRPr="005C34DF">
        <w:rPr>
          <w:i/>
        </w:rPr>
        <w:t>К</w:t>
      </w:r>
      <w:r w:rsidRPr="005C34DF">
        <w:rPr>
          <w:vertAlign w:val="subscript"/>
        </w:rPr>
        <w:t>ж</w:t>
      </w:r>
      <w:r w:rsidRPr="005C34DF">
        <w:t xml:space="preserve"> – энергетический  эквивалент  живого  труда   вспомогательного</w:t>
      </w:r>
    </w:p>
    <w:p w:rsidR="005C34DF" w:rsidRPr="005C34DF" w:rsidRDefault="005C34DF" w:rsidP="005C34DF">
      <w:pPr>
        <w:ind w:firstLine="567"/>
        <w:jc w:val="both"/>
      </w:pPr>
      <w:r w:rsidRPr="005C34DF">
        <w:t xml:space="preserve">              рабочего, МДж/чел.-ч  (</w:t>
      </w:r>
      <w:r w:rsidR="00FA6CDC">
        <w:t>табл</w:t>
      </w:r>
      <w:r w:rsidRPr="005C34DF">
        <w:t>. </w:t>
      </w:r>
      <w:r w:rsidR="00DC7249">
        <w:t>39)</w:t>
      </w:r>
      <w:r w:rsidRPr="005C34DF">
        <w:t xml:space="preserve">; </w:t>
      </w:r>
    </w:p>
    <w:p w:rsidR="005C34DF" w:rsidRPr="005C34DF" w:rsidRDefault="005C34DF" w:rsidP="005C34DF">
      <w:pPr>
        <w:ind w:firstLine="567"/>
        <w:jc w:val="both"/>
      </w:pPr>
      <w:r w:rsidRPr="005C34DF">
        <w:t xml:space="preserve">      </w:t>
      </w:r>
      <w:r w:rsidRPr="005C34DF">
        <w:rPr>
          <w:i/>
          <w:lang w:val="en-US"/>
        </w:rPr>
        <w:t>W</w:t>
      </w:r>
      <w:r w:rsidRPr="005C34DF">
        <w:rPr>
          <w:vertAlign w:val="subscript"/>
        </w:rPr>
        <w:t>ч</w:t>
      </w:r>
      <w:r w:rsidRPr="005C34DF">
        <w:t xml:space="preserve"> – средняя часовая производительность по каждому агрегату или</w:t>
      </w:r>
    </w:p>
    <w:p w:rsidR="005C34DF" w:rsidRPr="005C34DF" w:rsidRDefault="005C34DF" w:rsidP="005C34DF">
      <w:pPr>
        <w:ind w:firstLine="567"/>
        <w:jc w:val="both"/>
      </w:pPr>
      <w:r w:rsidRPr="005C34DF">
        <w:t xml:space="preserve">              в среднем, га/ч (см. </w:t>
      </w:r>
      <w:r w:rsidR="00FA6CDC">
        <w:t>табл</w:t>
      </w:r>
      <w:r w:rsidRPr="005C34DF">
        <w:t>. </w:t>
      </w:r>
      <w:r w:rsidR="00DC7249">
        <w:t>38</w:t>
      </w:r>
      <w:r w:rsidRPr="005C34DF">
        <w:t xml:space="preserve">); </w:t>
      </w:r>
    </w:p>
    <w:p w:rsidR="005C34DF" w:rsidRPr="005C34DF" w:rsidRDefault="005C34DF" w:rsidP="005C34DF">
      <w:pPr>
        <w:ind w:firstLine="567"/>
        <w:jc w:val="both"/>
      </w:pPr>
      <w:r w:rsidRPr="005C34DF">
        <w:t xml:space="preserve">      </w:t>
      </w:r>
      <w:r w:rsidRPr="005C34DF">
        <w:rPr>
          <w:i/>
          <w:lang w:val="en-US"/>
        </w:rPr>
        <w:t>n</w:t>
      </w:r>
      <w:r w:rsidRPr="005C34DF">
        <w:rPr>
          <w:vertAlign w:val="subscript"/>
        </w:rPr>
        <w:t>т</w:t>
      </w:r>
      <w:r w:rsidRPr="005C34DF">
        <w:t xml:space="preserve"> – число механизаторов; </w:t>
      </w:r>
    </w:p>
    <w:p w:rsidR="005C34DF" w:rsidRDefault="005C34DF" w:rsidP="005C34DF">
      <w:pPr>
        <w:ind w:firstLine="567"/>
        <w:jc w:val="both"/>
      </w:pPr>
      <w:r w:rsidRPr="005C34DF">
        <w:t xml:space="preserve">      </w:t>
      </w:r>
      <w:r w:rsidRPr="005C34DF">
        <w:rPr>
          <w:i/>
          <w:lang w:val="en-US"/>
        </w:rPr>
        <w:t>n</w:t>
      </w:r>
      <w:r w:rsidRPr="005C34DF">
        <w:rPr>
          <w:vertAlign w:val="subscript"/>
        </w:rPr>
        <w:t>ж</w:t>
      </w:r>
      <w:r w:rsidRPr="005C34DF">
        <w:rPr>
          <w:b/>
        </w:rPr>
        <w:t xml:space="preserve"> </w:t>
      </w:r>
      <w:r w:rsidRPr="005C34DF">
        <w:t>–</w:t>
      </w:r>
      <w:r w:rsidRPr="005C34DF">
        <w:rPr>
          <w:b/>
        </w:rPr>
        <w:t xml:space="preserve"> </w:t>
      </w:r>
      <w:r w:rsidRPr="005C34DF">
        <w:t>число вспомогательных рабочих.</w:t>
      </w:r>
    </w:p>
    <w:p w:rsidR="00FA6CDC" w:rsidRDefault="00FA6CDC" w:rsidP="005C34DF">
      <w:pPr>
        <w:ind w:firstLine="567"/>
        <w:jc w:val="both"/>
      </w:pPr>
    </w:p>
    <w:p w:rsidR="00FA6CDC" w:rsidRPr="00FA6CDC" w:rsidRDefault="00FA6CDC" w:rsidP="00FA6CDC">
      <w:pPr>
        <w:jc w:val="center"/>
        <w:rPr>
          <w:b/>
        </w:rPr>
      </w:pPr>
      <w:r w:rsidRPr="00FA6CDC">
        <w:t xml:space="preserve">Таблица </w:t>
      </w:r>
      <w:r w:rsidR="00DC7249">
        <w:t>39</w:t>
      </w:r>
      <w:r w:rsidRPr="00FA6CDC">
        <w:t>.</w:t>
      </w:r>
      <w:r w:rsidRPr="00FA6CDC">
        <w:rPr>
          <w:b/>
        </w:rPr>
        <w:t xml:space="preserve"> Энергетические эквиваленты затрат живого труда</w:t>
      </w:r>
    </w:p>
    <w:p w:rsidR="00FA6CDC" w:rsidRPr="003E75A9" w:rsidRDefault="00FA6CDC" w:rsidP="00FA6CDC">
      <w:pPr>
        <w:jc w:val="center"/>
        <w:rPr>
          <w:b/>
          <w:sz w:val="16"/>
          <w:szCs w:val="16"/>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124"/>
        <w:gridCol w:w="3260"/>
      </w:tblGrid>
      <w:tr w:rsidR="00FA6CDC" w:rsidRPr="00FA6CDC" w:rsidTr="00FA6CDC">
        <w:tc>
          <w:tcPr>
            <w:tcW w:w="6124" w:type="dxa"/>
            <w:vAlign w:val="center"/>
          </w:tcPr>
          <w:p w:rsidR="00FA6CDC" w:rsidRPr="00FA6CDC" w:rsidRDefault="00FA6CDC" w:rsidP="00FA6CDC">
            <w:pPr>
              <w:jc w:val="center"/>
              <w:rPr>
                <w:sz w:val="20"/>
                <w:szCs w:val="20"/>
              </w:rPr>
            </w:pPr>
            <w:r w:rsidRPr="00FA6CDC">
              <w:rPr>
                <w:sz w:val="20"/>
                <w:szCs w:val="20"/>
              </w:rPr>
              <w:t>Категории работ</w:t>
            </w:r>
          </w:p>
        </w:tc>
        <w:tc>
          <w:tcPr>
            <w:tcW w:w="3260" w:type="dxa"/>
            <w:vAlign w:val="center"/>
          </w:tcPr>
          <w:p w:rsidR="00FA6CDC" w:rsidRPr="00FA6CDC" w:rsidRDefault="00FA6CDC" w:rsidP="00FA6CDC">
            <w:pPr>
              <w:jc w:val="center"/>
              <w:rPr>
                <w:sz w:val="20"/>
                <w:szCs w:val="20"/>
              </w:rPr>
            </w:pPr>
            <w:r w:rsidRPr="00FA6CDC">
              <w:rPr>
                <w:sz w:val="20"/>
                <w:szCs w:val="20"/>
              </w:rPr>
              <w:t>Энергетический эквивалент, МДж/чел.-ч</w:t>
            </w:r>
          </w:p>
        </w:tc>
      </w:tr>
      <w:tr w:rsidR="00FA6CDC" w:rsidRPr="00FA6CDC" w:rsidTr="00FA6CDC">
        <w:tc>
          <w:tcPr>
            <w:tcW w:w="6124" w:type="dxa"/>
          </w:tcPr>
          <w:p w:rsidR="00FA6CDC" w:rsidRPr="00FA6CDC" w:rsidRDefault="00FA6CDC" w:rsidP="00FA6CDC">
            <w:pPr>
              <w:rPr>
                <w:sz w:val="20"/>
                <w:szCs w:val="20"/>
              </w:rPr>
            </w:pPr>
            <w:r w:rsidRPr="00FA6CDC">
              <w:rPr>
                <w:sz w:val="20"/>
                <w:szCs w:val="20"/>
              </w:rPr>
              <w:t>Очень легкая (подсобные рабочие)</w:t>
            </w:r>
          </w:p>
        </w:tc>
        <w:tc>
          <w:tcPr>
            <w:tcW w:w="3260" w:type="dxa"/>
            <w:vAlign w:val="center"/>
          </w:tcPr>
          <w:p w:rsidR="00FA6CDC" w:rsidRPr="00FA6CDC" w:rsidRDefault="00FA6CDC" w:rsidP="00FA6CDC">
            <w:pPr>
              <w:jc w:val="center"/>
              <w:rPr>
                <w:sz w:val="20"/>
                <w:szCs w:val="20"/>
              </w:rPr>
            </w:pPr>
            <w:r w:rsidRPr="00FA6CDC">
              <w:rPr>
                <w:sz w:val="20"/>
                <w:szCs w:val="20"/>
              </w:rPr>
              <w:t>0,6</w:t>
            </w:r>
          </w:p>
        </w:tc>
      </w:tr>
      <w:tr w:rsidR="00FA6CDC" w:rsidRPr="00FA6CDC" w:rsidTr="00FA6CDC">
        <w:tc>
          <w:tcPr>
            <w:tcW w:w="6124" w:type="dxa"/>
          </w:tcPr>
          <w:p w:rsidR="00FA6CDC" w:rsidRPr="00FA6CDC" w:rsidRDefault="00FA6CDC" w:rsidP="00FA6CDC">
            <w:pPr>
              <w:rPr>
                <w:sz w:val="20"/>
                <w:szCs w:val="20"/>
              </w:rPr>
            </w:pPr>
            <w:r w:rsidRPr="00FA6CDC">
              <w:rPr>
                <w:sz w:val="20"/>
                <w:szCs w:val="20"/>
              </w:rPr>
              <w:t>Легкая (сеялки, КЗС, агрегаты для приготовления рабочих растворов)</w:t>
            </w:r>
          </w:p>
        </w:tc>
        <w:tc>
          <w:tcPr>
            <w:tcW w:w="3260" w:type="dxa"/>
            <w:vAlign w:val="center"/>
          </w:tcPr>
          <w:p w:rsidR="00FA6CDC" w:rsidRPr="00FA6CDC" w:rsidRDefault="00FA6CDC" w:rsidP="00FA6CDC">
            <w:pPr>
              <w:jc w:val="center"/>
              <w:rPr>
                <w:sz w:val="20"/>
                <w:szCs w:val="20"/>
              </w:rPr>
            </w:pPr>
            <w:r w:rsidRPr="00FA6CDC">
              <w:rPr>
                <w:sz w:val="20"/>
                <w:szCs w:val="20"/>
              </w:rPr>
              <w:t>0,9</w:t>
            </w:r>
          </w:p>
        </w:tc>
      </w:tr>
      <w:tr w:rsidR="00FA6CDC" w:rsidRPr="00FA6CDC" w:rsidTr="00FA6CDC">
        <w:tc>
          <w:tcPr>
            <w:tcW w:w="6124" w:type="dxa"/>
          </w:tcPr>
          <w:p w:rsidR="00FA6CDC" w:rsidRPr="00FA6CDC" w:rsidRDefault="00FA6CDC" w:rsidP="00FA6CDC">
            <w:pPr>
              <w:rPr>
                <w:sz w:val="20"/>
                <w:szCs w:val="20"/>
              </w:rPr>
            </w:pPr>
            <w:r w:rsidRPr="00FA6CDC">
              <w:rPr>
                <w:sz w:val="20"/>
                <w:szCs w:val="20"/>
              </w:rPr>
              <w:t>Средняя (тракторы, грузовые автомобили)</w:t>
            </w:r>
          </w:p>
        </w:tc>
        <w:tc>
          <w:tcPr>
            <w:tcW w:w="3260" w:type="dxa"/>
            <w:vAlign w:val="center"/>
          </w:tcPr>
          <w:p w:rsidR="00FA6CDC" w:rsidRPr="00FA6CDC" w:rsidRDefault="00FA6CDC" w:rsidP="00FA6CDC">
            <w:pPr>
              <w:jc w:val="center"/>
              <w:rPr>
                <w:sz w:val="20"/>
                <w:szCs w:val="20"/>
              </w:rPr>
            </w:pPr>
            <w:r w:rsidRPr="00FA6CDC">
              <w:rPr>
                <w:sz w:val="20"/>
                <w:szCs w:val="20"/>
              </w:rPr>
              <w:t>1,26</w:t>
            </w:r>
          </w:p>
        </w:tc>
      </w:tr>
      <w:tr w:rsidR="00FA6CDC" w:rsidRPr="00FA6CDC" w:rsidTr="00FA6CDC">
        <w:tc>
          <w:tcPr>
            <w:tcW w:w="6124" w:type="dxa"/>
          </w:tcPr>
          <w:p w:rsidR="00FA6CDC" w:rsidRPr="00FA6CDC" w:rsidRDefault="00FA6CDC" w:rsidP="00FA6CDC">
            <w:pPr>
              <w:rPr>
                <w:sz w:val="20"/>
                <w:szCs w:val="20"/>
              </w:rPr>
            </w:pPr>
            <w:r w:rsidRPr="00FA6CDC">
              <w:rPr>
                <w:sz w:val="20"/>
                <w:szCs w:val="20"/>
              </w:rPr>
              <w:t>Тяжелая (комбайны)</w:t>
            </w:r>
          </w:p>
        </w:tc>
        <w:tc>
          <w:tcPr>
            <w:tcW w:w="3260" w:type="dxa"/>
            <w:vAlign w:val="center"/>
          </w:tcPr>
          <w:p w:rsidR="00FA6CDC" w:rsidRPr="00FA6CDC" w:rsidRDefault="00FA6CDC" w:rsidP="00FA6CDC">
            <w:pPr>
              <w:jc w:val="center"/>
              <w:rPr>
                <w:sz w:val="20"/>
                <w:szCs w:val="20"/>
              </w:rPr>
            </w:pPr>
            <w:r w:rsidRPr="00FA6CDC">
              <w:rPr>
                <w:sz w:val="20"/>
                <w:szCs w:val="20"/>
              </w:rPr>
              <w:t>1,86</w:t>
            </w:r>
          </w:p>
        </w:tc>
      </w:tr>
      <w:tr w:rsidR="00FA6CDC" w:rsidRPr="00FA6CDC" w:rsidTr="00FA6CDC">
        <w:tc>
          <w:tcPr>
            <w:tcW w:w="6124" w:type="dxa"/>
          </w:tcPr>
          <w:p w:rsidR="00FA6CDC" w:rsidRPr="00FA6CDC" w:rsidRDefault="00FA6CDC" w:rsidP="00FA6CDC">
            <w:pPr>
              <w:rPr>
                <w:sz w:val="20"/>
                <w:szCs w:val="20"/>
              </w:rPr>
            </w:pPr>
            <w:r w:rsidRPr="00FA6CDC">
              <w:rPr>
                <w:sz w:val="20"/>
                <w:szCs w:val="20"/>
              </w:rPr>
              <w:t>Очень тяжелая (обработка пестицидами)</w:t>
            </w:r>
          </w:p>
        </w:tc>
        <w:tc>
          <w:tcPr>
            <w:tcW w:w="3260" w:type="dxa"/>
            <w:vAlign w:val="center"/>
          </w:tcPr>
          <w:p w:rsidR="00FA6CDC" w:rsidRPr="00FA6CDC" w:rsidRDefault="00FA6CDC" w:rsidP="00FA6CDC">
            <w:pPr>
              <w:jc w:val="center"/>
              <w:rPr>
                <w:sz w:val="20"/>
                <w:szCs w:val="20"/>
              </w:rPr>
            </w:pPr>
            <w:r w:rsidRPr="00FA6CDC">
              <w:rPr>
                <w:sz w:val="20"/>
                <w:szCs w:val="20"/>
              </w:rPr>
              <w:t>2,5</w:t>
            </w:r>
          </w:p>
        </w:tc>
      </w:tr>
    </w:tbl>
    <w:p w:rsidR="00FA6CDC" w:rsidRDefault="00FA6CDC" w:rsidP="00FA6CDC">
      <w:pPr>
        <w:shd w:val="clear" w:color="auto" w:fill="FFFFFF"/>
        <w:autoSpaceDE w:val="0"/>
        <w:autoSpaceDN w:val="0"/>
        <w:adjustRightInd w:val="0"/>
        <w:jc w:val="center"/>
        <w:rPr>
          <w:bCs/>
          <w:sz w:val="16"/>
          <w:szCs w:val="16"/>
        </w:rPr>
      </w:pPr>
    </w:p>
    <w:p w:rsidR="005C34DF" w:rsidRPr="005C34DF" w:rsidRDefault="005C34DF" w:rsidP="005C34DF">
      <w:pPr>
        <w:ind w:firstLine="567"/>
        <w:jc w:val="both"/>
      </w:pPr>
      <w:r w:rsidRPr="005C34DF">
        <w:t xml:space="preserve">Таким образом, </w:t>
      </w:r>
      <w:r w:rsidRPr="005C34DF">
        <w:rPr>
          <w:i/>
        </w:rPr>
        <w:t>общие энергозатраты</w:t>
      </w:r>
      <w:r w:rsidRPr="005C34DF">
        <w:t xml:space="preserve"> (МДж/га) на проведение обработки почвы составляют:</w:t>
      </w:r>
    </w:p>
    <w:p w:rsidR="005C34DF" w:rsidRPr="005C34DF" w:rsidRDefault="005C34DF" w:rsidP="005C34DF">
      <w:pPr>
        <w:ind w:firstLine="567"/>
        <w:jc w:val="center"/>
        <w:rPr>
          <w:i/>
        </w:rPr>
      </w:pPr>
    </w:p>
    <w:p w:rsidR="005C34DF" w:rsidRPr="005C34DF" w:rsidRDefault="005C34DF" w:rsidP="005C34DF">
      <w:pPr>
        <w:ind w:firstLine="567"/>
        <w:jc w:val="center"/>
      </w:pPr>
      <w:r w:rsidRPr="005C34DF">
        <w:t>З</w:t>
      </w:r>
      <w:r w:rsidRPr="005C34DF">
        <w:rPr>
          <w:vertAlign w:val="subscript"/>
        </w:rPr>
        <w:t xml:space="preserve">о </w:t>
      </w:r>
      <w:r w:rsidRPr="005C34DF">
        <w:t>= Э</w:t>
      </w:r>
      <w:r w:rsidRPr="005C34DF">
        <w:rPr>
          <w:vertAlign w:val="subscript"/>
        </w:rPr>
        <w:t>пр</w:t>
      </w:r>
      <w:r w:rsidRPr="005C34DF">
        <w:t xml:space="preserve"> + Э</w:t>
      </w:r>
      <w:r w:rsidRPr="005C34DF">
        <w:rPr>
          <w:vertAlign w:val="subscript"/>
        </w:rPr>
        <w:t>к</w:t>
      </w:r>
      <w:r w:rsidRPr="005C34DF">
        <w:t xml:space="preserve"> + Э</w:t>
      </w:r>
      <w:r w:rsidRPr="005C34DF">
        <w:rPr>
          <w:vertAlign w:val="subscript"/>
        </w:rPr>
        <w:t>ж</w:t>
      </w:r>
      <w:r w:rsidRPr="005C34DF">
        <w:t>,</w:t>
      </w:r>
    </w:p>
    <w:p w:rsidR="005C34DF" w:rsidRPr="005C34DF" w:rsidRDefault="005C34DF" w:rsidP="005C34DF">
      <w:pPr>
        <w:ind w:firstLine="567"/>
        <w:jc w:val="center"/>
        <w:rPr>
          <w:b/>
        </w:rPr>
      </w:pPr>
    </w:p>
    <w:p w:rsidR="005C34DF" w:rsidRPr="005C34DF" w:rsidRDefault="005C34DF" w:rsidP="005C34DF">
      <w:pPr>
        <w:ind w:firstLine="567"/>
        <w:jc w:val="both"/>
      </w:pPr>
      <w:r w:rsidRPr="005C34DF">
        <w:t>где  Э</w:t>
      </w:r>
      <w:r w:rsidRPr="005C34DF">
        <w:rPr>
          <w:vertAlign w:val="subscript"/>
        </w:rPr>
        <w:t xml:space="preserve">пр </w:t>
      </w:r>
      <w:r w:rsidRPr="005C34DF">
        <w:t xml:space="preserve">– прямые энергозатраты; </w:t>
      </w:r>
    </w:p>
    <w:p w:rsidR="005C34DF" w:rsidRPr="005C34DF" w:rsidRDefault="005C34DF" w:rsidP="005C34DF">
      <w:pPr>
        <w:ind w:firstLine="567"/>
        <w:jc w:val="both"/>
      </w:pPr>
      <w:r w:rsidRPr="005C34DF">
        <w:t xml:space="preserve">       Э</w:t>
      </w:r>
      <w:r w:rsidRPr="005C34DF">
        <w:rPr>
          <w:vertAlign w:val="subscript"/>
        </w:rPr>
        <w:t xml:space="preserve">к </w:t>
      </w:r>
      <w:r w:rsidRPr="005C34DF">
        <w:t xml:space="preserve">– косвенные энергозатраты; </w:t>
      </w:r>
    </w:p>
    <w:p w:rsidR="005C34DF" w:rsidRPr="005C34DF" w:rsidRDefault="005C34DF" w:rsidP="005C34DF">
      <w:pPr>
        <w:ind w:firstLine="567"/>
        <w:jc w:val="both"/>
      </w:pPr>
      <w:r w:rsidRPr="005C34DF">
        <w:t xml:space="preserve">       Э</w:t>
      </w:r>
      <w:r w:rsidRPr="005C34DF">
        <w:rPr>
          <w:vertAlign w:val="subscript"/>
        </w:rPr>
        <w:t>ж</w:t>
      </w:r>
      <w:r w:rsidRPr="005C34DF">
        <w:rPr>
          <w:i/>
          <w:vertAlign w:val="subscript"/>
        </w:rPr>
        <w:t xml:space="preserve"> </w:t>
      </w:r>
      <w:r w:rsidRPr="005C34DF">
        <w:t>– удельные энергозатраты живого труда.</w:t>
      </w:r>
    </w:p>
    <w:p w:rsidR="000250C5" w:rsidRPr="005C34DF" w:rsidRDefault="000250C5" w:rsidP="005C34DF">
      <w:pPr>
        <w:ind w:firstLine="567"/>
        <w:jc w:val="both"/>
        <w:rPr>
          <w:b/>
        </w:rPr>
      </w:pPr>
    </w:p>
    <w:p w:rsidR="0088220F" w:rsidRPr="003E75A9" w:rsidRDefault="0088220F" w:rsidP="0088220F">
      <w:pPr>
        <w:jc w:val="center"/>
        <w:rPr>
          <w:b/>
          <w:bCs/>
          <w:sz w:val="20"/>
          <w:szCs w:val="20"/>
        </w:rPr>
      </w:pPr>
      <w:r>
        <w:rPr>
          <w:b/>
          <w:sz w:val="20"/>
          <w:szCs w:val="20"/>
        </w:rPr>
        <w:t>И</w:t>
      </w:r>
      <w:r w:rsidRPr="0088220F">
        <w:rPr>
          <w:b/>
        </w:rPr>
        <w:t xml:space="preserve">ндивидуальные задания по расчету </w:t>
      </w:r>
      <w:r w:rsidRPr="0088220F">
        <w:rPr>
          <w:b/>
          <w:bCs/>
        </w:rPr>
        <w:t>энергетических затрат на обработку почвы</w:t>
      </w:r>
    </w:p>
    <w:p w:rsidR="0088220F" w:rsidRPr="003E75A9" w:rsidRDefault="0088220F" w:rsidP="0088220F">
      <w:pPr>
        <w:shd w:val="clear" w:color="auto" w:fill="FFFFFF"/>
        <w:autoSpaceDE w:val="0"/>
        <w:autoSpaceDN w:val="0"/>
        <w:adjustRightInd w:val="0"/>
        <w:ind w:firstLine="284"/>
        <w:jc w:val="center"/>
        <w:rPr>
          <w:b/>
          <w:bCs/>
          <w:sz w:val="20"/>
          <w:szCs w:val="20"/>
        </w:rPr>
      </w:pPr>
    </w:p>
    <w:p w:rsidR="0088220F" w:rsidRPr="0088220F" w:rsidRDefault="0088220F" w:rsidP="0088220F">
      <w:pPr>
        <w:ind w:firstLine="567"/>
        <w:jc w:val="both"/>
      </w:pPr>
      <w:r w:rsidRPr="0088220F">
        <w:rPr>
          <w:b/>
        </w:rPr>
        <w:t>Вариант 1.</w:t>
      </w:r>
      <w:r w:rsidRPr="0088220F">
        <w:t> Рассчитать энергетические затраты на вспашку почвы под озимую рожь. Состав машинно-тракторного агрегата (МТА): ПНГ-3-43 + МТЗ-80. Работы проводили один механизатор и два вспомогательных рабочих.</w:t>
      </w:r>
    </w:p>
    <w:p w:rsidR="0088220F" w:rsidRPr="0088220F" w:rsidRDefault="0088220F" w:rsidP="0088220F">
      <w:pPr>
        <w:ind w:firstLine="567"/>
        <w:jc w:val="both"/>
      </w:pPr>
      <w:r w:rsidRPr="0088220F">
        <w:rPr>
          <w:b/>
        </w:rPr>
        <w:lastRenderedPageBreak/>
        <w:t>Вариант 2.</w:t>
      </w:r>
      <w:r w:rsidRPr="0088220F">
        <w:t> Рассчитать энергетические затраты на вспашку почвы под озимую пш</w:t>
      </w:r>
      <w:r w:rsidRPr="0088220F">
        <w:t>е</w:t>
      </w:r>
      <w:r w:rsidRPr="0088220F">
        <w:t>ницу. Состав МТА: ПБН-3-50А + МТЗ-1021. Работы проводили один механизатор и два вспомогательных рабочих.</w:t>
      </w:r>
    </w:p>
    <w:p w:rsidR="0088220F" w:rsidRPr="0088220F" w:rsidRDefault="0088220F" w:rsidP="0088220F">
      <w:pPr>
        <w:ind w:firstLine="567"/>
        <w:jc w:val="both"/>
      </w:pPr>
      <w:r w:rsidRPr="0088220F">
        <w:rPr>
          <w:b/>
        </w:rPr>
        <w:t>Вариант 3.</w:t>
      </w:r>
      <w:r w:rsidRPr="0088220F">
        <w:t> Рассчитать энергетические затраты на вспашку почвы под озимую рожь. Состав МТА: ПБН-6-50А + МТЗ-1025. Работы проводили один механизатор и два вспом</w:t>
      </w:r>
      <w:r w:rsidRPr="0088220F">
        <w:t>о</w:t>
      </w:r>
      <w:r w:rsidRPr="0088220F">
        <w:t>гательных рабочих.</w:t>
      </w:r>
    </w:p>
    <w:p w:rsidR="0088220F" w:rsidRPr="0088220F" w:rsidRDefault="0088220F" w:rsidP="0088220F">
      <w:pPr>
        <w:ind w:firstLine="567"/>
        <w:jc w:val="both"/>
      </w:pPr>
      <w:r w:rsidRPr="0088220F">
        <w:rPr>
          <w:b/>
        </w:rPr>
        <w:t>Вариант 4.</w:t>
      </w:r>
      <w:r w:rsidRPr="0088220F">
        <w:t> Рассчитать энергетические затраты на вспашку почвы под озимую пш</w:t>
      </w:r>
      <w:r w:rsidRPr="0088220F">
        <w:t>е</w:t>
      </w:r>
      <w:r w:rsidRPr="0088220F">
        <w:t>ницу. Состав МТА: ППН 8.30 + МТЗ-1221. Работы проводили один механизатор и один вспомогательный рабочий.</w:t>
      </w:r>
    </w:p>
    <w:p w:rsidR="0088220F" w:rsidRPr="0088220F" w:rsidRDefault="0088220F" w:rsidP="0088220F">
      <w:pPr>
        <w:ind w:firstLine="567"/>
        <w:jc w:val="both"/>
      </w:pPr>
      <w:r w:rsidRPr="0088220F">
        <w:rPr>
          <w:b/>
        </w:rPr>
        <w:t>Вариант 5.</w:t>
      </w:r>
      <w:r w:rsidRPr="0088220F">
        <w:t> Рассчитать энергетические затраты на дискование почвы под ячмень. Состав МТА: Гелиодор Lemken + МТЗ-1523. Работы проводили один механизатор и один вспомогательный рабочий.</w:t>
      </w:r>
    </w:p>
    <w:p w:rsidR="0088220F" w:rsidRPr="0088220F" w:rsidRDefault="0088220F" w:rsidP="0088220F">
      <w:pPr>
        <w:ind w:firstLine="567"/>
        <w:jc w:val="both"/>
      </w:pPr>
      <w:r w:rsidRPr="0088220F">
        <w:rPr>
          <w:b/>
        </w:rPr>
        <w:t>Вариант 6.</w:t>
      </w:r>
      <w:r w:rsidRPr="0088220F">
        <w:t> Рассчитать энергетические затраты на дискование почвы под картофель. Состав МТА: БНД-3 + МТЗ-2002. Работы проводили один механизатор и два вспомог</w:t>
      </w:r>
      <w:r w:rsidRPr="0088220F">
        <w:t>а</w:t>
      </w:r>
      <w:r w:rsidRPr="0088220F">
        <w:t>тельных рабочих.</w:t>
      </w:r>
    </w:p>
    <w:p w:rsidR="0088220F" w:rsidRPr="0088220F" w:rsidRDefault="0088220F" w:rsidP="0088220F">
      <w:pPr>
        <w:ind w:firstLine="567"/>
        <w:jc w:val="both"/>
      </w:pPr>
      <w:r w:rsidRPr="0088220F">
        <w:rPr>
          <w:b/>
        </w:rPr>
        <w:t>Вариант 7.</w:t>
      </w:r>
      <w:r w:rsidRPr="0088220F">
        <w:t> Рассчитать энергетические затраты на вспашку почвы под кукурузу на силос. Состав МТА: ПГП-4-40-3 + МТЗ-2522ДВ. Работы проводил один механизатор  и один вспомогательный рабочий.</w:t>
      </w:r>
    </w:p>
    <w:p w:rsidR="0088220F" w:rsidRPr="0088220F" w:rsidRDefault="0088220F" w:rsidP="0088220F">
      <w:pPr>
        <w:ind w:firstLine="567"/>
        <w:jc w:val="both"/>
      </w:pPr>
      <w:r w:rsidRPr="0088220F">
        <w:rPr>
          <w:b/>
        </w:rPr>
        <w:t>Вариант 8. </w:t>
      </w:r>
      <w:r w:rsidRPr="0088220F">
        <w:t>Рассчитать энергетические затраты на чизелевание почвы под овес. С</w:t>
      </w:r>
      <w:r w:rsidRPr="0088220F">
        <w:t>о</w:t>
      </w:r>
      <w:r w:rsidRPr="0088220F">
        <w:t>став МТА:  КЧ-5,1 + Т-150 К. Работы проводили один механизатор и один вспомогател</w:t>
      </w:r>
      <w:r w:rsidRPr="0088220F">
        <w:t>ь</w:t>
      </w:r>
      <w:r w:rsidRPr="0088220F">
        <w:t>ный рабочий.</w:t>
      </w:r>
    </w:p>
    <w:p w:rsidR="0088220F" w:rsidRPr="0088220F" w:rsidRDefault="0088220F" w:rsidP="0088220F">
      <w:pPr>
        <w:ind w:firstLine="567"/>
        <w:jc w:val="both"/>
      </w:pPr>
      <w:r w:rsidRPr="0088220F">
        <w:rPr>
          <w:b/>
        </w:rPr>
        <w:t>Вариант 9.</w:t>
      </w:r>
      <w:r w:rsidRPr="0088220F">
        <w:t> Рассчитать энергетические затраты на культивацию почвы под кормовые корнеплоды. Состав МТА: КПН-5,6 +</w:t>
      </w:r>
      <w:r>
        <w:t xml:space="preserve"> </w:t>
      </w:r>
      <w:r w:rsidRPr="0088220F">
        <w:t>МТЗ-2522ДВ. Работы проводили один механизатор и два вспомогательных рабочих.</w:t>
      </w:r>
    </w:p>
    <w:p w:rsidR="0088220F" w:rsidRPr="0088220F" w:rsidRDefault="0088220F" w:rsidP="0088220F">
      <w:pPr>
        <w:ind w:firstLine="567"/>
        <w:jc w:val="both"/>
      </w:pPr>
      <w:r w:rsidRPr="0088220F">
        <w:rPr>
          <w:b/>
        </w:rPr>
        <w:t>Вариант 10. </w:t>
      </w:r>
      <w:r w:rsidRPr="0088220F">
        <w:t>Рассчитать энергетические затраты на боронование почвы под яровое тритикале. Состав МТА: БНД-3 + К-700. Работы проводили один механизатор и один вспомогательный рабочий.</w:t>
      </w:r>
    </w:p>
    <w:p w:rsidR="0088220F" w:rsidRPr="0088220F" w:rsidRDefault="0088220F" w:rsidP="0088220F">
      <w:pPr>
        <w:ind w:firstLine="567"/>
        <w:jc w:val="both"/>
      </w:pPr>
      <w:r w:rsidRPr="0088220F">
        <w:rPr>
          <w:b/>
        </w:rPr>
        <w:t>Вариант 11.</w:t>
      </w:r>
      <w:r w:rsidRPr="0088220F">
        <w:t> Рассчитать энергетические затраты на боронование почвы под горох. Состав МТА: Л-111-01 + МТЗ-590. Работы проводили один механизатор и один вспомог</w:t>
      </w:r>
      <w:r w:rsidRPr="0088220F">
        <w:t>а</w:t>
      </w:r>
      <w:r w:rsidRPr="0088220F">
        <w:t>тельный рабочий.</w:t>
      </w:r>
    </w:p>
    <w:p w:rsidR="0088220F" w:rsidRPr="0088220F" w:rsidRDefault="0088220F" w:rsidP="0088220F">
      <w:pPr>
        <w:ind w:firstLine="567"/>
        <w:jc w:val="both"/>
      </w:pPr>
      <w:r w:rsidRPr="0088220F">
        <w:rPr>
          <w:b/>
        </w:rPr>
        <w:t>Вариант 12.</w:t>
      </w:r>
      <w:r w:rsidRPr="0088220F">
        <w:t> Рассчитать энергетические затраты на предпосевную обработку почвы под озимое тритикале. Состав МТА: АКШ-6,0 + МТЗ-1021. Работы проводили один мех</w:t>
      </w:r>
      <w:r w:rsidRPr="0088220F">
        <w:t>а</w:t>
      </w:r>
      <w:r w:rsidRPr="0088220F">
        <w:t>низатор и один вспомогательный рабочий.</w:t>
      </w:r>
    </w:p>
    <w:p w:rsidR="0088220F" w:rsidRPr="0088220F" w:rsidRDefault="0088220F" w:rsidP="0088220F">
      <w:pPr>
        <w:ind w:firstLine="567"/>
        <w:jc w:val="both"/>
      </w:pPr>
      <w:r w:rsidRPr="0088220F">
        <w:rPr>
          <w:b/>
        </w:rPr>
        <w:t>Вариант 13. </w:t>
      </w:r>
      <w:r w:rsidRPr="0088220F">
        <w:t>Рассчитать энергетические затраты на боронование почвы под яровую пшеницу. Состав МТА: БСН-4 + МТЗ-800. Работы проводили один механизатор и один вспомогательный рабочий.</w:t>
      </w:r>
    </w:p>
    <w:p w:rsidR="0088220F" w:rsidRPr="0088220F" w:rsidRDefault="0088220F" w:rsidP="0088220F">
      <w:pPr>
        <w:ind w:firstLine="567"/>
        <w:jc w:val="both"/>
      </w:pPr>
      <w:r w:rsidRPr="0088220F">
        <w:rPr>
          <w:b/>
        </w:rPr>
        <w:t>Вариант 14.</w:t>
      </w:r>
      <w:r w:rsidRPr="0088220F">
        <w:t> Рассчитать энергетические затраты на вспашку почвы под озимое тр</w:t>
      </w:r>
      <w:r w:rsidRPr="0088220F">
        <w:t>и</w:t>
      </w:r>
      <w:r w:rsidRPr="0088220F">
        <w:t>тикале. Состав МТА: ППО-5-40 + МТЗ-1222. Работы проводили один механизатор и два вспомогательных рабочих.</w:t>
      </w:r>
    </w:p>
    <w:p w:rsidR="0088220F" w:rsidRPr="0088220F" w:rsidRDefault="0088220F" w:rsidP="0088220F">
      <w:pPr>
        <w:ind w:firstLine="567"/>
        <w:jc w:val="both"/>
      </w:pPr>
      <w:r w:rsidRPr="0088220F">
        <w:rPr>
          <w:b/>
        </w:rPr>
        <w:t>Вариант 15.</w:t>
      </w:r>
      <w:r w:rsidRPr="0088220F">
        <w:t> Рассчитать энергетические затраты на вспашку почвы под озимую рожь. Состав МТА: ПГП-3-35Б + МТЗ-82Р. Работы проводили один механизатор и два вспомогательных рабочих.</w:t>
      </w:r>
    </w:p>
    <w:p w:rsidR="0088220F" w:rsidRPr="0088220F" w:rsidRDefault="0088220F" w:rsidP="0088220F">
      <w:pPr>
        <w:ind w:firstLine="567"/>
        <w:jc w:val="both"/>
      </w:pPr>
      <w:r w:rsidRPr="0088220F">
        <w:rPr>
          <w:b/>
        </w:rPr>
        <w:t>Вариант 16.</w:t>
      </w:r>
      <w:r w:rsidRPr="0088220F">
        <w:t> Рассчитать энергетические затраты на вспашку почвы под озимую пшеницу. Состав МТА: ППЗ-5-40 + МТЗ-900. Работы проводили один механизатор и два вспомогательных рабочих.</w:t>
      </w:r>
    </w:p>
    <w:p w:rsidR="0088220F" w:rsidRPr="0088220F" w:rsidRDefault="0088220F" w:rsidP="0088220F">
      <w:pPr>
        <w:ind w:firstLine="567"/>
        <w:jc w:val="both"/>
      </w:pPr>
      <w:r w:rsidRPr="0088220F">
        <w:rPr>
          <w:b/>
        </w:rPr>
        <w:t>Вариант 17.</w:t>
      </w:r>
      <w:r w:rsidRPr="0088220F">
        <w:t> Рассчитать энергетические затраты на вспашку почвы под озимую рожь. Состав МТА: ПНП-4-40-1 + МТЗ-1221. Работы проводили один механизатор и два вспомогательных рабочих.</w:t>
      </w:r>
    </w:p>
    <w:p w:rsidR="0088220F" w:rsidRPr="0088220F" w:rsidRDefault="0088220F" w:rsidP="0088220F">
      <w:pPr>
        <w:ind w:firstLine="567"/>
        <w:jc w:val="both"/>
      </w:pPr>
      <w:r w:rsidRPr="0088220F">
        <w:rPr>
          <w:b/>
        </w:rPr>
        <w:t>Вариант 18.</w:t>
      </w:r>
      <w:r w:rsidRPr="0088220F">
        <w:t> Рассчитать энергетические затраты на вспашку почвы под озимую пшеницу. Состав МТА: ППО-(4+1)-40К + К-701. Работы проводили один механизатор и один вспомогательный рабочий.</w:t>
      </w:r>
    </w:p>
    <w:p w:rsidR="0088220F" w:rsidRPr="0088220F" w:rsidRDefault="0088220F" w:rsidP="0088220F">
      <w:pPr>
        <w:ind w:firstLine="567"/>
        <w:jc w:val="both"/>
      </w:pPr>
      <w:r w:rsidRPr="0088220F">
        <w:rPr>
          <w:b/>
        </w:rPr>
        <w:lastRenderedPageBreak/>
        <w:t>Вариант 19.</w:t>
      </w:r>
      <w:r w:rsidRPr="0088220F">
        <w:t xml:space="preserve"> Рассчитать энергетические затраты на дискование почвы под ячмень. Состав МТА: БПДТ-7 + </w:t>
      </w:r>
      <w:r w:rsidRPr="0088220F">
        <w:rPr>
          <w:lang w:val="en-US"/>
        </w:rPr>
        <w:t>ATLES</w:t>
      </w:r>
      <w:r w:rsidRPr="0088220F">
        <w:t xml:space="preserve"> 936. Работы проводили один механизатор и один вспом</w:t>
      </w:r>
      <w:r w:rsidRPr="0088220F">
        <w:t>о</w:t>
      </w:r>
      <w:r w:rsidRPr="0088220F">
        <w:t>гательный рабочий.</w:t>
      </w:r>
    </w:p>
    <w:p w:rsidR="0088220F" w:rsidRPr="0088220F" w:rsidRDefault="0088220F" w:rsidP="0088220F">
      <w:pPr>
        <w:ind w:firstLine="567"/>
        <w:jc w:val="both"/>
      </w:pPr>
      <w:r w:rsidRPr="0088220F">
        <w:rPr>
          <w:b/>
        </w:rPr>
        <w:t>Вариант 20.</w:t>
      </w:r>
      <w:r w:rsidRPr="0088220F">
        <w:t> Рассчитать энергетические затраты на дискование почвы под карт</w:t>
      </w:r>
      <w:r w:rsidRPr="0088220F">
        <w:t>о</w:t>
      </w:r>
      <w:r w:rsidRPr="0088220F">
        <w:t>фель. Состав МТА: Л-113-03 + МТЗ-923. Работы проводили один механизатор и два всп</w:t>
      </w:r>
      <w:r w:rsidRPr="0088220F">
        <w:t>о</w:t>
      </w:r>
      <w:r w:rsidRPr="0088220F">
        <w:t>могательных рабочих.</w:t>
      </w:r>
    </w:p>
    <w:p w:rsidR="0088220F" w:rsidRPr="0088220F" w:rsidRDefault="0088220F" w:rsidP="0088220F">
      <w:pPr>
        <w:ind w:firstLine="567"/>
        <w:jc w:val="both"/>
      </w:pPr>
      <w:r w:rsidRPr="0088220F">
        <w:rPr>
          <w:b/>
        </w:rPr>
        <w:t>Вариант 21.</w:t>
      </w:r>
      <w:r w:rsidRPr="0088220F">
        <w:t xml:space="preserve"> Рассчитать энергетические затраты на вспашку почвы под кукурузу на силос. Состав МТА: ПЛН-3-35П + </w:t>
      </w:r>
      <w:r w:rsidRPr="0088220F">
        <w:rPr>
          <w:lang w:val="en-US"/>
        </w:rPr>
        <w:t>VARIO</w:t>
      </w:r>
      <w:r w:rsidRPr="0088220F">
        <w:t xml:space="preserve"> 820. Работы проводил один механизатор  и один вспомогательный рабочий.</w:t>
      </w:r>
    </w:p>
    <w:p w:rsidR="0088220F" w:rsidRPr="0088220F" w:rsidRDefault="0088220F" w:rsidP="0088220F">
      <w:pPr>
        <w:ind w:firstLine="567"/>
        <w:jc w:val="both"/>
      </w:pPr>
      <w:r w:rsidRPr="0088220F">
        <w:rPr>
          <w:b/>
        </w:rPr>
        <w:t>Вариант 22.</w:t>
      </w:r>
      <w:r w:rsidRPr="0088220F">
        <w:t> Рассчитать энергетические затраты на чизелевание почвы под овес. С</w:t>
      </w:r>
      <w:r w:rsidRPr="0088220F">
        <w:t>о</w:t>
      </w:r>
      <w:r w:rsidRPr="0088220F">
        <w:t>став МТА: КПЧ-6 + МТЗ-2002. Работы проводили один механизатор и один вспомог</w:t>
      </w:r>
      <w:r w:rsidRPr="0088220F">
        <w:t>а</w:t>
      </w:r>
      <w:r w:rsidRPr="0088220F">
        <w:t>тельный рабочий.</w:t>
      </w:r>
    </w:p>
    <w:p w:rsidR="0088220F" w:rsidRPr="0088220F" w:rsidRDefault="0088220F" w:rsidP="0088220F">
      <w:pPr>
        <w:ind w:firstLine="567"/>
        <w:jc w:val="both"/>
      </w:pPr>
      <w:r w:rsidRPr="0088220F">
        <w:rPr>
          <w:b/>
        </w:rPr>
        <w:t>Вариант 23.</w:t>
      </w:r>
      <w:r w:rsidRPr="0088220F">
        <w:t> Рассчитать энергетические затраты на культивацию почвы под корм</w:t>
      </w:r>
      <w:r w:rsidRPr="0088220F">
        <w:t>о</w:t>
      </w:r>
      <w:r w:rsidRPr="0088220F">
        <w:t>вые корнеплоды. Состав МТА: КФУ-7,8 + К-701. Работы проводили один механизатор и два вспомогательных рабочих.</w:t>
      </w:r>
    </w:p>
    <w:p w:rsidR="0088220F" w:rsidRPr="0088220F" w:rsidRDefault="0088220F" w:rsidP="0088220F">
      <w:pPr>
        <w:ind w:firstLine="567"/>
        <w:jc w:val="both"/>
      </w:pPr>
      <w:r w:rsidRPr="0088220F">
        <w:rPr>
          <w:b/>
        </w:rPr>
        <w:t>Вариант 24.</w:t>
      </w:r>
      <w:r w:rsidRPr="0088220F">
        <w:t xml:space="preserve"> Рассчитать энергетические затраты на боронование почвы под яровое тритикале. Состав МТА: </w:t>
      </w:r>
      <w:r w:rsidRPr="0088220F">
        <w:rPr>
          <w:lang w:val="en-US"/>
        </w:rPr>
        <w:t>Lemken</w:t>
      </w:r>
      <w:r w:rsidRPr="0088220F">
        <w:t xml:space="preserve"> </w:t>
      </w:r>
      <w:r w:rsidRPr="0088220F">
        <w:rPr>
          <w:lang w:val="en-US"/>
        </w:rPr>
        <w:t>Kristal</w:t>
      </w:r>
      <w:r w:rsidRPr="0088220F">
        <w:t xml:space="preserve"> 9 +</w:t>
      </w:r>
      <w:r>
        <w:t xml:space="preserve"> </w:t>
      </w:r>
      <w:r w:rsidRPr="0088220F">
        <w:t>МТЗ-2103. Работы проводили один механиз</w:t>
      </w:r>
      <w:r w:rsidRPr="0088220F">
        <w:t>а</w:t>
      </w:r>
      <w:r w:rsidRPr="0088220F">
        <w:t>тор и один вспомогательный рабочий.</w:t>
      </w:r>
    </w:p>
    <w:p w:rsidR="0088220F" w:rsidRPr="0088220F" w:rsidRDefault="0088220F" w:rsidP="0088220F">
      <w:pPr>
        <w:ind w:firstLine="567"/>
        <w:jc w:val="both"/>
      </w:pPr>
      <w:r w:rsidRPr="0088220F">
        <w:rPr>
          <w:b/>
        </w:rPr>
        <w:t>Вариант 25.</w:t>
      </w:r>
      <w:r w:rsidRPr="0088220F">
        <w:t> Рассчитать энергетические затраты на боронование почвы под горох. Состав МТА: Л-113-03 + МТЗ-922. Работы проводили один механизатор и один вспомог</w:t>
      </w:r>
      <w:r w:rsidRPr="0088220F">
        <w:t>а</w:t>
      </w:r>
      <w:r w:rsidRPr="0088220F">
        <w:t>тельный рабочий.</w:t>
      </w:r>
    </w:p>
    <w:p w:rsidR="0088220F" w:rsidRPr="0088220F" w:rsidRDefault="0088220F" w:rsidP="0088220F">
      <w:pPr>
        <w:ind w:firstLine="567"/>
        <w:jc w:val="both"/>
      </w:pPr>
      <w:r w:rsidRPr="0088220F">
        <w:rPr>
          <w:b/>
        </w:rPr>
        <w:t>Вариант 26.</w:t>
      </w:r>
      <w:r w:rsidRPr="0088220F">
        <w:t> Рассчитать энергетические затраты на предпосевную обработку почвы под озимое тритикале. Состав МТА: АПУ-6,5 +</w:t>
      </w:r>
      <w:r>
        <w:t xml:space="preserve"> </w:t>
      </w:r>
      <w:r w:rsidRPr="0088220F">
        <w:t>МТЗ-1025. Работы проводили один мех</w:t>
      </w:r>
      <w:r w:rsidRPr="0088220F">
        <w:t>а</w:t>
      </w:r>
      <w:r w:rsidRPr="0088220F">
        <w:t>низатор и один вспомогательный рабочий.</w:t>
      </w:r>
    </w:p>
    <w:p w:rsidR="0088220F" w:rsidRPr="0088220F" w:rsidRDefault="0088220F" w:rsidP="0088220F">
      <w:pPr>
        <w:ind w:firstLine="567"/>
        <w:jc w:val="both"/>
      </w:pPr>
      <w:r w:rsidRPr="0088220F">
        <w:rPr>
          <w:b/>
        </w:rPr>
        <w:t>Вариант 27.</w:t>
      </w:r>
      <w:r w:rsidRPr="0088220F">
        <w:t> Рассчитать энергетические затраты на предпосевную обработку почвы под яровую пшеницу. Состав МТА: АПП-6АБ + МТЗ-1221. Работы проводили один мех</w:t>
      </w:r>
      <w:r w:rsidRPr="0088220F">
        <w:t>а</w:t>
      </w:r>
      <w:r w:rsidRPr="0088220F">
        <w:t>низатор и один вспомогательный рабочий.</w:t>
      </w:r>
    </w:p>
    <w:p w:rsidR="005C34DF" w:rsidRDefault="0088220F" w:rsidP="0088220F">
      <w:pPr>
        <w:ind w:firstLine="567"/>
        <w:jc w:val="both"/>
        <w:rPr>
          <w:b/>
        </w:rPr>
      </w:pPr>
      <w:r w:rsidRPr="0088220F">
        <w:rPr>
          <w:b/>
        </w:rPr>
        <w:t>Вариант 28.</w:t>
      </w:r>
      <w:r w:rsidRPr="0088220F">
        <w:t> Рассчитать энергетические затраты на вспашку почвы под озимое тр</w:t>
      </w:r>
      <w:r w:rsidRPr="0088220F">
        <w:t>и</w:t>
      </w:r>
      <w:r w:rsidRPr="0088220F">
        <w:t>тикале. Состав МТА: ПНП-7-40 + МТЗ-1222. Работы проводили один механизатор и два вспомогательных рабочих</w:t>
      </w:r>
      <w:r w:rsidRPr="000E658C">
        <w:rPr>
          <w:sz w:val="20"/>
          <w:szCs w:val="20"/>
        </w:rPr>
        <w:t>.</w:t>
      </w:r>
    </w:p>
    <w:p w:rsidR="005C34DF" w:rsidRDefault="005C34DF" w:rsidP="00A21DCD">
      <w:pPr>
        <w:ind w:firstLine="567"/>
        <w:jc w:val="both"/>
        <w:rPr>
          <w:b/>
        </w:rPr>
      </w:pPr>
    </w:p>
    <w:p w:rsidR="0088220F" w:rsidRPr="0088220F" w:rsidRDefault="00A21DCD" w:rsidP="0088220F">
      <w:pPr>
        <w:rPr>
          <w:b/>
          <w:bCs/>
          <w:color w:val="000000"/>
        </w:rPr>
      </w:pPr>
      <w:r>
        <w:rPr>
          <w:b/>
        </w:rPr>
        <w:t>Работа 18.</w:t>
      </w:r>
      <w:r w:rsidR="0088220F">
        <w:rPr>
          <w:b/>
        </w:rPr>
        <w:t xml:space="preserve"> </w:t>
      </w:r>
      <w:r w:rsidR="0088220F">
        <w:rPr>
          <w:b/>
          <w:bCs/>
          <w:color w:val="000000"/>
        </w:rPr>
        <w:t>Р</w:t>
      </w:r>
      <w:r w:rsidR="0088220F" w:rsidRPr="0088220F">
        <w:rPr>
          <w:b/>
          <w:bCs/>
          <w:color w:val="000000"/>
        </w:rPr>
        <w:t>асчет энергетической эффективности обработки почвы</w:t>
      </w:r>
    </w:p>
    <w:p w:rsidR="0088220F" w:rsidRPr="00282F6A" w:rsidRDefault="00BE6313" w:rsidP="0088220F">
      <w:pPr>
        <w:ind w:firstLine="567"/>
        <w:jc w:val="both"/>
      </w:pPr>
      <w:r w:rsidRPr="00BE6313">
        <w:rPr>
          <w:b/>
          <w:i/>
        </w:rPr>
        <w:t>Задание:</w:t>
      </w:r>
      <w:r>
        <w:t xml:space="preserve"> </w:t>
      </w:r>
      <w:r w:rsidR="0088220F">
        <w:t>1) освоить методику расчета энергетической эффективности обработки почвы; 2) рассчитать по индивидуальным заданиям энергетическую эффективность обр</w:t>
      </w:r>
      <w:r w:rsidR="0088220F">
        <w:t>а</w:t>
      </w:r>
      <w:r w:rsidR="0088220F">
        <w:t>ботки почвы.</w:t>
      </w:r>
    </w:p>
    <w:p w:rsidR="0088220F" w:rsidRPr="00282F6A" w:rsidRDefault="0088220F" w:rsidP="0088220F">
      <w:pPr>
        <w:ind w:firstLine="567"/>
        <w:jc w:val="both"/>
      </w:pPr>
      <w:r w:rsidRPr="00BE6313">
        <w:rPr>
          <w:b/>
          <w:i/>
        </w:rPr>
        <w:t>Материалы:</w:t>
      </w:r>
      <w:r w:rsidRPr="00282F6A">
        <w:rPr>
          <w:b/>
        </w:rPr>
        <w:t xml:space="preserve"> </w:t>
      </w:r>
      <w:r w:rsidRPr="00282F6A">
        <w:t>методические указания, таблицы.</w:t>
      </w:r>
    </w:p>
    <w:p w:rsidR="0088220F" w:rsidRDefault="0088220F" w:rsidP="0088220F">
      <w:pPr>
        <w:ind w:firstLine="567"/>
        <w:jc w:val="both"/>
        <w:rPr>
          <w:b/>
        </w:rPr>
      </w:pPr>
      <w:r w:rsidRPr="00282F6A">
        <w:rPr>
          <w:b/>
          <w:i/>
        </w:rPr>
        <w:t>Методические указания</w:t>
      </w:r>
      <w:r>
        <w:rPr>
          <w:b/>
          <w:i/>
        </w:rPr>
        <w:t>.</w:t>
      </w:r>
    </w:p>
    <w:p w:rsidR="0088220F" w:rsidRPr="00BE6313" w:rsidRDefault="0088220F" w:rsidP="0088220F">
      <w:pPr>
        <w:ind w:firstLine="567"/>
        <w:jc w:val="center"/>
      </w:pPr>
      <w:r w:rsidRPr="00BE6313">
        <w:t xml:space="preserve">1.1. Расчет количества энергии, накопленной в основной продукции </w:t>
      </w:r>
    </w:p>
    <w:p w:rsidR="0088220F" w:rsidRPr="0088220F" w:rsidRDefault="0088220F" w:rsidP="0088220F">
      <w:pPr>
        <w:ind w:firstLine="567"/>
        <w:jc w:val="both"/>
        <w:rPr>
          <w:spacing w:val="-2"/>
        </w:rPr>
      </w:pPr>
      <w:r w:rsidRPr="0088220F">
        <w:rPr>
          <w:spacing w:val="-2"/>
        </w:rPr>
        <w:t>Количество энергии, накопленной в основной сельскохозяйственной продукции, определяется по формуле</w:t>
      </w:r>
    </w:p>
    <w:p w:rsidR="0088220F" w:rsidRPr="0088220F" w:rsidRDefault="0088220F" w:rsidP="0088220F">
      <w:pPr>
        <w:ind w:firstLine="567"/>
        <w:jc w:val="center"/>
        <w:rPr>
          <w:iCs/>
          <w:color w:val="000000"/>
        </w:rPr>
      </w:pPr>
      <w:r w:rsidRPr="0088220F">
        <w:rPr>
          <w:i/>
          <w:iCs/>
          <w:color w:val="000000"/>
          <w:spacing w:val="-14"/>
          <w:lang w:val="en-US"/>
        </w:rPr>
        <w:t>V</w:t>
      </w:r>
      <w:r w:rsidRPr="0088220F">
        <w:rPr>
          <w:i/>
          <w:iCs/>
          <w:color w:val="000000"/>
          <w:spacing w:val="-14"/>
        </w:rPr>
        <w:t xml:space="preserve"> </w:t>
      </w:r>
      <w:r w:rsidRPr="0088220F">
        <w:rPr>
          <w:i/>
          <w:iCs/>
          <w:color w:val="000000"/>
        </w:rPr>
        <w:t xml:space="preserve"> = </w:t>
      </w:r>
      <w:r w:rsidRPr="0088220F">
        <w:rPr>
          <w:iCs/>
          <w:color w:val="000000"/>
        </w:rPr>
        <w:t>У</w:t>
      </w:r>
      <w:r w:rsidRPr="0088220F">
        <w:rPr>
          <w:i/>
          <w:iCs/>
          <w:color w:val="000000"/>
        </w:rPr>
        <w:t xml:space="preserve"> · </w:t>
      </w:r>
      <w:r w:rsidRPr="0088220F">
        <w:rPr>
          <w:i/>
          <w:iCs/>
          <w:color w:val="000000"/>
          <w:lang w:val="en-US"/>
        </w:rPr>
        <w:t>R</w:t>
      </w:r>
      <w:r w:rsidRPr="0088220F">
        <w:rPr>
          <w:i/>
          <w:iCs/>
          <w:color w:val="000000"/>
          <w:vertAlign w:val="subscript"/>
          <w:lang w:val="en-US"/>
        </w:rPr>
        <w:t>i</w:t>
      </w:r>
      <w:r w:rsidRPr="0088220F">
        <w:rPr>
          <w:i/>
          <w:iCs/>
          <w:color w:val="000000"/>
        </w:rPr>
        <w:t xml:space="preserve"> · </w:t>
      </w:r>
      <w:r w:rsidRPr="0088220F">
        <w:rPr>
          <w:i/>
          <w:iCs/>
          <w:color w:val="000000"/>
          <w:lang w:val="en-US"/>
        </w:rPr>
        <w:t>l</w:t>
      </w:r>
      <w:r w:rsidRPr="0088220F">
        <w:rPr>
          <w:i/>
          <w:iCs/>
          <w:color w:val="000000"/>
        </w:rPr>
        <w:t xml:space="preserve"> · </w:t>
      </w:r>
      <w:r w:rsidRPr="0088220F">
        <w:rPr>
          <w:iCs/>
          <w:color w:val="000000"/>
        </w:rPr>
        <w:t>100,</w:t>
      </w:r>
    </w:p>
    <w:p w:rsidR="0088220F" w:rsidRPr="0088220F" w:rsidRDefault="0088220F" w:rsidP="0088220F">
      <w:pPr>
        <w:ind w:firstLine="567"/>
        <w:jc w:val="both"/>
        <w:rPr>
          <w:color w:val="000000"/>
        </w:rPr>
      </w:pPr>
      <w:r w:rsidRPr="0088220F">
        <w:rPr>
          <w:color w:val="000000"/>
        </w:rPr>
        <w:t xml:space="preserve">где </w:t>
      </w:r>
      <w:r w:rsidRPr="0088220F">
        <w:rPr>
          <w:i/>
          <w:iCs/>
          <w:color w:val="000000"/>
          <w:lang w:val="en-US"/>
        </w:rPr>
        <w:t>V</w:t>
      </w:r>
      <w:r w:rsidRPr="0088220F">
        <w:rPr>
          <w:color w:val="000000"/>
        </w:rPr>
        <w:t xml:space="preserve"> – содержание энергии в основной продукции, МДж;</w:t>
      </w:r>
    </w:p>
    <w:p w:rsidR="0088220F" w:rsidRPr="0088220F" w:rsidRDefault="0088220F" w:rsidP="0088220F">
      <w:pPr>
        <w:ind w:firstLine="567"/>
        <w:jc w:val="both"/>
        <w:rPr>
          <w:color w:val="000000"/>
        </w:rPr>
      </w:pPr>
      <w:r w:rsidRPr="0088220F">
        <w:rPr>
          <w:color w:val="000000"/>
        </w:rPr>
        <w:t xml:space="preserve">      </w:t>
      </w:r>
      <w:r w:rsidRPr="0088220F">
        <w:rPr>
          <w:iCs/>
          <w:color w:val="000000"/>
        </w:rPr>
        <w:t>У</w:t>
      </w:r>
      <w:r w:rsidRPr="0088220F">
        <w:rPr>
          <w:i/>
          <w:iCs/>
          <w:color w:val="000000"/>
        </w:rPr>
        <w:t xml:space="preserve"> </w:t>
      </w:r>
      <w:r w:rsidRPr="0088220F">
        <w:rPr>
          <w:color w:val="000000"/>
        </w:rPr>
        <w:t xml:space="preserve">– урожайность  основной  продукции, ц/га; </w:t>
      </w:r>
    </w:p>
    <w:p w:rsidR="0088220F" w:rsidRPr="0088220F" w:rsidRDefault="0088220F" w:rsidP="0088220F">
      <w:pPr>
        <w:ind w:firstLine="567"/>
        <w:jc w:val="both"/>
        <w:rPr>
          <w:color w:val="000000"/>
        </w:rPr>
      </w:pPr>
      <w:r w:rsidRPr="0088220F">
        <w:rPr>
          <w:color w:val="000000"/>
        </w:rPr>
        <w:t xml:space="preserve">      </w:t>
      </w:r>
      <w:r w:rsidRPr="0088220F">
        <w:rPr>
          <w:i/>
          <w:iCs/>
          <w:color w:val="000000"/>
          <w:lang w:val="en-US"/>
        </w:rPr>
        <w:t>R</w:t>
      </w:r>
      <w:r w:rsidRPr="0088220F">
        <w:rPr>
          <w:i/>
          <w:iCs/>
          <w:color w:val="000000"/>
          <w:vertAlign w:val="subscript"/>
          <w:lang w:val="en-US"/>
        </w:rPr>
        <w:t>i</w:t>
      </w:r>
      <w:r w:rsidRPr="0088220F">
        <w:rPr>
          <w:i/>
          <w:iCs/>
          <w:color w:val="000000"/>
        </w:rPr>
        <w:t xml:space="preserve"> </w:t>
      </w:r>
      <w:r w:rsidRPr="0088220F">
        <w:rPr>
          <w:color w:val="000000"/>
        </w:rPr>
        <w:t>– коэффициент перевода в сухое вещество (</w:t>
      </w:r>
      <w:r w:rsidR="00DC7249">
        <w:rPr>
          <w:color w:val="000000"/>
        </w:rPr>
        <w:t>табл. 40</w:t>
      </w:r>
      <w:r w:rsidRPr="0088220F">
        <w:rPr>
          <w:color w:val="000000"/>
        </w:rPr>
        <w:t xml:space="preserve">); </w:t>
      </w:r>
    </w:p>
    <w:p w:rsidR="0088220F" w:rsidRPr="0088220F" w:rsidRDefault="0088220F" w:rsidP="0088220F">
      <w:pPr>
        <w:ind w:firstLine="567"/>
        <w:jc w:val="both"/>
        <w:rPr>
          <w:color w:val="000000"/>
        </w:rPr>
      </w:pPr>
      <w:r w:rsidRPr="0088220F">
        <w:rPr>
          <w:color w:val="000000"/>
        </w:rPr>
        <w:t xml:space="preserve">      </w:t>
      </w:r>
      <w:r w:rsidRPr="0088220F">
        <w:rPr>
          <w:i/>
          <w:iCs/>
          <w:color w:val="000000"/>
          <w:lang w:val="en-US"/>
        </w:rPr>
        <w:t>l</w:t>
      </w:r>
      <w:r w:rsidRPr="0088220F">
        <w:rPr>
          <w:i/>
          <w:iCs/>
          <w:color w:val="000000"/>
        </w:rPr>
        <w:t xml:space="preserve"> </w:t>
      </w:r>
      <w:r w:rsidRPr="0088220F">
        <w:rPr>
          <w:color w:val="000000"/>
        </w:rPr>
        <w:t>– содержание  общей  энергии  в  1  кг  сухого  вещества основной</w:t>
      </w:r>
    </w:p>
    <w:p w:rsidR="0088220F" w:rsidRPr="0088220F" w:rsidRDefault="0088220F" w:rsidP="0088220F">
      <w:pPr>
        <w:ind w:firstLine="567"/>
        <w:jc w:val="both"/>
        <w:rPr>
          <w:color w:val="000000"/>
        </w:rPr>
      </w:pPr>
      <w:r w:rsidRPr="0088220F">
        <w:rPr>
          <w:color w:val="000000"/>
        </w:rPr>
        <w:t xml:space="preserve">           продукции, МДж (</w:t>
      </w:r>
      <w:r>
        <w:rPr>
          <w:color w:val="000000"/>
        </w:rPr>
        <w:t>табл</w:t>
      </w:r>
      <w:r w:rsidRPr="0088220F">
        <w:rPr>
          <w:color w:val="000000"/>
        </w:rPr>
        <w:t xml:space="preserve">. </w:t>
      </w:r>
      <w:r w:rsidR="00DC7249">
        <w:rPr>
          <w:color w:val="000000"/>
        </w:rPr>
        <w:t>40</w:t>
      </w:r>
      <w:r w:rsidRPr="0088220F">
        <w:rPr>
          <w:color w:val="000000"/>
        </w:rPr>
        <w:t xml:space="preserve">); </w:t>
      </w:r>
    </w:p>
    <w:p w:rsidR="0088220F" w:rsidRPr="0088220F" w:rsidRDefault="0088220F" w:rsidP="0088220F">
      <w:pPr>
        <w:ind w:firstLine="567"/>
        <w:jc w:val="both"/>
        <w:rPr>
          <w:color w:val="000000"/>
        </w:rPr>
      </w:pPr>
      <w:r w:rsidRPr="0088220F">
        <w:rPr>
          <w:color w:val="000000"/>
        </w:rPr>
        <w:t xml:space="preserve">      </w:t>
      </w:r>
      <w:r w:rsidRPr="0088220F">
        <w:rPr>
          <w:iCs/>
          <w:color w:val="000000"/>
        </w:rPr>
        <w:t>100</w:t>
      </w:r>
      <w:r w:rsidRPr="0088220F">
        <w:rPr>
          <w:color w:val="000000"/>
        </w:rPr>
        <w:t xml:space="preserve"> – коэффициент перевода центнеров в килограммы.</w:t>
      </w:r>
    </w:p>
    <w:p w:rsidR="0088220F" w:rsidRDefault="0088220F">
      <w:pPr>
        <w:rPr>
          <w:b/>
        </w:rPr>
      </w:pPr>
      <w:r>
        <w:rPr>
          <w:b/>
        </w:rPr>
        <w:br w:type="page"/>
      </w:r>
    </w:p>
    <w:p w:rsidR="0088220F" w:rsidRDefault="0088220F" w:rsidP="0088220F">
      <w:pPr>
        <w:jc w:val="center"/>
        <w:rPr>
          <w:b/>
        </w:rPr>
      </w:pPr>
      <w:r w:rsidRPr="0088220F">
        <w:lastRenderedPageBreak/>
        <w:t xml:space="preserve">Таблица </w:t>
      </w:r>
      <w:r w:rsidR="00DC7249">
        <w:t>40</w:t>
      </w:r>
      <w:r w:rsidRPr="0088220F">
        <w:t xml:space="preserve">. </w:t>
      </w:r>
      <w:r w:rsidRPr="0088220F">
        <w:rPr>
          <w:b/>
        </w:rPr>
        <w:t xml:space="preserve">Содержание энергии и коэффициент перевода продукции </w:t>
      </w:r>
    </w:p>
    <w:p w:rsidR="0088220F" w:rsidRPr="0088220F" w:rsidRDefault="0088220F" w:rsidP="0088220F">
      <w:pPr>
        <w:jc w:val="center"/>
        <w:rPr>
          <w:b/>
        </w:rPr>
      </w:pPr>
      <w:r w:rsidRPr="0088220F">
        <w:rPr>
          <w:b/>
        </w:rPr>
        <w:t>в сухое вещество, ед.</w:t>
      </w:r>
    </w:p>
    <w:p w:rsidR="0088220F" w:rsidRDefault="0088220F" w:rsidP="0088220F">
      <w:pPr>
        <w:jc w:val="center"/>
        <w:rPr>
          <w:b/>
          <w:sz w:val="16"/>
          <w:szCs w:val="16"/>
        </w:rPr>
      </w:pPr>
    </w:p>
    <w:tbl>
      <w:tblPr>
        <w:tblW w:w="0" w:type="auto"/>
        <w:jc w:val="center"/>
        <w:tblInd w:w="-3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39"/>
        <w:gridCol w:w="1256"/>
        <w:gridCol w:w="1257"/>
        <w:gridCol w:w="1257"/>
      </w:tblGrid>
      <w:tr w:rsidR="0088220F" w:rsidRPr="0088220F" w:rsidTr="0088220F">
        <w:trPr>
          <w:jc w:val="center"/>
        </w:trPr>
        <w:tc>
          <w:tcPr>
            <w:tcW w:w="5539" w:type="dxa"/>
            <w:vAlign w:val="center"/>
          </w:tcPr>
          <w:p w:rsidR="0088220F" w:rsidRPr="0088220F" w:rsidRDefault="0088220F" w:rsidP="0088220F">
            <w:pPr>
              <w:jc w:val="center"/>
              <w:rPr>
                <w:sz w:val="20"/>
                <w:szCs w:val="20"/>
              </w:rPr>
            </w:pPr>
            <w:r w:rsidRPr="0088220F">
              <w:rPr>
                <w:sz w:val="20"/>
                <w:szCs w:val="20"/>
              </w:rPr>
              <w:t>Культуры</w:t>
            </w:r>
          </w:p>
        </w:tc>
        <w:tc>
          <w:tcPr>
            <w:tcW w:w="1256" w:type="dxa"/>
            <w:vAlign w:val="center"/>
          </w:tcPr>
          <w:p w:rsidR="0088220F" w:rsidRPr="0088220F" w:rsidRDefault="0088220F" w:rsidP="0088220F">
            <w:pPr>
              <w:jc w:val="center"/>
              <w:rPr>
                <w:i/>
                <w:sz w:val="20"/>
                <w:szCs w:val="20"/>
              </w:rPr>
            </w:pPr>
            <w:r w:rsidRPr="0088220F">
              <w:rPr>
                <w:i/>
                <w:sz w:val="20"/>
                <w:szCs w:val="20"/>
                <w:lang w:val="en-US"/>
              </w:rPr>
              <w:t>R</w:t>
            </w:r>
            <w:r w:rsidRPr="0088220F">
              <w:rPr>
                <w:i/>
                <w:sz w:val="20"/>
                <w:szCs w:val="20"/>
                <w:vertAlign w:val="subscript"/>
                <w:lang w:val="en-US"/>
              </w:rPr>
              <w:t>i</w:t>
            </w:r>
          </w:p>
        </w:tc>
        <w:tc>
          <w:tcPr>
            <w:tcW w:w="1257" w:type="dxa"/>
            <w:vAlign w:val="center"/>
          </w:tcPr>
          <w:p w:rsidR="0088220F" w:rsidRPr="0088220F" w:rsidRDefault="0088220F" w:rsidP="0088220F">
            <w:pPr>
              <w:jc w:val="center"/>
              <w:rPr>
                <w:i/>
                <w:sz w:val="20"/>
                <w:szCs w:val="20"/>
              </w:rPr>
            </w:pPr>
            <w:r w:rsidRPr="0088220F">
              <w:rPr>
                <w:i/>
                <w:sz w:val="20"/>
                <w:szCs w:val="20"/>
                <w:lang w:val="en-US"/>
              </w:rPr>
              <w:t>l</w:t>
            </w:r>
          </w:p>
        </w:tc>
        <w:tc>
          <w:tcPr>
            <w:tcW w:w="1257" w:type="dxa"/>
            <w:vAlign w:val="center"/>
          </w:tcPr>
          <w:p w:rsidR="0088220F" w:rsidRPr="0088220F" w:rsidRDefault="0088220F" w:rsidP="0088220F">
            <w:pPr>
              <w:jc w:val="center"/>
              <w:rPr>
                <w:i/>
                <w:sz w:val="20"/>
                <w:szCs w:val="20"/>
              </w:rPr>
            </w:pPr>
            <w:r w:rsidRPr="0088220F">
              <w:rPr>
                <w:i/>
                <w:sz w:val="20"/>
                <w:szCs w:val="20"/>
                <w:lang w:val="en-US"/>
              </w:rPr>
              <w:t>R</w:t>
            </w:r>
            <w:r w:rsidRPr="0088220F">
              <w:rPr>
                <w:i/>
                <w:sz w:val="20"/>
                <w:szCs w:val="20"/>
                <w:vertAlign w:val="subscript"/>
                <w:lang w:val="en-US"/>
              </w:rPr>
              <w:t>i</w:t>
            </w:r>
            <w:r w:rsidRPr="0088220F">
              <w:rPr>
                <w:i/>
                <w:sz w:val="20"/>
                <w:szCs w:val="20"/>
                <w:vertAlign w:val="subscript"/>
              </w:rPr>
              <w:t xml:space="preserve"> </w:t>
            </w:r>
            <w:r w:rsidRPr="0088220F">
              <w:rPr>
                <w:rFonts w:ascii="Calibri" w:hAnsi="Calibri"/>
                <w:i/>
                <w:sz w:val="20"/>
                <w:szCs w:val="20"/>
              </w:rPr>
              <w:t>·</w:t>
            </w:r>
            <w:r w:rsidRPr="0088220F">
              <w:rPr>
                <w:i/>
                <w:sz w:val="20"/>
                <w:szCs w:val="20"/>
              </w:rPr>
              <w:t xml:space="preserve"> </w:t>
            </w:r>
            <w:r w:rsidRPr="0088220F">
              <w:rPr>
                <w:i/>
                <w:sz w:val="20"/>
                <w:szCs w:val="20"/>
                <w:lang w:val="en-US"/>
              </w:rPr>
              <w:t>l</w:t>
            </w:r>
          </w:p>
        </w:tc>
      </w:tr>
      <w:tr w:rsidR="0088220F" w:rsidRPr="0088220F" w:rsidTr="0088220F">
        <w:trPr>
          <w:jc w:val="center"/>
        </w:trPr>
        <w:tc>
          <w:tcPr>
            <w:tcW w:w="5539" w:type="dxa"/>
            <w:vAlign w:val="center"/>
          </w:tcPr>
          <w:p w:rsidR="0088220F" w:rsidRPr="0088220F" w:rsidRDefault="0088220F" w:rsidP="0088220F">
            <w:pPr>
              <w:rPr>
                <w:sz w:val="20"/>
                <w:szCs w:val="20"/>
              </w:rPr>
            </w:pPr>
            <w:r w:rsidRPr="0088220F">
              <w:rPr>
                <w:sz w:val="20"/>
                <w:szCs w:val="20"/>
              </w:rPr>
              <w:t>Озимая рожь (зерно)</w:t>
            </w:r>
          </w:p>
        </w:tc>
        <w:tc>
          <w:tcPr>
            <w:tcW w:w="1256" w:type="dxa"/>
            <w:vAlign w:val="center"/>
          </w:tcPr>
          <w:p w:rsidR="0088220F" w:rsidRPr="0088220F" w:rsidRDefault="0088220F" w:rsidP="0088220F">
            <w:pPr>
              <w:jc w:val="center"/>
              <w:rPr>
                <w:sz w:val="20"/>
                <w:szCs w:val="20"/>
              </w:rPr>
            </w:pPr>
            <w:r w:rsidRPr="0088220F">
              <w:rPr>
                <w:sz w:val="20"/>
                <w:szCs w:val="20"/>
              </w:rPr>
              <w:t>0,86</w:t>
            </w:r>
          </w:p>
        </w:tc>
        <w:tc>
          <w:tcPr>
            <w:tcW w:w="1257" w:type="dxa"/>
            <w:vAlign w:val="center"/>
          </w:tcPr>
          <w:p w:rsidR="0088220F" w:rsidRPr="0088220F" w:rsidRDefault="0088220F" w:rsidP="0088220F">
            <w:pPr>
              <w:jc w:val="center"/>
              <w:rPr>
                <w:sz w:val="20"/>
                <w:szCs w:val="20"/>
              </w:rPr>
            </w:pPr>
            <w:r w:rsidRPr="0088220F">
              <w:rPr>
                <w:sz w:val="20"/>
                <w:szCs w:val="20"/>
              </w:rPr>
              <w:t>19,49</w:t>
            </w:r>
          </w:p>
        </w:tc>
        <w:tc>
          <w:tcPr>
            <w:tcW w:w="1257" w:type="dxa"/>
            <w:vAlign w:val="center"/>
          </w:tcPr>
          <w:p w:rsidR="0088220F" w:rsidRPr="0088220F" w:rsidRDefault="0088220F" w:rsidP="0088220F">
            <w:pPr>
              <w:jc w:val="center"/>
              <w:rPr>
                <w:sz w:val="20"/>
                <w:szCs w:val="20"/>
              </w:rPr>
            </w:pPr>
            <w:r w:rsidRPr="0088220F">
              <w:rPr>
                <w:sz w:val="20"/>
                <w:szCs w:val="20"/>
              </w:rPr>
              <w:t>16,76</w:t>
            </w:r>
          </w:p>
        </w:tc>
      </w:tr>
      <w:tr w:rsidR="0088220F" w:rsidRPr="0088220F" w:rsidTr="0088220F">
        <w:trPr>
          <w:jc w:val="center"/>
        </w:trPr>
        <w:tc>
          <w:tcPr>
            <w:tcW w:w="5539" w:type="dxa"/>
            <w:vAlign w:val="center"/>
          </w:tcPr>
          <w:p w:rsidR="0088220F" w:rsidRPr="0088220F" w:rsidRDefault="0088220F" w:rsidP="0088220F">
            <w:pPr>
              <w:rPr>
                <w:sz w:val="20"/>
                <w:szCs w:val="20"/>
              </w:rPr>
            </w:pPr>
            <w:r w:rsidRPr="0088220F">
              <w:rPr>
                <w:sz w:val="20"/>
                <w:szCs w:val="20"/>
              </w:rPr>
              <w:t>Озимая пшеница (зерно)</w:t>
            </w:r>
          </w:p>
        </w:tc>
        <w:tc>
          <w:tcPr>
            <w:tcW w:w="1256" w:type="dxa"/>
            <w:vAlign w:val="center"/>
          </w:tcPr>
          <w:p w:rsidR="0088220F" w:rsidRPr="0088220F" w:rsidRDefault="0088220F" w:rsidP="0088220F">
            <w:pPr>
              <w:jc w:val="center"/>
              <w:rPr>
                <w:sz w:val="20"/>
                <w:szCs w:val="20"/>
              </w:rPr>
            </w:pPr>
            <w:r w:rsidRPr="0088220F">
              <w:rPr>
                <w:sz w:val="20"/>
                <w:szCs w:val="20"/>
              </w:rPr>
              <w:t>0,86</w:t>
            </w:r>
          </w:p>
        </w:tc>
        <w:tc>
          <w:tcPr>
            <w:tcW w:w="1257" w:type="dxa"/>
            <w:vAlign w:val="center"/>
          </w:tcPr>
          <w:p w:rsidR="0088220F" w:rsidRPr="0088220F" w:rsidRDefault="0088220F" w:rsidP="0088220F">
            <w:pPr>
              <w:jc w:val="center"/>
              <w:rPr>
                <w:sz w:val="20"/>
                <w:szCs w:val="20"/>
              </w:rPr>
            </w:pPr>
            <w:r w:rsidRPr="0088220F">
              <w:rPr>
                <w:sz w:val="20"/>
                <w:szCs w:val="20"/>
              </w:rPr>
              <w:t>19,13</w:t>
            </w:r>
          </w:p>
        </w:tc>
        <w:tc>
          <w:tcPr>
            <w:tcW w:w="1257" w:type="dxa"/>
            <w:vAlign w:val="center"/>
          </w:tcPr>
          <w:p w:rsidR="0088220F" w:rsidRPr="0088220F" w:rsidRDefault="0088220F" w:rsidP="0088220F">
            <w:pPr>
              <w:jc w:val="center"/>
              <w:rPr>
                <w:sz w:val="20"/>
                <w:szCs w:val="20"/>
              </w:rPr>
            </w:pPr>
            <w:r w:rsidRPr="0088220F">
              <w:rPr>
                <w:sz w:val="20"/>
                <w:szCs w:val="20"/>
              </w:rPr>
              <w:t>16,46</w:t>
            </w:r>
          </w:p>
        </w:tc>
      </w:tr>
      <w:tr w:rsidR="0088220F" w:rsidRPr="0088220F" w:rsidTr="0088220F">
        <w:trPr>
          <w:jc w:val="center"/>
        </w:trPr>
        <w:tc>
          <w:tcPr>
            <w:tcW w:w="5539" w:type="dxa"/>
            <w:vAlign w:val="center"/>
          </w:tcPr>
          <w:p w:rsidR="0088220F" w:rsidRPr="0088220F" w:rsidRDefault="0088220F" w:rsidP="0088220F">
            <w:pPr>
              <w:rPr>
                <w:sz w:val="20"/>
                <w:szCs w:val="20"/>
              </w:rPr>
            </w:pPr>
            <w:r w:rsidRPr="0088220F">
              <w:rPr>
                <w:sz w:val="20"/>
                <w:szCs w:val="20"/>
              </w:rPr>
              <w:t>Озимое тритикале (зерно)</w:t>
            </w:r>
          </w:p>
        </w:tc>
        <w:tc>
          <w:tcPr>
            <w:tcW w:w="1256" w:type="dxa"/>
            <w:vAlign w:val="center"/>
          </w:tcPr>
          <w:p w:rsidR="0088220F" w:rsidRPr="0088220F" w:rsidRDefault="0088220F" w:rsidP="0088220F">
            <w:pPr>
              <w:jc w:val="center"/>
              <w:rPr>
                <w:sz w:val="20"/>
                <w:szCs w:val="20"/>
              </w:rPr>
            </w:pPr>
            <w:r w:rsidRPr="0088220F">
              <w:rPr>
                <w:sz w:val="20"/>
                <w:szCs w:val="20"/>
              </w:rPr>
              <w:t>0,86</w:t>
            </w:r>
          </w:p>
        </w:tc>
        <w:tc>
          <w:tcPr>
            <w:tcW w:w="1257" w:type="dxa"/>
            <w:vAlign w:val="center"/>
          </w:tcPr>
          <w:p w:rsidR="0088220F" w:rsidRPr="0088220F" w:rsidRDefault="0088220F" w:rsidP="0088220F">
            <w:pPr>
              <w:jc w:val="center"/>
              <w:rPr>
                <w:sz w:val="20"/>
                <w:szCs w:val="20"/>
              </w:rPr>
            </w:pPr>
            <w:r w:rsidRPr="0088220F">
              <w:rPr>
                <w:sz w:val="20"/>
                <w:szCs w:val="20"/>
              </w:rPr>
              <w:t>19,54</w:t>
            </w:r>
          </w:p>
        </w:tc>
        <w:tc>
          <w:tcPr>
            <w:tcW w:w="1257" w:type="dxa"/>
            <w:vAlign w:val="center"/>
          </w:tcPr>
          <w:p w:rsidR="0088220F" w:rsidRPr="0088220F" w:rsidRDefault="0088220F" w:rsidP="0088220F">
            <w:pPr>
              <w:jc w:val="center"/>
              <w:rPr>
                <w:sz w:val="20"/>
                <w:szCs w:val="20"/>
              </w:rPr>
            </w:pPr>
            <w:r w:rsidRPr="0088220F">
              <w:rPr>
                <w:sz w:val="20"/>
                <w:szCs w:val="20"/>
              </w:rPr>
              <w:t>16,80</w:t>
            </w:r>
          </w:p>
        </w:tc>
      </w:tr>
      <w:tr w:rsidR="0088220F" w:rsidRPr="0088220F" w:rsidTr="0088220F">
        <w:trPr>
          <w:jc w:val="center"/>
        </w:trPr>
        <w:tc>
          <w:tcPr>
            <w:tcW w:w="5539" w:type="dxa"/>
            <w:vAlign w:val="center"/>
          </w:tcPr>
          <w:p w:rsidR="0088220F" w:rsidRPr="0088220F" w:rsidRDefault="0088220F" w:rsidP="0088220F">
            <w:pPr>
              <w:rPr>
                <w:sz w:val="20"/>
                <w:szCs w:val="20"/>
              </w:rPr>
            </w:pPr>
            <w:r w:rsidRPr="0088220F">
              <w:rPr>
                <w:sz w:val="20"/>
                <w:szCs w:val="20"/>
              </w:rPr>
              <w:t>Яровая пшеница (зерно)</w:t>
            </w:r>
          </w:p>
        </w:tc>
        <w:tc>
          <w:tcPr>
            <w:tcW w:w="1256" w:type="dxa"/>
            <w:vAlign w:val="center"/>
          </w:tcPr>
          <w:p w:rsidR="0088220F" w:rsidRPr="0088220F" w:rsidRDefault="0088220F" w:rsidP="0088220F">
            <w:pPr>
              <w:jc w:val="center"/>
              <w:rPr>
                <w:sz w:val="20"/>
                <w:szCs w:val="20"/>
              </w:rPr>
            </w:pPr>
            <w:r w:rsidRPr="0088220F">
              <w:rPr>
                <w:sz w:val="20"/>
                <w:szCs w:val="20"/>
              </w:rPr>
              <w:t>0,86</w:t>
            </w:r>
          </w:p>
        </w:tc>
        <w:tc>
          <w:tcPr>
            <w:tcW w:w="1257" w:type="dxa"/>
            <w:vAlign w:val="center"/>
          </w:tcPr>
          <w:p w:rsidR="0088220F" w:rsidRPr="0088220F" w:rsidRDefault="0088220F" w:rsidP="0088220F">
            <w:pPr>
              <w:jc w:val="center"/>
              <w:rPr>
                <w:sz w:val="20"/>
                <w:szCs w:val="20"/>
              </w:rPr>
            </w:pPr>
            <w:r w:rsidRPr="0088220F">
              <w:rPr>
                <w:sz w:val="20"/>
                <w:szCs w:val="20"/>
              </w:rPr>
              <w:t>19,31</w:t>
            </w:r>
          </w:p>
        </w:tc>
        <w:tc>
          <w:tcPr>
            <w:tcW w:w="1257" w:type="dxa"/>
            <w:vAlign w:val="center"/>
          </w:tcPr>
          <w:p w:rsidR="0088220F" w:rsidRPr="0088220F" w:rsidRDefault="0088220F" w:rsidP="0088220F">
            <w:pPr>
              <w:jc w:val="center"/>
              <w:rPr>
                <w:sz w:val="20"/>
                <w:szCs w:val="20"/>
              </w:rPr>
            </w:pPr>
            <w:r w:rsidRPr="0088220F">
              <w:rPr>
                <w:sz w:val="20"/>
                <w:szCs w:val="20"/>
              </w:rPr>
              <w:t>16,61</w:t>
            </w:r>
          </w:p>
        </w:tc>
      </w:tr>
      <w:tr w:rsidR="0088220F" w:rsidRPr="0088220F" w:rsidTr="0088220F">
        <w:trPr>
          <w:jc w:val="center"/>
        </w:trPr>
        <w:tc>
          <w:tcPr>
            <w:tcW w:w="5539" w:type="dxa"/>
            <w:vAlign w:val="center"/>
          </w:tcPr>
          <w:p w:rsidR="0088220F" w:rsidRPr="0088220F" w:rsidRDefault="0088220F" w:rsidP="0088220F">
            <w:pPr>
              <w:rPr>
                <w:sz w:val="20"/>
                <w:szCs w:val="20"/>
              </w:rPr>
            </w:pPr>
            <w:r w:rsidRPr="0088220F">
              <w:rPr>
                <w:sz w:val="20"/>
                <w:szCs w:val="20"/>
              </w:rPr>
              <w:t>Яровое тритикале (зерно)</w:t>
            </w:r>
          </w:p>
        </w:tc>
        <w:tc>
          <w:tcPr>
            <w:tcW w:w="1256" w:type="dxa"/>
            <w:vAlign w:val="center"/>
          </w:tcPr>
          <w:p w:rsidR="0088220F" w:rsidRPr="0088220F" w:rsidRDefault="0088220F" w:rsidP="0088220F">
            <w:pPr>
              <w:jc w:val="center"/>
              <w:rPr>
                <w:sz w:val="20"/>
                <w:szCs w:val="20"/>
              </w:rPr>
            </w:pPr>
            <w:r w:rsidRPr="0088220F">
              <w:rPr>
                <w:sz w:val="20"/>
                <w:szCs w:val="20"/>
              </w:rPr>
              <w:t>0,86</w:t>
            </w:r>
          </w:p>
        </w:tc>
        <w:tc>
          <w:tcPr>
            <w:tcW w:w="1257" w:type="dxa"/>
            <w:vAlign w:val="center"/>
          </w:tcPr>
          <w:p w:rsidR="0088220F" w:rsidRPr="0088220F" w:rsidRDefault="0088220F" w:rsidP="0088220F">
            <w:pPr>
              <w:jc w:val="center"/>
              <w:rPr>
                <w:sz w:val="20"/>
                <w:szCs w:val="20"/>
              </w:rPr>
            </w:pPr>
            <w:r w:rsidRPr="0088220F">
              <w:rPr>
                <w:sz w:val="20"/>
                <w:szCs w:val="20"/>
              </w:rPr>
              <w:t>19,27</w:t>
            </w:r>
          </w:p>
        </w:tc>
        <w:tc>
          <w:tcPr>
            <w:tcW w:w="1257" w:type="dxa"/>
            <w:vAlign w:val="center"/>
          </w:tcPr>
          <w:p w:rsidR="0088220F" w:rsidRPr="0088220F" w:rsidRDefault="0088220F" w:rsidP="0088220F">
            <w:pPr>
              <w:jc w:val="center"/>
              <w:rPr>
                <w:sz w:val="20"/>
                <w:szCs w:val="20"/>
              </w:rPr>
            </w:pPr>
            <w:r w:rsidRPr="0088220F">
              <w:rPr>
                <w:sz w:val="20"/>
                <w:szCs w:val="20"/>
              </w:rPr>
              <w:t>16,57</w:t>
            </w:r>
          </w:p>
        </w:tc>
      </w:tr>
      <w:tr w:rsidR="0088220F" w:rsidRPr="0088220F" w:rsidTr="0088220F">
        <w:trPr>
          <w:jc w:val="center"/>
        </w:trPr>
        <w:tc>
          <w:tcPr>
            <w:tcW w:w="5539" w:type="dxa"/>
            <w:vAlign w:val="center"/>
          </w:tcPr>
          <w:p w:rsidR="0088220F" w:rsidRPr="0088220F" w:rsidRDefault="0088220F" w:rsidP="0088220F">
            <w:pPr>
              <w:rPr>
                <w:sz w:val="20"/>
                <w:szCs w:val="20"/>
              </w:rPr>
            </w:pPr>
            <w:r w:rsidRPr="0088220F">
              <w:rPr>
                <w:sz w:val="20"/>
                <w:szCs w:val="20"/>
              </w:rPr>
              <w:t>Ячмень (зерно)</w:t>
            </w:r>
          </w:p>
        </w:tc>
        <w:tc>
          <w:tcPr>
            <w:tcW w:w="1256" w:type="dxa"/>
            <w:vAlign w:val="center"/>
          </w:tcPr>
          <w:p w:rsidR="0088220F" w:rsidRPr="0088220F" w:rsidRDefault="0088220F" w:rsidP="0088220F">
            <w:pPr>
              <w:jc w:val="center"/>
              <w:rPr>
                <w:sz w:val="20"/>
                <w:szCs w:val="20"/>
              </w:rPr>
            </w:pPr>
            <w:r w:rsidRPr="0088220F">
              <w:rPr>
                <w:sz w:val="20"/>
                <w:szCs w:val="20"/>
              </w:rPr>
              <w:t>0,86</w:t>
            </w:r>
          </w:p>
        </w:tc>
        <w:tc>
          <w:tcPr>
            <w:tcW w:w="1257" w:type="dxa"/>
            <w:vAlign w:val="center"/>
          </w:tcPr>
          <w:p w:rsidR="0088220F" w:rsidRPr="0088220F" w:rsidRDefault="0088220F" w:rsidP="0088220F">
            <w:pPr>
              <w:jc w:val="center"/>
              <w:rPr>
                <w:sz w:val="20"/>
                <w:szCs w:val="20"/>
              </w:rPr>
            </w:pPr>
            <w:r w:rsidRPr="0088220F">
              <w:rPr>
                <w:sz w:val="20"/>
                <w:szCs w:val="20"/>
              </w:rPr>
              <w:t>19,13</w:t>
            </w:r>
          </w:p>
        </w:tc>
        <w:tc>
          <w:tcPr>
            <w:tcW w:w="1257" w:type="dxa"/>
            <w:vAlign w:val="center"/>
          </w:tcPr>
          <w:p w:rsidR="0088220F" w:rsidRPr="0088220F" w:rsidRDefault="0088220F" w:rsidP="0088220F">
            <w:pPr>
              <w:jc w:val="center"/>
              <w:rPr>
                <w:sz w:val="20"/>
                <w:szCs w:val="20"/>
              </w:rPr>
            </w:pPr>
            <w:r w:rsidRPr="0088220F">
              <w:rPr>
                <w:sz w:val="20"/>
                <w:szCs w:val="20"/>
              </w:rPr>
              <w:t>16,45</w:t>
            </w:r>
          </w:p>
        </w:tc>
      </w:tr>
      <w:tr w:rsidR="0088220F" w:rsidRPr="0088220F" w:rsidTr="0088220F">
        <w:trPr>
          <w:jc w:val="center"/>
        </w:trPr>
        <w:tc>
          <w:tcPr>
            <w:tcW w:w="5539" w:type="dxa"/>
            <w:vAlign w:val="center"/>
          </w:tcPr>
          <w:p w:rsidR="0088220F" w:rsidRPr="0088220F" w:rsidRDefault="0088220F" w:rsidP="0088220F">
            <w:pPr>
              <w:rPr>
                <w:sz w:val="20"/>
                <w:szCs w:val="20"/>
              </w:rPr>
            </w:pPr>
            <w:r w:rsidRPr="0088220F">
              <w:rPr>
                <w:sz w:val="20"/>
                <w:szCs w:val="20"/>
              </w:rPr>
              <w:t>Овес (зерно)</w:t>
            </w:r>
          </w:p>
        </w:tc>
        <w:tc>
          <w:tcPr>
            <w:tcW w:w="1256" w:type="dxa"/>
            <w:vAlign w:val="center"/>
          </w:tcPr>
          <w:p w:rsidR="0088220F" w:rsidRPr="0088220F" w:rsidRDefault="0088220F" w:rsidP="0088220F">
            <w:pPr>
              <w:jc w:val="center"/>
              <w:rPr>
                <w:sz w:val="20"/>
                <w:szCs w:val="20"/>
              </w:rPr>
            </w:pPr>
            <w:r w:rsidRPr="0088220F">
              <w:rPr>
                <w:sz w:val="20"/>
                <w:szCs w:val="20"/>
              </w:rPr>
              <w:t>0,86</w:t>
            </w:r>
          </w:p>
        </w:tc>
        <w:tc>
          <w:tcPr>
            <w:tcW w:w="1257" w:type="dxa"/>
            <w:vAlign w:val="center"/>
          </w:tcPr>
          <w:p w:rsidR="0088220F" w:rsidRPr="0088220F" w:rsidRDefault="0088220F" w:rsidP="0088220F">
            <w:pPr>
              <w:jc w:val="center"/>
              <w:rPr>
                <w:sz w:val="20"/>
                <w:szCs w:val="20"/>
              </w:rPr>
            </w:pPr>
            <w:r w:rsidRPr="0088220F">
              <w:rPr>
                <w:sz w:val="20"/>
                <w:szCs w:val="20"/>
              </w:rPr>
              <w:t>18,80</w:t>
            </w:r>
          </w:p>
        </w:tc>
        <w:tc>
          <w:tcPr>
            <w:tcW w:w="1257" w:type="dxa"/>
            <w:vAlign w:val="center"/>
          </w:tcPr>
          <w:p w:rsidR="0088220F" w:rsidRPr="0088220F" w:rsidRDefault="0088220F" w:rsidP="0088220F">
            <w:pPr>
              <w:jc w:val="center"/>
              <w:rPr>
                <w:sz w:val="20"/>
                <w:szCs w:val="20"/>
              </w:rPr>
            </w:pPr>
            <w:r w:rsidRPr="0088220F">
              <w:rPr>
                <w:sz w:val="20"/>
                <w:szCs w:val="20"/>
              </w:rPr>
              <w:t>16,17</w:t>
            </w:r>
          </w:p>
        </w:tc>
      </w:tr>
      <w:tr w:rsidR="0088220F" w:rsidRPr="0088220F" w:rsidTr="0088220F">
        <w:trPr>
          <w:jc w:val="center"/>
        </w:trPr>
        <w:tc>
          <w:tcPr>
            <w:tcW w:w="5539" w:type="dxa"/>
            <w:vAlign w:val="center"/>
          </w:tcPr>
          <w:p w:rsidR="0088220F" w:rsidRPr="0088220F" w:rsidRDefault="0088220F" w:rsidP="0088220F">
            <w:pPr>
              <w:rPr>
                <w:sz w:val="20"/>
                <w:szCs w:val="20"/>
              </w:rPr>
            </w:pPr>
            <w:r w:rsidRPr="0088220F">
              <w:rPr>
                <w:sz w:val="20"/>
                <w:szCs w:val="20"/>
              </w:rPr>
              <w:t>Гречиха (зерно)</w:t>
            </w:r>
          </w:p>
        </w:tc>
        <w:tc>
          <w:tcPr>
            <w:tcW w:w="1256" w:type="dxa"/>
            <w:vAlign w:val="center"/>
          </w:tcPr>
          <w:p w:rsidR="0088220F" w:rsidRPr="0088220F" w:rsidRDefault="0088220F" w:rsidP="0088220F">
            <w:pPr>
              <w:jc w:val="center"/>
              <w:rPr>
                <w:sz w:val="20"/>
                <w:szCs w:val="20"/>
              </w:rPr>
            </w:pPr>
            <w:r w:rsidRPr="0088220F">
              <w:rPr>
                <w:sz w:val="20"/>
                <w:szCs w:val="20"/>
              </w:rPr>
              <w:t>0,86</w:t>
            </w:r>
          </w:p>
        </w:tc>
        <w:tc>
          <w:tcPr>
            <w:tcW w:w="1257" w:type="dxa"/>
            <w:vAlign w:val="center"/>
          </w:tcPr>
          <w:p w:rsidR="0088220F" w:rsidRPr="0088220F" w:rsidRDefault="0088220F" w:rsidP="0088220F">
            <w:pPr>
              <w:jc w:val="center"/>
              <w:rPr>
                <w:sz w:val="20"/>
                <w:szCs w:val="20"/>
              </w:rPr>
            </w:pPr>
            <w:r w:rsidRPr="0088220F">
              <w:rPr>
                <w:sz w:val="20"/>
                <w:szCs w:val="20"/>
              </w:rPr>
              <w:t>19,38</w:t>
            </w:r>
          </w:p>
        </w:tc>
        <w:tc>
          <w:tcPr>
            <w:tcW w:w="1257" w:type="dxa"/>
            <w:vAlign w:val="center"/>
          </w:tcPr>
          <w:p w:rsidR="0088220F" w:rsidRPr="0088220F" w:rsidRDefault="0088220F" w:rsidP="0088220F">
            <w:pPr>
              <w:jc w:val="center"/>
              <w:rPr>
                <w:sz w:val="20"/>
                <w:szCs w:val="20"/>
              </w:rPr>
            </w:pPr>
            <w:r w:rsidRPr="0088220F">
              <w:rPr>
                <w:sz w:val="20"/>
                <w:szCs w:val="20"/>
              </w:rPr>
              <w:t>16,67</w:t>
            </w:r>
          </w:p>
        </w:tc>
      </w:tr>
      <w:tr w:rsidR="0088220F" w:rsidRPr="0088220F" w:rsidTr="0088220F">
        <w:trPr>
          <w:jc w:val="center"/>
        </w:trPr>
        <w:tc>
          <w:tcPr>
            <w:tcW w:w="5539" w:type="dxa"/>
            <w:vAlign w:val="center"/>
          </w:tcPr>
          <w:p w:rsidR="0088220F" w:rsidRPr="0088220F" w:rsidRDefault="0088220F" w:rsidP="0088220F">
            <w:pPr>
              <w:rPr>
                <w:sz w:val="20"/>
                <w:szCs w:val="20"/>
              </w:rPr>
            </w:pPr>
            <w:r w:rsidRPr="0088220F">
              <w:rPr>
                <w:sz w:val="20"/>
                <w:szCs w:val="20"/>
              </w:rPr>
              <w:t>Горох (зерно)</w:t>
            </w:r>
          </w:p>
        </w:tc>
        <w:tc>
          <w:tcPr>
            <w:tcW w:w="1256" w:type="dxa"/>
            <w:vAlign w:val="center"/>
          </w:tcPr>
          <w:p w:rsidR="0088220F" w:rsidRPr="0088220F" w:rsidRDefault="0088220F" w:rsidP="0088220F">
            <w:pPr>
              <w:jc w:val="center"/>
              <w:rPr>
                <w:sz w:val="20"/>
                <w:szCs w:val="20"/>
              </w:rPr>
            </w:pPr>
            <w:r w:rsidRPr="0088220F">
              <w:rPr>
                <w:sz w:val="20"/>
                <w:szCs w:val="20"/>
              </w:rPr>
              <w:t>0,86</w:t>
            </w:r>
          </w:p>
        </w:tc>
        <w:tc>
          <w:tcPr>
            <w:tcW w:w="1257" w:type="dxa"/>
            <w:vAlign w:val="center"/>
          </w:tcPr>
          <w:p w:rsidR="0088220F" w:rsidRPr="0088220F" w:rsidRDefault="0088220F" w:rsidP="0088220F">
            <w:pPr>
              <w:jc w:val="center"/>
              <w:rPr>
                <w:sz w:val="20"/>
                <w:szCs w:val="20"/>
              </w:rPr>
            </w:pPr>
            <w:r w:rsidRPr="0088220F">
              <w:rPr>
                <w:sz w:val="20"/>
                <w:szCs w:val="20"/>
              </w:rPr>
              <w:t>20,57</w:t>
            </w:r>
          </w:p>
        </w:tc>
        <w:tc>
          <w:tcPr>
            <w:tcW w:w="1257" w:type="dxa"/>
            <w:vAlign w:val="center"/>
          </w:tcPr>
          <w:p w:rsidR="0088220F" w:rsidRPr="0088220F" w:rsidRDefault="0088220F" w:rsidP="0088220F">
            <w:pPr>
              <w:jc w:val="center"/>
              <w:rPr>
                <w:sz w:val="20"/>
                <w:szCs w:val="20"/>
              </w:rPr>
            </w:pPr>
            <w:r w:rsidRPr="0088220F">
              <w:rPr>
                <w:sz w:val="20"/>
                <w:szCs w:val="20"/>
              </w:rPr>
              <w:t>17,69</w:t>
            </w:r>
          </w:p>
        </w:tc>
      </w:tr>
      <w:tr w:rsidR="0088220F" w:rsidRPr="0088220F" w:rsidTr="0088220F">
        <w:trPr>
          <w:jc w:val="center"/>
        </w:trPr>
        <w:tc>
          <w:tcPr>
            <w:tcW w:w="5539" w:type="dxa"/>
            <w:vAlign w:val="center"/>
          </w:tcPr>
          <w:p w:rsidR="0088220F" w:rsidRPr="0088220F" w:rsidRDefault="0088220F" w:rsidP="0088220F">
            <w:pPr>
              <w:rPr>
                <w:sz w:val="20"/>
                <w:szCs w:val="20"/>
              </w:rPr>
            </w:pPr>
            <w:r w:rsidRPr="0088220F">
              <w:rPr>
                <w:sz w:val="20"/>
                <w:szCs w:val="20"/>
              </w:rPr>
              <w:t>Кукуруза (зеленая масса)</w:t>
            </w:r>
          </w:p>
        </w:tc>
        <w:tc>
          <w:tcPr>
            <w:tcW w:w="1256" w:type="dxa"/>
            <w:vAlign w:val="center"/>
          </w:tcPr>
          <w:p w:rsidR="0088220F" w:rsidRPr="0088220F" w:rsidRDefault="0088220F" w:rsidP="0088220F">
            <w:pPr>
              <w:jc w:val="center"/>
              <w:rPr>
                <w:sz w:val="20"/>
                <w:szCs w:val="20"/>
              </w:rPr>
            </w:pPr>
            <w:r w:rsidRPr="0088220F">
              <w:rPr>
                <w:sz w:val="20"/>
                <w:szCs w:val="20"/>
              </w:rPr>
              <w:t>0,25</w:t>
            </w:r>
          </w:p>
        </w:tc>
        <w:tc>
          <w:tcPr>
            <w:tcW w:w="1257" w:type="dxa"/>
            <w:vAlign w:val="center"/>
          </w:tcPr>
          <w:p w:rsidR="0088220F" w:rsidRPr="0088220F" w:rsidRDefault="0088220F" w:rsidP="0088220F">
            <w:pPr>
              <w:jc w:val="center"/>
              <w:rPr>
                <w:sz w:val="20"/>
                <w:szCs w:val="20"/>
              </w:rPr>
            </w:pPr>
            <w:r w:rsidRPr="0088220F">
              <w:rPr>
                <w:sz w:val="20"/>
                <w:szCs w:val="20"/>
              </w:rPr>
              <w:t>16,39</w:t>
            </w:r>
          </w:p>
        </w:tc>
        <w:tc>
          <w:tcPr>
            <w:tcW w:w="1257" w:type="dxa"/>
            <w:vAlign w:val="center"/>
          </w:tcPr>
          <w:p w:rsidR="0088220F" w:rsidRPr="0088220F" w:rsidRDefault="0088220F" w:rsidP="0088220F">
            <w:pPr>
              <w:jc w:val="center"/>
              <w:rPr>
                <w:sz w:val="20"/>
                <w:szCs w:val="20"/>
              </w:rPr>
            </w:pPr>
            <w:r w:rsidRPr="0088220F">
              <w:rPr>
                <w:sz w:val="20"/>
                <w:szCs w:val="20"/>
              </w:rPr>
              <w:t>4,10</w:t>
            </w:r>
          </w:p>
        </w:tc>
      </w:tr>
      <w:tr w:rsidR="0088220F" w:rsidRPr="0088220F" w:rsidTr="0088220F">
        <w:trPr>
          <w:jc w:val="center"/>
        </w:trPr>
        <w:tc>
          <w:tcPr>
            <w:tcW w:w="5539" w:type="dxa"/>
            <w:vAlign w:val="center"/>
          </w:tcPr>
          <w:p w:rsidR="0088220F" w:rsidRPr="0088220F" w:rsidRDefault="0088220F" w:rsidP="0088220F">
            <w:pPr>
              <w:rPr>
                <w:sz w:val="20"/>
                <w:szCs w:val="20"/>
              </w:rPr>
            </w:pPr>
            <w:r w:rsidRPr="0088220F">
              <w:rPr>
                <w:sz w:val="20"/>
                <w:szCs w:val="20"/>
              </w:rPr>
              <w:t>Кукуруза (зерно)</w:t>
            </w:r>
          </w:p>
        </w:tc>
        <w:tc>
          <w:tcPr>
            <w:tcW w:w="1256" w:type="dxa"/>
            <w:vAlign w:val="center"/>
          </w:tcPr>
          <w:p w:rsidR="0088220F" w:rsidRPr="0088220F" w:rsidRDefault="0088220F" w:rsidP="0088220F">
            <w:pPr>
              <w:jc w:val="center"/>
              <w:rPr>
                <w:sz w:val="20"/>
                <w:szCs w:val="20"/>
              </w:rPr>
            </w:pPr>
            <w:r w:rsidRPr="0088220F">
              <w:rPr>
                <w:sz w:val="20"/>
                <w:szCs w:val="20"/>
              </w:rPr>
              <w:t>0,86</w:t>
            </w:r>
          </w:p>
        </w:tc>
        <w:tc>
          <w:tcPr>
            <w:tcW w:w="1257" w:type="dxa"/>
            <w:vAlign w:val="center"/>
          </w:tcPr>
          <w:p w:rsidR="0088220F" w:rsidRPr="0088220F" w:rsidRDefault="0088220F" w:rsidP="0088220F">
            <w:pPr>
              <w:jc w:val="center"/>
              <w:rPr>
                <w:sz w:val="20"/>
                <w:szCs w:val="20"/>
              </w:rPr>
            </w:pPr>
            <w:r w:rsidRPr="0088220F">
              <w:rPr>
                <w:sz w:val="20"/>
                <w:szCs w:val="20"/>
              </w:rPr>
              <w:t>17,60</w:t>
            </w:r>
          </w:p>
        </w:tc>
        <w:tc>
          <w:tcPr>
            <w:tcW w:w="1257" w:type="dxa"/>
            <w:vAlign w:val="center"/>
          </w:tcPr>
          <w:p w:rsidR="0088220F" w:rsidRPr="0088220F" w:rsidRDefault="0088220F" w:rsidP="0088220F">
            <w:pPr>
              <w:jc w:val="center"/>
              <w:rPr>
                <w:sz w:val="20"/>
                <w:szCs w:val="20"/>
              </w:rPr>
            </w:pPr>
            <w:r w:rsidRPr="0088220F">
              <w:rPr>
                <w:sz w:val="20"/>
                <w:szCs w:val="20"/>
              </w:rPr>
              <w:t>15,14</w:t>
            </w:r>
          </w:p>
        </w:tc>
      </w:tr>
      <w:tr w:rsidR="0088220F" w:rsidRPr="0088220F" w:rsidTr="0088220F">
        <w:trPr>
          <w:jc w:val="center"/>
        </w:trPr>
        <w:tc>
          <w:tcPr>
            <w:tcW w:w="5539" w:type="dxa"/>
            <w:vAlign w:val="center"/>
          </w:tcPr>
          <w:p w:rsidR="0088220F" w:rsidRPr="0088220F" w:rsidRDefault="0088220F" w:rsidP="0088220F">
            <w:pPr>
              <w:rPr>
                <w:sz w:val="20"/>
                <w:szCs w:val="20"/>
              </w:rPr>
            </w:pPr>
            <w:r w:rsidRPr="0088220F">
              <w:rPr>
                <w:sz w:val="20"/>
                <w:szCs w:val="20"/>
              </w:rPr>
              <w:t>Лен (волокно)</w:t>
            </w:r>
          </w:p>
        </w:tc>
        <w:tc>
          <w:tcPr>
            <w:tcW w:w="1256" w:type="dxa"/>
            <w:vAlign w:val="center"/>
          </w:tcPr>
          <w:p w:rsidR="0088220F" w:rsidRPr="0088220F" w:rsidRDefault="0088220F" w:rsidP="0088220F">
            <w:pPr>
              <w:jc w:val="center"/>
              <w:rPr>
                <w:sz w:val="20"/>
                <w:szCs w:val="20"/>
              </w:rPr>
            </w:pPr>
            <w:r w:rsidRPr="0088220F">
              <w:rPr>
                <w:sz w:val="20"/>
                <w:szCs w:val="20"/>
              </w:rPr>
              <w:t>0,89</w:t>
            </w:r>
          </w:p>
        </w:tc>
        <w:tc>
          <w:tcPr>
            <w:tcW w:w="1257" w:type="dxa"/>
            <w:vAlign w:val="center"/>
          </w:tcPr>
          <w:p w:rsidR="0088220F" w:rsidRPr="0088220F" w:rsidRDefault="0088220F" w:rsidP="0088220F">
            <w:pPr>
              <w:jc w:val="center"/>
              <w:rPr>
                <w:sz w:val="20"/>
                <w:szCs w:val="20"/>
              </w:rPr>
            </w:pPr>
            <w:r w:rsidRPr="0088220F">
              <w:rPr>
                <w:sz w:val="20"/>
                <w:szCs w:val="20"/>
              </w:rPr>
              <w:t>20,24</w:t>
            </w:r>
          </w:p>
        </w:tc>
        <w:tc>
          <w:tcPr>
            <w:tcW w:w="1257" w:type="dxa"/>
            <w:vAlign w:val="center"/>
          </w:tcPr>
          <w:p w:rsidR="0088220F" w:rsidRPr="0088220F" w:rsidRDefault="0088220F" w:rsidP="0088220F">
            <w:pPr>
              <w:jc w:val="center"/>
              <w:rPr>
                <w:sz w:val="20"/>
                <w:szCs w:val="20"/>
              </w:rPr>
            </w:pPr>
            <w:r w:rsidRPr="0088220F">
              <w:rPr>
                <w:sz w:val="20"/>
                <w:szCs w:val="20"/>
              </w:rPr>
              <w:t>18,01</w:t>
            </w:r>
          </w:p>
        </w:tc>
      </w:tr>
      <w:tr w:rsidR="0088220F" w:rsidRPr="0088220F" w:rsidTr="0088220F">
        <w:trPr>
          <w:jc w:val="center"/>
        </w:trPr>
        <w:tc>
          <w:tcPr>
            <w:tcW w:w="5539" w:type="dxa"/>
            <w:vAlign w:val="center"/>
          </w:tcPr>
          <w:p w:rsidR="0088220F" w:rsidRPr="0088220F" w:rsidRDefault="0088220F" w:rsidP="0088220F">
            <w:pPr>
              <w:rPr>
                <w:sz w:val="20"/>
                <w:szCs w:val="20"/>
              </w:rPr>
            </w:pPr>
            <w:r w:rsidRPr="0088220F">
              <w:rPr>
                <w:sz w:val="20"/>
                <w:szCs w:val="20"/>
              </w:rPr>
              <w:t>Лен, рапс (семена)</w:t>
            </w:r>
          </w:p>
        </w:tc>
        <w:tc>
          <w:tcPr>
            <w:tcW w:w="1256" w:type="dxa"/>
            <w:vAlign w:val="center"/>
          </w:tcPr>
          <w:p w:rsidR="0088220F" w:rsidRPr="0088220F" w:rsidRDefault="0088220F" w:rsidP="0088220F">
            <w:pPr>
              <w:jc w:val="center"/>
              <w:rPr>
                <w:sz w:val="20"/>
                <w:szCs w:val="20"/>
              </w:rPr>
            </w:pPr>
            <w:r w:rsidRPr="0088220F">
              <w:rPr>
                <w:sz w:val="20"/>
                <w:szCs w:val="20"/>
              </w:rPr>
              <w:t>0,88</w:t>
            </w:r>
          </w:p>
        </w:tc>
        <w:tc>
          <w:tcPr>
            <w:tcW w:w="1257" w:type="dxa"/>
            <w:vAlign w:val="center"/>
          </w:tcPr>
          <w:p w:rsidR="0088220F" w:rsidRPr="0088220F" w:rsidRDefault="0088220F" w:rsidP="0088220F">
            <w:pPr>
              <w:jc w:val="center"/>
              <w:rPr>
                <w:sz w:val="20"/>
                <w:szCs w:val="20"/>
              </w:rPr>
            </w:pPr>
            <w:r w:rsidRPr="0088220F">
              <w:rPr>
                <w:sz w:val="20"/>
                <w:szCs w:val="20"/>
              </w:rPr>
              <w:t>23,50</w:t>
            </w:r>
          </w:p>
        </w:tc>
        <w:tc>
          <w:tcPr>
            <w:tcW w:w="1257" w:type="dxa"/>
            <w:vAlign w:val="center"/>
          </w:tcPr>
          <w:p w:rsidR="0088220F" w:rsidRPr="0088220F" w:rsidRDefault="0088220F" w:rsidP="0088220F">
            <w:pPr>
              <w:jc w:val="center"/>
              <w:rPr>
                <w:sz w:val="20"/>
                <w:szCs w:val="20"/>
              </w:rPr>
            </w:pPr>
            <w:r w:rsidRPr="0088220F">
              <w:rPr>
                <w:sz w:val="20"/>
                <w:szCs w:val="20"/>
              </w:rPr>
              <w:t>20,68</w:t>
            </w:r>
          </w:p>
        </w:tc>
      </w:tr>
      <w:tr w:rsidR="0088220F" w:rsidRPr="0088220F" w:rsidTr="0088220F">
        <w:trPr>
          <w:jc w:val="center"/>
        </w:trPr>
        <w:tc>
          <w:tcPr>
            <w:tcW w:w="5539" w:type="dxa"/>
            <w:vAlign w:val="center"/>
          </w:tcPr>
          <w:p w:rsidR="0088220F" w:rsidRPr="0088220F" w:rsidRDefault="0088220F" w:rsidP="0088220F">
            <w:pPr>
              <w:rPr>
                <w:sz w:val="20"/>
                <w:szCs w:val="20"/>
              </w:rPr>
            </w:pPr>
            <w:r w:rsidRPr="0088220F">
              <w:rPr>
                <w:sz w:val="20"/>
                <w:szCs w:val="20"/>
              </w:rPr>
              <w:t>Сахарная свекла (корнеплоды)</w:t>
            </w:r>
          </w:p>
        </w:tc>
        <w:tc>
          <w:tcPr>
            <w:tcW w:w="1256" w:type="dxa"/>
            <w:vAlign w:val="center"/>
          </w:tcPr>
          <w:p w:rsidR="0088220F" w:rsidRPr="0088220F" w:rsidRDefault="0088220F" w:rsidP="0088220F">
            <w:pPr>
              <w:jc w:val="center"/>
              <w:rPr>
                <w:sz w:val="20"/>
                <w:szCs w:val="20"/>
              </w:rPr>
            </w:pPr>
            <w:r w:rsidRPr="0088220F">
              <w:rPr>
                <w:sz w:val="20"/>
                <w:szCs w:val="20"/>
              </w:rPr>
              <w:t>0,25</w:t>
            </w:r>
          </w:p>
        </w:tc>
        <w:tc>
          <w:tcPr>
            <w:tcW w:w="1257" w:type="dxa"/>
            <w:vAlign w:val="center"/>
          </w:tcPr>
          <w:p w:rsidR="0088220F" w:rsidRPr="0088220F" w:rsidRDefault="0088220F" w:rsidP="0088220F">
            <w:pPr>
              <w:jc w:val="center"/>
              <w:rPr>
                <w:sz w:val="20"/>
                <w:szCs w:val="20"/>
              </w:rPr>
            </w:pPr>
            <w:r w:rsidRPr="0088220F">
              <w:rPr>
                <w:sz w:val="20"/>
                <w:szCs w:val="20"/>
              </w:rPr>
              <w:t>18,26</w:t>
            </w:r>
          </w:p>
        </w:tc>
        <w:tc>
          <w:tcPr>
            <w:tcW w:w="1257" w:type="dxa"/>
            <w:vAlign w:val="center"/>
          </w:tcPr>
          <w:p w:rsidR="0088220F" w:rsidRPr="0088220F" w:rsidRDefault="0088220F" w:rsidP="0088220F">
            <w:pPr>
              <w:jc w:val="center"/>
              <w:rPr>
                <w:sz w:val="20"/>
                <w:szCs w:val="20"/>
              </w:rPr>
            </w:pPr>
            <w:r w:rsidRPr="0088220F">
              <w:rPr>
                <w:sz w:val="20"/>
                <w:szCs w:val="20"/>
              </w:rPr>
              <w:t>4,56</w:t>
            </w:r>
          </w:p>
        </w:tc>
      </w:tr>
      <w:tr w:rsidR="0088220F" w:rsidRPr="0088220F" w:rsidTr="0088220F">
        <w:trPr>
          <w:jc w:val="center"/>
        </w:trPr>
        <w:tc>
          <w:tcPr>
            <w:tcW w:w="5539" w:type="dxa"/>
            <w:vAlign w:val="center"/>
          </w:tcPr>
          <w:p w:rsidR="0088220F" w:rsidRPr="0088220F" w:rsidRDefault="0088220F" w:rsidP="0088220F">
            <w:pPr>
              <w:rPr>
                <w:sz w:val="20"/>
                <w:szCs w:val="20"/>
              </w:rPr>
            </w:pPr>
            <w:r w:rsidRPr="0088220F">
              <w:rPr>
                <w:sz w:val="20"/>
                <w:szCs w:val="20"/>
              </w:rPr>
              <w:t>Картофель (клубни)</w:t>
            </w:r>
          </w:p>
        </w:tc>
        <w:tc>
          <w:tcPr>
            <w:tcW w:w="1256" w:type="dxa"/>
            <w:vAlign w:val="center"/>
          </w:tcPr>
          <w:p w:rsidR="0088220F" w:rsidRPr="0088220F" w:rsidRDefault="0088220F" w:rsidP="0088220F">
            <w:pPr>
              <w:jc w:val="center"/>
              <w:rPr>
                <w:sz w:val="20"/>
                <w:szCs w:val="20"/>
              </w:rPr>
            </w:pPr>
            <w:r w:rsidRPr="0088220F">
              <w:rPr>
                <w:sz w:val="20"/>
                <w:szCs w:val="20"/>
              </w:rPr>
              <w:t>0,22</w:t>
            </w:r>
          </w:p>
        </w:tc>
        <w:tc>
          <w:tcPr>
            <w:tcW w:w="1257" w:type="dxa"/>
            <w:vAlign w:val="center"/>
          </w:tcPr>
          <w:p w:rsidR="0088220F" w:rsidRPr="0088220F" w:rsidRDefault="0088220F" w:rsidP="0088220F">
            <w:pPr>
              <w:jc w:val="center"/>
              <w:rPr>
                <w:sz w:val="20"/>
                <w:szCs w:val="20"/>
              </w:rPr>
            </w:pPr>
            <w:r w:rsidRPr="0088220F">
              <w:rPr>
                <w:sz w:val="20"/>
                <w:szCs w:val="20"/>
              </w:rPr>
              <w:t>18,29</w:t>
            </w:r>
          </w:p>
        </w:tc>
        <w:tc>
          <w:tcPr>
            <w:tcW w:w="1257" w:type="dxa"/>
            <w:vAlign w:val="center"/>
          </w:tcPr>
          <w:p w:rsidR="0088220F" w:rsidRPr="0088220F" w:rsidRDefault="0088220F" w:rsidP="0088220F">
            <w:pPr>
              <w:jc w:val="center"/>
              <w:rPr>
                <w:sz w:val="20"/>
                <w:szCs w:val="20"/>
              </w:rPr>
            </w:pPr>
            <w:r w:rsidRPr="0088220F">
              <w:rPr>
                <w:sz w:val="20"/>
                <w:szCs w:val="20"/>
              </w:rPr>
              <w:t>4,02</w:t>
            </w:r>
          </w:p>
        </w:tc>
      </w:tr>
      <w:tr w:rsidR="0088220F" w:rsidRPr="0088220F" w:rsidTr="0088220F">
        <w:trPr>
          <w:jc w:val="center"/>
        </w:trPr>
        <w:tc>
          <w:tcPr>
            <w:tcW w:w="5539" w:type="dxa"/>
            <w:vAlign w:val="center"/>
          </w:tcPr>
          <w:p w:rsidR="0088220F" w:rsidRPr="0088220F" w:rsidRDefault="0088220F" w:rsidP="0088220F">
            <w:pPr>
              <w:rPr>
                <w:sz w:val="20"/>
                <w:szCs w:val="20"/>
              </w:rPr>
            </w:pPr>
            <w:r w:rsidRPr="0088220F">
              <w:rPr>
                <w:sz w:val="20"/>
                <w:szCs w:val="20"/>
              </w:rPr>
              <w:t>Кормовые корнеплоды</w:t>
            </w:r>
          </w:p>
        </w:tc>
        <w:tc>
          <w:tcPr>
            <w:tcW w:w="1256" w:type="dxa"/>
            <w:vAlign w:val="center"/>
          </w:tcPr>
          <w:p w:rsidR="0088220F" w:rsidRPr="0088220F" w:rsidRDefault="0088220F" w:rsidP="0088220F">
            <w:pPr>
              <w:jc w:val="center"/>
              <w:rPr>
                <w:sz w:val="20"/>
                <w:szCs w:val="20"/>
              </w:rPr>
            </w:pPr>
            <w:r w:rsidRPr="0088220F">
              <w:rPr>
                <w:sz w:val="20"/>
                <w:szCs w:val="20"/>
              </w:rPr>
              <w:t>0,25</w:t>
            </w:r>
          </w:p>
        </w:tc>
        <w:tc>
          <w:tcPr>
            <w:tcW w:w="1257" w:type="dxa"/>
            <w:vAlign w:val="center"/>
          </w:tcPr>
          <w:p w:rsidR="0088220F" w:rsidRPr="0088220F" w:rsidRDefault="0088220F" w:rsidP="0088220F">
            <w:pPr>
              <w:jc w:val="center"/>
              <w:rPr>
                <w:sz w:val="20"/>
                <w:szCs w:val="20"/>
              </w:rPr>
            </w:pPr>
            <w:r w:rsidRPr="0088220F">
              <w:rPr>
                <w:sz w:val="20"/>
                <w:szCs w:val="20"/>
              </w:rPr>
              <w:t>16,39</w:t>
            </w:r>
          </w:p>
        </w:tc>
        <w:tc>
          <w:tcPr>
            <w:tcW w:w="1257" w:type="dxa"/>
            <w:vAlign w:val="center"/>
          </w:tcPr>
          <w:p w:rsidR="0088220F" w:rsidRPr="0088220F" w:rsidRDefault="0088220F" w:rsidP="0088220F">
            <w:pPr>
              <w:jc w:val="center"/>
              <w:rPr>
                <w:sz w:val="20"/>
                <w:szCs w:val="20"/>
              </w:rPr>
            </w:pPr>
            <w:r w:rsidRPr="0088220F">
              <w:rPr>
                <w:sz w:val="20"/>
                <w:szCs w:val="20"/>
              </w:rPr>
              <w:t>4,10</w:t>
            </w:r>
          </w:p>
        </w:tc>
      </w:tr>
      <w:tr w:rsidR="0088220F" w:rsidRPr="0088220F" w:rsidTr="0088220F">
        <w:trPr>
          <w:jc w:val="center"/>
        </w:trPr>
        <w:tc>
          <w:tcPr>
            <w:tcW w:w="5539" w:type="dxa"/>
            <w:vAlign w:val="center"/>
          </w:tcPr>
          <w:p w:rsidR="0088220F" w:rsidRPr="0088220F" w:rsidRDefault="0088220F" w:rsidP="0088220F">
            <w:pPr>
              <w:rPr>
                <w:sz w:val="20"/>
                <w:szCs w:val="20"/>
              </w:rPr>
            </w:pPr>
            <w:r w:rsidRPr="0088220F">
              <w:rPr>
                <w:sz w:val="20"/>
                <w:szCs w:val="20"/>
              </w:rPr>
              <w:t xml:space="preserve">Многолетние травы </w:t>
            </w:r>
          </w:p>
        </w:tc>
        <w:tc>
          <w:tcPr>
            <w:tcW w:w="1256" w:type="dxa"/>
            <w:vAlign w:val="center"/>
          </w:tcPr>
          <w:p w:rsidR="0088220F" w:rsidRPr="0088220F" w:rsidRDefault="0088220F" w:rsidP="0088220F">
            <w:pPr>
              <w:jc w:val="center"/>
              <w:rPr>
                <w:sz w:val="20"/>
                <w:szCs w:val="20"/>
              </w:rPr>
            </w:pPr>
            <w:r w:rsidRPr="0088220F">
              <w:rPr>
                <w:sz w:val="20"/>
                <w:szCs w:val="20"/>
              </w:rPr>
              <w:t>0,20</w:t>
            </w:r>
          </w:p>
        </w:tc>
        <w:tc>
          <w:tcPr>
            <w:tcW w:w="1257" w:type="dxa"/>
            <w:vAlign w:val="center"/>
          </w:tcPr>
          <w:p w:rsidR="0088220F" w:rsidRPr="0088220F" w:rsidRDefault="0088220F" w:rsidP="0088220F">
            <w:pPr>
              <w:jc w:val="center"/>
              <w:rPr>
                <w:sz w:val="20"/>
                <w:szCs w:val="20"/>
              </w:rPr>
            </w:pPr>
            <w:r w:rsidRPr="0088220F">
              <w:rPr>
                <w:sz w:val="20"/>
                <w:szCs w:val="20"/>
              </w:rPr>
              <w:t>18,91</w:t>
            </w:r>
          </w:p>
        </w:tc>
        <w:tc>
          <w:tcPr>
            <w:tcW w:w="1257" w:type="dxa"/>
            <w:vAlign w:val="center"/>
          </w:tcPr>
          <w:p w:rsidR="0088220F" w:rsidRPr="0088220F" w:rsidRDefault="0088220F" w:rsidP="0088220F">
            <w:pPr>
              <w:jc w:val="center"/>
              <w:rPr>
                <w:sz w:val="20"/>
                <w:szCs w:val="20"/>
              </w:rPr>
            </w:pPr>
            <w:r w:rsidRPr="0088220F">
              <w:rPr>
                <w:sz w:val="20"/>
                <w:szCs w:val="20"/>
              </w:rPr>
              <w:t>3,78</w:t>
            </w:r>
          </w:p>
        </w:tc>
      </w:tr>
      <w:tr w:rsidR="0088220F" w:rsidRPr="0088220F" w:rsidTr="0088220F">
        <w:trPr>
          <w:jc w:val="center"/>
        </w:trPr>
        <w:tc>
          <w:tcPr>
            <w:tcW w:w="5539" w:type="dxa"/>
            <w:vAlign w:val="center"/>
          </w:tcPr>
          <w:p w:rsidR="0088220F" w:rsidRPr="0088220F" w:rsidRDefault="0088220F" w:rsidP="0088220F">
            <w:pPr>
              <w:rPr>
                <w:sz w:val="20"/>
                <w:szCs w:val="20"/>
              </w:rPr>
            </w:pPr>
            <w:r w:rsidRPr="0088220F">
              <w:rPr>
                <w:sz w:val="20"/>
                <w:szCs w:val="20"/>
              </w:rPr>
              <w:t xml:space="preserve">Однолетние травы </w:t>
            </w:r>
          </w:p>
        </w:tc>
        <w:tc>
          <w:tcPr>
            <w:tcW w:w="1256" w:type="dxa"/>
            <w:vAlign w:val="center"/>
          </w:tcPr>
          <w:p w:rsidR="0088220F" w:rsidRPr="0088220F" w:rsidRDefault="0088220F" w:rsidP="0088220F">
            <w:pPr>
              <w:jc w:val="center"/>
              <w:rPr>
                <w:sz w:val="20"/>
                <w:szCs w:val="20"/>
              </w:rPr>
            </w:pPr>
            <w:r w:rsidRPr="0088220F">
              <w:rPr>
                <w:sz w:val="20"/>
                <w:szCs w:val="20"/>
              </w:rPr>
              <w:t>0,20</w:t>
            </w:r>
          </w:p>
        </w:tc>
        <w:tc>
          <w:tcPr>
            <w:tcW w:w="1257" w:type="dxa"/>
            <w:vAlign w:val="center"/>
          </w:tcPr>
          <w:p w:rsidR="0088220F" w:rsidRPr="0088220F" w:rsidRDefault="0088220F" w:rsidP="0088220F">
            <w:pPr>
              <w:jc w:val="center"/>
              <w:rPr>
                <w:sz w:val="20"/>
                <w:szCs w:val="20"/>
              </w:rPr>
            </w:pPr>
            <w:r w:rsidRPr="0088220F">
              <w:rPr>
                <w:sz w:val="20"/>
                <w:szCs w:val="20"/>
              </w:rPr>
              <w:t>16,39</w:t>
            </w:r>
          </w:p>
        </w:tc>
        <w:tc>
          <w:tcPr>
            <w:tcW w:w="1257" w:type="dxa"/>
            <w:vAlign w:val="center"/>
          </w:tcPr>
          <w:p w:rsidR="0088220F" w:rsidRPr="0088220F" w:rsidRDefault="0088220F" w:rsidP="0088220F">
            <w:pPr>
              <w:jc w:val="center"/>
              <w:rPr>
                <w:sz w:val="20"/>
                <w:szCs w:val="20"/>
              </w:rPr>
            </w:pPr>
            <w:r w:rsidRPr="0088220F">
              <w:rPr>
                <w:sz w:val="20"/>
                <w:szCs w:val="20"/>
              </w:rPr>
              <w:t>3,28</w:t>
            </w:r>
          </w:p>
        </w:tc>
      </w:tr>
      <w:tr w:rsidR="0088220F" w:rsidRPr="0088220F" w:rsidTr="0088220F">
        <w:trPr>
          <w:jc w:val="center"/>
        </w:trPr>
        <w:tc>
          <w:tcPr>
            <w:tcW w:w="5539" w:type="dxa"/>
            <w:vAlign w:val="center"/>
          </w:tcPr>
          <w:p w:rsidR="0088220F" w:rsidRPr="0088220F" w:rsidRDefault="0088220F" w:rsidP="0088220F">
            <w:pPr>
              <w:rPr>
                <w:sz w:val="20"/>
                <w:szCs w:val="20"/>
              </w:rPr>
            </w:pPr>
            <w:r w:rsidRPr="0088220F">
              <w:rPr>
                <w:sz w:val="20"/>
                <w:szCs w:val="20"/>
              </w:rPr>
              <w:t>Зернофуражные</w:t>
            </w:r>
          </w:p>
        </w:tc>
        <w:tc>
          <w:tcPr>
            <w:tcW w:w="1256" w:type="dxa"/>
            <w:vAlign w:val="center"/>
          </w:tcPr>
          <w:p w:rsidR="0088220F" w:rsidRPr="0088220F" w:rsidRDefault="0088220F" w:rsidP="0088220F">
            <w:pPr>
              <w:jc w:val="center"/>
              <w:rPr>
                <w:sz w:val="20"/>
                <w:szCs w:val="20"/>
              </w:rPr>
            </w:pPr>
            <w:r w:rsidRPr="0088220F">
              <w:rPr>
                <w:sz w:val="20"/>
                <w:szCs w:val="20"/>
              </w:rPr>
              <w:t>0,30</w:t>
            </w:r>
          </w:p>
        </w:tc>
        <w:tc>
          <w:tcPr>
            <w:tcW w:w="1257" w:type="dxa"/>
            <w:vAlign w:val="center"/>
          </w:tcPr>
          <w:p w:rsidR="0088220F" w:rsidRPr="0088220F" w:rsidRDefault="0088220F" w:rsidP="0088220F">
            <w:pPr>
              <w:jc w:val="center"/>
              <w:rPr>
                <w:sz w:val="20"/>
                <w:szCs w:val="20"/>
              </w:rPr>
            </w:pPr>
            <w:r w:rsidRPr="0088220F">
              <w:rPr>
                <w:sz w:val="20"/>
                <w:szCs w:val="20"/>
              </w:rPr>
              <w:t>16,19</w:t>
            </w:r>
          </w:p>
        </w:tc>
        <w:tc>
          <w:tcPr>
            <w:tcW w:w="1257" w:type="dxa"/>
            <w:vAlign w:val="center"/>
          </w:tcPr>
          <w:p w:rsidR="0088220F" w:rsidRPr="0088220F" w:rsidRDefault="0088220F" w:rsidP="0088220F">
            <w:pPr>
              <w:jc w:val="center"/>
              <w:rPr>
                <w:sz w:val="20"/>
                <w:szCs w:val="20"/>
              </w:rPr>
            </w:pPr>
            <w:r w:rsidRPr="0088220F">
              <w:rPr>
                <w:sz w:val="20"/>
                <w:szCs w:val="20"/>
              </w:rPr>
              <w:t>3,24</w:t>
            </w:r>
          </w:p>
        </w:tc>
      </w:tr>
      <w:tr w:rsidR="0088220F" w:rsidRPr="0088220F" w:rsidTr="0088220F">
        <w:trPr>
          <w:jc w:val="center"/>
        </w:trPr>
        <w:tc>
          <w:tcPr>
            <w:tcW w:w="5539" w:type="dxa"/>
            <w:vAlign w:val="center"/>
          </w:tcPr>
          <w:p w:rsidR="0088220F" w:rsidRPr="0088220F" w:rsidRDefault="0088220F" w:rsidP="0088220F">
            <w:pPr>
              <w:rPr>
                <w:sz w:val="20"/>
                <w:szCs w:val="20"/>
              </w:rPr>
            </w:pPr>
            <w:r w:rsidRPr="0088220F">
              <w:rPr>
                <w:sz w:val="20"/>
                <w:szCs w:val="20"/>
              </w:rPr>
              <w:t>Овощные</w:t>
            </w:r>
          </w:p>
        </w:tc>
        <w:tc>
          <w:tcPr>
            <w:tcW w:w="1256" w:type="dxa"/>
            <w:vAlign w:val="center"/>
          </w:tcPr>
          <w:p w:rsidR="0088220F" w:rsidRPr="0088220F" w:rsidRDefault="0088220F" w:rsidP="0088220F">
            <w:pPr>
              <w:jc w:val="center"/>
              <w:rPr>
                <w:sz w:val="20"/>
                <w:szCs w:val="20"/>
              </w:rPr>
            </w:pPr>
            <w:r w:rsidRPr="0088220F">
              <w:rPr>
                <w:sz w:val="20"/>
                <w:szCs w:val="20"/>
              </w:rPr>
              <w:t>0,10</w:t>
            </w:r>
          </w:p>
        </w:tc>
        <w:tc>
          <w:tcPr>
            <w:tcW w:w="1257" w:type="dxa"/>
            <w:vAlign w:val="center"/>
          </w:tcPr>
          <w:p w:rsidR="0088220F" w:rsidRPr="0088220F" w:rsidRDefault="0088220F" w:rsidP="0088220F">
            <w:pPr>
              <w:jc w:val="center"/>
              <w:rPr>
                <w:sz w:val="20"/>
                <w:szCs w:val="20"/>
              </w:rPr>
            </w:pPr>
            <w:r w:rsidRPr="0088220F">
              <w:rPr>
                <w:sz w:val="20"/>
                <w:szCs w:val="20"/>
              </w:rPr>
              <w:t>14,36</w:t>
            </w:r>
          </w:p>
        </w:tc>
        <w:tc>
          <w:tcPr>
            <w:tcW w:w="1257" w:type="dxa"/>
            <w:vAlign w:val="center"/>
          </w:tcPr>
          <w:p w:rsidR="0088220F" w:rsidRPr="0088220F" w:rsidRDefault="0088220F" w:rsidP="0088220F">
            <w:pPr>
              <w:jc w:val="center"/>
              <w:rPr>
                <w:sz w:val="20"/>
                <w:szCs w:val="20"/>
              </w:rPr>
            </w:pPr>
            <w:r w:rsidRPr="0088220F">
              <w:rPr>
                <w:sz w:val="20"/>
                <w:szCs w:val="20"/>
              </w:rPr>
              <w:t>1,44</w:t>
            </w:r>
          </w:p>
        </w:tc>
      </w:tr>
    </w:tbl>
    <w:p w:rsidR="0088220F" w:rsidRDefault="0088220F" w:rsidP="0088220F">
      <w:pPr>
        <w:ind w:firstLine="567"/>
        <w:jc w:val="center"/>
        <w:rPr>
          <w:b/>
        </w:rPr>
      </w:pPr>
    </w:p>
    <w:p w:rsidR="0088220F" w:rsidRPr="00BE6313" w:rsidRDefault="0088220F" w:rsidP="0088220F">
      <w:pPr>
        <w:ind w:firstLine="567"/>
        <w:jc w:val="center"/>
      </w:pPr>
      <w:r w:rsidRPr="00BE6313">
        <w:t>1.2. Расчет энергетических затрат на обработку почвы (см. работу 17).</w:t>
      </w:r>
    </w:p>
    <w:p w:rsidR="0088220F" w:rsidRPr="0088220F" w:rsidRDefault="0088220F" w:rsidP="0088220F">
      <w:pPr>
        <w:ind w:firstLine="567"/>
        <w:jc w:val="center"/>
        <w:rPr>
          <w:b/>
        </w:rPr>
      </w:pPr>
    </w:p>
    <w:p w:rsidR="0088220F" w:rsidRPr="00BE6313" w:rsidRDefault="0088220F" w:rsidP="0088220F">
      <w:pPr>
        <w:ind w:firstLine="567"/>
        <w:jc w:val="center"/>
      </w:pPr>
      <w:r w:rsidRPr="00BE6313">
        <w:t>1.3. Энергетическая эффективность обработки почвы</w:t>
      </w:r>
    </w:p>
    <w:p w:rsidR="0088220F" w:rsidRPr="0088220F" w:rsidRDefault="0088220F" w:rsidP="0088220F">
      <w:pPr>
        <w:ind w:firstLine="567"/>
        <w:jc w:val="both"/>
      </w:pPr>
      <w:r w:rsidRPr="0088220F">
        <w:t>Энергетическая эффективность рассчитывается только после определения энергет</w:t>
      </w:r>
      <w:r w:rsidRPr="0088220F">
        <w:t>и</w:t>
      </w:r>
      <w:r w:rsidRPr="0088220F">
        <w:t>ческих затрат по всем технологическим операциям по обработке почвы, проводимых при возделывании сельскохозяйственной культуры (вспашка, культивация, боронование и т. д.).</w:t>
      </w:r>
    </w:p>
    <w:p w:rsidR="0088220F" w:rsidRPr="0088220F" w:rsidRDefault="0088220F" w:rsidP="0088220F">
      <w:pPr>
        <w:ind w:firstLine="567"/>
        <w:jc w:val="both"/>
      </w:pPr>
      <w:r w:rsidRPr="0088220F">
        <w:t>Энергетическая эффективность (энергоотдача, или биоэнергетический КПД) опред</w:t>
      </w:r>
      <w:r w:rsidRPr="0088220F">
        <w:t>е</w:t>
      </w:r>
      <w:r w:rsidRPr="0088220F">
        <w:t>ляется по формуле</w:t>
      </w:r>
    </w:p>
    <w:p w:rsidR="0088220F" w:rsidRPr="0088220F" w:rsidRDefault="0088220F" w:rsidP="0088220F">
      <w:pPr>
        <w:ind w:firstLine="567"/>
        <w:jc w:val="center"/>
      </w:pPr>
      <w:r w:rsidRPr="0088220F">
        <w:rPr>
          <w:i/>
          <w:lang w:val="en-US"/>
        </w:rPr>
        <w:t>q</w:t>
      </w:r>
      <w:r w:rsidRPr="0088220F">
        <w:t xml:space="preserve"> = </w:t>
      </w:r>
      <w:r w:rsidRPr="0088220F">
        <w:rPr>
          <w:i/>
          <w:lang w:val="en-US"/>
        </w:rPr>
        <w:t>V</w:t>
      </w:r>
      <w:r w:rsidRPr="0088220F">
        <w:t xml:space="preserve"> : (З</w:t>
      </w:r>
      <w:r w:rsidRPr="0088220F">
        <w:rPr>
          <w:vertAlign w:val="subscript"/>
        </w:rPr>
        <w:t xml:space="preserve">о 1 </w:t>
      </w:r>
      <w:r w:rsidRPr="0088220F">
        <w:t>+ З</w:t>
      </w:r>
      <w:r w:rsidRPr="0088220F">
        <w:rPr>
          <w:vertAlign w:val="subscript"/>
        </w:rPr>
        <w:t xml:space="preserve">о 2 </w:t>
      </w:r>
      <w:r w:rsidRPr="0088220F">
        <w:t>+ … + З</w:t>
      </w:r>
      <w:r w:rsidRPr="0088220F">
        <w:rPr>
          <w:vertAlign w:val="subscript"/>
        </w:rPr>
        <w:t xml:space="preserve">о </w:t>
      </w:r>
      <w:r w:rsidRPr="0088220F">
        <w:rPr>
          <w:i/>
          <w:vertAlign w:val="subscript"/>
          <w:lang w:val="en-US"/>
        </w:rPr>
        <w:t>n</w:t>
      </w:r>
      <w:r w:rsidRPr="0088220F">
        <w:t>),</w:t>
      </w:r>
    </w:p>
    <w:p w:rsidR="0088220F" w:rsidRPr="0088220F" w:rsidRDefault="0088220F" w:rsidP="0088220F">
      <w:pPr>
        <w:ind w:firstLine="567"/>
        <w:jc w:val="both"/>
      </w:pPr>
      <w:r w:rsidRPr="0088220F">
        <w:t xml:space="preserve">где </w:t>
      </w:r>
      <w:r w:rsidRPr="0088220F">
        <w:rPr>
          <w:i/>
          <w:lang w:val="en-US"/>
        </w:rPr>
        <w:t>q</w:t>
      </w:r>
      <w:r w:rsidRPr="0088220F">
        <w:t xml:space="preserve"> – энергетическая эффективность (энергоотдача, или биоэнергети-</w:t>
      </w:r>
    </w:p>
    <w:p w:rsidR="0088220F" w:rsidRPr="0088220F" w:rsidRDefault="0088220F" w:rsidP="0088220F">
      <w:pPr>
        <w:ind w:firstLine="567"/>
        <w:jc w:val="both"/>
      </w:pPr>
      <w:r w:rsidRPr="0088220F">
        <w:t xml:space="preserve">            ческий КПД), ед.; </w:t>
      </w:r>
    </w:p>
    <w:p w:rsidR="0088220F" w:rsidRPr="0088220F" w:rsidRDefault="0088220F" w:rsidP="0088220F">
      <w:pPr>
        <w:ind w:firstLine="567"/>
        <w:jc w:val="both"/>
      </w:pPr>
      <w:r w:rsidRPr="0088220F">
        <w:t xml:space="preserve">      </w:t>
      </w:r>
      <w:r w:rsidRPr="0088220F">
        <w:rPr>
          <w:i/>
          <w:lang w:val="en-US"/>
        </w:rPr>
        <w:t>V</w:t>
      </w:r>
      <w:r w:rsidRPr="0088220F">
        <w:t xml:space="preserve"> – содержание энергии в основной продукции, МДж/га; </w:t>
      </w:r>
    </w:p>
    <w:p w:rsidR="0088220F" w:rsidRPr="0088220F" w:rsidRDefault="0088220F" w:rsidP="0088220F">
      <w:pPr>
        <w:ind w:firstLine="567"/>
        <w:jc w:val="both"/>
      </w:pPr>
      <w:r w:rsidRPr="0088220F">
        <w:t xml:space="preserve">      З</w:t>
      </w:r>
      <w:r w:rsidRPr="0088220F">
        <w:rPr>
          <w:vertAlign w:val="subscript"/>
        </w:rPr>
        <w:t xml:space="preserve">о 1 </w:t>
      </w:r>
      <w:r w:rsidRPr="0088220F">
        <w:t>+ З</w:t>
      </w:r>
      <w:r w:rsidRPr="0088220F">
        <w:rPr>
          <w:vertAlign w:val="subscript"/>
        </w:rPr>
        <w:t xml:space="preserve">о 2 </w:t>
      </w:r>
      <w:r w:rsidRPr="0088220F">
        <w:t>+ … + З</w:t>
      </w:r>
      <w:r w:rsidRPr="0088220F">
        <w:rPr>
          <w:vertAlign w:val="subscript"/>
        </w:rPr>
        <w:t xml:space="preserve">о </w:t>
      </w:r>
      <w:r w:rsidRPr="0088220F">
        <w:rPr>
          <w:i/>
          <w:vertAlign w:val="subscript"/>
          <w:lang w:val="en-US"/>
        </w:rPr>
        <w:t>n</w:t>
      </w:r>
      <w:r w:rsidRPr="0088220F">
        <w:t xml:space="preserve"> – общие энергозатраты по всем технологическим </w:t>
      </w:r>
    </w:p>
    <w:p w:rsidR="0088220F" w:rsidRPr="0088220F" w:rsidRDefault="0088220F" w:rsidP="0088220F">
      <w:pPr>
        <w:ind w:firstLine="567"/>
        <w:jc w:val="both"/>
      </w:pPr>
      <w:r w:rsidRPr="0088220F">
        <w:t xml:space="preserve">                                       операциям, МДж/га.</w:t>
      </w:r>
    </w:p>
    <w:p w:rsidR="0088220F" w:rsidRDefault="0088220F" w:rsidP="0088220F">
      <w:pPr>
        <w:ind w:firstLine="567"/>
        <w:jc w:val="both"/>
        <w:rPr>
          <w:b/>
          <w:bCs/>
          <w:color w:val="000000"/>
        </w:rPr>
      </w:pPr>
    </w:p>
    <w:p w:rsidR="0088220F" w:rsidRPr="00BE6313" w:rsidRDefault="0088220F" w:rsidP="0088220F">
      <w:pPr>
        <w:ind w:firstLine="567"/>
        <w:jc w:val="both"/>
        <w:rPr>
          <w:b/>
          <w:i/>
        </w:rPr>
      </w:pPr>
      <w:r w:rsidRPr="00BE6313">
        <w:rPr>
          <w:b/>
          <w:bCs/>
          <w:i/>
          <w:color w:val="000000"/>
        </w:rPr>
        <w:t>Пример расчета энергетической эффективности обработки почвы</w:t>
      </w:r>
    </w:p>
    <w:p w:rsidR="0088220F" w:rsidRPr="0088220F" w:rsidRDefault="0088220F" w:rsidP="0088220F">
      <w:pPr>
        <w:ind w:firstLine="567"/>
        <w:jc w:val="both"/>
      </w:pPr>
      <w:r w:rsidRPr="0088220F">
        <w:t xml:space="preserve">Рассчитать энергетическую эффективность обработки почвы под озимую пшеницу. </w:t>
      </w:r>
    </w:p>
    <w:p w:rsidR="0088220F" w:rsidRPr="0088220F" w:rsidRDefault="0088220F" w:rsidP="0088220F">
      <w:pPr>
        <w:ind w:firstLine="567"/>
        <w:jc w:val="both"/>
      </w:pPr>
      <w:r w:rsidRPr="0088220F">
        <w:t>1. </w:t>
      </w:r>
      <w:r w:rsidRPr="0088220F">
        <w:rPr>
          <w:i/>
        </w:rPr>
        <w:t>Вспашка почвы</w:t>
      </w:r>
      <w:r w:rsidRPr="0088220F">
        <w:t>. Состав МТА: ППО-(4 + 1)-40 + МТЗ 1221. Работы проводили один механизатор и один вспомогательный рабочий.</w:t>
      </w:r>
    </w:p>
    <w:p w:rsidR="0088220F" w:rsidRPr="0088220F" w:rsidRDefault="0088220F" w:rsidP="0088220F">
      <w:pPr>
        <w:ind w:firstLine="567"/>
        <w:jc w:val="both"/>
      </w:pPr>
      <w:r w:rsidRPr="0088220F">
        <w:t>2. </w:t>
      </w:r>
      <w:r w:rsidRPr="0088220F">
        <w:rPr>
          <w:i/>
        </w:rPr>
        <w:t>Предпосевная обработка почвы</w:t>
      </w:r>
      <w:r w:rsidRPr="0088220F">
        <w:t>. Состав МТА: АКП-3 +</w:t>
      </w:r>
      <w:r>
        <w:t xml:space="preserve"> </w:t>
      </w:r>
      <w:r w:rsidRPr="0088220F">
        <w:t>МТЗ 1523. Работы пров</w:t>
      </w:r>
      <w:r w:rsidRPr="0088220F">
        <w:t>о</w:t>
      </w:r>
      <w:r w:rsidRPr="0088220F">
        <w:t>дили один механизатор и два вспомогательных рабочих.</w:t>
      </w:r>
    </w:p>
    <w:p w:rsidR="0088220F" w:rsidRDefault="0088220F" w:rsidP="0088220F">
      <w:pPr>
        <w:ind w:firstLine="567"/>
        <w:jc w:val="both"/>
      </w:pPr>
      <w:r w:rsidRPr="0088220F">
        <w:t>3. </w:t>
      </w:r>
      <w:r w:rsidRPr="0088220F">
        <w:rPr>
          <w:i/>
        </w:rPr>
        <w:t>Разрушение почвенной корки</w:t>
      </w:r>
      <w:r w:rsidRPr="0088220F">
        <w:t>. Состав МТА: АБ-6 + МТЗ-1025. Работы проводили один механизатор и один вспомогательный рабочий.</w:t>
      </w:r>
    </w:p>
    <w:p w:rsidR="0088220F" w:rsidRPr="0088220F" w:rsidRDefault="0088220F" w:rsidP="0088220F">
      <w:pPr>
        <w:ind w:firstLine="567"/>
        <w:jc w:val="both"/>
      </w:pPr>
      <w:r w:rsidRPr="0088220F">
        <w:t>Урожайность озимой пшеницы 20 ц/га.</w:t>
      </w:r>
    </w:p>
    <w:p w:rsidR="0088220F" w:rsidRPr="0088220F" w:rsidRDefault="0088220F" w:rsidP="0088220F">
      <w:pPr>
        <w:ind w:firstLine="567"/>
        <w:jc w:val="both"/>
        <w:rPr>
          <w:color w:val="000000"/>
          <w:spacing w:val="-2"/>
        </w:rPr>
      </w:pPr>
      <w:r w:rsidRPr="0088220F">
        <w:rPr>
          <w:color w:val="000000"/>
          <w:spacing w:val="-2"/>
        </w:rPr>
        <w:t>1. Рассчитываем количество энергии, накопленной в основной сельскохозяйственной продукции:</w:t>
      </w:r>
    </w:p>
    <w:p w:rsidR="0088220F" w:rsidRPr="0088220F" w:rsidRDefault="0088220F" w:rsidP="0088220F">
      <w:pPr>
        <w:ind w:firstLine="567"/>
        <w:jc w:val="center"/>
        <w:rPr>
          <w:b/>
          <w:color w:val="000000"/>
        </w:rPr>
      </w:pPr>
    </w:p>
    <w:p w:rsidR="0088220F" w:rsidRPr="0088220F" w:rsidRDefault="0088220F" w:rsidP="0088220F">
      <w:pPr>
        <w:ind w:firstLine="567"/>
        <w:jc w:val="center"/>
        <w:rPr>
          <w:iCs/>
          <w:color w:val="000000"/>
        </w:rPr>
      </w:pPr>
      <w:r w:rsidRPr="0088220F">
        <w:rPr>
          <w:i/>
          <w:iCs/>
          <w:color w:val="000000"/>
          <w:spacing w:val="-14"/>
          <w:lang w:val="en-US"/>
        </w:rPr>
        <w:t>V</w:t>
      </w:r>
      <w:r w:rsidRPr="0088220F">
        <w:rPr>
          <w:i/>
          <w:iCs/>
          <w:color w:val="000000"/>
          <w:spacing w:val="-14"/>
        </w:rPr>
        <w:t xml:space="preserve"> </w:t>
      </w:r>
      <w:r w:rsidRPr="0088220F">
        <w:rPr>
          <w:i/>
          <w:iCs/>
          <w:color w:val="000000"/>
        </w:rPr>
        <w:t xml:space="preserve">= </w:t>
      </w:r>
      <w:r w:rsidRPr="0088220F">
        <w:rPr>
          <w:iCs/>
          <w:color w:val="000000"/>
        </w:rPr>
        <w:t xml:space="preserve">20 · 16,46 · 100 = 32920 </w:t>
      </w:r>
      <w:r w:rsidRPr="0088220F">
        <w:rPr>
          <w:color w:val="000000"/>
        </w:rPr>
        <w:t>МДж/га.</w:t>
      </w:r>
    </w:p>
    <w:p w:rsidR="0088220F" w:rsidRPr="0088220F" w:rsidRDefault="0088220F" w:rsidP="0088220F">
      <w:pPr>
        <w:ind w:firstLine="567"/>
        <w:jc w:val="center"/>
        <w:rPr>
          <w:i/>
          <w:color w:val="000000"/>
        </w:rPr>
      </w:pPr>
    </w:p>
    <w:p w:rsidR="0088220F" w:rsidRPr="0088220F" w:rsidRDefault="0088220F" w:rsidP="0088220F">
      <w:pPr>
        <w:ind w:firstLine="567"/>
        <w:jc w:val="both"/>
        <w:rPr>
          <w:color w:val="000000"/>
        </w:rPr>
      </w:pPr>
      <w:r w:rsidRPr="0088220F">
        <w:rPr>
          <w:color w:val="000000"/>
        </w:rPr>
        <w:t>2. Рассчитываем энергетические затраты на вспашку почвы:</w:t>
      </w:r>
    </w:p>
    <w:p w:rsidR="0088220F" w:rsidRPr="0088220F" w:rsidRDefault="0088220F" w:rsidP="0088220F">
      <w:pPr>
        <w:ind w:firstLine="567"/>
        <w:jc w:val="both"/>
        <w:rPr>
          <w:color w:val="000000"/>
        </w:rPr>
      </w:pPr>
      <w:r w:rsidRPr="0088220F">
        <w:rPr>
          <w:color w:val="000000"/>
        </w:rPr>
        <w:t xml:space="preserve">2.1. Состав МТА: </w:t>
      </w:r>
      <w:r w:rsidRPr="0088220F">
        <w:t>ППО-(4+1)-40 + МТЗ-1221.</w:t>
      </w:r>
    </w:p>
    <w:p w:rsidR="0088220F" w:rsidRPr="0088220F" w:rsidRDefault="0088220F" w:rsidP="0088220F">
      <w:pPr>
        <w:ind w:firstLine="567"/>
        <w:jc w:val="both"/>
        <w:rPr>
          <w:i/>
        </w:rPr>
      </w:pPr>
      <w:r w:rsidRPr="0088220F">
        <w:rPr>
          <w:i/>
        </w:rPr>
        <w:t>Прямые затраты.</w:t>
      </w:r>
    </w:p>
    <w:p w:rsidR="0088220F" w:rsidRPr="0088220F" w:rsidRDefault="0088220F" w:rsidP="0088220F">
      <w:pPr>
        <w:ind w:firstLine="567"/>
        <w:jc w:val="both"/>
      </w:pPr>
      <w:r w:rsidRPr="0088220F">
        <w:t>Начинаем расчет с удельного расхода топлива:</w:t>
      </w:r>
    </w:p>
    <w:p w:rsidR="0088220F" w:rsidRPr="0088220F" w:rsidRDefault="0088220F" w:rsidP="0088220F">
      <w:pPr>
        <w:ind w:firstLine="567"/>
        <w:jc w:val="both"/>
      </w:pPr>
    </w:p>
    <w:p w:rsidR="0088220F" w:rsidRPr="0088220F" w:rsidRDefault="0088220F" w:rsidP="0088220F">
      <w:pPr>
        <w:ind w:firstLine="567"/>
        <w:jc w:val="center"/>
      </w:pPr>
      <w:r w:rsidRPr="0088220F">
        <w:t>д = 25,0 : 1,5 = 16,7 кг/га.</w:t>
      </w:r>
    </w:p>
    <w:p w:rsidR="0088220F" w:rsidRPr="0088220F" w:rsidRDefault="0088220F" w:rsidP="0088220F">
      <w:pPr>
        <w:ind w:firstLine="567"/>
        <w:jc w:val="center"/>
      </w:pPr>
    </w:p>
    <w:p w:rsidR="0088220F" w:rsidRPr="0088220F" w:rsidRDefault="0088220F" w:rsidP="0088220F">
      <w:pPr>
        <w:ind w:firstLine="567"/>
        <w:rPr>
          <w:i/>
        </w:rPr>
      </w:pPr>
      <w:r w:rsidRPr="0088220F">
        <w:t>Далее рассчитываем прямые затраты:</w:t>
      </w:r>
      <w:r w:rsidRPr="0088220F">
        <w:rPr>
          <w:i/>
        </w:rPr>
        <w:t xml:space="preserve"> </w:t>
      </w:r>
    </w:p>
    <w:p w:rsidR="0088220F" w:rsidRPr="0088220F" w:rsidRDefault="0088220F" w:rsidP="0088220F">
      <w:pPr>
        <w:ind w:firstLine="567"/>
        <w:rPr>
          <w:i/>
        </w:rPr>
      </w:pPr>
    </w:p>
    <w:p w:rsidR="0088220F" w:rsidRPr="0088220F" w:rsidRDefault="0088220F" w:rsidP="0088220F">
      <w:pPr>
        <w:ind w:firstLine="567"/>
        <w:jc w:val="center"/>
      </w:pPr>
      <w:r w:rsidRPr="0088220F">
        <w:t>Э</w:t>
      </w:r>
      <w:r w:rsidRPr="0088220F">
        <w:rPr>
          <w:vertAlign w:val="subscript"/>
        </w:rPr>
        <w:t>пр</w:t>
      </w:r>
      <w:r w:rsidRPr="0088220F">
        <w:t xml:space="preserve"> = 16,7 · 52,7 =  880,1</w:t>
      </w:r>
      <w:r w:rsidRPr="0088220F">
        <w:rPr>
          <w:i/>
        </w:rPr>
        <w:t xml:space="preserve">  </w:t>
      </w:r>
      <w:r w:rsidRPr="0088220F">
        <w:t>МДж/га.</w:t>
      </w:r>
    </w:p>
    <w:p w:rsidR="0088220F" w:rsidRPr="0088220F" w:rsidRDefault="0088220F" w:rsidP="0088220F">
      <w:pPr>
        <w:ind w:firstLine="567"/>
        <w:rPr>
          <w:i/>
        </w:rPr>
      </w:pPr>
    </w:p>
    <w:p w:rsidR="0088220F" w:rsidRPr="0088220F" w:rsidRDefault="0088220F" w:rsidP="0088220F">
      <w:pPr>
        <w:ind w:firstLine="567"/>
        <w:rPr>
          <w:i/>
        </w:rPr>
      </w:pPr>
      <w:r w:rsidRPr="0088220F">
        <w:rPr>
          <w:i/>
        </w:rPr>
        <w:t>Косвенные затраты.</w:t>
      </w:r>
    </w:p>
    <w:p w:rsidR="0088220F" w:rsidRPr="0088220F" w:rsidRDefault="0088220F" w:rsidP="0088220F">
      <w:pPr>
        <w:ind w:firstLine="567"/>
      </w:pPr>
      <w:r w:rsidRPr="0088220F">
        <w:t>Рассчитываем косвенные затраты на трактор:</w:t>
      </w:r>
    </w:p>
    <w:p w:rsidR="0088220F" w:rsidRPr="0088220F" w:rsidRDefault="0088220F" w:rsidP="0088220F">
      <w:pPr>
        <w:ind w:firstLine="567"/>
      </w:pPr>
    </w:p>
    <w:p w:rsidR="0088220F" w:rsidRPr="0088220F" w:rsidRDefault="0088220F" w:rsidP="0088220F">
      <w:pPr>
        <w:ind w:firstLine="567"/>
        <w:jc w:val="center"/>
        <w:rPr>
          <w:i/>
        </w:rPr>
      </w:pPr>
      <w:r w:rsidRPr="0088220F">
        <w:t>Э</w:t>
      </w:r>
      <w:r w:rsidRPr="0088220F">
        <w:rPr>
          <w:vertAlign w:val="subscript"/>
        </w:rPr>
        <w:t>к</w:t>
      </w:r>
      <w:r w:rsidRPr="0088220F">
        <w:t xml:space="preserve"> трактора =</w:t>
      </w:r>
      <w:r w:rsidRPr="0088220F">
        <w:rPr>
          <w:b/>
        </w:rPr>
        <w:t xml:space="preserve"> </w:t>
      </w:r>
      <w:r w:rsidRPr="0088220F">
        <w:t xml:space="preserve">119,0 : 1,5 </w:t>
      </w:r>
      <w:r w:rsidRPr="0088220F">
        <w:rPr>
          <w:i/>
        </w:rPr>
        <w:t xml:space="preserve">= </w:t>
      </w:r>
      <w:r w:rsidRPr="0088220F">
        <w:t>79,3 МДж/га.</w:t>
      </w:r>
    </w:p>
    <w:p w:rsidR="0088220F" w:rsidRPr="0088220F" w:rsidRDefault="0088220F" w:rsidP="0088220F">
      <w:pPr>
        <w:ind w:firstLine="567"/>
      </w:pPr>
    </w:p>
    <w:p w:rsidR="0088220F" w:rsidRPr="0088220F" w:rsidRDefault="0088220F" w:rsidP="0088220F">
      <w:pPr>
        <w:ind w:firstLine="567"/>
      </w:pPr>
      <w:r w:rsidRPr="0088220F">
        <w:t>Рассчитываем косвенные затраты на плуг:</w:t>
      </w:r>
    </w:p>
    <w:p w:rsidR="0088220F" w:rsidRPr="0088220F" w:rsidRDefault="0088220F" w:rsidP="0088220F">
      <w:pPr>
        <w:ind w:firstLine="567"/>
      </w:pPr>
    </w:p>
    <w:p w:rsidR="0088220F" w:rsidRPr="0088220F" w:rsidRDefault="0088220F" w:rsidP="0088220F">
      <w:pPr>
        <w:ind w:firstLine="567"/>
        <w:jc w:val="center"/>
      </w:pPr>
      <w:r w:rsidRPr="0088220F">
        <w:t>Э</w:t>
      </w:r>
      <w:r w:rsidRPr="0088220F">
        <w:rPr>
          <w:vertAlign w:val="subscript"/>
        </w:rPr>
        <w:t>к</w:t>
      </w:r>
      <w:r w:rsidRPr="0088220F">
        <w:t xml:space="preserve"> плуга  = 75,0 : 1,5 = 50 МДж/га.</w:t>
      </w:r>
    </w:p>
    <w:p w:rsidR="0088220F" w:rsidRPr="0088220F" w:rsidRDefault="0088220F" w:rsidP="0088220F">
      <w:pPr>
        <w:ind w:firstLine="567"/>
        <w:jc w:val="center"/>
        <w:rPr>
          <w:i/>
          <w:vertAlign w:val="subscript"/>
        </w:rPr>
      </w:pPr>
    </w:p>
    <w:p w:rsidR="0088220F" w:rsidRPr="0088220F" w:rsidRDefault="0088220F" w:rsidP="0088220F">
      <w:pPr>
        <w:ind w:firstLine="567"/>
        <w:jc w:val="both"/>
      </w:pPr>
      <w:r w:rsidRPr="0088220F">
        <w:t>Итого косвенных затрат: 79,3 + 50 = 129,3 МДж/га.</w:t>
      </w:r>
    </w:p>
    <w:p w:rsidR="0088220F" w:rsidRPr="0088220F" w:rsidRDefault="0088220F" w:rsidP="0088220F">
      <w:pPr>
        <w:ind w:firstLine="567"/>
        <w:jc w:val="both"/>
        <w:rPr>
          <w:i/>
        </w:rPr>
      </w:pPr>
      <w:r w:rsidRPr="0088220F">
        <w:rPr>
          <w:i/>
        </w:rPr>
        <w:t xml:space="preserve">Удельные энергозатраты живого труда: </w:t>
      </w:r>
    </w:p>
    <w:p w:rsidR="0088220F" w:rsidRPr="0088220F" w:rsidRDefault="0088220F" w:rsidP="0088220F">
      <w:pPr>
        <w:ind w:firstLine="567"/>
        <w:jc w:val="both"/>
      </w:pPr>
    </w:p>
    <w:p w:rsidR="0088220F" w:rsidRPr="0088220F" w:rsidRDefault="0088220F" w:rsidP="0088220F">
      <w:pPr>
        <w:ind w:firstLine="567"/>
        <w:jc w:val="center"/>
        <w:rPr>
          <w:spacing w:val="-4"/>
        </w:rPr>
      </w:pPr>
      <w:r w:rsidRPr="0088220F">
        <w:rPr>
          <w:spacing w:val="-4"/>
        </w:rPr>
        <w:t>Э</w:t>
      </w:r>
      <w:r w:rsidRPr="0088220F">
        <w:rPr>
          <w:spacing w:val="-4"/>
          <w:vertAlign w:val="subscript"/>
        </w:rPr>
        <w:t>ж</w:t>
      </w:r>
      <w:r w:rsidRPr="0088220F">
        <w:rPr>
          <w:spacing w:val="-4"/>
        </w:rPr>
        <w:t xml:space="preserve"> = 1,26 : 1,5 · 1 + 0,6 : 1,5 · 1 = 1,24 МДж/га.</w:t>
      </w:r>
    </w:p>
    <w:p w:rsidR="0088220F" w:rsidRPr="0088220F" w:rsidRDefault="0088220F" w:rsidP="0088220F">
      <w:pPr>
        <w:ind w:firstLine="567"/>
        <w:jc w:val="both"/>
      </w:pPr>
    </w:p>
    <w:p w:rsidR="0088220F" w:rsidRPr="0088220F" w:rsidRDefault="0088220F" w:rsidP="0088220F">
      <w:pPr>
        <w:ind w:firstLine="567"/>
        <w:jc w:val="both"/>
      </w:pPr>
      <w:r w:rsidRPr="0088220F">
        <w:rPr>
          <w:spacing w:val="-2"/>
        </w:rPr>
        <w:t>Итого затрат на вспашку (Зо</w:t>
      </w:r>
      <w:r w:rsidRPr="0088220F">
        <w:rPr>
          <w:spacing w:val="-2"/>
          <w:vertAlign w:val="subscript"/>
        </w:rPr>
        <w:t>1</w:t>
      </w:r>
      <w:r w:rsidRPr="0088220F">
        <w:rPr>
          <w:spacing w:val="-2"/>
        </w:rPr>
        <w:t>): 880,1 + 129,3 + 1,24 = 1010,6 МДж/га</w:t>
      </w:r>
      <w:r w:rsidRPr="0088220F">
        <w:t>.</w:t>
      </w:r>
    </w:p>
    <w:p w:rsidR="0088220F" w:rsidRPr="0088220F" w:rsidRDefault="0088220F" w:rsidP="0088220F">
      <w:pPr>
        <w:ind w:firstLine="567"/>
        <w:jc w:val="both"/>
        <w:rPr>
          <w:color w:val="000000"/>
        </w:rPr>
      </w:pPr>
      <w:r w:rsidRPr="0088220F">
        <w:rPr>
          <w:color w:val="000000"/>
        </w:rPr>
        <w:t xml:space="preserve">2.2. Состав МТА: </w:t>
      </w:r>
      <w:r w:rsidRPr="0088220F">
        <w:t>АКП-3 + МТЗ-1523.</w:t>
      </w:r>
    </w:p>
    <w:p w:rsidR="0088220F" w:rsidRPr="0088220F" w:rsidRDefault="0088220F" w:rsidP="0088220F">
      <w:pPr>
        <w:ind w:firstLine="567"/>
        <w:jc w:val="both"/>
        <w:rPr>
          <w:i/>
        </w:rPr>
      </w:pPr>
      <w:r w:rsidRPr="0088220F">
        <w:rPr>
          <w:i/>
        </w:rPr>
        <w:t>Прямые затраты.</w:t>
      </w:r>
    </w:p>
    <w:p w:rsidR="0088220F" w:rsidRPr="0088220F" w:rsidRDefault="0088220F" w:rsidP="0088220F">
      <w:pPr>
        <w:ind w:firstLine="567"/>
        <w:jc w:val="both"/>
      </w:pPr>
      <w:r w:rsidRPr="0088220F">
        <w:t>Начинаем расчет с удельного расхода топлива:</w:t>
      </w:r>
    </w:p>
    <w:p w:rsidR="0088220F" w:rsidRPr="0088220F" w:rsidRDefault="0088220F" w:rsidP="0088220F">
      <w:pPr>
        <w:ind w:firstLine="567"/>
        <w:jc w:val="both"/>
      </w:pPr>
    </w:p>
    <w:p w:rsidR="0088220F" w:rsidRPr="0088220F" w:rsidRDefault="0088220F" w:rsidP="0088220F">
      <w:pPr>
        <w:ind w:firstLine="567"/>
        <w:jc w:val="center"/>
        <w:rPr>
          <w:i/>
        </w:rPr>
      </w:pPr>
      <w:r w:rsidRPr="0088220F">
        <w:t>д = 22,7 : 2,0 = 11,4 кг/га.</w:t>
      </w:r>
    </w:p>
    <w:p w:rsidR="0088220F" w:rsidRPr="0088220F" w:rsidRDefault="0088220F" w:rsidP="0088220F">
      <w:pPr>
        <w:ind w:firstLine="567"/>
        <w:jc w:val="both"/>
      </w:pPr>
    </w:p>
    <w:p w:rsidR="0088220F" w:rsidRPr="0088220F" w:rsidRDefault="0088220F" w:rsidP="0088220F">
      <w:pPr>
        <w:ind w:firstLine="567"/>
        <w:rPr>
          <w:i/>
        </w:rPr>
      </w:pPr>
      <w:r w:rsidRPr="0088220F">
        <w:t>Далее рассчитываем прямые затраты:</w:t>
      </w:r>
      <w:r w:rsidRPr="0088220F">
        <w:rPr>
          <w:i/>
        </w:rPr>
        <w:t xml:space="preserve"> </w:t>
      </w:r>
    </w:p>
    <w:p w:rsidR="0088220F" w:rsidRPr="0088220F" w:rsidRDefault="0088220F" w:rsidP="0088220F">
      <w:pPr>
        <w:ind w:firstLine="567"/>
        <w:rPr>
          <w:i/>
        </w:rPr>
      </w:pPr>
    </w:p>
    <w:p w:rsidR="0088220F" w:rsidRPr="0088220F" w:rsidRDefault="0088220F" w:rsidP="0088220F">
      <w:pPr>
        <w:ind w:firstLine="567"/>
        <w:jc w:val="center"/>
      </w:pPr>
      <w:r w:rsidRPr="0088220F">
        <w:t>Э</w:t>
      </w:r>
      <w:r w:rsidRPr="0088220F">
        <w:rPr>
          <w:vertAlign w:val="subscript"/>
        </w:rPr>
        <w:t>пр</w:t>
      </w:r>
      <w:r w:rsidRPr="0088220F">
        <w:t xml:space="preserve"> = 11,4 · 52,7 =  600,8</w:t>
      </w:r>
      <w:r w:rsidRPr="0088220F">
        <w:rPr>
          <w:i/>
        </w:rPr>
        <w:t xml:space="preserve">  </w:t>
      </w:r>
      <w:r w:rsidRPr="0088220F">
        <w:t>МДж/га.</w:t>
      </w:r>
    </w:p>
    <w:p w:rsidR="0088220F" w:rsidRPr="0088220F" w:rsidRDefault="0088220F" w:rsidP="0088220F">
      <w:pPr>
        <w:ind w:firstLine="567"/>
        <w:rPr>
          <w:i/>
        </w:rPr>
      </w:pPr>
    </w:p>
    <w:p w:rsidR="0088220F" w:rsidRPr="0088220F" w:rsidRDefault="0088220F" w:rsidP="0088220F">
      <w:pPr>
        <w:ind w:firstLine="567"/>
        <w:rPr>
          <w:i/>
        </w:rPr>
      </w:pPr>
      <w:r w:rsidRPr="0088220F">
        <w:rPr>
          <w:i/>
        </w:rPr>
        <w:t>Косвенные затраты.</w:t>
      </w:r>
    </w:p>
    <w:p w:rsidR="0088220F" w:rsidRPr="0088220F" w:rsidRDefault="0088220F" w:rsidP="0088220F">
      <w:pPr>
        <w:ind w:firstLine="567"/>
      </w:pPr>
      <w:r w:rsidRPr="0088220F">
        <w:t>Рассчитываем косвенные затраты на трактор:</w:t>
      </w:r>
    </w:p>
    <w:p w:rsidR="0088220F" w:rsidRPr="0088220F" w:rsidRDefault="0088220F" w:rsidP="0088220F">
      <w:pPr>
        <w:ind w:firstLine="567"/>
      </w:pPr>
    </w:p>
    <w:p w:rsidR="0088220F" w:rsidRPr="0088220F" w:rsidRDefault="0088220F" w:rsidP="0088220F">
      <w:pPr>
        <w:ind w:firstLine="567"/>
        <w:jc w:val="center"/>
      </w:pPr>
      <w:r w:rsidRPr="0088220F">
        <w:t>Э</w:t>
      </w:r>
      <w:r w:rsidRPr="0088220F">
        <w:rPr>
          <w:vertAlign w:val="subscript"/>
        </w:rPr>
        <w:t>к</w:t>
      </w:r>
      <w:r w:rsidRPr="0088220F">
        <w:t xml:space="preserve"> трактора =</w:t>
      </w:r>
      <w:r w:rsidRPr="0088220F">
        <w:rPr>
          <w:b/>
        </w:rPr>
        <w:t xml:space="preserve"> </w:t>
      </w:r>
      <w:r w:rsidRPr="0088220F">
        <w:t xml:space="preserve">133,0 : 2,0 </w:t>
      </w:r>
      <w:r w:rsidRPr="0088220F">
        <w:rPr>
          <w:i/>
        </w:rPr>
        <w:t xml:space="preserve">= </w:t>
      </w:r>
      <w:r w:rsidRPr="0088220F">
        <w:t>66,5</w:t>
      </w:r>
      <w:r w:rsidRPr="0088220F">
        <w:rPr>
          <w:i/>
        </w:rPr>
        <w:t xml:space="preserve"> </w:t>
      </w:r>
      <w:r w:rsidRPr="0088220F">
        <w:t>МДж/га.</w:t>
      </w:r>
    </w:p>
    <w:p w:rsidR="0088220F" w:rsidRPr="0088220F" w:rsidRDefault="0088220F" w:rsidP="0088220F">
      <w:pPr>
        <w:ind w:firstLine="567"/>
      </w:pPr>
    </w:p>
    <w:p w:rsidR="0088220F" w:rsidRPr="0088220F" w:rsidRDefault="0088220F" w:rsidP="0088220F">
      <w:pPr>
        <w:ind w:firstLine="567"/>
      </w:pPr>
      <w:r w:rsidRPr="0088220F">
        <w:t>Рассчитываем косвенные затраты на комбинированный агрегат:</w:t>
      </w:r>
    </w:p>
    <w:p w:rsidR="0088220F" w:rsidRPr="0088220F" w:rsidRDefault="0088220F" w:rsidP="0088220F">
      <w:pPr>
        <w:ind w:firstLine="567"/>
      </w:pPr>
    </w:p>
    <w:p w:rsidR="0088220F" w:rsidRPr="0088220F" w:rsidRDefault="0088220F" w:rsidP="0088220F">
      <w:pPr>
        <w:ind w:firstLine="567"/>
        <w:jc w:val="center"/>
      </w:pPr>
      <w:r w:rsidRPr="0088220F">
        <w:t>Э</w:t>
      </w:r>
      <w:r w:rsidRPr="0088220F">
        <w:rPr>
          <w:vertAlign w:val="subscript"/>
        </w:rPr>
        <w:t>к</w:t>
      </w:r>
      <w:r w:rsidRPr="0088220F">
        <w:t xml:space="preserve"> агрегата</w:t>
      </w:r>
      <w:r w:rsidRPr="0088220F">
        <w:rPr>
          <w:i/>
        </w:rPr>
        <w:t xml:space="preserve">   </w:t>
      </w:r>
      <w:r w:rsidRPr="0088220F">
        <w:t>= 80,0 : 1,7 = 47,1 МДж/га.</w:t>
      </w:r>
    </w:p>
    <w:p w:rsidR="0088220F" w:rsidRPr="0088220F" w:rsidRDefault="0088220F" w:rsidP="0088220F">
      <w:pPr>
        <w:ind w:firstLine="567"/>
        <w:jc w:val="center"/>
        <w:rPr>
          <w:i/>
          <w:vertAlign w:val="subscript"/>
        </w:rPr>
      </w:pPr>
    </w:p>
    <w:p w:rsidR="0088220F" w:rsidRPr="0088220F" w:rsidRDefault="0088220F" w:rsidP="0088220F">
      <w:pPr>
        <w:ind w:firstLine="567"/>
        <w:jc w:val="both"/>
      </w:pPr>
      <w:r w:rsidRPr="0088220F">
        <w:t>Итого косвенных затрат: 66,6 + 47,1 = 113,7 МДж/га.</w:t>
      </w:r>
    </w:p>
    <w:p w:rsidR="0088220F" w:rsidRPr="0088220F" w:rsidRDefault="0088220F" w:rsidP="0088220F">
      <w:pPr>
        <w:ind w:firstLine="567"/>
        <w:jc w:val="both"/>
        <w:rPr>
          <w:i/>
        </w:rPr>
      </w:pPr>
      <w:r w:rsidRPr="0088220F">
        <w:rPr>
          <w:i/>
        </w:rPr>
        <w:t xml:space="preserve">Удельные энергозатраты живого труда: </w:t>
      </w:r>
    </w:p>
    <w:p w:rsidR="0088220F" w:rsidRPr="0088220F" w:rsidRDefault="0088220F" w:rsidP="0088220F">
      <w:pPr>
        <w:ind w:firstLine="567"/>
        <w:jc w:val="both"/>
      </w:pPr>
    </w:p>
    <w:p w:rsidR="0088220F" w:rsidRPr="0088220F" w:rsidRDefault="0088220F" w:rsidP="0088220F">
      <w:pPr>
        <w:ind w:firstLine="567"/>
        <w:jc w:val="center"/>
        <w:rPr>
          <w:spacing w:val="-4"/>
        </w:rPr>
      </w:pPr>
      <w:r w:rsidRPr="0088220F">
        <w:rPr>
          <w:spacing w:val="-4"/>
        </w:rPr>
        <w:t>Э</w:t>
      </w:r>
      <w:r w:rsidRPr="0088220F">
        <w:rPr>
          <w:spacing w:val="-4"/>
          <w:vertAlign w:val="subscript"/>
        </w:rPr>
        <w:t>ж</w:t>
      </w:r>
      <w:r w:rsidRPr="0088220F">
        <w:rPr>
          <w:spacing w:val="-4"/>
        </w:rPr>
        <w:t xml:space="preserve"> = 1,26 : 2,0 · 1 + 0,6 : 1,7 · 2 = 1,33 МДж/га.</w:t>
      </w:r>
    </w:p>
    <w:p w:rsidR="0088220F" w:rsidRPr="0088220F" w:rsidRDefault="0088220F" w:rsidP="0088220F">
      <w:pPr>
        <w:ind w:firstLine="567"/>
        <w:jc w:val="both"/>
      </w:pPr>
    </w:p>
    <w:p w:rsidR="0088220F" w:rsidRPr="0088220F" w:rsidRDefault="0088220F" w:rsidP="0088220F">
      <w:pPr>
        <w:ind w:firstLine="567"/>
        <w:jc w:val="both"/>
      </w:pPr>
      <w:r w:rsidRPr="0088220F">
        <w:rPr>
          <w:spacing w:val="-2"/>
        </w:rPr>
        <w:lastRenderedPageBreak/>
        <w:t>Итого затрат на предпосевную обработку (Зо</w:t>
      </w:r>
      <w:r w:rsidRPr="0088220F">
        <w:rPr>
          <w:spacing w:val="-2"/>
          <w:vertAlign w:val="subscript"/>
        </w:rPr>
        <w:t>2</w:t>
      </w:r>
      <w:r w:rsidRPr="0088220F">
        <w:rPr>
          <w:spacing w:val="-2"/>
        </w:rPr>
        <w:t>): 600,8 + 113,7 + 1,33 = = 715,8 МДж/га</w:t>
      </w:r>
      <w:r w:rsidRPr="0088220F">
        <w:t>.</w:t>
      </w:r>
    </w:p>
    <w:p w:rsidR="0088220F" w:rsidRPr="0088220F" w:rsidRDefault="0088220F" w:rsidP="0088220F">
      <w:pPr>
        <w:ind w:firstLine="567"/>
        <w:jc w:val="both"/>
        <w:rPr>
          <w:bCs/>
        </w:rPr>
      </w:pPr>
      <w:r w:rsidRPr="0088220F">
        <w:rPr>
          <w:color w:val="000000"/>
        </w:rPr>
        <w:t>2.3.</w:t>
      </w:r>
      <w:r w:rsidRPr="0088220F">
        <w:t xml:space="preserve"> Состав МТА: АБ-5 + МТЗ-1025.</w:t>
      </w:r>
    </w:p>
    <w:p w:rsidR="0088220F" w:rsidRPr="0088220F" w:rsidRDefault="0088220F" w:rsidP="0088220F">
      <w:pPr>
        <w:ind w:firstLine="567"/>
        <w:jc w:val="both"/>
        <w:rPr>
          <w:i/>
        </w:rPr>
      </w:pPr>
      <w:r w:rsidRPr="0088220F">
        <w:rPr>
          <w:i/>
        </w:rPr>
        <w:t>Прямые затраты.</w:t>
      </w:r>
    </w:p>
    <w:p w:rsidR="0088220F" w:rsidRPr="0088220F" w:rsidRDefault="0088220F" w:rsidP="0088220F">
      <w:pPr>
        <w:ind w:firstLine="567"/>
        <w:jc w:val="both"/>
      </w:pPr>
      <w:r w:rsidRPr="0088220F">
        <w:t>Начинаем расчет с удельного расхода топлива:</w:t>
      </w:r>
    </w:p>
    <w:p w:rsidR="0088220F" w:rsidRPr="0088220F" w:rsidRDefault="0088220F" w:rsidP="0088220F">
      <w:pPr>
        <w:ind w:firstLine="567"/>
        <w:jc w:val="center"/>
      </w:pPr>
    </w:p>
    <w:p w:rsidR="0088220F" w:rsidRPr="0088220F" w:rsidRDefault="0088220F" w:rsidP="0088220F">
      <w:pPr>
        <w:ind w:firstLine="567"/>
        <w:jc w:val="center"/>
      </w:pPr>
      <w:r w:rsidRPr="0088220F">
        <w:t>д = 18,2 : 1,0 = 18,2 кг/га.</w:t>
      </w:r>
    </w:p>
    <w:p w:rsidR="0088220F" w:rsidRPr="0088220F" w:rsidRDefault="0088220F" w:rsidP="0088220F">
      <w:pPr>
        <w:ind w:firstLine="567"/>
      </w:pPr>
    </w:p>
    <w:p w:rsidR="0088220F" w:rsidRPr="0088220F" w:rsidRDefault="0088220F" w:rsidP="0088220F">
      <w:pPr>
        <w:ind w:firstLine="567"/>
        <w:rPr>
          <w:i/>
        </w:rPr>
      </w:pPr>
      <w:r w:rsidRPr="0088220F">
        <w:t>Далее рассчитываем прямые затраты:</w:t>
      </w:r>
      <w:r w:rsidRPr="0088220F">
        <w:rPr>
          <w:i/>
        </w:rPr>
        <w:t xml:space="preserve"> </w:t>
      </w:r>
    </w:p>
    <w:p w:rsidR="0088220F" w:rsidRPr="0088220F" w:rsidRDefault="0088220F" w:rsidP="0088220F">
      <w:pPr>
        <w:ind w:firstLine="567"/>
        <w:rPr>
          <w:i/>
        </w:rPr>
      </w:pPr>
    </w:p>
    <w:p w:rsidR="0088220F" w:rsidRPr="0088220F" w:rsidRDefault="0088220F" w:rsidP="0088220F">
      <w:pPr>
        <w:ind w:firstLine="567"/>
        <w:jc w:val="center"/>
        <w:rPr>
          <w:i/>
        </w:rPr>
      </w:pPr>
      <w:r w:rsidRPr="0088220F">
        <w:t>Э</w:t>
      </w:r>
      <w:r w:rsidRPr="0088220F">
        <w:rPr>
          <w:vertAlign w:val="subscript"/>
        </w:rPr>
        <w:t>пр</w:t>
      </w:r>
      <w:r w:rsidRPr="0088220F">
        <w:t xml:space="preserve"> = 18,2 · 52,7 = 959,1</w:t>
      </w:r>
      <w:r w:rsidRPr="0088220F">
        <w:rPr>
          <w:i/>
        </w:rPr>
        <w:t xml:space="preserve">  </w:t>
      </w:r>
      <w:r w:rsidRPr="0088220F">
        <w:t>МДж/га.</w:t>
      </w:r>
    </w:p>
    <w:p w:rsidR="0088220F" w:rsidRPr="0088220F" w:rsidRDefault="0088220F" w:rsidP="0088220F">
      <w:pPr>
        <w:ind w:firstLine="567"/>
      </w:pPr>
    </w:p>
    <w:p w:rsidR="0088220F" w:rsidRPr="0088220F" w:rsidRDefault="0088220F" w:rsidP="0088220F">
      <w:pPr>
        <w:ind w:firstLine="567"/>
        <w:rPr>
          <w:i/>
        </w:rPr>
      </w:pPr>
      <w:r w:rsidRPr="0088220F">
        <w:rPr>
          <w:i/>
        </w:rPr>
        <w:t>Косвенные затраты</w:t>
      </w:r>
      <w:r w:rsidRPr="0088220F">
        <w:t>.</w:t>
      </w:r>
    </w:p>
    <w:p w:rsidR="0088220F" w:rsidRPr="0088220F" w:rsidRDefault="0088220F" w:rsidP="0088220F">
      <w:pPr>
        <w:ind w:firstLine="567"/>
      </w:pPr>
      <w:r w:rsidRPr="0088220F">
        <w:t>Рассчитываем косвенные затраты на трактор:</w:t>
      </w:r>
    </w:p>
    <w:p w:rsidR="0088220F" w:rsidRPr="0088220F" w:rsidRDefault="0088220F" w:rsidP="0088220F">
      <w:pPr>
        <w:ind w:firstLine="567"/>
      </w:pPr>
    </w:p>
    <w:p w:rsidR="0088220F" w:rsidRPr="0088220F" w:rsidRDefault="0088220F" w:rsidP="0088220F">
      <w:pPr>
        <w:ind w:firstLine="567"/>
        <w:jc w:val="center"/>
        <w:rPr>
          <w:i/>
        </w:rPr>
      </w:pPr>
      <w:r w:rsidRPr="0088220F">
        <w:t>Э</w:t>
      </w:r>
      <w:r w:rsidRPr="0088220F">
        <w:rPr>
          <w:vertAlign w:val="subscript"/>
        </w:rPr>
        <w:t>к</w:t>
      </w:r>
      <w:r w:rsidRPr="0088220F">
        <w:t xml:space="preserve"> трактора =</w:t>
      </w:r>
      <w:r w:rsidRPr="0088220F">
        <w:rPr>
          <w:b/>
        </w:rPr>
        <w:t xml:space="preserve"> </w:t>
      </w:r>
      <w:r w:rsidRPr="0088220F">
        <w:t>55,0 : 1,0 = 55,0</w:t>
      </w:r>
      <w:r w:rsidRPr="0088220F">
        <w:rPr>
          <w:i/>
        </w:rPr>
        <w:t xml:space="preserve"> </w:t>
      </w:r>
      <w:r w:rsidRPr="0088220F">
        <w:t>МДж/га.</w:t>
      </w:r>
    </w:p>
    <w:p w:rsidR="0088220F" w:rsidRPr="0088220F" w:rsidRDefault="0088220F" w:rsidP="0088220F">
      <w:pPr>
        <w:ind w:firstLine="567"/>
      </w:pPr>
    </w:p>
    <w:p w:rsidR="0088220F" w:rsidRPr="0088220F" w:rsidRDefault="0088220F" w:rsidP="0088220F">
      <w:pPr>
        <w:ind w:firstLine="567"/>
      </w:pPr>
      <w:r w:rsidRPr="0088220F">
        <w:t>Рассчитываем косвенные затраты на агрегат:</w:t>
      </w:r>
    </w:p>
    <w:p w:rsidR="0088220F" w:rsidRPr="0088220F" w:rsidRDefault="0088220F" w:rsidP="0088220F">
      <w:pPr>
        <w:ind w:firstLine="567"/>
      </w:pPr>
    </w:p>
    <w:p w:rsidR="0088220F" w:rsidRPr="0088220F" w:rsidRDefault="0088220F" w:rsidP="0088220F">
      <w:pPr>
        <w:ind w:firstLine="567"/>
        <w:jc w:val="center"/>
      </w:pPr>
      <w:r w:rsidRPr="0088220F">
        <w:t>Э</w:t>
      </w:r>
      <w:r w:rsidRPr="0088220F">
        <w:rPr>
          <w:vertAlign w:val="subscript"/>
        </w:rPr>
        <w:t>к</w:t>
      </w:r>
      <w:r w:rsidRPr="0088220F">
        <w:t xml:space="preserve"> агрегата</w:t>
      </w:r>
      <w:r w:rsidRPr="0088220F">
        <w:rPr>
          <w:i/>
        </w:rPr>
        <w:t> </w:t>
      </w:r>
      <w:r w:rsidRPr="0088220F">
        <w:t>= 85,0 : 2,1 = 40,5 МДж/га.</w:t>
      </w:r>
    </w:p>
    <w:p w:rsidR="0088220F" w:rsidRPr="0088220F" w:rsidRDefault="0088220F" w:rsidP="0088220F">
      <w:pPr>
        <w:ind w:firstLine="567"/>
      </w:pPr>
    </w:p>
    <w:p w:rsidR="0088220F" w:rsidRPr="0088220F" w:rsidRDefault="0088220F" w:rsidP="0088220F">
      <w:pPr>
        <w:ind w:firstLine="567"/>
        <w:jc w:val="both"/>
      </w:pPr>
      <w:r w:rsidRPr="0088220F">
        <w:t>Итого косвенных затрат: 55,0 + 40,5 = 95,5 МДж/га.</w:t>
      </w:r>
    </w:p>
    <w:p w:rsidR="0088220F" w:rsidRPr="0088220F" w:rsidRDefault="0088220F" w:rsidP="0088220F">
      <w:pPr>
        <w:ind w:firstLine="567"/>
        <w:jc w:val="both"/>
        <w:rPr>
          <w:i/>
        </w:rPr>
      </w:pPr>
      <w:r w:rsidRPr="0088220F">
        <w:rPr>
          <w:i/>
        </w:rPr>
        <w:t>Удельные энергозатраты живого труда:</w:t>
      </w:r>
    </w:p>
    <w:p w:rsidR="0088220F" w:rsidRPr="0088220F" w:rsidRDefault="0088220F" w:rsidP="0088220F">
      <w:pPr>
        <w:ind w:firstLine="567"/>
        <w:jc w:val="both"/>
        <w:rPr>
          <w:i/>
        </w:rPr>
      </w:pPr>
    </w:p>
    <w:p w:rsidR="0088220F" w:rsidRPr="0088220F" w:rsidRDefault="0088220F" w:rsidP="0088220F">
      <w:pPr>
        <w:ind w:firstLine="567"/>
        <w:jc w:val="center"/>
        <w:rPr>
          <w:spacing w:val="-4"/>
        </w:rPr>
      </w:pPr>
      <w:r w:rsidRPr="0088220F">
        <w:rPr>
          <w:spacing w:val="-4"/>
        </w:rPr>
        <w:t>Э</w:t>
      </w:r>
      <w:r w:rsidRPr="0088220F">
        <w:rPr>
          <w:spacing w:val="-4"/>
          <w:vertAlign w:val="subscript"/>
        </w:rPr>
        <w:t>ж</w:t>
      </w:r>
      <w:r w:rsidRPr="0088220F">
        <w:rPr>
          <w:spacing w:val="-4"/>
        </w:rPr>
        <w:t xml:space="preserve"> = 1,26 : 1,0 · 1 + 0,6 : 2,1 · 1 = 1,6 МДж/га.</w:t>
      </w:r>
    </w:p>
    <w:p w:rsidR="0088220F" w:rsidRPr="0088220F" w:rsidRDefault="0088220F" w:rsidP="0088220F">
      <w:pPr>
        <w:ind w:firstLine="567"/>
        <w:jc w:val="both"/>
        <w:rPr>
          <w:i/>
        </w:rPr>
      </w:pPr>
      <w:r w:rsidRPr="0088220F">
        <w:rPr>
          <w:i/>
        </w:rPr>
        <w:t xml:space="preserve"> </w:t>
      </w:r>
    </w:p>
    <w:p w:rsidR="0088220F" w:rsidRPr="0088220F" w:rsidRDefault="0088220F" w:rsidP="0088220F">
      <w:pPr>
        <w:ind w:firstLine="567"/>
        <w:jc w:val="both"/>
      </w:pPr>
      <w:r w:rsidRPr="0088220F">
        <w:t>Итого затрат на послепосевную обработку почвы (Зо</w:t>
      </w:r>
      <w:r w:rsidRPr="0088220F">
        <w:rPr>
          <w:vertAlign w:val="subscript"/>
        </w:rPr>
        <w:t>3</w:t>
      </w:r>
      <w:r w:rsidRPr="0088220F">
        <w:t xml:space="preserve">): 959,1 + </w:t>
      </w:r>
      <w:r w:rsidRPr="0088220F">
        <w:br/>
        <w:t>+ 95,5 + 1,6 = 1056,2 МДж/га.</w:t>
      </w:r>
    </w:p>
    <w:p w:rsidR="0088220F" w:rsidRPr="0088220F" w:rsidRDefault="0088220F" w:rsidP="0088220F">
      <w:pPr>
        <w:ind w:firstLine="567"/>
        <w:jc w:val="both"/>
      </w:pPr>
      <w:r w:rsidRPr="0088220F">
        <w:t>3. Рассчитываем энергетическую эффективность:</w:t>
      </w:r>
    </w:p>
    <w:p w:rsidR="0088220F" w:rsidRPr="0088220F" w:rsidRDefault="0088220F" w:rsidP="0088220F">
      <w:pPr>
        <w:ind w:firstLine="567"/>
        <w:jc w:val="both"/>
      </w:pPr>
    </w:p>
    <w:p w:rsidR="0088220F" w:rsidRPr="0088220F" w:rsidRDefault="0088220F" w:rsidP="0088220F">
      <w:pPr>
        <w:ind w:firstLine="567"/>
        <w:jc w:val="center"/>
        <w:rPr>
          <w:bCs/>
        </w:rPr>
      </w:pPr>
      <w:r w:rsidRPr="0088220F">
        <w:rPr>
          <w:i/>
          <w:lang w:val="en-US"/>
        </w:rPr>
        <w:t>q</w:t>
      </w:r>
      <w:r w:rsidRPr="0088220F">
        <w:rPr>
          <w:i/>
        </w:rPr>
        <w:t xml:space="preserve"> </w:t>
      </w:r>
      <w:r w:rsidRPr="0088220F">
        <w:t>= 32920 : (1010,6 + 715,8 + 1056,2) = 11,8 ед.</w:t>
      </w:r>
    </w:p>
    <w:p w:rsidR="0088220F" w:rsidRPr="0088220F" w:rsidRDefault="0088220F" w:rsidP="0088220F">
      <w:pPr>
        <w:ind w:firstLine="567"/>
        <w:jc w:val="both"/>
      </w:pPr>
    </w:p>
    <w:p w:rsidR="0088220F" w:rsidRPr="0088220F" w:rsidRDefault="0088220F" w:rsidP="0088220F">
      <w:pPr>
        <w:ind w:firstLine="567"/>
        <w:jc w:val="both"/>
        <w:rPr>
          <w:i/>
        </w:rPr>
      </w:pPr>
      <w:r w:rsidRPr="009D0F02">
        <w:rPr>
          <w:b/>
          <w:i/>
        </w:rPr>
        <w:t>Вывод.</w:t>
      </w:r>
      <w:r w:rsidRPr="0088220F">
        <w:t xml:space="preserve"> С энергетической точки зрения применение технологических операций на озимой пшенице эффективно, так как энергоотдача в 11,8 раза превышает единицу.</w:t>
      </w:r>
    </w:p>
    <w:p w:rsidR="00A21DCD" w:rsidRDefault="00A21DCD" w:rsidP="00A21DCD">
      <w:pPr>
        <w:ind w:firstLine="567"/>
        <w:jc w:val="both"/>
        <w:rPr>
          <w:b/>
        </w:rPr>
      </w:pPr>
    </w:p>
    <w:p w:rsidR="0088220F" w:rsidRDefault="0088220F" w:rsidP="0088220F">
      <w:pPr>
        <w:jc w:val="center"/>
        <w:rPr>
          <w:b/>
        </w:rPr>
      </w:pPr>
      <w:r>
        <w:rPr>
          <w:b/>
        </w:rPr>
        <w:t xml:space="preserve">8. НАРОДНОХОЗЯЙСТВЕННОЕ ЗНАЧЕНИЕ И БИОЛОГИЧЕСКИЕ </w:t>
      </w:r>
    </w:p>
    <w:p w:rsidR="0088220F" w:rsidRDefault="0088220F" w:rsidP="0088220F">
      <w:pPr>
        <w:jc w:val="center"/>
        <w:rPr>
          <w:b/>
        </w:rPr>
      </w:pPr>
      <w:r>
        <w:rPr>
          <w:b/>
        </w:rPr>
        <w:t>ОСОБЕННОСТИ ОЗИМЫХ ЗЕРНОВЫХ КУЛЬТУР.</w:t>
      </w:r>
    </w:p>
    <w:p w:rsidR="0088220F" w:rsidRDefault="003139EB" w:rsidP="0088220F">
      <w:pPr>
        <w:jc w:val="center"/>
        <w:rPr>
          <w:b/>
        </w:rPr>
      </w:pPr>
      <w:r>
        <w:rPr>
          <w:b/>
        </w:rPr>
        <w:t xml:space="preserve">9. </w:t>
      </w:r>
      <w:r w:rsidR="0088220F">
        <w:rPr>
          <w:b/>
        </w:rPr>
        <w:t xml:space="preserve">НАРОДНОХОЗЯЙСТВЕННОЕ ЗНАЧЕНИЕ И БИОЛОГИЧЕСКИЕ </w:t>
      </w:r>
    </w:p>
    <w:p w:rsidR="0088220F" w:rsidRDefault="0088220F" w:rsidP="0088220F">
      <w:pPr>
        <w:jc w:val="center"/>
        <w:rPr>
          <w:b/>
        </w:rPr>
      </w:pPr>
      <w:r>
        <w:rPr>
          <w:b/>
        </w:rPr>
        <w:t>ОСОБЕННОСТИ ЯРОВЫХ ЗЕРНОВЫХ КУЛЬТУР.</w:t>
      </w:r>
    </w:p>
    <w:p w:rsidR="0088220F" w:rsidRDefault="0088220F" w:rsidP="007224B8">
      <w:pPr>
        <w:rPr>
          <w:b/>
        </w:rPr>
      </w:pPr>
    </w:p>
    <w:p w:rsidR="00544DD4" w:rsidRPr="0011264D" w:rsidRDefault="00544DD4" w:rsidP="007224B8">
      <w:pPr>
        <w:rPr>
          <w:b/>
        </w:rPr>
      </w:pPr>
      <w:r w:rsidRPr="0011264D">
        <w:rPr>
          <w:b/>
        </w:rPr>
        <w:t>Работа 1</w:t>
      </w:r>
      <w:r w:rsidR="007224B8">
        <w:rPr>
          <w:b/>
        </w:rPr>
        <w:t>9</w:t>
      </w:r>
      <w:r w:rsidR="0088220F">
        <w:rPr>
          <w:b/>
        </w:rPr>
        <w:t>–20</w:t>
      </w:r>
      <w:r w:rsidRPr="0011264D">
        <w:rPr>
          <w:b/>
        </w:rPr>
        <w:t>. Общие морфологические признаки зерновых культур. Отличительные особенности хлебов 1-й и 2-й группы</w:t>
      </w:r>
    </w:p>
    <w:p w:rsidR="00544DD4" w:rsidRPr="0011264D" w:rsidRDefault="00544DD4" w:rsidP="0011264D">
      <w:pPr>
        <w:jc w:val="center"/>
        <w:rPr>
          <w:b/>
        </w:rPr>
      </w:pPr>
    </w:p>
    <w:p w:rsidR="00544DD4" w:rsidRPr="0011264D" w:rsidRDefault="00544DD4" w:rsidP="0011264D">
      <w:pPr>
        <w:shd w:val="clear" w:color="auto" w:fill="FFFFFF"/>
        <w:autoSpaceDE w:val="0"/>
        <w:autoSpaceDN w:val="0"/>
        <w:adjustRightInd w:val="0"/>
        <w:ind w:firstLine="284"/>
        <w:jc w:val="both"/>
        <w:rPr>
          <w:color w:val="000000"/>
        </w:rPr>
      </w:pPr>
      <w:r w:rsidRPr="00BE6313">
        <w:rPr>
          <w:b/>
          <w:i/>
          <w:color w:val="000000"/>
        </w:rPr>
        <w:t>Задание</w:t>
      </w:r>
      <w:r w:rsidR="008735A2" w:rsidRPr="00BE6313">
        <w:rPr>
          <w:b/>
          <w:i/>
          <w:color w:val="000000"/>
        </w:rPr>
        <w:t>:</w:t>
      </w:r>
      <w:r w:rsidRPr="0011264D">
        <w:rPr>
          <w:b/>
          <w:color w:val="000000"/>
        </w:rPr>
        <w:t xml:space="preserve"> </w:t>
      </w:r>
      <w:r w:rsidRPr="0011264D">
        <w:rPr>
          <w:color w:val="000000"/>
        </w:rPr>
        <w:t>1</w:t>
      </w:r>
      <w:r w:rsidR="008735A2">
        <w:rPr>
          <w:color w:val="000000"/>
        </w:rPr>
        <w:t>)</w:t>
      </w:r>
      <w:r w:rsidRPr="0011264D">
        <w:rPr>
          <w:b/>
          <w:color w:val="000000"/>
        </w:rPr>
        <w:t xml:space="preserve"> </w:t>
      </w:r>
      <w:r w:rsidR="008735A2">
        <w:rPr>
          <w:color w:val="000000"/>
        </w:rPr>
        <w:t>и</w:t>
      </w:r>
      <w:r w:rsidRPr="0011264D">
        <w:rPr>
          <w:color w:val="000000"/>
        </w:rPr>
        <w:t>зучить и описать общую морфологическую характеристику зерновых культур, принадлежащих к семейству Мятликовые (корневая система, стебель, лист, с</w:t>
      </w:r>
      <w:r w:rsidRPr="0011264D">
        <w:rPr>
          <w:color w:val="000000"/>
        </w:rPr>
        <w:t>о</w:t>
      </w:r>
      <w:r w:rsidRPr="0011264D">
        <w:rPr>
          <w:color w:val="000000"/>
        </w:rPr>
        <w:t>цветие, плод, семя – строение, размер, форму, пленчатость, окраску, характер поверхн</w:t>
      </w:r>
      <w:r w:rsidRPr="0011264D">
        <w:rPr>
          <w:color w:val="000000"/>
        </w:rPr>
        <w:t>о</w:t>
      </w:r>
      <w:r w:rsidRPr="0011264D">
        <w:rPr>
          <w:color w:val="000000"/>
        </w:rPr>
        <w:t>сти, наличие хохолка, консистенцию зерна).</w:t>
      </w:r>
    </w:p>
    <w:p w:rsidR="00544DD4" w:rsidRPr="0011264D" w:rsidRDefault="00544DD4" w:rsidP="0011264D">
      <w:pPr>
        <w:pStyle w:val="a8"/>
        <w:spacing w:after="0"/>
        <w:ind w:left="0" w:firstLine="284"/>
        <w:jc w:val="both"/>
      </w:pPr>
      <w:r w:rsidRPr="0011264D">
        <w:t xml:space="preserve">Студентам необходимо заполнить таблицы </w:t>
      </w:r>
      <w:r w:rsidR="00DC7249">
        <w:t>41</w:t>
      </w:r>
      <w:r w:rsidRPr="0011264D">
        <w:t xml:space="preserve"> и </w:t>
      </w:r>
      <w:r w:rsidR="00DC7249">
        <w:t>42</w:t>
      </w:r>
      <w:r w:rsidRPr="0011264D">
        <w:t xml:space="preserve"> с помощью материала, представле</w:t>
      </w:r>
      <w:r w:rsidRPr="0011264D">
        <w:t>н</w:t>
      </w:r>
      <w:r w:rsidRPr="0011264D">
        <w:t>ного ниже.</w:t>
      </w:r>
    </w:p>
    <w:p w:rsidR="0088220F" w:rsidRDefault="0088220F">
      <w:pPr>
        <w:rPr>
          <w:color w:val="000000"/>
          <w:sz w:val="20"/>
          <w:szCs w:val="20"/>
        </w:rPr>
      </w:pPr>
      <w:r>
        <w:rPr>
          <w:color w:val="000000"/>
          <w:sz w:val="20"/>
          <w:szCs w:val="20"/>
        </w:rPr>
        <w:br w:type="page"/>
      </w:r>
    </w:p>
    <w:p w:rsidR="00544DD4" w:rsidRPr="0088220F" w:rsidRDefault="00544DD4" w:rsidP="0011264D">
      <w:pPr>
        <w:shd w:val="clear" w:color="auto" w:fill="FFFFFF"/>
        <w:autoSpaceDE w:val="0"/>
        <w:autoSpaceDN w:val="0"/>
        <w:adjustRightInd w:val="0"/>
        <w:jc w:val="center"/>
        <w:rPr>
          <w:b/>
          <w:color w:val="000000"/>
        </w:rPr>
      </w:pPr>
      <w:r w:rsidRPr="0088220F">
        <w:rPr>
          <w:color w:val="000000"/>
        </w:rPr>
        <w:lastRenderedPageBreak/>
        <w:t>Т а б л и ц а</w:t>
      </w:r>
      <w:r w:rsidR="00DC7249">
        <w:rPr>
          <w:color w:val="000000"/>
        </w:rPr>
        <w:t xml:space="preserve"> 41</w:t>
      </w:r>
      <w:r w:rsidRPr="0088220F">
        <w:rPr>
          <w:color w:val="000000"/>
        </w:rPr>
        <w:t>.</w:t>
      </w:r>
      <w:r w:rsidRPr="0088220F">
        <w:rPr>
          <w:b/>
          <w:color w:val="000000"/>
        </w:rPr>
        <w:t xml:space="preserve"> Общая морфологическая характеристика зерновых культур</w:t>
      </w:r>
    </w:p>
    <w:p w:rsidR="00544DD4" w:rsidRPr="0011264D" w:rsidRDefault="00544DD4" w:rsidP="0011264D">
      <w:pPr>
        <w:shd w:val="clear" w:color="auto" w:fill="FFFFFF"/>
        <w:autoSpaceDE w:val="0"/>
        <w:autoSpaceDN w:val="0"/>
        <w:adjustRightInd w:val="0"/>
        <w:jc w:val="center"/>
        <w:rPr>
          <w:b/>
          <w:color w:val="000000"/>
          <w:sz w:val="20"/>
          <w:szCs w:val="20"/>
        </w:rPr>
      </w:pPr>
      <w:r w:rsidRPr="0088220F">
        <w:rPr>
          <w:b/>
          <w:color w:val="000000"/>
        </w:rPr>
        <w:t xml:space="preserve"> семейства Мятликовые</w:t>
      </w:r>
    </w:p>
    <w:p w:rsidR="00544DD4" w:rsidRPr="0011264D" w:rsidRDefault="00544DD4" w:rsidP="0011264D">
      <w:pPr>
        <w:shd w:val="clear" w:color="auto" w:fill="FFFFFF"/>
        <w:autoSpaceDE w:val="0"/>
        <w:autoSpaceDN w:val="0"/>
        <w:adjustRightInd w:val="0"/>
        <w:jc w:val="center"/>
        <w:rPr>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4"/>
        <w:gridCol w:w="4932"/>
        <w:gridCol w:w="3947"/>
      </w:tblGrid>
      <w:tr w:rsidR="00544DD4" w:rsidRPr="0011264D" w:rsidTr="007224B8">
        <w:tc>
          <w:tcPr>
            <w:tcW w:w="426" w:type="dxa"/>
            <w:shd w:val="clear" w:color="auto" w:fill="auto"/>
          </w:tcPr>
          <w:p w:rsidR="00544DD4" w:rsidRPr="0011264D" w:rsidRDefault="00544DD4" w:rsidP="0011264D">
            <w:pPr>
              <w:autoSpaceDE w:val="0"/>
              <w:autoSpaceDN w:val="0"/>
              <w:adjustRightInd w:val="0"/>
              <w:jc w:val="center"/>
              <w:rPr>
                <w:color w:val="000000"/>
                <w:sz w:val="20"/>
                <w:szCs w:val="20"/>
              </w:rPr>
            </w:pPr>
            <w:r w:rsidRPr="0011264D">
              <w:rPr>
                <w:color w:val="000000"/>
                <w:sz w:val="20"/>
                <w:szCs w:val="20"/>
              </w:rPr>
              <w:t>№</w:t>
            </w:r>
          </w:p>
        </w:tc>
        <w:tc>
          <w:tcPr>
            <w:tcW w:w="4961" w:type="dxa"/>
            <w:shd w:val="clear" w:color="auto" w:fill="auto"/>
          </w:tcPr>
          <w:p w:rsidR="00544DD4" w:rsidRPr="0011264D" w:rsidRDefault="00544DD4" w:rsidP="0011264D">
            <w:pPr>
              <w:autoSpaceDE w:val="0"/>
              <w:autoSpaceDN w:val="0"/>
              <w:adjustRightInd w:val="0"/>
              <w:jc w:val="center"/>
              <w:rPr>
                <w:color w:val="000000"/>
                <w:sz w:val="20"/>
                <w:szCs w:val="20"/>
              </w:rPr>
            </w:pPr>
            <w:r w:rsidRPr="0011264D">
              <w:rPr>
                <w:color w:val="000000"/>
                <w:sz w:val="20"/>
                <w:szCs w:val="20"/>
              </w:rPr>
              <w:t>Признаки</w:t>
            </w:r>
          </w:p>
        </w:tc>
        <w:tc>
          <w:tcPr>
            <w:tcW w:w="3969" w:type="dxa"/>
            <w:shd w:val="clear" w:color="auto" w:fill="auto"/>
          </w:tcPr>
          <w:p w:rsidR="00544DD4" w:rsidRPr="0011264D" w:rsidRDefault="00544DD4" w:rsidP="0011264D">
            <w:pPr>
              <w:autoSpaceDE w:val="0"/>
              <w:autoSpaceDN w:val="0"/>
              <w:adjustRightInd w:val="0"/>
              <w:jc w:val="center"/>
              <w:rPr>
                <w:color w:val="000000"/>
                <w:sz w:val="20"/>
                <w:szCs w:val="20"/>
              </w:rPr>
            </w:pPr>
            <w:r w:rsidRPr="0011264D">
              <w:rPr>
                <w:color w:val="000000"/>
                <w:sz w:val="20"/>
                <w:szCs w:val="20"/>
              </w:rPr>
              <w:t>Описание</w:t>
            </w:r>
          </w:p>
        </w:tc>
      </w:tr>
      <w:tr w:rsidR="00544DD4" w:rsidRPr="0011264D" w:rsidTr="007224B8">
        <w:tc>
          <w:tcPr>
            <w:tcW w:w="426" w:type="dxa"/>
            <w:shd w:val="clear" w:color="auto" w:fill="auto"/>
          </w:tcPr>
          <w:p w:rsidR="00544DD4" w:rsidRPr="0011264D" w:rsidRDefault="00544DD4" w:rsidP="0011264D">
            <w:pPr>
              <w:autoSpaceDE w:val="0"/>
              <w:autoSpaceDN w:val="0"/>
              <w:adjustRightInd w:val="0"/>
              <w:jc w:val="center"/>
              <w:rPr>
                <w:color w:val="000000"/>
                <w:sz w:val="20"/>
                <w:szCs w:val="20"/>
              </w:rPr>
            </w:pPr>
            <w:r w:rsidRPr="0011264D">
              <w:rPr>
                <w:color w:val="000000"/>
                <w:sz w:val="20"/>
                <w:szCs w:val="20"/>
              </w:rPr>
              <w:t>1</w:t>
            </w:r>
          </w:p>
        </w:tc>
        <w:tc>
          <w:tcPr>
            <w:tcW w:w="4961" w:type="dxa"/>
            <w:shd w:val="clear" w:color="auto" w:fill="auto"/>
          </w:tcPr>
          <w:p w:rsidR="00544DD4" w:rsidRPr="0011264D" w:rsidRDefault="00544DD4" w:rsidP="0011264D">
            <w:pPr>
              <w:autoSpaceDE w:val="0"/>
              <w:autoSpaceDN w:val="0"/>
              <w:adjustRightInd w:val="0"/>
              <w:jc w:val="both"/>
              <w:rPr>
                <w:color w:val="000000"/>
                <w:sz w:val="20"/>
                <w:szCs w:val="20"/>
              </w:rPr>
            </w:pPr>
            <w:r w:rsidRPr="0011264D">
              <w:rPr>
                <w:color w:val="000000"/>
                <w:sz w:val="20"/>
                <w:szCs w:val="20"/>
              </w:rPr>
              <w:t>Тип корневой системы и ее строение</w:t>
            </w:r>
          </w:p>
        </w:tc>
        <w:tc>
          <w:tcPr>
            <w:tcW w:w="3969" w:type="dxa"/>
            <w:shd w:val="clear" w:color="auto" w:fill="auto"/>
          </w:tcPr>
          <w:p w:rsidR="00544DD4" w:rsidRPr="0011264D" w:rsidRDefault="00544DD4" w:rsidP="0011264D">
            <w:pPr>
              <w:autoSpaceDE w:val="0"/>
              <w:autoSpaceDN w:val="0"/>
              <w:adjustRightInd w:val="0"/>
              <w:jc w:val="center"/>
              <w:rPr>
                <w:color w:val="000000"/>
                <w:sz w:val="20"/>
                <w:szCs w:val="20"/>
              </w:rPr>
            </w:pPr>
          </w:p>
        </w:tc>
      </w:tr>
      <w:tr w:rsidR="00544DD4" w:rsidRPr="0011264D" w:rsidTr="007224B8">
        <w:tc>
          <w:tcPr>
            <w:tcW w:w="426" w:type="dxa"/>
            <w:shd w:val="clear" w:color="auto" w:fill="auto"/>
          </w:tcPr>
          <w:p w:rsidR="00544DD4" w:rsidRPr="0011264D" w:rsidRDefault="00544DD4" w:rsidP="0011264D">
            <w:pPr>
              <w:autoSpaceDE w:val="0"/>
              <w:autoSpaceDN w:val="0"/>
              <w:adjustRightInd w:val="0"/>
              <w:jc w:val="center"/>
              <w:rPr>
                <w:color w:val="000000"/>
                <w:sz w:val="20"/>
                <w:szCs w:val="20"/>
              </w:rPr>
            </w:pPr>
            <w:r w:rsidRPr="0011264D">
              <w:rPr>
                <w:color w:val="000000"/>
                <w:sz w:val="20"/>
                <w:szCs w:val="20"/>
              </w:rPr>
              <w:t>2</w:t>
            </w:r>
          </w:p>
        </w:tc>
        <w:tc>
          <w:tcPr>
            <w:tcW w:w="4961" w:type="dxa"/>
            <w:shd w:val="clear" w:color="auto" w:fill="auto"/>
          </w:tcPr>
          <w:p w:rsidR="00544DD4" w:rsidRPr="0011264D" w:rsidRDefault="00544DD4" w:rsidP="0011264D">
            <w:pPr>
              <w:autoSpaceDE w:val="0"/>
              <w:autoSpaceDN w:val="0"/>
              <w:adjustRightInd w:val="0"/>
              <w:jc w:val="both"/>
              <w:rPr>
                <w:color w:val="000000"/>
                <w:sz w:val="20"/>
                <w:szCs w:val="20"/>
              </w:rPr>
            </w:pPr>
            <w:r w:rsidRPr="0011264D">
              <w:rPr>
                <w:color w:val="000000"/>
                <w:sz w:val="20"/>
                <w:szCs w:val="20"/>
              </w:rPr>
              <w:t>Стебель и его строение</w:t>
            </w:r>
          </w:p>
        </w:tc>
        <w:tc>
          <w:tcPr>
            <w:tcW w:w="3969" w:type="dxa"/>
            <w:shd w:val="clear" w:color="auto" w:fill="auto"/>
          </w:tcPr>
          <w:p w:rsidR="00544DD4" w:rsidRPr="0011264D" w:rsidRDefault="00544DD4" w:rsidP="0011264D">
            <w:pPr>
              <w:autoSpaceDE w:val="0"/>
              <w:autoSpaceDN w:val="0"/>
              <w:adjustRightInd w:val="0"/>
              <w:jc w:val="center"/>
              <w:rPr>
                <w:color w:val="000000"/>
                <w:sz w:val="20"/>
                <w:szCs w:val="20"/>
              </w:rPr>
            </w:pPr>
          </w:p>
        </w:tc>
      </w:tr>
      <w:tr w:rsidR="00544DD4" w:rsidRPr="0011264D" w:rsidTr="007224B8">
        <w:tc>
          <w:tcPr>
            <w:tcW w:w="426" w:type="dxa"/>
            <w:shd w:val="clear" w:color="auto" w:fill="auto"/>
          </w:tcPr>
          <w:p w:rsidR="00544DD4" w:rsidRPr="0011264D" w:rsidRDefault="00544DD4" w:rsidP="0011264D">
            <w:pPr>
              <w:autoSpaceDE w:val="0"/>
              <w:autoSpaceDN w:val="0"/>
              <w:adjustRightInd w:val="0"/>
              <w:jc w:val="center"/>
              <w:rPr>
                <w:color w:val="000000"/>
                <w:sz w:val="20"/>
                <w:szCs w:val="20"/>
              </w:rPr>
            </w:pPr>
            <w:r w:rsidRPr="0011264D">
              <w:rPr>
                <w:color w:val="000000"/>
                <w:sz w:val="20"/>
                <w:szCs w:val="20"/>
              </w:rPr>
              <w:t>3</w:t>
            </w:r>
          </w:p>
        </w:tc>
        <w:tc>
          <w:tcPr>
            <w:tcW w:w="4961" w:type="dxa"/>
            <w:shd w:val="clear" w:color="auto" w:fill="auto"/>
          </w:tcPr>
          <w:p w:rsidR="00544DD4" w:rsidRPr="0011264D" w:rsidRDefault="00544DD4" w:rsidP="0011264D">
            <w:pPr>
              <w:autoSpaceDE w:val="0"/>
              <w:autoSpaceDN w:val="0"/>
              <w:adjustRightInd w:val="0"/>
              <w:jc w:val="both"/>
              <w:rPr>
                <w:color w:val="000000"/>
                <w:sz w:val="20"/>
                <w:szCs w:val="20"/>
              </w:rPr>
            </w:pPr>
            <w:r w:rsidRPr="0011264D">
              <w:rPr>
                <w:color w:val="000000"/>
                <w:sz w:val="20"/>
                <w:szCs w:val="20"/>
              </w:rPr>
              <w:t>Тип листа и его строение</w:t>
            </w:r>
          </w:p>
        </w:tc>
        <w:tc>
          <w:tcPr>
            <w:tcW w:w="3969" w:type="dxa"/>
            <w:shd w:val="clear" w:color="auto" w:fill="auto"/>
          </w:tcPr>
          <w:p w:rsidR="00544DD4" w:rsidRPr="0011264D" w:rsidRDefault="00544DD4" w:rsidP="0011264D">
            <w:pPr>
              <w:autoSpaceDE w:val="0"/>
              <w:autoSpaceDN w:val="0"/>
              <w:adjustRightInd w:val="0"/>
              <w:jc w:val="center"/>
              <w:rPr>
                <w:color w:val="000000"/>
                <w:sz w:val="20"/>
                <w:szCs w:val="20"/>
              </w:rPr>
            </w:pPr>
          </w:p>
        </w:tc>
      </w:tr>
      <w:tr w:rsidR="00544DD4" w:rsidRPr="0011264D" w:rsidTr="007224B8">
        <w:tc>
          <w:tcPr>
            <w:tcW w:w="426" w:type="dxa"/>
            <w:shd w:val="clear" w:color="auto" w:fill="auto"/>
          </w:tcPr>
          <w:p w:rsidR="00544DD4" w:rsidRPr="0011264D" w:rsidRDefault="00544DD4" w:rsidP="0011264D">
            <w:pPr>
              <w:autoSpaceDE w:val="0"/>
              <w:autoSpaceDN w:val="0"/>
              <w:adjustRightInd w:val="0"/>
              <w:jc w:val="center"/>
              <w:rPr>
                <w:color w:val="000000"/>
                <w:sz w:val="20"/>
                <w:szCs w:val="20"/>
              </w:rPr>
            </w:pPr>
            <w:r w:rsidRPr="0011264D">
              <w:rPr>
                <w:color w:val="000000"/>
                <w:sz w:val="20"/>
                <w:szCs w:val="20"/>
              </w:rPr>
              <w:t>4</w:t>
            </w:r>
          </w:p>
        </w:tc>
        <w:tc>
          <w:tcPr>
            <w:tcW w:w="4961" w:type="dxa"/>
            <w:shd w:val="clear" w:color="auto" w:fill="auto"/>
          </w:tcPr>
          <w:p w:rsidR="00544DD4" w:rsidRPr="0011264D" w:rsidRDefault="00544DD4" w:rsidP="0011264D">
            <w:pPr>
              <w:autoSpaceDE w:val="0"/>
              <w:autoSpaceDN w:val="0"/>
              <w:adjustRightInd w:val="0"/>
              <w:jc w:val="both"/>
              <w:rPr>
                <w:color w:val="000000"/>
                <w:sz w:val="20"/>
                <w:szCs w:val="20"/>
              </w:rPr>
            </w:pPr>
            <w:r w:rsidRPr="0011264D">
              <w:rPr>
                <w:color w:val="000000"/>
                <w:sz w:val="20"/>
                <w:szCs w:val="20"/>
              </w:rPr>
              <w:t>Типы соцветий</w:t>
            </w:r>
          </w:p>
        </w:tc>
        <w:tc>
          <w:tcPr>
            <w:tcW w:w="3969" w:type="dxa"/>
            <w:shd w:val="clear" w:color="auto" w:fill="auto"/>
          </w:tcPr>
          <w:p w:rsidR="00544DD4" w:rsidRPr="0011264D" w:rsidRDefault="00544DD4" w:rsidP="0011264D">
            <w:pPr>
              <w:autoSpaceDE w:val="0"/>
              <w:autoSpaceDN w:val="0"/>
              <w:adjustRightInd w:val="0"/>
              <w:jc w:val="center"/>
              <w:rPr>
                <w:color w:val="000000"/>
                <w:sz w:val="20"/>
                <w:szCs w:val="20"/>
              </w:rPr>
            </w:pPr>
          </w:p>
        </w:tc>
      </w:tr>
      <w:tr w:rsidR="00544DD4" w:rsidRPr="0011264D" w:rsidTr="007224B8">
        <w:tc>
          <w:tcPr>
            <w:tcW w:w="426" w:type="dxa"/>
            <w:shd w:val="clear" w:color="auto" w:fill="auto"/>
          </w:tcPr>
          <w:p w:rsidR="00544DD4" w:rsidRPr="0011264D" w:rsidRDefault="00544DD4" w:rsidP="0011264D">
            <w:pPr>
              <w:autoSpaceDE w:val="0"/>
              <w:autoSpaceDN w:val="0"/>
              <w:adjustRightInd w:val="0"/>
              <w:jc w:val="center"/>
              <w:rPr>
                <w:color w:val="000000"/>
                <w:sz w:val="20"/>
                <w:szCs w:val="20"/>
              </w:rPr>
            </w:pPr>
            <w:r w:rsidRPr="0011264D">
              <w:rPr>
                <w:color w:val="000000"/>
                <w:sz w:val="20"/>
                <w:szCs w:val="20"/>
              </w:rPr>
              <w:t>5</w:t>
            </w:r>
          </w:p>
        </w:tc>
        <w:tc>
          <w:tcPr>
            <w:tcW w:w="4961" w:type="dxa"/>
            <w:shd w:val="clear" w:color="auto" w:fill="auto"/>
          </w:tcPr>
          <w:p w:rsidR="00544DD4" w:rsidRPr="0011264D" w:rsidRDefault="00544DD4" w:rsidP="0011264D">
            <w:pPr>
              <w:autoSpaceDE w:val="0"/>
              <w:autoSpaceDN w:val="0"/>
              <w:adjustRightInd w:val="0"/>
              <w:jc w:val="both"/>
              <w:rPr>
                <w:color w:val="000000"/>
                <w:sz w:val="20"/>
                <w:szCs w:val="20"/>
              </w:rPr>
            </w:pPr>
            <w:r w:rsidRPr="0011264D">
              <w:rPr>
                <w:color w:val="000000"/>
                <w:sz w:val="20"/>
                <w:szCs w:val="20"/>
              </w:rPr>
              <w:t>Строение соцветия на примере сложного колоса пшен</w:t>
            </w:r>
            <w:r w:rsidRPr="0011264D">
              <w:rPr>
                <w:color w:val="000000"/>
                <w:sz w:val="20"/>
                <w:szCs w:val="20"/>
              </w:rPr>
              <w:t>и</w:t>
            </w:r>
            <w:r w:rsidRPr="0011264D">
              <w:rPr>
                <w:color w:val="000000"/>
                <w:sz w:val="20"/>
                <w:szCs w:val="20"/>
              </w:rPr>
              <w:t>цы</w:t>
            </w:r>
          </w:p>
        </w:tc>
        <w:tc>
          <w:tcPr>
            <w:tcW w:w="3969" w:type="dxa"/>
            <w:shd w:val="clear" w:color="auto" w:fill="auto"/>
          </w:tcPr>
          <w:p w:rsidR="00544DD4" w:rsidRPr="0011264D" w:rsidRDefault="00544DD4" w:rsidP="0011264D">
            <w:pPr>
              <w:autoSpaceDE w:val="0"/>
              <w:autoSpaceDN w:val="0"/>
              <w:adjustRightInd w:val="0"/>
              <w:jc w:val="center"/>
              <w:rPr>
                <w:color w:val="000000"/>
                <w:sz w:val="20"/>
                <w:szCs w:val="20"/>
              </w:rPr>
            </w:pPr>
          </w:p>
        </w:tc>
      </w:tr>
      <w:tr w:rsidR="00544DD4" w:rsidRPr="0011264D" w:rsidTr="007224B8">
        <w:tc>
          <w:tcPr>
            <w:tcW w:w="426" w:type="dxa"/>
            <w:shd w:val="clear" w:color="auto" w:fill="auto"/>
          </w:tcPr>
          <w:p w:rsidR="00544DD4" w:rsidRPr="0011264D" w:rsidRDefault="00544DD4" w:rsidP="0011264D">
            <w:pPr>
              <w:autoSpaceDE w:val="0"/>
              <w:autoSpaceDN w:val="0"/>
              <w:adjustRightInd w:val="0"/>
              <w:jc w:val="center"/>
              <w:rPr>
                <w:color w:val="000000"/>
                <w:sz w:val="20"/>
                <w:szCs w:val="20"/>
              </w:rPr>
            </w:pPr>
            <w:r w:rsidRPr="0011264D">
              <w:rPr>
                <w:color w:val="000000"/>
                <w:sz w:val="20"/>
                <w:szCs w:val="20"/>
              </w:rPr>
              <w:t>6</w:t>
            </w:r>
          </w:p>
        </w:tc>
        <w:tc>
          <w:tcPr>
            <w:tcW w:w="4961" w:type="dxa"/>
            <w:shd w:val="clear" w:color="auto" w:fill="auto"/>
          </w:tcPr>
          <w:p w:rsidR="00544DD4" w:rsidRPr="0011264D" w:rsidRDefault="00544DD4" w:rsidP="0011264D">
            <w:pPr>
              <w:autoSpaceDE w:val="0"/>
              <w:autoSpaceDN w:val="0"/>
              <w:adjustRightInd w:val="0"/>
              <w:jc w:val="both"/>
              <w:rPr>
                <w:color w:val="000000"/>
                <w:sz w:val="20"/>
                <w:szCs w:val="20"/>
              </w:rPr>
            </w:pPr>
            <w:r w:rsidRPr="0011264D">
              <w:rPr>
                <w:color w:val="000000"/>
                <w:sz w:val="20"/>
                <w:szCs w:val="20"/>
              </w:rPr>
              <w:t>Строение колоска</w:t>
            </w:r>
          </w:p>
        </w:tc>
        <w:tc>
          <w:tcPr>
            <w:tcW w:w="3969" w:type="dxa"/>
            <w:shd w:val="clear" w:color="auto" w:fill="auto"/>
          </w:tcPr>
          <w:p w:rsidR="00544DD4" w:rsidRPr="0011264D" w:rsidRDefault="00544DD4" w:rsidP="0011264D">
            <w:pPr>
              <w:autoSpaceDE w:val="0"/>
              <w:autoSpaceDN w:val="0"/>
              <w:adjustRightInd w:val="0"/>
              <w:jc w:val="center"/>
              <w:rPr>
                <w:color w:val="000000"/>
                <w:sz w:val="20"/>
                <w:szCs w:val="20"/>
              </w:rPr>
            </w:pPr>
          </w:p>
        </w:tc>
      </w:tr>
      <w:tr w:rsidR="00544DD4" w:rsidRPr="0011264D" w:rsidTr="007224B8">
        <w:tc>
          <w:tcPr>
            <w:tcW w:w="426" w:type="dxa"/>
            <w:shd w:val="clear" w:color="auto" w:fill="auto"/>
          </w:tcPr>
          <w:p w:rsidR="00544DD4" w:rsidRPr="0011264D" w:rsidRDefault="00544DD4" w:rsidP="0011264D">
            <w:pPr>
              <w:autoSpaceDE w:val="0"/>
              <w:autoSpaceDN w:val="0"/>
              <w:adjustRightInd w:val="0"/>
              <w:jc w:val="center"/>
              <w:rPr>
                <w:color w:val="000000"/>
                <w:sz w:val="20"/>
                <w:szCs w:val="20"/>
              </w:rPr>
            </w:pPr>
            <w:r w:rsidRPr="0011264D">
              <w:rPr>
                <w:color w:val="000000"/>
                <w:sz w:val="20"/>
                <w:szCs w:val="20"/>
              </w:rPr>
              <w:t>7</w:t>
            </w:r>
          </w:p>
        </w:tc>
        <w:tc>
          <w:tcPr>
            <w:tcW w:w="4961" w:type="dxa"/>
            <w:shd w:val="clear" w:color="auto" w:fill="auto"/>
          </w:tcPr>
          <w:p w:rsidR="00544DD4" w:rsidRPr="0011264D" w:rsidRDefault="00544DD4" w:rsidP="0011264D">
            <w:pPr>
              <w:autoSpaceDE w:val="0"/>
              <w:autoSpaceDN w:val="0"/>
              <w:adjustRightInd w:val="0"/>
              <w:jc w:val="both"/>
              <w:rPr>
                <w:color w:val="000000"/>
                <w:sz w:val="20"/>
                <w:szCs w:val="20"/>
              </w:rPr>
            </w:pPr>
            <w:r w:rsidRPr="0011264D">
              <w:rPr>
                <w:color w:val="000000"/>
                <w:sz w:val="20"/>
                <w:szCs w:val="20"/>
              </w:rPr>
              <w:t>Строение цветка</w:t>
            </w:r>
          </w:p>
        </w:tc>
        <w:tc>
          <w:tcPr>
            <w:tcW w:w="3969" w:type="dxa"/>
            <w:shd w:val="clear" w:color="auto" w:fill="auto"/>
          </w:tcPr>
          <w:p w:rsidR="00544DD4" w:rsidRPr="0011264D" w:rsidRDefault="00544DD4" w:rsidP="0011264D">
            <w:pPr>
              <w:autoSpaceDE w:val="0"/>
              <w:autoSpaceDN w:val="0"/>
              <w:adjustRightInd w:val="0"/>
              <w:jc w:val="center"/>
              <w:rPr>
                <w:color w:val="000000"/>
                <w:sz w:val="20"/>
                <w:szCs w:val="20"/>
              </w:rPr>
            </w:pPr>
          </w:p>
        </w:tc>
      </w:tr>
      <w:tr w:rsidR="00544DD4" w:rsidRPr="0011264D" w:rsidTr="007224B8">
        <w:tc>
          <w:tcPr>
            <w:tcW w:w="426" w:type="dxa"/>
            <w:shd w:val="clear" w:color="auto" w:fill="auto"/>
          </w:tcPr>
          <w:p w:rsidR="00544DD4" w:rsidRPr="0011264D" w:rsidRDefault="00544DD4" w:rsidP="0011264D">
            <w:pPr>
              <w:autoSpaceDE w:val="0"/>
              <w:autoSpaceDN w:val="0"/>
              <w:adjustRightInd w:val="0"/>
              <w:jc w:val="center"/>
              <w:rPr>
                <w:color w:val="000000"/>
                <w:sz w:val="20"/>
                <w:szCs w:val="20"/>
              </w:rPr>
            </w:pPr>
            <w:r w:rsidRPr="0011264D">
              <w:rPr>
                <w:color w:val="000000"/>
                <w:sz w:val="20"/>
                <w:szCs w:val="20"/>
              </w:rPr>
              <w:t>8</w:t>
            </w:r>
          </w:p>
        </w:tc>
        <w:tc>
          <w:tcPr>
            <w:tcW w:w="4961" w:type="dxa"/>
            <w:shd w:val="clear" w:color="auto" w:fill="auto"/>
          </w:tcPr>
          <w:p w:rsidR="00544DD4" w:rsidRPr="0011264D" w:rsidRDefault="00544DD4" w:rsidP="0011264D">
            <w:pPr>
              <w:autoSpaceDE w:val="0"/>
              <w:autoSpaceDN w:val="0"/>
              <w:adjustRightInd w:val="0"/>
              <w:jc w:val="both"/>
              <w:rPr>
                <w:color w:val="000000"/>
                <w:sz w:val="20"/>
                <w:szCs w:val="20"/>
              </w:rPr>
            </w:pPr>
            <w:r w:rsidRPr="0011264D">
              <w:rPr>
                <w:color w:val="000000"/>
                <w:sz w:val="20"/>
                <w:szCs w:val="20"/>
              </w:rPr>
              <w:t>Тип плода</w:t>
            </w:r>
          </w:p>
        </w:tc>
        <w:tc>
          <w:tcPr>
            <w:tcW w:w="3969" w:type="dxa"/>
            <w:shd w:val="clear" w:color="auto" w:fill="auto"/>
          </w:tcPr>
          <w:p w:rsidR="00544DD4" w:rsidRPr="0011264D" w:rsidRDefault="00544DD4" w:rsidP="0011264D">
            <w:pPr>
              <w:autoSpaceDE w:val="0"/>
              <w:autoSpaceDN w:val="0"/>
              <w:adjustRightInd w:val="0"/>
              <w:jc w:val="center"/>
              <w:rPr>
                <w:color w:val="000000"/>
                <w:sz w:val="20"/>
                <w:szCs w:val="20"/>
              </w:rPr>
            </w:pPr>
          </w:p>
        </w:tc>
      </w:tr>
      <w:tr w:rsidR="00544DD4" w:rsidRPr="0011264D" w:rsidTr="007224B8">
        <w:tc>
          <w:tcPr>
            <w:tcW w:w="426" w:type="dxa"/>
            <w:shd w:val="clear" w:color="auto" w:fill="auto"/>
          </w:tcPr>
          <w:p w:rsidR="00544DD4" w:rsidRPr="0011264D" w:rsidRDefault="00544DD4" w:rsidP="0011264D">
            <w:pPr>
              <w:autoSpaceDE w:val="0"/>
              <w:autoSpaceDN w:val="0"/>
              <w:adjustRightInd w:val="0"/>
              <w:jc w:val="center"/>
              <w:rPr>
                <w:color w:val="000000"/>
                <w:sz w:val="20"/>
                <w:szCs w:val="20"/>
              </w:rPr>
            </w:pPr>
            <w:r w:rsidRPr="0011264D">
              <w:rPr>
                <w:color w:val="000000"/>
                <w:sz w:val="20"/>
                <w:szCs w:val="20"/>
              </w:rPr>
              <w:t>9</w:t>
            </w:r>
          </w:p>
        </w:tc>
        <w:tc>
          <w:tcPr>
            <w:tcW w:w="4961" w:type="dxa"/>
            <w:shd w:val="clear" w:color="auto" w:fill="auto"/>
          </w:tcPr>
          <w:p w:rsidR="00544DD4" w:rsidRPr="0011264D" w:rsidRDefault="00544DD4" w:rsidP="0011264D">
            <w:pPr>
              <w:autoSpaceDE w:val="0"/>
              <w:autoSpaceDN w:val="0"/>
              <w:adjustRightInd w:val="0"/>
              <w:jc w:val="both"/>
              <w:rPr>
                <w:color w:val="000000"/>
                <w:sz w:val="20"/>
                <w:szCs w:val="20"/>
              </w:rPr>
            </w:pPr>
            <w:r w:rsidRPr="0011264D">
              <w:rPr>
                <w:color w:val="000000"/>
                <w:sz w:val="20"/>
                <w:szCs w:val="20"/>
              </w:rPr>
              <w:t>Семя и его строение</w:t>
            </w:r>
          </w:p>
        </w:tc>
        <w:tc>
          <w:tcPr>
            <w:tcW w:w="3969" w:type="dxa"/>
            <w:shd w:val="clear" w:color="auto" w:fill="auto"/>
          </w:tcPr>
          <w:p w:rsidR="00544DD4" w:rsidRPr="0011264D" w:rsidRDefault="00544DD4" w:rsidP="0011264D">
            <w:pPr>
              <w:autoSpaceDE w:val="0"/>
              <w:autoSpaceDN w:val="0"/>
              <w:adjustRightInd w:val="0"/>
              <w:jc w:val="center"/>
              <w:rPr>
                <w:color w:val="000000"/>
                <w:sz w:val="20"/>
                <w:szCs w:val="20"/>
              </w:rPr>
            </w:pPr>
          </w:p>
        </w:tc>
      </w:tr>
    </w:tbl>
    <w:p w:rsidR="00544DD4" w:rsidRPr="0011264D" w:rsidRDefault="00544DD4" w:rsidP="0011264D">
      <w:pPr>
        <w:shd w:val="clear" w:color="auto" w:fill="FFFFFF"/>
        <w:autoSpaceDE w:val="0"/>
        <w:autoSpaceDN w:val="0"/>
        <w:adjustRightInd w:val="0"/>
        <w:rPr>
          <w:color w:val="000000"/>
          <w:sz w:val="20"/>
          <w:szCs w:val="20"/>
        </w:rPr>
      </w:pPr>
    </w:p>
    <w:p w:rsidR="00544DD4" w:rsidRPr="0088220F" w:rsidRDefault="00544DD4" w:rsidP="0011264D">
      <w:pPr>
        <w:pStyle w:val="1"/>
        <w:keepNext w:val="0"/>
        <w:widowControl w:val="0"/>
        <w:ind w:firstLine="0"/>
        <w:rPr>
          <w:sz w:val="24"/>
          <w:szCs w:val="24"/>
        </w:rPr>
      </w:pPr>
      <w:r w:rsidRPr="0088220F">
        <w:rPr>
          <w:b w:val="0"/>
          <w:sz w:val="24"/>
          <w:szCs w:val="24"/>
        </w:rPr>
        <w:t xml:space="preserve">Т а б л и ц а </w:t>
      </w:r>
      <w:r w:rsidR="00DC7249">
        <w:rPr>
          <w:b w:val="0"/>
          <w:sz w:val="24"/>
          <w:szCs w:val="24"/>
        </w:rPr>
        <w:t>42</w:t>
      </w:r>
      <w:r w:rsidRPr="0088220F">
        <w:rPr>
          <w:b w:val="0"/>
          <w:sz w:val="24"/>
          <w:szCs w:val="24"/>
        </w:rPr>
        <w:t>.</w:t>
      </w:r>
      <w:r w:rsidRPr="0088220F">
        <w:rPr>
          <w:sz w:val="24"/>
          <w:szCs w:val="24"/>
        </w:rPr>
        <w:t xml:space="preserve"> Морфологические и биологические отличия хлебов </w:t>
      </w:r>
    </w:p>
    <w:p w:rsidR="00544DD4" w:rsidRPr="0088220F" w:rsidRDefault="00544DD4" w:rsidP="0011264D">
      <w:pPr>
        <w:pStyle w:val="1"/>
        <w:keepNext w:val="0"/>
        <w:widowControl w:val="0"/>
        <w:ind w:firstLine="0"/>
        <w:rPr>
          <w:sz w:val="24"/>
          <w:szCs w:val="24"/>
        </w:rPr>
      </w:pPr>
      <w:r w:rsidRPr="0088220F">
        <w:rPr>
          <w:sz w:val="24"/>
          <w:szCs w:val="24"/>
        </w:rPr>
        <w:t>1-й и 2-й групп</w:t>
      </w:r>
    </w:p>
    <w:p w:rsidR="00544DD4" w:rsidRPr="0088220F" w:rsidRDefault="00544DD4" w:rsidP="0011264D">
      <w:pPr>
        <w:pStyle w:val="afb"/>
        <w:rPr>
          <w:rFonts w:ascii="Times New Roman" w:eastAsia="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820"/>
        <w:gridCol w:w="2126"/>
        <w:gridCol w:w="1843"/>
      </w:tblGrid>
      <w:tr w:rsidR="00544DD4" w:rsidRPr="0011264D" w:rsidTr="007224B8">
        <w:trPr>
          <w:cantSplit/>
          <w:trHeight w:val="127"/>
        </w:trPr>
        <w:tc>
          <w:tcPr>
            <w:tcW w:w="567" w:type="dxa"/>
            <w:vMerge w:val="restart"/>
            <w:vAlign w:val="center"/>
          </w:tcPr>
          <w:p w:rsidR="00544DD4" w:rsidRPr="0011264D" w:rsidRDefault="00544DD4" w:rsidP="0011264D">
            <w:pPr>
              <w:jc w:val="center"/>
              <w:rPr>
                <w:color w:val="000000"/>
                <w:sz w:val="20"/>
                <w:szCs w:val="20"/>
              </w:rPr>
            </w:pPr>
            <w:r w:rsidRPr="0011264D">
              <w:rPr>
                <w:color w:val="000000"/>
                <w:sz w:val="20"/>
                <w:szCs w:val="20"/>
              </w:rPr>
              <w:t>№ п.п.</w:t>
            </w:r>
          </w:p>
        </w:tc>
        <w:tc>
          <w:tcPr>
            <w:tcW w:w="4820" w:type="dxa"/>
            <w:vMerge w:val="restart"/>
            <w:vAlign w:val="center"/>
          </w:tcPr>
          <w:p w:rsidR="00544DD4" w:rsidRPr="0011264D" w:rsidRDefault="00544DD4" w:rsidP="0011264D">
            <w:pPr>
              <w:jc w:val="center"/>
              <w:rPr>
                <w:color w:val="000000"/>
                <w:sz w:val="20"/>
                <w:szCs w:val="20"/>
              </w:rPr>
            </w:pPr>
            <w:r w:rsidRPr="0011264D">
              <w:rPr>
                <w:color w:val="000000"/>
                <w:sz w:val="20"/>
                <w:szCs w:val="20"/>
              </w:rPr>
              <w:t>Признаки</w:t>
            </w:r>
          </w:p>
        </w:tc>
        <w:tc>
          <w:tcPr>
            <w:tcW w:w="3969" w:type="dxa"/>
            <w:gridSpan w:val="2"/>
            <w:vAlign w:val="center"/>
          </w:tcPr>
          <w:p w:rsidR="00544DD4" w:rsidRPr="0011264D" w:rsidRDefault="00544DD4" w:rsidP="0011264D">
            <w:pPr>
              <w:jc w:val="center"/>
              <w:rPr>
                <w:color w:val="000000"/>
                <w:sz w:val="20"/>
                <w:szCs w:val="20"/>
              </w:rPr>
            </w:pPr>
            <w:r w:rsidRPr="0011264D">
              <w:rPr>
                <w:color w:val="000000"/>
                <w:sz w:val="20"/>
                <w:szCs w:val="20"/>
              </w:rPr>
              <w:t xml:space="preserve">Хлеба </w:t>
            </w:r>
          </w:p>
        </w:tc>
      </w:tr>
      <w:tr w:rsidR="00544DD4" w:rsidRPr="0011264D" w:rsidTr="007224B8">
        <w:trPr>
          <w:cantSplit/>
          <w:trHeight w:val="199"/>
        </w:trPr>
        <w:tc>
          <w:tcPr>
            <w:tcW w:w="567" w:type="dxa"/>
            <w:vMerge/>
            <w:vAlign w:val="center"/>
          </w:tcPr>
          <w:p w:rsidR="00544DD4" w:rsidRPr="0011264D" w:rsidRDefault="00544DD4" w:rsidP="0011264D">
            <w:pPr>
              <w:jc w:val="center"/>
              <w:rPr>
                <w:color w:val="000000"/>
                <w:sz w:val="20"/>
                <w:szCs w:val="20"/>
              </w:rPr>
            </w:pPr>
          </w:p>
        </w:tc>
        <w:tc>
          <w:tcPr>
            <w:tcW w:w="4820" w:type="dxa"/>
            <w:vMerge/>
            <w:vAlign w:val="center"/>
          </w:tcPr>
          <w:p w:rsidR="00544DD4" w:rsidRPr="0011264D" w:rsidRDefault="00544DD4" w:rsidP="0011264D">
            <w:pPr>
              <w:jc w:val="center"/>
              <w:rPr>
                <w:color w:val="000000"/>
                <w:sz w:val="20"/>
                <w:szCs w:val="20"/>
              </w:rPr>
            </w:pPr>
          </w:p>
        </w:tc>
        <w:tc>
          <w:tcPr>
            <w:tcW w:w="2126" w:type="dxa"/>
            <w:vAlign w:val="center"/>
          </w:tcPr>
          <w:p w:rsidR="00544DD4" w:rsidRPr="0011264D" w:rsidRDefault="00544DD4" w:rsidP="0011264D">
            <w:pPr>
              <w:jc w:val="center"/>
              <w:rPr>
                <w:color w:val="000000"/>
                <w:sz w:val="20"/>
                <w:szCs w:val="20"/>
              </w:rPr>
            </w:pPr>
            <w:r w:rsidRPr="0011264D">
              <w:rPr>
                <w:color w:val="000000"/>
                <w:sz w:val="20"/>
                <w:szCs w:val="20"/>
              </w:rPr>
              <w:t>1-й группы</w:t>
            </w:r>
          </w:p>
        </w:tc>
        <w:tc>
          <w:tcPr>
            <w:tcW w:w="1843" w:type="dxa"/>
            <w:vAlign w:val="center"/>
          </w:tcPr>
          <w:p w:rsidR="00544DD4" w:rsidRPr="0011264D" w:rsidRDefault="00544DD4" w:rsidP="0011264D">
            <w:pPr>
              <w:jc w:val="center"/>
              <w:rPr>
                <w:color w:val="000000"/>
                <w:sz w:val="20"/>
                <w:szCs w:val="20"/>
              </w:rPr>
            </w:pPr>
            <w:r w:rsidRPr="0011264D">
              <w:rPr>
                <w:color w:val="000000"/>
                <w:sz w:val="20"/>
                <w:szCs w:val="20"/>
              </w:rPr>
              <w:t>2-й группы</w:t>
            </w:r>
          </w:p>
        </w:tc>
      </w:tr>
      <w:tr w:rsidR="00544DD4" w:rsidRPr="0011264D" w:rsidTr="007224B8">
        <w:trPr>
          <w:cantSplit/>
          <w:trHeight w:val="117"/>
        </w:trPr>
        <w:tc>
          <w:tcPr>
            <w:tcW w:w="567" w:type="dxa"/>
          </w:tcPr>
          <w:p w:rsidR="00544DD4" w:rsidRPr="0011264D" w:rsidRDefault="00544DD4" w:rsidP="0011264D">
            <w:pPr>
              <w:jc w:val="center"/>
              <w:rPr>
                <w:color w:val="000000"/>
                <w:sz w:val="20"/>
                <w:szCs w:val="20"/>
              </w:rPr>
            </w:pPr>
            <w:r w:rsidRPr="0011264D">
              <w:rPr>
                <w:color w:val="000000"/>
                <w:sz w:val="20"/>
                <w:szCs w:val="20"/>
              </w:rPr>
              <w:t>1</w:t>
            </w:r>
          </w:p>
        </w:tc>
        <w:tc>
          <w:tcPr>
            <w:tcW w:w="4820" w:type="dxa"/>
          </w:tcPr>
          <w:p w:rsidR="00544DD4" w:rsidRPr="0011264D" w:rsidRDefault="00544DD4" w:rsidP="0011264D">
            <w:pPr>
              <w:jc w:val="both"/>
              <w:rPr>
                <w:color w:val="000000"/>
                <w:sz w:val="20"/>
                <w:szCs w:val="20"/>
              </w:rPr>
            </w:pPr>
            <w:r w:rsidRPr="0011264D">
              <w:rPr>
                <w:color w:val="000000"/>
                <w:sz w:val="20"/>
                <w:szCs w:val="20"/>
              </w:rPr>
              <w:t xml:space="preserve"> Культура</w:t>
            </w:r>
          </w:p>
        </w:tc>
        <w:tc>
          <w:tcPr>
            <w:tcW w:w="2126" w:type="dxa"/>
          </w:tcPr>
          <w:p w:rsidR="00544DD4" w:rsidRPr="0011264D" w:rsidRDefault="00544DD4" w:rsidP="0011264D">
            <w:pPr>
              <w:jc w:val="both"/>
              <w:rPr>
                <w:color w:val="000000"/>
                <w:sz w:val="20"/>
                <w:szCs w:val="20"/>
              </w:rPr>
            </w:pPr>
          </w:p>
        </w:tc>
        <w:tc>
          <w:tcPr>
            <w:tcW w:w="1843" w:type="dxa"/>
          </w:tcPr>
          <w:p w:rsidR="00544DD4" w:rsidRPr="0011264D" w:rsidRDefault="00544DD4" w:rsidP="0011264D">
            <w:pPr>
              <w:jc w:val="both"/>
              <w:rPr>
                <w:color w:val="000000"/>
                <w:sz w:val="20"/>
                <w:szCs w:val="20"/>
              </w:rPr>
            </w:pPr>
          </w:p>
        </w:tc>
      </w:tr>
      <w:tr w:rsidR="00544DD4" w:rsidRPr="0011264D" w:rsidTr="007224B8">
        <w:trPr>
          <w:cantSplit/>
          <w:trHeight w:val="62"/>
        </w:trPr>
        <w:tc>
          <w:tcPr>
            <w:tcW w:w="567" w:type="dxa"/>
          </w:tcPr>
          <w:p w:rsidR="00544DD4" w:rsidRPr="0011264D" w:rsidRDefault="00544DD4" w:rsidP="0011264D">
            <w:pPr>
              <w:jc w:val="center"/>
              <w:rPr>
                <w:color w:val="000000"/>
                <w:sz w:val="20"/>
                <w:szCs w:val="20"/>
              </w:rPr>
            </w:pPr>
            <w:r w:rsidRPr="0011264D">
              <w:rPr>
                <w:color w:val="000000"/>
                <w:sz w:val="20"/>
                <w:szCs w:val="20"/>
              </w:rPr>
              <w:t>2</w:t>
            </w:r>
          </w:p>
        </w:tc>
        <w:tc>
          <w:tcPr>
            <w:tcW w:w="4820" w:type="dxa"/>
          </w:tcPr>
          <w:p w:rsidR="00544DD4" w:rsidRPr="0011264D" w:rsidRDefault="00544DD4" w:rsidP="0011264D">
            <w:pPr>
              <w:jc w:val="both"/>
              <w:rPr>
                <w:color w:val="000000"/>
                <w:sz w:val="20"/>
                <w:szCs w:val="20"/>
              </w:rPr>
            </w:pPr>
            <w:r w:rsidRPr="0011264D">
              <w:rPr>
                <w:color w:val="000000"/>
                <w:sz w:val="20"/>
                <w:szCs w:val="20"/>
              </w:rPr>
              <w:t xml:space="preserve"> Тип плода </w:t>
            </w:r>
          </w:p>
        </w:tc>
        <w:tc>
          <w:tcPr>
            <w:tcW w:w="2126" w:type="dxa"/>
          </w:tcPr>
          <w:p w:rsidR="00544DD4" w:rsidRPr="0011264D" w:rsidRDefault="00544DD4" w:rsidP="0011264D">
            <w:pPr>
              <w:jc w:val="both"/>
              <w:rPr>
                <w:color w:val="000000"/>
                <w:sz w:val="20"/>
                <w:szCs w:val="20"/>
              </w:rPr>
            </w:pPr>
          </w:p>
        </w:tc>
        <w:tc>
          <w:tcPr>
            <w:tcW w:w="1843" w:type="dxa"/>
          </w:tcPr>
          <w:p w:rsidR="00544DD4" w:rsidRPr="0011264D" w:rsidRDefault="00544DD4" w:rsidP="0011264D">
            <w:pPr>
              <w:jc w:val="both"/>
              <w:rPr>
                <w:color w:val="000000"/>
                <w:sz w:val="20"/>
                <w:szCs w:val="20"/>
              </w:rPr>
            </w:pPr>
          </w:p>
        </w:tc>
      </w:tr>
      <w:tr w:rsidR="00544DD4" w:rsidRPr="0011264D" w:rsidTr="007224B8">
        <w:trPr>
          <w:cantSplit/>
          <w:trHeight w:val="49"/>
        </w:trPr>
        <w:tc>
          <w:tcPr>
            <w:tcW w:w="567" w:type="dxa"/>
          </w:tcPr>
          <w:p w:rsidR="00544DD4" w:rsidRPr="0011264D" w:rsidRDefault="00544DD4" w:rsidP="0011264D">
            <w:pPr>
              <w:jc w:val="center"/>
              <w:rPr>
                <w:color w:val="000000"/>
                <w:sz w:val="20"/>
                <w:szCs w:val="20"/>
              </w:rPr>
            </w:pPr>
            <w:r w:rsidRPr="0011264D">
              <w:rPr>
                <w:color w:val="000000"/>
                <w:sz w:val="20"/>
                <w:szCs w:val="20"/>
              </w:rPr>
              <w:t>3</w:t>
            </w:r>
          </w:p>
        </w:tc>
        <w:tc>
          <w:tcPr>
            <w:tcW w:w="4820" w:type="dxa"/>
          </w:tcPr>
          <w:p w:rsidR="00544DD4" w:rsidRPr="0011264D" w:rsidRDefault="00544DD4" w:rsidP="0011264D">
            <w:pPr>
              <w:jc w:val="both"/>
              <w:rPr>
                <w:color w:val="000000"/>
                <w:sz w:val="20"/>
                <w:szCs w:val="20"/>
              </w:rPr>
            </w:pPr>
            <w:r w:rsidRPr="0011264D">
              <w:rPr>
                <w:color w:val="000000"/>
                <w:sz w:val="20"/>
                <w:szCs w:val="20"/>
              </w:rPr>
              <w:t xml:space="preserve"> Наличие бороздки</w:t>
            </w:r>
          </w:p>
        </w:tc>
        <w:tc>
          <w:tcPr>
            <w:tcW w:w="2126" w:type="dxa"/>
          </w:tcPr>
          <w:p w:rsidR="00544DD4" w:rsidRPr="0011264D" w:rsidRDefault="00544DD4" w:rsidP="0011264D">
            <w:pPr>
              <w:jc w:val="both"/>
              <w:rPr>
                <w:color w:val="000000"/>
                <w:sz w:val="20"/>
                <w:szCs w:val="20"/>
              </w:rPr>
            </w:pPr>
          </w:p>
        </w:tc>
        <w:tc>
          <w:tcPr>
            <w:tcW w:w="1843" w:type="dxa"/>
          </w:tcPr>
          <w:p w:rsidR="00544DD4" w:rsidRPr="0011264D" w:rsidRDefault="00544DD4" w:rsidP="0011264D">
            <w:pPr>
              <w:jc w:val="both"/>
              <w:rPr>
                <w:color w:val="000000"/>
                <w:sz w:val="20"/>
                <w:szCs w:val="20"/>
              </w:rPr>
            </w:pPr>
          </w:p>
        </w:tc>
      </w:tr>
      <w:tr w:rsidR="00544DD4" w:rsidRPr="0011264D" w:rsidTr="007224B8">
        <w:trPr>
          <w:cantSplit/>
          <w:trHeight w:val="111"/>
        </w:trPr>
        <w:tc>
          <w:tcPr>
            <w:tcW w:w="567" w:type="dxa"/>
          </w:tcPr>
          <w:p w:rsidR="00544DD4" w:rsidRPr="0011264D" w:rsidRDefault="00544DD4" w:rsidP="0011264D">
            <w:pPr>
              <w:jc w:val="center"/>
              <w:rPr>
                <w:color w:val="000000"/>
                <w:sz w:val="20"/>
                <w:szCs w:val="20"/>
              </w:rPr>
            </w:pPr>
            <w:r w:rsidRPr="0011264D">
              <w:rPr>
                <w:color w:val="000000"/>
                <w:sz w:val="20"/>
                <w:szCs w:val="20"/>
              </w:rPr>
              <w:t>4</w:t>
            </w:r>
          </w:p>
        </w:tc>
        <w:tc>
          <w:tcPr>
            <w:tcW w:w="4820" w:type="dxa"/>
          </w:tcPr>
          <w:p w:rsidR="00544DD4" w:rsidRPr="0011264D" w:rsidRDefault="00544DD4" w:rsidP="0011264D">
            <w:pPr>
              <w:jc w:val="both"/>
              <w:rPr>
                <w:color w:val="000000"/>
                <w:sz w:val="20"/>
                <w:szCs w:val="20"/>
              </w:rPr>
            </w:pPr>
            <w:r w:rsidRPr="0011264D">
              <w:rPr>
                <w:color w:val="000000"/>
                <w:sz w:val="20"/>
                <w:szCs w:val="20"/>
              </w:rPr>
              <w:t xml:space="preserve"> Наличие хохолка  на  зерне</w:t>
            </w:r>
          </w:p>
        </w:tc>
        <w:tc>
          <w:tcPr>
            <w:tcW w:w="2126" w:type="dxa"/>
          </w:tcPr>
          <w:p w:rsidR="00544DD4" w:rsidRPr="0011264D" w:rsidRDefault="00544DD4" w:rsidP="0011264D">
            <w:pPr>
              <w:jc w:val="both"/>
              <w:rPr>
                <w:color w:val="000000"/>
                <w:sz w:val="20"/>
                <w:szCs w:val="20"/>
              </w:rPr>
            </w:pPr>
          </w:p>
        </w:tc>
        <w:tc>
          <w:tcPr>
            <w:tcW w:w="1843" w:type="dxa"/>
          </w:tcPr>
          <w:p w:rsidR="00544DD4" w:rsidRPr="0011264D" w:rsidRDefault="00544DD4" w:rsidP="0011264D">
            <w:pPr>
              <w:jc w:val="both"/>
              <w:rPr>
                <w:color w:val="000000"/>
                <w:sz w:val="20"/>
                <w:szCs w:val="20"/>
              </w:rPr>
            </w:pPr>
          </w:p>
        </w:tc>
      </w:tr>
      <w:tr w:rsidR="00544DD4" w:rsidRPr="0011264D" w:rsidTr="007224B8">
        <w:trPr>
          <w:cantSplit/>
          <w:trHeight w:val="56"/>
        </w:trPr>
        <w:tc>
          <w:tcPr>
            <w:tcW w:w="567" w:type="dxa"/>
          </w:tcPr>
          <w:p w:rsidR="00544DD4" w:rsidRPr="0011264D" w:rsidRDefault="00544DD4" w:rsidP="0011264D">
            <w:pPr>
              <w:jc w:val="center"/>
              <w:rPr>
                <w:color w:val="000000"/>
                <w:sz w:val="20"/>
                <w:szCs w:val="20"/>
              </w:rPr>
            </w:pPr>
            <w:r w:rsidRPr="0011264D">
              <w:rPr>
                <w:color w:val="000000"/>
                <w:sz w:val="20"/>
                <w:szCs w:val="20"/>
              </w:rPr>
              <w:t>5</w:t>
            </w:r>
          </w:p>
        </w:tc>
        <w:tc>
          <w:tcPr>
            <w:tcW w:w="4820" w:type="dxa"/>
          </w:tcPr>
          <w:p w:rsidR="00544DD4" w:rsidRPr="0011264D" w:rsidRDefault="00544DD4" w:rsidP="0011264D">
            <w:pPr>
              <w:jc w:val="both"/>
              <w:rPr>
                <w:color w:val="000000"/>
                <w:sz w:val="20"/>
                <w:szCs w:val="20"/>
              </w:rPr>
            </w:pPr>
            <w:r w:rsidRPr="0011264D">
              <w:rPr>
                <w:color w:val="000000"/>
                <w:sz w:val="20"/>
                <w:szCs w:val="20"/>
              </w:rPr>
              <w:t xml:space="preserve"> Форма зерна</w:t>
            </w:r>
          </w:p>
        </w:tc>
        <w:tc>
          <w:tcPr>
            <w:tcW w:w="2126" w:type="dxa"/>
          </w:tcPr>
          <w:p w:rsidR="00544DD4" w:rsidRPr="0011264D" w:rsidRDefault="00544DD4" w:rsidP="0011264D">
            <w:pPr>
              <w:jc w:val="both"/>
              <w:rPr>
                <w:color w:val="000000"/>
                <w:sz w:val="20"/>
                <w:szCs w:val="20"/>
              </w:rPr>
            </w:pPr>
          </w:p>
        </w:tc>
        <w:tc>
          <w:tcPr>
            <w:tcW w:w="1843" w:type="dxa"/>
          </w:tcPr>
          <w:p w:rsidR="00544DD4" w:rsidRPr="0011264D" w:rsidRDefault="00544DD4" w:rsidP="0011264D">
            <w:pPr>
              <w:jc w:val="both"/>
              <w:rPr>
                <w:color w:val="000000"/>
                <w:sz w:val="20"/>
                <w:szCs w:val="20"/>
              </w:rPr>
            </w:pPr>
          </w:p>
        </w:tc>
      </w:tr>
      <w:tr w:rsidR="00544DD4" w:rsidRPr="0011264D" w:rsidTr="007224B8">
        <w:trPr>
          <w:cantSplit/>
          <w:trHeight w:val="145"/>
        </w:trPr>
        <w:tc>
          <w:tcPr>
            <w:tcW w:w="567" w:type="dxa"/>
          </w:tcPr>
          <w:p w:rsidR="00544DD4" w:rsidRPr="0011264D" w:rsidRDefault="00544DD4" w:rsidP="0011264D">
            <w:pPr>
              <w:jc w:val="center"/>
              <w:rPr>
                <w:color w:val="000000"/>
                <w:sz w:val="20"/>
                <w:szCs w:val="20"/>
              </w:rPr>
            </w:pPr>
            <w:r w:rsidRPr="0011264D">
              <w:rPr>
                <w:color w:val="000000"/>
                <w:sz w:val="20"/>
                <w:szCs w:val="20"/>
              </w:rPr>
              <w:t>6</w:t>
            </w:r>
          </w:p>
        </w:tc>
        <w:tc>
          <w:tcPr>
            <w:tcW w:w="4820" w:type="dxa"/>
          </w:tcPr>
          <w:p w:rsidR="00544DD4" w:rsidRPr="0011264D" w:rsidRDefault="00544DD4" w:rsidP="0011264D">
            <w:pPr>
              <w:jc w:val="both"/>
              <w:rPr>
                <w:color w:val="000000"/>
                <w:sz w:val="20"/>
                <w:szCs w:val="20"/>
              </w:rPr>
            </w:pPr>
            <w:r w:rsidRPr="0011264D">
              <w:rPr>
                <w:color w:val="000000"/>
                <w:sz w:val="20"/>
                <w:szCs w:val="20"/>
              </w:rPr>
              <w:t xml:space="preserve"> Число зародышевых корешков при прорастании</w:t>
            </w:r>
          </w:p>
        </w:tc>
        <w:tc>
          <w:tcPr>
            <w:tcW w:w="2126" w:type="dxa"/>
          </w:tcPr>
          <w:p w:rsidR="00544DD4" w:rsidRPr="0011264D" w:rsidRDefault="00544DD4" w:rsidP="0011264D">
            <w:pPr>
              <w:jc w:val="both"/>
              <w:rPr>
                <w:color w:val="000000"/>
                <w:sz w:val="20"/>
                <w:szCs w:val="20"/>
              </w:rPr>
            </w:pPr>
          </w:p>
        </w:tc>
        <w:tc>
          <w:tcPr>
            <w:tcW w:w="1843" w:type="dxa"/>
          </w:tcPr>
          <w:p w:rsidR="00544DD4" w:rsidRPr="0011264D" w:rsidRDefault="00544DD4" w:rsidP="0011264D">
            <w:pPr>
              <w:jc w:val="both"/>
              <w:rPr>
                <w:color w:val="000000"/>
                <w:sz w:val="20"/>
                <w:szCs w:val="20"/>
              </w:rPr>
            </w:pPr>
          </w:p>
        </w:tc>
      </w:tr>
      <w:tr w:rsidR="00544DD4" w:rsidRPr="0011264D" w:rsidTr="007224B8">
        <w:trPr>
          <w:cantSplit/>
          <w:trHeight w:val="91"/>
        </w:trPr>
        <w:tc>
          <w:tcPr>
            <w:tcW w:w="567" w:type="dxa"/>
          </w:tcPr>
          <w:p w:rsidR="00544DD4" w:rsidRPr="0011264D" w:rsidRDefault="00544DD4" w:rsidP="0011264D">
            <w:pPr>
              <w:jc w:val="center"/>
              <w:rPr>
                <w:color w:val="000000"/>
                <w:sz w:val="20"/>
                <w:szCs w:val="20"/>
              </w:rPr>
            </w:pPr>
            <w:r w:rsidRPr="0011264D">
              <w:rPr>
                <w:color w:val="000000"/>
                <w:sz w:val="20"/>
                <w:szCs w:val="20"/>
              </w:rPr>
              <w:t>7</w:t>
            </w:r>
          </w:p>
        </w:tc>
        <w:tc>
          <w:tcPr>
            <w:tcW w:w="4820" w:type="dxa"/>
          </w:tcPr>
          <w:p w:rsidR="00544DD4" w:rsidRPr="0011264D" w:rsidRDefault="00544DD4" w:rsidP="0011264D">
            <w:pPr>
              <w:jc w:val="both"/>
              <w:rPr>
                <w:color w:val="000000"/>
                <w:sz w:val="20"/>
                <w:szCs w:val="20"/>
              </w:rPr>
            </w:pPr>
            <w:r w:rsidRPr="0011264D">
              <w:rPr>
                <w:color w:val="000000"/>
                <w:sz w:val="20"/>
                <w:szCs w:val="20"/>
              </w:rPr>
              <w:t xml:space="preserve"> Место расположения  зародыша</w:t>
            </w:r>
          </w:p>
        </w:tc>
        <w:tc>
          <w:tcPr>
            <w:tcW w:w="2126" w:type="dxa"/>
          </w:tcPr>
          <w:p w:rsidR="00544DD4" w:rsidRPr="0011264D" w:rsidRDefault="00544DD4" w:rsidP="0011264D">
            <w:pPr>
              <w:jc w:val="both"/>
              <w:rPr>
                <w:color w:val="000000"/>
                <w:sz w:val="20"/>
                <w:szCs w:val="20"/>
              </w:rPr>
            </w:pPr>
          </w:p>
        </w:tc>
        <w:tc>
          <w:tcPr>
            <w:tcW w:w="1843" w:type="dxa"/>
          </w:tcPr>
          <w:p w:rsidR="00544DD4" w:rsidRPr="0011264D" w:rsidRDefault="00544DD4" w:rsidP="0011264D">
            <w:pPr>
              <w:jc w:val="both"/>
              <w:rPr>
                <w:color w:val="000000"/>
                <w:sz w:val="20"/>
                <w:szCs w:val="20"/>
              </w:rPr>
            </w:pPr>
          </w:p>
        </w:tc>
      </w:tr>
      <w:tr w:rsidR="00544DD4" w:rsidRPr="0011264D" w:rsidTr="007224B8">
        <w:trPr>
          <w:cantSplit/>
          <w:trHeight w:val="49"/>
        </w:trPr>
        <w:tc>
          <w:tcPr>
            <w:tcW w:w="567" w:type="dxa"/>
          </w:tcPr>
          <w:p w:rsidR="00544DD4" w:rsidRPr="0011264D" w:rsidRDefault="00544DD4" w:rsidP="0011264D">
            <w:pPr>
              <w:jc w:val="center"/>
              <w:rPr>
                <w:color w:val="000000"/>
                <w:sz w:val="20"/>
                <w:szCs w:val="20"/>
              </w:rPr>
            </w:pPr>
            <w:r w:rsidRPr="0011264D">
              <w:rPr>
                <w:color w:val="000000"/>
                <w:sz w:val="20"/>
                <w:szCs w:val="20"/>
              </w:rPr>
              <w:t>8</w:t>
            </w:r>
          </w:p>
        </w:tc>
        <w:tc>
          <w:tcPr>
            <w:tcW w:w="4820" w:type="dxa"/>
          </w:tcPr>
          <w:p w:rsidR="00544DD4" w:rsidRPr="0011264D" w:rsidRDefault="00544DD4" w:rsidP="0011264D">
            <w:pPr>
              <w:jc w:val="both"/>
              <w:rPr>
                <w:color w:val="000000"/>
                <w:sz w:val="20"/>
                <w:szCs w:val="20"/>
              </w:rPr>
            </w:pPr>
            <w:r w:rsidRPr="0011264D">
              <w:rPr>
                <w:color w:val="000000"/>
                <w:sz w:val="20"/>
                <w:szCs w:val="20"/>
              </w:rPr>
              <w:t xml:space="preserve"> Ширина листьев</w:t>
            </w:r>
          </w:p>
        </w:tc>
        <w:tc>
          <w:tcPr>
            <w:tcW w:w="2126" w:type="dxa"/>
          </w:tcPr>
          <w:p w:rsidR="00544DD4" w:rsidRPr="0011264D" w:rsidRDefault="00544DD4" w:rsidP="0011264D">
            <w:pPr>
              <w:jc w:val="both"/>
              <w:rPr>
                <w:color w:val="000000"/>
                <w:sz w:val="20"/>
                <w:szCs w:val="20"/>
              </w:rPr>
            </w:pPr>
          </w:p>
        </w:tc>
        <w:tc>
          <w:tcPr>
            <w:tcW w:w="1843" w:type="dxa"/>
          </w:tcPr>
          <w:p w:rsidR="00544DD4" w:rsidRPr="0011264D" w:rsidRDefault="00544DD4" w:rsidP="0011264D">
            <w:pPr>
              <w:jc w:val="both"/>
              <w:rPr>
                <w:color w:val="000000"/>
                <w:sz w:val="20"/>
                <w:szCs w:val="20"/>
              </w:rPr>
            </w:pPr>
          </w:p>
        </w:tc>
      </w:tr>
      <w:tr w:rsidR="00544DD4" w:rsidRPr="0011264D" w:rsidTr="007224B8">
        <w:trPr>
          <w:cantSplit/>
          <w:trHeight w:val="228"/>
        </w:trPr>
        <w:tc>
          <w:tcPr>
            <w:tcW w:w="567" w:type="dxa"/>
          </w:tcPr>
          <w:p w:rsidR="00544DD4" w:rsidRPr="0011264D" w:rsidRDefault="00544DD4" w:rsidP="0011264D">
            <w:pPr>
              <w:jc w:val="center"/>
              <w:rPr>
                <w:color w:val="000000"/>
                <w:sz w:val="20"/>
                <w:szCs w:val="20"/>
              </w:rPr>
            </w:pPr>
            <w:r w:rsidRPr="0011264D">
              <w:rPr>
                <w:color w:val="000000"/>
                <w:sz w:val="20"/>
                <w:szCs w:val="20"/>
              </w:rPr>
              <w:t>9</w:t>
            </w:r>
          </w:p>
        </w:tc>
        <w:tc>
          <w:tcPr>
            <w:tcW w:w="4820" w:type="dxa"/>
          </w:tcPr>
          <w:p w:rsidR="00544DD4" w:rsidRPr="0011264D" w:rsidRDefault="00544DD4" w:rsidP="0011264D">
            <w:pPr>
              <w:jc w:val="both"/>
              <w:rPr>
                <w:color w:val="000000"/>
                <w:sz w:val="20"/>
                <w:szCs w:val="20"/>
              </w:rPr>
            </w:pPr>
            <w:r w:rsidRPr="0011264D">
              <w:rPr>
                <w:color w:val="000000"/>
                <w:sz w:val="20"/>
                <w:szCs w:val="20"/>
              </w:rPr>
              <w:t xml:space="preserve"> Выполненность стебля</w:t>
            </w:r>
          </w:p>
        </w:tc>
        <w:tc>
          <w:tcPr>
            <w:tcW w:w="2126" w:type="dxa"/>
          </w:tcPr>
          <w:p w:rsidR="00544DD4" w:rsidRPr="0011264D" w:rsidRDefault="00544DD4" w:rsidP="0011264D">
            <w:pPr>
              <w:jc w:val="both"/>
              <w:rPr>
                <w:color w:val="000000"/>
                <w:sz w:val="20"/>
                <w:szCs w:val="20"/>
              </w:rPr>
            </w:pPr>
          </w:p>
        </w:tc>
        <w:tc>
          <w:tcPr>
            <w:tcW w:w="1843" w:type="dxa"/>
          </w:tcPr>
          <w:p w:rsidR="00544DD4" w:rsidRPr="0011264D" w:rsidRDefault="00544DD4" w:rsidP="0011264D">
            <w:pPr>
              <w:jc w:val="both"/>
              <w:rPr>
                <w:color w:val="000000"/>
                <w:sz w:val="20"/>
                <w:szCs w:val="20"/>
              </w:rPr>
            </w:pPr>
          </w:p>
        </w:tc>
      </w:tr>
      <w:tr w:rsidR="00544DD4" w:rsidRPr="0011264D" w:rsidTr="007224B8">
        <w:trPr>
          <w:cantSplit/>
          <w:trHeight w:val="228"/>
        </w:trPr>
        <w:tc>
          <w:tcPr>
            <w:tcW w:w="567" w:type="dxa"/>
          </w:tcPr>
          <w:p w:rsidR="00544DD4" w:rsidRPr="0011264D" w:rsidRDefault="00544DD4" w:rsidP="0011264D">
            <w:pPr>
              <w:jc w:val="center"/>
              <w:rPr>
                <w:color w:val="000000"/>
                <w:sz w:val="20"/>
                <w:szCs w:val="20"/>
              </w:rPr>
            </w:pPr>
            <w:r w:rsidRPr="0011264D">
              <w:rPr>
                <w:color w:val="000000"/>
                <w:sz w:val="20"/>
                <w:szCs w:val="20"/>
              </w:rPr>
              <w:t>10</w:t>
            </w:r>
          </w:p>
        </w:tc>
        <w:tc>
          <w:tcPr>
            <w:tcW w:w="4820" w:type="dxa"/>
          </w:tcPr>
          <w:p w:rsidR="00544DD4" w:rsidRPr="0011264D" w:rsidRDefault="00544DD4" w:rsidP="0011264D">
            <w:pPr>
              <w:jc w:val="both"/>
              <w:rPr>
                <w:color w:val="000000"/>
                <w:sz w:val="20"/>
                <w:szCs w:val="20"/>
              </w:rPr>
            </w:pPr>
            <w:r w:rsidRPr="0011264D">
              <w:rPr>
                <w:color w:val="000000"/>
                <w:sz w:val="20"/>
                <w:szCs w:val="20"/>
              </w:rPr>
              <w:t xml:space="preserve"> Степень развития верхнего и нижнего цветков в к</w:t>
            </w:r>
            <w:r w:rsidRPr="0011264D">
              <w:rPr>
                <w:color w:val="000000"/>
                <w:sz w:val="20"/>
                <w:szCs w:val="20"/>
              </w:rPr>
              <w:t>о</w:t>
            </w:r>
            <w:r w:rsidRPr="0011264D">
              <w:rPr>
                <w:color w:val="000000"/>
                <w:sz w:val="20"/>
                <w:szCs w:val="20"/>
              </w:rPr>
              <w:t>лоске</w:t>
            </w:r>
          </w:p>
        </w:tc>
        <w:tc>
          <w:tcPr>
            <w:tcW w:w="2126" w:type="dxa"/>
          </w:tcPr>
          <w:p w:rsidR="00544DD4" w:rsidRPr="0011264D" w:rsidRDefault="00544DD4" w:rsidP="0011264D">
            <w:pPr>
              <w:jc w:val="both"/>
              <w:rPr>
                <w:color w:val="000000"/>
                <w:sz w:val="20"/>
                <w:szCs w:val="20"/>
              </w:rPr>
            </w:pPr>
          </w:p>
        </w:tc>
        <w:tc>
          <w:tcPr>
            <w:tcW w:w="1843" w:type="dxa"/>
          </w:tcPr>
          <w:p w:rsidR="00544DD4" w:rsidRPr="0011264D" w:rsidRDefault="00544DD4" w:rsidP="0011264D">
            <w:pPr>
              <w:jc w:val="both"/>
              <w:rPr>
                <w:color w:val="000000"/>
                <w:sz w:val="20"/>
                <w:szCs w:val="20"/>
              </w:rPr>
            </w:pPr>
          </w:p>
        </w:tc>
      </w:tr>
      <w:tr w:rsidR="00544DD4" w:rsidRPr="0011264D" w:rsidTr="007224B8">
        <w:trPr>
          <w:cantSplit/>
          <w:trHeight w:val="144"/>
        </w:trPr>
        <w:tc>
          <w:tcPr>
            <w:tcW w:w="567" w:type="dxa"/>
          </w:tcPr>
          <w:p w:rsidR="00544DD4" w:rsidRPr="0011264D" w:rsidRDefault="00544DD4" w:rsidP="0011264D">
            <w:pPr>
              <w:jc w:val="center"/>
              <w:rPr>
                <w:color w:val="000000"/>
                <w:sz w:val="20"/>
                <w:szCs w:val="20"/>
              </w:rPr>
            </w:pPr>
            <w:r w:rsidRPr="0011264D">
              <w:rPr>
                <w:color w:val="000000"/>
                <w:sz w:val="20"/>
                <w:szCs w:val="20"/>
              </w:rPr>
              <w:t>11</w:t>
            </w:r>
          </w:p>
        </w:tc>
        <w:tc>
          <w:tcPr>
            <w:tcW w:w="4820" w:type="dxa"/>
          </w:tcPr>
          <w:p w:rsidR="00544DD4" w:rsidRPr="0011264D" w:rsidRDefault="00544DD4" w:rsidP="0011264D">
            <w:pPr>
              <w:jc w:val="both"/>
              <w:rPr>
                <w:color w:val="000000"/>
                <w:sz w:val="20"/>
                <w:szCs w:val="20"/>
              </w:rPr>
            </w:pPr>
            <w:r w:rsidRPr="0011264D">
              <w:rPr>
                <w:color w:val="000000"/>
                <w:sz w:val="20"/>
                <w:szCs w:val="20"/>
              </w:rPr>
              <w:t xml:space="preserve"> Тип соцветия</w:t>
            </w:r>
          </w:p>
        </w:tc>
        <w:tc>
          <w:tcPr>
            <w:tcW w:w="2126" w:type="dxa"/>
          </w:tcPr>
          <w:p w:rsidR="00544DD4" w:rsidRPr="0011264D" w:rsidRDefault="00544DD4" w:rsidP="0011264D">
            <w:pPr>
              <w:jc w:val="both"/>
              <w:rPr>
                <w:color w:val="000000"/>
                <w:sz w:val="20"/>
                <w:szCs w:val="20"/>
              </w:rPr>
            </w:pPr>
          </w:p>
        </w:tc>
        <w:tc>
          <w:tcPr>
            <w:tcW w:w="1843" w:type="dxa"/>
          </w:tcPr>
          <w:p w:rsidR="00544DD4" w:rsidRPr="0011264D" w:rsidRDefault="00544DD4" w:rsidP="0011264D">
            <w:pPr>
              <w:jc w:val="both"/>
              <w:rPr>
                <w:color w:val="000000"/>
                <w:sz w:val="20"/>
                <w:szCs w:val="20"/>
              </w:rPr>
            </w:pPr>
          </w:p>
        </w:tc>
      </w:tr>
      <w:tr w:rsidR="00544DD4" w:rsidRPr="0011264D" w:rsidTr="007224B8">
        <w:trPr>
          <w:cantSplit/>
          <w:trHeight w:val="89"/>
        </w:trPr>
        <w:tc>
          <w:tcPr>
            <w:tcW w:w="567" w:type="dxa"/>
          </w:tcPr>
          <w:p w:rsidR="00544DD4" w:rsidRPr="0011264D" w:rsidRDefault="00544DD4" w:rsidP="0011264D">
            <w:pPr>
              <w:jc w:val="center"/>
              <w:rPr>
                <w:color w:val="000000"/>
                <w:sz w:val="20"/>
                <w:szCs w:val="20"/>
              </w:rPr>
            </w:pPr>
            <w:r w:rsidRPr="0011264D">
              <w:rPr>
                <w:color w:val="000000"/>
                <w:sz w:val="20"/>
                <w:szCs w:val="20"/>
              </w:rPr>
              <w:t>12</w:t>
            </w:r>
          </w:p>
        </w:tc>
        <w:tc>
          <w:tcPr>
            <w:tcW w:w="4820" w:type="dxa"/>
          </w:tcPr>
          <w:p w:rsidR="00544DD4" w:rsidRPr="0011264D" w:rsidRDefault="00544DD4" w:rsidP="0011264D">
            <w:pPr>
              <w:jc w:val="both"/>
              <w:rPr>
                <w:color w:val="000000"/>
                <w:sz w:val="20"/>
                <w:szCs w:val="20"/>
              </w:rPr>
            </w:pPr>
            <w:r w:rsidRPr="0011264D">
              <w:rPr>
                <w:color w:val="000000"/>
                <w:sz w:val="20"/>
                <w:szCs w:val="20"/>
              </w:rPr>
              <w:t xml:space="preserve"> Требовательность: к теплу</w:t>
            </w:r>
          </w:p>
        </w:tc>
        <w:tc>
          <w:tcPr>
            <w:tcW w:w="2126" w:type="dxa"/>
          </w:tcPr>
          <w:p w:rsidR="00544DD4" w:rsidRPr="0011264D" w:rsidRDefault="00544DD4" w:rsidP="0011264D">
            <w:pPr>
              <w:jc w:val="both"/>
              <w:rPr>
                <w:color w:val="000000"/>
                <w:sz w:val="20"/>
                <w:szCs w:val="20"/>
              </w:rPr>
            </w:pPr>
          </w:p>
        </w:tc>
        <w:tc>
          <w:tcPr>
            <w:tcW w:w="1843" w:type="dxa"/>
          </w:tcPr>
          <w:p w:rsidR="00544DD4" w:rsidRPr="0011264D" w:rsidRDefault="00544DD4" w:rsidP="0011264D">
            <w:pPr>
              <w:jc w:val="both"/>
              <w:rPr>
                <w:color w:val="000000"/>
                <w:sz w:val="20"/>
                <w:szCs w:val="20"/>
              </w:rPr>
            </w:pPr>
          </w:p>
        </w:tc>
      </w:tr>
      <w:tr w:rsidR="00544DD4" w:rsidRPr="0011264D" w:rsidTr="007224B8">
        <w:trPr>
          <w:cantSplit/>
          <w:trHeight w:val="177"/>
        </w:trPr>
        <w:tc>
          <w:tcPr>
            <w:tcW w:w="567" w:type="dxa"/>
          </w:tcPr>
          <w:p w:rsidR="00544DD4" w:rsidRPr="0011264D" w:rsidRDefault="00544DD4" w:rsidP="0011264D">
            <w:pPr>
              <w:jc w:val="center"/>
              <w:rPr>
                <w:color w:val="000000"/>
                <w:sz w:val="20"/>
                <w:szCs w:val="20"/>
              </w:rPr>
            </w:pPr>
            <w:r w:rsidRPr="0011264D">
              <w:rPr>
                <w:color w:val="000000"/>
                <w:sz w:val="20"/>
                <w:szCs w:val="20"/>
              </w:rPr>
              <w:t>13</w:t>
            </w:r>
          </w:p>
        </w:tc>
        <w:tc>
          <w:tcPr>
            <w:tcW w:w="4820" w:type="dxa"/>
          </w:tcPr>
          <w:p w:rsidR="00544DD4" w:rsidRPr="0011264D" w:rsidRDefault="00544DD4" w:rsidP="0011264D">
            <w:pPr>
              <w:jc w:val="both"/>
              <w:rPr>
                <w:color w:val="000000"/>
                <w:sz w:val="20"/>
                <w:szCs w:val="20"/>
              </w:rPr>
            </w:pPr>
            <w:r w:rsidRPr="0011264D">
              <w:rPr>
                <w:color w:val="000000"/>
                <w:sz w:val="20"/>
                <w:szCs w:val="20"/>
              </w:rPr>
              <w:t xml:space="preserve">                                к влаге</w:t>
            </w:r>
          </w:p>
        </w:tc>
        <w:tc>
          <w:tcPr>
            <w:tcW w:w="2126" w:type="dxa"/>
          </w:tcPr>
          <w:p w:rsidR="00544DD4" w:rsidRPr="0011264D" w:rsidRDefault="00544DD4" w:rsidP="0011264D">
            <w:pPr>
              <w:jc w:val="both"/>
              <w:rPr>
                <w:color w:val="000000"/>
                <w:sz w:val="20"/>
                <w:szCs w:val="20"/>
              </w:rPr>
            </w:pPr>
          </w:p>
        </w:tc>
        <w:tc>
          <w:tcPr>
            <w:tcW w:w="1843" w:type="dxa"/>
          </w:tcPr>
          <w:p w:rsidR="00544DD4" w:rsidRPr="0011264D" w:rsidRDefault="00544DD4" w:rsidP="0011264D">
            <w:pPr>
              <w:jc w:val="both"/>
              <w:rPr>
                <w:color w:val="000000"/>
                <w:sz w:val="20"/>
                <w:szCs w:val="20"/>
              </w:rPr>
            </w:pPr>
          </w:p>
        </w:tc>
      </w:tr>
      <w:tr w:rsidR="00544DD4" w:rsidRPr="0011264D" w:rsidTr="007224B8">
        <w:trPr>
          <w:cantSplit/>
          <w:trHeight w:val="122"/>
        </w:trPr>
        <w:tc>
          <w:tcPr>
            <w:tcW w:w="567" w:type="dxa"/>
          </w:tcPr>
          <w:p w:rsidR="00544DD4" w:rsidRPr="0011264D" w:rsidRDefault="00544DD4" w:rsidP="0011264D">
            <w:pPr>
              <w:jc w:val="center"/>
              <w:rPr>
                <w:color w:val="000000"/>
                <w:sz w:val="20"/>
                <w:szCs w:val="20"/>
              </w:rPr>
            </w:pPr>
            <w:r w:rsidRPr="0011264D">
              <w:rPr>
                <w:color w:val="000000"/>
                <w:sz w:val="20"/>
                <w:szCs w:val="20"/>
              </w:rPr>
              <w:t>14</w:t>
            </w:r>
          </w:p>
        </w:tc>
        <w:tc>
          <w:tcPr>
            <w:tcW w:w="4820" w:type="dxa"/>
          </w:tcPr>
          <w:p w:rsidR="00544DD4" w:rsidRPr="0011264D" w:rsidRDefault="00544DD4" w:rsidP="0011264D">
            <w:pPr>
              <w:jc w:val="both"/>
              <w:rPr>
                <w:color w:val="000000"/>
                <w:sz w:val="20"/>
                <w:szCs w:val="20"/>
              </w:rPr>
            </w:pPr>
            <w:r w:rsidRPr="0011264D">
              <w:rPr>
                <w:color w:val="000000"/>
                <w:sz w:val="20"/>
                <w:szCs w:val="20"/>
              </w:rPr>
              <w:t xml:space="preserve">                                к длине дня</w:t>
            </w:r>
          </w:p>
        </w:tc>
        <w:tc>
          <w:tcPr>
            <w:tcW w:w="2126" w:type="dxa"/>
          </w:tcPr>
          <w:p w:rsidR="00544DD4" w:rsidRPr="0011264D" w:rsidRDefault="00544DD4" w:rsidP="0011264D">
            <w:pPr>
              <w:jc w:val="both"/>
              <w:rPr>
                <w:color w:val="000000"/>
                <w:sz w:val="20"/>
                <w:szCs w:val="20"/>
              </w:rPr>
            </w:pPr>
          </w:p>
        </w:tc>
        <w:tc>
          <w:tcPr>
            <w:tcW w:w="1843" w:type="dxa"/>
          </w:tcPr>
          <w:p w:rsidR="00544DD4" w:rsidRPr="0011264D" w:rsidRDefault="00544DD4" w:rsidP="0011264D">
            <w:pPr>
              <w:jc w:val="both"/>
              <w:rPr>
                <w:color w:val="000000"/>
                <w:sz w:val="20"/>
                <w:szCs w:val="20"/>
              </w:rPr>
            </w:pPr>
          </w:p>
        </w:tc>
      </w:tr>
      <w:tr w:rsidR="00544DD4" w:rsidRPr="0011264D" w:rsidTr="007224B8">
        <w:trPr>
          <w:cantSplit/>
          <w:trHeight w:val="68"/>
        </w:trPr>
        <w:tc>
          <w:tcPr>
            <w:tcW w:w="567" w:type="dxa"/>
          </w:tcPr>
          <w:p w:rsidR="00544DD4" w:rsidRPr="0011264D" w:rsidRDefault="00544DD4" w:rsidP="0011264D">
            <w:pPr>
              <w:jc w:val="center"/>
              <w:rPr>
                <w:color w:val="000000"/>
                <w:sz w:val="20"/>
                <w:szCs w:val="20"/>
              </w:rPr>
            </w:pPr>
            <w:r w:rsidRPr="0011264D">
              <w:rPr>
                <w:color w:val="000000"/>
                <w:sz w:val="20"/>
                <w:szCs w:val="20"/>
              </w:rPr>
              <w:t>15</w:t>
            </w:r>
          </w:p>
        </w:tc>
        <w:tc>
          <w:tcPr>
            <w:tcW w:w="4820" w:type="dxa"/>
          </w:tcPr>
          <w:p w:rsidR="00544DD4" w:rsidRPr="0011264D" w:rsidRDefault="00544DD4" w:rsidP="0011264D">
            <w:pPr>
              <w:jc w:val="both"/>
              <w:rPr>
                <w:color w:val="000000"/>
                <w:sz w:val="20"/>
                <w:szCs w:val="20"/>
              </w:rPr>
            </w:pPr>
            <w:r w:rsidRPr="0011264D">
              <w:rPr>
                <w:color w:val="000000"/>
                <w:sz w:val="20"/>
                <w:szCs w:val="20"/>
              </w:rPr>
              <w:t xml:space="preserve"> Наличие озимых и яровых форм</w:t>
            </w:r>
          </w:p>
        </w:tc>
        <w:tc>
          <w:tcPr>
            <w:tcW w:w="2126" w:type="dxa"/>
          </w:tcPr>
          <w:p w:rsidR="00544DD4" w:rsidRPr="0011264D" w:rsidRDefault="00544DD4" w:rsidP="0011264D">
            <w:pPr>
              <w:jc w:val="both"/>
              <w:rPr>
                <w:color w:val="000000"/>
                <w:sz w:val="20"/>
                <w:szCs w:val="20"/>
              </w:rPr>
            </w:pPr>
          </w:p>
        </w:tc>
        <w:tc>
          <w:tcPr>
            <w:tcW w:w="1843" w:type="dxa"/>
          </w:tcPr>
          <w:p w:rsidR="00544DD4" w:rsidRPr="0011264D" w:rsidRDefault="00544DD4" w:rsidP="0011264D">
            <w:pPr>
              <w:jc w:val="both"/>
              <w:rPr>
                <w:color w:val="000000"/>
                <w:sz w:val="20"/>
                <w:szCs w:val="20"/>
              </w:rPr>
            </w:pPr>
          </w:p>
        </w:tc>
      </w:tr>
      <w:tr w:rsidR="00544DD4" w:rsidRPr="0011264D" w:rsidTr="007224B8">
        <w:trPr>
          <w:cantSplit/>
          <w:trHeight w:val="228"/>
        </w:trPr>
        <w:tc>
          <w:tcPr>
            <w:tcW w:w="567" w:type="dxa"/>
          </w:tcPr>
          <w:p w:rsidR="00544DD4" w:rsidRPr="0011264D" w:rsidRDefault="00544DD4" w:rsidP="0011264D">
            <w:pPr>
              <w:jc w:val="center"/>
              <w:rPr>
                <w:color w:val="000000"/>
                <w:sz w:val="20"/>
                <w:szCs w:val="20"/>
              </w:rPr>
            </w:pPr>
            <w:r w:rsidRPr="0011264D">
              <w:rPr>
                <w:color w:val="000000"/>
                <w:sz w:val="20"/>
                <w:szCs w:val="20"/>
              </w:rPr>
              <w:t>16</w:t>
            </w:r>
          </w:p>
        </w:tc>
        <w:tc>
          <w:tcPr>
            <w:tcW w:w="4820" w:type="dxa"/>
          </w:tcPr>
          <w:p w:rsidR="00544DD4" w:rsidRPr="0011264D" w:rsidRDefault="00544DD4" w:rsidP="0011264D">
            <w:pPr>
              <w:jc w:val="both"/>
              <w:rPr>
                <w:color w:val="000000"/>
                <w:sz w:val="20"/>
                <w:szCs w:val="20"/>
              </w:rPr>
            </w:pPr>
            <w:r w:rsidRPr="0011264D">
              <w:rPr>
                <w:color w:val="000000"/>
                <w:sz w:val="20"/>
                <w:szCs w:val="20"/>
              </w:rPr>
              <w:t xml:space="preserve"> Скорость роста в начальный период развития</w:t>
            </w:r>
          </w:p>
        </w:tc>
        <w:tc>
          <w:tcPr>
            <w:tcW w:w="2126" w:type="dxa"/>
          </w:tcPr>
          <w:p w:rsidR="00544DD4" w:rsidRPr="0011264D" w:rsidRDefault="00544DD4" w:rsidP="0011264D">
            <w:pPr>
              <w:jc w:val="both"/>
              <w:rPr>
                <w:color w:val="000000"/>
                <w:sz w:val="20"/>
                <w:szCs w:val="20"/>
              </w:rPr>
            </w:pPr>
          </w:p>
        </w:tc>
        <w:tc>
          <w:tcPr>
            <w:tcW w:w="1843" w:type="dxa"/>
          </w:tcPr>
          <w:p w:rsidR="00544DD4" w:rsidRPr="0011264D" w:rsidRDefault="00544DD4" w:rsidP="0011264D">
            <w:pPr>
              <w:jc w:val="both"/>
              <w:rPr>
                <w:color w:val="000000"/>
                <w:sz w:val="20"/>
                <w:szCs w:val="20"/>
              </w:rPr>
            </w:pPr>
          </w:p>
        </w:tc>
      </w:tr>
    </w:tbl>
    <w:p w:rsidR="00544DD4" w:rsidRPr="0011264D" w:rsidRDefault="00544DD4" w:rsidP="0011264D">
      <w:pPr>
        <w:shd w:val="clear" w:color="auto" w:fill="FFFFFF"/>
        <w:autoSpaceDE w:val="0"/>
        <w:autoSpaceDN w:val="0"/>
        <w:adjustRightInd w:val="0"/>
        <w:rPr>
          <w:b/>
          <w:color w:val="000000"/>
          <w:sz w:val="20"/>
          <w:szCs w:val="20"/>
        </w:rPr>
      </w:pPr>
    </w:p>
    <w:p w:rsidR="00544DD4" w:rsidRPr="0011264D" w:rsidRDefault="00544DD4" w:rsidP="0011264D">
      <w:pPr>
        <w:pStyle w:val="a5"/>
        <w:ind w:firstLine="284"/>
      </w:pPr>
      <w:r w:rsidRPr="0011264D">
        <w:t>К зерновым злакам (хлебам) 1-й группы относятся: пшеница, рожь, тритикале, ячмень и овес. Все они принадлежат к семейству Мятликовые (Роасеае) и имеют много общих морфологических признаков.</w:t>
      </w:r>
    </w:p>
    <w:p w:rsidR="00544DD4" w:rsidRPr="0011264D" w:rsidRDefault="00544DD4" w:rsidP="0011264D">
      <w:pPr>
        <w:pStyle w:val="a5"/>
        <w:ind w:firstLine="284"/>
      </w:pPr>
      <w:r w:rsidRPr="0011264D">
        <w:rPr>
          <w:b/>
          <w:i/>
        </w:rPr>
        <w:t xml:space="preserve">Корневая система </w:t>
      </w:r>
      <w:r w:rsidRPr="0011264D">
        <w:t>по форме мочковатая, она имеет зародышевые – первичные и пр</w:t>
      </w:r>
      <w:r w:rsidRPr="0011264D">
        <w:t>и</w:t>
      </w:r>
      <w:r w:rsidRPr="0011264D">
        <w:t>даточные (узловые) – вторичные корни. У пшеницы озимой количество зародышевых к</w:t>
      </w:r>
      <w:r w:rsidRPr="0011264D">
        <w:t>о</w:t>
      </w:r>
      <w:r w:rsidRPr="0011264D">
        <w:t>решков варьирует от 2 до 6, в среднем 3–4 (корешков больше у крупнозерных сортов чем у мелкозерных); пшеницы яровой – от 3 до 7 (в среднем 5–6); ржи озимой – от 4 до 9 (ч</w:t>
      </w:r>
      <w:r w:rsidRPr="0011264D">
        <w:t>а</w:t>
      </w:r>
      <w:r w:rsidRPr="0011264D">
        <w:t>ще 4); тритикале – 4 –6, ячменя шестирядного – 5–6, двурядного –7–8; овса – от 2 до 6 (в среднем 3–4).</w:t>
      </w:r>
    </w:p>
    <w:p w:rsidR="00544DD4" w:rsidRPr="0011264D" w:rsidRDefault="00544DD4" w:rsidP="0011264D">
      <w:pPr>
        <w:pStyle w:val="a5"/>
        <w:ind w:firstLine="284"/>
      </w:pPr>
      <w:r w:rsidRPr="0011264D">
        <w:rPr>
          <w:i/>
        </w:rPr>
        <w:t xml:space="preserve">Зародышевые корни. </w:t>
      </w:r>
      <w:r w:rsidRPr="0011264D">
        <w:t>Зерно, попавшее во влажную почву, начинает поглощать воду и набухать, а зародыш начинает свое развитие. В нижней части зерновки лопается окол</w:t>
      </w:r>
      <w:r w:rsidRPr="0011264D">
        <w:t>о</w:t>
      </w:r>
      <w:r w:rsidRPr="0011264D">
        <w:t>плодник и наружу выходит главный корешок. Через некоторое время становится заме</w:t>
      </w:r>
      <w:r w:rsidRPr="0011264D">
        <w:t>т</w:t>
      </w:r>
      <w:r w:rsidRPr="0011264D">
        <w:t>ным появление первой пары боковых корешков. В течение двух или трех дней появляется вторая пара корешков. Иногда, чуть выше основания этих корешков, появляются одино</w:t>
      </w:r>
      <w:r w:rsidRPr="0011264D">
        <w:t>ч</w:t>
      </w:r>
      <w:r w:rsidRPr="0011264D">
        <w:t>ные шестой и седьмой корешки.</w:t>
      </w:r>
    </w:p>
    <w:p w:rsidR="00544DD4" w:rsidRPr="0011264D" w:rsidRDefault="00544DD4" w:rsidP="0011264D">
      <w:pPr>
        <w:pStyle w:val="a5"/>
        <w:ind w:firstLine="284"/>
      </w:pPr>
      <w:r w:rsidRPr="0011264D">
        <w:t xml:space="preserve">Зародышевые корни составляют незначительную часть всей корневой системы в целом. Однако функционируют они в течение всей жизни растения. Известны случаи, когда </w:t>
      </w:r>
      <w:r w:rsidRPr="0011264D">
        <w:lastRenderedPageBreak/>
        <w:t>вследствие неблагоприятных условий почвы, развитие других (придаточных) корней з</w:t>
      </w:r>
      <w:r w:rsidRPr="0011264D">
        <w:t>а</w:t>
      </w:r>
      <w:r w:rsidRPr="0011264D">
        <w:t>держивалось или прекращалось, и тогда эти корни оставались единственной корневой с</w:t>
      </w:r>
      <w:r w:rsidRPr="0011264D">
        <w:t>и</w:t>
      </w:r>
      <w:r w:rsidRPr="0011264D">
        <w:t>стемой, как главного побега, так и побегов кущения.</w:t>
      </w:r>
    </w:p>
    <w:p w:rsidR="00544DD4" w:rsidRPr="0011264D" w:rsidRDefault="00544DD4" w:rsidP="0011264D">
      <w:pPr>
        <w:pStyle w:val="a5"/>
        <w:ind w:firstLine="284"/>
      </w:pPr>
      <w:r w:rsidRPr="0011264D">
        <w:rPr>
          <w:i/>
        </w:rPr>
        <w:t xml:space="preserve">Придаточные корни. </w:t>
      </w:r>
      <w:r w:rsidRPr="0011264D">
        <w:t>Одновременно с формированием листьев, проходит удлинение зародышевого стебля, и образуются придаточные корни в виде небольших сосочков.</w:t>
      </w:r>
    </w:p>
    <w:p w:rsidR="00544DD4" w:rsidRPr="0011264D" w:rsidRDefault="00544DD4" w:rsidP="0011264D">
      <w:pPr>
        <w:pStyle w:val="a5"/>
        <w:ind w:firstLine="284"/>
      </w:pPr>
      <w:r w:rsidRPr="0011264D">
        <w:t>В конечном итоге, в результате роста и развития, корни в почве разветвляются, пер</w:t>
      </w:r>
      <w:r w:rsidRPr="0011264D">
        <w:t>е</w:t>
      </w:r>
      <w:r w:rsidRPr="0011264D">
        <w:t>плетаются и образуют так называемую мочковатую систему. Корни в благоприятных условиях произрастания могут распространяться во все стороны на 15−25 см и проникать вглубь почвы у озимой пшеницы до 60…180 см и более. Однако основная (по массе) часть корней размещается в верхнем слое почвы на глубине 25−30 см.</w:t>
      </w:r>
    </w:p>
    <w:p w:rsidR="00544DD4" w:rsidRPr="0011264D" w:rsidRDefault="00544DD4" w:rsidP="0011264D">
      <w:pPr>
        <w:pStyle w:val="a5"/>
        <w:ind w:firstLine="284"/>
      </w:pPr>
      <w:r w:rsidRPr="0011264D">
        <w:t>Придаточные корни составляют основную массу корневой системы, поэтому они больше покрыты частицами земли, чем зародышевые.</w:t>
      </w:r>
    </w:p>
    <w:p w:rsidR="00544DD4" w:rsidRPr="0011264D" w:rsidRDefault="00544DD4" w:rsidP="0011264D">
      <w:pPr>
        <w:pStyle w:val="a5"/>
        <w:ind w:firstLine="284"/>
      </w:pPr>
      <w:r w:rsidRPr="0011264D">
        <w:rPr>
          <w:b/>
          <w:i/>
        </w:rPr>
        <w:t xml:space="preserve">Узел кущения (корневая шейка) </w:t>
      </w:r>
      <w:r w:rsidRPr="0011264D">
        <w:t>В момент зарождения четвертого листа на главном зародышевом стебле у основания первого листа на глубине 2,5−4,0 см от поверхности почвы развиваются побеги узла кущения с зачатками придаточных корней.</w:t>
      </w:r>
    </w:p>
    <w:p w:rsidR="00544DD4" w:rsidRPr="0011264D" w:rsidRDefault="00544DD4" w:rsidP="0011264D">
      <w:pPr>
        <w:pStyle w:val="a5"/>
        <w:ind w:firstLine="284"/>
      </w:pPr>
      <w:r w:rsidRPr="0011264D">
        <w:t>Динамика формирования побегов кущения и узловых корней у зерновых культур н</w:t>
      </w:r>
      <w:r w:rsidRPr="0011264D">
        <w:t>е</w:t>
      </w:r>
      <w:r w:rsidRPr="0011264D">
        <w:t>одинакова. У ржи и овса  кущение и укоренение протекают одновременно с ростом лист</w:t>
      </w:r>
      <w:r w:rsidRPr="0011264D">
        <w:t>ь</w:t>
      </w:r>
      <w:r w:rsidRPr="0011264D">
        <w:t>ев. У ячменя и пшеницы побеги кущения появляются раньше начала укоренения, кущение происходит в период появления 3 листа, а укоренение – 4 – 5 листа.</w:t>
      </w:r>
    </w:p>
    <w:p w:rsidR="00544DD4" w:rsidRPr="0011264D" w:rsidRDefault="00544DD4" w:rsidP="0011264D">
      <w:pPr>
        <w:pStyle w:val="a5"/>
        <w:ind w:firstLine="284"/>
      </w:pPr>
      <w:r w:rsidRPr="0011264D">
        <w:rPr>
          <w:b/>
          <w:i/>
        </w:rPr>
        <w:t xml:space="preserve">Стебель </w:t>
      </w:r>
      <w:r w:rsidRPr="0011264D">
        <w:t>(соломина) по всей длине разделен перегородками, которые образуют н</w:t>
      </w:r>
      <w:r w:rsidRPr="0011264D">
        <w:t>е</w:t>
      </w:r>
      <w:r w:rsidRPr="0011264D">
        <w:t>большие утолщения (стеблевые узлы). Части стебля, находящиеся между стеблевыми у</w:t>
      </w:r>
      <w:r w:rsidRPr="0011264D">
        <w:t>з</w:t>
      </w:r>
      <w:r w:rsidRPr="0011264D">
        <w:t>лами, называются междоузлиями.</w:t>
      </w:r>
    </w:p>
    <w:p w:rsidR="00544DD4" w:rsidRPr="0011264D" w:rsidRDefault="00544DD4" w:rsidP="0011264D">
      <w:pPr>
        <w:pStyle w:val="a5"/>
        <w:ind w:firstLine="284"/>
      </w:pPr>
      <w:r w:rsidRPr="0011264D">
        <w:t>У зерновых культур первой группы 5−7 междоузлий. В побегах кущения, как правило, узлов меньше, чем на центральном побеге. У большинства зерновых соломина полая, только у некоторых видов она заполнена паренхимой непосредственно под самим кол</w:t>
      </w:r>
      <w:r w:rsidRPr="0011264D">
        <w:t>о</w:t>
      </w:r>
      <w:r w:rsidRPr="0011264D">
        <w:t xml:space="preserve">сом. Растение имеет </w:t>
      </w:r>
      <w:r w:rsidRPr="0011264D">
        <w:rPr>
          <w:i/>
        </w:rPr>
        <w:t xml:space="preserve">продуктивные </w:t>
      </w:r>
      <w:r w:rsidRPr="0011264D">
        <w:t xml:space="preserve">стебли, имеющие соцветия хотя бы с одним зерном и непродуктивные: </w:t>
      </w:r>
      <w:r w:rsidRPr="0011264D">
        <w:rPr>
          <w:i/>
        </w:rPr>
        <w:t xml:space="preserve">подгон </w:t>
      </w:r>
      <w:r w:rsidRPr="0011264D">
        <w:t xml:space="preserve">с соцветием без зерна и </w:t>
      </w:r>
      <w:r w:rsidRPr="0011264D">
        <w:rPr>
          <w:i/>
        </w:rPr>
        <w:t xml:space="preserve">подсед </w:t>
      </w:r>
      <w:r w:rsidRPr="0011264D">
        <w:t>– стебель без соцветия.</w:t>
      </w:r>
    </w:p>
    <w:p w:rsidR="00544DD4" w:rsidRPr="0011264D" w:rsidRDefault="00544DD4" w:rsidP="0011264D">
      <w:pPr>
        <w:pStyle w:val="a5"/>
        <w:ind w:firstLine="284"/>
      </w:pPr>
      <w:r w:rsidRPr="0011264D">
        <w:rPr>
          <w:b/>
          <w:i/>
        </w:rPr>
        <w:t xml:space="preserve">Лист. </w:t>
      </w:r>
      <w:r w:rsidRPr="0011264D">
        <w:t xml:space="preserve">К стеблевым узлам прикрепляются </w:t>
      </w:r>
      <w:r w:rsidRPr="0011264D">
        <w:rPr>
          <w:i/>
        </w:rPr>
        <w:t>листья</w:t>
      </w:r>
      <w:r w:rsidRPr="0011264D">
        <w:t xml:space="preserve">. Лист состоит из </w:t>
      </w:r>
      <w:r w:rsidRPr="0011264D">
        <w:rPr>
          <w:i/>
        </w:rPr>
        <w:t xml:space="preserve">листовой пластинки </w:t>
      </w:r>
      <w:r w:rsidRPr="0011264D">
        <w:t xml:space="preserve">(верхняя часть) и </w:t>
      </w:r>
      <w:r w:rsidRPr="0011264D">
        <w:rPr>
          <w:i/>
        </w:rPr>
        <w:t>листового влагалища</w:t>
      </w:r>
      <w:r w:rsidRPr="0011264D">
        <w:t xml:space="preserve">, которое охватывает междоузлие, придавая ему большую прочность, и защищает от внешних повреждений. </w:t>
      </w:r>
      <w:r w:rsidRPr="0011264D">
        <w:rPr>
          <w:i/>
        </w:rPr>
        <w:t xml:space="preserve">Над </w:t>
      </w:r>
      <w:r w:rsidRPr="0011264D">
        <w:t xml:space="preserve">самым </w:t>
      </w:r>
      <w:r w:rsidRPr="0011264D">
        <w:rPr>
          <w:i/>
        </w:rPr>
        <w:t xml:space="preserve">стеблевым узлом </w:t>
      </w:r>
      <w:r w:rsidRPr="0011264D">
        <w:t xml:space="preserve">листовое влагалище образует </w:t>
      </w:r>
      <w:r w:rsidRPr="0011264D">
        <w:rPr>
          <w:i/>
        </w:rPr>
        <w:t xml:space="preserve">листовой узел </w:t>
      </w:r>
      <w:r w:rsidRPr="0011264D">
        <w:t xml:space="preserve">– небольшое </w:t>
      </w:r>
      <w:r w:rsidRPr="0011264D">
        <w:rPr>
          <w:i/>
        </w:rPr>
        <w:t>кольцевое утолщение</w:t>
      </w:r>
      <w:r w:rsidRPr="0011264D">
        <w:t xml:space="preserve">. В месте перехода листового влагалища в листовую пластинку с внутренней стороны располагается </w:t>
      </w:r>
      <w:r w:rsidRPr="0011264D">
        <w:rPr>
          <w:i/>
        </w:rPr>
        <w:t>язычок</w:t>
      </w:r>
      <w:r w:rsidRPr="0011264D">
        <w:t>, который представляет собой небольшое пленчатое образование, плотно приж</w:t>
      </w:r>
      <w:r w:rsidRPr="0011264D">
        <w:t>и</w:t>
      </w:r>
      <w:r w:rsidRPr="0011264D">
        <w:t>мающееся к стеблю и препятствующее проникновению воды за влагалище листа</w:t>
      </w:r>
      <w:r w:rsidRPr="0011264D">
        <w:rPr>
          <w:i/>
        </w:rPr>
        <w:t xml:space="preserve">. </w:t>
      </w:r>
      <w:r w:rsidRPr="0011264D">
        <w:t>Рядом, по краям листового влагалища, расположены два полулунных рожка</w:t>
      </w:r>
      <w:r w:rsidRPr="0011264D">
        <w:rPr>
          <w:i/>
          <w:position w:val="-3"/>
        </w:rPr>
        <w:t xml:space="preserve"> </w:t>
      </w:r>
      <w:r w:rsidRPr="0011264D">
        <w:t xml:space="preserve">или </w:t>
      </w:r>
      <w:r w:rsidRPr="0011264D">
        <w:rPr>
          <w:i/>
        </w:rPr>
        <w:t>ушк</w:t>
      </w:r>
      <w:r w:rsidRPr="0011264D">
        <w:t>а. Они ус</w:t>
      </w:r>
      <w:r w:rsidRPr="0011264D">
        <w:t>и</w:t>
      </w:r>
      <w:r w:rsidRPr="0011264D">
        <w:t>ливают прикрепление листового влагалища к стеблю. До наступления фазы колошения (выметывания) ушки и язычки используют в качестве важных систематических признаков для распознавания хлебов первой группы. Однако следует помнить, что отличить трит</w:t>
      </w:r>
      <w:r w:rsidRPr="0011264D">
        <w:t>и</w:t>
      </w:r>
      <w:r w:rsidRPr="0011264D">
        <w:t>кале по наличию красно-фиолетовых пятен на ушках, можно только от мягкой и некот</w:t>
      </w:r>
      <w:r w:rsidRPr="0011264D">
        <w:t>о</w:t>
      </w:r>
      <w:r w:rsidRPr="0011264D">
        <w:t>рых других видов пшеницы.</w:t>
      </w:r>
    </w:p>
    <w:p w:rsidR="00544DD4" w:rsidRPr="0011264D" w:rsidRDefault="00544DD4" w:rsidP="0011264D">
      <w:pPr>
        <w:pStyle w:val="a5"/>
        <w:ind w:firstLine="284"/>
      </w:pPr>
      <w:r w:rsidRPr="0011264D">
        <w:t>Ряд специалистов определяет окраску всходов у пшеницы как изумрудно-зеленую, у ржи – темно-зеленую (возможен красно-коричневый оттенок), у ячменя – дымчато-зеленую с сизоватым оттенком, у овса – зеленую и светло-зеленую. К фазе выхода в тру</w:t>
      </w:r>
      <w:r w:rsidRPr="0011264D">
        <w:t>б</w:t>
      </w:r>
      <w:r w:rsidRPr="0011264D">
        <w:t>ку листья овса приобретают насыщенную темно-зеленую окраску. Отличить овес от др</w:t>
      </w:r>
      <w:r w:rsidRPr="0011264D">
        <w:t>у</w:t>
      </w:r>
      <w:r w:rsidRPr="0011264D">
        <w:t xml:space="preserve">гих злаков 1-й группы можно также по направлению скручивания первых листьев (против часовой стрелки). </w:t>
      </w:r>
    </w:p>
    <w:p w:rsidR="00544DD4" w:rsidRPr="0011264D" w:rsidRDefault="00544DD4" w:rsidP="0011264D">
      <w:pPr>
        <w:pStyle w:val="a5"/>
        <w:ind w:firstLine="284"/>
      </w:pPr>
      <w:r w:rsidRPr="0011264D">
        <w:rPr>
          <w:b/>
          <w:i/>
        </w:rPr>
        <w:t xml:space="preserve">Соцветие </w:t>
      </w:r>
      <w:r w:rsidRPr="0011264D">
        <w:t>– колос (у пшеницы, ржи, тритикале, ячменя) или метелка у овса. Колос с</w:t>
      </w:r>
      <w:r w:rsidRPr="0011264D">
        <w:t>о</w:t>
      </w:r>
      <w:r w:rsidRPr="0011264D">
        <w:t xml:space="preserve">стоит из членистого стержня и колосков. </w:t>
      </w:r>
    </w:p>
    <w:p w:rsidR="00544DD4" w:rsidRPr="0011264D" w:rsidRDefault="00544DD4" w:rsidP="0011264D">
      <w:pPr>
        <w:pStyle w:val="a5"/>
        <w:ind w:firstLine="284"/>
      </w:pPr>
      <w:r w:rsidRPr="0011264D">
        <w:t>Широкая сторона стержня называется лицевой, а узкая – боковой. Метелка овса имеет центральную ось с узлами и междоузлиями. В узлах располагаются боковые разветвления, которые в свою очередь, могут ветвиться и создавать ветви первого, второго и последу</w:t>
      </w:r>
      <w:r w:rsidRPr="0011264D">
        <w:t>ю</w:t>
      </w:r>
      <w:r w:rsidRPr="0011264D">
        <w:lastRenderedPageBreak/>
        <w:t>щих порядков. На концах ветвей расположены колоски. Колосок состоит из одного или нескольких цветков и двух колосковых чешуй.</w:t>
      </w:r>
    </w:p>
    <w:p w:rsidR="00FC5B09" w:rsidRPr="0011264D" w:rsidRDefault="00FC5B09" w:rsidP="0011264D">
      <w:pPr>
        <w:pStyle w:val="a5"/>
        <w:ind w:firstLine="284"/>
        <w:rPr>
          <w:b/>
        </w:rPr>
      </w:pPr>
      <w:r w:rsidRPr="0011264D">
        <w:rPr>
          <w:b/>
          <w:i/>
        </w:rPr>
        <w:t xml:space="preserve">Цветок </w:t>
      </w:r>
      <w:r w:rsidRPr="0011264D">
        <w:t>имеет две цветковые чешуи – нижнюю, или наружную (у остистых форм она несет ость), и верхнюю, или внутреннюю, более тонкую, нежную и плоскую. Между цве</w:t>
      </w:r>
      <w:r w:rsidRPr="0011264D">
        <w:t>т</w:t>
      </w:r>
      <w:r w:rsidRPr="0011264D">
        <w:t>ковыми чешуями расположены завязь с одной семяпочкой и двумя перистыми рыльцами и три тычинки (у риса – шесть); у основания цветковых чешуй имеются две небольшие пленки (лодикулы), набухание которых во время цветения обуславливает раскрытие цве</w:t>
      </w:r>
      <w:r w:rsidRPr="0011264D">
        <w:t>т</w:t>
      </w:r>
      <w:r w:rsidRPr="0011264D">
        <w:t>ка. Впоследствии из завязи пестика развивается плод.</w:t>
      </w:r>
      <w:r w:rsidRPr="0011264D">
        <w:rPr>
          <w:b/>
        </w:rPr>
        <w:t xml:space="preserve"> </w:t>
      </w:r>
    </w:p>
    <w:p w:rsidR="00FC5B09" w:rsidRPr="0011264D" w:rsidRDefault="00FC5B09" w:rsidP="0011264D">
      <w:pPr>
        <w:pStyle w:val="a5"/>
        <w:ind w:firstLine="284"/>
      </w:pPr>
      <w:r w:rsidRPr="0011264D">
        <w:t>По характеру цветения хлеба 1-й группы подразделяют на самоопыляющиеся (ячмень, овес, пшеница, тритикале) и перекрестноопыляющиеся (рожь). Пшеница и тритикале я</w:t>
      </w:r>
      <w:r w:rsidRPr="0011264D">
        <w:t>в</w:t>
      </w:r>
      <w:r w:rsidRPr="0011264D">
        <w:t xml:space="preserve">ляются факультативными самоопылителями, при сухой жаркой погоде некоторая часть цветков может опыляться и перекрестно. У самоопыляющихся растений пыльники в большинстве своем созревают еще в закрытом цветке, поэтому оплодотворение завязи про-исходит своей пыльцой. </w:t>
      </w:r>
    </w:p>
    <w:p w:rsidR="00FC5B09" w:rsidRPr="0011264D" w:rsidRDefault="00FC5B09" w:rsidP="0011264D">
      <w:pPr>
        <w:pStyle w:val="a5"/>
        <w:ind w:firstLine="284"/>
      </w:pPr>
      <w:r w:rsidRPr="0011264D">
        <w:rPr>
          <w:b/>
          <w:i/>
        </w:rPr>
        <w:t>Плод</w:t>
      </w:r>
      <w:r w:rsidRPr="0011264D">
        <w:t xml:space="preserve"> зерновых хлебов – зерно, представляет собой зерновку. У пленчатых форм зе</w:t>
      </w:r>
      <w:r w:rsidRPr="0011264D">
        <w:t>р</w:t>
      </w:r>
      <w:r w:rsidRPr="0011264D">
        <w:t>новка покрыта цветковыми чешуями, у пленчатого ячменя цветковые чешуи срастаются с зерновкой. Различают зерновки пленчатые, у которых сверху плодовых оболочек имеются цветковые чешуи, сросшиеся у ячменя или не сросшиеся у пшеницы и овса, а также гол</w:t>
      </w:r>
      <w:r w:rsidRPr="0011264D">
        <w:t>о</w:t>
      </w:r>
      <w:r w:rsidRPr="0011264D">
        <w:t xml:space="preserve">зерные – у всех пяти культур. </w:t>
      </w:r>
    </w:p>
    <w:p w:rsidR="00FC5B09" w:rsidRPr="0011264D" w:rsidRDefault="00FC5B09" w:rsidP="0011264D">
      <w:pPr>
        <w:pStyle w:val="a5"/>
        <w:ind w:firstLine="284"/>
      </w:pPr>
      <w:r w:rsidRPr="0011264D">
        <w:t xml:space="preserve">Зерновка имеет брюшную сторону с продольной бороздкой и спинку (выпуклую часть), а также верхнюю часть, где имеется (кроме ячменя) опушение (хохолок) и нижнюю часть, где располагается зародыш. </w:t>
      </w:r>
    </w:p>
    <w:p w:rsidR="00FC5B09" w:rsidRPr="0011264D" w:rsidRDefault="00FC5B09" w:rsidP="0011264D">
      <w:pPr>
        <w:ind w:firstLine="284"/>
        <w:jc w:val="both"/>
      </w:pPr>
      <w:r w:rsidRPr="0011264D">
        <w:t>Морфологические отличия и отличия биологических особенностей хлебов 1-й и 2-й</w:t>
      </w:r>
      <w:r w:rsidR="0088220F">
        <w:t xml:space="preserve"> групп  представлены в таблице </w:t>
      </w:r>
      <w:r w:rsidR="00DC7249">
        <w:t>43</w:t>
      </w:r>
      <w:r w:rsidRPr="0011264D">
        <w:t xml:space="preserve">. </w:t>
      </w:r>
    </w:p>
    <w:p w:rsidR="00FC5B09" w:rsidRPr="0011264D" w:rsidRDefault="00FC5B09" w:rsidP="0011264D">
      <w:pPr>
        <w:pStyle w:val="a5"/>
        <w:ind w:firstLine="284"/>
      </w:pPr>
    </w:p>
    <w:p w:rsidR="00FC5B09" w:rsidRPr="0088220F" w:rsidRDefault="00FC5B09" w:rsidP="0011264D">
      <w:pPr>
        <w:jc w:val="center"/>
        <w:rPr>
          <w:b/>
        </w:rPr>
      </w:pPr>
      <w:r w:rsidRPr="0088220F">
        <w:t xml:space="preserve">Т а б л и ц а  </w:t>
      </w:r>
      <w:r w:rsidR="00DC7249">
        <w:t>43</w:t>
      </w:r>
      <w:r w:rsidRPr="0088220F">
        <w:t>.</w:t>
      </w:r>
      <w:r w:rsidRPr="0088220F">
        <w:rPr>
          <w:b/>
        </w:rPr>
        <w:t xml:space="preserve"> Морфологические и биологические отличия хлебов 1-й и 2-й групп</w:t>
      </w:r>
    </w:p>
    <w:p w:rsidR="00FC5B09" w:rsidRPr="0011264D" w:rsidRDefault="00FC5B09" w:rsidP="0011264D">
      <w:pPr>
        <w:jc w:val="cente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68"/>
        <w:gridCol w:w="2537"/>
        <w:gridCol w:w="2398"/>
      </w:tblGrid>
      <w:tr w:rsidR="00FC5B09" w:rsidRPr="0011264D" w:rsidTr="007224B8">
        <w:tc>
          <w:tcPr>
            <w:tcW w:w="4395" w:type="dxa"/>
            <w:shd w:val="clear" w:color="auto" w:fill="auto"/>
            <w:vAlign w:val="center"/>
          </w:tcPr>
          <w:p w:rsidR="00FC5B09" w:rsidRPr="0011264D" w:rsidRDefault="00FC5B09" w:rsidP="0011264D">
            <w:pPr>
              <w:pStyle w:val="af1"/>
              <w:spacing w:after="0" w:line="240" w:lineRule="auto"/>
              <w:ind w:left="0"/>
              <w:jc w:val="center"/>
              <w:rPr>
                <w:rFonts w:ascii="Times New Roman" w:hAnsi="Times New Roman"/>
                <w:sz w:val="20"/>
                <w:szCs w:val="20"/>
              </w:rPr>
            </w:pPr>
            <w:r w:rsidRPr="0011264D">
              <w:rPr>
                <w:rFonts w:ascii="Times New Roman" w:hAnsi="Times New Roman"/>
                <w:sz w:val="20"/>
                <w:szCs w:val="20"/>
              </w:rPr>
              <w:t>Признаки</w:t>
            </w:r>
          </w:p>
        </w:tc>
        <w:tc>
          <w:tcPr>
            <w:tcW w:w="2551" w:type="dxa"/>
            <w:shd w:val="clear" w:color="auto" w:fill="auto"/>
            <w:vAlign w:val="center"/>
          </w:tcPr>
          <w:p w:rsidR="00FC5B09" w:rsidRPr="0011264D" w:rsidRDefault="00FC5B09" w:rsidP="0011264D">
            <w:pPr>
              <w:pStyle w:val="af1"/>
              <w:spacing w:after="0" w:line="240" w:lineRule="auto"/>
              <w:ind w:left="0"/>
              <w:jc w:val="center"/>
              <w:rPr>
                <w:rFonts w:ascii="Times New Roman" w:hAnsi="Times New Roman"/>
                <w:sz w:val="20"/>
                <w:szCs w:val="20"/>
              </w:rPr>
            </w:pPr>
            <w:r w:rsidRPr="0011264D">
              <w:rPr>
                <w:rFonts w:ascii="Times New Roman" w:hAnsi="Times New Roman"/>
                <w:sz w:val="20"/>
                <w:szCs w:val="20"/>
              </w:rPr>
              <w:t>1-я группа</w:t>
            </w:r>
          </w:p>
        </w:tc>
        <w:tc>
          <w:tcPr>
            <w:tcW w:w="2410" w:type="dxa"/>
            <w:shd w:val="clear" w:color="auto" w:fill="auto"/>
            <w:vAlign w:val="center"/>
          </w:tcPr>
          <w:p w:rsidR="00FC5B09" w:rsidRPr="0011264D" w:rsidRDefault="00FC5B09" w:rsidP="0011264D">
            <w:pPr>
              <w:pStyle w:val="af1"/>
              <w:spacing w:after="0" w:line="240" w:lineRule="auto"/>
              <w:ind w:left="0"/>
              <w:jc w:val="center"/>
              <w:rPr>
                <w:rFonts w:ascii="Times New Roman" w:hAnsi="Times New Roman"/>
                <w:sz w:val="20"/>
                <w:szCs w:val="20"/>
              </w:rPr>
            </w:pPr>
            <w:r w:rsidRPr="0011264D">
              <w:rPr>
                <w:rFonts w:ascii="Times New Roman" w:hAnsi="Times New Roman"/>
                <w:sz w:val="20"/>
                <w:szCs w:val="20"/>
              </w:rPr>
              <w:t>2-я группа</w:t>
            </w:r>
          </w:p>
        </w:tc>
      </w:tr>
      <w:tr w:rsidR="00FC5B09" w:rsidRPr="0011264D" w:rsidTr="007224B8">
        <w:tc>
          <w:tcPr>
            <w:tcW w:w="4395" w:type="dxa"/>
            <w:shd w:val="clear" w:color="auto" w:fill="auto"/>
          </w:tcPr>
          <w:p w:rsidR="00FC5B09" w:rsidRPr="0011264D" w:rsidRDefault="00FC5B09" w:rsidP="0011264D">
            <w:pPr>
              <w:pStyle w:val="af1"/>
              <w:spacing w:after="0" w:line="240" w:lineRule="auto"/>
              <w:ind w:left="0"/>
              <w:jc w:val="both"/>
              <w:rPr>
                <w:rFonts w:ascii="Times New Roman" w:hAnsi="Times New Roman"/>
                <w:sz w:val="20"/>
                <w:szCs w:val="20"/>
              </w:rPr>
            </w:pPr>
            <w:r w:rsidRPr="0011264D">
              <w:rPr>
                <w:rFonts w:ascii="Times New Roman" w:hAnsi="Times New Roman"/>
                <w:sz w:val="20"/>
                <w:szCs w:val="20"/>
              </w:rPr>
              <w:t>Форма зерна</w:t>
            </w:r>
          </w:p>
        </w:tc>
        <w:tc>
          <w:tcPr>
            <w:tcW w:w="2551" w:type="dxa"/>
            <w:shd w:val="clear" w:color="auto" w:fill="auto"/>
            <w:vAlign w:val="center"/>
          </w:tcPr>
          <w:p w:rsidR="00FC5B09" w:rsidRPr="0011264D" w:rsidRDefault="00FC5B09" w:rsidP="0011264D">
            <w:pPr>
              <w:pStyle w:val="af1"/>
              <w:spacing w:after="0" w:line="240" w:lineRule="auto"/>
              <w:ind w:left="0"/>
              <w:jc w:val="center"/>
              <w:rPr>
                <w:rFonts w:ascii="Times New Roman" w:hAnsi="Times New Roman"/>
                <w:sz w:val="20"/>
                <w:szCs w:val="20"/>
              </w:rPr>
            </w:pPr>
            <w:r w:rsidRPr="0011264D">
              <w:rPr>
                <w:rFonts w:ascii="Times New Roman" w:hAnsi="Times New Roman"/>
                <w:sz w:val="20"/>
                <w:szCs w:val="20"/>
              </w:rPr>
              <w:t>удлиненная</w:t>
            </w:r>
          </w:p>
        </w:tc>
        <w:tc>
          <w:tcPr>
            <w:tcW w:w="2410" w:type="dxa"/>
            <w:shd w:val="clear" w:color="auto" w:fill="auto"/>
            <w:vAlign w:val="center"/>
          </w:tcPr>
          <w:p w:rsidR="00FC5B09" w:rsidRPr="0011264D" w:rsidRDefault="00FC5B09" w:rsidP="0011264D">
            <w:pPr>
              <w:pStyle w:val="af1"/>
              <w:spacing w:after="0" w:line="240" w:lineRule="auto"/>
              <w:ind w:left="0"/>
              <w:jc w:val="center"/>
              <w:rPr>
                <w:rFonts w:ascii="Times New Roman" w:hAnsi="Times New Roman"/>
                <w:sz w:val="20"/>
                <w:szCs w:val="20"/>
              </w:rPr>
            </w:pPr>
            <w:r w:rsidRPr="0011264D">
              <w:rPr>
                <w:rFonts w:ascii="Times New Roman" w:hAnsi="Times New Roman"/>
                <w:sz w:val="20"/>
                <w:szCs w:val="20"/>
              </w:rPr>
              <w:t>округлая или гранистая (за исключением риса)</w:t>
            </w:r>
          </w:p>
        </w:tc>
      </w:tr>
      <w:tr w:rsidR="00FC5B09" w:rsidRPr="0011264D" w:rsidTr="007224B8">
        <w:tc>
          <w:tcPr>
            <w:tcW w:w="4395" w:type="dxa"/>
            <w:shd w:val="clear" w:color="auto" w:fill="auto"/>
          </w:tcPr>
          <w:p w:rsidR="00FC5B09" w:rsidRPr="0011264D" w:rsidRDefault="00FC5B09" w:rsidP="0011264D">
            <w:pPr>
              <w:pStyle w:val="af1"/>
              <w:spacing w:after="0" w:line="240" w:lineRule="auto"/>
              <w:ind w:left="0"/>
              <w:jc w:val="both"/>
              <w:rPr>
                <w:rFonts w:ascii="Times New Roman" w:hAnsi="Times New Roman"/>
                <w:sz w:val="20"/>
                <w:szCs w:val="20"/>
              </w:rPr>
            </w:pPr>
            <w:r w:rsidRPr="0011264D">
              <w:rPr>
                <w:rFonts w:ascii="Times New Roman" w:hAnsi="Times New Roman"/>
                <w:sz w:val="20"/>
                <w:szCs w:val="20"/>
              </w:rPr>
              <w:t>Бороздка у зерна</w:t>
            </w:r>
          </w:p>
        </w:tc>
        <w:tc>
          <w:tcPr>
            <w:tcW w:w="2551" w:type="dxa"/>
            <w:shd w:val="clear" w:color="auto" w:fill="auto"/>
            <w:vAlign w:val="center"/>
          </w:tcPr>
          <w:p w:rsidR="00FC5B09" w:rsidRPr="0011264D" w:rsidRDefault="00FC5B09" w:rsidP="0011264D">
            <w:pPr>
              <w:pStyle w:val="af1"/>
              <w:spacing w:after="0" w:line="240" w:lineRule="auto"/>
              <w:ind w:left="0"/>
              <w:jc w:val="center"/>
              <w:rPr>
                <w:rFonts w:ascii="Times New Roman" w:hAnsi="Times New Roman"/>
                <w:sz w:val="20"/>
                <w:szCs w:val="20"/>
              </w:rPr>
            </w:pPr>
            <w:r w:rsidRPr="0011264D">
              <w:rPr>
                <w:rFonts w:ascii="Times New Roman" w:hAnsi="Times New Roman"/>
                <w:sz w:val="20"/>
                <w:szCs w:val="20"/>
              </w:rPr>
              <w:t>имеется</w:t>
            </w:r>
          </w:p>
        </w:tc>
        <w:tc>
          <w:tcPr>
            <w:tcW w:w="2410" w:type="dxa"/>
            <w:shd w:val="clear" w:color="auto" w:fill="auto"/>
            <w:vAlign w:val="center"/>
          </w:tcPr>
          <w:p w:rsidR="00FC5B09" w:rsidRPr="0011264D" w:rsidRDefault="00FC5B09" w:rsidP="0011264D">
            <w:pPr>
              <w:pStyle w:val="af1"/>
              <w:spacing w:after="0" w:line="240" w:lineRule="auto"/>
              <w:ind w:left="0"/>
              <w:jc w:val="center"/>
              <w:rPr>
                <w:rFonts w:ascii="Times New Roman" w:hAnsi="Times New Roman"/>
                <w:sz w:val="20"/>
                <w:szCs w:val="20"/>
              </w:rPr>
            </w:pPr>
            <w:r w:rsidRPr="0011264D">
              <w:rPr>
                <w:rFonts w:ascii="Times New Roman" w:hAnsi="Times New Roman"/>
                <w:sz w:val="20"/>
                <w:szCs w:val="20"/>
              </w:rPr>
              <w:t>отсутствует</w:t>
            </w:r>
          </w:p>
        </w:tc>
      </w:tr>
      <w:tr w:rsidR="00FC5B09" w:rsidRPr="0011264D" w:rsidTr="007224B8">
        <w:tc>
          <w:tcPr>
            <w:tcW w:w="4395" w:type="dxa"/>
            <w:shd w:val="clear" w:color="auto" w:fill="auto"/>
          </w:tcPr>
          <w:p w:rsidR="00FC5B09" w:rsidRPr="0011264D" w:rsidRDefault="00FC5B09" w:rsidP="0011264D">
            <w:pPr>
              <w:pStyle w:val="af1"/>
              <w:spacing w:after="0" w:line="240" w:lineRule="auto"/>
              <w:ind w:left="0"/>
              <w:jc w:val="both"/>
              <w:rPr>
                <w:rFonts w:ascii="Times New Roman" w:hAnsi="Times New Roman"/>
                <w:sz w:val="20"/>
                <w:szCs w:val="20"/>
              </w:rPr>
            </w:pPr>
            <w:r w:rsidRPr="0011264D">
              <w:rPr>
                <w:rFonts w:ascii="Times New Roman" w:hAnsi="Times New Roman"/>
                <w:sz w:val="20"/>
                <w:szCs w:val="20"/>
              </w:rPr>
              <w:t>Хохолок</w:t>
            </w:r>
          </w:p>
        </w:tc>
        <w:tc>
          <w:tcPr>
            <w:tcW w:w="2551" w:type="dxa"/>
            <w:shd w:val="clear" w:color="auto" w:fill="auto"/>
            <w:vAlign w:val="center"/>
          </w:tcPr>
          <w:p w:rsidR="00FC5B09" w:rsidRPr="0011264D" w:rsidRDefault="00FC5B09" w:rsidP="0011264D">
            <w:pPr>
              <w:pStyle w:val="af1"/>
              <w:spacing w:after="0" w:line="240" w:lineRule="auto"/>
              <w:ind w:left="0"/>
              <w:jc w:val="center"/>
              <w:rPr>
                <w:rFonts w:ascii="Times New Roman" w:hAnsi="Times New Roman"/>
                <w:sz w:val="20"/>
                <w:szCs w:val="20"/>
              </w:rPr>
            </w:pPr>
            <w:r w:rsidRPr="0011264D">
              <w:rPr>
                <w:rFonts w:ascii="Times New Roman" w:hAnsi="Times New Roman"/>
                <w:sz w:val="20"/>
                <w:szCs w:val="20"/>
              </w:rPr>
              <w:t>имеется (кроме ячменя)</w:t>
            </w:r>
          </w:p>
        </w:tc>
        <w:tc>
          <w:tcPr>
            <w:tcW w:w="2410" w:type="dxa"/>
            <w:shd w:val="clear" w:color="auto" w:fill="auto"/>
            <w:vAlign w:val="center"/>
          </w:tcPr>
          <w:p w:rsidR="00FC5B09" w:rsidRPr="0011264D" w:rsidRDefault="00FC5B09" w:rsidP="0011264D">
            <w:pPr>
              <w:pStyle w:val="af1"/>
              <w:spacing w:after="0" w:line="240" w:lineRule="auto"/>
              <w:ind w:left="0"/>
              <w:jc w:val="center"/>
              <w:rPr>
                <w:rFonts w:ascii="Times New Roman" w:hAnsi="Times New Roman"/>
                <w:sz w:val="20"/>
                <w:szCs w:val="20"/>
              </w:rPr>
            </w:pPr>
            <w:r w:rsidRPr="0011264D">
              <w:rPr>
                <w:rFonts w:ascii="Times New Roman" w:hAnsi="Times New Roman"/>
                <w:sz w:val="20"/>
                <w:szCs w:val="20"/>
              </w:rPr>
              <w:t>отсутствует</w:t>
            </w:r>
          </w:p>
        </w:tc>
      </w:tr>
      <w:tr w:rsidR="00FC5B09" w:rsidRPr="0011264D" w:rsidTr="007224B8">
        <w:tc>
          <w:tcPr>
            <w:tcW w:w="4395" w:type="dxa"/>
            <w:shd w:val="clear" w:color="auto" w:fill="auto"/>
          </w:tcPr>
          <w:p w:rsidR="00FC5B09" w:rsidRPr="0011264D" w:rsidRDefault="00FC5B09" w:rsidP="0011264D">
            <w:pPr>
              <w:pStyle w:val="af1"/>
              <w:spacing w:after="0" w:line="240" w:lineRule="auto"/>
              <w:ind w:left="0"/>
              <w:jc w:val="both"/>
              <w:rPr>
                <w:rFonts w:ascii="Times New Roman" w:hAnsi="Times New Roman"/>
                <w:sz w:val="20"/>
                <w:szCs w:val="20"/>
              </w:rPr>
            </w:pPr>
            <w:r w:rsidRPr="0011264D">
              <w:rPr>
                <w:rFonts w:ascii="Times New Roman" w:hAnsi="Times New Roman"/>
                <w:sz w:val="20"/>
                <w:szCs w:val="20"/>
              </w:rPr>
              <w:t>Число зародышевых корешков</w:t>
            </w:r>
          </w:p>
        </w:tc>
        <w:tc>
          <w:tcPr>
            <w:tcW w:w="2551" w:type="dxa"/>
            <w:shd w:val="clear" w:color="auto" w:fill="auto"/>
            <w:vAlign w:val="center"/>
          </w:tcPr>
          <w:p w:rsidR="00FC5B09" w:rsidRPr="0011264D" w:rsidRDefault="00FC5B09" w:rsidP="0011264D">
            <w:pPr>
              <w:pStyle w:val="af1"/>
              <w:spacing w:after="0" w:line="240" w:lineRule="auto"/>
              <w:ind w:left="0"/>
              <w:jc w:val="center"/>
              <w:rPr>
                <w:rFonts w:ascii="Times New Roman" w:hAnsi="Times New Roman"/>
                <w:sz w:val="20"/>
                <w:szCs w:val="20"/>
              </w:rPr>
            </w:pPr>
            <w:r w:rsidRPr="0011264D">
              <w:rPr>
                <w:rFonts w:ascii="Times New Roman" w:hAnsi="Times New Roman"/>
                <w:sz w:val="20"/>
                <w:szCs w:val="20"/>
              </w:rPr>
              <w:t>несколько (3-8)</w:t>
            </w:r>
          </w:p>
        </w:tc>
        <w:tc>
          <w:tcPr>
            <w:tcW w:w="2410" w:type="dxa"/>
            <w:shd w:val="clear" w:color="auto" w:fill="auto"/>
            <w:vAlign w:val="center"/>
          </w:tcPr>
          <w:p w:rsidR="00FC5B09" w:rsidRPr="0011264D" w:rsidRDefault="00FC5B09" w:rsidP="0011264D">
            <w:pPr>
              <w:pStyle w:val="af1"/>
              <w:spacing w:after="0" w:line="240" w:lineRule="auto"/>
              <w:ind w:left="0"/>
              <w:jc w:val="center"/>
              <w:rPr>
                <w:rFonts w:ascii="Times New Roman" w:hAnsi="Times New Roman"/>
                <w:sz w:val="20"/>
                <w:szCs w:val="20"/>
              </w:rPr>
            </w:pPr>
            <w:r w:rsidRPr="0011264D">
              <w:rPr>
                <w:rFonts w:ascii="Times New Roman" w:hAnsi="Times New Roman"/>
                <w:sz w:val="20"/>
                <w:szCs w:val="20"/>
              </w:rPr>
              <w:t>один</w:t>
            </w:r>
          </w:p>
        </w:tc>
      </w:tr>
      <w:tr w:rsidR="00FC5B09" w:rsidRPr="0011264D" w:rsidTr="007224B8">
        <w:tc>
          <w:tcPr>
            <w:tcW w:w="4395" w:type="dxa"/>
            <w:shd w:val="clear" w:color="auto" w:fill="auto"/>
          </w:tcPr>
          <w:p w:rsidR="00FC5B09" w:rsidRPr="0011264D" w:rsidRDefault="00FC5B09" w:rsidP="0011264D">
            <w:pPr>
              <w:pStyle w:val="af1"/>
              <w:spacing w:after="0" w:line="240" w:lineRule="auto"/>
              <w:ind w:left="0"/>
              <w:jc w:val="both"/>
              <w:rPr>
                <w:rFonts w:ascii="Times New Roman" w:hAnsi="Times New Roman"/>
                <w:sz w:val="20"/>
                <w:szCs w:val="20"/>
              </w:rPr>
            </w:pPr>
            <w:r w:rsidRPr="0011264D">
              <w:rPr>
                <w:rFonts w:ascii="Times New Roman" w:hAnsi="Times New Roman"/>
                <w:sz w:val="20"/>
                <w:szCs w:val="20"/>
              </w:rPr>
              <w:t>Развитие верхнего и нижнего цветков в колоске</w:t>
            </w:r>
          </w:p>
        </w:tc>
        <w:tc>
          <w:tcPr>
            <w:tcW w:w="2551" w:type="dxa"/>
            <w:shd w:val="clear" w:color="auto" w:fill="auto"/>
            <w:vAlign w:val="center"/>
          </w:tcPr>
          <w:p w:rsidR="00FC5B09" w:rsidRPr="0011264D" w:rsidRDefault="00FC5B09" w:rsidP="0011264D">
            <w:pPr>
              <w:pStyle w:val="af1"/>
              <w:spacing w:after="0" w:line="240" w:lineRule="auto"/>
              <w:ind w:left="0"/>
              <w:jc w:val="center"/>
              <w:rPr>
                <w:rFonts w:ascii="Times New Roman" w:hAnsi="Times New Roman"/>
                <w:sz w:val="20"/>
                <w:szCs w:val="20"/>
              </w:rPr>
            </w:pPr>
            <w:r w:rsidRPr="0011264D">
              <w:rPr>
                <w:rFonts w:ascii="Times New Roman" w:hAnsi="Times New Roman"/>
                <w:sz w:val="20"/>
                <w:szCs w:val="20"/>
              </w:rPr>
              <w:t>лучше развиты нижние</w:t>
            </w:r>
          </w:p>
        </w:tc>
        <w:tc>
          <w:tcPr>
            <w:tcW w:w="2410" w:type="dxa"/>
            <w:shd w:val="clear" w:color="auto" w:fill="auto"/>
            <w:vAlign w:val="center"/>
          </w:tcPr>
          <w:p w:rsidR="00FC5B09" w:rsidRPr="0011264D" w:rsidRDefault="00FC5B09" w:rsidP="0011264D">
            <w:pPr>
              <w:pStyle w:val="af1"/>
              <w:spacing w:after="0" w:line="240" w:lineRule="auto"/>
              <w:ind w:left="0"/>
              <w:jc w:val="center"/>
              <w:rPr>
                <w:rFonts w:ascii="Times New Roman" w:hAnsi="Times New Roman"/>
                <w:sz w:val="20"/>
                <w:szCs w:val="20"/>
              </w:rPr>
            </w:pPr>
            <w:r w:rsidRPr="0011264D">
              <w:rPr>
                <w:rFonts w:ascii="Times New Roman" w:hAnsi="Times New Roman"/>
                <w:sz w:val="20"/>
                <w:szCs w:val="20"/>
              </w:rPr>
              <w:t>лучше развиты верхние</w:t>
            </w:r>
          </w:p>
        </w:tc>
      </w:tr>
      <w:tr w:rsidR="00FC5B09" w:rsidRPr="0011264D" w:rsidTr="007224B8">
        <w:tc>
          <w:tcPr>
            <w:tcW w:w="4395" w:type="dxa"/>
            <w:shd w:val="clear" w:color="auto" w:fill="auto"/>
          </w:tcPr>
          <w:p w:rsidR="00FC5B09" w:rsidRPr="0011264D" w:rsidRDefault="00FC5B09" w:rsidP="0011264D">
            <w:pPr>
              <w:pStyle w:val="af1"/>
              <w:spacing w:after="0" w:line="240" w:lineRule="auto"/>
              <w:ind w:left="0"/>
              <w:jc w:val="both"/>
              <w:rPr>
                <w:rFonts w:ascii="Times New Roman" w:hAnsi="Times New Roman"/>
                <w:sz w:val="20"/>
                <w:szCs w:val="20"/>
              </w:rPr>
            </w:pPr>
            <w:r w:rsidRPr="0011264D">
              <w:rPr>
                <w:rFonts w:ascii="Times New Roman" w:hAnsi="Times New Roman"/>
                <w:sz w:val="20"/>
                <w:szCs w:val="20"/>
              </w:rPr>
              <w:t>Требовательность к теплу</w:t>
            </w:r>
          </w:p>
        </w:tc>
        <w:tc>
          <w:tcPr>
            <w:tcW w:w="2551" w:type="dxa"/>
            <w:shd w:val="clear" w:color="auto" w:fill="auto"/>
            <w:vAlign w:val="center"/>
          </w:tcPr>
          <w:p w:rsidR="00FC5B09" w:rsidRPr="0011264D" w:rsidRDefault="00FC5B09" w:rsidP="0011264D">
            <w:pPr>
              <w:pStyle w:val="af1"/>
              <w:spacing w:after="0" w:line="240" w:lineRule="auto"/>
              <w:ind w:left="0"/>
              <w:jc w:val="center"/>
              <w:rPr>
                <w:rFonts w:ascii="Times New Roman" w:hAnsi="Times New Roman"/>
                <w:sz w:val="20"/>
                <w:szCs w:val="20"/>
              </w:rPr>
            </w:pPr>
            <w:r w:rsidRPr="0011264D">
              <w:rPr>
                <w:rFonts w:ascii="Times New Roman" w:hAnsi="Times New Roman"/>
                <w:sz w:val="20"/>
                <w:szCs w:val="20"/>
              </w:rPr>
              <w:t>невысокая</w:t>
            </w:r>
          </w:p>
        </w:tc>
        <w:tc>
          <w:tcPr>
            <w:tcW w:w="2410" w:type="dxa"/>
            <w:shd w:val="clear" w:color="auto" w:fill="auto"/>
            <w:vAlign w:val="center"/>
          </w:tcPr>
          <w:p w:rsidR="00FC5B09" w:rsidRPr="0011264D" w:rsidRDefault="00FC5B09" w:rsidP="0011264D">
            <w:pPr>
              <w:pStyle w:val="af1"/>
              <w:spacing w:after="0" w:line="240" w:lineRule="auto"/>
              <w:ind w:left="0"/>
              <w:jc w:val="center"/>
              <w:rPr>
                <w:rFonts w:ascii="Times New Roman" w:hAnsi="Times New Roman"/>
                <w:sz w:val="20"/>
                <w:szCs w:val="20"/>
              </w:rPr>
            </w:pPr>
            <w:r w:rsidRPr="0011264D">
              <w:rPr>
                <w:rFonts w:ascii="Times New Roman" w:hAnsi="Times New Roman"/>
                <w:sz w:val="20"/>
                <w:szCs w:val="20"/>
              </w:rPr>
              <w:t>высокая</w:t>
            </w:r>
          </w:p>
        </w:tc>
      </w:tr>
      <w:tr w:rsidR="00FC5B09" w:rsidRPr="0011264D" w:rsidTr="007224B8">
        <w:tc>
          <w:tcPr>
            <w:tcW w:w="4395" w:type="dxa"/>
            <w:shd w:val="clear" w:color="auto" w:fill="auto"/>
          </w:tcPr>
          <w:p w:rsidR="00FC5B09" w:rsidRPr="0011264D" w:rsidRDefault="00FC5B09" w:rsidP="0011264D">
            <w:pPr>
              <w:pStyle w:val="af1"/>
              <w:spacing w:after="0" w:line="240" w:lineRule="auto"/>
              <w:ind w:left="0"/>
              <w:jc w:val="both"/>
              <w:rPr>
                <w:rFonts w:ascii="Times New Roman" w:hAnsi="Times New Roman"/>
                <w:sz w:val="20"/>
                <w:szCs w:val="20"/>
              </w:rPr>
            </w:pPr>
            <w:r w:rsidRPr="0011264D">
              <w:rPr>
                <w:rFonts w:ascii="Times New Roman" w:hAnsi="Times New Roman"/>
                <w:sz w:val="20"/>
                <w:szCs w:val="20"/>
              </w:rPr>
              <w:t>Требовательность к влаге</w:t>
            </w:r>
          </w:p>
        </w:tc>
        <w:tc>
          <w:tcPr>
            <w:tcW w:w="2551" w:type="dxa"/>
            <w:shd w:val="clear" w:color="auto" w:fill="auto"/>
            <w:vAlign w:val="center"/>
          </w:tcPr>
          <w:p w:rsidR="00FC5B09" w:rsidRPr="0011264D" w:rsidRDefault="00FC5B09" w:rsidP="0011264D">
            <w:pPr>
              <w:pStyle w:val="af1"/>
              <w:spacing w:after="0" w:line="240" w:lineRule="auto"/>
              <w:ind w:left="0"/>
              <w:jc w:val="center"/>
              <w:rPr>
                <w:rFonts w:ascii="Times New Roman" w:hAnsi="Times New Roman"/>
                <w:sz w:val="20"/>
                <w:szCs w:val="20"/>
              </w:rPr>
            </w:pPr>
            <w:r w:rsidRPr="0011264D">
              <w:rPr>
                <w:rFonts w:ascii="Times New Roman" w:hAnsi="Times New Roman"/>
                <w:sz w:val="20"/>
                <w:szCs w:val="20"/>
              </w:rPr>
              <w:t>высокая</w:t>
            </w:r>
          </w:p>
        </w:tc>
        <w:tc>
          <w:tcPr>
            <w:tcW w:w="2410" w:type="dxa"/>
            <w:shd w:val="clear" w:color="auto" w:fill="auto"/>
            <w:vAlign w:val="center"/>
          </w:tcPr>
          <w:p w:rsidR="00FC5B09" w:rsidRPr="0011264D" w:rsidRDefault="00FC5B09" w:rsidP="0011264D">
            <w:pPr>
              <w:pStyle w:val="af1"/>
              <w:spacing w:after="0" w:line="240" w:lineRule="auto"/>
              <w:ind w:left="0"/>
              <w:jc w:val="center"/>
              <w:rPr>
                <w:rFonts w:ascii="Times New Roman" w:hAnsi="Times New Roman"/>
                <w:sz w:val="20"/>
                <w:szCs w:val="20"/>
              </w:rPr>
            </w:pPr>
            <w:r w:rsidRPr="0011264D">
              <w:rPr>
                <w:rFonts w:ascii="Times New Roman" w:hAnsi="Times New Roman"/>
                <w:sz w:val="20"/>
                <w:szCs w:val="20"/>
              </w:rPr>
              <w:t>меньшая (кроме риса)</w:t>
            </w:r>
          </w:p>
        </w:tc>
      </w:tr>
      <w:tr w:rsidR="00FC5B09" w:rsidRPr="0011264D" w:rsidTr="007224B8">
        <w:tc>
          <w:tcPr>
            <w:tcW w:w="4395" w:type="dxa"/>
            <w:shd w:val="clear" w:color="auto" w:fill="auto"/>
          </w:tcPr>
          <w:p w:rsidR="00FC5B09" w:rsidRPr="0011264D" w:rsidRDefault="00FC5B09" w:rsidP="0011264D">
            <w:pPr>
              <w:pStyle w:val="af1"/>
              <w:spacing w:after="0" w:line="240" w:lineRule="auto"/>
              <w:ind w:left="0"/>
              <w:jc w:val="both"/>
              <w:rPr>
                <w:rFonts w:ascii="Times New Roman" w:hAnsi="Times New Roman"/>
                <w:sz w:val="20"/>
                <w:szCs w:val="20"/>
              </w:rPr>
            </w:pPr>
            <w:r w:rsidRPr="0011264D">
              <w:rPr>
                <w:rFonts w:ascii="Times New Roman" w:hAnsi="Times New Roman"/>
                <w:sz w:val="20"/>
                <w:szCs w:val="20"/>
              </w:rPr>
              <w:t>Отношение к длине светового дня</w:t>
            </w:r>
          </w:p>
        </w:tc>
        <w:tc>
          <w:tcPr>
            <w:tcW w:w="2551" w:type="dxa"/>
            <w:shd w:val="clear" w:color="auto" w:fill="auto"/>
            <w:vAlign w:val="center"/>
          </w:tcPr>
          <w:p w:rsidR="00FC5B09" w:rsidRPr="0011264D" w:rsidRDefault="00FC5B09" w:rsidP="0011264D">
            <w:pPr>
              <w:pStyle w:val="af1"/>
              <w:spacing w:after="0" w:line="240" w:lineRule="auto"/>
              <w:ind w:left="0"/>
              <w:jc w:val="center"/>
              <w:rPr>
                <w:rFonts w:ascii="Times New Roman" w:hAnsi="Times New Roman"/>
                <w:sz w:val="20"/>
                <w:szCs w:val="20"/>
              </w:rPr>
            </w:pPr>
            <w:r w:rsidRPr="0011264D">
              <w:rPr>
                <w:rFonts w:ascii="Times New Roman" w:hAnsi="Times New Roman"/>
                <w:sz w:val="20"/>
                <w:szCs w:val="20"/>
              </w:rPr>
              <w:t>длинного дня</w:t>
            </w:r>
          </w:p>
        </w:tc>
        <w:tc>
          <w:tcPr>
            <w:tcW w:w="2410" w:type="dxa"/>
            <w:shd w:val="clear" w:color="auto" w:fill="auto"/>
            <w:vAlign w:val="center"/>
          </w:tcPr>
          <w:p w:rsidR="00FC5B09" w:rsidRPr="0011264D" w:rsidRDefault="00FC5B09" w:rsidP="0011264D">
            <w:pPr>
              <w:pStyle w:val="af1"/>
              <w:spacing w:after="0" w:line="240" w:lineRule="auto"/>
              <w:ind w:left="0"/>
              <w:jc w:val="center"/>
              <w:rPr>
                <w:rFonts w:ascii="Times New Roman" w:hAnsi="Times New Roman"/>
                <w:sz w:val="20"/>
                <w:szCs w:val="20"/>
              </w:rPr>
            </w:pPr>
            <w:r w:rsidRPr="0011264D">
              <w:rPr>
                <w:rFonts w:ascii="Times New Roman" w:hAnsi="Times New Roman"/>
                <w:sz w:val="20"/>
                <w:szCs w:val="20"/>
              </w:rPr>
              <w:t>короткого дня</w:t>
            </w:r>
          </w:p>
        </w:tc>
      </w:tr>
      <w:tr w:rsidR="00FC5B09" w:rsidRPr="0011264D" w:rsidTr="007224B8">
        <w:tc>
          <w:tcPr>
            <w:tcW w:w="4395" w:type="dxa"/>
            <w:shd w:val="clear" w:color="auto" w:fill="auto"/>
          </w:tcPr>
          <w:p w:rsidR="00FC5B09" w:rsidRPr="0011264D" w:rsidRDefault="00FC5B09" w:rsidP="0011264D">
            <w:pPr>
              <w:pStyle w:val="af1"/>
              <w:spacing w:after="0" w:line="240" w:lineRule="auto"/>
              <w:ind w:left="0"/>
              <w:jc w:val="both"/>
              <w:rPr>
                <w:rFonts w:ascii="Times New Roman" w:hAnsi="Times New Roman"/>
                <w:sz w:val="20"/>
                <w:szCs w:val="20"/>
              </w:rPr>
            </w:pPr>
            <w:r w:rsidRPr="0011264D">
              <w:rPr>
                <w:rFonts w:ascii="Times New Roman" w:hAnsi="Times New Roman"/>
                <w:sz w:val="20"/>
                <w:szCs w:val="20"/>
              </w:rPr>
              <w:t>Развитие от всходов до кущения</w:t>
            </w:r>
          </w:p>
        </w:tc>
        <w:tc>
          <w:tcPr>
            <w:tcW w:w="2551" w:type="dxa"/>
            <w:shd w:val="clear" w:color="auto" w:fill="auto"/>
            <w:vAlign w:val="center"/>
          </w:tcPr>
          <w:p w:rsidR="00FC5B09" w:rsidRPr="0011264D" w:rsidRDefault="00FC5B09" w:rsidP="0011264D">
            <w:pPr>
              <w:pStyle w:val="af1"/>
              <w:spacing w:after="0" w:line="240" w:lineRule="auto"/>
              <w:ind w:left="0"/>
              <w:jc w:val="center"/>
              <w:rPr>
                <w:rFonts w:ascii="Times New Roman" w:hAnsi="Times New Roman"/>
                <w:sz w:val="20"/>
                <w:szCs w:val="20"/>
              </w:rPr>
            </w:pPr>
            <w:r w:rsidRPr="0011264D">
              <w:rPr>
                <w:rFonts w:ascii="Times New Roman" w:hAnsi="Times New Roman"/>
                <w:sz w:val="20"/>
                <w:szCs w:val="20"/>
              </w:rPr>
              <w:t>быстрое</w:t>
            </w:r>
          </w:p>
        </w:tc>
        <w:tc>
          <w:tcPr>
            <w:tcW w:w="2410" w:type="dxa"/>
            <w:shd w:val="clear" w:color="auto" w:fill="auto"/>
            <w:vAlign w:val="center"/>
          </w:tcPr>
          <w:p w:rsidR="00FC5B09" w:rsidRPr="0011264D" w:rsidRDefault="00FC5B09" w:rsidP="0011264D">
            <w:pPr>
              <w:pStyle w:val="af1"/>
              <w:spacing w:after="0" w:line="240" w:lineRule="auto"/>
              <w:ind w:left="0"/>
              <w:jc w:val="center"/>
              <w:rPr>
                <w:rFonts w:ascii="Times New Roman" w:hAnsi="Times New Roman"/>
                <w:sz w:val="20"/>
                <w:szCs w:val="20"/>
              </w:rPr>
            </w:pPr>
            <w:r w:rsidRPr="0011264D">
              <w:rPr>
                <w:rFonts w:ascii="Times New Roman" w:hAnsi="Times New Roman"/>
                <w:sz w:val="20"/>
                <w:szCs w:val="20"/>
              </w:rPr>
              <w:t>медленное</w:t>
            </w:r>
          </w:p>
        </w:tc>
      </w:tr>
      <w:tr w:rsidR="00FC5B09" w:rsidRPr="0011264D" w:rsidTr="007224B8">
        <w:tc>
          <w:tcPr>
            <w:tcW w:w="4395" w:type="dxa"/>
            <w:shd w:val="clear" w:color="auto" w:fill="auto"/>
          </w:tcPr>
          <w:p w:rsidR="00FC5B09" w:rsidRPr="0011264D" w:rsidRDefault="00FC5B09" w:rsidP="0011264D">
            <w:pPr>
              <w:pStyle w:val="af1"/>
              <w:spacing w:after="0" w:line="240" w:lineRule="auto"/>
              <w:ind w:left="0"/>
              <w:jc w:val="both"/>
              <w:rPr>
                <w:rFonts w:ascii="Times New Roman" w:hAnsi="Times New Roman"/>
                <w:sz w:val="20"/>
                <w:szCs w:val="20"/>
              </w:rPr>
            </w:pPr>
            <w:r w:rsidRPr="0011264D">
              <w:rPr>
                <w:rFonts w:ascii="Times New Roman" w:hAnsi="Times New Roman"/>
                <w:sz w:val="20"/>
                <w:szCs w:val="20"/>
              </w:rPr>
              <w:t>Наличие озимых и яровых форм</w:t>
            </w:r>
          </w:p>
        </w:tc>
        <w:tc>
          <w:tcPr>
            <w:tcW w:w="2551" w:type="dxa"/>
            <w:shd w:val="clear" w:color="auto" w:fill="auto"/>
          </w:tcPr>
          <w:p w:rsidR="00FC5B09" w:rsidRPr="0011264D" w:rsidRDefault="00FC5B09" w:rsidP="0011264D">
            <w:pPr>
              <w:pStyle w:val="af1"/>
              <w:spacing w:after="0" w:line="240" w:lineRule="auto"/>
              <w:ind w:left="0"/>
              <w:jc w:val="center"/>
              <w:rPr>
                <w:rFonts w:ascii="Times New Roman" w:hAnsi="Times New Roman"/>
                <w:sz w:val="20"/>
                <w:szCs w:val="20"/>
              </w:rPr>
            </w:pPr>
            <w:r w:rsidRPr="0011264D">
              <w:rPr>
                <w:rFonts w:ascii="Times New Roman" w:hAnsi="Times New Roman"/>
                <w:sz w:val="20"/>
                <w:szCs w:val="20"/>
              </w:rPr>
              <w:t>обе формы</w:t>
            </w:r>
          </w:p>
        </w:tc>
        <w:tc>
          <w:tcPr>
            <w:tcW w:w="2410" w:type="dxa"/>
            <w:shd w:val="clear" w:color="auto" w:fill="auto"/>
          </w:tcPr>
          <w:p w:rsidR="00FC5B09" w:rsidRPr="0011264D" w:rsidRDefault="00FC5B09" w:rsidP="0011264D">
            <w:pPr>
              <w:pStyle w:val="af1"/>
              <w:spacing w:after="0" w:line="240" w:lineRule="auto"/>
              <w:ind w:left="0"/>
              <w:jc w:val="center"/>
              <w:rPr>
                <w:rFonts w:ascii="Times New Roman" w:hAnsi="Times New Roman"/>
                <w:sz w:val="20"/>
                <w:szCs w:val="20"/>
              </w:rPr>
            </w:pPr>
            <w:r w:rsidRPr="0011264D">
              <w:rPr>
                <w:rFonts w:ascii="Times New Roman" w:hAnsi="Times New Roman"/>
                <w:sz w:val="20"/>
                <w:szCs w:val="20"/>
              </w:rPr>
              <w:t>только яровые</w:t>
            </w:r>
          </w:p>
        </w:tc>
      </w:tr>
    </w:tbl>
    <w:p w:rsidR="007224B8" w:rsidRDefault="007224B8" w:rsidP="0011264D">
      <w:pPr>
        <w:jc w:val="center"/>
        <w:rPr>
          <w:b/>
        </w:rPr>
      </w:pPr>
    </w:p>
    <w:p w:rsidR="00FC5B09" w:rsidRPr="0011264D" w:rsidRDefault="00FC5B09" w:rsidP="007224B8">
      <w:pPr>
        <w:rPr>
          <w:b/>
        </w:rPr>
      </w:pPr>
      <w:r w:rsidRPr="0011264D">
        <w:rPr>
          <w:b/>
        </w:rPr>
        <w:t>Работа 2</w:t>
      </w:r>
      <w:r w:rsidR="0088220F">
        <w:rPr>
          <w:b/>
        </w:rPr>
        <w:t>1</w:t>
      </w:r>
      <w:r w:rsidR="006811C9">
        <w:rPr>
          <w:b/>
        </w:rPr>
        <w:t>. Морфологические</w:t>
      </w:r>
      <w:r w:rsidRPr="0011264D">
        <w:rPr>
          <w:b/>
        </w:rPr>
        <w:t xml:space="preserve"> признаки хлебов 1-й группы</w:t>
      </w:r>
    </w:p>
    <w:p w:rsidR="00FC5B09" w:rsidRPr="0011264D" w:rsidRDefault="00FC5B09" w:rsidP="0011264D">
      <w:pPr>
        <w:shd w:val="clear" w:color="auto" w:fill="FFFFFF"/>
        <w:autoSpaceDE w:val="0"/>
        <w:autoSpaceDN w:val="0"/>
        <w:adjustRightInd w:val="0"/>
        <w:jc w:val="center"/>
      </w:pPr>
    </w:p>
    <w:p w:rsidR="00FC5B09" w:rsidRPr="0011264D" w:rsidRDefault="00FC5B09" w:rsidP="0011264D">
      <w:pPr>
        <w:ind w:firstLine="284"/>
        <w:jc w:val="both"/>
      </w:pPr>
      <w:r w:rsidRPr="009D0F02">
        <w:rPr>
          <w:b/>
          <w:i/>
          <w:color w:val="000000"/>
        </w:rPr>
        <w:t>Задание</w:t>
      </w:r>
      <w:r w:rsidR="008735A2" w:rsidRPr="009D0F02">
        <w:rPr>
          <w:b/>
          <w:i/>
          <w:color w:val="000000"/>
        </w:rPr>
        <w:t>:</w:t>
      </w:r>
      <w:r w:rsidRPr="0011264D">
        <w:rPr>
          <w:b/>
          <w:color w:val="000000"/>
        </w:rPr>
        <w:t xml:space="preserve"> </w:t>
      </w:r>
      <w:r w:rsidRPr="0011264D">
        <w:rPr>
          <w:color w:val="000000"/>
        </w:rPr>
        <w:t>1</w:t>
      </w:r>
      <w:r w:rsidR="008735A2">
        <w:rPr>
          <w:color w:val="000000"/>
        </w:rPr>
        <w:t>)</w:t>
      </w:r>
      <w:r w:rsidRPr="0011264D">
        <w:rPr>
          <w:color w:val="000000"/>
        </w:rPr>
        <w:t xml:space="preserve"> </w:t>
      </w:r>
      <w:r w:rsidR="008735A2">
        <w:rPr>
          <w:color w:val="000000"/>
        </w:rPr>
        <w:t>и</w:t>
      </w:r>
      <w:r w:rsidRPr="0011264D">
        <w:rPr>
          <w:color w:val="000000"/>
        </w:rPr>
        <w:t>зучить и описать морфологические отличия зерна</w:t>
      </w:r>
      <w:r w:rsidRPr="0011264D">
        <w:t xml:space="preserve"> пшеницы, ржи, трит</w:t>
      </w:r>
      <w:r w:rsidRPr="0011264D">
        <w:t>и</w:t>
      </w:r>
      <w:r w:rsidR="00BA517D">
        <w:t xml:space="preserve">кале, ячменя, овса (табл. </w:t>
      </w:r>
      <w:r w:rsidR="00DC7249">
        <w:t>44</w:t>
      </w:r>
      <w:r w:rsidR="00BA517D">
        <w:t xml:space="preserve">); </w:t>
      </w:r>
      <w:r w:rsidRPr="0011264D">
        <w:t>2</w:t>
      </w:r>
      <w:r w:rsidR="00BA517D">
        <w:t>)</w:t>
      </w:r>
      <w:r w:rsidRPr="0011264D">
        <w:t xml:space="preserve"> </w:t>
      </w:r>
      <w:r w:rsidR="00BA517D">
        <w:t>о</w:t>
      </w:r>
      <w:r w:rsidRPr="0011264D">
        <w:t>писать родовые отличия хлебов 1-</w:t>
      </w:r>
      <w:r w:rsidR="00BA517D">
        <w:t>й группы по соцветиям (табл. </w:t>
      </w:r>
      <w:r w:rsidR="00DC7249">
        <w:t>45</w:t>
      </w:r>
      <w:r w:rsidR="00BA517D">
        <w:t xml:space="preserve">); </w:t>
      </w:r>
      <w:r w:rsidRPr="0011264D">
        <w:t>3</w:t>
      </w:r>
      <w:r w:rsidR="00BA517D">
        <w:t>)</w:t>
      </w:r>
      <w:r w:rsidRPr="0011264D">
        <w:t xml:space="preserve"> </w:t>
      </w:r>
      <w:r w:rsidR="00BA517D">
        <w:t>и</w:t>
      </w:r>
      <w:r w:rsidRPr="0011264D">
        <w:t>зучить отличительные признаки мягкой и твердо</w:t>
      </w:r>
      <w:r w:rsidR="0088220F">
        <w:t xml:space="preserve">й пшеницы (табл. </w:t>
      </w:r>
      <w:r w:rsidR="00DC7249">
        <w:t>46</w:t>
      </w:r>
      <w:r w:rsidRPr="0011264D">
        <w:t>).</w:t>
      </w:r>
    </w:p>
    <w:p w:rsidR="00FC5B09" w:rsidRPr="0011264D" w:rsidRDefault="00FC5B09" w:rsidP="0011264D">
      <w:pPr>
        <w:shd w:val="clear" w:color="auto" w:fill="FFFFFF"/>
        <w:autoSpaceDE w:val="0"/>
        <w:autoSpaceDN w:val="0"/>
        <w:adjustRightInd w:val="0"/>
        <w:jc w:val="center"/>
      </w:pPr>
    </w:p>
    <w:p w:rsidR="00FC5B09" w:rsidRPr="0088220F" w:rsidRDefault="00FC5B09" w:rsidP="0011264D">
      <w:pPr>
        <w:shd w:val="clear" w:color="auto" w:fill="FFFFFF"/>
        <w:autoSpaceDE w:val="0"/>
        <w:autoSpaceDN w:val="0"/>
        <w:adjustRightInd w:val="0"/>
        <w:jc w:val="center"/>
        <w:rPr>
          <w:b/>
        </w:rPr>
      </w:pPr>
      <w:r w:rsidRPr="0088220F">
        <w:t xml:space="preserve">Т а б л и ц а </w:t>
      </w:r>
      <w:r w:rsidR="00DC7249">
        <w:t>44</w:t>
      </w:r>
      <w:r w:rsidRPr="0088220F">
        <w:t>.</w:t>
      </w:r>
      <w:r w:rsidRPr="0088220F">
        <w:rPr>
          <w:b/>
        </w:rPr>
        <w:t xml:space="preserve"> Морфологические отличия хлебов 1-й группы по зерну</w:t>
      </w:r>
    </w:p>
    <w:p w:rsidR="00FC5B09" w:rsidRPr="0011264D" w:rsidRDefault="00FC5B09" w:rsidP="0011264D">
      <w:pPr>
        <w:rPr>
          <w:b/>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2"/>
        <w:gridCol w:w="1134"/>
        <w:gridCol w:w="1134"/>
        <w:gridCol w:w="1276"/>
        <w:gridCol w:w="1701"/>
        <w:gridCol w:w="1559"/>
      </w:tblGrid>
      <w:tr w:rsidR="00FC5B09" w:rsidRPr="0011264D" w:rsidTr="007224B8">
        <w:trPr>
          <w:cantSplit/>
        </w:trPr>
        <w:tc>
          <w:tcPr>
            <w:tcW w:w="2552" w:type="dxa"/>
            <w:vMerge w:val="restart"/>
            <w:vAlign w:val="center"/>
          </w:tcPr>
          <w:p w:rsidR="00FC5B09" w:rsidRPr="0011264D" w:rsidRDefault="00FC5B09" w:rsidP="0011264D">
            <w:pPr>
              <w:autoSpaceDE w:val="0"/>
              <w:autoSpaceDN w:val="0"/>
              <w:adjustRightInd w:val="0"/>
              <w:jc w:val="center"/>
              <w:rPr>
                <w:b/>
                <w:sz w:val="20"/>
                <w:szCs w:val="20"/>
              </w:rPr>
            </w:pPr>
            <w:r w:rsidRPr="0011264D">
              <w:rPr>
                <w:color w:val="000000"/>
                <w:sz w:val="20"/>
                <w:szCs w:val="20"/>
              </w:rPr>
              <w:t>Признаки</w:t>
            </w:r>
          </w:p>
        </w:tc>
        <w:tc>
          <w:tcPr>
            <w:tcW w:w="6804" w:type="dxa"/>
            <w:gridSpan w:val="5"/>
            <w:vAlign w:val="center"/>
          </w:tcPr>
          <w:p w:rsidR="00FC5B09" w:rsidRPr="0011264D" w:rsidRDefault="00FC5B09" w:rsidP="0011264D">
            <w:pPr>
              <w:autoSpaceDE w:val="0"/>
              <w:autoSpaceDN w:val="0"/>
              <w:adjustRightInd w:val="0"/>
              <w:jc w:val="center"/>
              <w:rPr>
                <w:b/>
                <w:sz w:val="20"/>
                <w:szCs w:val="20"/>
              </w:rPr>
            </w:pPr>
            <w:r w:rsidRPr="0011264D">
              <w:rPr>
                <w:color w:val="000000"/>
                <w:sz w:val="20"/>
                <w:szCs w:val="20"/>
              </w:rPr>
              <w:t>Культура</w:t>
            </w:r>
          </w:p>
        </w:tc>
      </w:tr>
      <w:tr w:rsidR="00FC5B09" w:rsidRPr="0011264D" w:rsidTr="007224B8">
        <w:trPr>
          <w:cantSplit/>
        </w:trPr>
        <w:tc>
          <w:tcPr>
            <w:tcW w:w="2552" w:type="dxa"/>
            <w:vMerge/>
            <w:vAlign w:val="center"/>
          </w:tcPr>
          <w:p w:rsidR="00FC5B09" w:rsidRPr="0011264D" w:rsidRDefault="00FC5B09" w:rsidP="0011264D">
            <w:pPr>
              <w:autoSpaceDE w:val="0"/>
              <w:autoSpaceDN w:val="0"/>
              <w:adjustRightInd w:val="0"/>
              <w:jc w:val="center"/>
              <w:rPr>
                <w:b/>
                <w:sz w:val="20"/>
                <w:szCs w:val="20"/>
              </w:rPr>
            </w:pPr>
          </w:p>
        </w:tc>
        <w:tc>
          <w:tcPr>
            <w:tcW w:w="1134" w:type="dxa"/>
            <w:vAlign w:val="center"/>
          </w:tcPr>
          <w:p w:rsidR="00FC5B09" w:rsidRPr="0011264D" w:rsidRDefault="00FC5B09" w:rsidP="0011264D">
            <w:pPr>
              <w:shd w:val="clear" w:color="auto" w:fill="FFFFFF"/>
              <w:autoSpaceDE w:val="0"/>
              <w:autoSpaceDN w:val="0"/>
              <w:adjustRightInd w:val="0"/>
              <w:jc w:val="center"/>
              <w:rPr>
                <w:sz w:val="20"/>
                <w:szCs w:val="20"/>
              </w:rPr>
            </w:pPr>
            <w:r w:rsidRPr="0011264D">
              <w:rPr>
                <w:color w:val="000000"/>
                <w:sz w:val="20"/>
                <w:szCs w:val="20"/>
              </w:rPr>
              <w:t>Пшеница</w:t>
            </w:r>
          </w:p>
        </w:tc>
        <w:tc>
          <w:tcPr>
            <w:tcW w:w="1134" w:type="dxa"/>
            <w:vAlign w:val="center"/>
          </w:tcPr>
          <w:p w:rsidR="00FC5B09" w:rsidRPr="0011264D" w:rsidRDefault="00FC5B09" w:rsidP="0011264D">
            <w:pPr>
              <w:shd w:val="clear" w:color="auto" w:fill="FFFFFF"/>
              <w:autoSpaceDE w:val="0"/>
              <w:autoSpaceDN w:val="0"/>
              <w:adjustRightInd w:val="0"/>
              <w:jc w:val="center"/>
              <w:rPr>
                <w:sz w:val="20"/>
                <w:szCs w:val="20"/>
              </w:rPr>
            </w:pPr>
            <w:r w:rsidRPr="0011264D">
              <w:rPr>
                <w:color w:val="000000"/>
                <w:sz w:val="20"/>
                <w:szCs w:val="20"/>
              </w:rPr>
              <w:t>Рожь</w:t>
            </w:r>
          </w:p>
        </w:tc>
        <w:tc>
          <w:tcPr>
            <w:tcW w:w="1276" w:type="dxa"/>
            <w:vAlign w:val="center"/>
          </w:tcPr>
          <w:p w:rsidR="00FC5B09" w:rsidRPr="0011264D" w:rsidRDefault="00FC5B09" w:rsidP="0011264D">
            <w:pPr>
              <w:shd w:val="clear" w:color="auto" w:fill="FFFFFF"/>
              <w:autoSpaceDE w:val="0"/>
              <w:autoSpaceDN w:val="0"/>
              <w:adjustRightInd w:val="0"/>
              <w:jc w:val="center"/>
              <w:rPr>
                <w:sz w:val="20"/>
                <w:szCs w:val="20"/>
              </w:rPr>
            </w:pPr>
            <w:r w:rsidRPr="0011264D">
              <w:rPr>
                <w:color w:val="000000"/>
                <w:sz w:val="20"/>
                <w:szCs w:val="20"/>
              </w:rPr>
              <w:t>Тритикале</w:t>
            </w:r>
          </w:p>
        </w:tc>
        <w:tc>
          <w:tcPr>
            <w:tcW w:w="1701" w:type="dxa"/>
            <w:vAlign w:val="center"/>
          </w:tcPr>
          <w:p w:rsidR="00FC5B09" w:rsidRPr="0011264D" w:rsidRDefault="00FC5B09" w:rsidP="0011264D">
            <w:pPr>
              <w:shd w:val="clear" w:color="auto" w:fill="FFFFFF"/>
              <w:autoSpaceDE w:val="0"/>
              <w:autoSpaceDN w:val="0"/>
              <w:adjustRightInd w:val="0"/>
              <w:jc w:val="center"/>
              <w:rPr>
                <w:sz w:val="20"/>
                <w:szCs w:val="20"/>
              </w:rPr>
            </w:pPr>
            <w:r w:rsidRPr="0011264D">
              <w:rPr>
                <w:color w:val="000000"/>
                <w:sz w:val="20"/>
                <w:szCs w:val="20"/>
              </w:rPr>
              <w:t>Ячмень</w:t>
            </w:r>
          </w:p>
        </w:tc>
        <w:tc>
          <w:tcPr>
            <w:tcW w:w="1559" w:type="dxa"/>
            <w:vAlign w:val="center"/>
          </w:tcPr>
          <w:p w:rsidR="00FC5B09" w:rsidRPr="0011264D" w:rsidRDefault="00FC5B09" w:rsidP="0011264D">
            <w:pPr>
              <w:autoSpaceDE w:val="0"/>
              <w:autoSpaceDN w:val="0"/>
              <w:adjustRightInd w:val="0"/>
              <w:jc w:val="center"/>
              <w:rPr>
                <w:sz w:val="20"/>
                <w:szCs w:val="20"/>
              </w:rPr>
            </w:pPr>
            <w:r w:rsidRPr="0011264D">
              <w:rPr>
                <w:color w:val="000000"/>
                <w:sz w:val="20"/>
                <w:szCs w:val="20"/>
              </w:rPr>
              <w:t>Овес</w:t>
            </w:r>
          </w:p>
        </w:tc>
      </w:tr>
      <w:tr w:rsidR="0088220F" w:rsidRPr="0088220F" w:rsidTr="007224B8">
        <w:trPr>
          <w:cantSplit/>
        </w:trPr>
        <w:tc>
          <w:tcPr>
            <w:tcW w:w="2552" w:type="dxa"/>
            <w:vAlign w:val="center"/>
          </w:tcPr>
          <w:p w:rsidR="0088220F" w:rsidRPr="0088220F" w:rsidRDefault="0088220F" w:rsidP="0011264D">
            <w:pPr>
              <w:autoSpaceDE w:val="0"/>
              <w:autoSpaceDN w:val="0"/>
              <w:adjustRightInd w:val="0"/>
              <w:jc w:val="center"/>
              <w:rPr>
                <w:sz w:val="20"/>
                <w:szCs w:val="20"/>
              </w:rPr>
            </w:pPr>
            <w:r w:rsidRPr="0088220F">
              <w:rPr>
                <w:sz w:val="20"/>
                <w:szCs w:val="20"/>
              </w:rPr>
              <w:t>1</w:t>
            </w:r>
          </w:p>
        </w:tc>
        <w:tc>
          <w:tcPr>
            <w:tcW w:w="1134" w:type="dxa"/>
            <w:vAlign w:val="center"/>
          </w:tcPr>
          <w:p w:rsidR="0088220F" w:rsidRPr="0088220F" w:rsidRDefault="0088220F" w:rsidP="0011264D">
            <w:pPr>
              <w:shd w:val="clear" w:color="auto" w:fill="FFFFFF"/>
              <w:autoSpaceDE w:val="0"/>
              <w:autoSpaceDN w:val="0"/>
              <w:adjustRightInd w:val="0"/>
              <w:jc w:val="center"/>
              <w:rPr>
                <w:color w:val="000000"/>
                <w:sz w:val="20"/>
                <w:szCs w:val="20"/>
              </w:rPr>
            </w:pPr>
            <w:r w:rsidRPr="0088220F">
              <w:rPr>
                <w:color w:val="000000"/>
                <w:sz w:val="20"/>
                <w:szCs w:val="20"/>
              </w:rPr>
              <w:t>2</w:t>
            </w:r>
          </w:p>
        </w:tc>
        <w:tc>
          <w:tcPr>
            <w:tcW w:w="1134" w:type="dxa"/>
            <w:vAlign w:val="center"/>
          </w:tcPr>
          <w:p w:rsidR="0088220F" w:rsidRPr="0088220F" w:rsidRDefault="0088220F" w:rsidP="0011264D">
            <w:pPr>
              <w:shd w:val="clear" w:color="auto" w:fill="FFFFFF"/>
              <w:autoSpaceDE w:val="0"/>
              <w:autoSpaceDN w:val="0"/>
              <w:adjustRightInd w:val="0"/>
              <w:jc w:val="center"/>
              <w:rPr>
                <w:color w:val="000000"/>
                <w:sz w:val="20"/>
                <w:szCs w:val="20"/>
              </w:rPr>
            </w:pPr>
            <w:r w:rsidRPr="0088220F">
              <w:rPr>
                <w:color w:val="000000"/>
                <w:sz w:val="20"/>
                <w:szCs w:val="20"/>
              </w:rPr>
              <w:t>3</w:t>
            </w:r>
          </w:p>
        </w:tc>
        <w:tc>
          <w:tcPr>
            <w:tcW w:w="1276" w:type="dxa"/>
            <w:vAlign w:val="center"/>
          </w:tcPr>
          <w:p w:rsidR="0088220F" w:rsidRPr="0088220F" w:rsidRDefault="0088220F" w:rsidP="0011264D">
            <w:pPr>
              <w:shd w:val="clear" w:color="auto" w:fill="FFFFFF"/>
              <w:autoSpaceDE w:val="0"/>
              <w:autoSpaceDN w:val="0"/>
              <w:adjustRightInd w:val="0"/>
              <w:jc w:val="center"/>
              <w:rPr>
                <w:color w:val="000000"/>
                <w:sz w:val="20"/>
                <w:szCs w:val="20"/>
              </w:rPr>
            </w:pPr>
            <w:r w:rsidRPr="0088220F">
              <w:rPr>
                <w:color w:val="000000"/>
                <w:sz w:val="20"/>
                <w:szCs w:val="20"/>
              </w:rPr>
              <w:t>4</w:t>
            </w:r>
          </w:p>
        </w:tc>
        <w:tc>
          <w:tcPr>
            <w:tcW w:w="1701" w:type="dxa"/>
            <w:vAlign w:val="center"/>
          </w:tcPr>
          <w:p w:rsidR="0088220F" w:rsidRPr="0088220F" w:rsidRDefault="0088220F" w:rsidP="0011264D">
            <w:pPr>
              <w:shd w:val="clear" w:color="auto" w:fill="FFFFFF"/>
              <w:autoSpaceDE w:val="0"/>
              <w:autoSpaceDN w:val="0"/>
              <w:adjustRightInd w:val="0"/>
              <w:jc w:val="center"/>
              <w:rPr>
                <w:color w:val="000000"/>
                <w:sz w:val="20"/>
                <w:szCs w:val="20"/>
              </w:rPr>
            </w:pPr>
            <w:r w:rsidRPr="0088220F">
              <w:rPr>
                <w:color w:val="000000"/>
                <w:sz w:val="20"/>
                <w:szCs w:val="20"/>
              </w:rPr>
              <w:t>5</w:t>
            </w:r>
          </w:p>
        </w:tc>
        <w:tc>
          <w:tcPr>
            <w:tcW w:w="1559" w:type="dxa"/>
            <w:vAlign w:val="center"/>
          </w:tcPr>
          <w:p w:rsidR="0088220F" w:rsidRPr="0088220F" w:rsidRDefault="0088220F" w:rsidP="0011264D">
            <w:pPr>
              <w:autoSpaceDE w:val="0"/>
              <w:autoSpaceDN w:val="0"/>
              <w:adjustRightInd w:val="0"/>
              <w:jc w:val="center"/>
              <w:rPr>
                <w:color w:val="000000"/>
                <w:sz w:val="20"/>
                <w:szCs w:val="20"/>
              </w:rPr>
            </w:pPr>
            <w:r w:rsidRPr="0088220F">
              <w:rPr>
                <w:color w:val="000000"/>
                <w:sz w:val="20"/>
                <w:szCs w:val="20"/>
              </w:rPr>
              <w:t>6</w:t>
            </w:r>
          </w:p>
        </w:tc>
      </w:tr>
      <w:tr w:rsidR="00FC5B09" w:rsidRPr="0011264D" w:rsidTr="007224B8">
        <w:trPr>
          <w:cantSplit/>
          <w:trHeight w:val="174"/>
        </w:trPr>
        <w:tc>
          <w:tcPr>
            <w:tcW w:w="2552" w:type="dxa"/>
            <w:vAlign w:val="center"/>
          </w:tcPr>
          <w:p w:rsidR="00FC5B09" w:rsidRPr="0011264D" w:rsidRDefault="00FC5B09" w:rsidP="0011264D">
            <w:pPr>
              <w:shd w:val="clear" w:color="auto" w:fill="FFFFFF"/>
              <w:autoSpaceDE w:val="0"/>
              <w:autoSpaceDN w:val="0"/>
              <w:adjustRightInd w:val="0"/>
              <w:jc w:val="both"/>
              <w:rPr>
                <w:sz w:val="20"/>
                <w:szCs w:val="20"/>
              </w:rPr>
            </w:pPr>
            <w:r w:rsidRPr="0011264D">
              <w:rPr>
                <w:color w:val="000000"/>
                <w:sz w:val="20"/>
                <w:szCs w:val="20"/>
              </w:rPr>
              <w:t>Пленчатость</w:t>
            </w:r>
          </w:p>
        </w:tc>
        <w:tc>
          <w:tcPr>
            <w:tcW w:w="1134"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134"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276"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701"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559" w:type="dxa"/>
            <w:vAlign w:val="center"/>
          </w:tcPr>
          <w:p w:rsidR="00FC5B09" w:rsidRPr="0011264D" w:rsidRDefault="00FC5B09" w:rsidP="0011264D">
            <w:pPr>
              <w:autoSpaceDE w:val="0"/>
              <w:autoSpaceDN w:val="0"/>
              <w:adjustRightInd w:val="0"/>
              <w:jc w:val="center"/>
              <w:rPr>
                <w:sz w:val="20"/>
                <w:szCs w:val="20"/>
              </w:rPr>
            </w:pPr>
          </w:p>
        </w:tc>
      </w:tr>
      <w:tr w:rsidR="00FC5B09" w:rsidRPr="0011264D" w:rsidTr="007224B8">
        <w:trPr>
          <w:cantSplit/>
          <w:trHeight w:val="123"/>
        </w:trPr>
        <w:tc>
          <w:tcPr>
            <w:tcW w:w="2552" w:type="dxa"/>
            <w:vAlign w:val="center"/>
          </w:tcPr>
          <w:p w:rsidR="00FC5B09" w:rsidRPr="0011264D" w:rsidRDefault="00FC5B09" w:rsidP="0011264D">
            <w:pPr>
              <w:shd w:val="clear" w:color="auto" w:fill="FFFFFF"/>
              <w:autoSpaceDE w:val="0"/>
              <w:autoSpaceDN w:val="0"/>
              <w:adjustRightInd w:val="0"/>
              <w:jc w:val="both"/>
              <w:rPr>
                <w:color w:val="000000"/>
                <w:sz w:val="20"/>
                <w:szCs w:val="20"/>
              </w:rPr>
            </w:pPr>
            <w:r w:rsidRPr="0011264D">
              <w:rPr>
                <w:color w:val="000000"/>
                <w:sz w:val="20"/>
                <w:szCs w:val="20"/>
              </w:rPr>
              <w:t>Срастание пленок с зерном</w:t>
            </w:r>
          </w:p>
        </w:tc>
        <w:tc>
          <w:tcPr>
            <w:tcW w:w="1134"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134"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276"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701"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559" w:type="dxa"/>
            <w:vAlign w:val="center"/>
          </w:tcPr>
          <w:p w:rsidR="00FC5B09" w:rsidRPr="0011264D" w:rsidRDefault="00FC5B09" w:rsidP="0011264D">
            <w:pPr>
              <w:autoSpaceDE w:val="0"/>
              <w:autoSpaceDN w:val="0"/>
              <w:adjustRightInd w:val="0"/>
              <w:jc w:val="center"/>
              <w:rPr>
                <w:sz w:val="20"/>
                <w:szCs w:val="20"/>
              </w:rPr>
            </w:pPr>
          </w:p>
        </w:tc>
      </w:tr>
      <w:tr w:rsidR="00FC5B09" w:rsidRPr="0011264D" w:rsidTr="007224B8">
        <w:trPr>
          <w:cantSplit/>
          <w:trHeight w:val="69"/>
        </w:trPr>
        <w:tc>
          <w:tcPr>
            <w:tcW w:w="2552" w:type="dxa"/>
            <w:vAlign w:val="center"/>
          </w:tcPr>
          <w:p w:rsidR="00FC5B09" w:rsidRPr="0011264D" w:rsidRDefault="00FC5B09" w:rsidP="0011264D">
            <w:pPr>
              <w:shd w:val="clear" w:color="auto" w:fill="FFFFFF"/>
              <w:autoSpaceDE w:val="0"/>
              <w:autoSpaceDN w:val="0"/>
              <w:adjustRightInd w:val="0"/>
              <w:rPr>
                <w:color w:val="000000"/>
                <w:sz w:val="20"/>
                <w:szCs w:val="20"/>
              </w:rPr>
            </w:pPr>
            <w:r w:rsidRPr="0011264D">
              <w:rPr>
                <w:color w:val="000000"/>
                <w:sz w:val="20"/>
                <w:szCs w:val="20"/>
              </w:rPr>
              <w:t>Форма зерна</w:t>
            </w:r>
          </w:p>
        </w:tc>
        <w:tc>
          <w:tcPr>
            <w:tcW w:w="1134"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134"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276"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701"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559" w:type="dxa"/>
            <w:vAlign w:val="center"/>
          </w:tcPr>
          <w:p w:rsidR="00FC5B09" w:rsidRPr="0011264D" w:rsidRDefault="00FC5B09" w:rsidP="0011264D">
            <w:pPr>
              <w:autoSpaceDE w:val="0"/>
              <w:autoSpaceDN w:val="0"/>
              <w:adjustRightInd w:val="0"/>
              <w:jc w:val="center"/>
              <w:rPr>
                <w:sz w:val="20"/>
                <w:szCs w:val="20"/>
              </w:rPr>
            </w:pPr>
          </w:p>
        </w:tc>
      </w:tr>
    </w:tbl>
    <w:p w:rsidR="0088220F" w:rsidRDefault="0088220F" w:rsidP="0088220F">
      <w:pPr>
        <w:jc w:val="right"/>
      </w:pPr>
      <w:r>
        <w:lastRenderedPageBreak/>
        <w:t xml:space="preserve">Окончание табл. </w:t>
      </w:r>
      <w:r w:rsidR="00DC7249">
        <w:t>44</w:t>
      </w:r>
    </w:p>
    <w:p w:rsidR="0088220F" w:rsidRDefault="0088220F" w:rsidP="0088220F">
      <w:pPr>
        <w:jc w:val="right"/>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2"/>
        <w:gridCol w:w="1134"/>
        <w:gridCol w:w="1134"/>
        <w:gridCol w:w="1276"/>
        <w:gridCol w:w="1701"/>
        <w:gridCol w:w="1559"/>
      </w:tblGrid>
      <w:tr w:rsidR="0088220F" w:rsidRPr="0088220F" w:rsidTr="0088220F">
        <w:trPr>
          <w:cantSplit/>
          <w:trHeight w:val="156"/>
        </w:trPr>
        <w:tc>
          <w:tcPr>
            <w:tcW w:w="2552" w:type="dxa"/>
            <w:tcBorders>
              <w:top w:val="single" w:sz="4" w:space="0" w:color="auto"/>
              <w:left w:val="single" w:sz="4" w:space="0" w:color="auto"/>
              <w:bottom w:val="single" w:sz="4" w:space="0" w:color="auto"/>
              <w:right w:val="single" w:sz="4" w:space="0" w:color="auto"/>
            </w:tcBorders>
            <w:vAlign w:val="center"/>
          </w:tcPr>
          <w:p w:rsidR="0088220F" w:rsidRPr="0088220F" w:rsidRDefault="0088220F" w:rsidP="0088220F">
            <w:pPr>
              <w:shd w:val="clear" w:color="auto" w:fill="FFFFFF"/>
              <w:autoSpaceDE w:val="0"/>
              <w:autoSpaceDN w:val="0"/>
              <w:adjustRightInd w:val="0"/>
              <w:jc w:val="center"/>
              <w:rPr>
                <w:color w:val="000000"/>
                <w:sz w:val="20"/>
                <w:szCs w:val="20"/>
              </w:rPr>
            </w:pPr>
            <w:r w:rsidRPr="0088220F">
              <w:rPr>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88220F" w:rsidRPr="0088220F" w:rsidRDefault="0088220F" w:rsidP="00F46D6F">
            <w:pPr>
              <w:shd w:val="clear" w:color="auto" w:fill="FFFFFF"/>
              <w:autoSpaceDE w:val="0"/>
              <w:autoSpaceDN w:val="0"/>
              <w:adjustRightInd w:val="0"/>
              <w:jc w:val="center"/>
              <w:rPr>
                <w:color w:val="000000"/>
                <w:sz w:val="20"/>
                <w:szCs w:val="20"/>
              </w:rPr>
            </w:pPr>
            <w:r w:rsidRPr="0088220F">
              <w:rPr>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88220F" w:rsidRPr="0088220F" w:rsidRDefault="0088220F" w:rsidP="00F46D6F">
            <w:pPr>
              <w:shd w:val="clear" w:color="auto" w:fill="FFFFFF"/>
              <w:autoSpaceDE w:val="0"/>
              <w:autoSpaceDN w:val="0"/>
              <w:adjustRightInd w:val="0"/>
              <w:jc w:val="center"/>
              <w:rPr>
                <w:color w:val="000000"/>
                <w:sz w:val="20"/>
                <w:szCs w:val="20"/>
              </w:rPr>
            </w:pPr>
            <w:r w:rsidRPr="0088220F">
              <w:rPr>
                <w:color w:val="000000"/>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88220F" w:rsidRPr="0088220F" w:rsidRDefault="0088220F" w:rsidP="00F46D6F">
            <w:pPr>
              <w:shd w:val="clear" w:color="auto" w:fill="FFFFFF"/>
              <w:autoSpaceDE w:val="0"/>
              <w:autoSpaceDN w:val="0"/>
              <w:adjustRightInd w:val="0"/>
              <w:jc w:val="center"/>
              <w:rPr>
                <w:color w:val="000000"/>
                <w:sz w:val="20"/>
                <w:szCs w:val="20"/>
              </w:rPr>
            </w:pPr>
            <w:r w:rsidRPr="0088220F">
              <w:rPr>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rsidR="0088220F" w:rsidRPr="0088220F" w:rsidRDefault="0088220F" w:rsidP="00F46D6F">
            <w:pPr>
              <w:shd w:val="clear" w:color="auto" w:fill="FFFFFF"/>
              <w:autoSpaceDE w:val="0"/>
              <w:autoSpaceDN w:val="0"/>
              <w:adjustRightInd w:val="0"/>
              <w:jc w:val="center"/>
              <w:rPr>
                <w:color w:val="000000"/>
                <w:sz w:val="20"/>
                <w:szCs w:val="20"/>
              </w:rPr>
            </w:pPr>
            <w:r w:rsidRPr="0088220F">
              <w:rPr>
                <w:color w:val="000000"/>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rsidR="0088220F" w:rsidRPr="0088220F" w:rsidRDefault="0088220F" w:rsidP="00F46D6F">
            <w:pPr>
              <w:autoSpaceDE w:val="0"/>
              <w:autoSpaceDN w:val="0"/>
              <w:adjustRightInd w:val="0"/>
              <w:jc w:val="center"/>
              <w:rPr>
                <w:sz w:val="20"/>
                <w:szCs w:val="20"/>
              </w:rPr>
            </w:pPr>
            <w:r w:rsidRPr="0088220F">
              <w:rPr>
                <w:sz w:val="20"/>
                <w:szCs w:val="20"/>
              </w:rPr>
              <w:t>6</w:t>
            </w:r>
          </w:p>
        </w:tc>
      </w:tr>
      <w:tr w:rsidR="00FC5B09" w:rsidRPr="0011264D" w:rsidTr="007224B8">
        <w:trPr>
          <w:cantSplit/>
          <w:trHeight w:val="156"/>
        </w:trPr>
        <w:tc>
          <w:tcPr>
            <w:tcW w:w="2552" w:type="dxa"/>
            <w:vAlign w:val="center"/>
          </w:tcPr>
          <w:p w:rsidR="00FC5B09" w:rsidRPr="0011264D" w:rsidRDefault="00FC5B09" w:rsidP="0011264D">
            <w:pPr>
              <w:shd w:val="clear" w:color="auto" w:fill="FFFFFF"/>
              <w:autoSpaceDE w:val="0"/>
              <w:autoSpaceDN w:val="0"/>
              <w:adjustRightInd w:val="0"/>
              <w:rPr>
                <w:color w:val="000000"/>
                <w:sz w:val="20"/>
                <w:szCs w:val="20"/>
              </w:rPr>
            </w:pPr>
            <w:r w:rsidRPr="0011264D">
              <w:rPr>
                <w:color w:val="000000"/>
                <w:sz w:val="20"/>
                <w:szCs w:val="20"/>
              </w:rPr>
              <w:t>Поверхность чешуи</w:t>
            </w:r>
          </w:p>
        </w:tc>
        <w:tc>
          <w:tcPr>
            <w:tcW w:w="1134"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134"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276"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701"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559" w:type="dxa"/>
            <w:vAlign w:val="center"/>
          </w:tcPr>
          <w:p w:rsidR="00FC5B09" w:rsidRPr="0011264D" w:rsidRDefault="00FC5B09" w:rsidP="0011264D">
            <w:pPr>
              <w:autoSpaceDE w:val="0"/>
              <w:autoSpaceDN w:val="0"/>
              <w:adjustRightInd w:val="0"/>
              <w:jc w:val="center"/>
              <w:rPr>
                <w:sz w:val="20"/>
                <w:szCs w:val="20"/>
              </w:rPr>
            </w:pPr>
          </w:p>
        </w:tc>
      </w:tr>
      <w:tr w:rsidR="00FC5B09" w:rsidRPr="0011264D" w:rsidTr="007224B8">
        <w:trPr>
          <w:cantSplit/>
          <w:trHeight w:val="103"/>
        </w:trPr>
        <w:tc>
          <w:tcPr>
            <w:tcW w:w="2552" w:type="dxa"/>
            <w:vAlign w:val="center"/>
          </w:tcPr>
          <w:p w:rsidR="00FC5B09" w:rsidRPr="0011264D" w:rsidRDefault="00FC5B09" w:rsidP="0011264D">
            <w:pPr>
              <w:shd w:val="clear" w:color="auto" w:fill="FFFFFF"/>
              <w:autoSpaceDE w:val="0"/>
              <w:autoSpaceDN w:val="0"/>
              <w:adjustRightInd w:val="0"/>
              <w:rPr>
                <w:color w:val="000000"/>
                <w:sz w:val="20"/>
                <w:szCs w:val="20"/>
              </w:rPr>
            </w:pPr>
            <w:r w:rsidRPr="0011264D">
              <w:rPr>
                <w:color w:val="000000"/>
                <w:sz w:val="20"/>
                <w:szCs w:val="20"/>
              </w:rPr>
              <w:t>Окраска чешуи</w:t>
            </w:r>
          </w:p>
        </w:tc>
        <w:tc>
          <w:tcPr>
            <w:tcW w:w="1134"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134"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276"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701"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559" w:type="dxa"/>
            <w:vAlign w:val="center"/>
          </w:tcPr>
          <w:p w:rsidR="00FC5B09" w:rsidRPr="0011264D" w:rsidRDefault="00FC5B09" w:rsidP="0011264D">
            <w:pPr>
              <w:autoSpaceDE w:val="0"/>
              <w:autoSpaceDN w:val="0"/>
              <w:adjustRightInd w:val="0"/>
              <w:jc w:val="center"/>
              <w:rPr>
                <w:sz w:val="20"/>
                <w:szCs w:val="20"/>
              </w:rPr>
            </w:pPr>
          </w:p>
        </w:tc>
      </w:tr>
      <w:tr w:rsidR="00FC5B09" w:rsidRPr="0011264D" w:rsidTr="007224B8">
        <w:trPr>
          <w:cantSplit/>
          <w:trHeight w:val="142"/>
        </w:trPr>
        <w:tc>
          <w:tcPr>
            <w:tcW w:w="2552" w:type="dxa"/>
            <w:vAlign w:val="center"/>
          </w:tcPr>
          <w:p w:rsidR="00FC5B09" w:rsidRPr="0011264D" w:rsidRDefault="00FC5B09" w:rsidP="0011264D">
            <w:pPr>
              <w:shd w:val="clear" w:color="auto" w:fill="FFFFFF"/>
              <w:autoSpaceDE w:val="0"/>
              <w:autoSpaceDN w:val="0"/>
              <w:adjustRightInd w:val="0"/>
              <w:rPr>
                <w:sz w:val="20"/>
                <w:szCs w:val="20"/>
              </w:rPr>
            </w:pPr>
            <w:r w:rsidRPr="0011264D">
              <w:rPr>
                <w:color w:val="000000"/>
                <w:sz w:val="20"/>
                <w:szCs w:val="20"/>
              </w:rPr>
              <w:t>Поверхность зерновки</w:t>
            </w:r>
          </w:p>
        </w:tc>
        <w:tc>
          <w:tcPr>
            <w:tcW w:w="1134"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134"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276"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701"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559" w:type="dxa"/>
            <w:vAlign w:val="center"/>
          </w:tcPr>
          <w:p w:rsidR="00FC5B09" w:rsidRPr="0011264D" w:rsidRDefault="00FC5B09" w:rsidP="0011264D">
            <w:pPr>
              <w:autoSpaceDE w:val="0"/>
              <w:autoSpaceDN w:val="0"/>
              <w:adjustRightInd w:val="0"/>
              <w:jc w:val="center"/>
              <w:rPr>
                <w:sz w:val="20"/>
                <w:szCs w:val="20"/>
              </w:rPr>
            </w:pPr>
          </w:p>
        </w:tc>
      </w:tr>
      <w:tr w:rsidR="00FC5B09" w:rsidRPr="0011264D" w:rsidTr="007224B8">
        <w:trPr>
          <w:cantSplit/>
          <w:trHeight w:val="136"/>
        </w:trPr>
        <w:tc>
          <w:tcPr>
            <w:tcW w:w="2552" w:type="dxa"/>
            <w:vAlign w:val="center"/>
          </w:tcPr>
          <w:p w:rsidR="00FC5B09" w:rsidRPr="0011264D" w:rsidRDefault="00FC5B09" w:rsidP="0011264D">
            <w:pPr>
              <w:shd w:val="clear" w:color="auto" w:fill="FFFFFF"/>
              <w:autoSpaceDE w:val="0"/>
              <w:autoSpaceDN w:val="0"/>
              <w:adjustRightInd w:val="0"/>
              <w:rPr>
                <w:color w:val="000000"/>
                <w:sz w:val="20"/>
                <w:szCs w:val="20"/>
              </w:rPr>
            </w:pPr>
            <w:r w:rsidRPr="0011264D">
              <w:rPr>
                <w:color w:val="000000"/>
                <w:sz w:val="20"/>
                <w:szCs w:val="20"/>
              </w:rPr>
              <w:t>Окраска зерновки</w:t>
            </w:r>
          </w:p>
        </w:tc>
        <w:tc>
          <w:tcPr>
            <w:tcW w:w="1134"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134"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276"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701"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559" w:type="dxa"/>
            <w:vAlign w:val="center"/>
          </w:tcPr>
          <w:p w:rsidR="00FC5B09" w:rsidRPr="0011264D" w:rsidRDefault="00FC5B09" w:rsidP="0011264D">
            <w:pPr>
              <w:autoSpaceDE w:val="0"/>
              <w:autoSpaceDN w:val="0"/>
              <w:adjustRightInd w:val="0"/>
              <w:jc w:val="center"/>
              <w:rPr>
                <w:sz w:val="20"/>
                <w:szCs w:val="20"/>
              </w:rPr>
            </w:pPr>
          </w:p>
        </w:tc>
      </w:tr>
      <w:tr w:rsidR="00FC5B09" w:rsidRPr="0011264D" w:rsidTr="007224B8">
        <w:trPr>
          <w:cantSplit/>
          <w:trHeight w:val="136"/>
        </w:trPr>
        <w:tc>
          <w:tcPr>
            <w:tcW w:w="2552" w:type="dxa"/>
            <w:vAlign w:val="center"/>
          </w:tcPr>
          <w:p w:rsidR="00FC5B09" w:rsidRPr="0011264D" w:rsidRDefault="00FC5B09" w:rsidP="0011264D">
            <w:pPr>
              <w:shd w:val="clear" w:color="auto" w:fill="FFFFFF"/>
              <w:autoSpaceDE w:val="0"/>
              <w:autoSpaceDN w:val="0"/>
              <w:adjustRightInd w:val="0"/>
              <w:rPr>
                <w:color w:val="000000"/>
                <w:sz w:val="20"/>
                <w:szCs w:val="20"/>
              </w:rPr>
            </w:pPr>
            <w:r w:rsidRPr="0011264D">
              <w:rPr>
                <w:color w:val="000000"/>
                <w:sz w:val="20"/>
                <w:szCs w:val="20"/>
              </w:rPr>
              <w:t xml:space="preserve">Хохолок </w:t>
            </w:r>
          </w:p>
        </w:tc>
        <w:tc>
          <w:tcPr>
            <w:tcW w:w="1134"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134"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276"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701"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559" w:type="dxa"/>
            <w:vAlign w:val="center"/>
          </w:tcPr>
          <w:p w:rsidR="00FC5B09" w:rsidRPr="0011264D" w:rsidRDefault="00FC5B09" w:rsidP="0011264D">
            <w:pPr>
              <w:autoSpaceDE w:val="0"/>
              <w:autoSpaceDN w:val="0"/>
              <w:adjustRightInd w:val="0"/>
              <w:jc w:val="center"/>
              <w:rPr>
                <w:sz w:val="20"/>
                <w:szCs w:val="20"/>
              </w:rPr>
            </w:pPr>
          </w:p>
        </w:tc>
      </w:tr>
      <w:tr w:rsidR="00FC5B09" w:rsidRPr="0011264D" w:rsidTr="007224B8">
        <w:trPr>
          <w:cantSplit/>
          <w:trHeight w:val="142"/>
        </w:trPr>
        <w:tc>
          <w:tcPr>
            <w:tcW w:w="2552" w:type="dxa"/>
            <w:vAlign w:val="center"/>
          </w:tcPr>
          <w:p w:rsidR="00FC5B09" w:rsidRPr="0011264D" w:rsidRDefault="00FC5B09" w:rsidP="0011264D">
            <w:pPr>
              <w:shd w:val="clear" w:color="auto" w:fill="FFFFFF"/>
              <w:autoSpaceDE w:val="0"/>
              <w:autoSpaceDN w:val="0"/>
              <w:adjustRightInd w:val="0"/>
              <w:rPr>
                <w:color w:val="000000"/>
                <w:sz w:val="20"/>
                <w:szCs w:val="20"/>
              </w:rPr>
            </w:pPr>
            <w:r w:rsidRPr="0011264D">
              <w:rPr>
                <w:color w:val="000000"/>
                <w:sz w:val="20"/>
                <w:szCs w:val="20"/>
              </w:rPr>
              <w:t>Бороздка</w:t>
            </w:r>
          </w:p>
        </w:tc>
        <w:tc>
          <w:tcPr>
            <w:tcW w:w="1134"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134"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276"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701" w:type="dxa"/>
            <w:vAlign w:val="center"/>
          </w:tcPr>
          <w:p w:rsidR="00FC5B09" w:rsidRPr="0011264D" w:rsidRDefault="00FC5B09" w:rsidP="0011264D">
            <w:pPr>
              <w:shd w:val="clear" w:color="auto" w:fill="FFFFFF"/>
              <w:autoSpaceDE w:val="0"/>
              <w:autoSpaceDN w:val="0"/>
              <w:adjustRightInd w:val="0"/>
              <w:jc w:val="center"/>
              <w:rPr>
                <w:color w:val="000000"/>
                <w:sz w:val="20"/>
                <w:szCs w:val="20"/>
              </w:rPr>
            </w:pPr>
          </w:p>
        </w:tc>
        <w:tc>
          <w:tcPr>
            <w:tcW w:w="1559" w:type="dxa"/>
            <w:vAlign w:val="center"/>
          </w:tcPr>
          <w:p w:rsidR="00FC5B09" w:rsidRPr="0011264D" w:rsidRDefault="00FC5B09" w:rsidP="0011264D">
            <w:pPr>
              <w:autoSpaceDE w:val="0"/>
              <w:autoSpaceDN w:val="0"/>
              <w:adjustRightInd w:val="0"/>
              <w:jc w:val="center"/>
              <w:rPr>
                <w:sz w:val="20"/>
                <w:szCs w:val="20"/>
              </w:rPr>
            </w:pPr>
          </w:p>
        </w:tc>
      </w:tr>
    </w:tbl>
    <w:p w:rsidR="00FC5B09" w:rsidRPr="0011264D" w:rsidRDefault="00FC5B09" w:rsidP="0011264D">
      <w:pPr>
        <w:shd w:val="clear" w:color="auto" w:fill="FFFFFF"/>
        <w:autoSpaceDE w:val="0"/>
        <w:autoSpaceDN w:val="0"/>
        <w:adjustRightInd w:val="0"/>
        <w:rPr>
          <w:color w:val="000000"/>
          <w:sz w:val="20"/>
          <w:szCs w:val="20"/>
        </w:rPr>
      </w:pPr>
    </w:p>
    <w:p w:rsidR="00FC5B09" w:rsidRPr="0088220F" w:rsidRDefault="00FC5B09" w:rsidP="0011264D">
      <w:pPr>
        <w:shd w:val="clear" w:color="auto" w:fill="FFFFFF"/>
        <w:autoSpaceDE w:val="0"/>
        <w:autoSpaceDN w:val="0"/>
        <w:adjustRightInd w:val="0"/>
        <w:jc w:val="center"/>
        <w:rPr>
          <w:b/>
          <w:color w:val="000000"/>
        </w:rPr>
      </w:pPr>
      <w:r w:rsidRPr="0088220F">
        <w:t xml:space="preserve">Т а б л и ц а  </w:t>
      </w:r>
      <w:r w:rsidR="00DC7249">
        <w:t>45</w:t>
      </w:r>
      <w:r w:rsidRPr="0088220F">
        <w:t>.</w:t>
      </w:r>
      <w:r w:rsidRPr="0088220F">
        <w:rPr>
          <w:b/>
          <w:color w:val="000000"/>
        </w:rPr>
        <w:t xml:space="preserve"> Родовые отличия зерновых хлебов 1-й группы по соцветиям</w:t>
      </w:r>
    </w:p>
    <w:p w:rsidR="00FC5B09" w:rsidRPr="0011264D" w:rsidRDefault="00FC5B09" w:rsidP="0011264D">
      <w:pPr>
        <w:shd w:val="clear" w:color="auto" w:fill="FFFFFF"/>
        <w:autoSpaceDE w:val="0"/>
        <w:autoSpaceDN w:val="0"/>
        <w:adjustRightInd w:val="0"/>
        <w:jc w:val="center"/>
        <w:rPr>
          <w:b/>
          <w:color w:val="000000"/>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2"/>
        <w:gridCol w:w="1134"/>
        <w:gridCol w:w="1134"/>
        <w:gridCol w:w="1276"/>
        <w:gridCol w:w="1701"/>
        <w:gridCol w:w="1559"/>
      </w:tblGrid>
      <w:tr w:rsidR="00FC5B09" w:rsidRPr="0011264D" w:rsidTr="007224B8">
        <w:tc>
          <w:tcPr>
            <w:tcW w:w="2552" w:type="dxa"/>
            <w:tcBorders>
              <w:bottom w:val="single" w:sz="4" w:space="0" w:color="auto"/>
            </w:tcBorders>
            <w:vAlign w:val="center"/>
          </w:tcPr>
          <w:p w:rsidR="00FC5B09" w:rsidRPr="0011264D" w:rsidRDefault="00FC5B09" w:rsidP="0011264D">
            <w:pPr>
              <w:shd w:val="clear" w:color="auto" w:fill="FFFFFF"/>
              <w:autoSpaceDE w:val="0"/>
              <w:autoSpaceDN w:val="0"/>
              <w:adjustRightInd w:val="0"/>
              <w:jc w:val="center"/>
              <w:rPr>
                <w:sz w:val="20"/>
                <w:szCs w:val="20"/>
              </w:rPr>
            </w:pPr>
            <w:r w:rsidRPr="0011264D">
              <w:rPr>
                <w:color w:val="000000"/>
                <w:sz w:val="20"/>
                <w:szCs w:val="20"/>
              </w:rPr>
              <w:t>Признаки</w:t>
            </w:r>
          </w:p>
        </w:tc>
        <w:tc>
          <w:tcPr>
            <w:tcW w:w="1134" w:type="dxa"/>
            <w:tcBorders>
              <w:bottom w:val="single" w:sz="4" w:space="0" w:color="auto"/>
            </w:tcBorders>
            <w:vAlign w:val="center"/>
          </w:tcPr>
          <w:p w:rsidR="00FC5B09" w:rsidRPr="0011264D" w:rsidRDefault="00FC5B09" w:rsidP="0011264D">
            <w:pPr>
              <w:shd w:val="clear" w:color="auto" w:fill="FFFFFF"/>
              <w:autoSpaceDE w:val="0"/>
              <w:autoSpaceDN w:val="0"/>
              <w:adjustRightInd w:val="0"/>
              <w:jc w:val="center"/>
              <w:rPr>
                <w:sz w:val="20"/>
                <w:szCs w:val="20"/>
              </w:rPr>
            </w:pPr>
            <w:r w:rsidRPr="0011264D">
              <w:rPr>
                <w:color w:val="000000"/>
                <w:sz w:val="20"/>
                <w:szCs w:val="20"/>
              </w:rPr>
              <w:t>Пшеница</w:t>
            </w:r>
          </w:p>
        </w:tc>
        <w:tc>
          <w:tcPr>
            <w:tcW w:w="1134" w:type="dxa"/>
            <w:tcBorders>
              <w:bottom w:val="single" w:sz="4" w:space="0" w:color="auto"/>
            </w:tcBorders>
            <w:vAlign w:val="center"/>
          </w:tcPr>
          <w:p w:rsidR="00FC5B09" w:rsidRPr="0011264D" w:rsidRDefault="00FC5B09" w:rsidP="0011264D">
            <w:pPr>
              <w:shd w:val="clear" w:color="auto" w:fill="FFFFFF"/>
              <w:autoSpaceDE w:val="0"/>
              <w:autoSpaceDN w:val="0"/>
              <w:adjustRightInd w:val="0"/>
              <w:jc w:val="center"/>
              <w:rPr>
                <w:sz w:val="20"/>
                <w:szCs w:val="20"/>
              </w:rPr>
            </w:pPr>
            <w:r w:rsidRPr="0011264D">
              <w:rPr>
                <w:color w:val="000000"/>
                <w:sz w:val="20"/>
                <w:szCs w:val="20"/>
              </w:rPr>
              <w:t>Рожь</w:t>
            </w:r>
          </w:p>
        </w:tc>
        <w:tc>
          <w:tcPr>
            <w:tcW w:w="1276" w:type="dxa"/>
            <w:tcBorders>
              <w:bottom w:val="single" w:sz="4" w:space="0" w:color="auto"/>
            </w:tcBorders>
            <w:vAlign w:val="center"/>
          </w:tcPr>
          <w:p w:rsidR="00FC5B09" w:rsidRPr="0011264D" w:rsidRDefault="00FC5B09" w:rsidP="0011264D">
            <w:pPr>
              <w:shd w:val="clear" w:color="auto" w:fill="FFFFFF"/>
              <w:autoSpaceDE w:val="0"/>
              <w:autoSpaceDN w:val="0"/>
              <w:adjustRightInd w:val="0"/>
              <w:jc w:val="center"/>
              <w:rPr>
                <w:sz w:val="20"/>
                <w:szCs w:val="20"/>
              </w:rPr>
            </w:pPr>
            <w:r w:rsidRPr="0011264D">
              <w:rPr>
                <w:color w:val="000000"/>
                <w:sz w:val="20"/>
                <w:szCs w:val="20"/>
              </w:rPr>
              <w:t>Тритикале</w:t>
            </w:r>
          </w:p>
        </w:tc>
        <w:tc>
          <w:tcPr>
            <w:tcW w:w="1701" w:type="dxa"/>
            <w:tcBorders>
              <w:bottom w:val="single" w:sz="4" w:space="0" w:color="auto"/>
            </w:tcBorders>
            <w:vAlign w:val="center"/>
          </w:tcPr>
          <w:p w:rsidR="00FC5B09" w:rsidRPr="0011264D" w:rsidRDefault="00FC5B09" w:rsidP="0011264D">
            <w:pPr>
              <w:shd w:val="clear" w:color="auto" w:fill="FFFFFF"/>
              <w:autoSpaceDE w:val="0"/>
              <w:autoSpaceDN w:val="0"/>
              <w:adjustRightInd w:val="0"/>
              <w:jc w:val="center"/>
              <w:rPr>
                <w:sz w:val="20"/>
                <w:szCs w:val="20"/>
              </w:rPr>
            </w:pPr>
            <w:r w:rsidRPr="0011264D">
              <w:rPr>
                <w:color w:val="000000"/>
                <w:sz w:val="20"/>
                <w:szCs w:val="20"/>
              </w:rPr>
              <w:t>Ячмень</w:t>
            </w:r>
          </w:p>
        </w:tc>
        <w:tc>
          <w:tcPr>
            <w:tcW w:w="1559" w:type="dxa"/>
            <w:tcBorders>
              <w:bottom w:val="single" w:sz="4" w:space="0" w:color="auto"/>
            </w:tcBorders>
            <w:vAlign w:val="center"/>
          </w:tcPr>
          <w:p w:rsidR="00FC5B09" w:rsidRPr="0011264D" w:rsidRDefault="00FC5B09" w:rsidP="0011264D">
            <w:pPr>
              <w:shd w:val="clear" w:color="auto" w:fill="FFFFFF"/>
              <w:autoSpaceDE w:val="0"/>
              <w:autoSpaceDN w:val="0"/>
              <w:adjustRightInd w:val="0"/>
              <w:jc w:val="center"/>
              <w:rPr>
                <w:sz w:val="20"/>
                <w:szCs w:val="20"/>
              </w:rPr>
            </w:pPr>
            <w:r w:rsidRPr="0011264D">
              <w:rPr>
                <w:sz w:val="20"/>
                <w:szCs w:val="20"/>
              </w:rPr>
              <w:t>Овес</w:t>
            </w:r>
          </w:p>
        </w:tc>
      </w:tr>
      <w:tr w:rsidR="00FC5B09" w:rsidRPr="0011264D" w:rsidTr="007224B8">
        <w:trPr>
          <w:trHeight w:val="70"/>
        </w:trPr>
        <w:tc>
          <w:tcPr>
            <w:tcW w:w="2552" w:type="dxa"/>
            <w:tcBorders>
              <w:top w:val="single" w:sz="4" w:space="0" w:color="auto"/>
              <w:right w:val="single" w:sz="4" w:space="0" w:color="auto"/>
            </w:tcBorders>
          </w:tcPr>
          <w:p w:rsidR="00FC5B09" w:rsidRPr="0011264D" w:rsidRDefault="00FC5B09" w:rsidP="0011264D">
            <w:pPr>
              <w:shd w:val="clear" w:color="auto" w:fill="FFFFFF"/>
              <w:autoSpaceDE w:val="0"/>
              <w:autoSpaceDN w:val="0"/>
              <w:adjustRightInd w:val="0"/>
              <w:jc w:val="both"/>
              <w:rPr>
                <w:sz w:val="20"/>
                <w:szCs w:val="20"/>
              </w:rPr>
            </w:pPr>
            <w:r w:rsidRPr="0011264D">
              <w:rPr>
                <w:color w:val="000000"/>
                <w:sz w:val="20"/>
                <w:szCs w:val="20"/>
              </w:rPr>
              <w:t>Тип соцветия</w:t>
            </w:r>
          </w:p>
        </w:tc>
        <w:tc>
          <w:tcPr>
            <w:tcW w:w="1134" w:type="dxa"/>
            <w:tcBorders>
              <w:top w:val="single" w:sz="4" w:space="0" w:color="auto"/>
              <w:left w:val="single" w:sz="4" w:space="0" w:color="auto"/>
              <w:bottom w:val="single" w:sz="4" w:space="0" w:color="auto"/>
            </w:tcBorders>
          </w:tcPr>
          <w:p w:rsidR="00FC5B09" w:rsidRPr="0011264D" w:rsidRDefault="00FC5B09" w:rsidP="0011264D">
            <w:pPr>
              <w:autoSpaceDE w:val="0"/>
              <w:autoSpaceDN w:val="0"/>
              <w:adjustRightInd w:val="0"/>
              <w:jc w:val="center"/>
              <w:rPr>
                <w:sz w:val="20"/>
                <w:szCs w:val="20"/>
              </w:rPr>
            </w:pPr>
          </w:p>
        </w:tc>
        <w:tc>
          <w:tcPr>
            <w:tcW w:w="1134" w:type="dxa"/>
            <w:tcBorders>
              <w:top w:val="single" w:sz="4" w:space="0" w:color="auto"/>
              <w:bottom w:val="single" w:sz="4" w:space="0" w:color="auto"/>
            </w:tcBorders>
          </w:tcPr>
          <w:p w:rsidR="00FC5B09" w:rsidRPr="0011264D" w:rsidRDefault="00FC5B09" w:rsidP="0011264D">
            <w:pPr>
              <w:autoSpaceDE w:val="0"/>
              <w:autoSpaceDN w:val="0"/>
              <w:adjustRightInd w:val="0"/>
              <w:jc w:val="center"/>
              <w:rPr>
                <w:sz w:val="20"/>
                <w:szCs w:val="20"/>
              </w:rPr>
            </w:pPr>
          </w:p>
        </w:tc>
        <w:tc>
          <w:tcPr>
            <w:tcW w:w="1276" w:type="dxa"/>
            <w:tcBorders>
              <w:top w:val="single" w:sz="4" w:space="0" w:color="auto"/>
            </w:tcBorders>
          </w:tcPr>
          <w:p w:rsidR="00FC5B09" w:rsidRPr="0011264D" w:rsidRDefault="00FC5B09" w:rsidP="0011264D">
            <w:pPr>
              <w:autoSpaceDE w:val="0"/>
              <w:autoSpaceDN w:val="0"/>
              <w:adjustRightInd w:val="0"/>
              <w:jc w:val="center"/>
              <w:rPr>
                <w:sz w:val="20"/>
                <w:szCs w:val="20"/>
              </w:rPr>
            </w:pPr>
          </w:p>
        </w:tc>
        <w:tc>
          <w:tcPr>
            <w:tcW w:w="1701" w:type="dxa"/>
            <w:tcBorders>
              <w:top w:val="single" w:sz="4" w:space="0" w:color="auto"/>
              <w:bottom w:val="single" w:sz="4" w:space="0" w:color="auto"/>
            </w:tcBorders>
          </w:tcPr>
          <w:p w:rsidR="00FC5B09" w:rsidRPr="0011264D" w:rsidRDefault="00FC5B09" w:rsidP="0011264D">
            <w:pPr>
              <w:autoSpaceDE w:val="0"/>
              <w:autoSpaceDN w:val="0"/>
              <w:adjustRightInd w:val="0"/>
              <w:jc w:val="center"/>
              <w:rPr>
                <w:sz w:val="20"/>
                <w:szCs w:val="20"/>
              </w:rPr>
            </w:pPr>
          </w:p>
        </w:tc>
        <w:tc>
          <w:tcPr>
            <w:tcW w:w="1559" w:type="dxa"/>
            <w:tcBorders>
              <w:top w:val="single" w:sz="4" w:space="0" w:color="auto"/>
              <w:right w:val="single" w:sz="4" w:space="0" w:color="auto"/>
            </w:tcBorders>
          </w:tcPr>
          <w:p w:rsidR="00FC5B09" w:rsidRPr="0011264D" w:rsidRDefault="00FC5B09" w:rsidP="0011264D">
            <w:pPr>
              <w:autoSpaceDE w:val="0"/>
              <w:autoSpaceDN w:val="0"/>
              <w:adjustRightInd w:val="0"/>
              <w:jc w:val="center"/>
              <w:rPr>
                <w:sz w:val="20"/>
                <w:szCs w:val="20"/>
              </w:rPr>
            </w:pPr>
          </w:p>
        </w:tc>
      </w:tr>
      <w:tr w:rsidR="00FC5B09" w:rsidRPr="0011264D" w:rsidTr="007224B8">
        <w:trPr>
          <w:trHeight w:val="373"/>
        </w:trPr>
        <w:tc>
          <w:tcPr>
            <w:tcW w:w="2552" w:type="dxa"/>
            <w:tcBorders>
              <w:right w:val="single" w:sz="4" w:space="0" w:color="auto"/>
            </w:tcBorders>
          </w:tcPr>
          <w:p w:rsidR="00FC5B09" w:rsidRPr="0011264D" w:rsidRDefault="00FC5B09" w:rsidP="0011264D">
            <w:pPr>
              <w:shd w:val="clear" w:color="auto" w:fill="FFFFFF"/>
              <w:autoSpaceDE w:val="0"/>
              <w:autoSpaceDN w:val="0"/>
              <w:adjustRightInd w:val="0"/>
              <w:jc w:val="both"/>
              <w:rPr>
                <w:sz w:val="20"/>
                <w:szCs w:val="20"/>
              </w:rPr>
            </w:pPr>
            <w:r w:rsidRPr="0011264D">
              <w:rPr>
                <w:color w:val="000000"/>
                <w:sz w:val="20"/>
                <w:szCs w:val="20"/>
              </w:rPr>
              <w:t>Число колосков на уступе стержня или на веточке</w:t>
            </w:r>
          </w:p>
        </w:tc>
        <w:tc>
          <w:tcPr>
            <w:tcW w:w="1134" w:type="dxa"/>
            <w:tcBorders>
              <w:top w:val="single" w:sz="4" w:space="0" w:color="auto"/>
              <w:left w:val="single" w:sz="4" w:space="0" w:color="auto"/>
              <w:bottom w:val="single" w:sz="4" w:space="0" w:color="auto"/>
            </w:tcBorders>
          </w:tcPr>
          <w:p w:rsidR="00FC5B09" w:rsidRPr="0011264D" w:rsidRDefault="00FC5B09" w:rsidP="0011264D">
            <w:pPr>
              <w:autoSpaceDE w:val="0"/>
              <w:autoSpaceDN w:val="0"/>
              <w:adjustRightInd w:val="0"/>
              <w:jc w:val="center"/>
              <w:rPr>
                <w:sz w:val="20"/>
                <w:szCs w:val="20"/>
              </w:rPr>
            </w:pPr>
          </w:p>
        </w:tc>
        <w:tc>
          <w:tcPr>
            <w:tcW w:w="1134" w:type="dxa"/>
            <w:tcBorders>
              <w:top w:val="single" w:sz="4" w:space="0" w:color="auto"/>
              <w:bottom w:val="single" w:sz="4" w:space="0" w:color="auto"/>
            </w:tcBorders>
          </w:tcPr>
          <w:p w:rsidR="00FC5B09" w:rsidRPr="0011264D" w:rsidRDefault="00FC5B09" w:rsidP="0011264D">
            <w:pPr>
              <w:autoSpaceDE w:val="0"/>
              <w:autoSpaceDN w:val="0"/>
              <w:adjustRightInd w:val="0"/>
              <w:jc w:val="center"/>
              <w:rPr>
                <w:sz w:val="20"/>
                <w:szCs w:val="20"/>
              </w:rPr>
            </w:pPr>
          </w:p>
        </w:tc>
        <w:tc>
          <w:tcPr>
            <w:tcW w:w="1276" w:type="dxa"/>
          </w:tcPr>
          <w:p w:rsidR="00FC5B09" w:rsidRPr="0011264D" w:rsidRDefault="00FC5B09" w:rsidP="0011264D">
            <w:pPr>
              <w:autoSpaceDE w:val="0"/>
              <w:autoSpaceDN w:val="0"/>
              <w:adjustRightInd w:val="0"/>
              <w:jc w:val="center"/>
              <w:rPr>
                <w:sz w:val="20"/>
                <w:szCs w:val="20"/>
              </w:rPr>
            </w:pPr>
          </w:p>
        </w:tc>
        <w:tc>
          <w:tcPr>
            <w:tcW w:w="1701" w:type="dxa"/>
            <w:tcBorders>
              <w:top w:val="single" w:sz="4" w:space="0" w:color="auto"/>
              <w:bottom w:val="single" w:sz="4" w:space="0" w:color="auto"/>
            </w:tcBorders>
          </w:tcPr>
          <w:p w:rsidR="00FC5B09" w:rsidRPr="0011264D" w:rsidRDefault="00FC5B09" w:rsidP="0011264D">
            <w:pPr>
              <w:autoSpaceDE w:val="0"/>
              <w:autoSpaceDN w:val="0"/>
              <w:adjustRightInd w:val="0"/>
              <w:jc w:val="center"/>
              <w:rPr>
                <w:sz w:val="20"/>
                <w:szCs w:val="20"/>
              </w:rPr>
            </w:pPr>
          </w:p>
        </w:tc>
        <w:tc>
          <w:tcPr>
            <w:tcW w:w="1559" w:type="dxa"/>
            <w:tcBorders>
              <w:right w:val="single" w:sz="4" w:space="0" w:color="auto"/>
            </w:tcBorders>
          </w:tcPr>
          <w:p w:rsidR="00FC5B09" w:rsidRPr="0011264D" w:rsidRDefault="00FC5B09" w:rsidP="0011264D">
            <w:pPr>
              <w:autoSpaceDE w:val="0"/>
              <w:autoSpaceDN w:val="0"/>
              <w:adjustRightInd w:val="0"/>
              <w:jc w:val="center"/>
              <w:rPr>
                <w:sz w:val="20"/>
                <w:szCs w:val="20"/>
              </w:rPr>
            </w:pPr>
          </w:p>
        </w:tc>
      </w:tr>
      <w:tr w:rsidR="00FC5B09" w:rsidRPr="0011264D" w:rsidTr="007224B8">
        <w:trPr>
          <w:trHeight w:val="223"/>
        </w:trPr>
        <w:tc>
          <w:tcPr>
            <w:tcW w:w="2552" w:type="dxa"/>
            <w:tcBorders>
              <w:right w:val="single" w:sz="4" w:space="0" w:color="auto"/>
            </w:tcBorders>
          </w:tcPr>
          <w:p w:rsidR="00FC5B09" w:rsidRPr="0011264D" w:rsidRDefault="00FC5B09" w:rsidP="0011264D">
            <w:pPr>
              <w:shd w:val="clear" w:color="auto" w:fill="FFFFFF"/>
              <w:autoSpaceDE w:val="0"/>
              <w:autoSpaceDN w:val="0"/>
              <w:adjustRightInd w:val="0"/>
              <w:jc w:val="both"/>
              <w:rPr>
                <w:color w:val="000000"/>
                <w:sz w:val="20"/>
                <w:szCs w:val="20"/>
              </w:rPr>
            </w:pPr>
            <w:r w:rsidRPr="0011264D">
              <w:rPr>
                <w:color w:val="000000"/>
                <w:sz w:val="20"/>
                <w:szCs w:val="20"/>
              </w:rPr>
              <w:t>Число цветков в колоске, всего</w:t>
            </w:r>
          </w:p>
        </w:tc>
        <w:tc>
          <w:tcPr>
            <w:tcW w:w="1134" w:type="dxa"/>
            <w:tcBorders>
              <w:top w:val="single" w:sz="4" w:space="0" w:color="auto"/>
              <w:left w:val="single" w:sz="4" w:space="0" w:color="auto"/>
              <w:bottom w:val="single" w:sz="4" w:space="0" w:color="auto"/>
            </w:tcBorders>
          </w:tcPr>
          <w:p w:rsidR="00FC5B09" w:rsidRPr="0011264D" w:rsidRDefault="00FC5B09" w:rsidP="0011264D">
            <w:pPr>
              <w:autoSpaceDE w:val="0"/>
              <w:autoSpaceDN w:val="0"/>
              <w:adjustRightInd w:val="0"/>
              <w:jc w:val="center"/>
              <w:rPr>
                <w:sz w:val="20"/>
                <w:szCs w:val="20"/>
              </w:rPr>
            </w:pPr>
          </w:p>
        </w:tc>
        <w:tc>
          <w:tcPr>
            <w:tcW w:w="1134" w:type="dxa"/>
            <w:tcBorders>
              <w:top w:val="single" w:sz="4" w:space="0" w:color="auto"/>
              <w:bottom w:val="single" w:sz="4" w:space="0" w:color="auto"/>
            </w:tcBorders>
          </w:tcPr>
          <w:p w:rsidR="00FC5B09" w:rsidRPr="0011264D" w:rsidRDefault="00FC5B09" w:rsidP="0011264D">
            <w:pPr>
              <w:autoSpaceDE w:val="0"/>
              <w:autoSpaceDN w:val="0"/>
              <w:adjustRightInd w:val="0"/>
              <w:jc w:val="center"/>
              <w:rPr>
                <w:sz w:val="20"/>
                <w:szCs w:val="20"/>
              </w:rPr>
            </w:pPr>
          </w:p>
        </w:tc>
        <w:tc>
          <w:tcPr>
            <w:tcW w:w="1276" w:type="dxa"/>
          </w:tcPr>
          <w:p w:rsidR="00FC5B09" w:rsidRPr="0011264D" w:rsidRDefault="00FC5B09" w:rsidP="0011264D">
            <w:pPr>
              <w:autoSpaceDE w:val="0"/>
              <w:autoSpaceDN w:val="0"/>
              <w:adjustRightInd w:val="0"/>
              <w:jc w:val="center"/>
              <w:rPr>
                <w:sz w:val="20"/>
                <w:szCs w:val="20"/>
              </w:rPr>
            </w:pPr>
          </w:p>
        </w:tc>
        <w:tc>
          <w:tcPr>
            <w:tcW w:w="1701" w:type="dxa"/>
            <w:tcBorders>
              <w:top w:val="single" w:sz="4" w:space="0" w:color="auto"/>
              <w:bottom w:val="single" w:sz="4" w:space="0" w:color="auto"/>
            </w:tcBorders>
          </w:tcPr>
          <w:p w:rsidR="00FC5B09" w:rsidRPr="0011264D" w:rsidRDefault="00FC5B09" w:rsidP="0011264D">
            <w:pPr>
              <w:autoSpaceDE w:val="0"/>
              <w:autoSpaceDN w:val="0"/>
              <w:adjustRightInd w:val="0"/>
              <w:jc w:val="center"/>
              <w:rPr>
                <w:sz w:val="20"/>
                <w:szCs w:val="20"/>
              </w:rPr>
            </w:pPr>
          </w:p>
        </w:tc>
        <w:tc>
          <w:tcPr>
            <w:tcW w:w="1559" w:type="dxa"/>
            <w:tcBorders>
              <w:right w:val="single" w:sz="4" w:space="0" w:color="auto"/>
            </w:tcBorders>
          </w:tcPr>
          <w:p w:rsidR="00FC5B09" w:rsidRPr="0011264D" w:rsidRDefault="00FC5B09" w:rsidP="0011264D">
            <w:pPr>
              <w:autoSpaceDE w:val="0"/>
              <w:autoSpaceDN w:val="0"/>
              <w:adjustRightInd w:val="0"/>
              <w:jc w:val="center"/>
              <w:rPr>
                <w:sz w:val="20"/>
                <w:szCs w:val="20"/>
              </w:rPr>
            </w:pPr>
          </w:p>
        </w:tc>
      </w:tr>
      <w:tr w:rsidR="00FC5B09" w:rsidRPr="0011264D" w:rsidTr="007224B8">
        <w:trPr>
          <w:trHeight w:val="161"/>
        </w:trPr>
        <w:tc>
          <w:tcPr>
            <w:tcW w:w="2552" w:type="dxa"/>
            <w:tcBorders>
              <w:right w:val="single" w:sz="4" w:space="0" w:color="auto"/>
            </w:tcBorders>
          </w:tcPr>
          <w:p w:rsidR="00FC5B09" w:rsidRPr="0011264D" w:rsidRDefault="00FC5B09" w:rsidP="0011264D">
            <w:pPr>
              <w:shd w:val="clear" w:color="auto" w:fill="FFFFFF"/>
              <w:autoSpaceDE w:val="0"/>
              <w:autoSpaceDN w:val="0"/>
              <w:adjustRightInd w:val="0"/>
              <w:rPr>
                <w:color w:val="000000"/>
                <w:sz w:val="20"/>
                <w:szCs w:val="20"/>
              </w:rPr>
            </w:pPr>
            <w:r w:rsidRPr="0011264D">
              <w:rPr>
                <w:color w:val="000000"/>
                <w:sz w:val="20"/>
                <w:szCs w:val="20"/>
              </w:rPr>
              <w:t>В т. ч. нормально развитых</w:t>
            </w:r>
          </w:p>
        </w:tc>
        <w:tc>
          <w:tcPr>
            <w:tcW w:w="1134" w:type="dxa"/>
            <w:tcBorders>
              <w:top w:val="single" w:sz="4" w:space="0" w:color="auto"/>
              <w:left w:val="single" w:sz="4" w:space="0" w:color="auto"/>
              <w:bottom w:val="single" w:sz="4" w:space="0" w:color="auto"/>
            </w:tcBorders>
          </w:tcPr>
          <w:p w:rsidR="00FC5B09" w:rsidRPr="0011264D" w:rsidRDefault="00FC5B09" w:rsidP="0011264D">
            <w:pPr>
              <w:autoSpaceDE w:val="0"/>
              <w:autoSpaceDN w:val="0"/>
              <w:adjustRightInd w:val="0"/>
              <w:jc w:val="center"/>
              <w:rPr>
                <w:sz w:val="20"/>
                <w:szCs w:val="20"/>
              </w:rPr>
            </w:pPr>
          </w:p>
        </w:tc>
        <w:tc>
          <w:tcPr>
            <w:tcW w:w="1134" w:type="dxa"/>
            <w:tcBorders>
              <w:top w:val="single" w:sz="4" w:space="0" w:color="auto"/>
              <w:bottom w:val="single" w:sz="4" w:space="0" w:color="auto"/>
            </w:tcBorders>
          </w:tcPr>
          <w:p w:rsidR="00FC5B09" w:rsidRPr="0011264D" w:rsidRDefault="00FC5B09" w:rsidP="0011264D">
            <w:pPr>
              <w:autoSpaceDE w:val="0"/>
              <w:autoSpaceDN w:val="0"/>
              <w:adjustRightInd w:val="0"/>
              <w:jc w:val="center"/>
              <w:rPr>
                <w:sz w:val="20"/>
                <w:szCs w:val="20"/>
              </w:rPr>
            </w:pPr>
          </w:p>
        </w:tc>
        <w:tc>
          <w:tcPr>
            <w:tcW w:w="1276" w:type="dxa"/>
          </w:tcPr>
          <w:p w:rsidR="00FC5B09" w:rsidRPr="0011264D" w:rsidRDefault="00FC5B09" w:rsidP="0011264D">
            <w:pPr>
              <w:autoSpaceDE w:val="0"/>
              <w:autoSpaceDN w:val="0"/>
              <w:adjustRightInd w:val="0"/>
              <w:jc w:val="center"/>
              <w:rPr>
                <w:sz w:val="20"/>
                <w:szCs w:val="20"/>
              </w:rPr>
            </w:pPr>
          </w:p>
        </w:tc>
        <w:tc>
          <w:tcPr>
            <w:tcW w:w="1701" w:type="dxa"/>
            <w:tcBorders>
              <w:top w:val="single" w:sz="4" w:space="0" w:color="auto"/>
              <w:bottom w:val="single" w:sz="4" w:space="0" w:color="auto"/>
            </w:tcBorders>
          </w:tcPr>
          <w:p w:rsidR="00FC5B09" w:rsidRPr="0011264D" w:rsidRDefault="00FC5B09" w:rsidP="0011264D">
            <w:pPr>
              <w:autoSpaceDE w:val="0"/>
              <w:autoSpaceDN w:val="0"/>
              <w:adjustRightInd w:val="0"/>
              <w:jc w:val="center"/>
              <w:rPr>
                <w:sz w:val="20"/>
                <w:szCs w:val="20"/>
              </w:rPr>
            </w:pPr>
          </w:p>
        </w:tc>
        <w:tc>
          <w:tcPr>
            <w:tcW w:w="1559" w:type="dxa"/>
            <w:tcBorders>
              <w:right w:val="single" w:sz="4" w:space="0" w:color="auto"/>
            </w:tcBorders>
          </w:tcPr>
          <w:p w:rsidR="00FC5B09" w:rsidRPr="0011264D" w:rsidRDefault="00FC5B09" w:rsidP="0011264D">
            <w:pPr>
              <w:autoSpaceDE w:val="0"/>
              <w:autoSpaceDN w:val="0"/>
              <w:adjustRightInd w:val="0"/>
              <w:jc w:val="center"/>
              <w:rPr>
                <w:sz w:val="20"/>
                <w:szCs w:val="20"/>
              </w:rPr>
            </w:pPr>
          </w:p>
        </w:tc>
      </w:tr>
      <w:tr w:rsidR="00FC5B09" w:rsidRPr="0011264D" w:rsidTr="007224B8">
        <w:trPr>
          <w:trHeight w:val="206"/>
        </w:trPr>
        <w:tc>
          <w:tcPr>
            <w:tcW w:w="2552" w:type="dxa"/>
            <w:tcBorders>
              <w:right w:val="single" w:sz="4" w:space="0" w:color="auto"/>
            </w:tcBorders>
          </w:tcPr>
          <w:p w:rsidR="00FC5B09" w:rsidRPr="0011264D" w:rsidRDefault="00FC5B09" w:rsidP="0011264D">
            <w:pPr>
              <w:shd w:val="clear" w:color="auto" w:fill="FFFFFF"/>
              <w:autoSpaceDE w:val="0"/>
              <w:autoSpaceDN w:val="0"/>
              <w:adjustRightInd w:val="0"/>
              <w:rPr>
                <w:color w:val="000000"/>
                <w:sz w:val="20"/>
                <w:szCs w:val="20"/>
              </w:rPr>
            </w:pPr>
            <w:r w:rsidRPr="0011264D">
              <w:rPr>
                <w:color w:val="000000"/>
                <w:sz w:val="20"/>
                <w:szCs w:val="20"/>
              </w:rPr>
              <w:t>Число зерен в колоске</w:t>
            </w:r>
          </w:p>
        </w:tc>
        <w:tc>
          <w:tcPr>
            <w:tcW w:w="1134" w:type="dxa"/>
            <w:tcBorders>
              <w:top w:val="single" w:sz="4" w:space="0" w:color="auto"/>
              <w:left w:val="single" w:sz="4" w:space="0" w:color="auto"/>
              <w:bottom w:val="single" w:sz="4" w:space="0" w:color="auto"/>
            </w:tcBorders>
          </w:tcPr>
          <w:p w:rsidR="00FC5B09" w:rsidRPr="0011264D" w:rsidRDefault="00FC5B09" w:rsidP="0011264D">
            <w:pPr>
              <w:autoSpaceDE w:val="0"/>
              <w:autoSpaceDN w:val="0"/>
              <w:adjustRightInd w:val="0"/>
              <w:jc w:val="center"/>
              <w:rPr>
                <w:sz w:val="20"/>
                <w:szCs w:val="20"/>
              </w:rPr>
            </w:pPr>
          </w:p>
        </w:tc>
        <w:tc>
          <w:tcPr>
            <w:tcW w:w="1134" w:type="dxa"/>
            <w:tcBorders>
              <w:top w:val="single" w:sz="4" w:space="0" w:color="auto"/>
              <w:bottom w:val="single" w:sz="4" w:space="0" w:color="auto"/>
            </w:tcBorders>
          </w:tcPr>
          <w:p w:rsidR="00FC5B09" w:rsidRPr="0011264D" w:rsidRDefault="00FC5B09" w:rsidP="0011264D">
            <w:pPr>
              <w:autoSpaceDE w:val="0"/>
              <w:autoSpaceDN w:val="0"/>
              <w:adjustRightInd w:val="0"/>
              <w:jc w:val="center"/>
              <w:rPr>
                <w:sz w:val="20"/>
                <w:szCs w:val="20"/>
              </w:rPr>
            </w:pPr>
          </w:p>
        </w:tc>
        <w:tc>
          <w:tcPr>
            <w:tcW w:w="1276" w:type="dxa"/>
          </w:tcPr>
          <w:p w:rsidR="00FC5B09" w:rsidRPr="0011264D" w:rsidRDefault="00FC5B09" w:rsidP="0011264D">
            <w:pPr>
              <w:autoSpaceDE w:val="0"/>
              <w:autoSpaceDN w:val="0"/>
              <w:adjustRightInd w:val="0"/>
              <w:jc w:val="center"/>
              <w:rPr>
                <w:sz w:val="20"/>
                <w:szCs w:val="20"/>
              </w:rPr>
            </w:pPr>
          </w:p>
        </w:tc>
        <w:tc>
          <w:tcPr>
            <w:tcW w:w="1701" w:type="dxa"/>
            <w:tcBorders>
              <w:top w:val="single" w:sz="4" w:space="0" w:color="auto"/>
              <w:bottom w:val="single" w:sz="4" w:space="0" w:color="auto"/>
            </w:tcBorders>
          </w:tcPr>
          <w:p w:rsidR="00FC5B09" w:rsidRPr="0011264D" w:rsidRDefault="00FC5B09" w:rsidP="0011264D">
            <w:pPr>
              <w:autoSpaceDE w:val="0"/>
              <w:autoSpaceDN w:val="0"/>
              <w:adjustRightInd w:val="0"/>
              <w:jc w:val="center"/>
              <w:rPr>
                <w:sz w:val="20"/>
                <w:szCs w:val="20"/>
              </w:rPr>
            </w:pPr>
          </w:p>
        </w:tc>
        <w:tc>
          <w:tcPr>
            <w:tcW w:w="1559" w:type="dxa"/>
            <w:tcBorders>
              <w:right w:val="single" w:sz="4" w:space="0" w:color="auto"/>
            </w:tcBorders>
          </w:tcPr>
          <w:p w:rsidR="00FC5B09" w:rsidRPr="0011264D" w:rsidRDefault="00FC5B09" w:rsidP="0011264D">
            <w:pPr>
              <w:autoSpaceDE w:val="0"/>
              <w:autoSpaceDN w:val="0"/>
              <w:adjustRightInd w:val="0"/>
              <w:jc w:val="center"/>
              <w:rPr>
                <w:sz w:val="20"/>
                <w:szCs w:val="20"/>
              </w:rPr>
            </w:pPr>
          </w:p>
        </w:tc>
      </w:tr>
      <w:tr w:rsidR="00FC5B09" w:rsidRPr="0011264D" w:rsidTr="007224B8">
        <w:trPr>
          <w:trHeight w:val="370"/>
        </w:trPr>
        <w:tc>
          <w:tcPr>
            <w:tcW w:w="2552" w:type="dxa"/>
            <w:tcBorders>
              <w:right w:val="single" w:sz="4" w:space="0" w:color="auto"/>
            </w:tcBorders>
          </w:tcPr>
          <w:p w:rsidR="00FC5B09" w:rsidRPr="0011264D" w:rsidRDefault="00FC5B09" w:rsidP="0011264D">
            <w:pPr>
              <w:shd w:val="clear" w:color="auto" w:fill="FFFFFF"/>
              <w:autoSpaceDE w:val="0"/>
              <w:autoSpaceDN w:val="0"/>
              <w:adjustRightInd w:val="0"/>
              <w:rPr>
                <w:color w:val="000000"/>
                <w:sz w:val="20"/>
                <w:szCs w:val="20"/>
              </w:rPr>
            </w:pPr>
            <w:r w:rsidRPr="0011264D">
              <w:rPr>
                <w:color w:val="000000"/>
                <w:sz w:val="20"/>
                <w:szCs w:val="20"/>
              </w:rPr>
              <w:t>Наличие остей и место их прикрепления</w:t>
            </w:r>
          </w:p>
        </w:tc>
        <w:tc>
          <w:tcPr>
            <w:tcW w:w="1134" w:type="dxa"/>
            <w:tcBorders>
              <w:top w:val="single" w:sz="4" w:space="0" w:color="auto"/>
              <w:left w:val="single" w:sz="4" w:space="0" w:color="auto"/>
              <w:bottom w:val="single" w:sz="4" w:space="0" w:color="auto"/>
            </w:tcBorders>
          </w:tcPr>
          <w:p w:rsidR="00FC5B09" w:rsidRPr="0011264D" w:rsidRDefault="00FC5B09" w:rsidP="0011264D">
            <w:pPr>
              <w:autoSpaceDE w:val="0"/>
              <w:autoSpaceDN w:val="0"/>
              <w:adjustRightInd w:val="0"/>
              <w:jc w:val="center"/>
              <w:rPr>
                <w:sz w:val="20"/>
                <w:szCs w:val="20"/>
              </w:rPr>
            </w:pPr>
          </w:p>
        </w:tc>
        <w:tc>
          <w:tcPr>
            <w:tcW w:w="1134" w:type="dxa"/>
            <w:tcBorders>
              <w:top w:val="single" w:sz="4" w:space="0" w:color="auto"/>
              <w:bottom w:val="single" w:sz="4" w:space="0" w:color="auto"/>
            </w:tcBorders>
          </w:tcPr>
          <w:p w:rsidR="00FC5B09" w:rsidRPr="0011264D" w:rsidRDefault="00FC5B09" w:rsidP="0011264D">
            <w:pPr>
              <w:autoSpaceDE w:val="0"/>
              <w:autoSpaceDN w:val="0"/>
              <w:adjustRightInd w:val="0"/>
              <w:jc w:val="center"/>
              <w:rPr>
                <w:sz w:val="20"/>
                <w:szCs w:val="20"/>
              </w:rPr>
            </w:pPr>
          </w:p>
        </w:tc>
        <w:tc>
          <w:tcPr>
            <w:tcW w:w="1276" w:type="dxa"/>
          </w:tcPr>
          <w:p w:rsidR="00FC5B09" w:rsidRPr="0011264D" w:rsidRDefault="00FC5B09" w:rsidP="0011264D">
            <w:pPr>
              <w:autoSpaceDE w:val="0"/>
              <w:autoSpaceDN w:val="0"/>
              <w:adjustRightInd w:val="0"/>
              <w:jc w:val="center"/>
              <w:rPr>
                <w:sz w:val="20"/>
                <w:szCs w:val="20"/>
              </w:rPr>
            </w:pPr>
          </w:p>
        </w:tc>
        <w:tc>
          <w:tcPr>
            <w:tcW w:w="1701" w:type="dxa"/>
            <w:tcBorders>
              <w:top w:val="single" w:sz="4" w:space="0" w:color="auto"/>
              <w:bottom w:val="single" w:sz="4" w:space="0" w:color="auto"/>
            </w:tcBorders>
          </w:tcPr>
          <w:p w:rsidR="00FC5B09" w:rsidRPr="0011264D" w:rsidRDefault="00FC5B09" w:rsidP="0011264D">
            <w:pPr>
              <w:autoSpaceDE w:val="0"/>
              <w:autoSpaceDN w:val="0"/>
              <w:adjustRightInd w:val="0"/>
              <w:jc w:val="center"/>
              <w:rPr>
                <w:sz w:val="20"/>
                <w:szCs w:val="20"/>
              </w:rPr>
            </w:pPr>
          </w:p>
        </w:tc>
        <w:tc>
          <w:tcPr>
            <w:tcW w:w="1559" w:type="dxa"/>
            <w:tcBorders>
              <w:right w:val="single" w:sz="4" w:space="0" w:color="auto"/>
            </w:tcBorders>
          </w:tcPr>
          <w:p w:rsidR="00FC5B09" w:rsidRPr="0011264D" w:rsidRDefault="00FC5B09" w:rsidP="0011264D">
            <w:pPr>
              <w:autoSpaceDE w:val="0"/>
              <w:autoSpaceDN w:val="0"/>
              <w:adjustRightInd w:val="0"/>
              <w:jc w:val="center"/>
              <w:rPr>
                <w:sz w:val="20"/>
                <w:szCs w:val="20"/>
              </w:rPr>
            </w:pPr>
          </w:p>
        </w:tc>
      </w:tr>
      <w:tr w:rsidR="00FC5B09" w:rsidRPr="0011264D" w:rsidTr="007224B8">
        <w:trPr>
          <w:trHeight w:val="225"/>
        </w:trPr>
        <w:tc>
          <w:tcPr>
            <w:tcW w:w="2552" w:type="dxa"/>
            <w:tcBorders>
              <w:right w:val="single" w:sz="4" w:space="0" w:color="auto"/>
            </w:tcBorders>
          </w:tcPr>
          <w:p w:rsidR="00FC5B09" w:rsidRPr="0011264D" w:rsidRDefault="00FC5B09" w:rsidP="0011264D">
            <w:pPr>
              <w:shd w:val="clear" w:color="auto" w:fill="FFFFFF"/>
              <w:autoSpaceDE w:val="0"/>
              <w:autoSpaceDN w:val="0"/>
              <w:adjustRightInd w:val="0"/>
              <w:rPr>
                <w:color w:val="000000"/>
                <w:sz w:val="20"/>
                <w:szCs w:val="20"/>
              </w:rPr>
            </w:pPr>
            <w:r w:rsidRPr="0011264D">
              <w:rPr>
                <w:color w:val="000000"/>
                <w:sz w:val="20"/>
                <w:szCs w:val="20"/>
              </w:rPr>
              <w:t>Срастание цветковых чешуй с зерновкой</w:t>
            </w:r>
          </w:p>
        </w:tc>
        <w:tc>
          <w:tcPr>
            <w:tcW w:w="1134" w:type="dxa"/>
            <w:tcBorders>
              <w:top w:val="single" w:sz="4" w:space="0" w:color="auto"/>
              <w:left w:val="single" w:sz="4" w:space="0" w:color="auto"/>
              <w:bottom w:val="single" w:sz="4" w:space="0" w:color="auto"/>
            </w:tcBorders>
          </w:tcPr>
          <w:p w:rsidR="00FC5B09" w:rsidRPr="0011264D" w:rsidRDefault="00FC5B09" w:rsidP="0011264D">
            <w:pPr>
              <w:autoSpaceDE w:val="0"/>
              <w:autoSpaceDN w:val="0"/>
              <w:adjustRightInd w:val="0"/>
              <w:jc w:val="center"/>
              <w:rPr>
                <w:sz w:val="20"/>
                <w:szCs w:val="20"/>
              </w:rPr>
            </w:pPr>
          </w:p>
        </w:tc>
        <w:tc>
          <w:tcPr>
            <w:tcW w:w="1134" w:type="dxa"/>
            <w:tcBorders>
              <w:top w:val="single" w:sz="4" w:space="0" w:color="auto"/>
              <w:bottom w:val="single" w:sz="4" w:space="0" w:color="auto"/>
            </w:tcBorders>
          </w:tcPr>
          <w:p w:rsidR="00FC5B09" w:rsidRPr="0011264D" w:rsidRDefault="00FC5B09" w:rsidP="0011264D">
            <w:pPr>
              <w:autoSpaceDE w:val="0"/>
              <w:autoSpaceDN w:val="0"/>
              <w:adjustRightInd w:val="0"/>
              <w:jc w:val="center"/>
              <w:rPr>
                <w:sz w:val="20"/>
                <w:szCs w:val="20"/>
              </w:rPr>
            </w:pPr>
          </w:p>
        </w:tc>
        <w:tc>
          <w:tcPr>
            <w:tcW w:w="1276" w:type="dxa"/>
          </w:tcPr>
          <w:p w:rsidR="00FC5B09" w:rsidRPr="0011264D" w:rsidRDefault="00FC5B09" w:rsidP="0011264D">
            <w:pPr>
              <w:autoSpaceDE w:val="0"/>
              <w:autoSpaceDN w:val="0"/>
              <w:adjustRightInd w:val="0"/>
              <w:jc w:val="center"/>
              <w:rPr>
                <w:sz w:val="20"/>
                <w:szCs w:val="20"/>
              </w:rPr>
            </w:pPr>
          </w:p>
        </w:tc>
        <w:tc>
          <w:tcPr>
            <w:tcW w:w="1701" w:type="dxa"/>
            <w:tcBorders>
              <w:top w:val="single" w:sz="4" w:space="0" w:color="auto"/>
              <w:bottom w:val="single" w:sz="4" w:space="0" w:color="auto"/>
            </w:tcBorders>
          </w:tcPr>
          <w:p w:rsidR="00FC5B09" w:rsidRPr="0011264D" w:rsidRDefault="00FC5B09" w:rsidP="0011264D">
            <w:pPr>
              <w:autoSpaceDE w:val="0"/>
              <w:autoSpaceDN w:val="0"/>
              <w:adjustRightInd w:val="0"/>
              <w:jc w:val="center"/>
              <w:rPr>
                <w:sz w:val="20"/>
                <w:szCs w:val="20"/>
              </w:rPr>
            </w:pPr>
          </w:p>
        </w:tc>
        <w:tc>
          <w:tcPr>
            <w:tcW w:w="1559" w:type="dxa"/>
            <w:tcBorders>
              <w:right w:val="single" w:sz="4" w:space="0" w:color="auto"/>
            </w:tcBorders>
          </w:tcPr>
          <w:p w:rsidR="00FC5B09" w:rsidRPr="0011264D" w:rsidRDefault="00FC5B09" w:rsidP="0011264D">
            <w:pPr>
              <w:autoSpaceDE w:val="0"/>
              <w:autoSpaceDN w:val="0"/>
              <w:adjustRightInd w:val="0"/>
              <w:jc w:val="center"/>
              <w:rPr>
                <w:sz w:val="20"/>
                <w:szCs w:val="20"/>
              </w:rPr>
            </w:pPr>
          </w:p>
        </w:tc>
      </w:tr>
      <w:tr w:rsidR="00FC5B09" w:rsidRPr="0011264D" w:rsidTr="007224B8">
        <w:trPr>
          <w:trHeight w:val="200"/>
        </w:trPr>
        <w:tc>
          <w:tcPr>
            <w:tcW w:w="2552" w:type="dxa"/>
            <w:tcBorders>
              <w:right w:val="single" w:sz="4" w:space="0" w:color="auto"/>
            </w:tcBorders>
          </w:tcPr>
          <w:p w:rsidR="00FC5B09" w:rsidRPr="0011264D" w:rsidRDefault="00FC5B09" w:rsidP="0011264D">
            <w:pPr>
              <w:shd w:val="clear" w:color="auto" w:fill="FFFFFF"/>
              <w:autoSpaceDE w:val="0"/>
              <w:autoSpaceDN w:val="0"/>
              <w:adjustRightInd w:val="0"/>
              <w:jc w:val="both"/>
              <w:rPr>
                <w:color w:val="000000"/>
                <w:sz w:val="20"/>
                <w:szCs w:val="20"/>
              </w:rPr>
            </w:pPr>
            <w:r w:rsidRPr="0011264D">
              <w:rPr>
                <w:color w:val="000000"/>
                <w:sz w:val="20"/>
                <w:szCs w:val="20"/>
              </w:rPr>
              <w:t>Форма зерна</w:t>
            </w:r>
          </w:p>
        </w:tc>
        <w:tc>
          <w:tcPr>
            <w:tcW w:w="1134" w:type="dxa"/>
            <w:tcBorders>
              <w:top w:val="single" w:sz="4" w:space="0" w:color="auto"/>
              <w:left w:val="single" w:sz="4" w:space="0" w:color="auto"/>
              <w:bottom w:val="single" w:sz="4" w:space="0" w:color="auto"/>
            </w:tcBorders>
          </w:tcPr>
          <w:p w:rsidR="00FC5B09" w:rsidRPr="0011264D" w:rsidRDefault="00FC5B09" w:rsidP="0011264D">
            <w:pPr>
              <w:autoSpaceDE w:val="0"/>
              <w:autoSpaceDN w:val="0"/>
              <w:adjustRightInd w:val="0"/>
              <w:jc w:val="center"/>
              <w:rPr>
                <w:sz w:val="20"/>
                <w:szCs w:val="20"/>
              </w:rPr>
            </w:pPr>
          </w:p>
        </w:tc>
        <w:tc>
          <w:tcPr>
            <w:tcW w:w="1134" w:type="dxa"/>
            <w:tcBorders>
              <w:top w:val="single" w:sz="4" w:space="0" w:color="auto"/>
              <w:bottom w:val="single" w:sz="4" w:space="0" w:color="auto"/>
            </w:tcBorders>
          </w:tcPr>
          <w:p w:rsidR="00FC5B09" w:rsidRPr="0011264D" w:rsidRDefault="00FC5B09" w:rsidP="0011264D">
            <w:pPr>
              <w:autoSpaceDE w:val="0"/>
              <w:autoSpaceDN w:val="0"/>
              <w:adjustRightInd w:val="0"/>
              <w:jc w:val="center"/>
              <w:rPr>
                <w:sz w:val="20"/>
                <w:szCs w:val="20"/>
              </w:rPr>
            </w:pPr>
          </w:p>
        </w:tc>
        <w:tc>
          <w:tcPr>
            <w:tcW w:w="1276" w:type="dxa"/>
          </w:tcPr>
          <w:p w:rsidR="00FC5B09" w:rsidRPr="0011264D" w:rsidRDefault="00FC5B09" w:rsidP="0011264D">
            <w:pPr>
              <w:autoSpaceDE w:val="0"/>
              <w:autoSpaceDN w:val="0"/>
              <w:adjustRightInd w:val="0"/>
              <w:jc w:val="center"/>
              <w:rPr>
                <w:sz w:val="20"/>
                <w:szCs w:val="20"/>
              </w:rPr>
            </w:pPr>
          </w:p>
        </w:tc>
        <w:tc>
          <w:tcPr>
            <w:tcW w:w="1701" w:type="dxa"/>
            <w:tcBorders>
              <w:top w:val="single" w:sz="4" w:space="0" w:color="auto"/>
              <w:bottom w:val="single" w:sz="4" w:space="0" w:color="auto"/>
            </w:tcBorders>
          </w:tcPr>
          <w:p w:rsidR="00FC5B09" w:rsidRPr="0011264D" w:rsidRDefault="00FC5B09" w:rsidP="0011264D">
            <w:pPr>
              <w:autoSpaceDE w:val="0"/>
              <w:autoSpaceDN w:val="0"/>
              <w:adjustRightInd w:val="0"/>
              <w:jc w:val="center"/>
              <w:rPr>
                <w:sz w:val="20"/>
                <w:szCs w:val="20"/>
              </w:rPr>
            </w:pPr>
          </w:p>
        </w:tc>
        <w:tc>
          <w:tcPr>
            <w:tcW w:w="1559" w:type="dxa"/>
            <w:tcBorders>
              <w:right w:val="single" w:sz="4" w:space="0" w:color="auto"/>
            </w:tcBorders>
          </w:tcPr>
          <w:p w:rsidR="00FC5B09" w:rsidRPr="0011264D" w:rsidRDefault="00FC5B09" w:rsidP="0011264D">
            <w:pPr>
              <w:autoSpaceDE w:val="0"/>
              <w:autoSpaceDN w:val="0"/>
              <w:adjustRightInd w:val="0"/>
              <w:jc w:val="center"/>
              <w:rPr>
                <w:sz w:val="20"/>
                <w:szCs w:val="20"/>
              </w:rPr>
            </w:pPr>
          </w:p>
        </w:tc>
      </w:tr>
    </w:tbl>
    <w:p w:rsidR="00FC5B09" w:rsidRPr="0011264D" w:rsidRDefault="00FC5B09" w:rsidP="0011264D">
      <w:pPr>
        <w:rPr>
          <w:sz w:val="20"/>
          <w:szCs w:val="20"/>
        </w:rPr>
      </w:pPr>
    </w:p>
    <w:p w:rsidR="00FC5B09" w:rsidRPr="0088220F" w:rsidRDefault="00FC5B09" w:rsidP="0011264D">
      <w:pPr>
        <w:pStyle w:val="2"/>
        <w:keepNext w:val="0"/>
        <w:widowControl w:val="0"/>
        <w:ind w:left="0"/>
        <w:rPr>
          <w:sz w:val="24"/>
          <w:szCs w:val="24"/>
        </w:rPr>
      </w:pPr>
      <w:r w:rsidRPr="0088220F">
        <w:rPr>
          <w:b w:val="0"/>
          <w:sz w:val="24"/>
          <w:szCs w:val="24"/>
        </w:rPr>
        <w:t xml:space="preserve">Таблица </w:t>
      </w:r>
      <w:r w:rsidR="00DC7249">
        <w:rPr>
          <w:b w:val="0"/>
          <w:sz w:val="24"/>
          <w:szCs w:val="24"/>
        </w:rPr>
        <w:t>46</w:t>
      </w:r>
      <w:r w:rsidRPr="0088220F">
        <w:rPr>
          <w:b w:val="0"/>
          <w:sz w:val="24"/>
          <w:szCs w:val="24"/>
        </w:rPr>
        <w:t>.</w:t>
      </w:r>
      <w:r w:rsidRPr="0088220F">
        <w:rPr>
          <w:sz w:val="24"/>
          <w:szCs w:val="24"/>
        </w:rPr>
        <w:t xml:space="preserve"> Отличия твердой и мягкой пшеницы по колосу и зерну</w:t>
      </w:r>
    </w:p>
    <w:p w:rsidR="00FC5B09" w:rsidRPr="0011264D" w:rsidRDefault="00FC5B09" w:rsidP="0011264D">
      <w:pPr>
        <w:shd w:val="clear" w:color="auto" w:fill="FFFFFF"/>
        <w:autoSpaceDE w:val="0"/>
        <w:autoSpaceDN w:val="0"/>
        <w:adjustRightInd w:val="0"/>
        <w:jc w:val="center"/>
        <w:rPr>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2127"/>
        <w:gridCol w:w="2126"/>
      </w:tblGrid>
      <w:tr w:rsidR="00FC5B09" w:rsidRPr="0011264D" w:rsidTr="007224B8">
        <w:tc>
          <w:tcPr>
            <w:tcW w:w="5103" w:type="dxa"/>
            <w:vAlign w:val="center"/>
          </w:tcPr>
          <w:p w:rsidR="00FC5B09" w:rsidRPr="0011264D" w:rsidRDefault="00FC5B09" w:rsidP="0011264D">
            <w:pPr>
              <w:autoSpaceDE w:val="0"/>
              <w:autoSpaceDN w:val="0"/>
              <w:adjustRightInd w:val="0"/>
              <w:jc w:val="center"/>
              <w:rPr>
                <w:sz w:val="20"/>
                <w:szCs w:val="20"/>
              </w:rPr>
            </w:pPr>
            <w:r w:rsidRPr="0011264D">
              <w:rPr>
                <w:color w:val="000000"/>
                <w:sz w:val="20"/>
                <w:szCs w:val="20"/>
              </w:rPr>
              <w:t>Отличительные признаки</w:t>
            </w:r>
          </w:p>
        </w:tc>
        <w:tc>
          <w:tcPr>
            <w:tcW w:w="2127" w:type="dxa"/>
            <w:vAlign w:val="center"/>
          </w:tcPr>
          <w:p w:rsidR="00FC5B09" w:rsidRPr="0011264D" w:rsidRDefault="00FC5B09" w:rsidP="0011264D">
            <w:pPr>
              <w:autoSpaceDE w:val="0"/>
              <w:autoSpaceDN w:val="0"/>
              <w:adjustRightInd w:val="0"/>
              <w:jc w:val="center"/>
              <w:rPr>
                <w:sz w:val="20"/>
                <w:szCs w:val="20"/>
              </w:rPr>
            </w:pPr>
            <w:r w:rsidRPr="0011264D">
              <w:rPr>
                <w:color w:val="000000"/>
                <w:sz w:val="20"/>
                <w:szCs w:val="20"/>
              </w:rPr>
              <w:t>Мягкая пшеница</w:t>
            </w:r>
          </w:p>
        </w:tc>
        <w:tc>
          <w:tcPr>
            <w:tcW w:w="2126" w:type="dxa"/>
            <w:vAlign w:val="center"/>
          </w:tcPr>
          <w:p w:rsidR="00FC5B09" w:rsidRPr="0011264D" w:rsidRDefault="00FC5B09" w:rsidP="0011264D">
            <w:pPr>
              <w:autoSpaceDE w:val="0"/>
              <w:autoSpaceDN w:val="0"/>
              <w:adjustRightInd w:val="0"/>
              <w:jc w:val="center"/>
              <w:rPr>
                <w:sz w:val="20"/>
                <w:szCs w:val="20"/>
              </w:rPr>
            </w:pPr>
            <w:r w:rsidRPr="0011264D">
              <w:rPr>
                <w:color w:val="000000"/>
                <w:sz w:val="20"/>
                <w:szCs w:val="20"/>
              </w:rPr>
              <w:t>Твердая пшеница</w:t>
            </w:r>
          </w:p>
        </w:tc>
      </w:tr>
      <w:tr w:rsidR="00FC5B09" w:rsidRPr="0011264D" w:rsidTr="007224B8">
        <w:tc>
          <w:tcPr>
            <w:tcW w:w="5103" w:type="dxa"/>
            <w:tcBorders>
              <w:bottom w:val="single" w:sz="4" w:space="0" w:color="auto"/>
            </w:tcBorders>
            <w:vAlign w:val="center"/>
          </w:tcPr>
          <w:p w:rsidR="00FC5B09" w:rsidRPr="0011264D" w:rsidRDefault="00FC5B09" w:rsidP="0011264D">
            <w:pPr>
              <w:shd w:val="clear" w:color="auto" w:fill="FFFFFF"/>
              <w:autoSpaceDE w:val="0"/>
              <w:autoSpaceDN w:val="0"/>
              <w:adjustRightInd w:val="0"/>
              <w:rPr>
                <w:sz w:val="20"/>
                <w:szCs w:val="20"/>
              </w:rPr>
            </w:pPr>
            <w:r w:rsidRPr="0011264D">
              <w:rPr>
                <w:color w:val="000000"/>
                <w:sz w:val="20"/>
                <w:szCs w:val="20"/>
              </w:rPr>
              <w:t>Плотность колоса</w:t>
            </w:r>
          </w:p>
        </w:tc>
        <w:tc>
          <w:tcPr>
            <w:tcW w:w="2127" w:type="dxa"/>
            <w:tcBorders>
              <w:bottom w:val="single" w:sz="4" w:space="0" w:color="auto"/>
            </w:tcBorders>
            <w:vAlign w:val="center"/>
          </w:tcPr>
          <w:p w:rsidR="00FC5B09" w:rsidRPr="0011264D" w:rsidRDefault="00FC5B09" w:rsidP="0011264D">
            <w:pPr>
              <w:autoSpaceDE w:val="0"/>
              <w:autoSpaceDN w:val="0"/>
              <w:adjustRightInd w:val="0"/>
              <w:jc w:val="center"/>
              <w:rPr>
                <w:color w:val="000000"/>
                <w:sz w:val="20"/>
                <w:szCs w:val="20"/>
              </w:rPr>
            </w:pPr>
          </w:p>
        </w:tc>
        <w:tc>
          <w:tcPr>
            <w:tcW w:w="2126" w:type="dxa"/>
            <w:tcBorders>
              <w:bottom w:val="single" w:sz="4" w:space="0" w:color="auto"/>
            </w:tcBorders>
            <w:vAlign w:val="center"/>
          </w:tcPr>
          <w:p w:rsidR="00FC5B09" w:rsidRPr="0011264D" w:rsidRDefault="00FC5B09" w:rsidP="0011264D">
            <w:pPr>
              <w:autoSpaceDE w:val="0"/>
              <w:autoSpaceDN w:val="0"/>
              <w:adjustRightInd w:val="0"/>
              <w:jc w:val="center"/>
              <w:rPr>
                <w:color w:val="000000"/>
                <w:sz w:val="20"/>
                <w:szCs w:val="20"/>
              </w:rPr>
            </w:pPr>
          </w:p>
        </w:tc>
      </w:tr>
      <w:tr w:rsidR="00FC5B09" w:rsidRPr="0011264D" w:rsidTr="007224B8">
        <w:tc>
          <w:tcPr>
            <w:tcW w:w="5103" w:type="dxa"/>
          </w:tcPr>
          <w:p w:rsidR="00FC5B09" w:rsidRPr="0011264D" w:rsidRDefault="00FC5B09" w:rsidP="0011264D">
            <w:pPr>
              <w:shd w:val="clear" w:color="auto" w:fill="FFFFFF"/>
              <w:autoSpaceDE w:val="0"/>
              <w:autoSpaceDN w:val="0"/>
              <w:adjustRightInd w:val="0"/>
              <w:jc w:val="both"/>
              <w:rPr>
                <w:sz w:val="20"/>
                <w:szCs w:val="20"/>
              </w:rPr>
            </w:pPr>
            <w:r w:rsidRPr="0011264D">
              <w:rPr>
                <w:color w:val="000000"/>
                <w:sz w:val="20"/>
                <w:szCs w:val="20"/>
              </w:rPr>
              <w:t>Ширина сторон колоса</w:t>
            </w:r>
          </w:p>
        </w:tc>
        <w:tc>
          <w:tcPr>
            <w:tcW w:w="2127" w:type="dxa"/>
            <w:vAlign w:val="center"/>
          </w:tcPr>
          <w:p w:rsidR="00FC5B09" w:rsidRPr="0011264D" w:rsidRDefault="00FC5B09" w:rsidP="0011264D">
            <w:pPr>
              <w:autoSpaceDE w:val="0"/>
              <w:autoSpaceDN w:val="0"/>
              <w:adjustRightInd w:val="0"/>
              <w:jc w:val="center"/>
              <w:rPr>
                <w:color w:val="000000"/>
                <w:sz w:val="20"/>
                <w:szCs w:val="20"/>
              </w:rPr>
            </w:pPr>
          </w:p>
        </w:tc>
        <w:tc>
          <w:tcPr>
            <w:tcW w:w="2126" w:type="dxa"/>
            <w:vAlign w:val="center"/>
          </w:tcPr>
          <w:p w:rsidR="00FC5B09" w:rsidRPr="0011264D" w:rsidRDefault="00FC5B09" w:rsidP="0011264D">
            <w:pPr>
              <w:autoSpaceDE w:val="0"/>
              <w:autoSpaceDN w:val="0"/>
              <w:adjustRightInd w:val="0"/>
              <w:jc w:val="center"/>
              <w:rPr>
                <w:color w:val="000000"/>
                <w:sz w:val="20"/>
                <w:szCs w:val="20"/>
              </w:rPr>
            </w:pPr>
          </w:p>
        </w:tc>
      </w:tr>
      <w:tr w:rsidR="00FC5B09" w:rsidRPr="0011264D" w:rsidTr="007224B8">
        <w:tc>
          <w:tcPr>
            <w:tcW w:w="5103" w:type="dxa"/>
            <w:vAlign w:val="center"/>
          </w:tcPr>
          <w:p w:rsidR="00FC5B09" w:rsidRPr="0011264D" w:rsidRDefault="00FC5B09" w:rsidP="0011264D">
            <w:pPr>
              <w:shd w:val="clear" w:color="auto" w:fill="FFFFFF"/>
              <w:autoSpaceDE w:val="0"/>
              <w:autoSpaceDN w:val="0"/>
              <w:adjustRightInd w:val="0"/>
              <w:rPr>
                <w:sz w:val="20"/>
                <w:szCs w:val="20"/>
              </w:rPr>
            </w:pPr>
            <w:r w:rsidRPr="0011264D">
              <w:rPr>
                <w:color w:val="000000"/>
                <w:sz w:val="20"/>
                <w:szCs w:val="20"/>
              </w:rPr>
              <w:t>Характер остей колоса</w:t>
            </w:r>
          </w:p>
        </w:tc>
        <w:tc>
          <w:tcPr>
            <w:tcW w:w="2127" w:type="dxa"/>
            <w:vAlign w:val="center"/>
          </w:tcPr>
          <w:p w:rsidR="00FC5B09" w:rsidRPr="0011264D" w:rsidRDefault="00FC5B09" w:rsidP="0011264D">
            <w:pPr>
              <w:autoSpaceDE w:val="0"/>
              <w:autoSpaceDN w:val="0"/>
              <w:adjustRightInd w:val="0"/>
              <w:jc w:val="center"/>
              <w:rPr>
                <w:color w:val="000000"/>
                <w:sz w:val="20"/>
                <w:szCs w:val="20"/>
              </w:rPr>
            </w:pPr>
          </w:p>
        </w:tc>
        <w:tc>
          <w:tcPr>
            <w:tcW w:w="2126" w:type="dxa"/>
            <w:vAlign w:val="center"/>
          </w:tcPr>
          <w:p w:rsidR="00FC5B09" w:rsidRPr="0011264D" w:rsidRDefault="00FC5B09" w:rsidP="0011264D">
            <w:pPr>
              <w:autoSpaceDE w:val="0"/>
              <w:autoSpaceDN w:val="0"/>
              <w:adjustRightInd w:val="0"/>
              <w:jc w:val="center"/>
              <w:rPr>
                <w:color w:val="000000"/>
                <w:sz w:val="20"/>
                <w:szCs w:val="20"/>
              </w:rPr>
            </w:pPr>
          </w:p>
        </w:tc>
      </w:tr>
      <w:tr w:rsidR="00FC5B09" w:rsidRPr="0011264D" w:rsidTr="007224B8">
        <w:tc>
          <w:tcPr>
            <w:tcW w:w="5103" w:type="dxa"/>
            <w:vAlign w:val="center"/>
          </w:tcPr>
          <w:p w:rsidR="00FC5B09" w:rsidRPr="0011264D" w:rsidRDefault="00FC5B09" w:rsidP="0011264D">
            <w:pPr>
              <w:shd w:val="clear" w:color="auto" w:fill="FFFFFF"/>
              <w:autoSpaceDE w:val="0"/>
              <w:autoSpaceDN w:val="0"/>
              <w:adjustRightInd w:val="0"/>
              <w:rPr>
                <w:sz w:val="20"/>
                <w:szCs w:val="20"/>
              </w:rPr>
            </w:pPr>
            <w:r w:rsidRPr="0011264D">
              <w:rPr>
                <w:color w:val="000000"/>
                <w:sz w:val="20"/>
                <w:szCs w:val="20"/>
              </w:rPr>
              <w:t>Плотность охвата зерна чешуями</w:t>
            </w:r>
          </w:p>
        </w:tc>
        <w:tc>
          <w:tcPr>
            <w:tcW w:w="2127" w:type="dxa"/>
            <w:vAlign w:val="center"/>
          </w:tcPr>
          <w:p w:rsidR="00FC5B09" w:rsidRPr="0011264D" w:rsidRDefault="00FC5B09" w:rsidP="0011264D">
            <w:pPr>
              <w:autoSpaceDE w:val="0"/>
              <w:autoSpaceDN w:val="0"/>
              <w:adjustRightInd w:val="0"/>
              <w:jc w:val="center"/>
              <w:rPr>
                <w:color w:val="000000"/>
                <w:sz w:val="20"/>
                <w:szCs w:val="20"/>
              </w:rPr>
            </w:pPr>
          </w:p>
        </w:tc>
        <w:tc>
          <w:tcPr>
            <w:tcW w:w="2126" w:type="dxa"/>
            <w:vAlign w:val="center"/>
          </w:tcPr>
          <w:p w:rsidR="00FC5B09" w:rsidRPr="0011264D" w:rsidRDefault="00FC5B09" w:rsidP="0011264D">
            <w:pPr>
              <w:autoSpaceDE w:val="0"/>
              <w:autoSpaceDN w:val="0"/>
              <w:adjustRightInd w:val="0"/>
              <w:jc w:val="center"/>
              <w:rPr>
                <w:color w:val="000000"/>
                <w:sz w:val="20"/>
                <w:szCs w:val="20"/>
              </w:rPr>
            </w:pPr>
          </w:p>
        </w:tc>
      </w:tr>
      <w:tr w:rsidR="00FC5B09" w:rsidRPr="0011264D" w:rsidTr="007224B8">
        <w:tc>
          <w:tcPr>
            <w:tcW w:w="5103" w:type="dxa"/>
            <w:vAlign w:val="center"/>
          </w:tcPr>
          <w:p w:rsidR="00FC5B09" w:rsidRPr="0011264D" w:rsidRDefault="00FC5B09" w:rsidP="0011264D">
            <w:pPr>
              <w:shd w:val="clear" w:color="auto" w:fill="FFFFFF"/>
              <w:autoSpaceDE w:val="0"/>
              <w:autoSpaceDN w:val="0"/>
              <w:adjustRightInd w:val="0"/>
              <w:rPr>
                <w:sz w:val="20"/>
                <w:szCs w:val="20"/>
              </w:rPr>
            </w:pPr>
            <w:r w:rsidRPr="0011264D">
              <w:rPr>
                <w:color w:val="000000"/>
                <w:sz w:val="20"/>
                <w:szCs w:val="20"/>
              </w:rPr>
              <w:t>Выполненность соломины под колосом</w:t>
            </w:r>
          </w:p>
        </w:tc>
        <w:tc>
          <w:tcPr>
            <w:tcW w:w="2127" w:type="dxa"/>
            <w:vAlign w:val="center"/>
          </w:tcPr>
          <w:p w:rsidR="00FC5B09" w:rsidRPr="0011264D" w:rsidRDefault="00FC5B09" w:rsidP="0011264D">
            <w:pPr>
              <w:autoSpaceDE w:val="0"/>
              <w:autoSpaceDN w:val="0"/>
              <w:adjustRightInd w:val="0"/>
              <w:jc w:val="center"/>
              <w:rPr>
                <w:color w:val="000000"/>
                <w:sz w:val="20"/>
                <w:szCs w:val="20"/>
              </w:rPr>
            </w:pPr>
          </w:p>
        </w:tc>
        <w:tc>
          <w:tcPr>
            <w:tcW w:w="2126" w:type="dxa"/>
            <w:vAlign w:val="center"/>
          </w:tcPr>
          <w:p w:rsidR="00FC5B09" w:rsidRPr="0011264D" w:rsidRDefault="00FC5B09" w:rsidP="0011264D">
            <w:pPr>
              <w:autoSpaceDE w:val="0"/>
              <w:autoSpaceDN w:val="0"/>
              <w:adjustRightInd w:val="0"/>
              <w:jc w:val="center"/>
              <w:rPr>
                <w:color w:val="000000"/>
                <w:sz w:val="20"/>
                <w:szCs w:val="20"/>
              </w:rPr>
            </w:pPr>
          </w:p>
        </w:tc>
      </w:tr>
      <w:tr w:rsidR="00FC5B09" w:rsidRPr="0011264D" w:rsidTr="007224B8">
        <w:tc>
          <w:tcPr>
            <w:tcW w:w="5103" w:type="dxa"/>
            <w:vAlign w:val="center"/>
          </w:tcPr>
          <w:p w:rsidR="00FC5B09" w:rsidRPr="0011264D" w:rsidRDefault="00FC5B09" w:rsidP="0011264D">
            <w:pPr>
              <w:shd w:val="clear" w:color="auto" w:fill="FFFFFF"/>
              <w:autoSpaceDE w:val="0"/>
              <w:autoSpaceDN w:val="0"/>
              <w:adjustRightInd w:val="0"/>
              <w:rPr>
                <w:sz w:val="20"/>
                <w:szCs w:val="20"/>
              </w:rPr>
            </w:pPr>
            <w:r w:rsidRPr="0011264D">
              <w:rPr>
                <w:color w:val="000000"/>
                <w:sz w:val="20"/>
                <w:szCs w:val="20"/>
              </w:rPr>
              <w:t>Трудность обмолота</w:t>
            </w:r>
          </w:p>
        </w:tc>
        <w:tc>
          <w:tcPr>
            <w:tcW w:w="2127" w:type="dxa"/>
            <w:vAlign w:val="center"/>
          </w:tcPr>
          <w:p w:rsidR="00FC5B09" w:rsidRPr="0011264D" w:rsidRDefault="00FC5B09" w:rsidP="0011264D">
            <w:pPr>
              <w:autoSpaceDE w:val="0"/>
              <w:autoSpaceDN w:val="0"/>
              <w:adjustRightInd w:val="0"/>
              <w:jc w:val="center"/>
              <w:rPr>
                <w:color w:val="000000"/>
                <w:sz w:val="20"/>
                <w:szCs w:val="20"/>
              </w:rPr>
            </w:pPr>
          </w:p>
        </w:tc>
        <w:tc>
          <w:tcPr>
            <w:tcW w:w="2126" w:type="dxa"/>
            <w:vAlign w:val="center"/>
          </w:tcPr>
          <w:p w:rsidR="00FC5B09" w:rsidRPr="0011264D" w:rsidRDefault="00FC5B09" w:rsidP="0011264D">
            <w:pPr>
              <w:autoSpaceDE w:val="0"/>
              <w:autoSpaceDN w:val="0"/>
              <w:adjustRightInd w:val="0"/>
              <w:jc w:val="center"/>
              <w:rPr>
                <w:color w:val="000000"/>
                <w:sz w:val="20"/>
                <w:szCs w:val="20"/>
              </w:rPr>
            </w:pPr>
          </w:p>
        </w:tc>
      </w:tr>
      <w:tr w:rsidR="00FC5B09" w:rsidRPr="0011264D" w:rsidTr="007224B8">
        <w:tc>
          <w:tcPr>
            <w:tcW w:w="5103" w:type="dxa"/>
          </w:tcPr>
          <w:p w:rsidR="00FC5B09" w:rsidRPr="0011264D" w:rsidRDefault="00FC5B09" w:rsidP="0011264D">
            <w:pPr>
              <w:shd w:val="clear" w:color="auto" w:fill="FFFFFF"/>
              <w:autoSpaceDE w:val="0"/>
              <w:autoSpaceDN w:val="0"/>
              <w:adjustRightInd w:val="0"/>
              <w:rPr>
                <w:sz w:val="20"/>
                <w:szCs w:val="20"/>
              </w:rPr>
            </w:pPr>
            <w:r w:rsidRPr="0011264D">
              <w:rPr>
                <w:color w:val="000000"/>
                <w:sz w:val="20"/>
                <w:szCs w:val="20"/>
              </w:rPr>
              <w:t>Форма зерна</w:t>
            </w:r>
          </w:p>
        </w:tc>
        <w:tc>
          <w:tcPr>
            <w:tcW w:w="2127" w:type="dxa"/>
          </w:tcPr>
          <w:p w:rsidR="00FC5B09" w:rsidRPr="0011264D" w:rsidRDefault="00FC5B09" w:rsidP="0011264D">
            <w:pPr>
              <w:autoSpaceDE w:val="0"/>
              <w:autoSpaceDN w:val="0"/>
              <w:adjustRightInd w:val="0"/>
              <w:jc w:val="center"/>
              <w:rPr>
                <w:sz w:val="20"/>
                <w:szCs w:val="20"/>
              </w:rPr>
            </w:pPr>
          </w:p>
        </w:tc>
        <w:tc>
          <w:tcPr>
            <w:tcW w:w="2126" w:type="dxa"/>
          </w:tcPr>
          <w:p w:rsidR="00FC5B09" w:rsidRPr="0011264D" w:rsidRDefault="00FC5B09" w:rsidP="0011264D">
            <w:pPr>
              <w:autoSpaceDE w:val="0"/>
              <w:autoSpaceDN w:val="0"/>
              <w:adjustRightInd w:val="0"/>
              <w:jc w:val="center"/>
              <w:rPr>
                <w:sz w:val="20"/>
                <w:szCs w:val="20"/>
              </w:rPr>
            </w:pPr>
          </w:p>
        </w:tc>
      </w:tr>
      <w:tr w:rsidR="00FC5B09" w:rsidRPr="0011264D" w:rsidTr="007224B8">
        <w:trPr>
          <w:trHeight w:val="155"/>
        </w:trPr>
        <w:tc>
          <w:tcPr>
            <w:tcW w:w="5103" w:type="dxa"/>
          </w:tcPr>
          <w:p w:rsidR="00FC5B09" w:rsidRPr="0011264D" w:rsidRDefault="00FC5B09" w:rsidP="0011264D">
            <w:pPr>
              <w:pStyle w:val="23"/>
              <w:spacing w:after="0" w:line="240" w:lineRule="auto"/>
              <w:rPr>
                <w:sz w:val="20"/>
                <w:szCs w:val="20"/>
              </w:rPr>
            </w:pPr>
            <w:r w:rsidRPr="0011264D">
              <w:rPr>
                <w:sz w:val="20"/>
                <w:szCs w:val="20"/>
              </w:rPr>
              <w:t xml:space="preserve">Консистенция зерна </w:t>
            </w:r>
          </w:p>
        </w:tc>
        <w:tc>
          <w:tcPr>
            <w:tcW w:w="2127" w:type="dxa"/>
          </w:tcPr>
          <w:p w:rsidR="00FC5B09" w:rsidRPr="0011264D" w:rsidRDefault="00FC5B09" w:rsidP="0011264D">
            <w:pPr>
              <w:autoSpaceDE w:val="0"/>
              <w:autoSpaceDN w:val="0"/>
              <w:adjustRightInd w:val="0"/>
              <w:jc w:val="center"/>
              <w:rPr>
                <w:sz w:val="20"/>
                <w:szCs w:val="20"/>
              </w:rPr>
            </w:pPr>
          </w:p>
        </w:tc>
        <w:tc>
          <w:tcPr>
            <w:tcW w:w="2126" w:type="dxa"/>
          </w:tcPr>
          <w:p w:rsidR="00FC5B09" w:rsidRPr="0011264D" w:rsidRDefault="00FC5B09" w:rsidP="0011264D">
            <w:pPr>
              <w:autoSpaceDE w:val="0"/>
              <w:autoSpaceDN w:val="0"/>
              <w:adjustRightInd w:val="0"/>
              <w:jc w:val="center"/>
              <w:rPr>
                <w:sz w:val="20"/>
                <w:szCs w:val="20"/>
              </w:rPr>
            </w:pPr>
          </w:p>
        </w:tc>
      </w:tr>
      <w:tr w:rsidR="00FC5B09" w:rsidRPr="0011264D" w:rsidTr="007224B8">
        <w:tc>
          <w:tcPr>
            <w:tcW w:w="5103" w:type="dxa"/>
          </w:tcPr>
          <w:p w:rsidR="00FC5B09" w:rsidRPr="0011264D" w:rsidRDefault="00FC5B09" w:rsidP="0011264D">
            <w:pPr>
              <w:autoSpaceDE w:val="0"/>
              <w:autoSpaceDN w:val="0"/>
              <w:adjustRightInd w:val="0"/>
              <w:jc w:val="both"/>
              <w:rPr>
                <w:color w:val="000000"/>
                <w:sz w:val="20"/>
                <w:szCs w:val="20"/>
              </w:rPr>
            </w:pPr>
            <w:r w:rsidRPr="0011264D">
              <w:rPr>
                <w:color w:val="000000"/>
                <w:sz w:val="20"/>
                <w:szCs w:val="20"/>
              </w:rPr>
              <w:t>Хохолок</w:t>
            </w:r>
          </w:p>
        </w:tc>
        <w:tc>
          <w:tcPr>
            <w:tcW w:w="2127" w:type="dxa"/>
          </w:tcPr>
          <w:p w:rsidR="00FC5B09" w:rsidRPr="0011264D" w:rsidRDefault="00FC5B09" w:rsidP="0011264D">
            <w:pPr>
              <w:autoSpaceDE w:val="0"/>
              <w:autoSpaceDN w:val="0"/>
              <w:adjustRightInd w:val="0"/>
              <w:jc w:val="center"/>
              <w:rPr>
                <w:sz w:val="20"/>
                <w:szCs w:val="20"/>
              </w:rPr>
            </w:pPr>
          </w:p>
        </w:tc>
        <w:tc>
          <w:tcPr>
            <w:tcW w:w="2126" w:type="dxa"/>
          </w:tcPr>
          <w:p w:rsidR="00FC5B09" w:rsidRPr="0011264D" w:rsidRDefault="00FC5B09" w:rsidP="0011264D">
            <w:pPr>
              <w:autoSpaceDE w:val="0"/>
              <w:autoSpaceDN w:val="0"/>
              <w:adjustRightInd w:val="0"/>
              <w:jc w:val="center"/>
              <w:rPr>
                <w:sz w:val="20"/>
                <w:szCs w:val="20"/>
              </w:rPr>
            </w:pPr>
          </w:p>
        </w:tc>
      </w:tr>
      <w:tr w:rsidR="00FC5B09" w:rsidRPr="0011264D" w:rsidTr="007224B8">
        <w:tc>
          <w:tcPr>
            <w:tcW w:w="5103" w:type="dxa"/>
          </w:tcPr>
          <w:p w:rsidR="00FC5B09" w:rsidRPr="0011264D" w:rsidRDefault="00FC5B09" w:rsidP="0011264D">
            <w:pPr>
              <w:autoSpaceDE w:val="0"/>
              <w:autoSpaceDN w:val="0"/>
              <w:adjustRightInd w:val="0"/>
              <w:jc w:val="both"/>
              <w:rPr>
                <w:color w:val="000000"/>
                <w:sz w:val="20"/>
                <w:szCs w:val="20"/>
              </w:rPr>
            </w:pPr>
            <w:r w:rsidRPr="0011264D">
              <w:rPr>
                <w:color w:val="000000"/>
                <w:sz w:val="20"/>
                <w:szCs w:val="20"/>
              </w:rPr>
              <w:t>Форма зародыша</w:t>
            </w:r>
          </w:p>
        </w:tc>
        <w:tc>
          <w:tcPr>
            <w:tcW w:w="2127" w:type="dxa"/>
          </w:tcPr>
          <w:p w:rsidR="00FC5B09" w:rsidRPr="0011264D" w:rsidRDefault="00FC5B09" w:rsidP="0011264D">
            <w:pPr>
              <w:autoSpaceDE w:val="0"/>
              <w:autoSpaceDN w:val="0"/>
              <w:adjustRightInd w:val="0"/>
              <w:jc w:val="center"/>
              <w:rPr>
                <w:sz w:val="20"/>
                <w:szCs w:val="20"/>
              </w:rPr>
            </w:pPr>
          </w:p>
        </w:tc>
        <w:tc>
          <w:tcPr>
            <w:tcW w:w="2126" w:type="dxa"/>
          </w:tcPr>
          <w:p w:rsidR="00FC5B09" w:rsidRPr="0011264D" w:rsidRDefault="00FC5B09" w:rsidP="0011264D">
            <w:pPr>
              <w:autoSpaceDE w:val="0"/>
              <w:autoSpaceDN w:val="0"/>
              <w:adjustRightInd w:val="0"/>
              <w:jc w:val="center"/>
              <w:rPr>
                <w:sz w:val="20"/>
                <w:szCs w:val="20"/>
              </w:rPr>
            </w:pPr>
          </w:p>
        </w:tc>
      </w:tr>
      <w:tr w:rsidR="00FC5B09" w:rsidRPr="0011264D" w:rsidTr="007224B8">
        <w:tc>
          <w:tcPr>
            <w:tcW w:w="5103" w:type="dxa"/>
          </w:tcPr>
          <w:p w:rsidR="00FC5B09" w:rsidRPr="0011264D" w:rsidRDefault="00FC5B09" w:rsidP="0011264D">
            <w:pPr>
              <w:shd w:val="clear" w:color="auto" w:fill="FFFFFF"/>
              <w:autoSpaceDE w:val="0"/>
              <w:autoSpaceDN w:val="0"/>
              <w:adjustRightInd w:val="0"/>
              <w:rPr>
                <w:sz w:val="20"/>
                <w:szCs w:val="20"/>
              </w:rPr>
            </w:pPr>
            <w:r w:rsidRPr="0011264D">
              <w:rPr>
                <w:color w:val="000000"/>
                <w:sz w:val="20"/>
                <w:szCs w:val="20"/>
              </w:rPr>
              <w:t>Выпуклость зародыша</w:t>
            </w:r>
          </w:p>
        </w:tc>
        <w:tc>
          <w:tcPr>
            <w:tcW w:w="2127" w:type="dxa"/>
          </w:tcPr>
          <w:p w:rsidR="00FC5B09" w:rsidRPr="0011264D" w:rsidRDefault="00FC5B09" w:rsidP="0011264D">
            <w:pPr>
              <w:autoSpaceDE w:val="0"/>
              <w:autoSpaceDN w:val="0"/>
              <w:adjustRightInd w:val="0"/>
              <w:jc w:val="center"/>
              <w:rPr>
                <w:sz w:val="20"/>
                <w:szCs w:val="20"/>
              </w:rPr>
            </w:pPr>
          </w:p>
        </w:tc>
        <w:tc>
          <w:tcPr>
            <w:tcW w:w="2126" w:type="dxa"/>
          </w:tcPr>
          <w:p w:rsidR="00FC5B09" w:rsidRPr="0011264D" w:rsidRDefault="00FC5B09" w:rsidP="0011264D">
            <w:pPr>
              <w:autoSpaceDE w:val="0"/>
              <w:autoSpaceDN w:val="0"/>
              <w:adjustRightInd w:val="0"/>
              <w:jc w:val="center"/>
              <w:rPr>
                <w:sz w:val="20"/>
                <w:szCs w:val="20"/>
              </w:rPr>
            </w:pPr>
          </w:p>
        </w:tc>
      </w:tr>
    </w:tbl>
    <w:p w:rsidR="00FC5B09" w:rsidRPr="0011264D" w:rsidRDefault="00FC5B09" w:rsidP="0011264D">
      <w:pPr>
        <w:ind w:firstLine="284"/>
        <w:jc w:val="center"/>
        <w:rPr>
          <w:b/>
        </w:rPr>
      </w:pPr>
    </w:p>
    <w:p w:rsidR="00FC5B09" w:rsidRPr="0011264D" w:rsidRDefault="00FC5B09" w:rsidP="0011264D">
      <w:pPr>
        <w:pStyle w:val="a5"/>
        <w:ind w:firstLine="284"/>
      </w:pPr>
      <w:r w:rsidRPr="009D0F02">
        <w:rPr>
          <w:b/>
          <w:i/>
        </w:rPr>
        <w:t>Пшеница</w:t>
      </w:r>
      <w:r w:rsidRPr="0011264D">
        <w:rPr>
          <w:b/>
        </w:rPr>
        <w:t xml:space="preserve"> </w:t>
      </w:r>
      <w:r w:rsidRPr="0011264D">
        <w:t>– важнейшая зерновая культура мира. По посевным площадям она занимает первое место среди всех культур в мире. Существуют различные подходы классификации видов пшениц, которые предполагают различное их количество в пределах рода.</w:t>
      </w:r>
    </w:p>
    <w:p w:rsidR="00FC5B09" w:rsidRPr="0011264D" w:rsidRDefault="00FC5B09" w:rsidP="0011264D">
      <w:pPr>
        <w:shd w:val="clear" w:color="auto" w:fill="FFFFFF"/>
        <w:ind w:firstLine="284"/>
        <w:jc w:val="both"/>
      </w:pPr>
      <w:r w:rsidRPr="0011264D">
        <w:t xml:space="preserve">Пшеница относится к семейству мятликовых (Poaceae), род − Triticum. Насчитывается свыше 20 различных видов пшеницы, различающихся по окраске колоса, остистости, опушенности колосовых пленок, плотности колоса, окраске зерна и остей. </w:t>
      </w:r>
    </w:p>
    <w:p w:rsidR="00FC5B09" w:rsidRPr="0011264D" w:rsidRDefault="00FC5B09" w:rsidP="0011264D">
      <w:pPr>
        <w:shd w:val="clear" w:color="auto" w:fill="FFFFFF"/>
        <w:ind w:firstLine="284"/>
        <w:jc w:val="both"/>
      </w:pPr>
      <w:r w:rsidRPr="0011264D">
        <w:rPr>
          <w:i/>
          <w:iCs/>
        </w:rPr>
        <w:t>Корневая система</w:t>
      </w:r>
      <w:r w:rsidRPr="0011264D">
        <w:t xml:space="preserve"> − мочковатая, состоящая из 3−5-ти первичных (зародышевых, обр</w:t>
      </w:r>
      <w:r w:rsidRPr="0011264D">
        <w:t>а</w:t>
      </w:r>
      <w:r w:rsidRPr="0011264D">
        <w:t>зующихся при прорастании зерна) и вторичных (узловых) корней, которые появляются через 12−18 дней после всходов. Основная масса корней сосредоточена на глубине 15−25 см, но часть корней проникает в почву до 1,5−2 м.</w:t>
      </w:r>
    </w:p>
    <w:p w:rsidR="00FC5B09" w:rsidRPr="0011264D" w:rsidRDefault="00FC5B09" w:rsidP="0011264D">
      <w:pPr>
        <w:ind w:firstLine="284"/>
        <w:jc w:val="both"/>
      </w:pPr>
      <w:r w:rsidRPr="0011264D">
        <w:rPr>
          <w:i/>
          <w:iCs/>
        </w:rPr>
        <w:t>Стебель яровой пшеницы</w:t>
      </w:r>
      <w:r w:rsidRPr="0011264D">
        <w:t xml:space="preserve"> – соломина высотой от 0,2 до 2 метров в зависимости от би</w:t>
      </w:r>
      <w:r w:rsidRPr="0011264D">
        <w:t>о</w:t>
      </w:r>
      <w:r w:rsidRPr="0011264D">
        <w:t xml:space="preserve">логических особенностей и условий выращивания, состоит из 4−7 узлов (утолщение на стебле) и междоузлий (участки стебля между узлами). Число их соответствует количеству листьев. Соломина полая. Стебель растет всеми своими междоузлиями. Первым трогается в рост нижнее междоузлие, затем средние и верхние. Каждое новое междоузлие обгоняет </w:t>
      </w:r>
      <w:r w:rsidRPr="0011264D">
        <w:lastRenderedPageBreak/>
        <w:t>в росте предыдущее. Верхнее междоузлие во много раз длиннее нижнего и достигает наибольшей величины во время цветения. Прочность стебля зависит от состава механич</w:t>
      </w:r>
      <w:r w:rsidRPr="0011264D">
        <w:t>е</w:t>
      </w:r>
      <w:r w:rsidRPr="0011264D">
        <w:t>ской ткани. Стебель обладает способностью образовывать боковые побеги из подземных стеблевых узлов.</w:t>
      </w:r>
    </w:p>
    <w:p w:rsidR="00FC5B09" w:rsidRPr="0011264D" w:rsidRDefault="00FC5B09" w:rsidP="0011264D">
      <w:pPr>
        <w:ind w:firstLine="284"/>
        <w:jc w:val="both"/>
      </w:pPr>
      <w:r w:rsidRPr="0011264D">
        <w:rPr>
          <w:i/>
          <w:iCs/>
        </w:rPr>
        <w:t>Лист состоит из пластинки и влагалища</w:t>
      </w:r>
      <w:r w:rsidRPr="0011264D">
        <w:t>. Листовое влагалище выходит из узла и обл</w:t>
      </w:r>
      <w:r w:rsidRPr="0011264D">
        <w:t>е</w:t>
      </w:r>
      <w:r w:rsidRPr="0011264D">
        <w:t>гает стебель. Внутри листового влагалища, непосредственно у стебля, находится тупоз</w:t>
      </w:r>
      <w:r w:rsidRPr="0011264D">
        <w:t>а</w:t>
      </w:r>
      <w:r w:rsidRPr="0011264D">
        <w:t>зубренная, средних размеров лигула (листовой язычок). Язычок у пшеницы короткий, у</w:t>
      </w:r>
      <w:r w:rsidRPr="0011264D">
        <w:t>ш</w:t>
      </w:r>
      <w:r w:rsidRPr="0011264D">
        <w:t>ки небольшие, ясно выраженные, часто с ресничками.</w:t>
      </w:r>
    </w:p>
    <w:p w:rsidR="00FC5B09" w:rsidRPr="0011264D" w:rsidRDefault="00FC5B09" w:rsidP="0011264D">
      <w:pPr>
        <w:shd w:val="clear" w:color="auto" w:fill="FFFFFF"/>
        <w:ind w:firstLine="284"/>
        <w:jc w:val="both"/>
      </w:pPr>
      <w:r w:rsidRPr="0011264D">
        <w:t>Пшеница имеет два типа листьев − 4−5 прикорневых, возникающие из подземных у</w:t>
      </w:r>
      <w:r w:rsidRPr="0011264D">
        <w:t>з</w:t>
      </w:r>
      <w:r w:rsidRPr="0011264D">
        <w:t xml:space="preserve">лов, и 3−5 стеблевых, формирующиеся у надземной части стебля. </w:t>
      </w:r>
    </w:p>
    <w:p w:rsidR="00FC5B09" w:rsidRPr="0011264D" w:rsidRDefault="00FC5B09" w:rsidP="0011264D">
      <w:pPr>
        <w:ind w:firstLine="284"/>
        <w:jc w:val="both"/>
      </w:pPr>
      <w:r w:rsidRPr="0011264D">
        <w:rPr>
          <w:i/>
          <w:iCs/>
        </w:rPr>
        <w:t>Соцветие пшеницы</w:t>
      </w:r>
      <w:r w:rsidRPr="0011264D">
        <w:t xml:space="preserve"> − колос, который состоит из стержня, а стержень − из отдельных члеников. Широкая сторона колоса называется лицевой, а узкая − боковой. </w:t>
      </w:r>
    </w:p>
    <w:p w:rsidR="00FC5B09" w:rsidRPr="0011264D" w:rsidRDefault="00FC5B09" w:rsidP="0011264D">
      <w:pPr>
        <w:shd w:val="clear" w:color="auto" w:fill="FFFFFF"/>
        <w:ind w:firstLine="284"/>
        <w:jc w:val="both"/>
      </w:pPr>
      <w:r w:rsidRPr="0011264D">
        <w:t>На уступе колоса расположено по одному колоску, состоящему из двух колосковых чешуй. В колосковую чешую входят киль, зубец, плечо. Внутри колоска расположено 3−5 цветков. У каждого цветка есть две цветковые чешуи, между которыми находится пестик с завязью и двулопастным перистым рыльцем и три тычинки, имеющие тонкую нить и двухгнездные пыльники с пыльцой. У основания цветковых чешуи еще имеются две н</w:t>
      </w:r>
      <w:r w:rsidRPr="0011264D">
        <w:t>е</w:t>
      </w:r>
      <w:r w:rsidRPr="0011264D">
        <w:t>большие тонкие пленки (lodicula), набухание которых во время цветения обусловливает раскрытие цветка.</w:t>
      </w:r>
    </w:p>
    <w:p w:rsidR="00FC5B09" w:rsidRPr="0011264D" w:rsidRDefault="00FC5B09" w:rsidP="0011264D">
      <w:pPr>
        <w:ind w:firstLine="284"/>
        <w:jc w:val="both"/>
      </w:pPr>
      <w:r w:rsidRPr="0011264D">
        <w:rPr>
          <w:bCs/>
          <w:i/>
        </w:rPr>
        <w:t>Плод</w:t>
      </w:r>
      <w:r w:rsidRPr="0011264D">
        <w:t xml:space="preserve"> пшеницы − зерновка, в которой единственное семя покрыто не только семенной оболочкой, развившейся из двух оболочек семяпочки, но и плодовой, образовавшейся из тканей завязи. </w:t>
      </w:r>
    </w:p>
    <w:p w:rsidR="00FC5B09" w:rsidRPr="0011264D" w:rsidRDefault="00FC5B09" w:rsidP="0011264D">
      <w:pPr>
        <w:shd w:val="clear" w:color="auto" w:fill="FFFFFF"/>
        <w:ind w:firstLine="284"/>
        <w:jc w:val="both"/>
      </w:pPr>
      <w:r w:rsidRPr="0011264D">
        <w:t>Наибольшее распространение получили 2 вида: мягкая, дающая муку высоких хлеб</w:t>
      </w:r>
      <w:r w:rsidRPr="0011264D">
        <w:t>о</w:t>
      </w:r>
      <w:r w:rsidRPr="0011264D">
        <w:t>пекарных качеств (сорта сильных и ценных пшениц), и твердая − с повышенным соде</w:t>
      </w:r>
      <w:r w:rsidRPr="0011264D">
        <w:t>р</w:t>
      </w:r>
      <w:r w:rsidRPr="0011264D">
        <w:t>жанием белка в зерне, используемая для изготовления высококачественных макарон и вермишели. Более 90% посевных площадей в мире занимает мягкая пшеница.</w:t>
      </w:r>
    </w:p>
    <w:p w:rsidR="00FC5B09" w:rsidRPr="0011264D" w:rsidRDefault="00FC5B09" w:rsidP="0011264D">
      <w:pPr>
        <w:pStyle w:val="a5"/>
        <w:ind w:firstLine="284"/>
      </w:pPr>
      <w:r w:rsidRPr="0011264D">
        <w:t>Основные различия между двумя наиболее распространенными видами пшеницы пре</w:t>
      </w:r>
      <w:r w:rsidRPr="0011264D">
        <w:t>д</w:t>
      </w:r>
      <w:r w:rsidRPr="0011264D">
        <w:t xml:space="preserve">ставлены в таблице </w:t>
      </w:r>
      <w:r w:rsidR="00DC7249">
        <w:t>47</w:t>
      </w:r>
      <w:r w:rsidRPr="0011264D">
        <w:t>.</w:t>
      </w:r>
    </w:p>
    <w:p w:rsidR="00FC5B09" w:rsidRPr="0011264D" w:rsidRDefault="00FC5B09" w:rsidP="0011264D">
      <w:pPr>
        <w:pStyle w:val="a5"/>
        <w:rPr>
          <w:sz w:val="16"/>
          <w:szCs w:val="16"/>
        </w:rPr>
      </w:pPr>
    </w:p>
    <w:p w:rsidR="00FC5B09" w:rsidRPr="0088220F" w:rsidRDefault="00FC5B09" w:rsidP="0011264D">
      <w:pPr>
        <w:pStyle w:val="a5"/>
        <w:ind w:firstLine="284"/>
        <w:jc w:val="center"/>
      </w:pPr>
      <w:r w:rsidRPr="0088220F">
        <w:t xml:space="preserve">Т а б л и ц а  </w:t>
      </w:r>
      <w:r w:rsidR="00DC7249">
        <w:t>47</w:t>
      </w:r>
      <w:r w:rsidRPr="0088220F">
        <w:t xml:space="preserve">. </w:t>
      </w:r>
      <w:r w:rsidRPr="0088220F">
        <w:rPr>
          <w:b/>
        </w:rPr>
        <w:t>Характеристика мягкой и твердой пшеницы</w:t>
      </w:r>
    </w:p>
    <w:p w:rsidR="00FC5B09" w:rsidRPr="0011264D" w:rsidRDefault="00FC5B09" w:rsidP="0011264D">
      <w:pPr>
        <w:pStyle w:val="a5"/>
        <w:rPr>
          <w:b/>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08"/>
        <w:gridCol w:w="3674"/>
        <w:gridCol w:w="11"/>
        <w:gridCol w:w="3663"/>
      </w:tblGrid>
      <w:tr w:rsidR="00FC5B09" w:rsidRPr="0011264D" w:rsidTr="006811C9">
        <w:trPr>
          <w:trHeight w:val="270"/>
        </w:trPr>
        <w:tc>
          <w:tcPr>
            <w:tcW w:w="2008"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Признаки</w:t>
            </w:r>
          </w:p>
        </w:tc>
        <w:tc>
          <w:tcPr>
            <w:tcW w:w="3685" w:type="dxa"/>
            <w:gridSpan w:val="2"/>
            <w:shd w:val="clear" w:color="auto" w:fill="auto"/>
          </w:tcPr>
          <w:p w:rsidR="00FC5B09" w:rsidRPr="0011264D" w:rsidRDefault="00FC5B09" w:rsidP="0011264D">
            <w:pPr>
              <w:pStyle w:val="TableParagraph"/>
              <w:ind w:hanging="12"/>
              <w:jc w:val="center"/>
              <w:rPr>
                <w:rFonts w:eastAsia="Calibri"/>
                <w:b/>
                <w:sz w:val="20"/>
                <w:szCs w:val="20"/>
              </w:rPr>
            </w:pPr>
            <w:r w:rsidRPr="0011264D">
              <w:rPr>
                <w:rFonts w:eastAsia="Calibri"/>
                <w:b/>
                <w:sz w:val="20"/>
                <w:szCs w:val="20"/>
              </w:rPr>
              <w:t>Мягкая пшеница</w:t>
            </w:r>
          </w:p>
        </w:tc>
        <w:tc>
          <w:tcPr>
            <w:tcW w:w="3663" w:type="dxa"/>
            <w:shd w:val="clear" w:color="auto" w:fill="auto"/>
          </w:tcPr>
          <w:p w:rsidR="00FC5B09" w:rsidRPr="0011264D" w:rsidRDefault="00FC5B09" w:rsidP="0011264D">
            <w:pPr>
              <w:pStyle w:val="TableParagraph"/>
              <w:ind w:hanging="12"/>
              <w:jc w:val="center"/>
              <w:rPr>
                <w:rFonts w:eastAsia="Calibri"/>
                <w:b/>
                <w:sz w:val="20"/>
                <w:szCs w:val="20"/>
              </w:rPr>
            </w:pPr>
            <w:r w:rsidRPr="0011264D">
              <w:rPr>
                <w:rFonts w:eastAsia="Calibri"/>
                <w:b/>
                <w:sz w:val="20"/>
                <w:szCs w:val="20"/>
              </w:rPr>
              <w:t>Твердая пшеница</w:t>
            </w:r>
          </w:p>
        </w:tc>
      </w:tr>
      <w:tr w:rsidR="00FC5B09" w:rsidRPr="0011264D" w:rsidTr="007224B8">
        <w:trPr>
          <w:trHeight w:val="115"/>
        </w:trPr>
        <w:tc>
          <w:tcPr>
            <w:tcW w:w="9356" w:type="dxa"/>
            <w:gridSpan w:val="4"/>
            <w:shd w:val="clear" w:color="auto" w:fill="auto"/>
          </w:tcPr>
          <w:p w:rsidR="00FC5B09" w:rsidRPr="0011264D" w:rsidRDefault="00FC5B09" w:rsidP="0011264D">
            <w:pPr>
              <w:pStyle w:val="TableParagraph"/>
              <w:ind w:firstLine="25"/>
              <w:jc w:val="center"/>
              <w:rPr>
                <w:rFonts w:eastAsia="Calibri"/>
                <w:b/>
                <w:sz w:val="20"/>
                <w:szCs w:val="20"/>
              </w:rPr>
            </w:pPr>
            <w:r w:rsidRPr="0011264D">
              <w:rPr>
                <w:rFonts w:eastAsia="Calibri"/>
                <w:b/>
                <w:sz w:val="20"/>
                <w:szCs w:val="20"/>
              </w:rPr>
              <w:t>Отличия по колосу</w:t>
            </w:r>
          </w:p>
        </w:tc>
      </w:tr>
      <w:tr w:rsidR="00FC5B09" w:rsidRPr="0011264D" w:rsidTr="007224B8">
        <w:trPr>
          <w:trHeight w:val="483"/>
        </w:trPr>
        <w:tc>
          <w:tcPr>
            <w:tcW w:w="2008" w:type="dxa"/>
            <w:shd w:val="clear" w:color="auto" w:fill="auto"/>
          </w:tcPr>
          <w:p w:rsidR="00FC5B09" w:rsidRPr="0011264D" w:rsidRDefault="00FC5B09" w:rsidP="0011264D">
            <w:pPr>
              <w:pStyle w:val="TableParagraph"/>
              <w:ind w:firstLine="25"/>
              <w:rPr>
                <w:rFonts w:eastAsia="Calibri"/>
                <w:sz w:val="20"/>
                <w:szCs w:val="20"/>
              </w:rPr>
            </w:pPr>
            <w:r w:rsidRPr="0011264D">
              <w:rPr>
                <w:rFonts w:eastAsia="Calibri"/>
                <w:sz w:val="20"/>
                <w:szCs w:val="20"/>
              </w:rPr>
              <w:t>Колос</w:t>
            </w:r>
          </w:p>
        </w:tc>
        <w:tc>
          <w:tcPr>
            <w:tcW w:w="3674" w:type="dxa"/>
            <w:shd w:val="clear" w:color="auto" w:fill="auto"/>
          </w:tcPr>
          <w:p w:rsidR="00FC5B09" w:rsidRPr="0011264D" w:rsidRDefault="00FC5B09" w:rsidP="0011264D">
            <w:pPr>
              <w:pStyle w:val="TableParagraph"/>
              <w:ind w:firstLine="25"/>
              <w:jc w:val="center"/>
              <w:rPr>
                <w:rFonts w:eastAsia="Calibri"/>
                <w:sz w:val="20"/>
                <w:szCs w:val="20"/>
              </w:rPr>
            </w:pPr>
            <w:r w:rsidRPr="0011264D">
              <w:rPr>
                <w:rFonts w:eastAsia="Calibri"/>
                <w:sz w:val="20"/>
                <w:szCs w:val="20"/>
              </w:rPr>
              <w:t>остистый или безостый, цилиндрический или веретеновидный или булаво видный</w:t>
            </w:r>
          </w:p>
        </w:tc>
        <w:tc>
          <w:tcPr>
            <w:tcW w:w="3674" w:type="dxa"/>
            <w:gridSpan w:val="2"/>
            <w:shd w:val="clear" w:color="auto" w:fill="auto"/>
          </w:tcPr>
          <w:p w:rsidR="00FC5B09" w:rsidRPr="0011264D" w:rsidRDefault="00FC5B09" w:rsidP="0011264D">
            <w:pPr>
              <w:pStyle w:val="TableParagraph"/>
              <w:ind w:firstLine="25"/>
              <w:jc w:val="center"/>
              <w:rPr>
                <w:rFonts w:eastAsia="Calibri"/>
                <w:sz w:val="20"/>
                <w:szCs w:val="20"/>
              </w:rPr>
            </w:pPr>
            <w:r w:rsidRPr="0011264D">
              <w:rPr>
                <w:rFonts w:eastAsia="Calibri"/>
                <w:sz w:val="20"/>
                <w:szCs w:val="20"/>
              </w:rPr>
              <w:t>остистый (редко безостый), призматиче ский, в поперечном сечении почти пр</w:t>
            </w:r>
            <w:r w:rsidRPr="0011264D">
              <w:rPr>
                <w:rFonts w:eastAsia="Calibri"/>
                <w:sz w:val="20"/>
                <w:szCs w:val="20"/>
              </w:rPr>
              <w:t>я</w:t>
            </w:r>
            <w:r w:rsidRPr="0011264D">
              <w:rPr>
                <w:rFonts w:eastAsia="Calibri"/>
                <w:sz w:val="20"/>
                <w:szCs w:val="20"/>
              </w:rPr>
              <w:t>моугольный</w:t>
            </w:r>
          </w:p>
        </w:tc>
      </w:tr>
      <w:tr w:rsidR="00FC5B09" w:rsidRPr="0011264D" w:rsidTr="007224B8">
        <w:trPr>
          <w:trHeight w:val="507"/>
        </w:trPr>
        <w:tc>
          <w:tcPr>
            <w:tcW w:w="2008" w:type="dxa"/>
            <w:shd w:val="clear" w:color="auto" w:fill="auto"/>
          </w:tcPr>
          <w:p w:rsidR="00FC5B09" w:rsidRPr="0011264D" w:rsidRDefault="00FC5B09" w:rsidP="0011264D">
            <w:pPr>
              <w:pStyle w:val="TableParagraph"/>
              <w:ind w:firstLine="25"/>
              <w:jc w:val="both"/>
              <w:rPr>
                <w:rFonts w:eastAsia="Calibri"/>
                <w:sz w:val="20"/>
                <w:szCs w:val="20"/>
              </w:rPr>
            </w:pPr>
            <w:r w:rsidRPr="0011264D">
              <w:rPr>
                <w:rFonts w:eastAsia="Calibri"/>
                <w:sz w:val="20"/>
                <w:szCs w:val="20"/>
              </w:rPr>
              <w:t>Плотность колоса</w:t>
            </w:r>
          </w:p>
        </w:tc>
        <w:tc>
          <w:tcPr>
            <w:tcW w:w="3674" w:type="dxa"/>
            <w:shd w:val="clear" w:color="auto" w:fill="auto"/>
          </w:tcPr>
          <w:p w:rsidR="00FC5B09" w:rsidRPr="0011264D" w:rsidRDefault="00FC5B09" w:rsidP="0011264D">
            <w:pPr>
              <w:pStyle w:val="TableParagraph"/>
              <w:ind w:firstLine="25"/>
              <w:jc w:val="center"/>
              <w:rPr>
                <w:rFonts w:eastAsia="Calibri"/>
                <w:sz w:val="20"/>
                <w:szCs w:val="20"/>
              </w:rPr>
            </w:pPr>
            <w:r w:rsidRPr="0011264D">
              <w:rPr>
                <w:rFonts w:eastAsia="Calibri"/>
                <w:sz w:val="20"/>
                <w:szCs w:val="20"/>
              </w:rPr>
              <w:t>обычно рыхлый (между колосками про светы). боковая сторона не гладкая</w:t>
            </w:r>
          </w:p>
        </w:tc>
        <w:tc>
          <w:tcPr>
            <w:tcW w:w="3674" w:type="dxa"/>
            <w:gridSpan w:val="2"/>
            <w:shd w:val="clear" w:color="auto" w:fill="auto"/>
          </w:tcPr>
          <w:p w:rsidR="00FC5B09" w:rsidRPr="0011264D" w:rsidRDefault="00FC5B09" w:rsidP="0011264D">
            <w:pPr>
              <w:pStyle w:val="TableParagraph"/>
              <w:ind w:firstLine="25"/>
              <w:jc w:val="center"/>
              <w:rPr>
                <w:rFonts w:eastAsia="Calibri"/>
                <w:sz w:val="20"/>
                <w:szCs w:val="20"/>
              </w:rPr>
            </w:pPr>
            <w:r w:rsidRPr="0011264D">
              <w:rPr>
                <w:rFonts w:eastAsia="Calibri"/>
                <w:sz w:val="20"/>
                <w:szCs w:val="20"/>
              </w:rPr>
              <w:t>плотный (просветов между колосками нет). боковая сторона гладкая</w:t>
            </w:r>
          </w:p>
        </w:tc>
      </w:tr>
      <w:tr w:rsidR="00FC5B09" w:rsidRPr="0011264D" w:rsidTr="007224B8">
        <w:trPr>
          <w:trHeight w:val="302"/>
        </w:trPr>
        <w:tc>
          <w:tcPr>
            <w:tcW w:w="2008" w:type="dxa"/>
            <w:shd w:val="clear" w:color="auto" w:fill="auto"/>
          </w:tcPr>
          <w:p w:rsidR="00FC5B09" w:rsidRPr="0011264D" w:rsidRDefault="00FC5B09" w:rsidP="0011264D">
            <w:pPr>
              <w:pStyle w:val="TableParagraph"/>
              <w:ind w:firstLine="25"/>
              <w:jc w:val="both"/>
              <w:rPr>
                <w:rFonts w:eastAsia="Calibri"/>
                <w:sz w:val="20"/>
                <w:szCs w:val="20"/>
              </w:rPr>
            </w:pPr>
            <w:r w:rsidRPr="0011264D">
              <w:rPr>
                <w:rFonts w:eastAsia="Calibri"/>
                <w:sz w:val="20"/>
                <w:szCs w:val="20"/>
              </w:rPr>
              <w:t>Ости</w:t>
            </w:r>
          </w:p>
        </w:tc>
        <w:tc>
          <w:tcPr>
            <w:tcW w:w="3674" w:type="dxa"/>
            <w:shd w:val="clear" w:color="auto" w:fill="auto"/>
          </w:tcPr>
          <w:p w:rsidR="00FC5B09" w:rsidRPr="0011264D" w:rsidRDefault="00FC5B09" w:rsidP="0011264D">
            <w:pPr>
              <w:pStyle w:val="TableParagraph"/>
              <w:ind w:firstLine="25"/>
              <w:jc w:val="center"/>
              <w:rPr>
                <w:rFonts w:eastAsia="Calibri"/>
                <w:sz w:val="20"/>
                <w:szCs w:val="20"/>
              </w:rPr>
            </w:pPr>
            <w:r w:rsidRPr="0011264D">
              <w:rPr>
                <w:rFonts w:eastAsia="Calibri"/>
                <w:sz w:val="20"/>
                <w:szCs w:val="20"/>
              </w:rPr>
              <w:t>равны колосу или короче его, обычно расходящиеся</w:t>
            </w:r>
          </w:p>
        </w:tc>
        <w:tc>
          <w:tcPr>
            <w:tcW w:w="3674" w:type="dxa"/>
            <w:gridSpan w:val="2"/>
            <w:shd w:val="clear" w:color="auto" w:fill="auto"/>
          </w:tcPr>
          <w:p w:rsidR="00FC5B09" w:rsidRPr="0011264D" w:rsidRDefault="00FC5B09" w:rsidP="0011264D">
            <w:pPr>
              <w:pStyle w:val="TableParagraph"/>
              <w:ind w:firstLine="25"/>
              <w:jc w:val="center"/>
              <w:rPr>
                <w:rFonts w:eastAsia="Calibri"/>
                <w:sz w:val="20"/>
                <w:szCs w:val="20"/>
              </w:rPr>
            </w:pPr>
            <w:r w:rsidRPr="0011264D">
              <w:rPr>
                <w:rFonts w:eastAsia="Calibri"/>
                <w:sz w:val="20"/>
                <w:szCs w:val="20"/>
              </w:rPr>
              <w:t>длиннее колоса, параллельные</w:t>
            </w:r>
          </w:p>
        </w:tc>
      </w:tr>
      <w:tr w:rsidR="00FC5B09" w:rsidRPr="0011264D" w:rsidTr="007224B8">
        <w:trPr>
          <w:trHeight w:val="501"/>
        </w:trPr>
        <w:tc>
          <w:tcPr>
            <w:tcW w:w="2008" w:type="dxa"/>
            <w:shd w:val="clear" w:color="auto" w:fill="auto"/>
          </w:tcPr>
          <w:p w:rsidR="00FC5B09" w:rsidRPr="0011264D" w:rsidRDefault="00FC5B09" w:rsidP="0011264D">
            <w:pPr>
              <w:pStyle w:val="TableParagraph"/>
              <w:ind w:firstLine="25"/>
              <w:jc w:val="both"/>
              <w:rPr>
                <w:rFonts w:eastAsia="Calibri"/>
                <w:sz w:val="20"/>
                <w:szCs w:val="20"/>
              </w:rPr>
            </w:pPr>
            <w:r w:rsidRPr="0011264D">
              <w:rPr>
                <w:rFonts w:eastAsia="Calibri"/>
                <w:sz w:val="20"/>
                <w:szCs w:val="20"/>
              </w:rPr>
              <w:t>Лицевая сторона к</w:t>
            </w:r>
            <w:r w:rsidRPr="0011264D">
              <w:rPr>
                <w:rFonts w:eastAsia="Calibri"/>
                <w:sz w:val="20"/>
                <w:szCs w:val="20"/>
              </w:rPr>
              <w:t>о</w:t>
            </w:r>
            <w:r w:rsidRPr="0011264D">
              <w:rPr>
                <w:rFonts w:eastAsia="Calibri"/>
                <w:sz w:val="20"/>
                <w:szCs w:val="20"/>
              </w:rPr>
              <w:t>лоса</w:t>
            </w:r>
          </w:p>
        </w:tc>
        <w:tc>
          <w:tcPr>
            <w:tcW w:w="3674" w:type="dxa"/>
            <w:shd w:val="clear" w:color="auto" w:fill="auto"/>
          </w:tcPr>
          <w:p w:rsidR="00FC5B09" w:rsidRPr="0011264D" w:rsidRDefault="00FC5B09" w:rsidP="0011264D">
            <w:pPr>
              <w:pStyle w:val="TableParagraph"/>
              <w:ind w:firstLine="25"/>
              <w:jc w:val="center"/>
              <w:rPr>
                <w:rFonts w:eastAsia="Calibri"/>
                <w:sz w:val="20"/>
                <w:szCs w:val="20"/>
              </w:rPr>
            </w:pPr>
            <w:r w:rsidRPr="0011264D">
              <w:rPr>
                <w:rFonts w:eastAsia="Calibri"/>
                <w:sz w:val="20"/>
                <w:szCs w:val="20"/>
              </w:rPr>
              <w:t>шире боковой стороны (двурядной)</w:t>
            </w:r>
          </w:p>
        </w:tc>
        <w:tc>
          <w:tcPr>
            <w:tcW w:w="3674" w:type="dxa"/>
            <w:gridSpan w:val="2"/>
            <w:shd w:val="clear" w:color="auto" w:fill="auto"/>
          </w:tcPr>
          <w:p w:rsidR="00FC5B09" w:rsidRPr="0011264D" w:rsidRDefault="00FC5B09" w:rsidP="0011264D">
            <w:pPr>
              <w:pStyle w:val="TableParagraph"/>
              <w:ind w:firstLine="25"/>
              <w:jc w:val="center"/>
              <w:rPr>
                <w:rFonts w:eastAsia="Calibri"/>
                <w:sz w:val="20"/>
                <w:szCs w:val="20"/>
              </w:rPr>
            </w:pPr>
            <w:r w:rsidRPr="0011264D">
              <w:rPr>
                <w:rFonts w:eastAsia="Calibri"/>
                <w:sz w:val="20"/>
                <w:szCs w:val="20"/>
              </w:rPr>
              <w:t>уже боковой</w:t>
            </w:r>
          </w:p>
        </w:tc>
      </w:tr>
      <w:tr w:rsidR="00FC5B09" w:rsidRPr="0011264D" w:rsidTr="007224B8">
        <w:trPr>
          <w:trHeight w:val="77"/>
        </w:trPr>
        <w:tc>
          <w:tcPr>
            <w:tcW w:w="2008" w:type="dxa"/>
            <w:shd w:val="clear" w:color="auto" w:fill="auto"/>
          </w:tcPr>
          <w:p w:rsidR="00FC5B09" w:rsidRPr="0011264D" w:rsidRDefault="00FC5B09" w:rsidP="0011264D">
            <w:pPr>
              <w:pStyle w:val="TableParagraph"/>
              <w:ind w:firstLine="25"/>
              <w:jc w:val="both"/>
              <w:rPr>
                <w:rFonts w:eastAsia="Calibri"/>
                <w:sz w:val="20"/>
                <w:szCs w:val="20"/>
              </w:rPr>
            </w:pPr>
            <w:r w:rsidRPr="0011264D">
              <w:rPr>
                <w:rFonts w:eastAsia="Calibri"/>
                <w:sz w:val="20"/>
                <w:szCs w:val="20"/>
              </w:rPr>
              <w:t>Солома (под колосом)</w:t>
            </w:r>
          </w:p>
        </w:tc>
        <w:tc>
          <w:tcPr>
            <w:tcW w:w="3674" w:type="dxa"/>
            <w:shd w:val="clear" w:color="auto" w:fill="auto"/>
          </w:tcPr>
          <w:p w:rsidR="00FC5B09" w:rsidRPr="0011264D" w:rsidRDefault="00FC5B09" w:rsidP="0011264D">
            <w:pPr>
              <w:pStyle w:val="TableParagraph"/>
              <w:ind w:firstLine="25"/>
              <w:jc w:val="center"/>
              <w:rPr>
                <w:rFonts w:eastAsia="Calibri"/>
                <w:sz w:val="20"/>
                <w:szCs w:val="20"/>
              </w:rPr>
            </w:pPr>
            <w:r w:rsidRPr="0011264D">
              <w:rPr>
                <w:rFonts w:eastAsia="Calibri"/>
                <w:sz w:val="20"/>
                <w:szCs w:val="20"/>
              </w:rPr>
              <w:t>обычно полая</w:t>
            </w:r>
          </w:p>
        </w:tc>
        <w:tc>
          <w:tcPr>
            <w:tcW w:w="3674" w:type="dxa"/>
            <w:gridSpan w:val="2"/>
            <w:shd w:val="clear" w:color="auto" w:fill="auto"/>
          </w:tcPr>
          <w:p w:rsidR="00FC5B09" w:rsidRPr="0011264D" w:rsidRDefault="00FC5B09" w:rsidP="0011264D">
            <w:pPr>
              <w:pStyle w:val="TableParagraph"/>
              <w:ind w:firstLine="25"/>
              <w:jc w:val="center"/>
              <w:rPr>
                <w:rFonts w:eastAsia="Calibri"/>
                <w:sz w:val="20"/>
                <w:szCs w:val="20"/>
              </w:rPr>
            </w:pPr>
            <w:r w:rsidRPr="0011264D">
              <w:rPr>
                <w:rFonts w:eastAsia="Calibri"/>
                <w:sz w:val="20"/>
                <w:szCs w:val="20"/>
              </w:rPr>
              <w:t>выполненная</w:t>
            </w:r>
          </w:p>
        </w:tc>
      </w:tr>
      <w:tr w:rsidR="00FC5B09" w:rsidRPr="0011264D" w:rsidTr="007224B8">
        <w:trPr>
          <w:trHeight w:val="170"/>
        </w:trPr>
        <w:tc>
          <w:tcPr>
            <w:tcW w:w="2008" w:type="dxa"/>
            <w:shd w:val="clear" w:color="auto" w:fill="auto"/>
          </w:tcPr>
          <w:p w:rsidR="00FC5B09" w:rsidRPr="0011264D" w:rsidRDefault="00FC5B09" w:rsidP="0011264D">
            <w:pPr>
              <w:pStyle w:val="TableParagraph"/>
              <w:ind w:firstLine="25"/>
              <w:jc w:val="both"/>
              <w:rPr>
                <w:rFonts w:eastAsia="Calibri"/>
                <w:sz w:val="20"/>
                <w:szCs w:val="20"/>
              </w:rPr>
            </w:pPr>
            <w:r w:rsidRPr="0011264D">
              <w:rPr>
                <w:rFonts w:eastAsia="Calibri"/>
                <w:sz w:val="20"/>
                <w:szCs w:val="20"/>
              </w:rPr>
              <w:t>Обмолот</w:t>
            </w:r>
          </w:p>
        </w:tc>
        <w:tc>
          <w:tcPr>
            <w:tcW w:w="3674" w:type="dxa"/>
            <w:shd w:val="clear" w:color="auto" w:fill="auto"/>
          </w:tcPr>
          <w:p w:rsidR="00FC5B09" w:rsidRPr="0011264D" w:rsidRDefault="00FC5B09" w:rsidP="0011264D">
            <w:pPr>
              <w:pStyle w:val="TableParagraph"/>
              <w:ind w:firstLine="25"/>
              <w:jc w:val="center"/>
              <w:rPr>
                <w:rFonts w:eastAsia="Calibri"/>
                <w:sz w:val="20"/>
                <w:szCs w:val="20"/>
              </w:rPr>
            </w:pPr>
            <w:r w:rsidRPr="0011264D">
              <w:rPr>
                <w:rFonts w:eastAsia="Calibri"/>
                <w:sz w:val="20"/>
                <w:szCs w:val="20"/>
              </w:rPr>
              <w:t>у большинства форм легкий</w:t>
            </w:r>
          </w:p>
        </w:tc>
        <w:tc>
          <w:tcPr>
            <w:tcW w:w="3674" w:type="dxa"/>
            <w:gridSpan w:val="2"/>
            <w:shd w:val="clear" w:color="auto" w:fill="auto"/>
          </w:tcPr>
          <w:p w:rsidR="00FC5B09" w:rsidRPr="0011264D" w:rsidRDefault="00FC5B09" w:rsidP="0011264D">
            <w:pPr>
              <w:pStyle w:val="TableParagraph"/>
              <w:ind w:firstLine="25"/>
              <w:jc w:val="center"/>
              <w:rPr>
                <w:rFonts w:eastAsia="Calibri"/>
                <w:sz w:val="20"/>
                <w:szCs w:val="20"/>
              </w:rPr>
            </w:pPr>
            <w:r w:rsidRPr="0011264D">
              <w:rPr>
                <w:rFonts w:eastAsia="Calibri"/>
                <w:sz w:val="20"/>
                <w:szCs w:val="20"/>
              </w:rPr>
              <w:t>более трудный</w:t>
            </w:r>
          </w:p>
        </w:tc>
      </w:tr>
      <w:tr w:rsidR="00FC5B09" w:rsidRPr="0011264D" w:rsidTr="007224B8">
        <w:trPr>
          <w:trHeight w:val="224"/>
        </w:trPr>
        <w:tc>
          <w:tcPr>
            <w:tcW w:w="9356" w:type="dxa"/>
            <w:gridSpan w:val="4"/>
            <w:shd w:val="clear" w:color="auto" w:fill="auto"/>
          </w:tcPr>
          <w:p w:rsidR="00FC5B09" w:rsidRPr="0011264D" w:rsidRDefault="00FC5B09" w:rsidP="0011264D">
            <w:pPr>
              <w:pStyle w:val="TableParagraph"/>
              <w:jc w:val="center"/>
              <w:rPr>
                <w:rFonts w:eastAsia="Calibri"/>
                <w:b/>
                <w:sz w:val="20"/>
                <w:szCs w:val="20"/>
              </w:rPr>
            </w:pPr>
            <w:r w:rsidRPr="0011264D">
              <w:rPr>
                <w:rFonts w:eastAsia="Calibri"/>
                <w:b/>
                <w:sz w:val="20"/>
                <w:szCs w:val="20"/>
              </w:rPr>
              <w:t>Отличия по зерну</w:t>
            </w:r>
          </w:p>
        </w:tc>
      </w:tr>
      <w:tr w:rsidR="00FC5B09" w:rsidRPr="0011264D" w:rsidTr="007224B8">
        <w:trPr>
          <w:trHeight w:val="77"/>
        </w:trPr>
        <w:tc>
          <w:tcPr>
            <w:tcW w:w="2008" w:type="dxa"/>
            <w:shd w:val="clear" w:color="auto" w:fill="auto"/>
          </w:tcPr>
          <w:p w:rsidR="00FC5B09" w:rsidRPr="0011264D" w:rsidRDefault="00FC5B09" w:rsidP="0011264D">
            <w:pPr>
              <w:pStyle w:val="TableParagraph"/>
              <w:jc w:val="both"/>
              <w:rPr>
                <w:rFonts w:eastAsia="Calibri"/>
                <w:sz w:val="20"/>
                <w:szCs w:val="20"/>
              </w:rPr>
            </w:pPr>
            <w:r w:rsidRPr="0011264D">
              <w:rPr>
                <w:rFonts w:eastAsia="Calibri"/>
                <w:sz w:val="20"/>
                <w:szCs w:val="20"/>
              </w:rPr>
              <w:t>Форма</w:t>
            </w:r>
          </w:p>
        </w:tc>
        <w:tc>
          <w:tcPr>
            <w:tcW w:w="3674"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сравнительно короткое, в поперечном разрезе округлое</w:t>
            </w:r>
          </w:p>
        </w:tc>
        <w:tc>
          <w:tcPr>
            <w:tcW w:w="3674" w:type="dxa"/>
            <w:gridSpan w:val="2"/>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продолговатое, в поперечном разрезе гранистое</w:t>
            </w:r>
          </w:p>
        </w:tc>
      </w:tr>
      <w:tr w:rsidR="00FC5B09" w:rsidRPr="0011264D" w:rsidTr="007224B8">
        <w:trPr>
          <w:trHeight w:val="129"/>
        </w:trPr>
        <w:tc>
          <w:tcPr>
            <w:tcW w:w="2008" w:type="dxa"/>
            <w:shd w:val="clear" w:color="auto" w:fill="auto"/>
          </w:tcPr>
          <w:p w:rsidR="00FC5B09" w:rsidRPr="0011264D" w:rsidRDefault="00FC5B09" w:rsidP="0011264D">
            <w:pPr>
              <w:pStyle w:val="TableParagraph"/>
              <w:jc w:val="both"/>
              <w:rPr>
                <w:rFonts w:eastAsia="Calibri"/>
                <w:sz w:val="20"/>
                <w:szCs w:val="20"/>
              </w:rPr>
            </w:pPr>
            <w:r w:rsidRPr="0011264D">
              <w:rPr>
                <w:rFonts w:eastAsia="Calibri"/>
                <w:sz w:val="20"/>
                <w:szCs w:val="20"/>
              </w:rPr>
              <w:t>Величина</w:t>
            </w:r>
          </w:p>
        </w:tc>
        <w:tc>
          <w:tcPr>
            <w:tcW w:w="3674"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мелкое, средней крупности, крупное</w:t>
            </w:r>
          </w:p>
        </w:tc>
        <w:tc>
          <w:tcPr>
            <w:tcW w:w="3674" w:type="dxa"/>
            <w:gridSpan w:val="2"/>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чаще очень крупное</w:t>
            </w:r>
          </w:p>
        </w:tc>
      </w:tr>
      <w:tr w:rsidR="00FC5B09" w:rsidRPr="0011264D" w:rsidTr="007224B8">
        <w:trPr>
          <w:trHeight w:val="507"/>
        </w:trPr>
        <w:tc>
          <w:tcPr>
            <w:tcW w:w="2008" w:type="dxa"/>
            <w:shd w:val="clear" w:color="auto" w:fill="auto"/>
          </w:tcPr>
          <w:p w:rsidR="00FC5B09" w:rsidRPr="0011264D" w:rsidRDefault="00FC5B09" w:rsidP="0011264D">
            <w:pPr>
              <w:pStyle w:val="TableParagraph"/>
              <w:jc w:val="both"/>
              <w:rPr>
                <w:rFonts w:eastAsia="Calibri"/>
                <w:sz w:val="20"/>
                <w:szCs w:val="20"/>
              </w:rPr>
            </w:pPr>
            <w:r w:rsidRPr="0011264D">
              <w:rPr>
                <w:rFonts w:eastAsia="Calibri"/>
                <w:sz w:val="20"/>
                <w:szCs w:val="20"/>
              </w:rPr>
              <w:t>Консистенция</w:t>
            </w:r>
          </w:p>
        </w:tc>
        <w:tc>
          <w:tcPr>
            <w:tcW w:w="3674"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обычно мучнистая, полной стекловидн</w:t>
            </w:r>
            <w:r w:rsidRPr="0011264D">
              <w:rPr>
                <w:rFonts w:eastAsia="Calibri"/>
                <w:sz w:val="20"/>
                <w:szCs w:val="20"/>
              </w:rPr>
              <w:t>о</w:t>
            </w:r>
            <w:r w:rsidRPr="0011264D">
              <w:rPr>
                <w:rFonts w:eastAsia="Calibri"/>
                <w:sz w:val="20"/>
                <w:szCs w:val="20"/>
              </w:rPr>
              <w:t>сти почти не наблюдается</w:t>
            </w:r>
          </w:p>
        </w:tc>
        <w:tc>
          <w:tcPr>
            <w:tcW w:w="3674" w:type="dxa"/>
            <w:gridSpan w:val="2"/>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стекловидная, реже слабомучнистая</w:t>
            </w:r>
          </w:p>
        </w:tc>
      </w:tr>
      <w:tr w:rsidR="00FC5B09" w:rsidRPr="0011264D" w:rsidTr="007224B8">
        <w:trPr>
          <w:trHeight w:val="271"/>
        </w:trPr>
        <w:tc>
          <w:tcPr>
            <w:tcW w:w="2008" w:type="dxa"/>
            <w:shd w:val="clear" w:color="auto" w:fill="auto"/>
          </w:tcPr>
          <w:p w:rsidR="00FC5B09" w:rsidRPr="0011264D" w:rsidRDefault="00FC5B09" w:rsidP="0011264D">
            <w:pPr>
              <w:pStyle w:val="TableParagraph"/>
              <w:jc w:val="both"/>
              <w:rPr>
                <w:rFonts w:eastAsia="Calibri"/>
                <w:sz w:val="20"/>
                <w:szCs w:val="20"/>
              </w:rPr>
            </w:pPr>
            <w:r w:rsidRPr="0011264D">
              <w:rPr>
                <w:rFonts w:eastAsia="Calibri"/>
                <w:sz w:val="20"/>
                <w:szCs w:val="20"/>
              </w:rPr>
              <w:t>Зародыш</w:t>
            </w:r>
          </w:p>
        </w:tc>
        <w:tc>
          <w:tcPr>
            <w:tcW w:w="3674"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округлый, широкий, более или менее в</w:t>
            </w:r>
            <w:r w:rsidRPr="0011264D">
              <w:rPr>
                <w:rFonts w:eastAsia="Calibri"/>
                <w:sz w:val="20"/>
                <w:szCs w:val="20"/>
              </w:rPr>
              <w:t>о</w:t>
            </w:r>
            <w:r w:rsidRPr="0011264D">
              <w:rPr>
                <w:rFonts w:eastAsia="Calibri"/>
                <w:sz w:val="20"/>
                <w:szCs w:val="20"/>
              </w:rPr>
              <w:t>гнутый</w:t>
            </w:r>
          </w:p>
        </w:tc>
        <w:tc>
          <w:tcPr>
            <w:tcW w:w="3674" w:type="dxa"/>
            <w:gridSpan w:val="2"/>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продолговатый, выпуклый</w:t>
            </w:r>
          </w:p>
        </w:tc>
      </w:tr>
      <w:tr w:rsidR="00FC5B09" w:rsidRPr="0011264D" w:rsidTr="007224B8">
        <w:trPr>
          <w:trHeight w:val="271"/>
        </w:trPr>
        <w:tc>
          <w:tcPr>
            <w:tcW w:w="2008" w:type="dxa"/>
            <w:shd w:val="clear" w:color="auto" w:fill="auto"/>
          </w:tcPr>
          <w:p w:rsidR="00FC5B09" w:rsidRPr="0011264D" w:rsidRDefault="00FC5B09" w:rsidP="0011264D">
            <w:pPr>
              <w:pStyle w:val="TableParagraph"/>
              <w:jc w:val="both"/>
              <w:rPr>
                <w:rFonts w:eastAsia="Calibri"/>
                <w:sz w:val="20"/>
                <w:szCs w:val="20"/>
              </w:rPr>
            </w:pPr>
            <w:r w:rsidRPr="0011264D">
              <w:rPr>
                <w:rFonts w:eastAsia="Calibri"/>
                <w:sz w:val="20"/>
                <w:szCs w:val="20"/>
              </w:rPr>
              <w:t>Хохолок</w:t>
            </w:r>
          </w:p>
        </w:tc>
        <w:tc>
          <w:tcPr>
            <w:tcW w:w="3674"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обычно ясно выражен, волоски длинные</w:t>
            </w:r>
          </w:p>
        </w:tc>
        <w:tc>
          <w:tcPr>
            <w:tcW w:w="3674" w:type="dxa"/>
            <w:gridSpan w:val="2"/>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едва заметен, волоски короткие</w:t>
            </w:r>
          </w:p>
        </w:tc>
      </w:tr>
    </w:tbl>
    <w:p w:rsidR="00FC5B09" w:rsidRPr="0011264D" w:rsidRDefault="00FC5B09" w:rsidP="0011264D">
      <w:pPr>
        <w:pStyle w:val="a5"/>
        <w:ind w:firstLine="284"/>
        <w:rPr>
          <w:sz w:val="20"/>
          <w:szCs w:val="20"/>
        </w:rPr>
      </w:pPr>
    </w:p>
    <w:p w:rsidR="00FC5B09" w:rsidRPr="0011264D" w:rsidRDefault="00FC5B09" w:rsidP="0011264D">
      <w:pPr>
        <w:pStyle w:val="a5"/>
        <w:ind w:firstLine="284"/>
      </w:pPr>
      <w:r w:rsidRPr="009D0F02">
        <w:rPr>
          <w:b/>
          <w:i/>
        </w:rPr>
        <w:lastRenderedPageBreak/>
        <w:t>Рожь</w:t>
      </w:r>
      <w:r w:rsidRPr="009D0F02">
        <w:rPr>
          <w:i/>
        </w:rPr>
        <w:t xml:space="preserve">  </w:t>
      </w:r>
      <w:r w:rsidRPr="0011264D">
        <w:t>– ценная продовольственная культура. Рожь бывает озимая и яровая. В осно</w:t>
      </w:r>
      <w:r w:rsidRPr="0011264D">
        <w:t>в</w:t>
      </w:r>
      <w:r w:rsidRPr="0011264D">
        <w:t xml:space="preserve">ном возделывается озимая рожь. </w:t>
      </w:r>
    </w:p>
    <w:p w:rsidR="00FC5B09" w:rsidRPr="0011264D" w:rsidRDefault="00FC5B09" w:rsidP="0011264D">
      <w:pPr>
        <w:pStyle w:val="a5"/>
        <w:ind w:firstLine="284"/>
        <w:rPr>
          <w:i/>
        </w:rPr>
      </w:pPr>
      <w:r w:rsidRPr="0011264D">
        <w:rPr>
          <w:i/>
        </w:rPr>
        <w:t xml:space="preserve">Корневая система </w:t>
      </w:r>
      <w:r w:rsidRPr="0011264D">
        <w:t>ржи – обычная для зерновых культур, мочковатая (без главного стержневого корня), и состоит из зародышевых (первичных) и более мощных узловых (вторичных) корней, которые отходят от подземных стеблевых узлов в зоне узла кущения.</w:t>
      </w:r>
    </w:p>
    <w:p w:rsidR="00FC5B09" w:rsidRPr="0011264D" w:rsidRDefault="00FC5B09" w:rsidP="0011264D">
      <w:pPr>
        <w:pStyle w:val="a5"/>
        <w:ind w:firstLine="284"/>
      </w:pPr>
      <w:r w:rsidRPr="0011264D">
        <w:rPr>
          <w:i/>
        </w:rPr>
        <w:t xml:space="preserve">Стебель </w:t>
      </w:r>
      <w:r w:rsidRPr="0011264D">
        <w:t>ржи – полая соломина, состоит из 3−7 междоузлий (у некоторых форм – до 15 и более), разделенных узлами. Длина стебля варьирует по сортам от 65 до 180 см, а у ра</w:t>
      </w:r>
      <w:r w:rsidRPr="0011264D">
        <w:t>з</w:t>
      </w:r>
      <w:r w:rsidRPr="0011264D">
        <w:t>ных видов варьирование составляет от 30 до 250 см. Высота растений ржи сильно измен</w:t>
      </w:r>
      <w:r w:rsidRPr="0011264D">
        <w:t>я</w:t>
      </w:r>
      <w:r w:rsidRPr="0011264D">
        <w:t>ется в зависимости от погодных условий. Соломина под колосом может быть голая или опушенная. Цвет вегетирующего стебля зеленый с сизым оттенком разной степени в зав</w:t>
      </w:r>
      <w:r w:rsidRPr="0011264D">
        <w:t>и</w:t>
      </w:r>
      <w:r w:rsidRPr="0011264D">
        <w:t>симости от развития воскового налета, в зрелом состоянии – желтый, иногда с антоциан</w:t>
      </w:r>
      <w:r w:rsidRPr="0011264D">
        <w:t>о</w:t>
      </w:r>
      <w:r w:rsidRPr="0011264D">
        <w:t>вой окраской.</w:t>
      </w:r>
    </w:p>
    <w:p w:rsidR="00FC5B09" w:rsidRPr="0011264D" w:rsidRDefault="00FC5B09" w:rsidP="0011264D">
      <w:pPr>
        <w:pStyle w:val="a5"/>
        <w:ind w:firstLine="284"/>
      </w:pPr>
      <w:r w:rsidRPr="0011264D">
        <w:rPr>
          <w:i/>
        </w:rPr>
        <w:t>Листья</w:t>
      </w:r>
      <w:r w:rsidRPr="0011264D">
        <w:t>, как у всех злаковых, состоят из листовой пластинки с язычком (лигулой) и ушками у основания и влагалища, охватывающего стебель. Встречаются растения с косым язычком или без язычка (безлигульная рожь). Листья расположены на стебле двумя с</w:t>
      </w:r>
      <w:r w:rsidRPr="0011264D">
        <w:t>у</w:t>
      </w:r>
      <w:r w:rsidRPr="0011264D">
        <w:t>противными рядами и соответствуют числу узлов. Размеры листьев неодинаковы, самый крупный лист – третий сверху. Второй лист по величине близок или равен усредненному листу, и по нему можно судить об облиственности растения.</w:t>
      </w:r>
    </w:p>
    <w:p w:rsidR="00FC5B09" w:rsidRPr="0011264D" w:rsidRDefault="00FC5B09" w:rsidP="0011264D">
      <w:pPr>
        <w:pStyle w:val="a5"/>
        <w:ind w:firstLine="284"/>
      </w:pPr>
      <w:r w:rsidRPr="0011264D">
        <w:rPr>
          <w:i/>
        </w:rPr>
        <w:t>Соцветие</w:t>
      </w:r>
      <w:r w:rsidRPr="0011264D">
        <w:t xml:space="preserve"> – сложный колос незаконченного типа, т.е. без верхушечного колоска. Кол</w:t>
      </w:r>
      <w:r w:rsidRPr="0011264D">
        <w:t>о</w:t>
      </w:r>
      <w:r w:rsidRPr="0011264D">
        <w:t>совой стебель ступенчатый, короткоопушен по ребрам колосовых члеников. На каждом уступе колосового стержня сидит по одному колоску, состоящему из двух, реже трех и более цветков. Колосья ржи покрыты восковым налетом, имеются формы и без воскового налета. Колосовой стержень у культурных сортов ржи неломкий, у форм сорно-полевой ржи и дикорастущих видов – в различной степени ломкий. Длина колоса 6−30 см, состоит из 20−40 шт. колосков.</w:t>
      </w:r>
    </w:p>
    <w:p w:rsidR="00FC5B09" w:rsidRPr="0011264D" w:rsidRDefault="00FC5B09" w:rsidP="0011264D">
      <w:pPr>
        <w:pStyle w:val="a5"/>
        <w:ind w:firstLine="284"/>
      </w:pPr>
      <w:r w:rsidRPr="0011264D">
        <w:rPr>
          <w:i/>
        </w:rPr>
        <w:t>Колосок</w:t>
      </w:r>
      <w:r w:rsidRPr="0011264D">
        <w:t xml:space="preserve"> состоит из двух узких колосковых чешуй с расположенными между ними цветками. Колосковые чешуи у ржи меньшего размера, чем у пшеницы, с одной жилкой, узкие, ланцетной или ромбичесой формы, с остевидным придатком длиной 1−2 мм. В к</w:t>
      </w:r>
      <w:r w:rsidRPr="0011264D">
        <w:t>о</w:t>
      </w:r>
      <w:r w:rsidRPr="0011264D">
        <w:t>лоске развивается обычно 1−2 цветка, реже 3−4, прием нижние цветки сидячие, а третий между ними на длинной ножке.</w:t>
      </w:r>
    </w:p>
    <w:p w:rsidR="00FC5B09" w:rsidRPr="0011264D" w:rsidRDefault="00FC5B09" w:rsidP="0011264D">
      <w:pPr>
        <w:pStyle w:val="a5"/>
        <w:ind w:firstLine="284"/>
      </w:pPr>
      <w:r w:rsidRPr="0011264D">
        <w:rPr>
          <w:i/>
        </w:rPr>
        <w:t>Цветок</w:t>
      </w:r>
      <w:r w:rsidRPr="0011264D">
        <w:t xml:space="preserve"> ржи состоит из наружной и внутреннней цветковых чешуй, одногнездой завязи с двухлопастным перистым рыльцем, трех длинных пыльников на тычиночных нитях. </w:t>
      </w:r>
    </w:p>
    <w:p w:rsidR="00FC5B09" w:rsidRPr="0011264D" w:rsidRDefault="00FC5B09" w:rsidP="0011264D">
      <w:pPr>
        <w:pStyle w:val="a5"/>
        <w:ind w:firstLine="284"/>
      </w:pPr>
      <w:r w:rsidRPr="0011264D">
        <w:rPr>
          <w:i/>
        </w:rPr>
        <w:t>Плод</w:t>
      </w:r>
      <w:r w:rsidRPr="0011264D">
        <w:t xml:space="preserve"> – зерновка продолговатой или овальной формы, сжатая с боков, с глубокой б</w:t>
      </w:r>
      <w:r w:rsidRPr="0011264D">
        <w:t>о</w:t>
      </w:r>
      <w:r w:rsidRPr="0011264D">
        <w:t>роздкой, с хохолком или без него,  длиной 8−12 мм.. У всех видов ржи зерновка свобо</w:t>
      </w:r>
      <w:r w:rsidRPr="0011264D">
        <w:t>д</w:t>
      </w:r>
      <w:r w:rsidRPr="0011264D">
        <w:t>ная, не сросшаяся с цветковыми чешуями.</w:t>
      </w:r>
    </w:p>
    <w:p w:rsidR="00FC5B09" w:rsidRPr="0011264D" w:rsidRDefault="00FC5B09" w:rsidP="0011264D">
      <w:pPr>
        <w:pStyle w:val="a5"/>
        <w:ind w:firstLine="284"/>
      </w:pPr>
      <w:r w:rsidRPr="0011264D">
        <w:t>Рожь посевная перекрестноопыляемое растение и ей свойственно явление череззерн</w:t>
      </w:r>
      <w:r w:rsidRPr="0011264D">
        <w:t>и</w:t>
      </w:r>
      <w:r w:rsidRPr="0011264D">
        <w:t xml:space="preserve">цы. </w:t>
      </w:r>
    </w:p>
    <w:p w:rsidR="00FC5B09" w:rsidRPr="0011264D" w:rsidRDefault="00FC5B09" w:rsidP="0011264D">
      <w:pPr>
        <w:pStyle w:val="a5"/>
        <w:ind w:firstLine="284"/>
      </w:pPr>
      <w:r w:rsidRPr="009D0F02">
        <w:rPr>
          <w:b/>
          <w:i/>
        </w:rPr>
        <w:t>Тритикале</w:t>
      </w:r>
      <w:r w:rsidRPr="009D0F02">
        <w:rPr>
          <w:i/>
        </w:rPr>
        <w:t xml:space="preserve"> </w:t>
      </w:r>
      <w:r w:rsidRPr="0011264D">
        <w:t>– искусственно полученный амфидиплоид злаковых культур, объединя</w:t>
      </w:r>
      <w:r w:rsidRPr="0011264D">
        <w:t>ю</w:t>
      </w:r>
      <w:r w:rsidRPr="0011264D">
        <w:t>щий в себе ряд признаков и свойств исходных родительских форм пшеницы и ржи. Мат</w:t>
      </w:r>
      <w:r w:rsidRPr="0011264D">
        <w:t>е</w:t>
      </w:r>
      <w:r w:rsidRPr="0011264D">
        <w:t>ринское растение – пшеница.</w:t>
      </w:r>
    </w:p>
    <w:p w:rsidR="00FC5B09" w:rsidRPr="0011264D" w:rsidRDefault="00FC5B09" w:rsidP="0011264D">
      <w:pPr>
        <w:pStyle w:val="a5"/>
        <w:ind w:firstLine="284"/>
      </w:pPr>
      <w:r w:rsidRPr="0011264D">
        <w:t>От ржи тритикале унаследовала многоколосковость колоса, а от пшеницы многоцве</w:t>
      </w:r>
      <w:r w:rsidRPr="0011264D">
        <w:t>т</w:t>
      </w:r>
      <w:r w:rsidRPr="0011264D">
        <w:t>ковость колоска, что и определяет ее высокую продуктивность колоса. Внешне колос тр</w:t>
      </w:r>
      <w:r w:rsidRPr="0011264D">
        <w:t>и</w:t>
      </w:r>
      <w:r w:rsidRPr="0011264D">
        <w:t xml:space="preserve">тикале похож на колос ржи. </w:t>
      </w:r>
    </w:p>
    <w:p w:rsidR="00FC5B09" w:rsidRPr="0011264D" w:rsidRDefault="00FC5B09" w:rsidP="0011264D">
      <w:pPr>
        <w:pStyle w:val="a5"/>
        <w:ind w:firstLine="284"/>
      </w:pPr>
      <w:r w:rsidRPr="0011264D">
        <w:t>Отличительными особенностями тритикале являются высокая морозостойкость озимых форм, устойчивость к ряду грибных заболеваний. По сравнению с рожью и пшеницей тр</w:t>
      </w:r>
      <w:r w:rsidRPr="0011264D">
        <w:t>и</w:t>
      </w:r>
      <w:r w:rsidRPr="0011264D">
        <w:t>тикале обладает повышенным содержанием белка и незаменимых аминокислот.</w:t>
      </w:r>
    </w:p>
    <w:p w:rsidR="00FC5B09" w:rsidRPr="0011264D" w:rsidRDefault="00FC5B09" w:rsidP="0011264D">
      <w:pPr>
        <w:pStyle w:val="a5"/>
        <w:ind w:firstLine="284"/>
      </w:pPr>
      <w:r w:rsidRPr="0011264D">
        <w:t>Хозяйственная характеристика тритикале в сравнении с пшеницой и рожью предста</w:t>
      </w:r>
      <w:r w:rsidRPr="0011264D">
        <w:t>в</w:t>
      </w:r>
      <w:r w:rsidRPr="0011264D">
        <w:t xml:space="preserve">лена в таблице </w:t>
      </w:r>
      <w:r w:rsidR="00DC7249">
        <w:t>48</w:t>
      </w:r>
      <w:r w:rsidRPr="0011264D">
        <w:t>.</w:t>
      </w:r>
    </w:p>
    <w:p w:rsidR="0088220F" w:rsidRDefault="0088220F">
      <w:pPr>
        <w:rPr>
          <w:b/>
          <w:sz w:val="16"/>
          <w:szCs w:val="16"/>
        </w:rPr>
      </w:pPr>
      <w:r>
        <w:rPr>
          <w:b/>
          <w:sz w:val="16"/>
          <w:szCs w:val="16"/>
        </w:rPr>
        <w:br w:type="page"/>
      </w:r>
    </w:p>
    <w:p w:rsidR="00FC5B09" w:rsidRPr="0088220F" w:rsidRDefault="00FC5B09" w:rsidP="0011264D">
      <w:pPr>
        <w:pStyle w:val="a5"/>
        <w:jc w:val="center"/>
        <w:rPr>
          <w:b/>
        </w:rPr>
      </w:pPr>
      <w:r w:rsidRPr="0088220F">
        <w:lastRenderedPageBreak/>
        <w:t xml:space="preserve">Т а б л и ц а </w:t>
      </w:r>
      <w:r w:rsidR="00DC7249">
        <w:t>48</w:t>
      </w:r>
      <w:r w:rsidRPr="0088220F">
        <w:t xml:space="preserve">. </w:t>
      </w:r>
      <w:r w:rsidRPr="0088220F">
        <w:rPr>
          <w:b/>
        </w:rPr>
        <w:t>Сравнительная хозяйственная характеристика  тритикале</w:t>
      </w:r>
    </w:p>
    <w:p w:rsidR="00FC5B09" w:rsidRPr="0011264D" w:rsidRDefault="00FC5B09" w:rsidP="0011264D">
      <w:pPr>
        <w:pStyle w:val="a5"/>
        <w:ind w:firstLine="284"/>
        <w:rPr>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35"/>
        <w:gridCol w:w="1701"/>
        <w:gridCol w:w="2127"/>
        <w:gridCol w:w="2693"/>
      </w:tblGrid>
      <w:tr w:rsidR="00FC5B09" w:rsidRPr="0011264D" w:rsidTr="007224B8">
        <w:trPr>
          <w:trHeight w:val="244"/>
        </w:trPr>
        <w:tc>
          <w:tcPr>
            <w:tcW w:w="2835"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Показатели</w:t>
            </w:r>
          </w:p>
        </w:tc>
        <w:tc>
          <w:tcPr>
            <w:tcW w:w="1701" w:type="dxa"/>
            <w:shd w:val="clear" w:color="auto" w:fill="auto"/>
          </w:tcPr>
          <w:p w:rsidR="00FC5B09" w:rsidRPr="0011264D" w:rsidRDefault="00FC5B09" w:rsidP="0011264D">
            <w:pPr>
              <w:pStyle w:val="TableParagraph"/>
              <w:jc w:val="center"/>
              <w:rPr>
                <w:rFonts w:eastAsia="Calibri"/>
                <w:b/>
                <w:sz w:val="20"/>
                <w:szCs w:val="20"/>
              </w:rPr>
            </w:pPr>
            <w:r w:rsidRPr="0011264D">
              <w:rPr>
                <w:rFonts w:eastAsia="Calibri"/>
                <w:b/>
                <w:sz w:val="20"/>
                <w:szCs w:val="20"/>
              </w:rPr>
              <w:t>Пшеница</w:t>
            </w:r>
          </w:p>
        </w:tc>
        <w:tc>
          <w:tcPr>
            <w:tcW w:w="2127" w:type="dxa"/>
            <w:shd w:val="clear" w:color="auto" w:fill="auto"/>
          </w:tcPr>
          <w:p w:rsidR="00FC5B09" w:rsidRPr="0011264D" w:rsidRDefault="00FC5B09" w:rsidP="0011264D">
            <w:pPr>
              <w:pStyle w:val="TableParagraph"/>
              <w:jc w:val="center"/>
              <w:rPr>
                <w:rFonts w:eastAsia="Calibri"/>
                <w:b/>
                <w:sz w:val="20"/>
                <w:szCs w:val="20"/>
              </w:rPr>
            </w:pPr>
            <w:r w:rsidRPr="0011264D">
              <w:rPr>
                <w:rFonts w:eastAsia="Calibri"/>
                <w:b/>
                <w:sz w:val="20"/>
                <w:szCs w:val="20"/>
              </w:rPr>
              <w:t>Рожь</w:t>
            </w:r>
          </w:p>
        </w:tc>
        <w:tc>
          <w:tcPr>
            <w:tcW w:w="2693" w:type="dxa"/>
            <w:shd w:val="clear" w:color="auto" w:fill="auto"/>
          </w:tcPr>
          <w:p w:rsidR="00FC5B09" w:rsidRPr="0011264D" w:rsidRDefault="00FC5B09" w:rsidP="0011264D">
            <w:pPr>
              <w:pStyle w:val="TableParagraph"/>
              <w:jc w:val="center"/>
              <w:rPr>
                <w:rFonts w:eastAsia="Calibri"/>
                <w:b/>
                <w:sz w:val="20"/>
                <w:szCs w:val="20"/>
              </w:rPr>
            </w:pPr>
            <w:r w:rsidRPr="0011264D">
              <w:rPr>
                <w:rFonts w:eastAsia="Calibri"/>
                <w:b/>
                <w:sz w:val="20"/>
                <w:szCs w:val="20"/>
              </w:rPr>
              <w:t>Тритикале</w:t>
            </w:r>
          </w:p>
        </w:tc>
      </w:tr>
      <w:tr w:rsidR="00FC5B09" w:rsidRPr="0011264D" w:rsidTr="007224B8">
        <w:trPr>
          <w:trHeight w:val="170"/>
        </w:trPr>
        <w:tc>
          <w:tcPr>
            <w:tcW w:w="2835" w:type="dxa"/>
            <w:shd w:val="clear" w:color="auto" w:fill="auto"/>
          </w:tcPr>
          <w:p w:rsidR="00FC5B09" w:rsidRPr="0011264D" w:rsidRDefault="00FC5B09" w:rsidP="0011264D">
            <w:pPr>
              <w:pStyle w:val="TableParagraph"/>
              <w:jc w:val="both"/>
              <w:rPr>
                <w:rFonts w:eastAsia="Calibri"/>
                <w:sz w:val="20"/>
                <w:szCs w:val="20"/>
              </w:rPr>
            </w:pPr>
            <w:r w:rsidRPr="0011264D">
              <w:rPr>
                <w:rFonts w:eastAsia="Calibri"/>
                <w:sz w:val="20"/>
                <w:szCs w:val="20"/>
              </w:rPr>
              <w:t>Высота растений, см</w:t>
            </w:r>
          </w:p>
        </w:tc>
        <w:tc>
          <w:tcPr>
            <w:tcW w:w="1701"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100−110</w:t>
            </w:r>
          </w:p>
        </w:tc>
        <w:tc>
          <w:tcPr>
            <w:tcW w:w="2127"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100−180</w:t>
            </w:r>
          </w:p>
        </w:tc>
        <w:tc>
          <w:tcPr>
            <w:tcW w:w="2693"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100−200</w:t>
            </w:r>
          </w:p>
        </w:tc>
      </w:tr>
      <w:tr w:rsidR="00FC5B09" w:rsidRPr="0011264D" w:rsidTr="007224B8">
        <w:trPr>
          <w:trHeight w:val="404"/>
        </w:trPr>
        <w:tc>
          <w:tcPr>
            <w:tcW w:w="2835" w:type="dxa"/>
            <w:shd w:val="clear" w:color="auto" w:fill="auto"/>
          </w:tcPr>
          <w:p w:rsidR="00FC5B09" w:rsidRPr="0011264D" w:rsidRDefault="00FC5B09" w:rsidP="0011264D">
            <w:pPr>
              <w:pStyle w:val="TableParagraph"/>
              <w:jc w:val="both"/>
              <w:rPr>
                <w:rFonts w:eastAsia="Calibri"/>
                <w:sz w:val="20"/>
                <w:szCs w:val="20"/>
              </w:rPr>
            </w:pPr>
            <w:r w:rsidRPr="0011264D">
              <w:rPr>
                <w:rFonts w:eastAsia="Calibri"/>
                <w:sz w:val="20"/>
                <w:szCs w:val="20"/>
              </w:rPr>
              <w:t>Характер опыления</w:t>
            </w:r>
          </w:p>
        </w:tc>
        <w:tc>
          <w:tcPr>
            <w:tcW w:w="1701"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самоопылитель</w:t>
            </w:r>
          </w:p>
        </w:tc>
        <w:tc>
          <w:tcPr>
            <w:tcW w:w="2127"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перекрестное</w:t>
            </w:r>
          </w:p>
        </w:tc>
        <w:tc>
          <w:tcPr>
            <w:tcW w:w="2693"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самоопылитель факультати</w:t>
            </w:r>
            <w:r w:rsidRPr="0011264D">
              <w:rPr>
                <w:rFonts w:eastAsia="Calibri"/>
                <w:sz w:val="20"/>
                <w:szCs w:val="20"/>
              </w:rPr>
              <w:t>в</w:t>
            </w:r>
            <w:r w:rsidRPr="0011264D">
              <w:rPr>
                <w:rFonts w:eastAsia="Calibri"/>
                <w:sz w:val="20"/>
                <w:szCs w:val="20"/>
              </w:rPr>
              <w:t>ный</w:t>
            </w:r>
          </w:p>
        </w:tc>
      </w:tr>
      <w:tr w:rsidR="00FC5B09" w:rsidRPr="0011264D" w:rsidTr="007224B8">
        <w:trPr>
          <w:trHeight w:val="181"/>
        </w:trPr>
        <w:tc>
          <w:tcPr>
            <w:tcW w:w="2835" w:type="dxa"/>
            <w:shd w:val="clear" w:color="auto" w:fill="auto"/>
          </w:tcPr>
          <w:p w:rsidR="00FC5B09" w:rsidRPr="0011264D" w:rsidRDefault="00FC5B09" w:rsidP="0011264D">
            <w:pPr>
              <w:pStyle w:val="TableParagraph"/>
              <w:jc w:val="both"/>
              <w:rPr>
                <w:rFonts w:eastAsia="Calibri"/>
                <w:sz w:val="20"/>
                <w:szCs w:val="20"/>
              </w:rPr>
            </w:pPr>
            <w:r w:rsidRPr="0011264D">
              <w:rPr>
                <w:rFonts w:eastAsia="Calibri"/>
                <w:sz w:val="20"/>
                <w:szCs w:val="20"/>
              </w:rPr>
              <w:t>Длина колоса, см</w:t>
            </w:r>
          </w:p>
        </w:tc>
        <w:tc>
          <w:tcPr>
            <w:tcW w:w="1701"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8−12</w:t>
            </w:r>
          </w:p>
        </w:tc>
        <w:tc>
          <w:tcPr>
            <w:tcW w:w="2127"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10−15</w:t>
            </w:r>
          </w:p>
        </w:tc>
        <w:tc>
          <w:tcPr>
            <w:tcW w:w="2693"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12−15</w:t>
            </w:r>
          </w:p>
        </w:tc>
      </w:tr>
      <w:tr w:rsidR="00FC5B09" w:rsidRPr="0011264D" w:rsidTr="007224B8">
        <w:trPr>
          <w:trHeight w:val="158"/>
        </w:trPr>
        <w:tc>
          <w:tcPr>
            <w:tcW w:w="2835" w:type="dxa"/>
            <w:shd w:val="clear" w:color="auto" w:fill="auto"/>
          </w:tcPr>
          <w:p w:rsidR="00FC5B09" w:rsidRPr="0011264D" w:rsidRDefault="00FC5B09" w:rsidP="0011264D">
            <w:pPr>
              <w:pStyle w:val="TableParagraph"/>
              <w:jc w:val="both"/>
              <w:rPr>
                <w:rFonts w:eastAsia="Calibri"/>
                <w:sz w:val="20"/>
                <w:szCs w:val="20"/>
              </w:rPr>
            </w:pPr>
            <w:r w:rsidRPr="0011264D">
              <w:rPr>
                <w:rFonts w:eastAsia="Calibri"/>
                <w:sz w:val="20"/>
                <w:szCs w:val="20"/>
              </w:rPr>
              <w:t>Колосков в колосе, шт</w:t>
            </w:r>
          </w:p>
        </w:tc>
        <w:tc>
          <w:tcPr>
            <w:tcW w:w="1701"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15−20</w:t>
            </w:r>
          </w:p>
        </w:tc>
        <w:tc>
          <w:tcPr>
            <w:tcW w:w="2127"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20−40</w:t>
            </w:r>
          </w:p>
        </w:tc>
        <w:tc>
          <w:tcPr>
            <w:tcW w:w="2693"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20−35</w:t>
            </w:r>
          </w:p>
        </w:tc>
      </w:tr>
      <w:tr w:rsidR="00FC5B09" w:rsidRPr="0011264D" w:rsidTr="007224B8">
        <w:trPr>
          <w:trHeight w:val="266"/>
        </w:trPr>
        <w:tc>
          <w:tcPr>
            <w:tcW w:w="2835" w:type="dxa"/>
            <w:shd w:val="clear" w:color="auto" w:fill="auto"/>
          </w:tcPr>
          <w:p w:rsidR="00FC5B09" w:rsidRPr="0011264D" w:rsidRDefault="00FC5B09" w:rsidP="0011264D">
            <w:pPr>
              <w:pStyle w:val="TableParagraph"/>
              <w:jc w:val="both"/>
              <w:rPr>
                <w:rFonts w:eastAsia="Calibri"/>
                <w:sz w:val="20"/>
                <w:szCs w:val="20"/>
              </w:rPr>
            </w:pPr>
            <w:r w:rsidRPr="0011264D">
              <w:rPr>
                <w:rFonts w:eastAsia="Calibri"/>
                <w:sz w:val="20"/>
                <w:szCs w:val="20"/>
              </w:rPr>
              <w:t>Число цветков в колоске,    шт</w:t>
            </w:r>
          </w:p>
        </w:tc>
        <w:tc>
          <w:tcPr>
            <w:tcW w:w="1701"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3−5</w:t>
            </w:r>
          </w:p>
        </w:tc>
        <w:tc>
          <w:tcPr>
            <w:tcW w:w="2127"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2−3</w:t>
            </w:r>
          </w:p>
        </w:tc>
        <w:tc>
          <w:tcPr>
            <w:tcW w:w="2693"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4−5</w:t>
            </w:r>
          </w:p>
        </w:tc>
      </w:tr>
      <w:tr w:rsidR="00FC5B09" w:rsidRPr="0011264D" w:rsidTr="007224B8">
        <w:trPr>
          <w:trHeight w:val="274"/>
        </w:trPr>
        <w:tc>
          <w:tcPr>
            <w:tcW w:w="2835" w:type="dxa"/>
            <w:shd w:val="clear" w:color="auto" w:fill="auto"/>
          </w:tcPr>
          <w:p w:rsidR="00FC5B09" w:rsidRPr="0011264D" w:rsidRDefault="00FC5B09" w:rsidP="0011264D">
            <w:pPr>
              <w:pStyle w:val="TableParagraph"/>
              <w:jc w:val="both"/>
              <w:rPr>
                <w:rFonts w:eastAsia="Calibri"/>
                <w:sz w:val="20"/>
                <w:szCs w:val="20"/>
              </w:rPr>
            </w:pPr>
            <w:r w:rsidRPr="0011264D">
              <w:rPr>
                <w:rFonts w:eastAsia="Calibri"/>
                <w:sz w:val="20"/>
                <w:szCs w:val="20"/>
              </w:rPr>
              <w:t>Число зерен в колоске, шт</w:t>
            </w:r>
          </w:p>
        </w:tc>
        <w:tc>
          <w:tcPr>
            <w:tcW w:w="1701"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2−3</w:t>
            </w:r>
          </w:p>
        </w:tc>
        <w:tc>
          <w:tcPr>
            <w:tcW w:w="2127"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чаще 2</w:t>
            </w:r>
          </w:p>
        </w:tc>
        <w:tc>
          <w:tcPr>
            <w:tcW w:w="2693"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2−3</w:t>
            </w:r>
          </w:p>
        </w:tc>
      </w:tr>
      <w:tr w:rsidR="00FC5B09" w:rsidRPr="0011264D" w:rsidTr="007224B8">
        <w:trPr>
          <w:trHeight w:val="276"/>
        </w:trPr>
        <w:tc>
          <w:tcPr>
            <w:tcW w:w="2835" w:type="dxa"/>
            <w:shd w:val="clear" w:color="auto" w:fill="auto"/>
          </w:tcPr>
          <w:p w:rsidR="00FC5B09" w:rsidRPr="0011264D" w:rsidRDefault="00FC5B09" w:rsidP="0011264D">
            <w:pPr>
              <w:pStyle w:val="TableParagraph"/>
              <w:jc w:val="both"/>
              <w:rPr>
                <w:rFonts w:eastAsia="Calibri"/>
                <w:sz w:val="20"/>
                <w:szCs w:val="20"/>
              </w:rPr>
            </w:pPr>
            <w:r w:rsidRPr="0011264D">
              <w:rPr>
                <w:rFonts w:eastAsia="Calibri"/>
                <w:sz w:val="20"/>
                <w:szCs w:val="20"/>
              </w:rPr>
              <w:t>Число зерен в колосе, шт</w:t>
            </w:r>
          </w:p>
        </w:tc>
        <w:tc>
          <w:tcPr>
            <w:tcW w:w="1701"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20−45</w:t>
            </w:r>
          </w:p>
        </w:tc>
        <w:tc>
          <w:tcPr>
            <w:tcW w:w="2127"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40−80</w:t>
            </w:r>
          </w:p>
        </w:tc>
        <w:tc>
          <w:tcPr>
            <w:tcW w:w="2693"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40−90</w:t>
            </w:r>
          </w:p>
        </w:tc>
      </w:tr>
      <w:tr w:rsidR="00FC5B09" w:rsidRPr="0011264D" w:rsidTr="007224B8">
        <w:trPr>
          <w:trHeight w:val="134"/>
        </w:trPr>
        <w:tc>
          <w:tcPr>
            <w:tcW w:w="9356" w:type="dxa"/>
            <w:gridSpan w:val="4"/>
            <w:shd w:val="clear" w:color="auto" w:fill="auto"/>
          </w:tcPr>
          <w:p w:rsidR="00FC5B09" w:rsidRPr="0011264D" w:rsidRDefault="00FC5B09" w:rsidP="0011264D">
            <w:pPr>
              <w:pStyle w:val="TableParagraph"/>
              <w:jc w:val="center"/>
              <w:rPr>
                <w:rFonts w:eastAsia="Calibri"/>
                <w:sz w:val="20"/>
                <w:szCs w:val="20"/>
              </w:rPr>
            </w:pPr>
            <w:r w:rsidRPr="0011264D">
              <w:rPr>
                <w:rFonts w:eastAsia="Calibri"/>
                <w:b/>
                <w:i/>
                <w:sz w:val="20"/>
                <w:szCs w:val="20"/>
              </w:rPr>
              <w:t>Характеристика зерна:</w:t>
            </w:r>
          </w:p>
        </w:tc>
      </w:tr>
      <w:tr w:rsidR="00FC5B09" w:rsidRPr="0011264D" w:rsidTr="007224B8">
        <w:trPr>
          <w:trHeight w:val="276"/>
        </w:trPr>
        <w:tc>
          <w:tcPr>
            <w:tcW w:w="2835" w:type="dxa"/>
            <w:shd w:val="clear" w:color="auto" w:fill="auto"/>
          </w:tcPr>
          <w:p w:rsidR="00FC5B09" w:rsidRPr="0011264D" w:rsidRDefault="00FC5B09" w:rsidP="0011264D">
            <w:pPr>
              <w:pStyle w:val="TableParagraph"/>
              <w:rPr>
                <w:rFonts w:eastAsia="Calibri"/>
                <w:sz w:val="20"/>
                <w:szCs w:val="20"/>
              </w:rPr>
            </w:pPr>
            <w:r w:rsidRPr="0011264D">
              <w:rPr>
                <w:rFonts w:eastAsia="Calibri"/>
                <w:sz w:val="20"/>
                <w:szCs w:val="20"/>
              </w:rPr>
              <w:t>Форма</w:t>
            </w:r>
          </w:p>
        </w:tc>
        <w:tc>
          <w:tcPr>
            <w:tcW w:w="1701"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овальная, бочо</w:t>
            </w:r>
            <w:r w:rsidRPr="0011264D">
              <w:rPr>
                <w:rFonts w:eastAsia="Calibri"/>
                <w:sz w:val="20"/>
                <w:szCs w:val="20"/>
              </w:rPr>
              <w:t>н</w:t>
            </w:r>
            <w:r w:rsidRPr="0011264D">
              <w:rPr>
                <w:rFonts w:eastAsia="Calibri"/>
                <w:sz w:val="20"/>
                <w:szCs w:val="20"/>
              </w:rPr>
              <w:t>ковидная</w:t>
            </w:r>
          </w:p>
        </w:tc>
        <w:tc>
          <w:tcPr>
            <w:tcW w:w="2127"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удлиненная</w:t>
            </w:r>
          </w:p>
        </w:tc>
        <w:tc>
          <w:tcPr>
            <w:tcW w:w="2693"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длинная</w:t>
            </w:r>
          </w:p>
        </w:tc>
      </w:tr>
      <w:tr w:rsidR="00FC5B09" w:rsidRPr="0011264D" w:rsidTr="007224B8">
        <w:trPr>
          <w:trHeight w:val="98"/>
        </w:trPr>
        <w:tc>
          <w:tcPr>
            <w:tcW w:w="2835" w:type="dxa"/>
            <w:shd w:val="clear" w:color="auto" w:fill="auto"/>
          </w:tcPr>
          <w:p w:rsidR="00FC5B09" w:rsidRPr="0011264D" w:rsidRDefault="00FC5B09" w:rsidP="0011264D">
            <w:pPr>
              <w:pStyle w:val="TableParagraph"/>
              <w:rPr>
                <w:rFonts w:eastAsia="Calibri"/>
                <w:sz w:val="20"/>
                <w:szCs w:val="20"/>
              </w:rPr>
            </w:pPr>
            <w:r w:rsidRPr="0011264D">
              <w:rPr>
                <w:rFonts w:eastAsia="Calibri"/>
                <w:sz w:val="20"/>
                <w:szCs w:val="20"/>
              </w:rPr>
              <w:t>Окраска</w:t>
            </w:r>
          </w:p>
        </w:tc>
        <w:tc>
          <w:tcPr>
            <w:tcW w:w="1701"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белая, красная</w:t>
            </w:r>
          </w:p>
        </w:tc>
        <w:tc>
          <w:tcPr>
            <w:tcW w:w="2127"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зеленоватая</w:t>
            </w:r>
          </w:p>
        </w:tc>
        <w:tc>
          <w:tcPr>
            <w:tcW w:w="2693"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красная</w:t>
            </w:r>
          </w:p>
        </w:tc>
      </w:tr>
      <w:tr w:rsidR="00FC5B09" w:rsidRPr="0011264D" w:rsidTr="007224B8">
        <w:trPr>
          <w:trHeight w:val="274"/>
        </w:trPr>
        <w:tc>
          <w:tcPr>
            <w:tcW w:w="2835" w:type="dxa"/>
            <w:shd w:val="clear" w:color="auto" w:fill="auto"/>
          </w:tcPr>
          <w:p w:rsidR="00FC5B09" w:rsidRPr="0011264D" w:rsidRDefault="00FC5B09" w:rsidP="0011264D">
            <w:pPr>
              <w:pStyle w:val="TableParagraph"/>
              <w:rPr>
                <w:rFonts w:eastAsia="Calibri"/>
                <w:sz w:val="20"/>
                <w:szCs w:val="20"/>
              </w:rPr>
            </w:pPr>
            <w:r w:rsidRPr="0011264D">
              <w:rPr>
                <w:rFonts w:eastAsia="Calibri"/>
                <w:sz w:val="20"/>
                <w:szCs w:val="20"/>
              </w:rPr>
              <w:t>Поверхность</w:t>
            </w:r>
          </w:p>
        </w:tc>
        <w:tc>
          <w:tcPr>
            <w:tcW w:w="1701"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гладкая</w:t>
            </w:r>
          </w:p>
        </w:tc>
        <w:tc>
          <w:tcPr>
            <w:tcW w:w="2127"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сильноморщинистая</w:t>
            </w:r>
          </w:p>
        </w:tc>
        <w:tc>
          <w:tcPr>
            <w:tcW w:w="2693"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слабоморщинистая</w:t>
            </w:r>
          </w:p>
        </w:tc>
      </w:tr>
      <w:tr w:rsidR="00FC5B09" w:rsidRPr="0011264D" w:rsidTr="007224B8">
        <w:trPr>
          <w:trHeight w:val="217"/>
        </w:trPr>
        <w:tc>
          <w:tcPr>
            <w:tcW w:w="2835" w:type="dxa"/>
            <w:shd w:val="clear" w:color="auto" w:fill="auto"/>
          </w:tcPr>
          <w:p w:rsidR="00FC5B09" w:rsidRPr="0011264D" w:rsidRDefault="00FC5B09" w:rsidP="0011264D">
            <w:pPr>
              <w:pStyle w:val="TableParagraph"/>
              <w:rPr>
                <w:rFonts w:eastAsia="Calibri"/>
                <w:sz w:val="20"/>
                <w:szCs w:val="20"/>
              </w:rPr>
            </w:pPr>
            <w:r w:rsidRPr="0011264D">
              <w:rPr>
                <w:rFonts w:eastAsia="Calibri"/>
                <w:sz w:val="20"/>
                <w:szCs w:val="20"/>
              </w:rPr>
              <w:t>Масса 1000 зерен, г</w:t>
            </w:r>
          </w:p>
        </w:tc>
        <w:tc>
          <w:tcPr>
            <w:tcW w:w="1701"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35−40</w:t>
            </w:r>
          </w:p>
        </w:tc>
        <w:tc>
          <w:tcPr>
            <w:tcW w:w="2127"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25−30</w:t>
            </w:r>
          </w:p>
        </w:tc>
        <w:tc>
          <w:tcPr>
            <w:tcW w:w="2693"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35−60</w:t>
            </w:r>
          </w:p>
        </w:tc>
      </w:tr>
      <w:tr w:rsidR="00FC5B09" w:rsidRPr="0011264D" w:rsidTr="007224B8">
        <w:trPr>
          <w:trHeight w:val="134"/>
        </w:trPr>
        <w:tc>
          <w:tcPr>
            <w:tcW w:w="2835" w:type="dxa"/>
            <w:shd w:val="clear" w:color="auto" w:fill="auto"/>
          </w:tcPr>
          <w:p w:rsidR="00FC5B09" w:rsidRPr="0011264D" w:rsidRDefault="00FC5B09" w:rsidP="0011264D">
            <w:pPr>
              <w:pStyle w:val="TableParagraph"/>
              <w:rPr>
                <w:rFonts w:eastAsia="Calibri"/>
                <w:sz w:val="20"/>
                <w:szCs w:val="20"/>
              </w:rPr>
            </w:pPr>
            <w:r w:rsidRPr="0011264D">
              <w:rPr>
                <w:rFonts w:eastAsia="Calibri"/>
                <w:sz w:val="20"/>
                <w:szCs w:val="20"/>
              </w:rPr>
              <w:t>Череззерница, %</w:t>
            </w:r>
          </w:p>
        </w:tc>
        <w:tc>
          <w:tcPr>
            <w:tcW w:w="1701"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w:t>
            </w:r>
          </w:p>
        </w:tc>
        <w:tc>
          <w:tcPr>
            <w:tcW w:w="2127"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10−50</w:t>
            </w:r>
          </w:p>
        </w:tc>
        <w:tc>
          <w:tcPr>
            <w:tcW w:w="2693"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1015</w:t>
            </w:r>
          </w:p>
        </w:tc>
      </w:tr>
      <w:tr w:rsidR="00FC5B09" w:rsidRPr="0011264D" w:rsidTr="007224B8">
        <w:trPr>
          <w:trHeight w:val="98"/>
        </w:trPr>
        <w:tc>
          <w:tcPr>
            <w:tcW w:w="2835" w:type="dxa"/>
            <w:shd w:val="clear" w:color="auto" w:fill="auto"/>
          </w:tcPr>
          <w:p w:rsidR="00FC5B09" w:rsidRPr="0011264D" w:rsidRDefault="00FC5B09" w:rsidP="0011264D">
            <w:pPr>
              <w:pStyle w:val="TableParagraph"/>
              <w:rPr>
                <w:rFonts w:eastAsia="Calibri"/>
                <w:sz w:val="20"/>
                <w:szCs w:val="20"/>
              </w:rPr>
            </w:pPr>
            <w:r w:rsidRPr="0011264D">
              <w:rPr>
                <w:rFonts w:eastAsia="Calibri"/>
                <w:sz w:val="20"/>
                <w:szCs w:val="20"/>
              </w:rPr>
              <w:t>Стекловидность, %</w:t>
            </w:r>
          </w:p>
        </w:tc>
        <w:tc>
          <w:tcPr>
            <w:tcW w:w="1701"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60−85</w:t>
            </w:r>
          </w:p>
        </w:tc>
        <w:tc>
          <w:tcPr>
            <w:tcW w:w="2127"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30−80</w:t>
            </w:r>
          </w:p>
        </w:tc>
        <w:tc>
          <w:tcPr>
            <w:tcW w:w="2693"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30−80</w:t>
            </w:r>
          </w:p>
        </w:tc>
      </w:tr>
      <w:tr w:rsidR="00FC5B09" w:rsidRPr="0011264D" w:rsidTr="007224B8">
        <w:trPr>
          <w:trHeight w:val="137"/>
        </w:trPr>
        <w:tc>
          <w:tcPr>
            <w:tcW w:w="2835" w:type="dxa"/>
            <w:shd w:val="clear" w:color="auto" w:fill="auto"/>
          </w:tcPr>
          <w:p w:rsidR="00FC5B09" w:rsidRPr="0011264D" w:rsidRDefault="00FC5B09" w:rsidP="0011264D">
            <w:pPr>
              <w:pStyle w:val="TableParagraph"/>
              <w:rPr>
                <w:rFonts w:eastAsia="Calibri"/>
                <w:sz w:val="20"/>
                <w:szCs w:val="20"/>
              </w:rPr>
            </w:pPr>
            <w:r w:rsidRPr="0011264D">
              <w:rPr>
                <w:rFonts w:eastAsia="Calibri"/>
                <w:sz w:val="20"/>
                <w:szCs w:val="20"/>
              </w:rPr>
              <w:t>Содержание белка, %</w:t>
            </w:r>
          </w:p>
        </w:tc>
        <w:tc>
          <w:tcPr>
            <w:tcW w:w="1701"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14−16</w:t>
            </w:r>
          </w:p>
        </w:tc>
        <w:tc>
          <w:tcPr>
            <w:tcW w:w="2127"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10−12</w:t>
            </w:r>
          </w:p>
        </w:tc>
        <w:tc>
          <w:tcPr>
            <w:tcW w:w="2693"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16−19</w:t>
            </w:r>
          </w:p>
        </w:tc>
      </w:tr>
      <w:tr w:rsidR="00FC5B09" w:rsidRPr="0011264D" w:rsidTr="007224B8">
        <w:trPr>
          <w:trHeight w:val="137"/>
        </w:trPr>
        <w:tc>
          <w:tcPr>
            <w:tcW w:w="9356" w:type="dxa"/>
            <w:gridSpan w:val="4"/>
            <w:shd w:val="clear" w:color="auto" w:fill="auto"/>
          </w:tcPr>
          <w:p w:rsidR="00FC5B09" w:rsidRPr="0011264D" w:rsidRDefault="00FC5B09" w:rsidP="0011264D">
            <w:pPr>
              <w:pStyle w:val="TableParagraph"/>
              <w:jc w:val="center"/>
              <w:rPr>
                <w:rFonts w:eastAsia="Calibri"/>
                <w:b/>
                <w:i/>
                <w:sz w:val="20"/>
                <w:szCs w:val="20"/>
              </w:rPr>
            </w:pPr>
            <w:r w:rsidRPr="0011264D">
              <w:rPr>
                <w:rFonts w:eastAsia="Calibri"/>
                <w:b/>
                <w:i/>
                <w:sz w:val="20"/>
                <w:szCs w:val="20"/>
              </w:rPr>
              <w:t>Отношение к условиям произрастания</w:t>
            </w:r>
          </w:p>
        </w:tc>
      </w:tr>
      <w:tr w:rsidR="00FC5B09" w:rsidRPr="0011264D" w:rsidTr="007224B8">
        <w:trPr>
          <w:trHeight w:val="89"/>
        </w:trPr>
        <w:tc>
          <w:tcPr>
            <w:tcW w:w="2835" w:type="dxa"/>
            <w:shd w:val="clear" w:color="auto" w:fill="auto"/>
          </w:tcPr>
          <w:p w:rsidR="00FC5B09" w:rsidRPr="0011264D" w:rsidRDefault="00FC5B09" w:rsidP="0011264D">
            <w:pPr>
              <w:pStyle w:val="TableParagraph"/>
              <w:rPr>
                <w:rFonts w:eastAsia="Calibri"/>
                <w:sz w:val="20"/>
                <w:szCs w:val="20"/>
              </w:rPr>
            </w:pPr>
            <w:r w:rsidRPr="0011264D">
              <w:rPr>
                <w:rFonts w:eastAsia="Calibri"/>
                <w:sz w:val="20"/>
                <w:szCs w:val="20"/>
              </w:rPr>
              <w:t>Зимостойкость</w:t>
            </w:r>
          </w:p>
        </w:tc>
        <w:tc>
          <w:tcPr>
            <w:tcW w:w="1701"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слабая</w:t>
            </w:r>
          </w:p>
        </w:tc>
        <w:tc>
          <w:tcPr>
            <w:tcW w:w="2127"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высокая</w:t>
            </w:r>
          </w:p>
        </w:tc>
        <w:tc>
          <w:tcPr>
            <w:tcW w:w="2693"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средняя</w:t>
            </w:r>
          </w:p>
        </w:tc>
      </w:tr>
      <w:tr w:rsidR="00FC5B09" w:rsidRPr="0011264D" w:rsidTr="007224B8">
        <w:trPr>
          <w:trHeight w:val="177"/>
        </w:trPr>
        <w:tc>
          <w:tcPr>
            <w:tcW w:w="2835" w:type="dxa"/>
            <w:shd w:val="clear" w:color="auto" w:fill="auto"/>
          </w:tcPr>
          <w:p w:rsidR="00FC5B09" w:rsidRPr="0011264D" w:rsidRDefault="00FC5B09" w:rsidP="0011264D">
            <w:pPr>
              <w:pStyle w:val="TableParagraph"/>
              <w:rPr>
                <w:rFonts w:eastAsia="Calibri"/>
                <w:sz w:val="20"/>
                <w:szCs w:val="20"/>
              </w:rPr>
            </w:pPr>
            <w:r w:rsidRPr="0011264D">
              <w:rPr>
                <w:rFonts w:eastAsia="Calibri"/>
                <w:sz w:val="20"/>
                <w:szCs w:val="20"/>
              </w:rPr>
              <w:t>Морозостойкость, °С</w:t>
            </w:r>
          </w:p>
        </w:tc>
        <w:tc>
          <w:tcPr>
            <w:tcW w:w="1701"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до −16</w:t>
            </w:r>
          </w:p>
        </w:tc>
        <w:tc>
          <w:tcPr>
            <w:tcW w:w="2127"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до −25</w:t>
            </w:r>
          </w:p>
        </w:tc>
        <w:tc>
          <w:tcPr>
            <w:tcW w:w="2693"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до −19</w:t>
            </w:r>
          </w:p>
        </w:tc>
      </w:tr>
      <w:tr w:rsidR="00FC5B09" w:rsidRPr="0011264D" w:rsidTr="007224B8">
        <w:trPr>
          <w:trHeight w:val="77"/>
        </w:trPr>
        <w:tc>
          <w:tcPr>
            <w:tcW w:w="2835" w:type="dxa"/>
            <w:shd w:val="clear" w:color="auto" w:fill="auto"/>
          </w:tcPr>
          <w:p w:rsidR="00FC5B09" w:rsidRPr="0011264D" w:rsidRDefault="00FC5B09" w:rsidP="0011264D">
            <w:pPr>
              <w:pStyle w:val="TableParagraph"/>
              <w:rPr>
                <w:rFonts w:eastAsia="Calibri"/>
                <w:sz w:val="20"/>
                <w:szCs w:val="20"/>
              </w:rPr>
            </w:pPr>
            <w:r w:rsidRPr="0011264D">
              <w:rPr>
                <w:rFonts w:eastAsia="Calibri"/>
                <w:sz w:val="20"/>
                <w:szCs w:val="20"/>
              </w:rPr>
              <w:t>Устойчивость к полеганию</w:t>
            </w:r>
          </w:p>
        </w:tc>
        <w:tc>
          <w:tcPr>
            <w:tcW w:w="1701"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высокая</w:t>
            </w:r>
          </w:p>
        </w:tc>
        <w:tc>
          <w:tcPr>
            <w:tcW w:w="2127"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средняя</w:t>
            </w:r>
          </w:p>
        </w:tc>
        <w:tc>
          <w:tcPr>
            <w:tcW w:w="2693"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средняя или низ кая</w:t>
            </w:r>
          </w:p>
        </w:tc>
      </w:tr>
      <w:tr w:rsidR="00FC5B09" w:rsidRPr="0011264D" w:rsidTr="007224B8">
        <w:trPr>
          <w:trHeight w:val="276"/>
        </w:trPr>
        <w:tc>
          <w:tcPr>
            <w:tcW w:w="2835" w:type="dxa"/>
            <w:shd w:val="clear" w:color="auto" w:fill="auto"/>
          </w:tcPr>
          <w:p w:rsidR="00FC5B09" w:rsidRPr="0011264D" w:rsidRDefault="00FC5B09" w:rsidP="0011264D">
            <w:pPr>
              <w:pStyle w:val="TableParagraph"/>
              <w:rPr>
                <w:rFonts w:eastAsia="Calibri"/>
                <w:sz w:val="20"/>
                <w:szCs w:val="20"/>
              </w:rPr>
            </w:pPr>
            <w:r w:rsidRPr="0011264D">
              <w:rPr>
                <w:rFonts w:eastAsia="Calibri"/>
                <w:sz w:val="20"/>
                <w:szCs w:val="20"/>
              </w:rPr>
              <w:t>Устойчивость к болезням</w:t>
            </w:r>
          </w:p>
        </w:tc>
        <w:tc>
          <w:tcPr>
            <w:tcW w:w="1701"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слабая</w:t>
            </w:r>
          </w:p>
        </w:tc>
        <w:tc>
          <w:tcPr>
            <w:tcW w:w="2127"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средняя</w:t>
            </w:r>
          </w:p>
        </w:tc>
        <w:tc>
          <w:tcPr>
            <w:tcW w:w="2693"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высокая</w:t>
            </w:r>
          </w:p>
        </w:tc>
      </w:tr>
      <w:tr w:rsidR="00FC5B09" w:rsidRPr="0011264D" w:rsidTr="007224B8">
        <w:trPr>
          <w:trHeight w:val="129"/>
        </w:trPr>
        <w:tc>
          <w:tcPr>
            <w:tcW w:w="2835" w:type="dxa"/>
            <w:shd w:val="clear" w:color="auto" w:fill="auto"/>
          </w:tcPr>
          <w:p w:rsidR="00FC5B09" w:rsidRPr="0011264D" w:rsidRDefault="00FC5B09" w:rsidP="0011264D">
            <w:pPr>
              <w:pStyle w:val="TableParagraph"/>
              <w:rPr>
                <w:rFonts w:eastAsia="Calibri"/>
                <w:sz w:val="20"/>
                <w:szCs w:val="20"/>
              </w:rPr>
            </w:pPr>
            <w:r w:rsidRPr="0011264D">
              <w:rPr>
                <w:rFonts w:eastAsia="Calibri"/>
                <w:sz w:val="20"/>
                <w:szCs w:val="20"/>
              </w:rPr>
              <w:t>Устойчивость к прорастанию зерна на корню</w:t>
            </w:r>
          </w:p>
        </w:tc>
        <w:tc>
          <w:tcPr>
            <w:tcW w:w="1701"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высокая</w:t>
            </w:r>
          </w:p>
        </w:tc>
        <w:tc>
          <w:tcPr>
            <w:tcW w:w="2127"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средняя</w:t>
            </w:r>
          </w:p>
        </w:tc>
        <w:tc>
          <w:tcPr>
            <w:tcW w:w="2693" w:type="dxa"/>
            <w:shd w:val="clear" w:color="auto" w:fill="auto"/>
          </w:tcPr>
          <w:p w:rsidR="00FC5B09" w:rsidRPr="0011264D" w:rsidRDefault="00FC5B09" w:rsidP="0011264D">
            <w:pPr>
              <w:pStyle w:val="TableParagraph"/>
              <w:jc w:val="center"/>
              <w:rPr>
                <w:rFonts w:eastAsia="Calibri"/>
                <w:sz w:val="20"/>
                <w:szCs w:val="20"/>
              </w:rPr>
            </w:pPr>
            <w:r w:rsidRPr="0011264D">
              <w:rPr>
                <w:rFonts w:eastAsia="Calibri"/>
                <w:sz w:val="20"/>
                <w:szCs w:val="20"/>
              </w:rPr>
              <w:t>слабая</w:t>
            </w:r>
          </w:p>
        </w:tc>
      </w:tr>
    </w:tbl>
    <w:p w:rsidR="00FC5B09" w:rsidRPr="0011264D" w:rsidRDefault="00FC5B09" w:rsidP="0011264D">
      <w:pPr>
        <w:widowControl w:val="0"/>
        <w:autoSpaceDE w:val="0"/>
        <w:autoSpaceDN w:val="0"/>
        <w:rPr>
          <w:rStyle w:val="aff4"/>
          <w:sz w:val="20"/>
          <w:szCs w:val="20"/>
        </w:rPr>
      </w:pPr>
    </w:p>
    <w:p w:rsidR="00FC5B09" w:rsidRPr="0011264D" w:rsidRDefault="00FC5B09" w:rsidP="0011264D">
      <w:pPr>
        <w:pStyle w:val="a5"/>
        <w:ind w:firstLine="284"/>
      </w:pPr>
      <w:r w:rsidRPr="009D0F02">
        <w:rPr>
          <w:b/>
          <w:i/>
        </w:rPr>
        <w:t>Ячмень</w:t>
      </w:r>
      <w:r w:rsidRPr="009D0F02">
        <w:rPr>
          <w:i/>
        </w:rPr>
        <w:t>,</w:t>
      </w:r>
      <w:r w:rsidRPr="0011264D">
        <w:t xml:space="preserve"> род одно- и многолетних травянистых растений семейства злаков (объединяет около 40 видов).</w:t>
      </w:r>
    </w:p>
    <w:p w:rsidR="00FC5B09" w:rsidRPr="0011264D" w:rsidRDefault="00FC5B09" w:rsidP="0011264D">
      <w:pPr>
        <w:pStyle w:val="a5"/>
        <w:ind w:firstLine="284"/>
        <w:rPr>
          <w:color w:val="000000"/>
          <w:shd w:val="clear" w:color="auto" w:fill="F9F9F9"/>
        </w:rPr>
      </w:pPr>
      <w:r w:rsidRPr="0011264D">
        <w:rPr>
          <w:i/>
          <w:color w:val="000000"/>
          <w:shd w:val="clear" w:color="auto" w:fill="F9F9F9"/>
        </w:rPr>
        <w:t xml:space="preserve">Корни </w:t>
      </w:r>
      <w:r w:rsidRPr="0011264D">
        <w:rPr>
          <w:color w:val="000000"/>
          <w:shd w:val="clear" w:color="auto" w:fill="F9F9F9"/>
        </w:rPr>
        <w:t>ячменя мочковатые и состоят, как и у других злаковых, из первичных зародыш</w:t>
      </w:r>
      <w:r w:rsidRPr="0011264D">
        <w:rPr>
          <w:color w:val="000000"/>
          <w:shd w:val="clear" w:color="auto" w:fill="F9F9F9"/>
        </w:rPr>
        <w:t>е</w:t>
      </w:r>
      <w:r w:rsidRPr="0011264D">
        <w:rPr>
          <w:color w:val="000000"/>
          <w:shd w:val="clear" w:color="auto" w:fill="F9F9F9"/>
        </w:rPr>
        <w:t xml:space="preserve">вых и вторичных придаточных узловых корней. Прорастает ячмень обычно четырьмя – семью зародышевыми корешками, а иногда и больше. Вторичные корни возникают из подземных узлов стебля и образуют мощную корневую систему. </w:t>
      </w:r>
    </w:p>
    <w:p w:rsidR="00FC5B09" w:rsidRPr="0011264D" w:rsidRDefault="00FC5B09" w:rsidP="0011264D">
      <w:pPr>
        <w:pStyle w:val="a5"/>
        <w:ind w:firstLine="284"/>
        <w:rPr>
          <w:color w:val="000000"/>
          <w:shd w:val="clear" w:color="auto" w:fill="F9F9F9"/>
        </w:rPr>
      </w:pPr>
      <w:r w:rsidRPr="0011264D">
        <w:rPr>
          <w:i/>
          <w:color w:val="000000"/>
          <w:shd w:val="clear" w:color="auto" w:fill="F9F9F9"/>
        </w:rPr>
        <w:t>Стебель</w:t>
      </w:r>
      <w:r w:rsidRPr="0011264D">
        <w:rPr>
          <w:color w:val="000000"/>
          <w:shd w:val="clear" w:color="auto" w:fill="F9F9F9"/>
        </w:rPr>
        <w:t xml:space="preserve"> у ячменя цилиндрический, полый, разделенный узлами на междоузлия. Ме</w:t>
      </w:r>
      <w:r w:rsidRPr="0011264D">
        <w:rPr>
          <w:color w:val="000000"/>
          <w:shd w:val="clear" w:color="auto" w:fill="F9F9F9"/>
        </w:rPr>
        <w:t>ж</w:t>
      </w:r>
      <w:r w:rsidRPr="0011264D">
        <w:rPr>
          <w:color w:val="000000"/>
          <w:shd w:val="clear" w:color="auto" w:fill="F9F9F9"/>
        </w:rPr>
        <w:t>доузлия у основания стебля короче и последовательно удлиняются к вершине. Число у</w:t>
      </w:r>
      <w:r w:rsidRPr="0011264D">
        <w:rPr>
          <w:color w:val="000000"/>
          <w:shd w:val="clear" w:color="auto" w:fill="F9F9F9"/>
        </w:rPr>
        <w:t>з</w:t>
      </w:r>
      <w:r w:rsidRPr="0011264D">
        <w:rPr>
          <w:color w:val="000000"/>
          <w:shd w:val="clear" w:color="auto" w:fill="F9F9F9"/>
        </w:rPr>
        <w:t xml:space="preserve">лов от 5 до 7. Длина стебля в зависимости от сорта и условий выращивания варьирует от 30 до 135 см, толщина – от 2,5до 4,0 мм. </w:t>
      </w:r>
    </w:p>
    <w:p w:rsidR="00FC5B09" w:rsidRPr="0011264D" w:rsidRDefault="00FC5B09" w:rsidP="0011264D">
      <w:pPr>
        <w:pStyle w:val="a5"/>
        <w:ind w:firstLine="284"/>
        <w:rPr>
          <w:color w:val="000000"/>
          <w:shd w:val="clear" w:color="auto" w:fill="F9F9F9"/>
        </w:rPr>
      </w:pPr>
      <w:r w:rsidRPr="0011264D">
        <w:rPr>
          <w:i/>
          <w:color w:val="000000"/>
          <w:shd w:val="clear" w:color="auto" w:fill="F9F9F9"/>
        </w:rPr>
        <w:t xml:space="preserve">Листья </w:t>
      </w:r>
      <w:r w:rsidRPr="0011264D">
        <w:rPr>
          <w:color w:val="000000"/>
          <w:shd w:val="clear" w:color="auto" w:fill="F9F9F9"/>
        </w:rPr>
        <w:t>у ячменя длиной 12−25 см, шириной 8−25 мм. Расположены поочередно на каждой стороне стебля. У многорядного озимого ячменя листовые пластинки шире, чем у ярового. У основания листовой пластинки расположены широкие длинные ушки, заход</w:t>
      </w:r>
      <w:r w:rsidRPr="0011264D">
        <w:rPr>
          <w:color w:val="000000"/>
          <w:shd w:val="clear" w:color="auto" w:fill="F9F9F9"/>
        </w:rPr>
        <w:t>я</w:t>
      </w:r>
      <w:r w:rsidRPr="0011264D">
        <w:rPr>
          <w:color w:val="000000"/>
          <w:shd w:val="clear" w:color="auto" w:fill="F9F9F9"/>
        </w:rPr>
        <w:t>щие концами друг за друга и короткий язычок. По форме язычка и ушек, охватывающих стебель, ячмень легко отличить от пшеницы и овса в фазе всходов или кущения. Стебель, листовое влагалище и листовая пластинка у ячменя иногда покрыты восковым налетом, что обуславливает его более высокую, по сравнению с другими злаками, засухоустойч</w:t>
      </w:r>
      <w:r w:rsidRPr="0011264D">
        <w:rPr>
          <w:color w:val="000000"/>
          <w:shd w:val="clear" w:color="auto" w:fill="F9F9F9"/>
        </w:rPr>
        <w:t>и</w:t>
      </w:r>
      <w:r w:rsidRPr="0011264D">
        <w:rPr>
          <w:color w:val="000000"/>
          <w:shd w:val="clear" w:color="auto" w:fill="F9F9F9"/>
        </w:rPr>
        <w:t>вость и жаростойкость.</w:t>
      </w:r>
    </w:p>
    <w:p w:rsidR="00FC5B09" w:rsidRPr="0011264D" w:rsidRDefault="00FC5B09" w:rsidP="0011264D">
      <w:pPr>
        <w:pStyle w:val="a5"/>
        <w:ind w:firstLine="284"/>
        <w:rPr>
          <w:color w:val="000000"/>
          <w:shd w:val="clear" w:color="auto" w:fill="F9F9F9"/>
        </w:rPr>
      </w:pPr>
      <w:r w:rsidRPr="0011264D">
        <w:rPr>
          <w:i/>
          <w:color w:val="000000"/>
          <w:shd w:val="clear" w:color="auto" w:fill="F9F9F9"/>
        </w:rPr>
        <w:t>Соцветие</w:t>
      </w:r>
      <w:r w:rsidRPr="0011264D">
        <w:rPr>
          <w:color w:val="000000"/>
          <w:shd w:val="clear" w:color="auto" w:fill="F9F9F9"/>
        </w:rPr>
        <w:t xml:space="preserve"> у ячменя – колос. Колосовой стержень сравнительно прочный, одноцветк</w:t>
      </w:r>
      <w:r w:rsidRPr="0011264D">
        <w:rPr>
          <w:color w:val="000000"/>
          <w:shd w:val="clear" w:color="auto" w:fill="F9F9F9"/>
        </w:rPr>
        <w:t>о</w:t>
      </w:r>
      <w:r w:rsidRPr="0011264D">
        <w:rPr>
          <w:color w:val="000000"/>
          <w:shd w:val="clear" w:color="auto" w:fill="F9F9F9"/>
        </w:rPr>
        <w:t>вые колоски расположены вдоль стержня с двух плоских сторон. Многорядные ячмени имеют по три плодущих колоска на каждом уступе колосового стержня. У двурядных я</w:t>
      </w:r>
      <w:r w:rsidRPr="0011264D">
        <w:rPr>
          <w:color w:val="000000"/>
          <w:shd w:val="clear" w:color="auto" w:fill="F9F9F9"/>
        </w:rPr>
        <w:t>ч</w:t>
      </w:r>
      <w:r w:rsidRPr="0011264D">
        <w:rPr>
          <w:color w:val="000000"/>
          <w:shd w:val="clear" w:color="auto" w:fill="F9F9F9"/>
        </w:rPr>
        <w:t>меней развивается лишь один средний плодущий колосок, два других редуцирова</w:t>
      </w:r>
      <w:r w:rsidR="00B74381" w:rsidRPr="0011264D">
        <w:rPr>
          <w:color w:val="000000"/>
          <w:shd w:val="clear" w:color="auto" w:fill="F9F9F9"/>
        </w:rPr>
        <w:t>ны</w:t>
      </w:r>
      <w:r w:rsidRPr="0011264D">
        <w:rPr>
          <w:color w:val="000000"/>
          <w:shd w:val="clear" w:color="auto" w:fill="F9F9F9"/>
        </w:rPr>
        <w:t>.</w:t>
      </w:r>
    </w:p>
    <w:p w:rsidR="00B74381" w:rsidRPr="0011264D" w:rsidRDefault="00B74381" w:rsidP="0011264D">
      <w:pPr>
        <w:pStyle w:val="a5"/>
        <w:ind w:firstLine="284"/>
        <w:rPr>
          <w:color w:val="000000"/>
          <w:shd w:val="clear" w:color="auto" w:fill="F9F9F9"/>
        </w:rPr>
      </w:pPr>
      <w:r w:rsidRPr="0011264D">
        <w:rPr>
          <w:i/>
          <w:color w:val="000000"/>
          <w:shd w:val="clear" w:color="auto" w:fill="F9F9F9"/>
        </w:rPr>
        <w:t xml:space="preserve">Цветки </w:t>
      </w:r>
      <w:r w:rsidRPr="0011264D">
        <w:rPr>
          <w:color w:val="000000"/>
          <w:shd w:val="clear" w:color="auto" w:fill="F9F9F9"/>
        </w:rPr>
        <w:t>у ячменя обоеполые. Завязь – одна, тычинки – три. У боковых колосков дв</w:t>
      </w:r>
      <w:r w:rsidRPr="0011264D">
        <w:rPr>
          <w:color w:val="000000"/>
          <w:shd w:val="clear" w:color="auto" w:fill="F9F9F9"/>
        </w:rPr>
        <w:t>у</w:t>
      </w:r>
      <w:r w:rsidRPr="0011264D">
        <w:rPr>
          <w:color w:val="000000"/>
          <w:shd w:val="clear" w:color="auto" w:fill="F9F9F9"/>
        </w:rPr>
        <w:t>рядного ячменя видимые признаки завязи отсутствуют, пыльники чаще недоразвиты.</w:t>
      </w:r>
    </w:p>
    <w:p w:rsidR="00B74381" w:rsidRPr="0011264D" w:rsidRDefault="00B74381" w:rsidP="0011264D">
      <w:pPr>
        <w:pStyle w:val="a5"/>
        <w:ind w:firstLine="284"/>
        <w:rPr>
          <w:color w:val="000000"/>
          <w:shd w:val="clear" w:color="auto" w:fill="F9F9F9"/>
        </w:rPr>
      </w:pPr>
      <w:r w:rsidRPr="0011264D">
        <w:rPr>
          <w:color w:val="000000"/>
          <w:shd w:val="clear" w:color="auto" w:fill="F9F9F9"/>
        </w:rPr>
        <w:t xml:space="preserve"> Ячмень – растение самоопыляющееся. Цветение и оплодотворение у озимого ячменя наступает спустя некоторое время после колошения. </w:t>
      </w:r>
    </w:p>
    <w:p w:rsidR="00B74381" w:rsidRPr="0011264D" w:rsidRDefault="00B74381" w:rsidP="0011264D">
      <w:pPr>
        <w:pStyle w:val="a5"/>
        <w:ind w:firstLine="284"/>
        <w:rPr>
          <w:color w:val="000000"/>
          <w:shd w:val="clear" w:color="auto" w:fill="F9F9F9"/>
        </w:rPr>
      </w:pPr>
      <w:r w:rsidRPr="0011264D">
        <w:lastRenderedPageBreak/>
        <w:t xml:space="preserve"> </w:t>
      </w:r>
      <w:r w:rsidRPr="0011264D">
        <w:rPr>
          <w:color w:val="000000"/>
          <w:shd w:val="clear" w:color="auto" w:fill="F9F9F9"/>
        </w:rPr>
        <w:t>Пыльники и рыльце пестика у ячменя созревают одновременно. Пыльцевые мешки растрескиваются еще в закрытом цветке и пыльца попадает на рыльце своего цветка. Цветки раскрываются тогда, когда собственная пыльца уже попала на рыльце пестика. Однако в жаркую, сухую погоду в период колошения – цветения не исключается некот</w:t>
      </w:r>
      <w:r w:rsidRPr="0011264D">
        <w:rPr>
          <w:color w:val="000000"/>
          <w:shd w:val="clear" w:color="auto" w:fill="F9F9F9"/>
        </w:rPr>
        <w:t>о</w:t>
      </w:r>
      <w:r w:rsidRPr="0011264D">
        <w:rPr>
          <w:color w:val="000000"/>
          <w:shd w:val="clear" w:color="auto" w:fill="F9F9F9"/>
        </w:rPr>
        <w:t>рое влияние чужой пыльцы у отдельных цветков, чешуи которых приоткрываются пре</w:t>
      </w:r>
      <w:r w:rsidRPr="0011264D">
        <w:rPr>
          <w:color w:val="000000"/>
          <w:shd w:val="clear" w:color="auto" w:fill="F9F9F9"/>
        </w:rPr>
        <w:t>ж</w:t>
      </w:r>
      <w:r w:rsidRPr="0011264D">
        <w:rPr>
          <w:color w:val="000000"/>
          <w:shd w:val="clear" w:color="auto" w:fill="F9F9F9"/>
        </w:rPr>
        <w:t xml:space="preserve">девременно. </w:t>
      </w:r>
    </w:p>
    <w:p w:rsidR="00B74381" w:rsidRPr="0011264D" w:rsidRDefault="00B74381" w:rsidP="0011264D">
      <w:pPr>
        <w:pStyle w:val="a5"/>
        <w:ind w:firstLine="284"/>
        <w:rPr>
          <w:color w:val="000000"/>
          <w:shd w:val="clear" w:color="auto" w:fill="F9F9F9"/>
        </w:rPr>
      </w:pPr>
      <w:r w:rsidRPr="0011264D">
        <w:rPr>
          <w:i/>
          <w:color w:val="000000"/>
          <w:shd w:val="clear" w:color="auto" w:fill="F9F9F9"/>
        </w:rPr>
        <w:t>Зерновки</w:t>
      </w:r>
      <w:r w:rsidRPr="0011264D">
        <w:rPr>
          <w:color w:val="000000"/>
          <w:shd w:val="clear" w:color="auto" w:fill="F9F9F9"/>
        </w:rPr>
        <w:t xml:space="preserve"> озимого ячменя пленчатые, сросшиеся с цветковыми чешуями, длиной 7−10 мм (от вершины до основания), шириной 2−3 мм (расстояния с боков) и толщиной 1,4−4,5 мм (от брюшной до спинной части). Масса 1000 зерен – 30−50 г. </w:t>
      </w:r>
    </w:p>
    <w:p w:rsidR="00B74381" w:rsidRPr="0011264D" w:rsidRDefault="00B74381" w:rsidP="0011264D">
      <w:pPr>
        <w:pStyle w:val="a5"/>
        <w:ind w:firstLine="284"/>
        <w:rPr>
          <w:color w:val="000000"/>
          <w:shd w:val="clear" w:color="auto" w:fill="F9F9F9"/>
        </w:rPr>
      </w:pPr>
      <w:r w:rsidRPr="0011264D">
        <w:rPr>
          <w:color w:val="000000"/>
          <w:shd w:val="clear" w:color="auto" w:fill="F9F9F9"/>
        </w:rPr>
        <w:t xml:space="preserve">Окраска у пленчатых ячменей обычно желтая, реже черная. </w:t>
      </w:r>
    </w:p>
    <w:p w:rsidR="00B74381" w:rsidRPr="0011264D" w:rsidRDefault="00B74381" w:rsidP="0011264D">
      <w:pPr>
        <w:pStyle w:val="a5"/>
        <w:ind w:firstLine="284"/>
      </w:pPr>
      <w:r w:rsidRPr="009D0F02">
        <w:rPr>
          <w:b/>
          <w:i/>
        </w:rPr>
        <w:t>Овес</w:t>
      </w:r>
      <w:r w:rsidRPr="009D0F02">
        <w:rPr>
          <w:i/>
        </w:rPr>
        <w:t xml:space="preserve"> </w:t>
      </w:r>
      <w:r w:rsidRPr="0011264D">
        <w:t>– ценная фуражная и продовольственная культура. Овес характеризуется следу</w:t>
      </w:r>
      <w:r w:rsidRPr="0011264D">
        <w:t>ю</w:t>
      </w:r>
      <w:r w:rsidRPr="0011264D">
        <w:t>щими ботаническими признаками.</w:t>
      </w:r>
    </w:p>
    <w:p w:rsidR="00B74381" w:rsidRPr="0011264D" w:rsidRDefault="00B74381" w:rsidP="0011264D">
      <w:pPr>
        <w:pStyle w:val="a5"/>
        <w:ind w:firstLine="284"/>
      </w:pPr>
      <w:r w:rsidRPr="0011264D">
        <w:rPr>
          <w:i/>
        </w:rPr>
        <w:t>Корневая система</w:t>
      </w:r>
      <w:r w:rsidRPr="0011264D">
        <w:t xml:space="preserve"> мочковатая, хорошо развитая.</w:t>
      </w:r>
    </w:p>
    <w:p w:rsidR="00B74381" w:rsidRPr="0011264D" w:rsidRDefault="00B74381" w:rsidP="0011264D">
      <w:pPr>
        <w:pStyle w:val="a5"/>
        <w:ind w:firstLine="284"/>
      </w:pPr>
      <w:r w:rsidRPr="0011264D">
        <w:rPr>
          <w:i/>
        </w:rPr>
        <w:t xml:space="preserve">Стебель </w:t>
      </w:r>
      <w:r w:rsidRPr="0011264D">
        <w:t>– соломина с 2−4 узлами и 3−5 полыми междоузлиями. По форме соломина округлая, неопушенная, зеленого или сизого (из-за воскового налета) цвета. Стеблевые узлы широкие (иногда узкие), голые или опушенные, зеленые или окрашенные антоци</w:t>
      </w:r>
      <w:r w:rsidRPr="0011264D">
        <w:t>а</w:t>
      </w:r>
      <w:r w:rsidRPr="0011264D">
        <w:t>ном.</w:t>
      </w:r>
    </w:p>
    <w:p w:rsidR="00B74381" w:rsidRPr="0011264D" w:rsidRDefault="00B74381" w:rsidP="0011264D">
      <w:pPr>
        <w:pStyle w:val="a5"/>
        <w:ind w:firstLine="284"/>
      </w:pPr>
      <w:r w:rsidRPr="0011264D">
        <w:rPr>
          <w:i/>
        </w:rPr>
        <w:t>Листья</w:t>
      </w:r>
      <w:r w:rsidRPr="0011264D">
        <w:t xml:space="preserve"> линейные, состоят из листового влагалища и листовой пластинки. Листовая пластинка голая или покрыта волосками. По краям листовой пластинки иногда имеются реснички. Язычок сильно развит, края зубчатые, ушки отсутствуют.</w:t>
      </w:r>
    </w:p>
    <w:p w:rsidR="00B74381" w:rsidRPr="0011264D" w:rsidRDefault="00B74381" w:rsidP="0011264D">
      <w:pPr>
        <w:pStyle w:val="a5"/>
        <w:ind w:firstLine="284"/>
        <w:rPr>
          <w:shd w:val="clear" w:color="auto" w:fill="FFFFFF"/>
        </w:rPr>
      </w:pPr>
      <w:r w:rsidRPr="0011264D">
        <w:rPr>
          <w:i/>
        </w:rPr>
        <w:t>Соцветие</w:t>
      </w:r>
      <w:r w:rsidRPr="0011264D">
        <w:t xml:space="preserve"> – метелка, состоящая из главного стержня и боковых веточек, собранных п</w:t>
      </w:r>
      <w:r w:rsidRPr="0011264D">
        <w:t>о</w:t>
      </w:r>
      <w:r w:rsidRPr="0011264D">
        <w:t>лумутовками (ярусами). От главного стержня отходят ветви первого и последующих п</w:t>
      </w:r>
      <w:r w:rsidRPr="0011264D">
        <w:t>о</w:t>
      </w:r>
      <w:r w:rsidRPr="0011264D">
        <w:t>рядков. Сложность строения метелки зависит от условий выращивания. Окраска метелок изменяется от светло-зеленой до темно-зеленой, а при наличии воскового налета – сизо-зеленой.</w:t>
      </w:r>
      <w:r w:rsidRPr="0011264D">
        <w:rPr>
          <w:rFonts w:ascii="Arial" w:hAnsi="Arial" w:cs="Arial"/>
          <w:color w:val="596E6E"/>
          <w:shd w:val="clear" w:color="auto" w:fill="FFFFFF"/>
        </w:rPr>
        <w:t xml:space="preserve"> </w:t>
      </w:r>
      <w:r w:rsidRPr="0011264D">
        <w:rPr>
          <w:shd w:val="clear" w:color="auto" w:fill="FFFFFF"/>
        </w:rPr>
        <w:t>В метелке при обычном посеве и урожае 20−25 ц с 1 га имеется 35−45 колосков.</w:t>
      </w:r>
    </w:p>
    <w:p w:rsidR="00B74381" w:rsidRPr="0011264D" w:rsidRDefault="00B74381" w:rsidP="0011264D">
      <w:pPr>
        <w:pStyle w:val="a5"/>
        <w:ind w:firstLine="284"/>
        <w:rPr>
          <w:shd w:val="clear" w:color="auto" w:fill="FFFFFF"/>
        </w:rPr>
      </w:pPr>
      <w:r w:rsidRPr="0011264D">
        <w:rPr>
          <w:i/>
        </w:rPr>
        <w:t>Колосок</w:t>
      </w:r>
      <w:r w:rsidRPr="0011264D">
        <w:t xml:space="preserve"> состоит из двух тонких колосковых чешуй и цветков. У пленчатых форм в к</w:t>
      </w:r>
      <w:r w:rsidRPr="0011264D">
        <w:t>о</w:t>
      </w:r>
      <w:r w:rsidRPr="0011264D">
        <w:t>лоске 1−4, у голозерных – 2−7 и более цветков.</w:t>
      </w:r>
      <w:r w:rsidRPr="0011264D">
        <w:rPr>
          <w:shd w:val="clear" w:color="auto" w:fill="FFFFFF"/>
        </w:rPr>
        <w:t xml:space="preserve"> В цветке имеются две цветковые чешуи, пестик с перистым двухлопастным рыльцем, три тычинки и две лодикулы, которые во время цветения обуславливают раскрытие цветка.</w:t>
      </w:r>
    </w:p>
    <w:p w:rsidR="00B74381" w:rsidRPr="0011264D" w:rsidRDefault="00B74381" w:rsidP="0011264D">
      <w:pPr>
        <w:pStyle w:val="a5"/>
        <w:ind w:firstLine="284"/>
        <w:rPr>
          <w:shd w:val="clear" w:color="auto" w:fill="FFFFFF"/>
        </w:rPr>
      </w:pPr>
      <w:r w:rsidRPr="0011264D">
        <w:rPr>
          <w:i/>
          <w:shd w:val="clear" w:color="auto" w:fill="FFFFFF"/>
        </w:rPr>
        <w:t>Плод</w:t>
      </w:r>
      <w:r w:rsidRPr="0011264D">
        <w:rPr>
          <w:shd w:val="clear" w:color="auto" w:fill="FFFFFF"/>
        </w:rPr>
        <w:t xml:space="preserve"> – зерновка, продолговатой или веретеновидной формы, с ясно выраженной пр</w:t>
      </w:r>
      <w:r w:rsidRPr="0011264D">
        <w:rPr>
          <w:shd w:val="clear" w:color="auto" w:fill="FFFFFF"/>
        </w:rPr>
        <w:t>о</w:t>
      </w:r>
      <w:r w:rsidRPr="0011264D">
        <w:rPr>
          <w:shd w:val="clear" w:color="auto" w:fill="FFFFFF"/>
        </w:rPr>
        <w:t>дольной бороздкой на брюшной стороне. У пленчатых форм зерновка не срастается с цветковыми чешуями, а плотно охватывается ими.</w:t>
      </w:r>
      <w:r w:rsidRPr="0011264D">
        <w:rPr>
          <w:rFonts w:ascii="Arial" w:hAnsi="Arial" w:cs="Arial"/>
          <w:color w:val="646464"/>
        </w:rPr>
        <w:t xml:space="preserve"> </w:t>
      </w:r>
      <w:r w:rsidRPr="0011264D">
        <w:t>Для овса характерны большие отличия в зерновках, развивающихся в одном колоске (по форме, размерам, массе). Первое (ни</w:t>
      </w:r>
      <w:r w:rsidRPr="0011264D">
        <w:t>ж</w:t>
      </w:r>
      <w:r w:rsidRPr="0011264D">
        <w:t>нее) зерно бывает более длинным, крупным, тяжелым; оно имеет характерную для данн</w:t>
      </w:r>
      <w:r w:rsidRPr="0011264D">
        <w:t>о</w:t>
      </w:r>
      <w:r w:rsidRPr="0011264D">
        <w:t>го сорта форму. Вторые и третьи зерна всегда мельче, короче, легче.</w:t>
      </w:r>
    </w:p>
    <w:p w:rsidR="00B74381" w:rsidRPr="0011264D" w:rsidRDefault="00B74381" w:rsidP="0011264D">
      <w:pPr>
        <w:pStyle w:val="a5"/>
        <w:ind w:firstLine="284"/>
      </w:pPr>
      <w:r w:rsidRPr="0011264D">
        <w:t>В колоске пленчатого овса обычно имеется 2−3 развитых цветков (зерен), тогда как в колоске голозерного – 5−7.</w:t>
      </w:r>
    </w:p>
    <w:p w:rsidR="00B74381" w:rsidRPr="0011264D" w:rsidRDefault="00B74381" w:rsidP="0011264D">
      <w:pPr>
        <w:jc w:val="center"/>
        <w:rPr>
          <w:b/>
          <w:sz w:val="20"/>
          <w:szCs w:val="20"/>
        </w:rPr>
      </w:pPr>
    </w:p>
    <w:p w:rsidR="00B74381" w:rsidRPr="0011264D" w:rsidRDefault="00B74381" w:rsidP="00660A19">
      <w:pPr>
        <w:rPr>
          <w:b/>
        </w:rPr>
      </w:pPr>
      <w:r w:rsidRPr="0011264D">
        <w:rPr>
          <w:b/>
        </w:rPr>
        <w:t xml:space="preserve">Работа </w:t>
      </w:r>
      <w:r w:rsidR="00660A19">
        <w:rPr>
          <w:b/>
        </w:rPr>
        <w:t>2</w:t>
      </w:r>
      <w:r w:rsidR="003139EB">
        <w:rPr>
          <w:b/>
        </w:rPr>
        <w:t>2</w:t>
      </w:r>
      <w:r w:rsidRPr="0011264D">
        <w:rPr>
          <w:b/>
        </w:rPr>
        <w:t>. Морфологические признаки хлебов 2-й группы</w:t>
      </w:r>
    </w:p>
    <w:p w:rsidR="00B74381" w:rsidRPr="0011264D" w:rsidRDefault="00B74381" w:rsidP="0011264D">
      <w:pPr>
        <w:jc w:val="center"/>
        <w:rPr>
          <w:b/>
        </w:rPr>
      </w:pPr>
    </w:p>
    <w:p w:rsidR="00B74381" w:rsidRPr="0011264D" w:rsidRDefault="00B74381" w:rsidP="0011264D">
      <w:pPr>
        <w:ind w:firstLine="284"/>
        <w:jc w:val="both"/>
      </w:pPr>
      <w:r w:rsidRPr="009D0F02">
        <w:rPr>
          <w:b/>
          <w:i/>
          <w:color w:val="000000"/>
        </w:rPr>
        <w:t>Задание</w:t>
      </w:r>
      <w:r w:rsidR="00BA517D" w:rsidRPr="009D0F02">
        <w:rPr>
          <w:b/>
          <w:i/>
          <w:color w:val="000000"/>
        </w:rPr>
        <w:t>:</w:t>
      </w:r>
      <w:r w:rsidRPr="0011264D">
        <w:rPr>
          <w:b/>
          <w:color w:val="000000"/>
        </w:rPr>
        <w:t xml:space="preserve"> </w:t>
      </w:r>
      <w:r w:rsidRPr="0011264D">
        <w:rPr>
          <w:color w:val="000000"/>
        </w:rPr>
        <w:t>1</w:t>
      </w:r>
      <w:r w:rsidR="00BA517D">
        <w:rPr>
          <w:color w:val="000000"/>
        </w:rPr>
        <w:t>)</w:t>
      </w:r>
      <w:r w:rsidRPr="0011264D">
        <w:rPr>
          <w:b/>
          <w:color w:val="000000"/>
        </w:rPr>
        <w:t xml:space="preserve"> </w:t>
      </w:r>
      <w:r w:rsidR="00BA517D" w:rsidRPr="00BA517D">
        <w:rPr>
          <w:color w:val="000000"/>
        </w:rPr>
        <w:t>и</w:t>
      </w:r>
      <w:r w:rsidRPr="0011264D">
        <w:rPr>
          <w:color w:val="000000"/>
        </w:rPr>
        <w:t xml:space="preserve">зучить и описать морфологическую характеристику зерновых культур, принадлежащих к </w:t>
      </w:r>
      <w:r w:rsidRPr="0011264D">
        <w:t>хлебам 2-й группы (кукуруза, п</w:t>
      </w:r>
      <w:r w:rsidR="00BA517D">
        <w:t xml:space="preserve">росо, сорго, гречиха) (табл. </w:t>
      </w:r>
      <w:r w:rsidR="00DC7249">
        <w:t>49</w:t>
      </w:r>
      <w:r w:rsidR="00BA517D">
        <w:t xml:space="preserve">); </w:t>
      </w:r>
      <w:r w:rsidRPr="0011264D">
        <w:t>2</w:t>
      </w:r>
      <w:r w:rsidR="00BA517D">
        <w:t>)</w:t>
      </w:r>
      <w:r w:rsidRPr="0011264D">
        <w:t xml:space="preserve"> </w:t>
      </w:r>
      <w:r w:rsidR="00BA517D">
        <w:t>и</w:t>
      </w:r>
      <w:r w:rsidRPr="0011264D">
        <w:t>з</w:t>
      </w:r>
      <w:r w:rsidRPr="0011264D">
        <w:t>у</w:t>
      </w:r>
      <w:r w:rsidRPr="0011264D">
        <w:t>чить и описать отличия хлебов</w:t>
      </w:r>
      <w:r w:rsidR="0088220F">
        <w:t xml:space="preserve"> 2-й группы по зерну (табл. </w:t>
      </w:r>
      <w:r w:rsidR="00DC7249">
        <w:t>50</w:t>
      </w:r>
      <w:r w:rsidR="00034E1C">
        <w:t>)</w:t>
      </w:r>
    </w:p>
    <w:p w:rsidR="00B74381" w:rsidRPr="0011264D" w:rsidRDefault="00B74381" w:rsidP="0011264D">
      <w:pPr>
        <w:shd w:val="clear" w:color="auto" w:fill="FFFFFF"/>
        <w:autoSpaceDE w:val="0"/>
        <w:autoSpaceDN w:val="0"/>
        <w:adjustRightInd w:val="0"/>
        <w:jc w:val="center"/>
        <w:rPr>
          <w:sz w:val="16"/>
          <w:szCs w:val="16"/>
        </w:rPr>
      </w:pPr>
    </w:p>
    <w:p w:rsidR="00B74381" w:rsidRPr="0088220F" w:rsidRDefault="00B74381" w:rsidP="0011264D">
      <w:pPr>
        <w:shd w:val="clear" w:color="auto" w:fill="FFFFFF"/>
        <w:autoSpaceDE w:val="0"/>
        <w:autoSpaceDN w:val="0"/>
        <w:adjustRightInd w:val="0"/>
        <w:jc w:val="center"/>
        <w:rPr>
          <w:b/>
        </w:rPr>
      </w:pPr>
      <w:r w:rsidRPr="0088220F">
        <w:t xml:space="preserve">Т а б л и ц а </w:t>
      </w:r>
      <w:r w:rsidR="00DC7249">
        <w:t>49</w:t>
      </w:r>
      <w:r w:rsidRPr="0088220F">
        <w:t xml:space="preserve">. </w:t>
      </w:r>
      <w:r w:rsidRPr="0088220F">
        <w:rPr>
          <w:b/>
        </w:rPr>
        <w:t>Морфологические признаки хлебов 2-й группы</w:t>
      </w:r>
    </w:p>
    <w:p w:rsidR="00B74381" w:rsidRPr="0011264D" w:rsidRDefault="00B74381" w:rsidP="0011264D">
      <w:pPr>
        <w:jc w:val="center"/>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19"/>
        <w:gridCol w:w="1272"/>
        <w:gridCol w:w="1409"/>
        <w:gridCol w:w="1551"/>
        <w:gridCol w:w="1552"/>
      </w:tblGrid>
      <w:tr w:rsidR="00B74381" w:rsidRPr="0011264D" w:rsidTr="0088220F">
        <w:tc>
          <w:tcPr>
            <w:tcW w:w="3519" w:type="dxa"/>
            <w:vMerge w:val="restart"/>
            <w:shd w:val="clear" w:color="auto" w:fill="auto"/>
            <w:vAlign w:val="center"/>
          </w:tcPr>
          <w:p w:rsidR="00B74381" w:rsidRPr="0011264D" w:rsidRDefault="00B74381" w:rsidP="0011264D">
            <w:pPr>
              <w:autoSpaceDE w:val="0"/>
              <w:autoSpaceDN w:val="0"/>
              <w:adjustRightInd w:val="0"/>
              <w:jc w:val="center"/>
              <w:rPr>
                <w:color w:val="000000"/>
                <w:sz w:val="20"/>
                <w:szCs w:val="20"/>
              </w:rPr>
            </w:pPr>
            <w:r w:rsidRPr="0011264D">
              <w:rPr>
                <w:color w:val="000000"/>
                <w:sz w:val="20"/>
                <w:szCs w:val="20"/>
              </w:rPr>
              <w:t>Признаки</w:t>
            </w:r>
          </w:p>
        </w:tc>
        <w:tc>
          <w:tcPr>
            <w:tcW w:w="5784" w:type="dxa"/>
            <w:gridSpan w:val="4"/>
            <w:shd w:val="clear" w:color="auto" w:fill="auto"/>
          </w:tcPr>
          <w:p w:rsidR="00B74381" w:rsidRPr="0011264D" w:rsidRDefault="00B74381" w:rsidP="0011264D">
            <w:pPr>
              <w:autoSpaceDE w:val="0"/>
              <w:autoSpaceDN w:val="0"/>
              <w:adjustRightInd w:val="0"/>
              <w:jc w:val="center"/>
              <w:rPr>
                <w:color w:val="000000"/>
                <w:sz w:val="20"/>
                <w:szCs w:val="20"/>
              </w:rPr>
            </w:pPr>
            <w:r w:rsidRPr="0011264D">
              <w:rPr>
                <w:color w:val="000000"/>
                <w:sz w:val="20"/>
                <w:szCs w:val="20"/>
              </w:rPr>
              <w:t>Культура</w:t>
            </w:r>
          </w:p>
        </w:tc>
      </w:tr>
      <w:tr w:rsidR="00B74381" w:rsidRPr="0011264D" w:rsidTr="0088220F">
        <w:tc>
          <w:tcPr>
            <w:tcW w:w="3519" w:type="dxa"/>
            <w:vMerge/>
            <w:shd w:val="clear" w:color="auto" w:fill="auto"/>
          </w:tcPr>
          <w:p w:rsidR="00B74381" w:rsidRPr="0011264D" w:rsidRDefault="00B74381" w:rsidP="0011264D">
            <w:pPr>
              <w:autoSpaceDE w:val="0"/>
              <w:autoSpaceDN w:val="0"/>
              <w:adjustRightInd w:val="0"/>
              <w:jc w:val="center"/>
              <w:rPr>
                <w:color w:val="000000"/>
                <w:sz w:val="20"/>
                <w:szCs w:val="20"/>
              </w:rPr>
            </w:pPr>
          </w:p>
        </w:tc>
        <w:tc>
          <w:tcPr>
            <w:tcW w:w="1272" w:type="dxa"/>
            <w:shd w:val="clear" w:color="auto" w:fill="auto"/>
            <w:vAlign w:val="center"/>
          </w:tcPr>
          <w:p w:rsidR="00B74381" w:rsidRPr="0011264D" w:rsidRDefault="00B74381" w:rsidP="0011264D">
            <w:pPr>
              <w:shd w:val="clear" w:color="auto" w:fill="FFFFFF"/>
              <w:autoSpaceDE w:val="0"/>
              <w:autoSpaceDN w:val="0"/>
              <w:adjustRightInd w:val="0"/>
              <w:jc w:val="center"/>
              <w:rPr>
                <w:sz w:val="20"/>
                <w:szCs w:val="20"/>
              </w:rPr>
            </w:pPr>
            <w:r w:rsidRPr="0011264D">
              <w:rPr>
                <w:color w:val="000000"/>
                <w:sz w:val="20"/>
                <w:szCs w:val="20"/>
              </w:rPr>
              <w:t>Кукуруза</w:t>
            </w:r>
          </w:p>
        </w:tc>
        <w:tc>
          <w:tcPr>
            <w:tcW w:w="1409" w:type="dxa"/>
            <w:shd w:val="clear" w:color="auto" w:fill="auto"/>
            <w:vAlign w:val="center"/>
          </w:tcPr>
          <w:p w:rsidR="00B74381" w:rsidRPr="0011264D" w:rsidRDefault="00B74381" w:rsidP="0011264D">
            <w:pPr>
              <w:shd w:val="clear" w:color="auto" w:fill="FFFFFF"/>
              <w:autoSpaceDE w:val="0"/>
              <w:autoSpaceDN w:val="0"/>
              <w:adjustRightInd w:val="0"/>
              <w:jc w:val="center"/>
              <w:rPr>
                <w:sz w:val="20"/>
                <w:szCs w:val="20"/>
              </w:rPr>
            </w:pPr>
            <w:r w:rsidRPr="0011264D">
              <w:rPr>
                <w:sz w:val="20"/>
                <w:szCs w:val="20"/>
              </w:rPr>
              <w:t>Просо</w:t>
            </w:r>
          </w:p>
        </w:tc>
        <w:tc>
          <w:tcPr>
            <w:tcW w:w="1551" w:type="dxa"/>
            <w:shd w:val="clear" w:color="auto" w:fill="auto"/>
            <w:vAlign w:val="center"/>
          </w:tcPr>
          <w:p w:rsidR="00B74381" w:rsidRPr="0011264D" w:rsidRDefault="00B74381" w:rsidP="0011264D">
            <w:pPr>
              <w:shd w:val="clear" w:color="auto" w:fill="FFFFFF"/>
              <w:autoSpaceDE w:val="0"/>
              <w:autoSpaceDN w:val="0"/>
              <w:adjustRightInd w:val="0"/>
              <w:jc w:val="center"/>
              <w:rPr>
                <w:sz w:val="20"/>
                <w:szCs w:val="20"/>
              </w:rPr>
            </w:pPr>
            <w:r w:rsidRPr="0011264D">
              <w:rPr>
                <w:sz w:val="20"/>
                <w:szCs w:val="20"/>
              </w:rPr>
              <w:t xml:space="preserve">Сорго </w:t>
            </w:r>
          </w:p>
        </w:tc>
        <w:tc>
          <w:tcPr>
            <w:tcW w:w="1552" w:type="dxa"/>
            <w:shd w:val="clear" w:color="auto" w:fill="auto"/>
            <w:vAlign w:val="center"/>
          </w:tcPr>
          <w:p w:rsidR="00B74381" w:rsidRPr="0011264D" w:rsidRDefault="00B74381" w:rsidP="0011264D">
            <w:pPr>
              <w:autoSpaceDE w:val="0"/>
              <w:autoSpaceDN w:val="0"/>
              <w:adjustRightInd w:val="0"/>
              <w:jc w:val="center"/>
              <w:rPr>
                <w:sz w:val="20"/>
                <w:szCs w:val="20"/>
              </w:rPr>
            </w:pPr>
            <w:r w:rsidRPr="0011264D">
              <w:rPr>
                <w:sz w:val="20"/>
                <w:szCs w:val="20"/>
              </w:rPr>
              <w:t>Гречиха</w:t>
            </w:r>
          </w:p>
        </w:tc>
      </w:tr>
      <w:tr w:rsidR="0088220F" w:rsidRPr="0011264D" w:rsidTr="0088220F">
        <w:tc>
          <w:tcPr>
            <w:tcW w:w="3519" w:type="dxa"/>
            <w:shd w:val="clear" w:color="auto" w:fill="auto"/>
          </w:tcPr>
          <w:p w:rsidR="0088220F" w:rsidRPr="0011264D" w:rsidRDefault="0088220F" w:rsidP="0011264D">
            <w:pPr>
              <w:autoSpaceDE w:val="0"/>
              <w:autoSpaceDN w:val="0"/>
              <w:adjustRightInd w:val="0"/>
              <w:jc w:val="center"/>
              <w:rPr>
                <w:color w:val="000000"/>
                <w:sz w:val="20"/>
                <w:szCs w:val="20"/>
              </w:rPr>
            </w:pPr>
            <w:r>
              <w:rPr>
                <w:color w:val="000000"/>
                <w:sz w:val="20"/>
                <w:szCs w:val="20"/>
              </w:rPr>
              <w:t>1</w:t>
            </w:r>
          </w:p>
        </w:tc>
        <w:tc>
          <w:tcPr>
            <w:tcW w:w="1272" w:type="dxa"/>
            <w:shd w:val="clear" w:color="auto" w:fill="auto"/>
            <w:vAlign w:val="center"/>
          </w:tcPr>
          <w:p w:rsidR="0088220F" w:rsidRPr="0011264D" w:rsidRDefault="0088220F" w:rsidP="0011264D">
            <w:pPr>
              <w:shd w:val="clear" w:color="auto" w:fill="FFFFFF"/>
              <w:autoSpaceDE w:val="0"/>
              <w:autoSpaceDN w:val="0"/>
              <w:adjustRightInd w:val="0"/>
              <w:jc w:val="center"/>
              <w:rPr>
                <w:color w:val="000000"/>
                <w:sz w:val="20"/>
                <w:szCs w:val="20"/>
              </w:rPr>
            </w:pPr>
            <w:r>
              <w:rPr>
                <w:color w:val="000000"/>
                <w:sz w:val="20"/>
                <w:szCs w:val="20"/>
              </w:rPr>
              <w:t>2</w:t>
            </w:r>
          </w:p>
        </w:tc>
        <w:tc>
          <w:tcPr>
            <w:tcW w:w="1409" w:type="dxa"/>
            <w:shd w:val="clear" w:color="auto" w:fill="auto"/>
            <w:vAlign w:val="center"/>
          </w:tcPr>
          <w:p w:rsidR="0088220F" w:rsidRPr="0011264D" w:rsidRDefault="0088220F" w:rsidP="0011264D">
            <w:pPr>
              <w:shd w:val="clear" w:color="auto" w:fill="FFFFFF"/>
              <w:autoSpaceDE w:val="0"/>
              <w:autoSpaceDN w:val="0"/>
              <w:adjustRightInd w:val="0"/>
              <w:jc w:val="center"/>
              <w:rPr>
                <w:sz w:val="20"/>
                <w:szCs w:val="20"/>
              </w:rPr>
            </w:pPr>
            <w:r>
              <w:rPr>
                <w:sz w:val="20"/>
                <w:szCs w:val="20"/>
              </w:rPr>
              <w:t>3</w:t>
            </w:r>
          </w:p>
        </w:tc>
        <w:tc>
          <w:tcPr>
            <w:tcW w:w="1551" w:type="dxa"/>
            <w:shd w:val="clear" w:color="auto" w:fill="auto"/>
            <w:vAlign w:val="center"/>
          </w:tcPr>
          <w:p w:rsidR="0088220F" w:rsidRPr="0011264D" w:rsidRDefault="0088220F" w:rsidP="0011264D">
            <w:pPr>
              <w:shd w:val="clear" w:color="auto" w:fill="FFFFFF"/>
              <w:autoSpaceDE w:val="0"/>
              <w:autoSpaceDN w:val="0"/>
              <w:adjustRightInd w:val="0"/>
              <w:jc w:val="center"/>
              <w:rPr>
                <w:sz w:val="20"/>
                <w:szCs w:val="20"/>
              </w:rPr>
            </w:pPr>
            <w:r>
              <w:rPr>
                <w:sz w:val="20"/>
                <w:szCs w:val="20"/>
              </w:rPr>
              <w:t>4</w:t>
            </w:r>
          </w:p>
        </w:tc>
        <w:tc>
          <w:tcPr>
            <w:tcW w:w="1552" w:type="dxa"/>
            <w:shd w:val="clear" w:color="auto" w:fill="auto"/>
            <w:vAlign w:val="center"/>
          </w:tcPr>
          <w:p w:rsidR="0088220F" w:rsidRPr="0011264D" w:rsidRDefault="0088220F" w:rsidP="0011264D">
            <w:pPr>
              <w:autoSpaceDE w:val="0"/>
              <w:autoSpaceDN w:val="0"/>
              <w:adjustRightInd w:val="0"/>
              <w:jc w:val="center"/>
              <w:rPr>
                <w:sz w:val="20"/>
                <w:szCs w:val="20"/>
              </w:rPr>
            </w:pPr>
            <w:r>
              <w:rPr>
                <w:sz w:val="20"/>
                <w:szCs w:val="20"/>
              </w:rPr>
              <w:t>5</w:t>
            </w:r>
          </w:p>
        </w:tc>
      </w:tr>
      <w:tr w:rsidR="00B74381" w:rsidRPr="0011264D" w:rsidTr="0088220F">
        <w:tc>
          <w:tcPr>
            <w:tcW w:w="3519" w:type="dxa"/>
            <w:tcBorders>
              <w:bottom w:val="single" w:sz="4" w:space="0" w:color="auto"/>
            </w:tcBorders>
            <w:shd w:val="clear" w:color="auto" w:fill="auto"/>
          </w:tcPr>
          <w:p w:rsidR="00B74381" w:rsidRPr="0011264D" w:rsidRDefault="00B74381" w:rsidP="0011264D">
            <w:pPr>
              <w:autoSpaceDE w:val="0"/>
              <w:autoSpaceDN w:val="0"/>
              <w:adjustRightInd w:val="0"/>
              <w:jc w:val="both"/>
              <w:rPr>
                <w:color w:val="000000"/>
                <w:sz w:val="20"/>
                <w:szCs w:val="20"/>
              </w:rPr>
            </w:pPr>
            <w:r w:rsidRPr="0011264D">
              <w:rPr>
                <w:color w:val="000000"/>
                <w:sz w:val="20"/>
                <w:szCs w:val="20"/>
              </w:rPr>
              <w:t>Тип корневой системы и ее строение</w:t>
            </w:r>
          </w:p>
        </w:tc>
        <w:tc>
          <w:tcPr>
            <w:tcW w:w="1272" w:type="dxa"/>
            <w:tcBorders>
              <w:bottom w:val="single" w:sz="4" w:space="0" w:color="auto"/>
            </w:tcBorders>
            <w:shd w:val="clear" w:color="auto" w:fill="auto"/>
          </w:tcPr>
          <w:p w:rsidR="00B74381" w:rsidRPr="0011264D" w:rsidRDefault="00B74381" w:rsidP="0011264D">
            <w:pPr>
              <w:autoSpaceDE w:val="0"/>
              <w:autoSpaceDN w:val="0"/>
              <w:adjustRightInd w:val="0"/>
              <w:jc w:val="center"/>
              <w:rPr>
                <w:color w:val="000000"/>
                <w:sz w:val="20"/>
                <w:szCs w:val="20"/>
              </w:rPr>
            </w:pPr>
          </w:p>
        </w:tc>
        <w:tc>
          <w:tcPr>
            <w:tcW w:w="1409" w:type="dxa"/>
            <w:tcBorders>
              <w:bottom w:val="single" w:sz="4" w:space="0" w:color="auto"/>
            </w:tcBorders>
            <w:shd w:val="clear" w:color="auto" w:fill="auto"/>
          </w:tcPr>
          <w:p w:rsidR="00B74381" w:rsidRPr="0011264D" w:rsidRDefault="00B74381" w:rsidP="0011264D">
            <w:pPr>
              <w:autoSpaceDE w:val="0"/>
              <w:autoSpaceDN w:val="0"/>
              <w:adjustRightInd w:val="0"/>
              <w:jc w:val="center"/>
              <w:rPr>
                <w:color w:val="000000"/>
                <w:sz w:val="20"/>
                <w:szCs w:val="20"/>
              </w:rPr>
            </w:pPr>
          </w:p>
        </w:tc>
        <w:tc>
          <w:tcPr>
            <w:tcW w:w="1551" w:type="dxa"/>
            <w:tcBorders>
              <w:bottom w:val="single" w:sz="4" w:space="0" w:color="auto"/>
            </w:tcBorders>
            <w:shd w:val="clear" w:color="auto" w:fill="auto"/>
          </w:tcPr>
          <w:p w:rsidR="00B74381" w:rsidRPr="0011264D" w:rsidRDefault="00B74381" w:rsidP="0011264D">
            <w:pPr>
              <w:autoSpaceDE w:val="0"/>
              <w:autoSpaceDN w:val="0"/>
              <w:adjustRightInd w:val="0"/>
              <w:jc w:val="center"/>
              <w:rPr>
                <w:color w:val="000000"/>
                <w:sz w:val="20"/>
                <w:szCs w:val="20"/>
              </w:rPr>
            </w:pPr>
          </w:p>
        </w:tc>
        <w:tc>
          <w:tcPr>
            <w:tcW w:w="1552" w:type="dxa"/>
            <w:tcBorders>
              <w:bottom w:val="single" w:sz="4" w:space="0" w:color="auto"/>
            </w:tcBorders>
            <w:shd w:val="clear" w:color="auto" w:fill="auto"/>
          </w:tcPr>
          <w:p w:rsidR="00B74381" w:rsidRPr="0011264D" w:rsidRDefault="00B74381" w:rsidP="0011264D">
            <w:pPr>
              <w:autoSpaceDE w:val="0"/>
              <w:autoSpaceDN w:val="0"/>
              <w:adjustRightInd w:val="0"/>
              <w:jc w:val="center"/>
              <w:rPr>
                <w:color w:val="000000"/>
                <w:sz w:val="20"/>
                <w:szCs w:val="20"/>
              </w:rPr>
            </w:pPr>
          </w:p>
        </w:tc>
      </w:tr>
      <w:tr w:rsidR="00B74381" w:rsidRPr="0011264D" w:rsidTr="00034E1C">
        <w:tc>
          <w:tcPr>
            <w:tcW w:w="3519" w:type="dxa"/>
            <w:shd w:val="clear" w:color="auto" w:fill="auto"/>
          </w:tcPr>
          <w:p w:rsidR="00B74381" w:rsidRPr="0011264D" w:rsidRDefault="00B74381" w:rsidP="0011264D">
            <w:pPr>
              <w:autoSpaceDE w:val="0"/>
              <w:autoSpaceDN w:val="0"/>
              <w:adjustRightInd w:val="0"/>
              <w:jc w:val="both"/>
              <w:rPr>
                <w:color w:val="000000"/>
                <w:sz w:val="20"/>
                <w:szCs w:val="20"/>
              </w:rPr>
            </w:pPr>
            <w:r w:rsidRPr="0011264D">
              <w:rPr>
                <w:color w:val="000000"/>
                <w:sz w:val="20"/>
                <w:szCs w:val="20"/>
              </w:rPr>
              <w:t>Стебель и его строение</w:t>
            </w:r>
          </w:p>
        </w:tc>
        <w:tc>
          <w:tcPr>
            <w:tcW w:w="1272" w:type="dxa"/>
            <w:shd w:val="clear" w:color="auto" w:fill="auto"/>
          </w:tcPr>
          <w:p w:rsidR="00B74381" w:rsidRPr="0011264D" w:rsidRDefault="00B74381" w:rsidP="0011264D">
            <w:pPr>
              <w:autoSpaceDE w:val="0"/>
              <w:autoSpaceDN w:val="0"/>
              <w:adjustRightInd w:val="0"/>
              <w:jc w:val="center"/>
              <w:rPr>
                <w:color w:val="000000"/>
                <w:sz w:val="20"/>
                <w:szCs w:val="20"/>
              </w:rPr>
            </w:pPr>
          </w:p>
        </w:tc>
        <w:tc>
          <w:tcPr>
            <w:tcW w:w="1409" w:type="dxa"/>
            <w:shd w:val="clear" w:color="auto" w:fill="auto"/>
          </w:tcPr>
          <w:p w:rsidR="00B74381" w:rsidRPr="0011264D" w:rsidRDefault="00B74381" w:rsidP="0011264D">
            <w:pPr>
              <w:autoSpaceDE w:val="0"/>
              <w:autoSpaceDN w:val="0"/>
              <w:adjustRightInd w:val="0"/>
              <w:jc w:val="center"/>
              <w:rPr>
                <w:color w:val="000000"/>
                <w:sz w:val="20"/>
                <w:szCs w:val="20"/>
              </w:rPr>
            </w:pPr>
          </w:p>
        </w:tc>
        <w:tc>
          <w:tcPr>
            <w:tcW w:w="1551" w:type="dxa"/>
            <w:shd w:val="clear" w:color="auto" w:fill="auto"/>
          </w:tcPr>
          <w:p w:rsidR="00B74381" w:rsidRPr="0011264D" w:rsidRDefault="00B74381" w:rsidP="0011264D">
            <w:pPr>
              <w:autoSpaceDE w:val="0"/>
              <w:autoSpaceDN w:val="0"/>
              <w:adjustRightInd w:val="0"/>
              <w:jc w:val="center"/>
              <w:rPr>
                <w:color w:val="000000"/>
                <w:sz w:val="20"/>
                <w:szCs w:val="20"/>
              </w:rPr>
            </w:pPr>
          </w:p>
        </w:tc>
        <w:tc>
          <w:tcPr>
            <w:tcW w:w="1552" w:type="dxa"/>
            <w:shd w:val="clear" w:color="auto" w:fill="auto"/>
          </w:tcPr>
          <w:p w:rsidR="00B74381" w:rsidRPr="0011264D" w:rsidRDefault="00B74381" w:rsidP="0011264D">
            <w:pPr>
              <w:autoSpaceDE w:val="0"/>
              <w:autoSpaceDN w:val="0"/>
              <w:adjustRightInd w:val="0"/>
              <w:jc w:val="center"/>
              <w:rPr>
                <w:color w:val="000000"/>
                <w:sz w:val="20"/>
                <w:szCs w:val="20"/>
              </w:rPr>
            </w:pPr>
          </w:p>
        </w:tc>
      </w:tr>
      <w:tr w:rsidR="00034E1C" w:rsidRPr="0011264D" w:rsidTr="0088220F">
        <w:tc>
          <w:tcPr>
            <w:tcW w:w="3519" w:type="dxa"/>
            <w:tcBorders>
              <w:bottom w:val="single" w:sz="4" w:space="0" w:color="auto"/>
            </w:tcBorders>
            <w:shd w:val="clear" w:color="auto" w:fill="auto"/>
          </w:tcPr>
          <w:p w:rsidR="00034E1C" w:rsidRPr="0011264D" w:rsidRDefault="00034E1C" w:rsidP="00D0589B">
            <w:pPr>
              <w:autoSpaceDE w:val="0"/>
              <w:autoSpaceDN w:val="0"/>
              <w:adjustRightInd w:val="0"/>
              <w:jc w:val="both"/>
              <w:rPr>
                <w:color w:val="000000"/>
                <w:sz w:val="20"/>
                <w:szCs w:val="20"/>
              </w:rPr>
            </w:pPr>
            <w:r w:rsidRPr="0011264D">
              <w:rPr>
                <w:color w:val="000000"/>
                <w:sz w:val="20"/>
                <w:szCs w:val="20"/>
              </w:rPr>
              <w:t>Тип листа и его строение</w:t>
            </w:r>
          </w:p>
        </w:tc>
        <w:tc>
          <w:tcPr>
            <w:tcW w:w="1272" w:type="dxa"/>
            <w:tcBorders>
              <w:bottom w:val="single" w:sz="4" w:space="0" w:color="auto"/>
            </w:tcBorders>
            <w:shd w:val="clear" w:color="auto" w:fill="auto"/>
          </w:tcPr>
          <w:p w:rsidR="00034E1C" w:rsidRPr="0011264D" w:rsidRDefault="00034E1C" w:rsidP="00D0589B">
            <w:pPr>
              <w:autoSpaceDE w:val="0"/>
              <w:autoSpaceDN w:val="0"/>
              <w:adjustRightInd w:val="0"/>
              <w:jc w:val="center"/>
              <w:rPr>
                <w:color w:val="000000"/>
                <w:sz w:val="20"/>
                <w:szCs w:val="20"/>
              </w:rPr>
            </w:pPr>
          </w:p>
        </w:tc>
        <w:tc>
          <w:tcPr>
            <w:tcW w:w="1409" w:type="dxa"/>
            <w:tcBorders>
              <w:bottom w:val="single" w:sz="4" w:space="0" w:color="auto"/>
            </w:tcBorders>
            <w:shd w:val="clear" w:color="auto" w:fill="auto"/>
          </w:tcPr>
          <w:p w:rsidR="00034E1C" w:rsidRPr="0011264D" w:rsidRDefault="00034E1C" w:rsidP="00D0589B">
            <w:pPr>
              <w:autoSpaceDE w:val="0"/>
              <w:autoSpaceDN w:val="0"/>
              <w:adjustRightInd w:val="0"/>
              <w:jc w:val="center"/>
              <w:rPr>
                <w:color w:val="000000"/>
                <w:sz w:val="20"/>
                <w:szCs w:val="20"/>
              </w:rPr>
            </w:pPr>
          </w:p>
        </w:tc>
        <w:tc>
          <w:tcPr>
            <w:tcW w:w="1551" w:type="dxa"/>
            <w:tcBorders>
              <w:bottom w:val="single" w:sz="4" w:space="0" w:color="auto"/>
            </w:tcBorders>
            <w:shd w:val="clear" w:color="auto" w:fill="auto"/>
          </w:tcPr>
          <w:p w:rsidR="00034E1C" w:rsidRPr="0011264D" w:rsidRDefault="00034E1C" w:rsidP="00D0589B">
            <w:pPr>
              <w:autoSpaceDE w:val="0"/>
              <w:autoSpaceDN w:val="0"/>
              <w:adjustRightInd w:val="0"/>
              <w:jc w:val="center"/>
              <w:rPr>
                <w:color w:val="000000"/>
                <w:sz w:val="20"/>
                <w:szCs w:val="20"/>
              </w:rPr>
            </w:pPr>
          </w:p>
        </w:tc>
        <w:tc>
          <w:tcPr>
            <w:tcW w:w="1552" w:type="dxa"/>
            <w:tcBorders>
              <w:bottom w:val="single" w:sz="4" w:space="0" w:color="auto"/>
            </w:tcBorders>
            <w:shd w:val="clear" w:color="auto" w:fill="auto"/>
          </w:tcPr>
          <w:p w:rsidR="00034E1C" w:rsidRPr="0011264D" w:rsidRDefault="00034E1C" w:rsidP="00D0589B">
            <w:pPr>
              <w:autoSpaceDE w:val="0"/>
              <w:autoSpaceDN w:val="0"/>
              <w:adjustRightInd w:val="0"/>
              <w:jc w:val="center"/>
              <w:rPr>
                <w:color w:val="000000"/>
                <w:sz w:val="20"/>
                <w:szCs w:val="20"/>
              </w:rPr>
            </w:pPr>
          </w:p>
        </w:tc>
      </w:tr>
    </w:tbl>
    <w:p w:rsidR="00034E1C" w:rsidRDefault="00034E1C" w:rsidP="0088220F">
      <w:pPr>
        <w:jc w:val="right"/>
      </w:pPr>
    </w:p>
    <w:p w:rsidR="0088220F" w:rsidRDefault="0088220F" w:rsidP="0088220F">
      <w:pPr>
        <w:jc w:val="right"/>
      </w:pPr>
      <w:r>
        <w:t xml:space="preserve">Окончание табл. </w:t>
      </w:r>
      <w:r w:rsidR="00DC7249">
        <w:t>49</w:t>
      </w:r>
    </w:p>
    <w:p w:rsidR="0088220F" w:rsidRDefault="0088220F" w:rsidP="0088220F">
      <w:pPr>
        <w:jc w:val="righ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19"/>
        <w:gridCol w:w="1272"/>
        <w:gridCol w:w="1409"/>
        <w:gridCol w:w="1551"/>
        <w:gridCol w:w="1552"/>
      </w:tblGrid>
      <w:tr w:rsidR="0088220F" w:rsidRPr="0011264D" w:rsidTr="0088220F">
        <w:tc>
          <w:tcPr>
            <w:tcW w:w="3519" w:type="dxa"/>
            <w:tcBorders>
              <w:top w:val="single" w:sz="4" w:space="0" w:color="auto"/>
              <w:left w:val="single" w:sz="4" w:space="0" w:color="auto"/>
              <w:bottom w:val="single" w:sz="4" w:space="0" w:color="auto"/>
              <w:right w:val="single" w:sz="4" w:space="0" w:color="auto"/>
            </w:tcBorders>
            <w:shd w:val="clear" w:color="auto" w:fill="auto"/>
          </w:tcPr>
          <w:p w:rsidR="0088220F" w:rsidRPr="0011264D" w:rsidRDefault="0088220F" w:rsidP="0088220F">
            <w:pPr>
              <w:autoSpaceDE w:val="0"/>
              <w:autoSpaceDN w:val="0"/>
              <w:adjustRightInd w:val="0"/>
              <w:jc w:val="center"/>
              <w:rPr>
                <w:color w:val="000000"/>
                <w:sz w:val="20"/>
                <w:szCs w:val="20"/>
              </w:rPr>
            </w:pPr>
            <w:r>
              <w:rPr>
                <w:color w:val="000000"/>
                <w:sz w:val="20"/>
                <w:szCs w:val="20"/>
              </w:rPr>
              <w:t>1</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88220F" w:rsidRPr="0011264D" w:rsidRDefault="0088220F" w:rsidP="0088220F">
            <w:pPr>
              <w:autoSpaceDE w:val="0"/>
              <w:autoSpaceDN w:val="0"/>
              <w:adjustRightInd w:val="0"/>
              <w:jc w:val="center"/>
              <w:rPr>
                <w:color w:val="000000"/>
                <w:sz w:val="20"/>
                <w:szCs w:val="20"/>
              </w:rPr>
            </w:pPr>
            <w:r>
              <w:rPr>
                <w:color w:val="000000"/>
                <w:sz w:val="20"/>
                <w:szCs w:val="20"/>
              </w:rPr>
              <w:t>2</w:t>
            </w:r>
          </w:p>
        </w:tc>
        <w:tc>
          <w:tcPr>
            <w:tcW w:w="1409" w:type="dxa"/>
            <w:tcBorders>
              <w:top w:val="single" w:sz="4" w:space="0" w:color="auto"/>
              <w:left w:val="single" w:sz="4" w:space="0" w:color="auto"/>
              <w:bottom w:val="single" w:sz="4" w:space="0" w:color="auto"/>
              <w:right w:val="single" w:sz="4" w:space="0" w:color="auto"/>
            </w:tcBorders>
            <w:shd w:val="clear" w:color="auto" w:fill="auto"/>
          </w:tcPr>
          <w:p w:rsidR="0088220F" w:rsidRPr="0088220F" w:rsidRDefault="0088220F" w:rsidP="0088220F">
            <w:pPr>
              <w:autoSpaceDE w:val="0"/>
              <w:autoSpaceDN w:val="0"/>
              <w:adjustRightInd w:val="0"/>
              <w:jc w:val="center"/>
              <w:rPr>
                <w:color w:val="000000"/>
                <w:sz w:val="20"/>
                <w:szCs w:val="20"/>
              </w:rPr>
            </w:pPr>
            <w:r w:rsidRPr="0088220F">
              <w:rPr>
                <w:color w:val="000000"/>
                <w:sz w:val="20"/>
                <w:szCs w:val="20"/>
              </w:rPr>
              <w:t>3</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88220F" w:rsidRPr="0088220F" w:rsidRDefault="0088220F" w:rsidP="0088220F">
            <w:pPr>
              <w:autoSpaceDE w:val="0"/>
              <w:autoSpaceDN w:val="0"/>
              <w:adjustRightInd w:val="0"/>
              <w:jc w:val="center"/>
              <w:rPr>
                <w:color w:val="000000"/>
                <w:sz w:val="20"/>
                <w:szCs w:val="20"/>
              </w:rPr>
            </w:pPr>
            <w:r w:rsidRPr="0088220F">
              <w:rPr>
                <w:color w:val="000000"/>
                <w:sz w:val="20"/>
                <w:szCs w:val="20"/>
              </w:rPr>
              <w:t>4</w:t>
            </w: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88220F" w:rsidRPr="0088220F" w:rsidRDefault="0088220F" w:rsidP="00F46D6F">
            <w:pPr>
              <w:autoSpaceDE w:val="0"/>
              <w:autoSpaceDN w:val="0"/>
              <w:adjustRightInd w:val="0"/>
              <w:jc w:val="center"/>
              <w:rPr>
                <w:color w:val="000000"/>
                <w:sz w:val="20"/>
                <w:szCs w:val="20"/>
              </w:rPr>
            </w:pPr>
            <w:r w:rsidRPr="0088220F">
              <w:rPr>
                <w:color w:val="000000"/>
                <w:sz w:val="20"/>
                <w:szCs w:val="20"/>
              </w:rPr>
              <w:t>5</w:t>
            </w:r>
          </w:p>
        </w:tc>
      </w:tr>
      <w:tr w:rsidR="00B74381" w:rsidRPr="0011264D" w:rsidTr="0088220F">
        <w:tc>
          <w:tcPr>
            <w:tcW w:w="3519" w:type="dxa"/>
            <w:shd w:val="clear" w:color="auto" w:fill="auto"/>
          </w:tcPr>
          <w:p w:rsidR="00B74381" w:rsidRPr="0011264D" w:rsidRDefault="00B74381" w:rsidP="0011264D">
            <w:pPr>
              <w:autoSpaceDE w:val="0"/>
              <w:autoSpaceDN w:val="0"/>
              <w:adjustRightInd w:val="0"/>
              <w:jc w:val="both"/>
              <w:rPr>
                <w:color w:val="000000"/>
                <w:sz w:val="20"/>
                <w:szCs w:val="20"/>
              </w:rPr>
            </w:pPr>
            <w:r w:rsidRPr="0011264D">
              <w:rPr>
                <w:color w:val="000000"/>
                <w:sz w:val="20"/>
                <w:szCs w:val="20"/>
              </w:rPr>
              <w:t>Типы соцветий</w:t>
            </w:r>
          </w:p>
        </w:tc>
        <w:tc>
          <w:tcPr>
            <w:tcW w:w="1272" w:type="dxa"/>
            <w:shd w:val="clear" w:color="auto" w:fill="auto"/>
          </w:tcPr>
          <w:p w:rsidR="00B74381" w:rsidRPr="0011264D" w:rsidRDefault="00B74381" w:rsidP="0011264D">
            <w:pPr>
              <w:autoSpaceDE w:val="0"/>
              <w:autoSpaceDN w:val="0"/>
              <w:adjustRightInd w:val="0"/>
              <w:jc w:val="center"/>
              <w:rPr>
                <w:color w:val="000000"/>
                <w:sz w:val="20"/>
                <w:szCs w:val="20"/>
              </w:rPr>
            </w:pPr>
          </w:p>
        </w:tc>
        <w:tc>
          <w:tcPr>
            <w:tcW w:w="1409" w:type="dxa"/>
            <w:shd w:val="clear" w:color="auto" w:fill="auto"/>
          </w:tcPr>
          <w:p w:rsidR="00B74381" w:rsidRPr="0011264D" w:rsidRDefault="00B74381" w:rsidP="0011264D">
            <w:pPr>
              <w:autoSpaceDE w:val="0"/>
              <w:autoSpaceDN w:val="0"/>
              <w:adjustRightInd w:val="0"/>
              <w:jc w:val="center"/>
              <w:rPr>
                <w:color w:val="000000"/>
                <w:sz w:val="20"/>
                <w:szCs w:val="20"/>
              </w:rPr>
            </w:pPr>
          </w:p>
        </w:tc>
        <w:tc>
          <w:tcPr>
            <w:tcW w:w="1551" w:type="dxa"/>
            <w:shd w:val="clear" w:color="auto" w:fill="auto"/>
          </w:tcPr>
          <w:p w:rsidR="00B74381" w:rsidRPr="0011264D" w:rsidRDefault="00B74381" w:rsidP="0011264D">
            <w:pPr>
              <w:autoSpaceDE w:val="0"/>
              <w:autoSpaceDN w:val="0"/>
              <w:adjustRightInd w:val="0"/>
              <w:jc w:val="center"/>
              <w:rPr>
                <w:color w:val="000000"/>
                <w:sz w:val="20"/>
                <w:szCs w:val="20"/>
              </w:rPr>
            </w:pPr>
          </w:p>
        </w:tc>
        <w:tc>
          <w:tcPr>
            <w:tcW w:w="1552" w:type="dxa"/>
            <w:shd w:val="clear" w:color="auto" w:fill="auto"/>
          </w:tcPr>
          <w:p w:rsidR="00B74381" w:rsidRPr="0011264D" w:rsidRDefault="00B74381" w:rsidP="0011264D">
            <w:pPr>
              <w:autoSpaceDE w:val="0"/>
              <w:autoSpaceDN w:val="0"/>
              <w:adjustRightInd w:val="0"/>
              <w:jc w:val="center"/>
              <w:rPr>
                <w:color w:val="000000"/>
                <w:sz w:val="20"/>
                <w:szCs w:val="20"/>
              </w:rPr>
            </w:pPr>
          </w:p>
        </w:tc>
      </w:tr>
      <w:tr w:rsidR="00B74381" w:rsidRPr="0011264D" w:rsidTr="0088220F">
        <w:tc>
          <w:tcPr>
            <w:tcW w:w="3519" w:type="dxa"/>
            <w:shd w:val="clear" w:color="auto" w:fill="auto"/>
          </w:tcPr>
          <w:p w:rsidR="00B74381" w:rsidRPr="0011264D" w:rsidRDefault="00B74381" w:rsidP="0011264D">
            <w:pPr>
              <w:autoSpaceDE w:val="0"/>
              <w:autoSpaceDN w:val="0"/>
              <w:adjustRightInd w:val="0"/>
              <w:jc w:val="both"/>
              <w:rPr>
                <w:color w:val="000000"/>
                <w:sz w:val="20"/>
                <w:szCs w:val="20"/>
              </w:rPr>
            </w:pPr>
            <w:r w:rsidRPr="0011264D">
              <w:rPr>
                <w:color w:val="000000"/>
                <w:sz w:val="20"/>
                <w:szCs w:val="20"/>
              </w:rPr>
              <w:t>Число колосков на веточке</w:t>
            </w:r>
          </w:p>
        </w:tc>
        <w:tc>
          <w:tcPr>
            <w:tcW w:w="1272" w:type="dxa"/>
            <w:shd w:val="clear" w:color="auto" w:fill="auto"/>
          </w:tcPr>
          <w:p w:rsidR="00B74381" w:rsidRPr="0011264D" w:rsidRDefault="00B74381" w:rsidP="0011264D">
            <w:pPr>
              <w:autoSpaceDE w:val="0"/>
              <w:autoSpaceDN w:val="0"/>
              <w:adjustRightInd w:val="0"/>
              <w:jc w:val="center"/>
              <w:rPr>
                <w:color w:val="000000"/>
                <w:sz w:val="20"/>
                <w:szCs w:val="20"/>
              </w:rPr>
            </w:pPr>
          </w:p>
        </w:tc>
        <w:tc>
          <w:tcPr>
            <w:tcW w:w="1409" w:type="dxa"/>
            <w:shd w:val="clear" w:color="auto" w:fill="auto"/>
          </w:tcPr>
          <w:p w:rsidR="00B74381" w:rsidRPr="0011264D" w:rsidRDefault="00B74381" w:rsidP="0011264D">
            <w:pPr>
              <w:autoSpaceDE w:val="0"/>
              <w:autoSpaceDN w:val="0"/>
              <w:adjustRightInd w:val="0"/>
              <w:jc w:val="center"/>
              <w:rPr>
                <w:color w:val="000000"/>
                <w:sz w:val="20"/>
                <w:szCs w:val="20"/>
              </w:rPr>
            </w:pPr>
          </w:p>
        </w:tc>
        <w:tc>
          <w:tcPr>
            <w:tcW w:w="1551" w:type="dxa"/>
            <w:shd w:val="clear" w:color="auto" w:fill="auto"/>
          </w:tcPr>
          <w:p w:rsidR="00B74381" w:rsidRPr="0011264D" w:rsidRDefault="00B74381" w:rsidP="0011264D">
            <w:pPr>
              <w:autoSpaceDE w:val="0"/>
              <w:autoSpaceDN w:val="0"/>
              <w:adjustRightInd w:val="0"/>
              <w:jc w:val="center"/>
              <w:rPr>
                <w:color w:val="000000"/>
                <w:sz w:val="20"/>
                <w:szCs w:val="20"/>
              </w:rPr>
            </w:pPr>
          </w:p>
        </w:tc>
        <w:tc>
          <w:tcPr>
            <w:tcW w:w="1552" w:type="dxa"/>
            <w:shd w:val="clear" w:color="auto" w:fill="auto"/>
          </w:tcPr>
          <w:p w:rsidR="00B74381" w:rsidRPr="0011264D" w:rsidRDefault="00B74381" w:rsidP="0011264D">
            <w:pPr>
              <w:autoSpaceDE w:val="0"/>
              <w:autoSpaceDN w:val="0"/>
              <w:adjustRightInd w:val="0"/>
              <w:jc w:val="center"/>
              <w:rPr>
                <w:color w:val="000000"/>
                <w:sz w:val="20"/>
                <w:szCs w:val="20"/>
              </w:rPr>
            </w:pPr>
          </w:p>
        </w:tc>
      </w:tr>
      <w:tr w:rsidR="00B74381" w:rsidRPr="0011264D" w:rsidTr="0088220F">
        <w:tc>
          <w:tcPr>
            <w:tcW w:w="3519" w:type="dxa"/>
            <w:shd w:val="clear" w:color="auto" w:fill="auto"/>
          </w:tcPr>
          <w:p w:rsidR="00B74381" w:rsidRPr="0011264D" w:rsidRDefault="00B74381" w:rsidP="0011264D">
            <w:pPr>
              <w:autoSpaceDE w:val="0"/>
              <w:autoSpaceDN w:val="0"/>
              <w:adjustRightInd w:val="0"/>
              <w:jc w:val="both"/>
              <w:rPr>
                <w:color w:val="000000"/>
                <w:sz w:val="20"/>
                <w:szCs w:val="20"/>
              </w:rPr>
            </w:pPr>
            <w:r w:rsidRPr="0011264D">
              <w:rPr>
                <w:color w:val="000000"/>
                <w:sz w:val="20"/>
                <w:szCs w:val="20"/>
              </w:rPr>
              <w:t>Строение цветка</w:t>
            </w:r>
          </w:p>
        </w:tc>
        <w:tc>
          <w:tcPr>
            <w:tcW w:w="1272" w:type="dxa"/>
            <w:shd w:val="clear" w:color="auto" w:fill="auto"/>
          </w:tcPr>
          <w:p w:rsidR="00B74381" w:rsidRPr="0011264D" w:rsidRDefault="00B74381" w:rsidP="0011264D">
            <w:pPr>
              <w:autoSpaceDE w:val="0"/>
              <w:autoSpaceDN w:val="0"/>
              <w:adjustRightInd w:val="0"/>
              <w:jc w:val="center"/>
              <w:rPr>
                <w:color w:val="000000"/>
                <w:sz w:val="20"/>
                <w:szCs w:val="20"/>
              </w:rPr>
            </w:pPr>
          </w:p>
        </w:tc>
        <w:tc>
          <w:tcPr>
            <w:tcW w:w="1409" w:type="dxa"/>
            <w:shd w:val="clear" w:color="auto" w:fill="auto"/>
          </w:tcPr>
          <w:p w:rsidR="00B74381" w:rsidRPr="0011264D" w:rsidRDefault="00B74381" w:rsidP="0011264D">
            <w:pPr>
              <w:autoSpaceDE w:val="0"/>
              <w:autoSpaceDN w:val="0"/>
              <w:adjustRightInd w:val="0"/>
              <w:jc w:val="center"/>
              <w:rPr>
                <w:color w:val="000000"/>
                <w:sz w:val="20"/>
                <w:szCs w:val="20"/>
              </w:rPr>
            </w:pPr>
          </w:p>
        </w:tc>
        <w:tc>
          <w:tcPr>
            <w:tcW w:w="1551" w:type="dxa"/>
            <w:shd w:val="clear" w:color="auto" w:fill="auto"/>
          </w:tcPr>
          <w:p w:rsidR="00B74381" w:rsidRPr="0011264D" w:rsidRDefault="00B74381" w:rsidP="0011264D">
            <w:pPr>
              <w:autoSpaceDE w:val="0"/>
              <w:autoSpaceDN w:val="0"/>
              <w:adjustRightInd w:val="0"/>
              <w:jc w:val="center"/>
              <w:rPr>
                <w:color w:val="000000"/>
                <w:sz w:val="20"/>
                <w:szCs w:val="20"/>
              </w:rPr>
            </w:pPr>
          </w:p>
        </w:tc>
        <w:tc>
          <w:tcPr>
            <w:tcW w:w="1552" w:type="dxa"/>
            <w:shd w:val="clear" w:color="auto" w:fill="auto"/>
          </w:tcPr>
          <w:p w:rsidR="00B74381" w:rsidRPr="0011264D" w:rsidRDefault="00B74381" w:rsidP="0011264D">
            <w:pPr>
              <w:autoSpaceDE w:val="0"/>
              <w:autoSpaceDN w:val="0"/>
              <w:adjustRightInd w:val="0"/>
              <w:jc w:val="center"/>
              <w:rPr>
                <w:color w:val="000000"/>
                <w:sz w:val="20"/>
                <w:szCs w:val="20"/>
              </w:rPr>
            </w:pPr>
          </w:p>
        </w:tc>
      </w:tr>
    </w:tbl>
    <w:p w:rsidR="00B74381" w:rsidRPr="0011264D" w:rsidRDefault="00B74381" w:rsidP="0011264D">
      <w:pPr>
        <w:shd w:val="clear" w:color="auto" w:fill="FFFFFF"/>
        <w:autoSpaceDE w:val="0"/>
        <w:autoSpaceDN w:val="0"/>
        <w:adjustRightInd w:val="0"/>
        <w:jc w:val="center"/>
        <w:rPr>
          <w:sz w:val="20"/>
          <w:szCs w:val="20"/>
        </w:rPr>
      </w:pPr>
    </w:p>
    <w:p w:rsidR="00B74381" w:rsidRPr="0088220F" w:rsidRDefault="00B74381" w:rsidP="0011264D">
      <w:pPr>
        <w:shd w:val="clear" w:color="auto" w:fill="FFFFFF"/>
        <w:autoSpaceDE w:val="0"/>
        <w:autoSpaceDN w:val="0"/>
        <w:adjustRightInd w:val="0"/>
        <w:jc w:val="center"/>
        <w:rPr>
          <w:b/>
        </w:rPr>
      </w:pPr>
      <w:r w:rsidRPr="0088220F">
        <w:t xml:space="preserve">Т а б л и ц а </w:t>
      </w:r>
      <w:r w:rsidR="00DC7249">
        <w:t>50</w:t>
      </w:r>
      <w:r w:rsidRPr="0088220F">
        <w:t xml:space="preserve">. </w:t>
      </w:r>
      <w:r w:rsidRPr="0088220F">
        <w:rPr>
          <w:b/>
        </w:rPr>
        <w:t>Морфологические отличия хлебов 2-й группы по зерну</w:t>
      </w:r>
    </w:p>
    <w:p w:rsidR="00B74381" w:rsidRPr="0011264D" w:rsidRDefault="00B74381" w:rsidP="0011264D">
      <w:pPr>
        <w:rPr>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44"/>
        <w:gridCol w:w="1276"/>
        <w:gridCol w:w="1417"/>
        <w:gridCol w:w="1560"/>
        <w:gridCol w:w="1559"/>
      </w:tblGrid>
      <w:tr w:rsidR="00B74381" w:rsidRPr="0011264D" w:rsidTr="007224B8">
        <w:trPr>
          <w:cantSplit/>
        </w:trPr>
        <w:tc>
          <w:tcPr>
            <w:tcW w:w="3544" w:type="dxa"/>
            <w:vMerge w:val="restart"/>
            <w:vAlign w:val="center"/>
          </w:tcPr>
          <w:p w:rsidR="00B74381" w:rsidRPr="0011264D" w:rsidRDefault="00B74381" w:rsidP="0011264D">
            <w:pPr>
              <w:autoSpaceDE w:val="0"/>
              <w:autoSpaceDN w:val="0"/>
              <w:adjustRightInd w:val="0"/>
              <w:jc w:val="center"/>
              <w:rPr>
                <w:b/>
                <w:sz w:val="20"/>
                <w:szCs w:val="20"/>
              </w:rPr>
            </w:pPr>
            <w:r w:rsidRPr="0011264D">
              <w:rPr>
                <w:color w:val="000000"/>
                <w:sz w:val="20"/>
                <w:szCs w:val="20"/>
              </w:rPr>
              <w:t>Признаки</w:t>
            </w:r>
          </w:p>
        </w:tc>
        <w:tc>
          <w:tcPr>
            <w:tcW w:w="5812" w:type="dxa"/>
            <w:gridSpan w:val="4"/>
            <w:vAlign w:val="center"/>
          </w:tcPr>
          <w:p w:rsidR="00B74381" w:rsidRPr="0011264D" w:rsidRDefault="00B74381" w:rsidP="0011264D">
            <w:pPr>
              <w:autoSpaceDE w:val="0"/>
              <w:autoSpaceDN w:val="0"/>
              <w:adjustRightInd w:val="0"/>
              <w:jc w:val="center"/>
              <w:rPr>
                <w:b/>
                <w:sz w:val="20"/>
                <w:szCs w:val="20"/>
              </w:rPr>
            </w:pPr>
            <w:r w:rsidRPr="0011264D">
              <w:rPr>
                <w:color w:val="000000"/>
                <w:sz w:val="20"/>
                <w:szCs w:val="20"/>
              </w:rPr>
              <w:t>Культура</w:t>
            </w:r>
          </w:p>
        </w:tc>
      </w:tr>
      <w:tr w:rsidR="00B74381" w:rsidRPr="0011264D" w:rsidTr="007224B8">
        <w:trPr>
          <w:cantSplit/>
        </w:trPr>
        <w:tc>
          <w:tcPr>
            <w:tcW w:w="3544" w:type="dxa"/>
            <w:vMerge/>
            <w:vAlign w:val="center"/>
          </w:tcPr>
          <w:p w:rsidR="00B74381" w:rsidRPr="0011264D" w:rsidRDefault="00B74381" w:rsidP="0011264D">
            <w:pPr>
              <w:autoSpaceDE w:val="0"/>
              <w:autoSpaceDN w:val="0"/>
              <w:adjustRightInd w:val="0"/>
              <w:jc w:val="center"/>
              <w:rPr>
                <w:b/>
                <w:sz w:val="20"/>
                <w:szCs w:val="20"/>
              </w:rPr>
            </w:pPr>
          </w:p>
        </w:tc>
        <w:tc>
          <w:tcPr>
            <w:tcW w:w="1276" w:type="dxa"/>
            <w:vAlign w:val="center"/>
          </w:tcPr>
          <w:p w:rsidR="00B74381" w:rsidRPr="0011264D" w:rsidRDefault="00B74381" w:rsidP="0011264D">
            <w:pPr>
              <w:shd w:val="clear" w:color="auto" w:fill="FFFFFF"/>
              <w:autoSpaceDE w:val="0"/>
              <w:autoSpaceDN w:val="0"/>
              <w:adjustRightInd w:val="0"/>
              <w:jc w:val="center"/>
              <w:rPr>
                <w:sz w:val="20"/>
                <w:szCs w:val="20"/>
              </w:rPr>
            </w:pPr>
            <w:r w:rsidRPr="0011264D">
              <w:rPr>
                <w:color w:val="000000"/>
                <w:sz w:val="20"/>
                <w:szCs w:val="20"/>
              </w:rPr>
              <w:t>Кукуруза</w:t>
            </w:r>
          </w:p>
        </w:tc>
        <w:tc>
          <w:tcPr>
            <w:tcW w:w="1417" w:type="dxa"/>
            <w:vAlign w:val="center"/>
          </w:tcPr>
          <w:p w:rsidR="00B74381" w:rsidRPr="0011264D" w:rsidRDefault="00B74381" w:rsidP="0011264D">
            <w:pPr>
              <w:shd w:val="clear" w:color="auto" w:fill="FFFFFF"/>
              <w:autoSpaceDE w:val="0"/>
              <w:autoSpaceDN w:val="0"/>
              <w:adjustRightInd w:val="0"/>
              <w:jc w:val="center"/>
              <w:rPr>
                <w:sz w:val="20"/>
                <w:szCs w:val="20"/>
              </w:rPr>
            </w:pPr>
            <w:r w:rsidRPr="0011264D">
              <w:rPr>
                <w:sz w:val="20"/>
                <w:szCs w:val="20"/>
              </w:rPr>
              <w:t>Просо</w:t>
            </w:r>
          </w:p>
        </w:tc>
        <w:tc>
          <w:tcPr>
            <w:tcW w:w="1560" w:type="dxa"/>
            <w:vAlign w:val="center"/>
          </w:tcPr>
          <w:p w:rsidR="00B74381" w:rsidRPr="0011264D" w:rsidRDefault="00B74381" w:rsidP="0011264D">
            <w:pPr>
              <w:shd w:val="clear" w:color="auto" w:fill="FFFFFF"/>
              <w:autoSpaceDE w:val="0"/>
              <w:autoSpaceDN w:val="0"/>
              <w:adjustRightInd w:val="0"/>
              <w:jc w:val="center"/>
              <w:rPr>
                <w:sz w:val="20"/>
                <w:szCs w:val="20"/>
              </w:rPr>
            </w:pPr>
            <w:r w:rsidRPr="0011264D">
              <w:rPr>
                <w:sz w:val="20"/>
                <w:szCs w:val="20"/>
              </w:rPr>
              <w:t xml:space="preserve">Сорго </w:t>
            </w:r>
          </w:p>
        </w:tc>
        <w:tc>
          <w:tcPr>
            <w:tcW w:w="1559" w:type="dxa"/>
            <w:vAlign w:val="center"/>
          </w:tcPr>
          <w:p w:rsidR="00B74381" w:rsidRPr="0011264D" w:rsidRDefault="00B74381" w:rsidP="0011264D">
            <w:pPr>
              <w:autoSpaceDE w:val="0"/>
              <w:autoSpaceDN w:val="0"/>
              <w:adjustRightInd w:val="0"/>
              <w:jc w:val="center"/>
              <w:rPr>
                <w:sz w:val="20"/>
                <w:szCs w:val="20"/>
              </w:rPr>
            </w:pPr>
            <w:r w:rsidRPr="0011264D">
              <w:rPr>
                <w:sz w:val="20"/>
                <w:szCs w:val="20"/>
              </w:rPr>
              <w:t>Гречиха</w:t>
            </w:r>
          </w:p>
        </w:tc>
      </w:tr>
      <w:tr w:rsidR="00B74381" w:rsidRPr="0011264D" w:rsidTr="007224B8">
        <w:trPr>
          <w:cantSplit/>
          <w:trHeight w:val="174"/>
        </w:trPr>
        <w:tc>
          <w:tcPr>
            <w:tcW w:w="3544" w:type="dxa"/>
            <w:vAlign w:val="center"/>
          </w:tcPr>
          <w:p w:rsidR="00B74381" w:rsidRPr="0011264D" w:rsidRDefault="00B74381" w:rsidP="0011264D">
            <w:pPr>
              <w:shd w:val="clear" w:color="auto" w:fill="FFFFFF"/>
              <w:autoSpaceDE w:val="0"/>
              <w:autoSpaceDN w:val="0"/>
              <w:adjustRightInd w:val="0"/>
              <w:jc w:val="both"/>
              <w:rPr>
                <w:sz w:val="20"/>
                <w:szCs w:val="20"/>
              </w:rPr>
            </w:pPr>
            <w:r w:rsidRPr="0011264D">
              <w:rPr>
                <w:color w:val="000000"/>
                <w:sz w:val="20"/>
                <w:szCs w:val="20"/>
              </w:rPr>
              <w:t>Пленчатость</w:t>
            </w:r>
          </w:p>
        </w:tc>
        <w:tc>
          <w:tcPr>
            <w:tcW w:w="1276" w:type="dxa"/>
            <w:vAlign w:val="center"/>
          </w:tcPr>
          <w:p w:rsidR="00B74381" w:rsidRPr="0011264D" w:rsidRDefault="00B74381" w:rsidP="0011264D">
            <w:pPr>
              <w:shd w:val="clear" w:color="auto" w:fill="FFFFFF"/>
              <w:autoSpaceDE w:val="0"/>
              <w:autoSpaceDN w:val="0"/>
              <w:adjustRightInd w:val="0"/>
              <w:jc w:val="center"/>
              <w:rPr>
                <w:color w:val="000000"/>
                <w:sz w:val="20"/>
                <w:szCs w:val="20"/>
              </w:rPr>
            </w:pPr>
          </w:p>
        </w:tc>
        <w:tc>
          <w:tcPr>
            <w:tcW w:w="1417" w:type="dxa"/>
            <w:vAlign w:val="center"/>
          </w:tcPr>
          <w:p w:rsidR="00B74381" w:rsidRPr="0011264D" w:rsidRDefault="00B74381" w:rsidP="0011264D">
            <w:pPr>
              <w:shd w:val="clear" w:color="auto" w:fill="FFFFFF"/>
              <w:autoSpaceDE w:val="0"/>
              <w:autoSpaceDN w:val="0"/>
              <w:adjustRightInd w:val="0"/>
              <w:jc w:val="center"/>
              <w:rPr>
                <w:color w:val="000000"/>
                <w:sz w:val="20"/>
                <w:szCs w:val="20"/>
              </w:rPr>
            </w:pPr>
          </w:p>
        </w:tc>
        <w:tc>
          <w:tcPr>
            <w:tcW w:w="1560" w:type="dxa"/>
            <w:vAlign w:val="center"/>
          </w:tcPr>
          <w:p w:rsidR="00B74381" w:rsidRPr="0011264D" w:rsidRDefault="00B74381" w:rsidP="0011264D">
            <w:pPr>
              <w:shd w:val="clear" w:color="auto" w:fill="FFFFFF"/>
              <w:autoSpaceDE w:val="0"/>
              <w:autoSpaceDN w:val="0"/>
              <w:adjustRightInd w:val="0"/>
              <w:jc w:val="center"/>
              <w:rPr>
                <w:color w:val="000000"/>
                <w:sz w:val="20"/>
                <w:szCs w:val="20"/>
              </w:rPr>
            </w:pPr>
          </w:p>
        </w:tc>
        <w:tc>
          <w:tcPr>
            <w:tcW w:w="1559" w:type="dxa"/>
            <w:vAlign w:val="center"/>
          </w:tcPr>
          <w:p w:rsidR="00B74381" w:rsidRPr="0011264D" w:rsidRDefault="00B74381" w:rsidP="0011264D">
            <w:pPr>
              <w:autoSpaceDE w:val="0"/>
              <w:autoSpaceDN w:val="0"/>
              <w:adjustRightInd w:val="0"/>
              <w:jc w:val="center"/>
              <w:rPr>
                <w:sz w:val="20"/>
                <w:szCs w:val="20"/>
              </w:rPr>
            </w:pPr>
          </w:p>
        </w:tc>
      </w:tr>
      <w:tr w:rsidR="00B74381" w:rsidRPr="0011264D" w:rsidTr="007224B8">
        <w:trPr>
          <w:cantSplit/>
          <w:trHeight w:val="123"/>
        </w:trPr>
        <w:tc>
          <w:tcPr>
            <w:tcW w:w="3544" w:type="dxa"/>
            <w:vAlign w:val="center"/>
          </w:tcPr>
          <w:p w:rsidR="00B74381" w:rsidRPr="0011264D" w:rsidRDefault="00B74381" w:rsidP="0011264D">
            <w:pPr>
              <w:shd w:val="clear" w:color="auto" w:fill="FFFFFF"/>
              <w:autoSpaceDE w:val="0"/>
              <w:autoSpaceDN w:val="0"/>
              <w:adjustRightInd w:val="0"/>
              <w:jc w:val="both"/>
              <w:rPr>
                <w:color w:val="000000"/>
                <w:sz w:val="20"/>
                <w:szCs w:val="20"/>
              </w:rPr>
            </w:pPr>
            <w:r w:rsidRPr="0011264D">
              <w:rPr>
                <w:color w:val="000000"/>
                <w:sz w:val="20"/>
                <w:szCs w:val="20"/>
              </w:rPr>
              <w:t>Срастание пленок с зерном</w:t>
            </w:r>
          </w:p>
        </w:tc>
        <w:tc>
          <w:tcPr>
            <w:tcW w:w="1276" w:type="dxa"/>
            <w:vAlign w:val="center"/>
          </w:tcPr>
          <w:p w:rsidR="00B74381" w:rsidRPr="0011264D" w:rsidRDefault="00B74381" w:rsidP="0011264D">
            <w:pPr>
              <w:shd w:val="clear" w:color="auto" w:fill="FFFFFF"/>
              <w:autoSpaceDE w:val="0"/>
              <w:autoSpaceDN w:val="0"/>
              <w:adjustRightInd w:val="0"/>
              <w:jc w:val="center"/>
              <w:rPr>
                <w:color w:val="000000"/>
                <w:sz w:val="20"/>
                <w:szCs w:val="20"/>
              </w:rPr>
            </w:pPr>
          </w:p>
        </w:tc>
        <w:tc>
          <w:tcPr>
            <w:tcW w:w="1417" w:type="dxa"/>
            <w:vAlign w:val="center"/>
          </w:tcPr>
          <w:p w:rsidR="00B74381" w:rsidRPr="0011264D" w:rsidRDefault="00B74381" w:rsidP="0011264D">
            <w:pPr>
              <w:shd w:val="clear" w:color="auto" w:fill="FFFFFF"/>
              <w:autoSpaceDE w:val="0"/>
              <w:autoSpaceDN w:val="0"/>
              <w:adjustRightInd w:val="0"/>
              <w:jc w:val="center"/>
              <w:rPr>
                <w:color w:val="000000"/>
                <w:sz w:val="20"/>
                <w:szCs w:val="20"/>
              </w:rPr>
            </w:pPr>
          </w:p>
        </w:tc>
        <w:tc>
          <w:tcPr>
            <w:tcW w:w="1560" w:type="dxa"/>
            <w:vAlign w:val="center"/>
          </w:tcPr>
          <w:p w:rsidR="00B74381" w:rsidRPr="0011264D" w:rsidRDefault="00B74381" w:rsidP="0011264D">
            <w:pPr>
              <w:shd w:val="clear" w:color="auto" w:fill="FFFFFF"/>
              <w:autoSpaceDE w:val="0"/>
              <w:autoSpaceDN w:val="0"/>
              <w:adjustRightInd w:val="0"/>
              <w:jc w:val="center"/>
              <w:rPr>
                <w:color w:val="000000"/>
                <w:sz w:val="20"/>
                <w:szCs w:val="20"/>
              </w:rPr>
            </w:pPr>
          </w:p>
        </w:tc>
        <w:tc>
          <w:tcPr>
            <w:tcW w:w="1559" w:type="dxa"/>
            <w:vAlign w:val="center"/>
          </w:tcPr>
          <w:p w:rsidR="00B74381" w:rsidRPr="0011264D" w:rsidRDefault="00B74381" w:rsidP="0011264D">
            <w:pPr>
              <w:autoSpaceDE w:val="0"/>
              <w:autoSpaceDN w:val="0"/>
              <w:adjustRightInd w:val="0"/>
              <w:jc w:val="center"/>
              <w:rPr>
                <w:sz w:val="20"/>
                <w:szCs w:val="20"/>
              </w:rPr>
            </w:pPr>
          </w:p>
        </w:tc>
      </w:tr>
      <w:tr w:rsidR="00B74381" w:rsidRPr="0011264D" w:rsidTr="007224B8">
        <w:trPr>
          <w:cantSplit/>
          <w:trHeight w:val="69"/>
        </w:trPr>
        <w:tc>
          <w:tcPr>
            <w:tcW w:w="3544" w:type="dxa"/>
            <w:vAlign w:val="center"/>
          </w:tcPr>
          <w:p w:rsidR="00B74381" w:rsidRPr="0011264D" w:rsidRDefault="00B74381" w:rsidP="0011264D">
            <w:pPr>
              <w:shd w:val="clear" w:color="auto" w:fill="FFFFFF"/>
              <w:autoSpaceDE w:val="0"/>
              <w:autoSpaceDN w:val="0"/>
              <w:adjustRightInd w:val="0"/>
              <w:rPr>
                <w:color w:val="000000"/>
                <w:sz w:val="20"/>
                <w:szCs w:val="20"/>
              </w:rPr>
            </w:pPr>
            <w:r w:rsidRPr="0011264D">
              <w:rPr>
                <w:color w:val="000000"/>
                <w:sz w:val="20"/>
                <w:szCs w:val="20"/>
              </w:rPr>
              <w:t>Форма зерна</w:t>
            </w:r>
          </w:p>
        </w:tc>
        <w:tc>
          <w:tcPr>
            <w:tcW w:w="1276" w:type="dxa"/>
            <w:vAlign w:val="center"/>
          </w:tcPr>
          <w:p w:rsidR="00B74381" w:rsidRPr="0011264D" w:rsidRDefault="00B74381" w:rsidP="0011264D">
            <w:pPr>
              <w:shd w:val="clear" w:color="auto" w:fill="FFFFFF"/>
              <w:autoSpaceDE w:val="0"/>
              <w:autoSpaceDN w:val="0"/>
              <w:adjustRightInd w:val="0"/>
              <w:jc w:val="center"/>
              <w:rPr>
                <w:color w:val="000000"/>
                <w:sz w:val="20"/>
                <w:szCs w:val="20"/>
              </w:rPr>
            </w:pPr>
          </w:p>
        </w:tc>
        <w:tc>
          <w:tcPr>
            <w:tcW w:w="1417" w:type="dxa"/>
            <w:vAlign w:val="center"/>
          </w:tcPr>
          <w:p w:rsidR="00B74381" w:rsidRPr="0011264D" w:rsidRDefault="00B74381" w:rsidP="0011264D">
            <w:pPr>
              <w:shd w:val="clear" w:color="auto" w:fill="FFFFFF"/>
              <w:autoSpaceDE w:val="0"/>
              <w:autoSpaceDN w:val="0"/>
              <w:adjustRightInd w:val="0"/>
              <w:jc w:val="center"/>
              <w:rPr>
                <w:color w:val="000000"/>
                <w:sz w:val="20"/>
                <w:szCs w:val="20"/>
              </w:rPr>
            </w:pPr>
          </w:p>
        </w:tc>
        <w:tc>
          <w:tcPr>
            <w:tcW w:w="1560" w:type="dxa"/>
            <w:vAlign w:val="center"/>
          </w:tcPr>
          <w:p w:rsidR="00B74381" w:rsidRPr="0011264D" w:rsidRDefault="00B74381" w:rsidP="0011264D">
            <w:pPr>
              <w:shd w:val="clear" w:color="auto" w:fill="FFFFFF"/>
              <w:autoSpaceDE w:val="0"/>
              <w:autoSpaceDN w:val="0"/>
              <w:adjustRightInd w:val="0"/>
              <w:jc w:val="center"/>
              <w:rPr>
                <w:color w:val="000000"/>
                <w:sz w:val="20"/>
                <w:szCs w:val="20"/>
              </w:rPr>
            </w:pPr>
          </w:p>
        </w:tc>
        <w:tc>
          <w:tcPr>
            <w:tcW w:w="1559" w:type="dxa"/>
            <w:vAlign w:val="center"/>
          </w:tcPr>
          <w:p w:rsidR="00B74381" w:rsidRPr="0011264D" w:rsidRDefault="00B74381" w:rsidP="0011264D">
            <w:pPr>
              <w:autoSpaceDE w:val="0"/>
              <w:autoSpaceDN w:val="0"/>
              <w:adjustRightInd w:val="0"/>
              <w:jc w:val="center"/>
              <w:rPr>
                <w:sz w:val="20"/>
                <w:szCs w:val="20"/>
              </w:rPr>
            </w:pPr>
          </w:p>
        </w:tc>
      </w:tr>
      <w:tr w:rsidR="00B74381" w:rsidRPr="0011264D" w:rsidTr="007224B8">
        <w:trPr>
          <w:cantSplit/>
          <w:trHeight w:val="156"/>
        </w:trPr>
        <w:tc>
          <w:tcPr>
            <w:tcW w:w="3544" w:type="dxa"/>
            <w:vAlign w:val="center"/>
          </w:tcPr>
          <w:p w:rsidR="00B74381" w:rsidRPr="0011264D" w:rsidRDefault="00B74381" w:rsidP="0011264D">
            <w:pPr>
              <w:shd w:val="clear" w:color="auto" w:fill="FFFFFF"/>
              <w:autoSpaceDE w:val="0"/>
              <w:autoSpaceDN w:val="0"/>
              <w:adjustRightInd w:val="0"/>
              <w:rPr>
                <w:color w:val="000000"/>
                <w:sz w:val="20"/>
                <w:szCs w:val="20"/>
              </w:rPr>
            </w:pPr>
            <w:r w:rsidRPr="0011264D">
              <w:rPr>
                <w:color w:val="000000"/>
                <w:sz w:val="20"/>
                <w:szCs w:val="20"/>
              </w:rPr>
              <w:t>Поверхность чешуи</w:t>
            </w:r>
          </w:p>
        </w:tc>
        <w:tc>
          <w:tcPr>
            <w:tcW w:w="1276" w:type="dxa"/>
            <w:vAlign w:val="center"/>
          </w:tcPr>
          <w:p w:rsidR="00B74381" w:rsidRPr="0011264D" w:rsidRDefault="00B74381" w:rsidP="0011264D">
            <w:pPr>
              <w:shd w:val="clear" w:color="auto" w:fill="FFFFFF"/>
              <w:autoSpaceDE w:val="0"/>
              <w:autoSpaceDN w:val="0"/>
              <w:adjustRightInd w:val="0"/>
              <w:jc w:val="center"/>
              <w:rPr>
                <w:color w:val="000000"/>
                <w:sz w:val="20"/>
                <w:szCs w:val="20"/>
              </w:rPr>
            </w:pPr>
          </w:p>
        </w:tc>
        <w:tc>
          <w:tcPr>
            <w:tcW w:w="1417" w:type="dxa"/>
            <w:vAlign w:val="center"/>
          </w:tcPr>
          <w:p w:rsidR="00B74381" w:rsidRPr="0011264D" w:rsidRDefault="00B74381" w:rsidP="0011264D">
            <w:pPr>
              <w:shd w:val="clear" w:color="auto" w:fill="FFFFFF"/>
              <w:autoSpaceDE w:val="0"/>
              <w:autoSpaceDN w:val="0"/>
              <w:adjustRightInd w:val="0"/>
              <w:jc w:val="center"/>
              <w:rPr>
                <w:color w:val="000000"/>
                <w:sz w:val="20"/>
                <w:szCs w:val="20"/>
              </w:rPr>
            </w:pPr>
          </w:p>
        </w:tc>
        <w:tc>
          <w:tcPr>
            <w:tcW w:w="1560" w:type="dxa"/>
            <w:vAlign w:val="center"/>
          </w:tcPr>
          <w:p w:rsidR="00B74381" w:rsidRPr="0011264D" w:rsidRDefault="00B74381" w:rsidP="0011264D">
            <w:pPr>
              <w:shd w:val="clear" w:color="auto" w:fill="FFFFFF"/>
              <w:autoSpaceDE w:val="0"/>
              <w:autoSpaceDN w:val="0"/>
              <w:adjustRightInd w:val="0"/>
              <w:jc w:val="center"/>
              <w:rPr>
                <w:color w:val="000000"/>
                <w:sz w:val="20"/>
                <w:szCs w:val="20"/>
              </w:rPr>
            </w:pPr>
          </w:p>
        </w:tc>
        <w:tc>
          <w:tcPr>
            <w:tcW w:w="1559" w:type="dxa"/>
            <w:vAlign w:val="center"/>
          </w:tcPr>
          <w:p w:rsidR="00B74381" w:rsidRPr="0011264D" w:rsidRDefault="00B74381" w:rsidP="0011264D">
            <w:pPr>
              <w:autoSpaceDE w:val="0"/>
              <w:autoSpaceDN w:val="0"/>
              <w:adjustRightInd w:val="0"/>
              <w:jc w:val="center"/>
              <w:rPr>
                <w:sz w:val="20"/>
                <w:szCs w:val="20"/>
              </w:rPr>
            </w:pPr>
          </w:p>
        </w:tc>
      </w:tr>
      <w:tr w:rsidR="00B74381" w:rsidRPr="0011264D" w:rsidTr="007224B8">
        <w:trPr>
          <w:cantSplit/>
          <w:trHeight w:val="103"/>
        </w:trPr>
        <w:tc>
          <w:tcPr>
            <w:tcW w:w="3544" w:type="dxa"/>
            <w:vAlign w:val="center"/>
          </w:tcPr>
          <w:p w:rsidR="00B74381" w:rsidRPr="0011264D" w:rsidRDefault="00B74381" w:rsidP="0011264D">
            <w:pPr>
              <w:shd w:val="clear" w:color="auto" w:fill="FFFFFF"/>
              <w:autoSpaceDE w:val="0"/>
              <w:autoSpaceDN w:val="0"/>
              <w:adjustRightInd w:val="0"/>
              <w:rPr>
                <w:color w:val="000000"/>
                <w:sz w:val="20"/>
                <w:szCs w:val="20"/>
              </w:rPr>
            </w:pPr>
            <w:r w:rsidRPr="0011264D">
              <w:rPr>
                <w:color w:val="000000"/>
                <w:sz w:val="20"/>
                <w:szCs w:val="20"/>
              </w:rPr>
              <w:t>Окраска чешуи</w:t>
            </w:r>
          </w:p>
        </w:tc>
        <w:tc>
          <w:tcPr>
            <w:tcW w:w="1276" w:type="dxa"/>
            <w:vAlign w:val="center"/>
          </w:tcPr>
          <w:p w:rsidR="00B74381" w:rsidRPr="0011264D" w:rsidRDefault="00B74381" w:rsidP="0011264D">
            <w:pPr>
              <w:shd w:val="clear" w:color="auto" w:fill="FFFFFF"/>
              <w:autoSpaceDE w:val="0"/>
              <w:autoSpaceDN w:val="0"/>
              <w:adjustRightInd w:val="0"/>
              <w:jc w:val="center"/>
              <w:rPr>
                <w:color w:val="000000"/>
                <w:sz w:val="20"/>
                <w:szCs w:val="20"/>
              </w:rPr>
            </w:pPr>
          </w:p>
        </w:tc>
        <w:tc>
          <w:tcPr>
            <w:tcW w:w="1417" w:type="dxa"/>
            <w:vAlign w:val="center"/>
          </w:tcPr>
          <w:p w:rsidR="00B74381" w:rsidRPr="0011264D" w:rsidRDefault="00B74381" w:rsidP="0011264D">
            <w:pPr>
              <w:shd w:val="clear" w:color="auto" w:fill="FFFFFF"/>
              <w:autoSpaceDE w:val="0"/>
              <w:autoSpaceDN w:val="0"/>
              <w:adjustRightInd w:val="0"/>
              <w:jc w:val="center"/>
              <w:rPr>
                <w:color w:val="000000"/>
                <w:sz w:val="20"/>
                <w:szCs w:val="20"/>
              </w:rPr>
            </w:pPr>
          </w:p>
        </w:tc>
        <w:tc>
          <w:tcPr>
            <w:tcW w:w="1560" w:type="dxa"/>
            <w:vAlign w:val="center"/>
          </w:tcPr>
          <w:p w:rsidR="00B74381" w:rsidRPr="0011264D" w:rsidRDefault="00B74381" w:rsidP="0011264D">
            <w:pPr>
              <w:shd w:val="clear" w:color="auto" w:fill="FFFFFF"/>
              <w:autoSpaceDE w:val="0"/>
              <w:autoSpaceDN w:val="0"/>
              <w:adjustRightInd w:val="0"/>
              <w:jc w:val="center"/>
              <w:rPr>
                <w:color w:val="000000"/>
                <w:sz w:val="20"/>
                <w:szCs w:val="20"/>
              </w:rPr>
            </w:pPr>
          </w:p>
        </w:tc>
        <w:tc>
          <w:tcPr>
            <w:tcW w:w="1559" w:type="dxa"/>
            <w:vAlign w:val="center"/>
          </w:tcPr>
          <w:p w:rsidR="00B74381" w:rsidRPr="0011264D" w:rsidRDefault="00B74381" w:rsidP="0011264D">
            <w:pPr>
              <w:autoSpaceDE w:val="0"/>
              <w:autoSpaceDN w:val="0"/>
              <w:adjustRightInd w:val="0"/>
              <w:jc w:val="center"/>
              <w:rPr>
                <w:sz w:val="20"/>
                <w:szCs w:val="20"/>
              </w:rPr>
            </w:pPr>
          </w:p>
        </w:tc>
      </w:tr>
      <w:tr w:rsidR="00B74381" w:rsidRPr="0011264D" w:rsidTr="007224B8">
        <w:trPr>
          <w:cantSplit/>
          <w:trHeight w:val="142"/>
        </w:trPr>
        <w:tc>
          <w:tcPr>
            <w:tcW w:w="3544" w:type="dxa"/>
            <w:vAlign w:val="center"/>
          </w:tcPr>
          <w:p w:rsidR="00B74381" w:rsidRPr="0011264D" w:rsidRDefault="00B74381" w:rsidP="0011264D">
            <w:pPr>
              <w:shd w:val="clear" w:color="auto" w:fill="FFFFFF"/>
              <w:autoSpaceDE w:val="0"/>
              <w:autoSpaceDN w:val="0"/>
              <w:adjustRightInd w:val="0"/>
              <w:rPr>
                <w:sz w:val="20"/>
                <w:szCs w:val="20"/>
              </w:rPr>
            </w:pPr>
            <w:r w:rsidRPr="0011264D">
              <w:rPr>
                <w:color w:val="000000"/>
                <w:sz w:val="20"/>
                <w:szCs w:val="20"/>
              </w:rPr>
              <w:t>Поверхность зерновки</w:t>
            </w:r>
          </w:p>
        </w:tc>
        <w:tc>
          <w:tcPr>
            <w:tcW w:w="1276" w:type="dxa"/>
            <w:vAlign w:val="center"/>
          </w:tcPr>
          <w:p w:rsidR="00B74381" w:rsidRPr="0011264D" w:rsidRDefault="00B74381" w:rsidP="0011264D">
            <w:pPr>
              <w:shd w:val="clear" w:color="auto" w:fill="FFFFFF"/>
              <w:autoSpaceDE w:val="0"/>
              <w:autoSpaceDN w:val="0"/>
              <w:adjustRightInd w:val="0"/>
              <w:jc w:val="center"/>
              <w:rPr>
                <w:color w:val="000000"/>
                <w:sz w:val="20"/>
                <w:szCs w:val="20"/>
              </w:rPr>
            </w:pPr>
          </w:p>
        </w:tc>
        <w:tc>
          <w:tcPr>
            <w:tcW w:w="1417" w:type="dxa"/>
            <w:vAlign w:val="center"/>
          </w:tcPr>
          <w:p w:rsidR="00B74381" w:rsidRPr="0011264D" w:rsidRDefault="00B74381" w:rsidP="0011264D">
            <w:pPr>
              <w:shd w:val="clear" w:color="auto" w:fill="FFFFFF"/>
              <w:autoSpaceDE w:val="0"/>
              <w:autoSpaceDN w:val="0"/>
              <w:adjustRightInd w:val="0"/>
              <w:jc w:val="center"/>
              <w:rPr>
                <w:color w:val="000000"/>
                <w:sz w:val="20"/>
                <w:szCs w:val="20"/>
              </w:rPr>
            </w:pPr>
          </w:p>
        </w:tc>
        <w:tc>
          <w:tcPr>
            <w:tcW w:w="1560" w:type="dxa"/>
            <w:vAlign w:val="center"/>
          </w:tcPr>
          <w:p w:rsidR="00B74381" w:rsidRPr="0011264D" w:rsidRDefault="00B74381" w:rsidP="0011264D">
            <w:pPr>
              <w:shd w:val="clear" w:color="auto" w:fill="FFFFFF"/>
              <w:autoSpaceDE w:val="0"/>
              <w:autoSpaceDN w:val="0"/>
              <w:adjustRightInd w:val="0"/>
              <w:jc w:val="center"/>
              <w:rPr>
                <w:color w:val="000000"/>
                <w:sz w:val="20"/>
                <w:szCs w:val="20"/>
              </w:rPr>
            </w:pPr>
          </w:p>
        </w:tc>
        <w:tc>
          <w:tcPr>
            <w:tcW w:w="1559" w:type="dxa"/>
            <w:vAlign w:val="center"/>
          </w:tcPr>
          <w:p w:rsidR="00B74381" w:rsidRPr="0011264D" w:rsidRDefault="00B74381" w:rsidP="0011264D">
            <w:pPr>
              <w:autoSpaceDE w:val="0"/>
              <w:autoSpaceDN w:val="0"/>
              <w:adjustRightInd w:val="0"/>
              <w:jc w:val="center"/>
              <w:rPr>
                <w:sz w:val="20"/>
                <w:szCs w:val="20"/>
              </w:rPr>
            </w:pPr>
          </w:p>
        </w:tc>
      </w:tr>
      <w:tr w:rsidR="00B74381" w:rsidRPr="0011264D" w:rsidTr="007224B8">
        <w:trPr>
          <w:cantSplit/>
          <w:trHeight w:val="136"/>
        </w:trPr>
        <w:tc>
          <w:tcPr>
            <w:tcW w:w="3544" w:type="dxa"/>
            <w:vAlign w:val="center"/>
          </w:tcPr>
          <w:p w:rsidR="00B74381" w:rsidRPr="0011264D" w:rsidRDefault="00B74381" w:rsidP="0011264D">
            <w:pPr>
              <w:shd w:val="clear" w:color="auto" w:fill="FFFFFF"/>
              <w:autoSpaceDE w:val="0"/>
              <w:autoSpaceDN w:val="0"/>
              <w:adjustRightInd w:val="0"/>
              <w:rPr>
                <w:color w:val="000000"/>
                <w:sz w:val="20"/>
                <w:szCs w:val="20"/>
              </w:rPr>
            </w:pPr>
            <w:r w:rsidRPr="0011264D">
              <w:rPr>
                <w:color w:val="000000"/>
                <w:sz w:val="20"/>
                <w:szCs w:val="20"/>
              </w:rPr>
              <w:t>Окраска зерновки</w:t>
            </w:r>
          </w:p>
        </w:tc>
        <w:tc>
          <w:tcPr>
            <w:tcW w:w="1276" w:type="dxa"/>
            <w:vAlign w:val="center"/>
          </w:tcPr>
          <w:p w:rsidR="00B74381" w:rsidRPr="0011264D" w:rsidRDefault="00B74381" w:rsidP="0011264D">
            <w:pPr>
              <w:shd w:val="clear" w:color="auto" w:fill="FFFFFF"/>
              <w:autoSpaceDE w:val="0"/>
              <w:autoSpaceDN w:val="0"/>
              <w:adjustRightInd w:val="0"/>
              <w:jc w:val="center"/>
              <w:rPr>
                <w:color w:val="000000"/>
                <w:sz w:val="20"/>
                <w:szCs w:val="20"/>
              </w:rPr>
            </w:pPr>
          </w:p>
        </w:tc>
        <w:tc>
          <w:tcPr>
            <w:tcW w:w="1417" w:type="dxa"/>
            <w:vAlign w:val="center"/>
          </w:tcPr>
          <w:p w:rsidR="00B74381" w:rsidRPr="0011264D" w:rsidRDefault="00B74381" w:rsidP="0011264D">
            <w:pPr>
              <w:shd w:val="clear" w:color="auto" w:fill="FFFFFF"/>
              <w:autoSpaceDE w:val="0"/>
              <w:autoSpaceDN w:val="0"/>
              <w:adjustRightInd w:val="0"/>
              <w:jc w:val="center"/>
              <w:rPr>
                <w:color w:val="000000"/>
                <w:sz w:val="20"/>
                <w:szCs w:val="20"/>
              </w:rPr>
            </w:pPr>
          </w:p>
        </w:tc>
        <w:tc>
          <w:tcPr>
            <w:tcW w:w="1560" w:type="dxa"/>
            <w:vAlign w:val="center"/>
          </w:tcPr>
          <w:p w:rsidR="00B74381" w:rsidRPr="0011264D" w:rsidRDefault="00B74381" w:rsidP="0011264D">
            <w:pPr>
              <w:shd w:val="clear" w:color="auto" w:fill="FFFFFF"/>
              <w:autoSpaceDE w:val="0"/>
              <w:autoSpaceDN w:val="0"/>
              <w:adjustRightInd w:val="0"/>
              <w:jc w:val="center"/>
              <w:rPr>
                <w:color w:val="000000"/>
                <w:sz w:val="20"/>
                <w:szCs w:val="20"/>
              </w:rPr>
            </w:pPr>
          </w:p>
        </w:tc>
        <w:tc>
          <w:tcPr>
            <w:tcW w:w="1559" w:type="dxa"/>
            <w:vAlign w:val="center"/>
          </w:tcPr>
          <w:p w:rsidR="00B74381" w:rsidRPr="0011264D" w:rsidRDefault="00B74381" w:rsidP="0011264D">
            <w:pPr>
              <w:autoSpaceDE w:val="0"/>
              <w:autoSpaceDN w:val="0"/>
              <w:adjustRightInd w:val="0"/>
              <w:jc w:val="center"/>
              <w:rPr>
                <w:sz w:val="20"/>
                <w:szCs w:val="20"/>
              </w:rPr>
            </w:pPr>
          </w:p>
        </w:tc>
      </w:tr>
    </w:tbl>
    <w:p w:rsidR="003139EB" w:rsidRDefault="003139EB" w:rsidP="003139EB">
      <w:pPr>
        <w:pStyle w:val="a8"/>
        <w:spacing w:after="0"/>
        <w:ind w:left="0" w:firstLine="284"/>
        <w:jc w:val="both"/>
        <w:rPr>
          <w:b/>
        </w:rPr>
      </w:pPr>
    </w:p>
    <w:p w:rsidR="003139EB" w:rsidRPr="0011264D" w:rsidRDefault="003139EB" w:rsidP="003139EB">
      <w:pPr>
        <w:ind w:firstLine="284"/>
        <w:jc w:val="both"/>
      </w:pPr>
      <w:r w:rsidRPr="009D0F02">
        <w:rPr>
          <w:b/>
          <w:i/>
        </w:rPr>
        <w:t>Кукуруза</w:t>
      </w:r>
      <w:r w:rsidRPr="0011264D">
        <w:t xml:space="preserve"> – однолетнее растение, которое широко используется на кормовые, прод</w:t>
      </w:r>
      <w:r w:rsidRPr="0011264D">
        <w:t>о</w:t>
      </w:r>
      <w:r w:rsidRPr="0011264D">
        <w:t xml:space="preserve">вольственные и технические цели. </w:t>
      </w:r>
    </w:p>
    <w:p w:rsidR="003139EB" w:rsidRPr="0011264D" w:rsidRDefault="003139EB" w:rsidP="003139EB">
      <w:pPr>
        <w:ind w:firstLine="284"/>
        <w:jc w:val="both"/>
      </w:pPr>
      <w:r w:rsidRPr="0011264D">
        <w:rPr>
          <w:i/>
          <w:iCs/>
        </w:rPr>
        <w:t>Корневая система</w:t>
      </w:r>
      <w:r w:rsidRPr="0011264D">
        <w:t xml:space="preserve"> мощная, мочковатая, проникающая вглубь до трех метров. В корнях имеются воздушные полости. Кроме первичных и придаточных корней из надземных у</w:t>
      </w:r>
      <w:r w:rsidRPr="0011264D">
        <w:t>з</w:t>
      </w:r>
      <w:r w:rsidRPr="0011264D">
        <w:t>лов могут появляться опорные (воздушные) корни.</w:t>
      </w:r>
    </w:p>
    <w:p w:rsidR="003139EB" w:rsidRPr="0011264D" w:rsidRDefault="003139EB" w:rsidP="003139EB">
      <w:pPr>
        <w:ind w:firstLine="284"/>
        <w:jc w:val="both"/>
      </w:pPr>
      <w:r w:rsidRPr="0011264D">
        <w:rPr>
          <w:i/>
          <w:iCs/>
        </w:rPr>
        <w:t>Стебель</w:t>
      </w:r>
      <w:r w:rsidRPr="0011264D">
        <w:t xml:space="preserve"> кукурузы прямой, мощный, высотой от 60 см до 3 м, иногда образует надзе</w:t>
      </w:r>
      <w:r w:rsidRPr="0011264D">
        <w:t>м</w:t>
      </w:r>
      <w:r w:rsidRPr="0011264D">
        <w:t>ные пасынки, выполнен внутри рыхлой паренхимой. На нижних надземных узлах стебля образуются воздушные корни, иногда на высоте до 50 см над землей, причем корни эти развиваются наиболее сильно у поздних сортов и у сортов с крупными, высокими стебл</w:t>
      </w:r>
      <w:r w:rsidRPr="0011264D">
        <w:t>я</w:t>
      </w:r>
      <w:r w:rsidRPr="0011264D">
        <w:t>ми, более других нуждающихся в опоре. Стебель способен ветвиться, образуя 2−3 бок</w:t>
      </w:r>
      <w:r w:rsidRPr="0011264D">
        <w:t>о</w:t>
      </w:r>
      <w:r w:rsidRPr="0011264D">
        <w:t>вых побега (пасынка).</w:t>
      </w:r>
    </w:p>
    <w:p w:rsidR="003139EB" w:rsidRPr="0011264D" w:rsidRDefault="003139EB" w:rsidP="003139EB">
      <w:pPr>
        <w:pStyle w:val="32"/>
        <w:spacing w:after="0"/>
        <w:ind w:left="0" w:firstLine="284"/>
        <w:jc w:val="both"/>
        <w:rPr>
          <w:sz w:val="24"/>
          <w:szCs w:val="24"/>
        </w:rPr>
      </w:pPr>
      <w:r w:rsidRPr="0011264D">
        <w:rPr>
          <w:i/>
          <w:iCs/>
          <w:sz w:val="24"/>
          <w:szCs w:val="24"/>
        </w:rPr>
        <w:t>Листья</w:t>
      </w:r>
      <w:r w:rsidRPr="0011264D">
        <w:rPr>
          <w:sz w:val="24"/>
          <w:szCs w:val="24"/>
        </w:rPr>
        <w:t xml:space="preserve"> широколанцетовидные, по краям волнистые, сверху опушенные, длиной до 80–100 см и шириной 5–15 см, с резко выраженной средней жилкой, с коротким прозрачным язычком.</w:t>
      </w:r>
    </w:p>
    <w:p w:rsidR="003139EB" w:rsidRPr="0011264D" w:rsidRDefault="003139EB" w:rsidP="003139EB">
      <w:pPr>
        <w:pStyle w:val="32"/>
        <w:spacing w:after="0"/>
        <w:ind w:left="0" w:firstLine="284"/>
        <w:jc w:val="both"/>
        <w:rPr>
          <w:sz w:val="24"/>
          <w:szCs w:val="24"/>
        </w:rPr>
      </w:pPr>
      <w:r w:rsidRPr="0011264D">
        <w:rPr>
          <w:sz w:val="24"/>
          <w:szCs w:val="24"/>
        </w:rPr>
        <w:t xml:space="preserve"> Количество листьев на стебле зависит от скороспелости сорта. Чем более скороспелый сорт, тем меньше на стебле листьев, и наоборот. Позднеспелые сорта имеют 20–26 лист</w:t>
      </w:r>
      <w:r w:rsidRPr="0011264D">
        <w:rPr>
          <w:sz w:val="24"/>
          <w:szCs w:val="24"/>
        </w:rPr>
        <w:t>ь</w:t>
      </w:r>
      <w:r w:rsidRPr="0011264D">
        <w:rPr>
          <w:sz w:val="24"/>
          <w:szCs w:val="24"/>
        </w:rPr>
        <w:t>ев, ранние – 10–13. Число листьев соответствует числу междоузлий.</w:t>
      </w:r>
    </w:p>
    <w:p w:rsidR="003139EB" w:rsidRPr="0011264D" w:rsidRDefault="003139EB" w:rsidP="003139EB">
      <w:pPr>
        <w:pStyle w:val="32"/>
        <w:spacing w:after="0"/>
        <w:ind w:left="0" w:firstLine="284"/>
        <w:jc w:val="both"/>
        <w:rPr>
          <w:sz w:val="24"/>
          <w:szCs w:val="24"/>
        </w:rPr>
      </w:pPr>
      <w:r w:rsidRPr="0011264D">
        <w:rPr>
          <w:i/>
          <w:iCs/>
          <w:sz w:val="24"/>
          <w:szCs w:val="24"/>
        </w:rPr>
        <w:t>Соцветия</w:t>
      </w:r>
      <w:r w:rsidRPr="0011264D">
        <w:rPr>
          <w:sz w:val="24"/>
          <w:szCs w:val="24"/>
        </w:rPr>
        <w:t xml:space="preserve"> кукурузы двух типов – метелка (мужское соцветие) и початок (женское). М</w:t>
      </w:r>
      <w:r w:rsidRPr="0011264D">
        <w:rPr>
          <w:sz w:val="24"/>
          <w:szCs w:val="24"/>
        </w:rPr>
        <w:t>е</w:t>
      </w:r>
      <w:r w:rsidRPr="0011264D">
        <w:rPr>
          <w:sz w:val="24"/>
          <w:szCs w:val="24"/>
        </w:rPr>
        <w:t>телки находятся на верхушке стебля, а початки – в пазухах листьев. Кукуруза имеет ра</w:t>
      </w:r>
      <w:r w:rsidRPr="0011264D">
        <w:rPr>
          <w:sz w:val="24"/>
          <w:szCs w:val="24"/>
        </w:rPr>
        <w:t>з</w:t>
      </w:r>
      <w:r w:rsidRPr="0011264D">
        <w:rPr>
          <w:sz w:val="24"/>
          <w:szCs w:val="24"/>
        </w:rPr>
        <w:t>дельнополые цветки. Мужские (тычиночные) цветки состоят из 3 тычинок. В колоске по 2 цветка, которые собраны в соцветие – метелку, которая расположена всегда на верхушке основного побега, так как развивается из его конуса нарастания.</w:t>
      </w:r>
    </w:p>
    <w:p w:rsidR="003139EB" w:rsidRPr="0011264D" w:rsidRDefault="003139EB" w:rsidP="003139EB">
      <w:pPr>
        <w:pStyle w:val="32"/>
        <w:spacing w:after="0"/>
        <w:ind w:left="0" w:firstLine="284"/>
        <w:jc w:val="both"/>
        <w:rPr>
          <w:sz w:val="24"/>
          <w:szCs w:val="24"/>
        </w:rPr>
      </w:pPr>
      <w:r w:rsidRPr="0011264D">
        <w:rPr>
          <w:i/>
          <w:iCs/>
          <w:sz w:val="24"/>
          <w:szCs w:val="24"/>
        </w:rPr>
        <w:t>Колоски</w:t>
      </w:r>
      <w:r w:rsidRPr="0011264D">
        <w:rPr>
          <w:sz w:val="24"/>
          <w:szCs w:val="24"/>
        </w:rPr>
        <w:t xml:space="preserve"> мужского соцветия сидят на  веточках метелки обычно попарно, редко по ч</w:t>
      </w:r>
      <w:r w:rsidRPr="0011264D">
        <w:rPr>
          <w:sz w:val="24"/>
          <w:szCs w:val="24"/>
        </w:rPr>
        <w:t>е</w:t>
      </w:r>
      <w:r w:rsidRPr="0011264D">
        <w:rPr>
          <w:sz w:val="24"/>
          <w:szCs w:val="24"/>
        </w:rPr>
        <w:t xml:space="preserve">тыре. Один из них на короткой ножке или оба сидячие на боковых ветках. </w:t>
      </w:r>
    </w:p>
    <w:p w:rsidR="003139EB" w:rsidRPr="0011264D" w:rsidRDefault="003139EB" w:rsidP="003139EB">
      <w:pPr>
        <w:pStyle w:val="32"/>
        <w:spacing w:after="0"/>
        <w:ind w:left="0" w:firstLine="284"/>
        <w:jc w:val="both"/>
        <w:rPr>
          <w:sz w:val="24"/>
          <w:szCs w:val="24"/>
        </w:rPr>
      </w:pPr>
      <w:r w:rsidRPr="0011264D">
        <w:rPr>
          <w:sz w:val="24"/>
          <w:szCs w:val="24"/>
        </w:rPr>
        <w:t>Колоски метелки расположены в два вертикальных ряда, на главной оси – в несколько рядов. Колоски двухцветковые. Колосковые чешуи широкие, заостренные кверху, оп</w:t>
      </w:r>
      <w:r w:rsidRPr="0011264D">
        <w:rPr>
          <w:sz w:val="24"/>
          <w:szCs w:val="24"/>
        </w:rPr>
        <w:t>у</w:t>
      </w:r>
      <w:r w:rsidRPr="0011264D">
        <w:rPr>
          <w:sz w:val="24"/>
          <w:szCs w:val="24"/>
        </w:rPr>
        <w:t>шенные, с 3–9 продольными  нервами. Цветковые чешуи тонкие, пленчатые.</w:t>
      </w:r>
    </w:p>
    <w:p w:rsidR="003139EB" w:rsidRPr="0011264D" w:rsidRDefault="003139EB" w:rsidP="003139EB">
      <w:pPr>
        <w:pStyle w:val="32"/>
        <w:spacing w:after="0"/>
        <w:ind w:left="0" w:firstLine="284"/>
        <w:jc w:val="both"/>
        <w:rPr>
          <w:sz w:val="24"/>
          <w:szCs w:val="24"/>
        </w:rPr>
      </w:pPr>
      <w:r w:rsidRPr="0011264D">
        <w:rPr>
          <w:i/>
          <w:iCs/>
          <w:sz w:val="24"/>
          <w:szCs w:val="24"/>
        </w:rPr>
        <w:t>Початки</w:t>
      </w:r>
      <w:r w:rsidRPr="0011264D">
        <w:rPr>
          <w:sz w:val="24"/>
          <w:szCs w:val="24"/>
        </w:rPr>
        <w:t xml:space="preserve">  бывают различной величины и формы, чаще всего цилиндрической или слабо конусовидной. Початок всегда покрыт снаружи особой оберткой, состоящей из нескол</w:t>
      </w:r>
      <w:r w:rsidRPr="0011264D">
        <w:rPr>
          <w:sz w:val="24"/>
          <w:szCs w:val="24"/>
        </w:rPr>
        <w:t>ь</w:t>
      </w:r>
      <w:r w:rsidRPr="0011264D">
        <w:rPr>
          <w:sz w:val="24"/>
          <w:szCs w:val="24"/>
        </w:rPr>
        <w:t xml:space="preserve">ких слоев видоизмененных листьев кукурузы. </w:t>
      </w:r>
    </w:p>
    <w:p w:rsidR="003139EB" w:rsidRPr="0011264D" w:rsidRDefault="003139EB" w:rsidP="003139EB">
      <w:pPr>
        <w:pStyle w:val="32"/>
        <w:spacing w:after="0"/>
        <w:ind w:left="0" w:firstLine="284"/>
        <w:jc w:val="both"/>
        <w:rPr>
          <w:sz w:val="24"/>
          <w:szCs w:val="24"/>
        </w:rPr>
      </w:pPr>
      <w:r w:rsidRPr="0011264D">
        <w:rPr>
          <w:sz w:val="24"/>
          <w:szCs w:val="24"/>
        </w:rPr>
        <w:t>Початок имеет стержень, в ячейках которого вертикальными рядами попарно распол</w:t>
      </w:r>
      <w:r w:rsidRPr="0011264D">
        <w:rPr>
          <w:sz w:val="24"/>
          <w:szCs w:val="24"/>
        </w:rPr>
        <w:t>а</w:t>
      </w:r>
      <w:r w:rsidRPr="0011264D">
        <w:rPr>
          <w:sz w:val="24"/>
          <w:szCs w:val="24"/>
        </w:rPr>
        <w:t>гаются колоски с женскими цветками. Число рядов зерен початка всегда четное – от 8 до 30. Женские колоски двухцветковые, но развивают обычно по одному плодущему цветку.</w:t>
      </w:r>
    </w:p>
    <w:p w:rsidR="003139EB" w:rsidRPr="0011264D" w:rsidRDefault="003139EB" w:rsidP="003139EB">
      <w:pPr>
        <w:pStyle w:val="32"/>
        <w:spacing w:after="0"/>
        <w:ind w:left="0" w:firstLine="284"/>
        <w:jc w:val="both"/>
        <w:rPr>
          <w:sz w:val="24"/>
          <w:szCs w:val="24"/>
        </w:rPr>
      </w:pPr>
      <w:r w:rsidRPr="0011264D">
        <w:rPr>
          <w:sz w:val="24"/>
          <w:szCs w:val="24"/>
        </w:rPr>
        <w:lastRenderedPageBreak/>
        <w:t>Отходящий от каждой завязи столбик очень длинный, нитевидный, с раздвоенным на верхушке рыльцем. У верхних цветков початка столбики самые короткие; книзу початка цветки образуют все более и более длинные столбики. К моменту цветения столбики в</w:t>
      </w:r>
      <w:r w:rsidRPr="0011264D">
        <w:rPr>
          <w:sz w:val="24"/>
          <w:szCs w:val="24"/>
        </w:rPr>
        <w:t>ы</w:t>
      </w:r>
      <w:r w:rsidRPr="0011264D">
        <w:rPr>
          <w:sz w:val="24"/>
          <w:szCs w:val="24"/>
        </w:rPr>
        <w:t>ходят  наружу из обвертки початка своими рыльцами и таким образом воспринимают пыльцу мужских цветков.</w:t>
      </w:r>
    </w:p>
    <w:p w:rsidR="003139EB" w:rsidRPr="0011264D" w:rsidRDefault="003139EB" w:rsidP="003139EB">
      <w:pPr>
        <w:pStyle w:val="32"/>
        <w:spacing w:after="0"/>
        <w:ind w:left="0" w:firstLine="284"/>
        <w:jc w:val="both"/>
        <w:rPr>
          <w:sz w:val="24"/>
          <w:szCs w:val="24"/>
        </w:rPr>
      </w:pPr>
      <w:r w:rsidRPr="0011264D">
        <w:rPr>
          <w:sz w:val="24"/>
          <w:szCs w:val="24"/>
        </w:rPr>
        <w:t>Метелка зацветает на 3−8 дней раньше, чем початок. Кукуруза – перекрестное ветр</w:t>
      </w:r>
      <w:r w:rsidRPr="0011264D">
        <w:rPr>
          <w:sz w:val="24"/>
          <w:szCs w:val="24"/>
        </w:rPr>
        <w:t>о</w:t>
      </w:r>
      <w:r w:rsidRPr="0011264D">
        <w:rPr>
          <w:sz w:val="24"/>
          <w:szCs w:val="24"/>
        </w:rPr>
        <w:t>опыляемое растение.</w:t>
      </w:r>
    </w:p>
    <w:p w:rsidR="003139EB" w:rsidRPr="0011264D" w:rsidRDefault="003139EB" w:rsidP="003139EB">
      <w:pPr>
        <w:pStyle w:val="32"/>
        <w:spacing w:after="0"/>
        <w:ind w:left="0" w:firstLine="284"/>
        <w:jc w:val="both"/>
        <w:rPr>
          <w:sz w:val="24"/>
          <w:szCs w:val="24"/>
        </w:rPr>
      </w:pPr>
      <w:r w:rsidRPr="0011264D">
        <w:rPr>
          <w:i/>
          <w:sz w:val="24"/>
          <w:szCs w:val="24"/>
        </w:rPr>
        <w:t xml:space="preserve">Зерна </w:t>
      </w:r>
      <w:r w:rsidRPr="0011264D">
        <w:rPr>
          <w:sz w:val="24"/>
          <w:szCs w:val="24"/>
        </w:rPr>
        <w:t>располагаются на початке в несколько вертикальных рядов (4–30, чаще 8–24), причем зародыш, находящийся в основании зерна, обращен к верхушке початка.</w:t>
      </w:r>
    </w:p>
    <w:p w:rsidR="003139EB" w:rsidRPr="0011264D" w:rsidRDefault="003139EB" w:rsidP="003139EB">
      <w:pPr>
        <w:pStyle w:val="32"/>
        <w:spacing w:after="0"/>
        <w:ind w:left="0" w:firstLine="284"/>
        <w:jc w:val="both"/>
        <w:rPr>
          <w:sz w:val="24"/>
          <w:szCs w:val="24"/>
        </w:rPr>
      </w:pPr>
      <w:r w:rsidRPr="0011264D">
        <w:rPr>
          <w:i/>
          <w:iCs/>
          <w:sz w:val="24"/>
          <w:szCs w:val="24"/>
        </w:rPr>
        <w:t>Плод</w:t>
      </w:r>
      <w:r w:rsidRPr="0011264D">
        <w:rPr>
          <w:sz w:val="24"/>
          <w:szCs w:val="24"/>
        </w:rPr>
        <w:t xml:space="preserve"> – голая крупная зерновка, масса 1000 штук – 100–400 г. В початке от 200 до 600 зерновок. Окраска их белая, кремовая, желтая, оранжевая, красная, черная и др. Форма зерна, кроме сортовых особенностей, зависит от плотности расположения рядов. Повер</w:t>
      </w:r>
      <w:r w:rsidRPr="0011264D">
        <w:rPr>
          <w:sz w:val="24"/>
          <w:szCs w:val="24"/>
        </w:rPr>
        <w:t>х</w:t>
      </w:r>
      <w:r w:rsidRPr="0011264D">
        <w:rPr>
          <w:sz w:val="24"/>
          <w:szCs w:val="24"/>
        </w:rPr>
        <w:t>ность гладкая или морщинистая.</w:t>
      </w:r>
    </w:p>
    <w:p w:rsidR="003139EB" w:rsidRPr="0011264D" w:rsidRDefault="003139EB" w:rsidP="003139EB">
      <w:pPr>
        <w:pStyle w:val="a8"/>
        <w:spacing w:after="0"/>
        <w:ind w:left="0" w:firstLine="284"/>
        <w:jc w:val="both"/>
        <w:rPr>
          <w:b/>
          <w:sz w:val="20"/>
          <w:szCs w:val="20"/>
        </w:rPr>
      </w:pPr>
      <w:r w:rsidRPr="009D0F02">
        <w:rPr>
          <w:b/>
          <w:i/>
        </w:rPr>
        <w:t>Просо.</w:t>
      </w:r>
      <w:r w:rsidRPr="0011264D">
        <w:rPr>
          <w:b/>
        </w:rPr>
        <w:t xml:space="preserve"> </w:t>
      </w:r>
      <w:r w:rsidRPr="0011264D">
        <w:t>Наиболее распространены два вида проса: просо обыкновенное и просо голо</w:t>
      </w:r>
      <w:r w:rsidRPr="0011264D">
        <w:t>в</w:t>
      </w:r>
      <w:r w:rsidRPr="0011264D">
        <w:t>чатое. Они различаются между собой по строению соцветия</w:t>
      </w:r>
      <w:r w:rsidRPr="0011264D">
        <w:rPr>
          <w:sz w:val="20"/>
          <w:szCs w:val="20"/>
        </w:rPr>
        <w:t>.</w:t>
      </w:r>
    </w:p>
    <w:p w:rsidR="003139EB" w:rsidRPr="0011264D" w:rsidRDefault="003139EB" w:rsidP="003139EB">
      <w:pPr>
        <w:pStyle w:val="a8"/>
        <w:spacing w:after="0"/>
        <w:ind w:left="0" w:firstLine="284"/>
        <w:jc w:val="both"/>
      </w:pPr>
      <w:r w:rsidRPr="0011264D">
        <w:t xml:space="preserve">У проса обыкновенного </w:t>
      </w:r>
      <w:r w:rsidRPr="0011264D">
        <w:rPr>
          <w:i/>
        </w:rPr>
        <w:t xml:space="preserve">соцветие </w:t>
      </w:r>
      <w:r w:rsidRPr="0011264D">
        <w:t>– типичная метелка, рыхлая, раскидистая или пло</w:t>
      </w:r>
      <w:r w:rsidRPr="0011264D">
        <w:t>т</w:t>
      </w:r>
      <w:r w:rsidRPr="0011264D">
        <w:t>ная, с главным стержнем и относительно длинными боковыми разветвлениями, развет</w:t>
      </w:r>
      <w:r w:rsidRPr="0011264D">
        <w:t>в</w:t>
      </w:r>
      <w:r w:rsidRPr="0011264D">
        <w:t>ляющимися в свою очередь. Стержень метелки голый.</w:t>
      </w:r>
    </w:p>
    <w:p w:rsidR="003139EB" w:rsidRPr="0011264D" w:rsidRDefault="003139EB" w:rsidP="003139EB">
      <w:pPr>
        <w:pStyle w:val="a8"/>
        <w:tabs>
          <w:tab w:val="left" w:pos="567"/>
        </w:tabs>
        <w:spacing w:after="0"/>
        <w:ind w:left="0" w:firstLine="284"/>
        <w:jc w:val="both"/>
      </w:pPr>
      <w:r w:rsidRPr="0011264D">
        <w:t xml:space="preserve">У проса головчатого </w:t>
      </w:r>
      <w:r w:rsidRPr="0011264D">
        <w:rPr>
          <w:i/>
        </w:rPr>
        <w:t>соцветие</w:t>
      </w:r>
      <w:r w:rsidRPr="0011264D">
        <w:t xml:space="preserve"> – колосовидная метелка с длинным  главным стержнем и сильно укороченными боковыми разветвлениями, которые превращены в толстые лопасти с выступающими на поверхности тонкими щетинками.</w:t>
      </w:r>
    </w:p>
    <w:p w:rsidR="003139EB" w:rsidRPr="0011264D" w:rsidRDefault="003139EB" w:rsidP="003139EB">
      <w:pPr>
        <w:pStyle w:val="a8"/>
        <w:spacing w:after="0"/>
        <w:ind w:left="0" w:firstLine="284"/>
        <w:jc w:val="both"/>
      </w:pPr>
      <w:r w:rsidRPr="0011264D">
        <w:rPr>
          <w:i/>
          <w:iCs/>
        </w:rPr>
        <w:t>Корневая система</w:t>
      </w:r>
      <w:r w:rsidRPr="0011264D">
        <w:t xml:space="preserve"> мочковатая. Просо прорастает одним корешком, образуя из узла к</w:t>
      </w:r>
      <w:r w:rsidRPr="0011264D">
        <w:t>у</w:t>
      </w:r>
      <w:r w:rsidRPr="0011264D">
        <w:t>щения вторичные корни. В глубину корни проникают до 1 м, а в  ширину – до 115 см. Большинство корней размещается в слое 0–20 см.</w:t>
      </w:r>
    </w:p>
    <w:p w:rsidR="003139EB" w:rsidRPr="0011264D" w:rsidRDefault="003139EB" w:rsidP="003139EB">
      <w:pPr>
        <w:pStyle w:val="a8"/>
        <w:tabs>
          <w:tab w:val="left" w:pos="2694"/>
        </w:tabs>
        <w:spacing w:after="0"/>
        <w:ind w:left="0"/>
        <w:jc w:val="both"/>
      </w:pPr>
      <w:r w:rsidRPr="0011264D">
        <w:rPr>
          <w:i/>
          <w:iCs/>
        </w:rPr>
        <w:t xml:space="preserve">    Стебель</w:t>
      </w:r>
      <w:r w:rsidRPr="0011264D">
        <w:t xml:space="preserve"> цилиндрический, опушен мягкими волосками по всей длине, внутри полый, с 5–7 междоузлиями, высотой 60–100 см, иногда образует боковые побеги из подземных и надземных узлов.</w:t>
      </w:r>
    </w:p>
    <w:p w:rsidR="003139EB" w:rsidRPr="0011264D" w:rsidRDefault="003139EB" w:rsidP="003139EB">
      <w:pPr>
        <w:pStyle w:val="a8"/>
        <w:tabs>
          <w:tab w:val="left" w:pos="2694"/>
        </w:tabs>
        <w:spacing w:after="0"/>
        <w:ind w:left="0" w:firstLine="284"/>
        <w:jc w:val="both"/>
      </w:pPr>
      <w:r w:rsidRPr="0011264D">
        <w:rPr>
          <w:i/>
          <w:iCs/>
        </w:rPr>
        <w:t>Листья</w:t>
      </w:r>
      <w:r w:rsidRPr="0011264D">
        <w:t xml:space="preserve"> широкие, шире, чем у хлебов первой группы. Верхняя поверхность пластинки и влагалища опушенные.</w:t>
      </w:r>
    </w:p>
    <w:p w:rsidR="003139EB" w:rsidRPr="0011264D" w:rsidRDefault="003139EB" w:rsidP="003139EB">
      <w:pPr>
        <w:pStyle w:val="a8"/>
        <w:tabs>
          <w:tab w:val="left" w:pos="2694"/>
        </w:tabs>
        <w:spacing w:after="0"/>
        <w:ind w:left="0" w:firstLine="284"/>
        <w:jc w:val="both"/>
        <w:rPr>
          <w:i/>
          <w:iCs/>
        </w:rPr>
      </w:pPr>
      <w:r w:rsidRPr="0011264D">
        <w:rPr>
          <w:i/>
          <w:iCs/>
        </w:rPr>
        <w:t>Соцветие</w:t>
      </w:r>
      <w:r w:rsidRPr="0011264D">
        <w:t xml:space="preserve"> – метелка различной длины с хорошо развитой главной осью, прямой или с</w:t>
      </w:r>
      <w:r w:rsidRPr="0011264D">
        <w:t>о</w:t>
      </w:r>
      <w:r w:rsidRPr="0011264D">
        <w:t>гнутой, с 10–40 боковыми веточками.</w:t>
      </w:r>
    </w:p>
    <w:p w:rsidR="003139EB" w:rsidRPr="0011264D" w:rsidRDefault="003139EB" w:rsidP="003139EB">
      <w:pPr>
        <w:pStyle w:val="a8"/>
        <w:spacing w:after="0"/>
        <w:ind w:left="0" w:firstLine="284"/>
        <w:jc w:val="both"/>
      </w:pPr>
      <w:r w:rsidRPr="0011264D">
        <w:t>У некоторых форм при основании имеются небольшие утолщения, так называемые п</w:t>
      </w:r>
      <w:r w:rsidRPr="0011264D">
        <w:t>о</w:t>
      </w:r>
      <w:r w:rsidRPr="0011264D">
        <w:t xml:space="preserve">душечки, у других форм их нет. </w:t>
      </w:r>
    </w:p>
    <w:p w:rsidR="003139EB" w:rsidRPr="0011264D" w:rsidRDefault="003139EB" w:rsidP="003139EB">
      <w:pPr>
        <w:pStyle w:val="a8"/>
        <w:spacing w:after="0"/>
        <w:ind w:left="0" w:firstLine="284"/>
        <w:jc w:val="both"/>
      </w:pPr>
      <w:r w:rsidRPr="0011264D">
        <w:t>У разных сортов и разновидностей угол отклонения боковых разветвлений метелки от главной оси различен. Боковые разветвления образуют ветви второго и последующих п</w:t>
      </w:r>
      <w:r w:rsidRPr="0011264D">
        <w:t>о</w:t>
      </w:r>
      <w:r w:rsidRPr="0011264D">
        <w:t>рядков.</w:t>
      </w:r>
    </w:p>
    <w:p w:rsidR="003139EB" w:rsidRPr="0011264D" w:rsidRDefault="003139EB" w:rsidP="003139EB">
      <w:pPr>
        <w:pStyle w:val="a8"/>
        <w:spacing w:after="0"/>
        <w:ind w:left="0" w:firstLine="284"/>
        <w:jc w:val="both"/>
      </w:pPr>
      <w:r w:rsidRPr="0011264D">
        <w:t>На концах разветвлений расположено по одному колоску. В колоске проса находятся два цветка, один из которых плодоносящий, а другой не развивается и остается у основ</w:t>
      </w:r>
      <w:r w:rsidRPr="0011264D">
        <w:t>а</w:t>
      </w:r>
      <w:r w:rsidRPr="0011264D">
        <w:t>ния развитого цветка в виде прозрачной пленочки. Иногда в колоске развиваются оба цветка. В колоске имеется три колосковых чешуи, перепончатых, широких, многонер</w:t>
      </w:r>
      <w:r w:rsidRPr="0011264D">
        <w:t>в</w:t>
      </w:r>
      <w:r w:rsidRPr="0011264D">
        <w:t xml:space="preserve">ных, мягких по консистенции, на концах заостренных. </w:t>
      </w:r>
    </w:p>
    <w:p w:rsidR="003139EB" w:rsidRPr="0011264D" w:rsidRDefault="003139EB" w:rsidP="003139EB">
      <w:pPr>
        <w:pStyle w:val="a8"/>
        <w:spacing w:after="0"/>
        <w:ind w:left="0" w:firstLine="284"/>
        <w:jc w:val="both"/>
      </w:pPr>
      <w:r w:rsidRPr="0011264D">
        <w:rPr>
          <w:i/>
          <w:iCs/>
        </w:rPr>
        <w:t>Цветки</w:t>
      </w:r>
      <w:r w:rsidRPr="0011264D">
        <w:t xml:space="preserve"> обоеполые, самоопыляющиеся. Цветок состоит из двух цветковых чешуй, ме</w:t>
      </w:r>
      <w:r w:rsidRPr="0011264D">
        <w:t>ж</w:t>
      </w:r>
      <w:r w:rsidRPr="0011264D">
        <w:t xml:space="preserve">ду которыми находятся завязь с двумя кистевидными рыльцами на длинных столбиках и три тычинки. </w:t>
      </w:r>
    </w:p>
    <w:p w:rsidR="003139EB" w:rsidRPr="0011264D" w:rsidRDefault="003139EB" w:rsidP="003139EB">
      <w:pPr>
        <w:pStyle w:val="a8"/>
        <w:spacing w:after="0"/>
        <w:ind w:left="0" w:firstLine="284"/>
        <w:jc w:val="both"/>
      </w:pPr>
      <w:r w:rsidRPr="0011264D">
        <w:t>Просо – факультативный самоопылитель, перекрестное опыление составляет около 20%.</w:t>
      </w:r>
    </w:p>
    <w:p w:rsidR="003139EB" w:rsidRPr="0011264D" w:rsidRDefault="003139EB" w:rsidP="003139EB">
      <w:pPr>
        <w:pStyle w:val="a8"/>
        <w:spacing w:after="0"/>
        <w:ind w:left="0" w:firstLine="284"/>
        <w:jc w:val="both"/>
      </w:pPr>
      <w:r w:rsidRPr="0011264D">
        <w:rPr>
          <w:i/>
          <w:iCs/>
        </w:rPr>
        <w:t xml:space="preserve">Плод – </w:t>
      </w:r>
      <w:r w:rsidRPr="0011264D">
        <w:rPr>
          <w:iCs/>
        </w:rPr>
        <w:t xml:space="preserve">пленчатая зерновка различной формы. </w:t>
      </w:r>
      <w:r w:rsidRPr="0011264D">
        <w:t>Зерновка мелкая, шаровидная или овал</w:t>
      </w:r>
      <w:r w:rsidRPr="0011264D">
        <w:t>ь</w:t>
      </w:r>
      <w:r w:rsidRPr="0011264D">
        <w:t>ная, со спинки слабо сдавленное. Окраска белая, кремовая, красная, светло-красная, серая, бронзовая. При прорастании зерно образует один корешок.</w:t>
      </w:r>
    </w:p>
    <w:p w:rsidR="003139EB" w:rsidRPr="0011264D" w:rsidRDefault="003139EB" w:rsidP="003139EB">
      <w:pPr>
        <w:pStyle w:val="a8"/>
        <w:spacing w:after="0"/>
        <w:ind w:left="0" w:firstLine="284"/>
        <w:jc w:val="both"/>
      </w:pPr>
      <w:r w:rsidRPr="0011264D">
        <w:t xml:space="preserve">Вид головчатого проса подразделяется на два подвида, которые различаются рядом морфологических и биологических особенностей. Один из них известен под названием </w:t>
      </w:r>
      <w:r w:rsidRPr="0011264D">
        <w:lastRenderedPageBreak/>
        <w:t>чумиза, бора и отличается более высоким ростом, мощным развитием частей растения и более длинным вегетационным периодом.</w:t>
      </w:r>
    </w:p>
    <w:p w:rsidR="003139EB" w:rsidRPr="0011264D" w:rsidRDefault="003139EB" w:rsidP="003139EB">
      <w:pPr>
        <w:pStyle w:val="a8"/>
        <w:spacing w:after="0"/>
        <w:ind w:left="0" w:firstLine="284"/>
        <w:jc w:val="both"/>
      </w:pPr>
      <w:r w:rsidRPr="0011264D">
        <w:t>Возделывается чумиза как крупяная культура для продовольственных и кормовых ц</w:t>
      </w:r>
      <w:r w:rsidRPr="0011264D">
        <w:t>е</w:t>
      </w:r>
      <w:r w:rsidRPr="0011264D">
        <w:t>лей.</w:t>
      </w:r>
    </w:p>
    <w:p w:rsidR="003139EB" w:rsidRPr="0011264D" w:rsidRDefault="003139EB" w:rsidP="003139EB">
      <w:pPr>
        <w:pStyle w:val="a8"/>
        <w:spacing w:after="0"/>
        <w:ind w:left="0" w:firstLine="284"/>
        <w:jc w:val="both"/>
      </w:pPr>
      <w:r w:rsidRPr="0011264D">
        <w:t xml:space="preserve">Другой подвид – известен под названием могар. Он характеризуется низкорослостью и более коротким периодом вегетации.  </w:t>
      </w:r>
    </w:p>
    <w:p w:rsidR="003139EB" w:rsidRPr="0011264D" w:rsidRDefault="003139EB" w:rsidP="003139EB">
      <w:pPr>
        <w:pStyle w:val="a8"/>
        <w:spacing w:after="0"/>
        <w:ind w:left="0" w:firstLine="284"/>
        <w:jc w:val="both"/>
      </w:pPr>
      <w:r w:rsidRPr="009D0F02">
        <w:rPr>
          <w:b/>
          <w:i/>
        </w:rPr>
        <w:t>Сорго</w:t>
      </w:r>
      <w:r w:rsidRPr="009D0F02">
        <w:rPr>
          <w:i/>
        </w:rPr>
        <w:t xml:space="preserve"> </w:t>
      </w:r>
      <w:r w:rsidRPr="009D0F02">
        <w:rPr>
          <w:bCs/>
          <w:i/>
        </w:rPr>
        <w:t>–</w:t>
      </w:r>
      <w:r w:rsidRPr="0011264D">
        <w:rPr>
          <w:bCs/>
        </w:rPr>
        <w:t xml:space="preserve"> кормовая культура, которая широко используется для </w:t>
      </w:r>
      <w:r w:rsidRPr="0011264D">
        <w:t>создания прочной ко</w:t>
      </w:r>
      <w:r w:rsidRPr="0011264D">
        <w:t>р</w:t>
      </w:r>
      <w:r w:rsidRPr="0011264D">
        <w:t>мовой базы .</w:t>
      </w:r>
    </w:p>
    <w:p w:rsidR="003139EB" w:rsidRPr="0011264D" w:rsidRDefault="003139EB" w:rsidP="003139EB">
      <w:pPr>
        <w:pStyle w:val="a8"/>
        <w:spacing w:after="0"/>
        <w:ind w:left="0" w:firstLine="284"/>
        <w:jc w:val="both"/>
        <w:rPr>
          <w:b/>
        </w:rPr>
      </w:pPr>
      <w:r w:rsidRPr="0011264D">
        <w:t>Зерно его питательно и служит хорошим концентрированным кормом. Из растений с</w:t>
      </w:r>
      <w:r w:rsidRPr="0011264D">
        <w:t>а</w:t>
      </w:r>
      <w:r w:rsidRPr="0011264D">
        <w:t>харного сорго готовят силос, а сорго-суданковые гибриды идут на зеленый корм и сено.</w:t>
      </w:r>
    </w:p>
    <w:p w:rsidR="003139EB" w:rsidRPr="0011264D" w:rsidRDefault="003139EB" w:rsidP="003139EB">
      <w:pPr>
        <w:pStyle w:val="a8"/>
        <w:spacing w:after="0"/>
        <w:ind w:left="0" w:firstLine="284"/>
        <w:jc w:val="both"/>
      </w:pPr>
      <w:r w:rsidRPr="0011264D">
        <w:rPr>
          <w:i/>
          <w:iCs/>
        </w:rPr>
        <w:t>Корневая система</w:t>
      </w:r>
      <w:r w:rsidRPr="0011264D">
        <w:t xml:space="preserve"> у сорго мочковатая, сильно разветвленная. Она уходит в стороны на 60–90 см, а в глубину </w:t>
      </w:r>
      <w:r w:rsidRPr="0011264D">
        <w:rPr>
          <w:bCs/>
        </w:rPr>
        <w:t xml:space="preserve">– </w:t>
      </w:r>
      <w:r w:rsidRPr="0011264D">
        <w:t>до 2 м, из надземных узлов образуются воздушные корни.</w:t>
      </w:r>
    </w:p>
    <w:p w:rsidR="003139EB" w:rsidRPr="0011264D" w:rsidRDefault="003139EB" w:rsidP="003139EB">
      <w:pPr>
        <w:pStyle w:val="a8"/>
        <w:spacing w:after="0"/>
        <w:ind w:left="0" w:firstLine="284"/>
        <w:jc w:val="both"/>
      </w:pPr>
      <w:r w:rsidRPr="0011264D">
        <w:rPr>
          <w:i/>
          <w:iCs/>
        </w:rPr>
        <w:t>Стебель</w:t>
      </w:r>
      <w:r w:rsidRPr="0011264D">
        <w:t xml:space="preserve"> сорго прямой, высокий, достигает 2–3 м, заполнен рыхлой сердцевиной. Он, подобно  злакам, образует подземные разветвления – кустится, иногда развивает в пазухе листьев надземные разветвления, так называемые пасынки. Как правило, зерновые сорта ветвятся меньше, кормовые – больше.</w:t>
      </w:r>
    </w:p>
    <w:p w:rsidR="003139EB" w:rsidRPr="0011264D" w:rsidRDefault="003139EB" w:rsidP="003139EB">
      <w:pPr>
        <w:pStyle w:val="a8"/>
        <w:spacing w:after="0"/>
        <w:ind w:left="0" w:firstLine="284"/>
        <w:jc w:val="both"/>
      </w:pPr>
      <w:r w:rsidRPr="0011264D">
        <w:rPr>
          <w:i/>
          <w:iCs/>
        </w:rPr>
        <w:t>Листья</w:t>
      </w:r>
      <w:r w:rsidRPr="0011264D">
        <w:t xml:space="preserve"> широкие, покрыты восковым налетом. Количество их на одном растении к</w:t>
      </w:r>
      <w:r w:rsidRPr="0011264D">
        <w:t>о</w:t>
      </w:r>
      <w:r w:rsidRPr="0011264D">
        <w:t xml:space="preserve">леблется от 15–25 и более. </w:t>
      </w:r>
    </w:p>
    <w:p w:rsidR="003139EB" w:rsidRPr="0011264D" w:rsidRDefault="003139EB" w:rsidP="003139EB">
      <w:pPr>
        <w:pStyle w:val="a8"/>
        <w:spacing w:after="0"/>
        <w:ind w:left="0" w:firstLine="284"/>
        <w:jc w:val="both"/>
        <w:rPr>
          <w:color w:val="000000"/>
          <w:shd w:val="clear" w:color="auto" w:fill="FFFFFF"/>
        </w:rPr>
      </w:pPr>
      <w:r w:rsidRPr="0011264D">
        <w:rPr>
          <w:i/>
          <w:iCs/>
        </w:rPr>
        <w:t>Соцветие</w:t>
      </w:r>
      <w:r w:rsidRPr="0011264D">
        <w:t xml:space="preserve"> – метелка длиной 15–60 см. Полного своевременного развития и плодонош</w:t>
      </w:r>
      <w:r w:rsidRPr="0011264D">
        <w:t>е</w:t>
      </w:r>
      <w:r w:rsidRPr="0011264D">
        <w:t>ния метелка достигает только на главном стебле. На концах каждого  ее разветвления имеются два колоска: один – сидячий, другой – на длинной ножке, мужской, опадающий после цветения. Колоски – одноцветковые.</w:t>
      </w:r>
      <w:r w:rsidRPr="0011264D">
        <w:rPr>
          <w:color w:val="000000"/>
          <w:shd w:val="clear" w:color="auto" w:fill="FFFFFF"/>
        </w:rPr>
        <w:t xml:space="preserve"> Колосковые чешуи могут быть опушенные или голые, короткие, средние или длинные, разной степени сомкнутости - от плотно сомкн</w:t>
      </w:r>
      <w:r w:rsidRPr="0011264D">
        <w:rPr>
          <w:color w:val="000000"/>
          <w:shd w:val="clear" w:color="auto" w:fill="FFFFFF"/>
        </w:rPr>
        <w:t>у</w:t>
      </w:r>
      <w:r w:rsidRPr="0011264D">
        <w:rPr>
          <w:color w:val="000000"/>
          <w:shd w:val="clear" w:color="auto" w:fill="FFFFFF"/>
        </w:rPr>
        <w:t>тых до широко раскрытых. При созревании колосковые чешуи приобретают разнообра</w:t>
      </w:r>
      <w:r w:rsidRPr="0011264D">
        <w:rPr>
          <w:color w:val="000000"/>
          <w:shd w:val="clear" w:color="auto" w:fill="FFFFFF"/>
        </w:rPr>
        <w:t>з</w:t>
      </w:r>
      <w:r w:rsidRPr="0011264D">
        <w:rPr>
          <w:color w:val="000000"/>
          <w:shd w:val="clear" w:color="auto" w:fill="FFFFFF"/>
        </w:rPr>
        <w:t>ную окраску: соломенно-желтую, оливковую, кирпично-красную, красную, пурпурную, лиловую, каштановую и черную. Цветковые чешуи – тонкие, прозрачные (одна из них - нижняя - может быть с остью или без ости).</w:t>
      </w:r>
    </w:p>
    <w:p w:rsidR="003139EB" w:rsidRPr="0011264D" w:rsidRDefault="003139EB" w:rsidP="003139EB">
      <w:pPr>
        <w:pStyle w:val="a8"/>
        <w:spacing w:after="0"/>
        <w:ind w:left="0" w:firstLine="284"/>
        <w:jc w:val="both"/>
      </w:pPr>
      <w:r w:rsidRPr="0011264D">
        <w:t>Преобладает перекрестное опыление.</w:t>
      </w:r>
      <w:r w:rsidRPr="0011264D">
        <w:rPr>
          <w:rFonts w:ascii="Tahoma" w:hAnsi="Tahoma" w:cs="Tahoma"/>
          <w:color w:val="000000"/>
          <w:shd w:val="clear" w:color="auto" w:fill="FFFFFF"/>
        </w:rPr>
        <w:t xml:space="preserve"> </w:t>
      </w:r>
    </w:p>
    <w:p w:rsidR="003139EB" w:rsidRPr="0011264D" w:rsidRDefault="003139EB" w:rsidP="003139EB">
      <w:pPr>
        <w:ind w:firstLine="284"/>
        <w:jc w:val="both"/>
      </w:pPr>
      <w:r w:rsidRPr="0011264D">
        <w:rPr>
          <w:i/>
          <w:color w:val="000000"/>
          <w:shd w:val="clear" w:color="auto" w:fill="FFFFFF"/>
        </w:rPr>
        <w:t>Плод</w:t>
      </w:r>
      <w:r w:rsidRPr="0011264D">
        <w:rPr>
          <w:color w:val="000000"/>
          <w:shd w:val="clear" w:color="auto" w:fill="FFFFFF"/>
        </w:rPr>
        <w:t xml:space="preserve"> − зерновка округлой формы, без бороздки, голая или пленчатая, когда цветковые и колосковые чешуи плотно охватывают зерновку, но не срастаются с ней. Окраска зерна различная: белая, желтая, серая, коричневая, черная. Масса 1000 зерен колеблется от 20 до 30 г. </w:t>
      </w:r>
      <w:r w:rsidRPr="0011264D">
        <w:t>Зерно при прорастании образует один корешок.</w:t>
      </w:r>
    </w:p>
    <w:p w:rsidR="003139EB" w:rsidRPr="0011264D" w:rsidRDefault="003139EB" w:rsidP="003139EB">
      <w:pPr>
        <w:pStyle w:val="21"/>
        <w:spacing w:after="0" w:line="240" w:lineRule="auto"/>
        <w:ind w:left="0" w:firstLine="284"/>
        <w:jc w:val="both"/>
      </w:pPr>
      <w:r w:rsidRPr="009D0F02">
        <w:rPr>
          <w:b/>
          <w:i/>
        </w:rPr>
        <w:t xml:space="preserve">Гречиха </w:t>
      </w:r>
      <w:r w:rsidRPr="0011264D">
        <w:rPr>
          <w:bCs/>
        </w:rPr>
        <w:t xml:space="preserve"> – </w:t>
      </w:r>
      <w:r w:rsidRPr="0011264D">
        <w:t xml:space="preserve">одна из важнейших крупяных культур. </w:t>
      </w:r>
    </w:p>
    <w:p w:rsidR="003139EB" w:rsidRPr="0011264D" w:rsidRDefault="003139EB" w:rsidP="003139EB">
      <w:pPr>
        <w:pStyle w:val="21"/>
        <w:spacing w:after="0" w:line="240" w:lineRule="auto"/>
        <w:ind w:left="0" w:firstLine="284"/>
        <w:jc w:val="both"/>
      </w:pPr>
      <w:r w:rsidRPr="0011264D">
        <w:rPr>
          <w:i/>
          <w:iCs/>
        </w:rPr>
        <w:t>Корень</w:t>
      </w:r>
      <w:r w:rsidRPr="0011264D">
        <w:t xml:space="preserve"> у гречихи стержневой, проникает в почву на глубину до одного метра. Корни развиты слабо, длина их в 2 раза меньше, чем у овса. Основная масса их залегает на гл</w:t>
      </w:r>
      <w:r w:rsidRPr="0011264D">
        <w:t>у</w:t>
      </w:r>
      <w:r w:rsidRPr="0011264D">
        <w:t xml:space="preserve">бине до 25–30 см. Гречиха способна образовывать придаточные (стеблевые) корни. </w:t>
      </w:r>
    </w:p>
    <w:p w:rsidR="003139EB" w:rsidRPr="0011264D" w:rsidRDefault="003139EB" w:rsidP="003139EB">
      <w:pPr>
        <w:ind w:firstLine="284"/>
        <w:jc w:val="both"/>
      </w:pPr>
      <w:r w:rsidRPr="0011264D">
        <w:rPr>
          <w:i/>
          <w:iCs/>
        </w:rPr>
        <w:t>Стебель</w:t>
      </w:r>
      <w:r w:rsidRPr="0011264D">
        <w:t xml:space="preserve"> гречихи ребристый, с междоузлиями, прочный, к концу вегетации сильно гр</w:t>
      </w:r>
      <w:r w:rsidRPr="0011264D">
        <w:t>у</w:t>
      </w:r>
      <w:r w:rsidRPr="0011264D">
        <w:t>беет, образуя разветвления. В междоузлиях стебель полый, в узлах заполнен паренхимой. Окраска красновато-зеленая. Различают три зоны стебля: 1) зона образования придато</w:t>
      </w:r>
      <w:r w:rsidRPr="0011264D">
        <w:t>ч</w:t>
      </w:r>
      <w:r w:rsidRPr="0011264D">
        <w:t>ных корней (от зародышевого корня до семядольного узла); 2) зона ветвления (начинается от семядольного узла и охватывает часть стебля, от которого отходят ветви первого п</w:t>
      </w:r>
      <w:r w:rsidRPr="0011264D">
        <w:t>о</w:t>
      </w:r>
      <w:r w:rsidRPr="0011264D">
        <w:t>рядка; 3) зона плодообразования (верхняя часть стебля несущая соцветия). Как правило, при низком узле ветвления зона плодообразования больше зоны ветвления.</w:t>
      </w:r>
    </w:p>
    <w:p w:rsidR="003139EB" w:rsidRPr="0011264D" w:rsidRDefault="003139EB" w:rsidP="003139EB">
      <w:pPr>
        <w:ind w:firstLine="284"/>
        <w:jc w:val="both"/>
      </w:pPr>
      <w:r w:rsidRPr="0011264D">
        <w:rPr>
          <w:i/>
          <w:iCs/>
        </w:rPr>
        <w:t>Листья</w:t>
      </w:r>
      <w:r w:rsidRPr="0011264D">
        <w:t xml:space="preserve"> гречихи отличаются от листьев других зерновых культур ярко выраженной и</w:t>
      </w:r>
      <w:r w:rsidRPr="0011264D">
        <w:t>з</w:t>
      </w:r>
      <w:r w:rsidRPr="0011264D">
        <w:t>менчивостью по форме, размерам и длине черешков в пределах одного побега. Различают три формы листьев: семядольные округло-почковидные; черешковыесердцевидно-треугольные, наиболее крупные; сидячие стреловидные на вершине стебля и ветвей.</w:t>
      </w:r>
    </w:p>
    <w:p w:rsidR="003139EB" w:rsidRPr="0011264D" w:rsidRDefault="003139EB" w:rsidP="003139EB">
      <w:pPr>
        <w:ind w:firstLine="284"/>
        <w:jc w:val="both"/>
      </w:pPr>
      <w:r w:rsidRPr="0011264D">
        <w:rPr>
          <w:i/>
        </w:rPr>
        <w:t>Соцветие –</w:t>
      </w:r>
      <w:r w:rsidRPr="0011264D">
        <w:t xml:space="preserve"> щитковидная кисть, которая располагается на цветоносе в пазухе листа. Число соцветий и их размер является сортовым признаком. Кисть состоит из 8−12 элеме</w:t>
      </w:r>
      <w:r w:rsidRPr="0011264D">
        <w:t>н</w:t>
      </w:r>
      <w:r w:rsidRPr="0011264D">
        <w:t xml:space="preserve">тарных соцветий (пучков), в каждом из которых закладывается 5−9 цветков, из них только </w:t>
      </w:r>
      <w:r w:rsidRPr="0011264D">
        <w:lastRenderedPageBreak/>
        <w:t>в первых двух могут сформироваться выполненные плоды, третий и четвертый дают щу</w:t>
      </w:r>
      <w:r w:rsidRPr="0011264D">
        <w:t>п</w:t>
      </w:r>
      <w:r w:rsidRPr="0011264D">
        <w:t>лые плоды, а остальные редко образуют их.</w:t>
      </w:r>
    </w:p>
    <w:p w:rsidR="003139EB" w:rsidRPr="0011264D" w:rsidRDefault="003139EB" w:rsidP="003139EB">
      <w:pPr>
        <w:ind w:firstLine="284"/>
        <w:jc w:val="both"/>
      </w:pPr>
      <w:r w:rsidRPr="0011264D">
        <w:rPr>
          <w:i/>
          <w:iCs/>
        </w:rPr>
        <w:t>Цветки</w:t>
      </w:r>
      <w:r w:rsidRPr="0011264D">
        <w:t xml:space="preserve"> гречихи правильные, пятерного типа. Венчик </w:t>
      </w:r>
      <w:r w:rsidRPr="0011264D">
        <w:rPr>
          <w:bCs/>
        </w:rPr>
        <w:t xml:space="preserve">– </w:t>
      </w:r>
      <w:r w:rsidRPr="0011264D">
        <w:t xml:space="preserve">с пятью белыми, розоватыми или красными лепестками. Тычинок восемь, они расположены в два круга (из трех и пяти тычинок). Пестик </w:t>
      </w:r>
      <w:r w:rsidRPr="0011264D">
        <w:rPr>
          <w:bCs/>
        </w:rPr>
        <w:t>–</w:t>
      </w:r>
      <w:r w:rsidRPr="0011264D">
        <w:t xml:space="preserve"> с тремя столбиками. Для цветков гречихи характерен диморфизм: на одних растениях развиваются цветки с короткими тычинками и длинными столбиками п</w:t>
      </w:r>
      <w:r w:rsidRPr="0011264D">
        <w:t>е</w:t>
      </w:r>
      <w:r w:rsidRPr="0011264D">
        <w:t xml:space="preserve">стиков, которые значительно выступают над тычинками, а на других </w:t>
      </w:r>
      <w:r w:rsidRPr="0011264D">
        <w:rPr>
          <w:bCs/>
        </w:rPr>
        <w:t>–</w:t>
      </w:r>
      <w:r w:rsidRPr="0011264D">
        <w:t xml:space="preserve"> тычинки длинные и пестики короткие. </w:t>
      </w:r>
    </w:p>
    <w:p w:rsidR="003139EB" w:rsidRPr="0011264D" w:rsidRDefault="003139EB" w:rsidP="003139EB">
      <w:pPr>
        <w:ind w:firstLine="284"/>
        <w:jc w:val="both"/>
      </w:pPr>
      <w:r w:rsidRPr="0011264D">
        <w:t>Перекрестное опыление дает наивысший процент оплодотворенных цветков при так называемом легитимном опылении. При таком опылении пыльца с длинных тычинок п</w:t>
      </w:r>
      <w:r w:rsidRPr="0011264D">
        <w:t>е</w:t>
      </w:r>
      <w:r w:rsidRPr="0011264D">
        <w:t>реносится на длинные пестики или наоборот.</w:t>
      </w:r>
    </w:p>
    <w:p w:rsidR="003139EB" w:rsidRPr="0011264D" w:rsidRDefault="003139EB" w:rsidP="003139EB">
      <w:pPr>
        <w:ind w:firstLine="284"/>
        <w:jc w:val="both"/>
        <w:rPr>
          <w:i/>
          <w:iCs/>
          <w:noProof/>
        </w:rPr>
      </w:pPr>
      <w:r w:rsidRPr="0011264D">
        <w:t>Разнотипное опыление (иллегитимное) дает низкий процент оплодотворенных цветков. Легитимное опыление способствует повышению жизнеспособности семян.</w:t>
      </w:r>
      <w:r w:rsidRPr="0011264D">
        <w:rPr>
          <w:i/>
          <w:iCs/>
          <w:noProof/>
        </w:rPr>
        <w:t xml:space="preserve"> </w:t>
      </w:r>
    </w:p>
    <w:p w:rsidR="003139EB" w:rsidRPr="0011264D" w:rsidRDefault="003139EB" w:rsidP="003139EB">
      <w:pPr>
        <w:ind w:firstLine="284"/>
        <w:jc w:val="both"/>
      </w:pPr>
      <w:r w:rsidRPr="0011264D">
        <w:rPr>
          <w:i/>
          <w:iCs/>
        </w:rPr>
        <w:t>Плод</w:t>
      </w:r>
      <w:r w:rsidRPr="0011264D">
        <w:t xml:space="preserve"> гречихи – трехгранный орешек с острыми или тупыми ребрами и гладкими гр</w:t>
      </w:r>
      <w:r w:rsidRPr="0011264D">
        <w:t>а</w:t>
      </w:r>
      <w:r w:rsidRPr="0011264D">
        <w:t>нями. Ребра, разрастаясь, образуют крылья, степень развития которых неодинакова у ра</w:t>
      </w:r>
      <w:r w:rsidRPr="0011264D">
        <w:t>з</w:t>
      </w:r>
      <w:r w:rsidRPr="0011264D">
        <w:t>ных форм. В связи с этим различают крылатые и бескрылые плоды Плод гречихи имеет твердый околоплодник, не срастающийся с семенем. Внутри плода заключено ядро, с</w:t>
      </w:r>
      <w:r w:rsidRPr="0011264D">
        <w:t>о</w:t>
      </w:r>
      <w:r w:rsidRPr="0011264D">
        <w:t xml:space="preserve">стоящее из корешка и двух сложенных складками семядолей. При прорастании плодов семядоли в виде двух семядольных листьев выносятся на поверхность земли. </w:t>
      </w:r>
    </w:p>
    <w:p w:rsidR="003139EB" w:rsidRPr="0011264D" w:rsidRDefault="003139EB" w:rsidP="003139EB">
      <w:pPr>
        <w:ind w:firstLine="284"/>
        <w:jc w:val="both"/>
      </w:pPr>
      <w:r w:rsidRPr="0011264D">
        <w:t>Встречаются два вида гречихи: культурная и татарская. Последний вид засоряет посевы культурной гречихи. Между этими видами имеются значительные различия.</w:t>
      </w:r>
    </w:p>
    <w:p w:rsidR="003139EB" w:rsidRPr="0011264D" w:rsidRDefault="003139EB" w:rsidP="003139EB">
      <w:pPr>
        <w:ind w:firstLine="284"/>
        <w:jc w:val="both"/>
      </w:pPr>
      <w:r w:rsidRPr="0011264D">
        <w:t xml:space="preserve">У гречихи обыкновенной </w:t>
      </w:r>
      <w:r w:rsidRPr="0011264D">
        <w:rPr>
          <w:bCs/>
        </w:rPr>
        <w:t>–</w:t>
      </w:r>
      <w:r w:rsidRPr="0011264D">
        <w:t xml:space="preserve"> цветки белые, розовые или красные. Они собраны в кист</w:t>
      </w:r>
      <w:r w:rsidRPr="0011264D">
        <w:t>е</w:t>
      </w:r>
      <w:r w:rsidRPr="0011264D">
        <w:t>видное соцветие, которое имеет общий вид небольшого щитка в связи с  большей длиной цветоножек нижних цветков. Цветки обладают запахом, относительно крупные. Плоды отчетливо трехгранные, крупные, с гладкими ребрами и плоскими гранями.</w:t>
      </w:r>
    </w:p>
    <w:p w:rsidR="00B74381" w:rsidRDefault="003139EB" w:rsidP="003139EB">
      <w:pPr>
        <w:pStyle w:val="2"/>
        <w:keepNext w:val="0"/>
        <w:widowControl w:val="0"/>
        <w:ind w:left="0"/>
        <w:jc w:val="both"/>
        <w:rPr>
          <w:b w:val="0"/>
          <w:sz w:val="24"/>
          <w:szCs w:val="24"/>
        </w:rPr>
      </w:pPr>
      <w:r w:rsidRPr="003139EB">
        <w:rPr>
          <w:b w:val="0"/>
          <w:sz w:val="24"/>
          <w:szCs w:val="24"/>
        </w:rPr>
        <w:t>У татарской гречихи цветки зеленовато-желтые. Соцветие представляет собой удлине</w:t>
      </w:r>
      <w:r w:rsidRPr="003139EB">
        <w:rPr>
          <w:b w:val="0"/>
          <w:sz w:val="24"/>
          <w:szCs w:val="24"/>
        </w:rPr>
        <w:t>н</w:t>
      </w:r>
      <w:r w:rsidRPr="003139EB">
        <w:rPr>
          <w:b w:val="0"/>
          <w:sz w:val="24"/>
          <w:szCs w:val="24"/>
        </w:rPr>
        <w:t>ную рыхлую кисть. Цветки мелкие, без запаха. Плоды с морщинистыми гранями и горо</w:t>
      </w:r>
      <w:r w:rsidRPr="003139EB">
        <w:rPr>
          <w:b w:val="0"/>
          <w:sz w:val="24"/>
          <w:szCs w:val="24"/>
        </w:rPr>
        <w:t>д</w:t>
      </w:r>
      <w:r w:rsidRPr="003139EB">
        <w:rPr>
          <w:b w:val="0"/>
          <w:sz w:val="24"/>
          <w:szCs w:val="24"/>
        </w:rPr>
        <w:t>чатыми ребрами. Трехгранность плодов выражена менее ясно, чем у гречихи обыкнове</w:t>
      </w:r>
      <w:r w:rsidRPr="003139EB">
        <w:rPr>
          <w:b w:val="0"/>
          <w:sz w:val="24"/>
          <w:szCs w:val="24"/>
        </w:rPr>
        <w:t>н</w:t>
      </w:r>
      <w:r w:rsidRPr="003139EB">
        <w:rPr>
          <w:b w:val="0"/>
          <w:sz w:val="24"/>
          <w:szCs w:val="24"/>
        </w:rPr>
        <w:t>ной. Ребра в нижней части бугорчатые.</w:t>
      </w:r>
    </w:p>
    <w:p w:rsidR="003139EB" w:rsidRPr="003139EB" w:rsidRDefault="003139EB" w:rsidP="003139EB"/>
    <w:p w:rsidR="007A12A3" w:rsidRDefault="003139EB" w:rsidP="007A12A3">
      <w:pPr>
        <w:jc w:val="center"/>
        <w:rPr>
          <w:b/>
        </w:rPr>
      </w:pPr>
      <w:r>
        <w:rPr>
          <w:b/>
        </w:rPr>
        <w:t xml:space="preserve">10. </w:t>
      </w:r>
      <w:r w:rsidR="007A12A3">
        <w:rPr>
          <w:b/>
        </w:rPr>
        <w:t>КУКУРУЗА: НАРОДНОХОЗЯЙСТВЕННОЕ ЗНАЧЕНИЕ, БИОЛОГИЧЕСКИЕ ОСОБЕННОСТИ, ТЕХНОЛОГИЯ ВОЗДЕЛЫВАНИЯ НА ЗЕРНО И СИЛОС</w:t>
      </w:r>
    </w:p>
    <w:p w:rsidR="00034E1C" w:rsidRDefault="00034E1C" w:rsidP="00034E1C">
      <w:pPr>
        <w:rPr>
          <w:b/>
        </w:rPr>
      </w:pPr>
    </w:p>
    <w:p w:rsidR="00034E1C" w:rsidRPr="0011264D" w:rsidRDefault="00034E1C" w:rsidP="00034E1C">
      <w:pPr>
        <w:rPr>
          <w:b/>
        </w:rPr>
      </w:pPr>
      <w:r w:rsidRPr="0011264D">
        <w:rPr>
          <w:b/>
        </w:rPr>
        <w:t xml:space="preserve">Работа </w:t>
      </w:r>
      <w:r>
        <w:rPr>
          <w:b/>
        </w:rPr>
        <w:t>23. Определение подвидов кукурузы по зерну</w:t>
      </w:r>
    </w:p>
    <w:p w:rsidR="003139EB" w:rsidRDefault="003139EB" w:rsidP="003139EB">
      <w:pPr>
        <w:ind w:firstLine="284"/>
        <w:jc w:val="both"/>
        <w:rPr>
          <w:b/>
          <w:color w:val="000000"/>
        </w:rPr>
      </w:pPr>
    </w:p>
    <w:p w:rsidR="003139EB" w:rsidRPr="0011264D" w:rsidRDefault="003139EB" w:rsidP="003139EB">
      <w:pPr>
        <w:ind w:firstLine="284"/>
        <w:jc w:val="both"/>
      </w:pPr>
      <w:r w:rsidRPr="009D0F02">
        <w:rPr>
          <w:b/>
          <w:i/>
          <w:color w:val="000000"/>
        </w:rPr>
        <w:t>Задание:</w:t>
      </w:r>
      <w:r w:rsidRPr="0011264D">
        <w:rPr>
          <w:b/>
          <w:color w:val="000000"/>
        </w:rPr>
        <w:t xml:space="preserve"> </w:t>
      </w:r>
      <w:r w:rsidRPr="0011264D">
        <w:rPr>
          <w:color w:val="000000"/>
        </w:rPr>
        <w:t>1</w:t>
      </w:r>
      <w:r>
        <w:rPr>
          <w:color w:val="000000"/>
        </w:rPr>
        <w:t>)</w:t>
      </w:r>
      <w:r w:rsidRPr="0011264D">
        <w:rPr>
          <w:b/>
          <w:color w:val="000000"/>
        </w:rPr>
        <w:t xml:space="preserve"> </w:t>
      </w:r>
      <w:r w:rsidRPr="00BA517D">
        <w:rPr>
          <w:color w:val="000000"/>
        </w:rPr>
        <w:t>и</w:t>
      </w:r>
      <w:r w:rsidRPr="0011264D">
        <w:rPr>
          <w:color w:val="000000"/>
        </w:rPr>
        <w:t xml:space="preserve">зучить и описать </w:t>
      </w:r>
      <w:r w:rsidRPr="0011264D">
        <w:t xml:space="preserve">отличительные признаки зерна подвидов кукурузы (табл. </w:t>
      </w:r>
      <w:r w:rsidR="00DC7249">
        <w:t>51</w:t>
      </w:r>
      <w:r w:rsidRPr="0011264D">
        <w:t>)</w:t>
      </w:r>
    </w:p>
    <w:p w:rsidR="003139EB" w:rsidRDefault="003139EB" w:rsidP="007A12A3">
      <w:pPr>
        <w:jc w:val="center"/>
        <w:rPr>
          <w:b/>
        </w:rPr>
      </w:pPr>
    </w:p>
    <w:p w:rsidR="00B74381" w:rsidRPr="0088220F" w:rsidRDefault="00B74381" w:rsidP="0011264D">
      <w:pPr>
        <w:pStyle w:val="32"/>
        <w:tabs>
          <w:tab w:val="left" w:pos="142"/>
        </w:tabs>
        <w:spacing w:after="0"/>
        <w:ind w:left="0"/>
        <w:jc w:val="center"/>
        <w:rPr>
          <w:b/>
          <w:bCs/>
          <w:sz w:val="24"/>
          <w:szCs w:val="24"/>
        </w:rPr>
      </w:pPr>
      <w:r w:rsidRPr="0088220F">
        <w:rPr>
          <w:sz w:val="24"/>
          <w:szCs w:val="24"/>
        </w:rPr>
        <w:t xml:space="preserve">Т а б л и ц а </w:t>
      </w:r>
      <w:r w:rsidR="00DC7249">
        <w:rPr>
          <w:sz w:val="24"/>
          <w:szCs w:val="24"/>
        </w:rPr>
        <w:t>51</w:t>
      </w:r>
      <w:r w:rsidRPr="0088220F">
        <w:rPr>
          <w:sz w:val="24"/>
          <w:szCs w:val="24"/>
        </w:rPr>
        <w:t>.</w:t>
      </w:r>
      <w:r w:rsidRPr="0088220F">
        <w:rPr>
          <w:b/>
          <w:sz w:val="24"/>
          <w:szCs w:val="24"/>
        </w:rPr>
        <w:t xml:space="preserve"> </w:t>
      </w:r>
      <w:r w:rsidRPr="0088220F">
        <w:rPr>
          <w:b/>
          <w:bCs/>
          <w:sz w:val="24"/>
          <w:szCs w:val="24"/>
        </w:rPr>
        <w:t>Отличительные признаки зерна подвидов кукурузы</w:t>
      </w:r>
    </w:p>
    <w:p w:rsidR="00B74381" w:rsidRPr="0011264D" w:rsidRDefault="00B74381" w:rsidP="0011264D">
      <w:pPr>
        <w:pStyle w:val="32"/>
        <w:tabs>
          <w:tab w:val="left" w:pos="142"/>
        </w:tabs>
        <w:spacing w:after="0"/>
        <w:ind w:left="0"/>
        <w:jc w:val="center"/>
        <w:rPr>
          <w:b/>
          <w:sz w:val="20"/>
          <w:szCs w:val="20"/>
        </w:rPr>
      </w:pPr>
    </w:p>
    <w:tbl>
      <w:tblPr>
        <w:tblStyle w:val="a7"/>
        <w:tblW w:w="9356" w:type="dxa"/>
        <w:tblInd w:w="108" w:type="dxa"/>
        <w:tblLayout w:type="fixed"/>
        <w:tblCellMar>
          <w:left w:w="28" w:type="dxa"/>
          <w:right w:w="28" w:type="dxa"/>
        </w:tblCellMar>
        <w:tblLook w:val="04A0" w:firstRow="1" w:lastRow="0" w:firstColumn="1" w:lastColumn="0" w:noHBand="0" w:noVBand="1"/>
      </w:tblPr>
      <w:tblGrid>
        <w:gridCol w:w="2268"/>
        <w:gridCol w:w="1418"/>
        <w:gridCol w:w="1276"/>
        <w:gridCol w:w="1417"/>
        <w:gridCol w:w="1559"/>
        <w:gridCol w:w="1418"/>
      </w:tblGrid>
      <w:tr w:rsidR="00B74381" w:rsidRPr="0011264D" w:rsidTr="00660A19">
        <w:trPr>
          <w:trHeight w:val="103"/>
        </w:trPr>
        <w:tc>
          <w:tcPr>
            <w:tcW w:w="2268" w:type="dxa"/>
            <w:vMerge w:val="restart"/>
            <w:vAlign w:val="center"/>
          </w:tcPr>
          <w:p w:rsidR="00B74381" w:rsidRPr="0011264D" w:rsidRDefault="00B74381" w:rsidP="0011264D">
            <w:pPr>
              <w:pStyle w:val="32"/>
              <w:tabs>
                <w:tab w:val="left" w:pos="142"/>
              </w:tabs>
              <w:spacing w:after="0"/>
              <w:ind w:left="0"/>
              <w:jc w:val="center"/>
              <w:rPr>
                <w:b/>
                <w:sz w:val="20"/>
                <w:szCs w:val="20"/>
              </w:rPr>
            </w:pPr>
            <w:r w:rsidRPr="0011264D">
              <w:rPr>
                <w:sz w:val="20"/>
                <w:szCs w:val="20"/>
              </w:rPr>
              <w:t>Признаки</w:t>
            </w:r>
          </w:p>
        </w:tc>
        <w:tc>
          <w:tcPr>
            <w:tcW w:w="7088" w:type="dxa"/>
            <w:gridSpan w:val="5"/>
            <w:vAlign w:val="center"/>
          </w:tcPr>
          <w:p w:rsidR="00B74381" w:rsidRPr="0011264D" w:rsidRDefault="00B74381" w:rsidP="0011264D">
            <w:pPr>
              <w:pStyle w:val="32"/>
              <w:tabs>
                <w:tab w:val="left" w:pos="142"/>
              </w:tabs>
              <w:spacing w:after="0"/>
              <w:ind w:left="0"/>
              <w:jc w:val="center"/>
              <w:rPr>
                <w:b/>
                <w:sz w:val="20"/>
                <w:szCs w:val="20"/>
              </w:rPr>
            </w:pPr>
            <w:r w:rsidRPr="0011264D">
              <w:rPr>
                <w:sz w:val="20"/>
                <w:szCs w:val="20"/>
              </w:rPr>
              <w:t>Подвиды кукурузы</w:t>
            </w:r>
          </w:p>
        </w:tc>
      </w:tr>
      <w:tr w:rsidR="00B74381" w:rsidRPr="0011264D" w:rsidTr="00660A19">
        <w:trPr>
          <w:trHeight w:val="260"/>
        </w:trPr>
        <w:tc>
          <w:tcPr>
            <w:tcW w:w="2268" w:type="dxa"/>
            <w:vMerge/>
          </w:tcPr>
          <w:p w:rsidR="00B74381" w:rsidRPr="0011264D" w:rsidRDefault="00B74381" w:rsidP="0011264D">
            <w:pPr>
              <w:pStyle w:val="32"/>
              <w:tabs>
                <w:tab w:val="left" w:pos="142"/>
              </w:tabs>
              <w:spacing w:after="0"/>
              <w:ind w:left="0"/>
              <w:jc w:val="center"/>
              <w:rPr>
                <w:b/>
                <w:sz w:val="20"/>
                <w:szCs w:val="20"/>
              </w:rPr>
            </w:pPr>
          </w:p>
        </w:tc>
        <w:tc>
          <w:tcPr>
            <w:tcW w:w="1418" w:type="dxa"/>
            <w:vAlign w:val="center"/>
          </w:tcPr>
          <w:p w:rsidR="00B74381" w:rsidRPr="0011264D" w:rsidRDefault="00B74381" w:rsidP="0011264D">
            <w:pPr>
              <w:pStyle w:val="32"/>
              <w:spacing w:after="0"/>
              <w:ind w:left="0"/>
              <w:jc w:val="center"/>
              <w:rPr>
                <w:sz w:val="20"/>
                <w:szCs w:val="20"/>
              </w:rPr>
            </w:pPr>
            <w:r w:rsidRPr="0011264D">
              <w:rPr>
                <w:sz w:val="20"/>
                <w:szCs w:val="20"/>
              </w:rPr>
              <w:t>Кремнистая</w:t>
            </w:r>
          </w:p>
        </w:tc>
        <w:tc>
          <w:tcPr>
            <w:tcW w:w="1276" w:type="dxa"/>
            <w:vAlign w:val="center"/>
          </w:tcPr>
          <w:p w:rsidR="00B74381" w:rsidRPr="0011264D" w:rsidRDefault="00B74381" w:rsidP="0011264D">
            <w:pPr>
              <w:pStyle w:val="32"/>
              <w:spacing w:after="0"/>
              <w:ind w:left="0"/>
              <w:jc w:val="center"/>
              <w:rPr>
                <w:sz w:val="20"/>
                <w:szCs w:val="20"/>
              </w:rPr>
            </w:pPr>
            <w:r w:rsidRPr="0011264D">
              <w:rPr>
                <w:sz w:val="20"/>
                <w:szCs w:val="20"/>
              </w:rPr>
              <w:t>Крахмалистая</w:t>
            </w:r>
          </w:p>
        </w:tc>
        <w:tc>
          <w:tcPr>
            <w:tcW w:w="1417" w:type="dxa"/>
            <w:vAlign w:val="center"/>
          </w:tcPr>
          <w:p w:rsidR="00B74381" w:rsidRPr="0011264D" w:rsidRDefault="00B74381" w:rsidP="0011264D">
            <w:pPr>
              <w:pStyle w:val="32"/>
              <w:spacing w:after="0"/>
              <w:ind w:left="0"/>
              <w:jc w:val="center"/>
              <w:rPr>
                <w:sz w:val="20"/>
                <w:szCs w:val="20"/>
              </w:rPr>
            </w:pPr>
            <w:r w:rsidRPr="0011264D">
              <w:rPr>
                <w:sz w:val="20"/>
                <w:szCs w:val="20"/>
              </w:rPr>
              <w:t>Зубовидная</w:t>
            </w:r>
          </w:p>
        </w:tc>
        <w:tc>
          <w:tcPr>
            <w:tcW w:w="1559" w:type="dxa"/>
            <w:vAlign w:val="center"/>
          </w:tcPr>
          <w:p w:rsidR="00B74381" w:rsidRPr="0011264D" w:rsidRDefault="00B74381" w:rsidP="0011264D">
            <w:pPr>
              <w:pStyle w:val="32"/>
              <w:spacing w:after="0"/>
              <w:ind w:left="0"/>
              <w:jc w:val="center"/>
              <w:rPr>
                <w:sz w:val="20"/>
                <w:szCs w:val="20"/>
              </w:rPr>
            </w:pPr>
            <w:r w:rsidRPr="0011264D">
              <w:rPr>
                <w:sz w:val="20"/>
                <w:szCs w:val="20"/>
              </w:rPr>
              <w:t>Лопающаяся</w:t>
            </w:r>
          </w:p>
        </w:tc>
        <w:tc>
          <w:tcPr>
            <w:tcW w:w="1418" w:type="dxa"/>
            <w:vAlign w:val="center"/>
          </w:tcPr>
          <w:p w:rsidR="00B74381" w:rsidRPr="0011264D" w:rsidRDefault="00B74381" w:rsidP="0011264D">
            <w:pPr>
              <w:pStyle w:val="32"/>
              <w:spacing w:after="0"/>
              <w:ind w:left="0"/>
              <w:jc w:val="center"/>
              <w:rPr>
                <w:sz w:val="20"/>
                <w:szCs w:val="20"/>
              </w:rPr>
            </w:pPr>
            <w:r w:rsidRPr="0011264D">
              <w:rPr>
                <w:sz w:val="20"/>
                <w:szCs w:val="20"/>
              </w:rPr>
              <w:t>Сахарная</w:t>
            </w:r>
          </w:p>
        </w:tc>
      </w:tr>
      <w:tr w:rsidR="00B74381" w:rsidRPr="0011264D" w:rsidTr="00660A19">
        <w:trPr>
          <w:trHeight w:val="108"/>
        </w:trPr>
        <w:tc>
          <w:tcPr>
            <w:tcW w:w="2268" w:type="dxa"/>
            <w:vAlign w:val="center"/>
          </w:tcPr>
          <w:p w:rsidR="00B74381" w:rsidRPr="0011264D" w:rsidRDefault="00B74381" w:rsidP="0011264D">
            <w:pPr>
              <w:pStyle w:val="32"/>
              <w:spacing w:after="0"/>
              <w:ind w:left="0"/>
              <w:jc w:val="both"/>
              <w:rPr>
                <w:sz w:val="20"/>
                <w:szCs w:val="20"/>
              </w:rPr>
            </w:pPr>
            <w:r w:rsidRPr="0011264D">
              <w:rPr>
                <w:sz w:val="20"/>
                <w:szCs w:val="20"/>
              </w:rPr>
              <w:t>Величина зерна</w:t>
            </w:r>
          </w:p>
        </w:tc>
        <w:tc>
          <w:tcPr>
            <w:tcW w:w="1418" w:type="dxa"/>
            <w:vAlign w:val="center"/>
          </w:tcPr>
          <w:p w:rsidR="00B74381" w:rsidRPr="0011264D" w:rsidRDefault="00B74381" w:rsidP="0011264D">
            <w:pPr>
              <w:pStyle w:val="32"/>
              <w:spacing w:after="0"/>
              <w:ind w:left="0"/>
              <w:jc w:val="center"/>
              <w:rPr>
                <w:sz w:val="20"/>
                <w:szCs w:val="20"/>
              </w:rPr>
            </w:pPr>
          </w:p>
        </w:tc>
        <w:tc>
          <w:tcPr>
            <w:tcW w:w="1276" w:type="dxa"/>
            <w:vAlign w:val="center"/>
          </w:tcPr>
          <w:p w:rsidR="00B74381" w:rsidRPr="0011264D" w:rsidRDefault="00B74381" w:rsidP="0011264D">
            <w:pPr>
              <w:pStyle w:val="32"/>
              <w:spacing w:after="0"/>
              <w:ind w:left="0"/>
              <w:jc w:val="center"/>
              <w:rPr>
                <w:sz w:val="20"/>
                <w:szCs w:val="20"/>
              </w:rPr>
            </w:pPr>
          </w:p>
        </w:tc>
        <w:tc>
          <w:tcPr>
            <w:tcW w:w="1417" w:type="dxa"/>
            <w:vAlign w:val="center"/>
          </w:tcPr>
          <w:p w:rsidR="00B74381" w:rsidRPr="0011264D" w:rsidRDefault="00B74381" w:rsidP="0011264D">
            <w:pPr>
              <w:pStyle w:val="32"/>
              <w:spacing w:after="0"/>
              <w:ind w:left="0"/>
              <w:jc w:val="center"/>
              <w:rPr>
                <w:sz w:val="20"/>
                <w:szCs w:val="20"/>
              </w:rPr>
            </w:pPr>
          </w:p>
        </w:tc>
        <w:tc>
          <w:tcPr>
            <w:tcW w:w="1559" w:type="dxa"/>
            <w:vAlign w:val="center"/>
          </w:tcPr>
          <w:p w:rsidR="00B74381" w:rsidRPr="0011264D" w:rsidRDefault="00B74381" w:rsidP="0011264D">
            <w:pPr>
              <w:pStyle w:val="32"/>
              <w:spacing w:after="0"/>
              <w:ind w:left="0"/>
              <w:jc w:val="center"/>
              <w:rPr>
                <w:sz w:val="20"/>
                <w:szCs w:val="20"/>
              </w:rPr>
            </w:pPr>
          </w:p>
        </w:tc>
        <w:tc>
          <w:tcPr>
            <w:tcW w:w="1418" w:type="dxa"/>
            <w:vAlign w:val="center"/>
          </w:tcPr>
          <w:p w:rsidR="00B74381" w:rsidRPr="0011264D" w:rsidRDefault="00B74381" w:rsidP="0011264D">
            <w:pPr>
              <w:pStyle w:val="32"/>
              <w:spacing w:after="0"/>
              <w:ind w:left="0"/>
              <w:jc w:val="center"/>
              <w:rPr>
                <w:sz w:val="20"/>
                <w:szCs w:val="20"/>
              </w:rPr>
            </w:pPr>
          </w:p>
        </w:tc>
      </w:tr>
      <w:tr w:rsidR="00B74381" w:rsidRPr="0011264D" w:rsidTr="00660A19">
        <w:trPr>
          <w:trHeight w:val="210"/>
        </w:trPr>
        <w:tc>
          <w:tcPr>
            <w:tcW w:w="2268" w:type="dxa"/>
            <w:vAlign w:val="center"/>
          </w:tcPr>
          <w:p w:rsidR="00B74381" w:rsidRPr="0011264D" w:rsidRDefault="00B74381" w:rsidP="0011264D">
            <w:pPr>
              <w:pStyle w:val="32"/>
              <w:spacing w:after="0"/>
              <w:ind w:left="0"/>
              <w:jc w:val="both"/>
              <w:rPr>
                <w:sz w:val="20"/>
                <w:szCs w:val="20"/>
              </w:rPr>
            </w:pPr>
            <w:r w:rsidRPr="0011264D">
              <w:rPr>
                <w:sz w:val="20"/>
                <w:szCs w:val="20"/>
              </w:rPr>
              <w:t>Форма зерна</w:t>
            </w:r>
          </w:p>
        </w:tc>
        <w:tc>
          <w:tcPr>
            <w:tcW w:w="1418" w:type="dxa"/>
            <w:vAlign w:val="center"/>
          </w:tcPr>
          <w:p w:rsidR="00B74381" w:rsidRPr="0011264D" w:rsidRDefault="00B74381" w:rsidP="0011264D">
            <w:pPr>
              <w:pStyle w:val="32"/>
              <w:spacing w:after="0"/>
              <w:ind w:left="0"/>
              <w:jc w:val="center"/>
              <w:rPr>
                <w:sz w:val="20"/>
                <w:szCs w:val="20"/>
              </w:rPr>
            </w:pPr>
          </w:p>
        </w:tc>
        <w:tc>
          <w:tcPr>
            <w:tcW w:w="1276" w:type="dxa"/>
            <w:vAlign w:val="center"/>
          </w:tcPr>
          <w:p w:rsidR="00B74381" w:rsidRPr="0011264D" w:rsidRDefault="00B74381" w:rsidP="0011264D">
            <w:pPr>
              <w:pStyle w:val="32"/>
              <w:spacing w:after="0"/>
              <w:ind w:left="0"/>
              <w:jc w:val="center"/>
              <w:rPr>
                <w:sz w:val="20"/>
                <w:szCs w:val="20"/>
              </w:rPr>
            </w:pPr>
          </w:p>
        </w:tc>
        <w:tc>
          <w:tcPr>
            <w:tcW w:w="1417" w:type="dxa"/>
            <w:vAlign w:val="center"/>
          </w:tcPr>
          <w:p w:rsidR="00B74381" w:rsidRPr="0011264D" w:rsidRDefault="00B74381" w:rsidP="0011264D">
            <w:pPr>
              <w:pStyle w:val="32"/>
              <w:spacing w:after="0"/>
              <w:ind w:left="0"/>
              <w:jc w:val="center"/>
              <w:rPr>
                <w:sz w:val="20"/>
                <w:szCs w:val="20"/>
              </w:rPr>
            </w:pPr>
          </w:p>
        </w:tc>
        <w:tc>
          <w:tcPr>
            <w:tcW w:w="1559" w:type="dxa"/>
            <w:vAlign w:val="center"/>
          </w:tcPr>
          <w:p w:rsidR="00B74381" w:rsidRPr="0011264D" w:rsidRDefault="00B74381" w:rsidP="0011264D">
            <w:pPr>
              <w:pStyle w:val="32"/>
              <w:spacing w:after="0"/>
              <w:ind w:left="0"/>
              <w:jc w:val="center"/>
              <w:rPr>
                <w:sz w:val="20"/>
                <w:szCs w:val="20"/>
              </w:rPr>
            </w:pPr>
          </w:p>
        </w:tc>
        <w:tc>
          <w:tcPr>
            <w:tcW w:w="1418" w:type="dxa"/>
            <w:vAlign w:val="center"/>
          </w:tcPr>
          <w:p w:rsidR="00B74381" w:rsidRPr="0011264D" w:rsidRDefault="00B74381" w:rsidP="0011264D">
            <w:pPr>
              <w:pStyle w:val="32"/>
              <w:spacing w:after="0"/>
              <w:ind w:left="0"/>
              <w:jc w:val="center"/>
              <w:rPr>
                <w:sz w:val="20"/>
                <w:szCs w:val="20"/>
              </w:rPr>
            </w:pPr>
          </w:p>
        </w:tc>
      </w:tr>
      <w:tr w:rsidR="00B74381" w:rsidRPr="0011264D" w:rsidTr="00660A19">
        <w:trPr>
          <w:trHeight w:val="129"/>
        </w:trPr>
        <w:tc>
          <w:tcPr>
            <w:tcW w:w="2268" w:type="dxa"/>
            <w:tcBorders>
              <w:bottom w:val="single" w:sz="4" w:space="0" w:color="auto"/>
            </w:tcBorders>
            <w:vAlign w:val="center"/>
          </w:tcPr>
          <w:p w:rsidR="00B74381" w:rsidRPr="0011264D" w:rsidRDefault="00B74381" w:rsidP="0011264D">
            <w:pPr>
              <w:pStyle w:val="32"/>
              <w:spacing w:after="0"/>
              <w:ind w:left="0"/>
              <w:jc w:val="both"/>
              <w:rPr>
                <w:sz w:val="20"/>
                <w:szCs w:val="20"/>
              </w:rPr>
            </w:pPr>
            <w:r w:rsidRPr="0011264D">
              <w:rPr>
                <w:sz w:val="20"/>
                <w:szCs w:val="20"/>
              </w:rPr>
              <w:t>Верхушка зерна</w:t>
            </w:r>
          </w:p>
        </w:tc>
        <w:tc>
          <w:tcPr>
            <w:tcW w:w="1418" w:type="dxa"/>
            <w:tcBorders>
              <w:bottom w:val="single" w:sz="4" w:space="0" w:color="auto"/>
            </w:tcBorders>
            <w:vAlign w:val="center"/>
          </w:tcPr>
          <w:p w:rsidR="00B74381" w:rsidRPr="0011264D" w:rsidRDefault="00B74381" w:rsidP="0011264D">
            <w:pPr>
              <w:pStyle w:val="32"/>
              <w:spacing w:after="0"/>
              <w:ind w:left="0"/>
              <w:jc w:val="center"/>
              <w:rPr>
                <w:sz w:val="20"/>
                <w:szCs w:val="20"/>
              </w:rPr>
            </w:pPr>
          </w:p>
        </w:tc>
        <w:tc>
          <w:tcPr>
            <w:tcW w:w="1276" w:type="dxa"/>
            <w:tcBorders>
              <w:bottom w:val="single" w:sz="4" w:space="0" w:color="auto"/>
            </w:tcBorders>
            <w:vAlign w:val="center"/>
          </w:tcPr>
          <w:p w:rsidR="00B74381" w:rsidRPr="0011264D" w:rsidRDefault="00B74381" w:rsidP="0011264D">
            <w:pPr>
              <w:pStyle w:val="32"/>
              <w:spacing w:after="0"/>
              <w:ind w:left="0"/>
              <w:jc w:val="center"/>
              <w:rPr>
                <w:sz w:val="20"/>
                <w:szCs w:val="20"/>
              </w:rPr>
            </w:pPr>
          </w:p>
        </w:tc>
        <w:tc>
          <w:tcPr>
            <w:tcW w:w="1417" w:type="dxa"/>
            <w:tcBorders>
              <w:bottom w:val="single" w:sz="4" w:space="0" w:color="auto"/>
            </w:tcBorders>
            <w:vAlign w:val="center"/>
          </w:tcPr>
          <w:p w:rsidR="00B74381" w:rsidRPr="0011264D" w:rsidRDefault="00B74381" w:rsidP="0011264D">
            <w:pPr>
              <w:pStyle w:val="32"/>
              <w:spacing w:after="0"/>
              <w:ind w:left="0"/>
              <w:jc w:val="center"/>
              <w:rPr>
                <w:sz w:val="20"/>
                <w:szCs w:val="20"/>
              </w:rPr>
            </w:pPr>
          </w:p>
        </w:tc>
        <w:tc>
          <w:tcPr>
            <w:tcW w:w="1559" w:type="dxa"/>
            <w:tcBorders>
              <w:bottom w:val="single" w:sz="4" w:space="0" w:color="auto"/>
            </w:tcBorders>
            <w:vAlign w:val="center"/>
          </w:tcPr>
          <w:p w:rsidR="00B74381" w:rsidRPr="0011264D" w:rsidRDefault="00B74381" w:rsidP="0011264D">
            <w:pPr>
              <w:pStyle w:val="32"/>
              <w:spacing w:after="0"/>
              <w:ind w:left="0"/>
              <w:jc w:val="center"/>
              <w:rPr>
                <w:sz w:val="20"/>
                <w:szCs w:val="20"/>
              </w:rPr>
            </w:pPr>
          </w:p>
        </w:tc>
        <w:tc>
          <w:tcPr>
            <w:tcW w:w="1418" w:type="dxa"/>
            <w:tcBorders>
              <w:bottom w:val="single" w:sz="4" w:space="0" w:color="auto"/>
            </w:tcBorders>
            <w:vAlign w:val="center"/>
          </w:tcPr>
          <w:p w:rsidR="00B74381" w:rsidRPr="0011264D" w:rsidRDefault="00B74381" w:rsidP="0011264D">
            <w:pPr>
              <w:pStyle w:val="32"/>
              <w:spacing w:after="0"/>
              <w:ind w:left="0"/>
              <w:jc w:val="center"/>
              <w:rPr>
                <w:sz w:val="20"/>
                <w:szCs w:val="20"/>
              </w:rPr>
            </w:pPr>
          </w:p>
        </w:tc>
      </w:tr>
      <w:tr w:rsidR="00B74381" w:rsidRPr="0011264D" w:rsidTr="00660A19">
        <w:trPr>
          <w:trHeight w:val="216"/>
        </w:trPr>
        <w:tc>
          <w:tcPr>
            <w:tcW w:w="2268" w:type="dxa"/>
            <w:tcBorders>
              <w:bottom w:val="single" w:sz="4" w:space="0" w:color="auto"/>
            </w:tcBorders>
            <w:vAlign w:val="center"/>
          </w:tcPr>
          <w:p w:rsidR="00B74381" w:rsidRPr="0011264D" w:rsidRDefault="00B74381" w:rsidP="0011264D">
            <w:pPr>
              <w:pStyle w:val="32"/>
              <w:spacing w:after="0"/>
              <w:ind w:left="0"/>
              <w:jc w:val="both"/>
              <w:rPr>
                <w:sz w:val="20"/>
                <w:szCs w:val="20"/>
              </w:rPr>
            </w:pPr>
            <w:r w:rsidRPr="0011264D">
              <w:rPr>
                <w:sz w:val="20"/>
                <w:szCs w:val="20"/>
              </w:rPr>
              <w:t>Поверхность</w:t>
            </w:r>
          </w:p>
          <w:p w:rsidR="00B74381" w:rsidRPr="0011264D" w:rsidRDefault="00B74381" w:rsidP="0011264D">
            <w:pPr>
              <w:pStyle w:val="32"/>
              <w:spacing w:after="0"/>
              <w:ind w:left="0"/>
              <w:jc w:val="both"/>
              <w:rPr>
                <w:sz w:val="20"/>
                <w:szCs w:val="20"/>
              </w:rPr>
            </w:pPr>
            <w:r w:rsidRPr="0011264D">
              <w:rPr>
                <w:sz w:val="20"/>
                <w:szCs w:val="20"/>
              </w:rPr>
              <w:t>зерновки</w:t>
            </w:r>
          </w:p>
        </w:tc>
        <w:tc>
          <w:tcPr>
            <w:tcW w:w="1418" w:type="dxa"/>
            <w:tcBorders>
              <w:bottom w:val="single" w:sz="4" w:space="0" w:color="auto"/>
            </w:tcBorders>
            <w:vAlign w:val="center"/>
          </w:tcPr>
          <w:p w:rsidR="00B74381" w:rsidRPr="0011264D" w:rsidRDefault="00B74381" w:rsidP="0011264D">
            <w:pPr>
              <w:pStyle w:val="32"/>
              <w:spacing w:after="0"/>
              <w:ind w:left="0"/>
              <w:jc w:val="center"/>
              <w:rPr>
                <w:sz w:val="20"/>
                <w:szCs w:val="20"/>
              </w:rPr>
            </w:pPr>
          </w:p>
        </w:tc>
        <w:tc>
          <w:tcPr>
            <w:tcW w:w="1276" w:type="dxa"/>
            <w:tcBorders>
              <w:bottom w:val="single" w:sz="4" w:space="0" w:color="auto"/>
            </w:tcBorders>
            <w:vAlign w:val="center"/>
          </w:tcPr>
          <w:p w:rsidR="00B74381" w:rsidRPr="0011264D" w:rsidRDefault="00B74381" w:rsidP="0011264D">
            <w:pPr>
              <w:pStyle w:val="32"/>
              <w:spacing w:after="0"/>
              <w:ind w:left="0"/>
              <w:jc w:val="center"/>
              <w:rPr>
                <w:sz w:val="20"/>
                <w:szCs w:val="20"/>
              </w:rPr>
            </w:pPr>
          </w:p>
        </w:tc>
        <w:tc>
          <w:tcPr>
            <w:tcW w:w="1417" w:type="dxa"/>
            <w:tcBorders>
              <w:bottom w:val="single" w:sz="4" w:space="0" w:color="auto"/>
            </w:tcBorders>
            <w:vAlign w:val="center"/>
          </w:tcPr>
          <w:p w:rsidR="00B74381" w:rsidRPr="0011264D" w:rsidRDefault="00B74381" w:rsidP="0011264D">
            <w:pPr>
              <w:pStyle w:val="32"/>
              <w:spacing w:after="0"/>
              <w:ind w:left="0"/>
              <w:jc w:val="center"/>
              <w:rPr>
                <w:sz w:val="20"/>
                <w:szCs w:val="20"/>
              </w:rPr>
            </w:pPr>
          </w:p>
        </w:tc>
        <w:tc>
          <w:tcPr>
            <w:tcW w:w="1559" w:type="dxa"/>
            <w:tcBorders>
              <w:bottom w:val="single" w:sz="4" w:space="0" w:color="auto"/>
            </w:tcBorders>
            <w:vAlign w:val="center"/>
          </w:tcPr>
          <w:p w:rsidR="00B74381" w:rsidRPr="0011264D" w:rsidRDefault="00B74381" w:rsidP="0011264D">
            <w:pPr>
              <w:pStyle w:val="32"/>
              <w:spacing w:after="0"/>
              <w:ind w:left="0"/>
              <w:jc w:val="center"/>
              <w:rPr>
                <w:sz w:val="20"/>
                <w:szCs w:val="20"/>
              </w:rPr>
            </w:pPr>
          </w:p>
        </w:tc>
        <w:tc>
          <w:tcPr>
            <w:tcW w:w="1418" w:type="dxa"/>
            <w:tcBorders>
              <w:bottom w:val="single" w:sz="4" w:space="0" w:color="auto"/>
            </w:tcBorders>
            <w:vAlign w:val="center"/>
          </w:tcPr>
          <w:p w:rsidR="00B74381" w:rsidRPr="0011264D" w:rsidRDefault="00B74381" w:rsidP="0011264D">
            <w:pPr>
              <w:pStyle w:val="32"/>
              <w:spacing w:after="0"/>
              <w:ind w:left="0"/>
              <w:jc w:val="center"/>
              <w:rPr>
                <w:sz w:val="20"/>
                <w:szCs w:val="20"/>
              </w:rPr>
            </w:pPr>
          </w:p>
        </w:tc>
      </w:tr>
      <w:tr w:rsidR="00B74381" w:rsidRPr="0011264D" w:rsidTr="00660A19">
        <w:trPr>
          <w:trHeight w:val="123"/>
        </w:trPr>
        <w:tc>
          <w:tcPr>
            <w:tcW w:w="2268" w:type="dxa"/>
            <w:vAlign w:val="center"/>
          </w:tcPr>
          <w:p w:rsidR="00B74381" w:rsidRPr="0011264D" w:rsidRDefault="00B74381" w:rsidP="0011264D">
            <w:pPr>
              <w:pStyle w:val="32"/>
              <w:spacing w:after="0"/>
              <w:ind w:left="0"/>
              <w:jc w:val="both"/>
              <w:rPr>
                <w:sz w:val="20"/>
                <w:szCs w:val="20"/>
              </w:rPr>
            </w:pPr>
            <w:r w:rsidRPr="0011264D">
              <w:rPr>
                <w:sz w:val="20"/>
                <w:szCs w:val="20"/>
              </w:rPr>
              <w:t>Роговидный эндосперм</w:t>
            </w:r>
          </w:p>
        </w:tc>
        <w:tc>
          <w:tcPr>
            <w:tcW w:w="1418" w:type="dxa"/>
            <w:vAlign w:val="center"/>
          </w:tcPr>
          <w:p w:rsidR="00B74381" w:rsidRPr="0011264D" w:rsidRDefault="00B74381" w:rsidP="0011264D">
            <w:pPr>
              <w:pStyle w:val="32"/>
              <w:spacing w:after="0"/>
              <w:ind w:left="0"/>
              <w:jc w:val="center"/>
              <w:rPr>
                <w:sz w:val="20"/>
                <w:szCs w:val="20"/>
              </w:rPr>
            </w:pPr>
          </w:p>
        </w:tc>
        <w:tc>
          <w:tcPr>
            <w:tcW w:w="1276" w:type="dxa"/>
            <w:vAlign w:val="center"/>
          </w:tcPr>
          <w:p w:rsidR="00B74381" w:rsidRPr="0011264D" w:rsidRDefault="00B74381" w:rsidP="0011264D">
            <w:pPr>
              <w:pStyle w:val="32"/>
              <w:spacing w:after="0"/>
              <w:ind w:left="0"/>
              <w:jc w:val="center"/>
              <w:rPr>
                <w:sz w:val="20"/>
                <w:szCs w:val="20"/>
              </w:rPr>
            </w:pPr>
          </w:p>
        </w:tc>
        <w:tc>
          <w:tcPr>
            <w:tcW w:w="1417" w:type="dxa"/>
            <w:vAlign w:val="center"/>
          </w:tcPr>
          <w:p w:rsidR="00B74381" w:rsidRPr="0011264D" w:rsidRDefault="00B74381" w:rsidP="0011264D">
            <w:pPr>
              <w:pStyle w:val="32"/>
              <w:spacing w:after="0"/>
              <w:ind w:left="0"/>
              <w:jc w:val="center"/>
              <w:rPr>
                <w:sz w:val="20"/>
                <w:szCs w:val="20"/>
              </w:rPr>
            </w:pPr>
          </w:p>
        </w:tc>
        <w:tc>
          <w:tcPr>
            <w:tcW w:w="1559" w:type="dxa"/>
            <w:vAlign w:val="center"/>
          </w:tcPr>
          <w:p w:rsidR="00B74381" w:rsidRPr="0011264D" w:rsidRDefault="00B74381" w:rsidP="0011264D">
            <w:pPr>
              <w:pStyle w:val="32"/>
              <w:spacing w:after="0"/>
              <w:ind w:left="0"/>
              <w:jc w:val="center"/>
              <w:rPr>
                <w:sz w:val="20"/>
                <w:szCs w:val="20"/>
              </w:rPr>
            </w:pPr>
          </w:p>
        </w:tc>
        <w:tc>
          <w:tcPr>
            <w:tcW w:w="1418" w:type="dxa"/>
            <w:vAlign w:val="center"/>
          </w:tcPr>
          <w:p w:rsidR="00B74381" w:rsidRPr="0011264D" w:rsidRDefault="00B74381" w:rsidP="0011264D">
            <w:pPr>
              <w:pStyle w:val="32"/>
              <w:spacing w:after="0"/>
              <w:ind w:left="0"/>
              <w:jc w:val="center"/>
              <w:rPr>
                <w:sz w:val="20"/>
                <w:szCs w:val="20"/>
              </w:rPr>
            </w:pPr>
          </w:p>
        </w:tc>
      </w:tr>
      <w:tr w:rsidR="00B74381" w:rsidRPr="0011264D" w:rsidTr="00660A19">
        <w:trPr>
          <w:trHeight w:val="68"/>
        </w:trPr>
        <w:tc>
          <w:tcPr>
            <w:tcW w:w="2268" w:type="dxa"/>
            <w:vAlign w:val="center"/>
          </w:tcPr>
          <w:p w:rsidR="00B74381" w:rsidRPr="0011264D" w:rsidRDefault="00B74381" w:rsidP="0011264D">
            <w:pPr>
              <w:pStyle w:val="32"/>
              <w:spacing w:after="0"/>
              <w:ind w:left="0"/>
              <w:jc w:val="both"/>
              <w:rPr>
                <w:sz w:val="20"/>
                <w:szCs w:val="20"/>
              </w:rPr>
            </w:pPr>
            <w:r w:rsidRPr="0011264D">
              <w:rPr>
                <w:sz w:val="20"/>
                <w:szCs w:val="20"/>
              </w:rPr>
              <w:t>Мучнистый эндосперм</w:t>
            </w:r>
          </w:p>
        </w:tc>
        <w:tc>
          <w:tcPr>
            <w:tcW w:w="1418" w:type="dxa"/>
            <w:vAlign w:val="center"/>
          </w:tcPr>
          <w:p w:rsidR="00B74381" w:rsidRPr="0011264D" w:rsidRDefault="00B74381" w:rsidP="0011264D">
            <w:pPr>
              <w:pStyle w:val="32"/>
              <w:spacing w:after="0"/>
              <w:ind w:left="0"/>
              <w:jc w:val="center"/>
              <w:rPr>
                <w:sz w:val="20"/>
                <w:szCs w:val="20"/>
              </w:rPr>
            </w:pPr>
          </w:p>
        </w:tc>
        <w:tc>
          <w:tcPr>
            <w:tcW w:w="1276" w:type="dxa"/>
            <w:vAlign w:val="center"/>
          </w:tcPr>
          <w:p w:rsidR="00B74381" w:rsidRPr="0011264D" w:rsidRDefault="00B74381" w:rsidP="0011264D">
            <w:pPr>
              <w:pStyle w:val="32"/>
              <w:spacing w:after="0"/>
              <w:ind w:left="0"/>
              <w:jc w:val="center"/>
              <w:rPr>
                <w:sz w:val="20"/>
                <w:szCs w:val="20"/>
              </w:rPr>
            </w:pPr>
          </w:p>
        </w:tc>
        <w:tc>
          <w:tcPr>
            <w:tcW w:w="1417" w:type="dxa"/>
            <w:vAlign w:val="center"/>
          </w:tcPr>
          <w:p w:rsidR="00B74381" w:rsidRPr="0011264D" w:rsidRDefault="00B74381" w:rsidP="0011264D">
            <w:pPr>
              <w:pStyle w:val="32"/>
              <w:spacing w:after="0"/>
              <w:ind w:left="0"/>
              <w:jc w:val="center"/>
              <w:rPr>
                <w:sz w:val="20"/>
                <w:szCs w:val="20"/>
              </w:rPr>
            </w:pPr>
          </w:p>
        </w:tc>
        <w:tc>
          <w:tcPr>
            <w:tcW w:w="1559" w:type="dxa"/>
            <w:vAlign w:val="center"/>
          </w:tcPr>
          <w:p w:rsidR="00B74381" w:rsidRPr="0011264D" w:rsidRDefault="00B74381" w:rsidP="0011264D">
            <w:pPr>
              <w:pStyle w:val="32"/>
              <w:spacing w:after="0"/>
              <w:ind w:left="0"/>
              <w:jc w:val="center"/>
              <w:rPr>
                <w:sz w:val="20"/>
                <w:szCs w:val="20"/>
              </w:rPr>
            </w:pPr>
          </w:p>
        </w:tc>
        <w:tc>
          <w:tcPr>
            <w:tcW w:w="1418" w:type="dxa"/>
            <w:vAlign w:val="center"/>
          </w:tcPr>
          <w:p w:rsidR="00B74381" w:rsidRPr="0011264D" w:rsidRDefault="00B74381" w:rsidP="0011264D">
            <w:pPr>
              <w:pStyle w:val="32"/>
              <w:spacing w:after="0"/>
              <w:ind w:left="0"/>
              <w:jc w:val="center"/>
              <w:rPr>
                <w:sz w:val="20"/>
                <w:szCs w:val="20"/>
              </w:rPr>
            </w:pPr>
          </w:p>
        </w:tc>
      </w:tr>
    </w:tbl>
    <w:p w:rsidR="00B74381" w:rsidRPr="0011264D" w:rsidRDefault="00B74381" w:rsidP="0011264D">
      <w:pPr>
        <w:ind w:firstLine="170"/>
        <w:jc w:val="both"/>
        <w:rPr>
          <w:sz w:val="20"/>
          <w:szCs w:val="20"/>
        </w:rPr>
      </w:pPr>
    </w:p>
    <w:p w:rsidR="00B74381" w:rsidRPr="0011264D" w:rsidRDefault="00B74381" w:rsidP="0011264D">
      <w:pPr>
        <w:pStyle w:val="32"/>
        <w:spacing w:after="0"/>
        <w:ind w:left="0" w:firstLine="284"/>
        <w:jc w:val="both"/>
        <w:rPr>
          <w:sz w:val="24"/>
          <w:szCs w:val="24"/>
        </w:rPr>
      </w:pPr>
      <w:r w:rsidRPr="0011264D">
        <w:rPr>
          <w:sz w:val="24"/>
          <w:szCs w:val="24"/>
        </w:rPr>
        <w:t>Различия во внешнем и внутреннем строении зерен позволяют разделить вид кукурузы на следующие подвиды</w:t>
      </w:r>
      <w:r w:rsidR="00034E1C">
        <w:rPr>
          <w:sz w:val="24"/>
          <w:szCs w:val="24"/>
        </w:rPr>
        <w:t xml:space="preserve"> (рис. 3,</w:t>
      </w:r>
      <w:r w:rsidR="009D0F02">
        <w:rPr>
          <w:sz w:val="24"/>
          <w:szCs w:val="24"/>
        </w:rPr>
        <w:t xml:space="preserve"> </w:t>
      </w:r>
      <w:r w:rsidR="00034E1C">
        <w:rPr>
          <w:sz w:val="24"/>
          <w:szCs w:val="24"/>
        </w:rPr>
        <w:t>4)</w:t>
      </w:r>
      <w:r w:rsidRPr="0011264D">
        <w:rPr>
          <w:sz w:val="24"/>
          <w:szCs w:val="24"/>
        </w:rPr>
        <w:t>:</w:t>
      </w:r>
    </w:p>
    <w:p w:rsidR="00034E1C" w:rsidRDefault="00034E1C" w:rsidP="0011264D">
      <w:pPr>
        <w:pStyle w:val="af2"/>
        <w:spacing w:after="0"/>
        <w:ind w:left="0" w:right="0" w:firstLine="284"/>
        <w:jc w:val="both"/>
        <w:rPr>
          <w:b/>
          <w:i/>
        </w:rPr>
      </w:pPr>
    </w:p>
    <w:p w:rsidR="00034E1C" w:rsidRDefault="00034E1C" w:rsidP="0011264D">
      <w:pPr>
        <w:pStyle w:val="af2"/>
        <w:spacing w:after="0"/>
        <w:ind w:left="0" w:right="0" w:firstLine="284"/>
        <w:jc w:val="both"/>
        <w:rPr>
          <w:b/>
          <w:i/>
        </w:rPr>
      </w:pPr>
    </w:p>
    <w:p w:rsidR="00034E1C" w:rsidRDefault="00082B88" w:rsidP="00082B88">
      <w:pPr>
        <w:pStyle w:val="af2"/>
        <w:spacing w:after="0"/>
        <w:ind w:left="0" w:right="0" w:firstLine="284"/>
        <w:jc w:val="center"/>
        <w:rPr>
          <w:b/>
          <w:i/>
        </w:rPr>
      </w:pPr>
      <w:r>
        <w:rPr>
          <w:noProof/>
        </w:rPr>
        <w:drawing>
          <wp:inline distT="0" distB="0" distL="0" distR="0" wp14:anchorId="0BA57A6B" wp14:editId="6656091A">
            <wp:extent cx="5270500" cy="2095500"/>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lum bright="6000" contrast="18000"/>
                      <a:extLst>
                        <a:ext uri="{28A0092B-C50C-407E-A947-70E740481C1C}">
                          <a14:useLocalDpi xmlns:a14="http://schemas.microsoft.com/office/drawing/2010/main" val="0"/>
                        </a:ext>
                      </a:extLst>
                    </a:blip>
                    <a:srcRect/>
                    <a:stretch>
                      <a:fillRect/>
                    </a:stretch>
                  </pic:blipFill>
                  <pic:spPr bwMode="auto">
                    <a:xfrm>
                      <a:off x="0" y="0"/>
                      <a:ext cx="5285048" cy="2101284"/>
                    </a:xfrm>
                    <a:prstGeom prst="rect">
                      <a:avLst/>
                    </a:prstGeom>
                    <a:noFill/>
                    <a:ln>
                      <a:noFill/>
                    </a:ln>
                  </pic:spPr>
                </pic:pic>
              </a:graphicData>
            </a:graphic>
          </wp:inline>
        </w:drawing>
      </w:r>
    </w:p>
    <w:p w:rsidR="00034E1C" w:rsidRDefault="00034E1C" w:rsidP="00082B88">
      <w:pPr>
        <w:pStyle w:val="af2"/>
        <w:spacing w:after="0"/>
        <w:ind w:left="0" w:right="0"/>
        <w:jc w:val="both"/>
        <w:rPr>
          <w:b/>
          <w:i/>
        </w:rPr>
      </w:pPr>
    </w:p>
    <w:p w:rsidR="00034E1C" w:rsidRPr="00082B88" w:rsidRDefault="00082B88" w:rsidP="00034E1C">
      <w:pPr>
        <w:pStyle w:val="32"/>
        <w:spacing w:after="0"/>
        <w:ind w:left="0"/>
        <w:jc w:val="center"/>
        <w:rPr>
          <w:sz w:val="20"/>
          <w:szCs w:val="20"/>
        </w:rPr>
      </w:pPr>
      <w:r>
        <w:rPr>
          <w:sz w:val="20"/>
          <w:szCs w:val="20"/>
        </w:rPr>
        <w:t>Рис. 3</w:t>
      </w:r>
      <w:r w:rsidR="00034E1C" w:rsidRPr="00082B88">
        <w:rPr>
          <w:sz w:val="20"/>
          <w:szCs w:val="20"/>
        </w:rPr>
        <w:t xml:space="preserve">. Подвиды кукурузы: </w:t>
      </w:r>
      <w:r w:rsidR="00034E1C" w:rsidRPr="00082B88">
        <w:rPr>
          <w:i/>
          <w:sz w:val="20"/>
          <w:szCs w:val="20"/>
        </w:rPr>
        <w:t>1</w:t>
      </w:r>
      <w:r w:rsidR="00034E1C" w:rsidRPr="00082B88">
        <w:rPr>
          <w:sz w:val="20"/>
          <w:szCs w:val="20"/>
        </w:rPr>
        <w:t xml:space="preserve"> – зубовидная; </w:t>
      </w:r>
      <w:r w:rsidR="00034E1C" w:rsidRPr="00082B88">
        <w:rPr>
          <w:i/>
          <w:sz w:val="20"/>
          <w:szCs w:val="20"/>
        </w:rPr>
        <w:t>2</w:t>
      </w:r>
      <w:r w:rsidR="00034E1C" w:rsidRPr="00082B88">
        <w:rPr>
          <w:sz w:val="20"/>
          <w:szCs w:val="20"/>
        </w:rPr>
        <w:t xml:space="preserve"> – кремнистая; </w:t>
      </w:r>
      <w:r w:rsidR="00034E1C" w:rsidRPr="00082B88">
        <w:rPr>
          <w:i/>
          <w:sz w:val="20"/>
          <w:szCs w:val="20"/>
        </w:rPr>
        <w:t>3</w:t>
      </w:r>
      <w:r w:rsidR="00034E1C" w:rsidRPr="00082B88">
        <w:rPr>
          <w:sz w:val="20"/>
          <w:szCs w:val="20"/>
        </w:rPr>
        <w:t xml:space="preserve"> – крахмалистая; </w:t>
      </w:r>
    </w:p>
    <w:p w:rsidR="00034E1C" w:rsidRPr="00082B88" w:rsidRDefault="00034E1C" w:rsidP="00034E1C">
      <w:pPr>
        <w:pStyle w:val="32"/>
        <w:spacing w:after="0"/>
        <w:ind w:left="0"/>
        <w:jc w:val="center"/>
        <w:rPr>
          <w:sz w:val="20"/>
          <w:szCs w:val="20"/>
        </w:rPr>
      </w:pPr>
      <w:r w:rsidRPr="00082B88">
        <w:rPr>
          <w:i/>
          <w:sz w:val="20"/>
          <w:szCs w:val="20"/>
        </w:rPr>
        <w:t>4</w:t>
      </w:r>
      <w:r w:rsidRPr="00082B88">
        <w:rPr>
          <w:sz w:val="20"/>
          <w:szCs w:val="20"/>
        </w:rPr>
        <w:t xml:space="preserve"> – сахарная; </w:t>
      </w:r>
      <w:r w:rsidRPr="00082B88">
        <w:rPr>
          <w:i/>
          <w:sz w:val="20"/>
          <w:szCs w:val="20"/>
        </w:rPr>
        <w:t>5</w:t>
      </w:r>
      <w:r w:rsidRPr="00082B88">
        <w:rPr>
          <w:sz w:val="20"/>
          <w:szCs w:val="20"/>
        </w:rPr>
        <w:t xml:space="preserve">, </w:t>
      </w:r>
      <w:r w:rsidRPr="00082B88">
        <w:rPr>
          <w:i/>
          <w:sz w:val="20"/>
          <w:szCs w:val="20"/>
        </w:rPr>
        <w:t>6</w:t>
      </w:r>
      <w:r w:rsidRPr="00082B88">
        <w:rPr>
          <w:sz w:val="20"/>
          <w:szCs w:val="20"/>
        </w:rPr>
        <w:t xml:space="preserve"> – лопающаяся</w:t>
      </w:r>
    </w:p>
    <w:p w:rsidR="00034E1C" w:rsidRDefault="00034E1C" w:rsidP="00082B88">
      <w:pPr>
        <w:pStyle w:val="af2"/>
        <w:spacing w:after="0"/>
        <w:ind w:left="0" w:right="0"/>
        <w:jc w:val="both"/>
        <w:rPr>
          <w:b/>
          <w:i/>
        </w:rPr>
      </w:pPr>
    </w:p>
    <w:p w:rsidR="00082B88" w:rsidRPr="00082B88" w:rsidRDefault="00034E1C" w:rsidP="00082B88">
      <w:pPr>
        <w:pStyle w:val="af2"/>
        <w:spacing w:after="0"/>
        <w:ind w:left="0" w:right="0" w:firstLine="284"/>
        <w:jc w:val="center"/>
        <w:rPr>
          <w:b/>
          <w:i/>
        </w:rPr>
      </w:pPr>
      <w:r>
        <w:rPr>
          <w:noProof/>
        </w:rPr>
        <w:drawing>
          <wp:inline distT="0" distB="0" distL="0" distR="0" wp14:anchorId="0DA8070F" wp14:editId="02239169">
            <wp:extent cx="5346700" cy="1676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45575" cy="1676047"/>
                    </a:xfrm>
                    <a:prstGeom prst="rect">
                      <a:avLst/>
                    </a:prstGeom>
                    <a:noFill/>
                    <a:ln>
                      <a:noFill/>
                    </a:ln>
                  </pic:spPr>
                </pic:pic>
              </a:graphicData>
            </a:graphic>
          </wp:inline>
        </w:drawing>
      </w:r>
    </w:p>
    <w:p w:rsidR="00082B88" w:rsidRPr="00082B88" w:rsidRDefault="00082B88" w:rsidP="00034E1C">
      <w:pPr>
        <w:pStyle w:val="32"/>
        <w:spacing w:after="0"/>
        <w:ind w:left="0"/>
        <w:jc w:val="center"/>
        <w:rPr>
          <w:sz w:val="20"/>
          <w:szCs w:val="20"/>
        </w:rPr>
      </w:pPr>
    </w:p>
    <w:p w:rsidR="00034E1C" w:rsidRPr="00082B88" w:rsidRDefault="00034E1C" w:rsidP="00034E1C">
      <w:pPr>
        <w:pStyle w:val="32"/>
        <w:spacing w:after="0"/>
        <w:ind w:left="0"/>
        <w:jc w:val="center"/>
        <w:rPr>
          <w:sz w:val="20"/>
          <w:szCs w:val="20"/>
        </w:rPr>
      </w:pPr>
      <w:r w:rsidRPr="00082B88">
        <w:rPr>
          <w:sz w:val="20"/>
          <w:szCs w:val="20"/>
        </w:rPr>
        <w:t xml:space="preserve">Рис. </w:t>
      </w:r>
      <w:r w:rsidR="00082B88" w:rsidRPr="00082B88">
        <w:rPr>
          <w:sz w:val="20"/>
          <w:szCs w:val="20"/>
        </w:rPr>
        <w:t>4</w:t>
      </w:r>
      <w:r w:rsidRPr="00082B88">
        <w:rPr>
          <w:sz w:val="20"/>
          <w:szCs w:val="20"/>
        </w:rPr>
        <w:t xml:space="preserve">. Схема строения зерна различных подвидов кукурузы: </w:t>
      </w:r>
      <w:r w:rsidRPr="00082B88">
        <w:rPr>
          <w:i/>
          <w:sz w:val="20"/>
          <w:szCs w:val="20"/>
        </w:rPr>
        <w:t>1</w:t>
      </w:r>
      <w:r w:rsidRPr="00082B88">
        <w:rPr>
          <w:sz w:val="20"/>
          <w:szCs w:val="20"/>
        </w:rPr>
        <w:t xml:space="preserve"> – крахмалистая;</w:t>
      </w:r>
    </w:p>
    <w:p w:rsidR="00034E1C" w:rsidRPr="00082B88" w:rsidRDefault="00034E1C" w:rsidP="00034E1C">
      <w:pPr>
        <w:pStyle w:val="32"/>
        <w:spacing w:after="0"/>
        <w:ind w:left="0"/>
        <w:jc w:val="center"/>
        <w:rPr>
          <w:sz w:val="20"/>
          <w:szCs w:val="20"/>
        </w:rPr>
      </w:pPr>
      <w:r w:rsidRPr="00082B88">
        <w:rPr>
          <w:i/>
          <w:sz w:val="20"/>
          <w:szCs w:val="20"/>
        </w:rPr>
        <w:t>2</w:t>
      </w:r>
      <w:r w:rsidRPr="00082B88">
        <w:rPr>
          <w:sz w:val="20"/>
          <w:szCs w:val="20"/>
        </w:rPr>
        <w:t xml:space="preserve"> – зубовидная; </w:t>
      </w:r>
      <w:r w:rsidRPr="00082B88">
        <w:rPr>
          <w:i/>
          <w:sz w:val="20"/>
          <w:szCs w:val="20"/>
        </w:rPr>
        <w:t>3</w:t>
      </w:r>
      <w:r w:rsidRPr="00082B88">
        <w:rPr>
          <w:sz w:val="20"/>
          <w:szCs w:val="20"/>
        </w:rPr>
        <w:t xml:space="preserve"> – кремнистая; </w:t>
      </w:r>
      <w:r w:rsidRPr="00082B88">
        <w:rPr>
          <w:i/>
          <w:sz w:val="20"/>
          <w:szCs w:val="20"/>
        </w:rPr>
        <w:t>4</w:t>
      </w:r>
      <w:r w:rsidRPr="00082B88">
        <w:rPr>
          <w:sz w:val="20"/>
          <w:szCs w:val="20"/>
        </w:rPr>
        <w:t xml:space="preserve"> – лопающаяся; </w:t>
      </w:r>
      <w:r w:rsidRPr="00082B88">
        <w:rPr>
          <w:i/>
          <w:sz w:val="20"/>
          <w:szCs w:val="20"/>
        </w:rPr>
        <w:t>5</w:t>
      </w:r>
      <w:r w:rsidRPr="00082B88">
        <w:rPr>
          <w:sz w:val="20"/>
          <w:szCs w:val="20"/>
        </w:rPr>
        <w:t xml:space="preserve"> – сахарная</w:t>
      </w:r>
    </w:p>
    <w:p w:rsidR="00034E1C" w:rsidRDefault="00034E1C" w:rsidP="0011264D">
      <w:pPr>
        <w:pStyle w:val="af2"/>
        <w:spacing w:after="0"/>
        <w:ind w:left="0" w:right="0" w:firstLine="284"/>
        <w:jc w:val="both"/>
        <w:rPr>
          <w:b/>
          <w:i/>
        </w:rPr>
      </w:pPr>
    </w:p>
    <w:p w:rsidR="00B74381" w:rsidRPr="0011264D" w:rsidRDefault="00B74381" w:rsidP="0011264D">
      <w:pPr>
        <w:pStyle w:val="af2"/>
        <w:spacing w:after="0"/>
        <w:ind w:left="0" w:right="0" w:firstLine="284"/>
        <w:jc w:val="both"/>
      </w:pPr>
      <w:r w:rsidRPr="0011264D">
        <w:rPr>
          <w:b/>
          <w:i/>
        </w:rPr>
        <w:t>Зубовидная кукуруза</w:t>
      </w:r>
      <w:r w:rsidRPr="0011264D">
        <w:t xml:space="preserve"> − распространенный подвид, относительно новый в культуре. Зерно крупное, удлиненно-призматическое, с вмятиной на верхушке. По бокам зерновки эндосперм стекловидный, в центре зерна и на верхушке − мучнистый. Сорта и гибриды сравнительно позднеспелые. </w:t>
      </w:r>
    </w:p>
    <w:p w:rsidR="00B74381" w:rsidRPr="0011264D" w:rsidRDefault="00B74381" w:rsidP="0011264D">
      <w:pPr>
        <w:pStyle w:val="af2"/>
        <w:spacing w:after="0"/>
        <w:ind w:left="0" w:right="0" w:firstLine="284"/>
        <w:jc w:val="both"/>
      </w:pPr>
      <w:r w:rsidRPr="0011264D">
        <w:t>В основном имеет кормовое значение.</w:t>
      </w:r>
    </w:p>
    <w:p w:rsidR="00B74381" w:rsidRPr="0011264D" w:rsidRDefault="00B74381" w:rsidP="0011264D">
      <w:pPr>
        <w:pStyle w:val="af2"/>
        <w:spacing w:after="0"/>
        <w:ind w:left="0" w:right="0" w:firstLine="284"/>
        <w:jc w:val="both"/>
      </w:pPr>
      <w:r w:rsidRPr="0011264D">
        <w:rPr>
          <w:b/>
          <w:i/>
        </w:rPr>
        <w:t>Кремнистая кукуруза</w:t>
      </w:r>
      <w:r w:rsidRPr="0011264D">
        <w:t xml:space="preserve"> по происхождению один из древних подвидов, имеет самый большой ареал распространения. Холодостойкий, не полегает, устойчив к болезням, менее требователен к условиям произрастания, имеет позднеспелые и предельно скороспелые формы с мелкими початками. Зерно округлое, гладкое, сдавленное, блестящее. Эндосперм стекловидный и только в центральной части зерновки мучнистый. Зерно кремнистой к</w:t>
      </w:r>
      <w:r w:rsidRPr="0011264D">
        <w:t>у</w:t>
      </w:r>
      <w:r w:rsidRPr="0011264D">
        <w:t xml:space="preserve">курузы − сырье для производства муки, используемой для приготовления мамалыги, хлебных изделий и крупы. </w:t>
      </w:r>
    </w:p>
    <w:p w:rsidR="00B74381" w:rsidRPr="0011264D" w:rsidRDefault="00B74381" w:rsidP="0011264D">
      <w:pPr>
        <w:pStyle w:val="af2"/>
        <w:spacing w:after="0"/>
        <w:ind w:left="0" w:right="0" w:firstLine="284"/>
        <w:jc w:val="both"/>
      </w:pPr>
      <w:r w:rsidRPr="0011264D">
        <w:t>Имеет продовольственное и кормовое значение.</w:t>
      </w:r>
    </w:p>
    <w:p w:rsidR="00034E1C" w:rsidRDefault="00B74381" w:rsidP="0011264D">
      <w:pPr>
        <w:pStyle w:val="af2"/>
        <w:spacing w:after="0"/>
        <w:ind w:left="0" w:right="0" w:firstLine="284"/>
        <w:jc w:val="both"/>
      </w:pPr>
      <w:r w:rsidRPr="0011264D">
        <w:rPr>
          <w:b/>
          <w:i/>
        </w:rPr>
        <w:t>Крахмалистая кукуруза</w:t>
      </w:r>
      <w:r w:rsidRPr="0011264D">
        <w:t xml:space="preserve"> имеет ту же форму зерна, что и кремнистая. Зерновка почти вся заполнена мучнистой массой. Роговидный эндосперм отсутствует или представлен только тонким наружным слоем. Распространена в странах Средней Азии. </w:t>
      </w:r>
    </w:p>
    <w:p w:rsidR="00B74381" w:rsidRPr="0011264D" w:rsidRDefault="00B74381" w:rsidP="00034E1C">
      <w:pPr>
        <w:pStyle w:val="af2"/>
        <w:spacing w:after="0"/>
        <w:ind w:left="0" w:right="0" w:firstLine="284"/>
        <w:jc w:val="both"/>
      </w:pPr>
      <w:r w:rsidRPr="0011264D">
        <w:t>Зерно служит сырьем для крахмалопаточной, спиртовой и маслобойной промышленн</w:t>
      </w:r>
      <w:r w:rsidRPr="0011264D">
        <w:t>о</w:t>
      </w:r>
      <w:r w:rsidRPr="0011264D">
        <w:t>сти. Оно легко размалывается, давая белую муку высокого качества.</w:t>
      </w:r>
    </w:p>
    <w:p w:rsidR="00B74381" w:rsidRPr="0011264D" w:rsidRDefault="00B74381" w:rsidP="0011264D">
      <w:pPr>
        <w:pStyle w:val="af2"/>
        <w:spacing w:after="0"/>
        <w:ind w:left="0" w:right="0" w:firstLine="284"/>
        <w:jc w:val="both"/>
      </w:pPr>
      <w:r w:rsidRPr="0011264D">
        <w:rPr>
          <w:b/>
          <w:i/>
        </w:rPr>
        <w:t>Сахарная кукуруза</w:t>
      </w:r>
      <w:r w:rsidRPr="0011264D">
        <w:t xml:space="preserve"> происходит от мутации зубовидных и кремнистых сортов. Считае</w:t>
      </w:r>
      <w:r w:rsidRPr="0011264D">
        <w:t>т</w:t>
      </w:r>
      <w:r w:rsidRPr="0011264D">
        <w:t>ся относительно молодой в культуре.  Отличается крупной морщинистой угловатой зе</w:t>
      </w:r>
      <w:r w:rsidRPr="0011264D">
        <w:t>р</w:t>
      </w:r>
      <w:r w:rsidRPr="0011264D">
        <w:lastRenderedPageBreak/>
        <w:t>новкой, состоящей из полупрозрачного стекловидного эндосперма с блеском в изломе. Эндосперм содержит различные формы крахмала, в том числе водорастворимый дек</w:t>
      </w:r>
      <w:r w:rsidRPr="0011264D">
        <w:t>с</w:t>
      </w:r>
      <w:r w:rsidRPr="0011264D">
        <w:t xml:space="preserve">трин. </w:t>
      </w:r>
    </w:p>
    <w:p w:rsidR="00B74381" w:rsidRPr="0011264D" w:rsidRDefault="00B74381" w:rsidP="0011264D">
      <w:pPr>
        <w:pStyle w:val="af2"/>
        <w:spacing w:after="0"/>
        <w:ind w:left="0" w:right="0" w:firstLine="284"/>
        <w:jc w:val="both"/>
      </w:pPr>
      <w:r w:rsidRPr="0011264D">
        <w:t>Сахарная кукуруза относится к овощным культурам, применяется в консервной пр</w:t>
      </w:r>
      <w:r w:rsidRPr="0011264D">
        <w:t>о</w:t>
      </w:r>
      <w:r w:rsidRPr="0011264D">
        <w:t>мышленности. В пищевых целях зерно используется в молочной спелости. Особенность − многостебельность.</w:t>
      </w:r>
    </w:p>
    <w:p w:rsidR="00B74381" w:rsidRPr="0011264D" w:rsidRDefault="00B74381" w:rsidP="0011264D">
      <w:pPr>
        <w:pStyle w:val="af2"/>
        <w:spacing w:after="0"/>
        <w:ind w:left="0" w:right="0" w:firstLine="284"/>
        <w:jc w:val="both"/>
      </w:pPr>
      <w:r w:rsidRPr="0011264D">
        <w:rPr>
          <w:b/>
          <w:i/>
        </w:rPr>
        <w:t>Лопающаяся, или рисовая, кукуруза</w:t>
      </w:r>
      <w:r w:rsidRPr="0011264D">
        <w:t xml:space="preserve"> − наиболее древний подвид. Зерно мелкое, энд</w:t>
      </w:r>
      <w:r w:rsidRPr="0011264D">
        <w:t>о</w:t>
      </w:r>
      <w:r w:rsidRPr="0011264D">
        <w:t>сперм полностью роговидный. При поджаривании сухое зерно лопается, при этом обр</w:t>
      </w:r>
      <w:r w:rsidRPr="0011264D">
        <w:t>а</w:t>
      </w:r>
      <w:r w:rsidRPr="0011264D">
        <w:t>зуются белые хлопья. Представлена двумя формами: рисовой с остроконечными зерно</w:t>
      </w:r>
      <w:r w:rsidRPr="0011264D">
        <w:t>в</w:t>
      </w:r>
      <w:r w:rsidRPr="0011264D">
        <w:t>ками и перловой с округлыми.</w:t>
      </w:r>
    </w:p>
    <w:p w:rsidR="00B74381" w:rsidRPr="0011264D" w:rsidRDefault="00B74381" w:rsidP="0011264D">
      <w:pPr>
        <w:pStyle w:val="af2"/>
        <w:spacing w:after="0"/>
        <w:ind w:left="0" w:right="0" w:firstLine="284"/>
        <w:jc w:val="both"/>
      </w:pPr>
      <w:r w:rsidRPr="0011264D">
        <w:t xml:space="preserve"> Используется для изготовления крупы и хлопьев. Растения характеризуются хорошей кустистостью, облиственностью и многопочатковостью.</w:t>
      </w:r>
    </w:p>
    <w:p w:rsidR="00B74381" w:rsidRPr="0011264D" w:rsidRDefault="00B74381" w:rsidP="0011264D">
      <w:pPr>
        <w:pStyle w:val="af2"/>
        <w:spacing w:after="0"/>
        <w:ind w:left="0" w:right="0" w:firstLine="284"/>
        <w:jc w:val="both"/>
      </w:pPr>
      <w:r w:rsidRPr="0011264D">
        <w:rPr>
          <w:b/>
          <w:i/>
        </w:rPr>
        <w:t>Восковидная кукуруза</w:t>
      </w:r>
      <w:r w:rsidRPr="0011264D">
        <w:t xml:space="preserve"> − относительно новый в культуре подвид. </w:t>
      </w:r>
    </w:p>
    <w:p w:rsidR="00034E1C" w:rsidRDefault="00B74381" w:rsidP="0011264D">
      <w:pPr>
        <w:pStyle w:val="af2"/>
        <w:spacing w:after="0"/>
        <w:ind w:left="0" w:right="0" w:firstLine="284"/>
        <w:jc w:val="both"/>
      </w:pPr>
      <w:r w:rsidRPr="0011264D">
        <w:rPr>
          <w:shd w:val="clear" w:color="auto" w:fill="FFFFFF"/>
        </w:rPr>
        <w:t>Является мутантом зубовидных североамериканских сортов, которые в результате пр</w:t>
      </w:r>
      <w:r w:rsidRPr="0011264D">
        <w:rPr>
          <w:shd w:val="clear" w:color="auto" w:fill="FFFFFF"/>
        </w:rPr>
        <w:t>о</w:t>
      </w:r>
      <w:r w:rsidRPr="0011264D">
        <w:rPr>
          <w:shd w:val="clear" w:color="auto" w:fill="FFFFFF"/>
        </w:rPr>
        <w:t>явления гена wx в связи необычными условиями выращивания могут появляться в ра</w:t>
      </w:r>
      <w:r w:rsidRPr="0011264D">
        <w:rPr>
          <w:shd w:val="clear" w:color="auto" w:fill="FFFFFF"/>
        </w:rPr>
        <w:t>з</w:t>
      </w:r>
      <w:r w:rsidRPr="0011264D">
        <w:rPr>
          <w:shd w:val="clear" w:color="auto" w:fill="FFFFFF"/>
        </w:rPr>
        <w:t xml:space="preserve">личных районах Земли. Характеризуется двухслойностью эндосперма. Наружная часть его непрозрачная и по виду напоминает воск, но по твердости не уступает стекловидному эндосперму лопающейся кукурузы. Внутренний слой эндосперма мучнистый. </w:t>
      </w:r>
      <w:r w:rsidRPr="0011264D">
        <w:t>Характер</w:t>
      </w:r>
      <w:r w:rsidRPr="0011264D">
        <w:t>и</w:t>
      </w:r>
      <w:r w:rsidRPr="0011264D">
        <w:t>зуется высоким содержанием декстрина и применяется для его получения.</w:t>
      </w:r>
    </w:p>
    <w:p w:rsidR="00B74381" w:rsidRPr="0011264D" w:rsidRDefault="00B74381" w:rsidP="0011264D">
      <w:pPr>
        <w:pStyle w:val="af2"/>
        <w:spacing w:after="0"/>
        <w:ind w:left="0" w:right="0" w:firstLine="284"/>
        <w:jc w:val="both"/>
        <w:rPr>
          <w:shd w:val="clear" w:color="auto" w:fill="FFFFFF"/>
        </w:rPr>
      </w:pPr>
      <w:r w:rsidRPr="0011264D">
        <w:t xml:space="preserve"> Возделывается преимущественно в США и некоторых европейских странах.</w:t>
      </w:r>
    </w:p>
    <w:p w:rsidR="00B74381" w:rsidRPr="0011264D" w:rsidRDefault="00B74381" w:rsidP="0011264D">
      <w:pPr>
        <w:pStyle w:val="af2"/>
        <w:spacing w:after="0"/>
        <w:ind w:left="0" w:right="0" w:firstLine="284"/>
        <w:jc w:val="both"/>
      </w:pPr>
      <w:r w:rsidRPr="0011264D">
        <w:rPr>
          <w:b/>
          <w:i/>
        </w:rPr>
        <w:t>Крахмалисто-сахарная кукуруза.</w:t>
      </w:r>
      <w:r w:rsidRPr="0011264D">
        <w:t xml:space="preserve"> </w:t>
      </w:r>
      <w:r w:rsidRPr="0011264D">
        <w:rPr>
          <w:rStyle w:val="aff4"/>
          <w:b w:val="0"/>
        </w:rPr>
        <w:t>Имеет удлиненное гвоздеобразное зерно. Нижняя его часть на две трети содержит мучнистый эндосперм, а верхняя − эндосперм сахарной кукурузы. Сорта распространены только в странах Южной Америки.</w:t>
      </w:r>
    </w:p>
    <w:p w:rsidR="00034E1C" w:rsidRDefault="00B74381" w:rsidP="0011264D">
      <w:pPr>
        <w:pStyle w:val="af2"/>
        <w:spacing w:after="0"/>
        <w:ind w:left="0" w:right="0" w:firstLine="284"/>
        <w:jc w:val="both"/>
      </w:pPr>
      <w:r w:rsidRPr="0011264D">
        <w:rPr>
          <w:b/>
          <w:i/>
        </w:rPr>
        <w:t>Пленчатая кукуруза</w:t>
      </w:r>
      <w:r w:rsidRPr="0011264D">
        <w:t xml:space="preserve"> характеризуется рыхлым строением початков и сильно развитыми прицветниками женских цветков, плотно прикрывающих зерновку. </w:t>
      </w:r>
    </w:p>
    <w:p w:rsidR="00B74381" w:rsidRPr="0011264D" w:rsidRDefault="00B74381" w:rsidP="0011264D">
      <w:pPr>
        <w:pStyle w:val="af2"/>
        <w:spacing w:after="0"/>
        <w:ind w:left="0" w:right="0" w:firstLine="284"/>
        <w:jc w:val="both"/>
      </w:pPr>
      <w:r w:rsidRPr="0011264D">
        <w:t>Производственного значения не имеет.</w:t>
      </w:r>
    </w:p>
    <w:p w:rsidR="00B74381" w:rsidRPr="0011264D" w:rsidRDefault="00B74381" w:rsidP="0011264D">
      <w:pPr>
        <w:pStyle w:val="32"/>
        <w:spacing w:after="0"/>
        <w:ind w:left="0" w:firstLine="284"/>
        <w:jc w:val="both"/>
        <w:rPr>
          <w:sz w:val="24"/>
          <w:szCs w:val="24"/>
        </w:rPr>
      </w:pPr>
      <w:r w:rsidRPr="0011264D">
        <w:rPr>
          <w:sz w:val="24"/>
          <w:szCs w:val="24"/>
        </w:rPr>
        <w:t>Наибольшее распространение имеют пять подвидов (таб</w:t>
      </w:r>
      <w:r w:rsidR="00BF115C" w:rsidRPr="0011264D">
        <w:rPr>
          <w:sz w:val="24"/>
          <w:szCs w:val="24"/>
        </w:rPr>
        <w:t xml:space="preserve">л. </w:t>
      </w:r>
      <w:r w:rsidR="00DC7249">
        <w:rPr>
          <w:sz w:val="24"/>
          <w:szCs w:val="24"/>
        </w:rPr>
        <w:t>52</w:t>
      </w:r>
      <w:r w:rsidRPr="0011264D">
        <w:rPr>
          <w:sz w:val="24"/>
          <w:szCs w:val="24"/>
        </w:rPr>
        <w:t>).</w:t>
      </w:r>
    </w:p>
    <w:p w:rsidR="00B74381" w:rsidRPr="0011264D" w:rsidRDefault="00B74381" w:rsidP="0011264D">
      <w:pPr>
        <w:pStyle w:val="32"/>
        <w:tabs>
          <w:tab w:val="left" w:pos="142"/>
        </w:tabs>
        <w:spacing w:after="0"/>
        <w:ind w:left="0"/>
        <w:rPr>
          <w:b/>
          <w:sz w:val="24"/>
          <w:szCs w:val="24"/>
        </w:rPr>
      </w:pPr>
    </w:p>
    <w:p w:rsidR="00B74381" w:rsidRPr="0088220F" w:rsidRDefault="00B74381" w:rsidP="0011264D">
      <w:pPr>
        <w:pStyle w:val="32"/>
        <w:tabs>
          <w:tab w:val="left" w:pos="142"/>
        </w:tabs>
        <w:spacing w:after="0"/>
        <w:ind w:left="0"/>
        <w:jc w:val="center"/>
        <w:rPr>
          <w:b/>
          <w:bCs/>
          <w:sz w:val="24"/>
          <w:szCs w:val="24"/>
        </w:rPr>
      </w:pPr>
      <w:r w:rsidRPr="0088220F">
        <w:rPr>
          <w:sz w:val="24"/>
          <w:szCs w:val="24"/>
        </w:rPr>
        <w:t xml:space="preserve">Т а б л и ц а </w:t>
      </w:r>
      <w:r w:rsidR="00DC7249">
        <w:rPr>
          <w:sz w:val="24"/>
          <w:szCs w:val="24"/>
        </w:rPr>
        <w:t>52</w:t>
      </w:r>
      <w:r w:rsidRPr="0088220F">
        <w:rPr>
          <w:sz w:val="24"/>
          <w:szCs w:val="24"/>
        </w:rPr>
        <w:t>.</w:t>
      </w:r>
      <w:r w:rsidRPr="0088220F">
        <w:rPr>
          <w:b/>
          <w:sz w:val="24"/>
          <w:szCs w:val="24"/>
        </w:rPr>
        <w:t xml:space="preserve"> </w:t>
      </w:r>
      <w:r w:rsidRPr="0088220F">
        <w:rPr>
          <w:b/>
          <w:bCs/>
          <w:sz w:val="24"/>
          <w:szCs w:val="24"/>
        </w:rPr>
        <w:t>Отличительные признаки зерна у различных подвидов кукурузы</w:t>
      </w:r>
    </w:p>
    <w:p w:rsidR="00B74381" w:rsidRPr="0011264D" w:rsidRDefault="00B74381" w:rsidP="0011264D">
      <w:pPr>
        <w:pStyle w:val="32"/>
        <w:tabs>
          <w:tab w:val="left" w:pos="142"/>
        </w:tabs>
        <w:spacing w:after="0"/>
        <w:ind w:left="0"/>
        <w:jc w:val="center"/>
        <w:rPr>
          <w:b/>
          <w:sz w:val="20"/>
          <w:szCs w:val="20"/>
        </w:rPr>
      </w:pPr>
    </w:p>
    <w:tbl>
      <w:tblPr>
        <w:tblStyle w:val="a7"/>
        <w:tblW w:w="9214" w:type="dxa"/>
        <w:tblInd w:w="108" w:type="dxa"/>
        <w:tblLayout w:type="fixed"/>
        <w:tblCellMar>
          <w:left w:w="28" w:type="dxa"/>
          <w:right w:w="28" w:type="dxa"/>
        </w:tblCellMar>
        <w:tblLook w:val="04A0" w:firstRow="1" w:lastRow="0" w:firstColumn="1" w:lastColumn="0" w:noHBand="0" w:noVBand="1"/>
      </w:tblPr>
      <w:tblGrid>
        <w:gridCol w:w="1701"/>
        <w:gridCol w:w="1134"/>
        <w:gridCol w:w="993"/>
        <w:gridCol w:w="1134"/>
        <w:gridCol w:w="850"/>
        <w:gridCol w:w="1701"/>
        <w:gridCol w:w="1701"/>
      </w:tblGrid>
      <w:tr w:rsidR="00B74381" w:rsidRPr="0011264D" w:rsidTr="00660A19">
        <w:trPr>
          <w:trHeight w:val="103"/>
        </w:trPr>
        <w:tc>
          <w:tcPr>
            <w:tcW w:w="1701" w:type="dxa"/>
            <w:vMerge w:val="restart"/>
            <w:vAlign w:val="center"/>
          </w:tcPr>
          <w:p w:rsidR="00B74381" w:rsidRPr="0011264D" w:rsidRDefault="00B74381" w:rsidP="0011264D">
            <w:pPr>
              <w:pStyle w:val="32"/>
              <w:tabs>
                <w:tab w:val="left" w:pos="142"/>
              </w:tabs>
              <w:spacing w:after="0"/>
              <w:ind w:left="0"/>
              <w:jc w:val="center"/>
              <w:rPr>
                <w:b/>
                <w:sz w:val="20"/>
                <w:szCs w:val="20"/>
              </w:rPr>
            </w:pPr>
            <w:r w:rsidRPr="0011264D">
              <w:rPr>
                <w:sz w:val="20"/>
                <w:szCs w:val="20"/>
              </w:rPr>
              <w:t>Признаки</w:t>
            </w:r>
          </w:p>
        </w:tc>
        <w:tc>
          <w:tcPr>
            <w:tcW w:w="7513" w:type="dxa"/>
            <w:gridSpan w:val="6"/>
            <w:vAlign w:val="center"/>
          </w:tcPr>
          <w:p w:rsidR="00B74381" w:rsidRPr="0011264D" w:rsidRDefault="00B74381" w:rsidP="0011264D">
            <w:pPr>
              <w:pStyle w:val="32"/>
              <w:tabs>
                <w:tab w:val="left" w:pos="142"/>
              </w:tabs>
              <w:spacing w:after="0"/>
              <w:ind w:left="0"/>
              <w:jc w:val="center"/>
              <w:rPr>
                <w:b/>
                <w:sz w:val="20"/>
                <w:szCs w:val="20"/>
              </w:rPr>
            </w:pPr>
            <w:r w:rsidRPr="0011264D">
              <w:rPr>
                <w:sz w:val="20"/>
                <w:szCs w:val="20"/>
              </w:rPr>
              <w:t>Подвиды кукурузы</w:t>
            </w:r>
          </w:p>
        </w:tc>
      </w:tr>
      <w:tr w:rsidR="00B74381" w:rsidRPr="0011264D" w:rsidTr="00660A19">
        <w:trPr>
          <w:trHeight w:val="260"/>
        </w:trPr>
        <w:tc>
          <w:tcPr>
            <w:tcW w:w="1701" w:type="dxa"/>
            <w:vMerge/>
          </w:tcPr>
          <w:p w:rsidR="00B74381" w:rsidRPr="0011264D" w:rsidRDefault="00B74381" w:rsidP="0011264D">
            <w:pPr>
              <w:pStyle w:val="32"/>
              <w:tabs>
                <w:tab w:val="left" w:pos="142"/>
              </w:tabs>
              <w:spacing w:after="0"/>
              <w:ind w:left="0"/>
              <w:jc w:val="center"/>
              <w:rPr>
                <w:b/>
                <w:sz w:val="20"/>
                <w:szCs w:val="20"/>
              </w:rPr>
            </w:pPr>
          </w:p>
        </w:tc>
        <w:tc>
          <w:tcPr>
            <w:tcW w:w="2127" w:type="dxa"/>
            <w:gridSpan w:val="2"/>
            <w:vAlign w:val="center"/>
          </w:tcPr>
          <w:p w:rsidR="00B74381" w:rsidRPr="0011264D" w:rsidRDefault="00B74381" w:rsidP="0011264D">
            <w:pPr>
              <w:pStyle w:val="32"/>
              <w:spacing w:after="0"/>
              <w:ind w:left="0"/>
              <w:jc w:val="center"/>
              <w:rPr>
                <w:sz w:val="20"/>
                <w:szCs w:val="20"/>
              </w:rPr>
            </w:pPr>
            <w:r w:rsidRPr="0011264D">
              <w:rPr>
                <w:sz w:val="20"/>
                <w:szCs w:val="20"/>
              </w:rPr>
              <w:t>Кремнистая</w:t>
            </w:r>
          </w:p>
        </w:tc>
        <w:tc>
          <w:tcPr>
            <w:tcW w:w="1134" w:type="dxa"/>
            <w:vAlign w:val="center"/>
          </w:tcPr>
          <w:p w:rsidR="00B74381" w:rsidRPr="0011264D" w:rsidRDefault="00B74381" w:rsidP="0011264D">
            <w:pPr>
              <w:pStyle w:val="32"/>
              <w:spacing w:after="0"/>
              <w:ind w:left="0"/>
              <w:jc w:val="center"/>
              <w:rPr>
                <w:sz w:val="20"/>
                <w:szCs w:val="20"/>
              </w:rPr>
            </w:pPr>
            <w:r w:rsidRPr="0011264D">
              <w:rPr>
                <w:sz w:val="20"/>
                <w:szCs w:val="20"/>
              </w:rPr>
              <w:t>Крахмал</w:t>
            </w:r>
            <w:r w:rsidRPr="0011264D">
              <w:rPr>
                <w:sz w:val="20"/>
                <w:szCs w:val="20"/>
              </w:rPr>
              <w:t>и</w:t>
            </w:r>
            <w:r w:rsidRPr="0011264D">
              <w:rPr>
                <w:sz w:val="20"/>
                <w:szCs w:val="20"/>
              </w:rPr>
              <w:t>стая</w:t>
            </w:r>
          </w:p>
        </w:tc>
        <w:tc>
          <w:tcPr>
            <w:tcW w:w="850" w:type="dxa"/>
            <w:vAlign w:val="center"/>
          </w:tcPr>
          <w:p w:rsidR="00B74381" w:rsidRPr="0011264D" w:rsidRDefault="00B74381" w:rsidP="0011264D">
            <w:pPr>
              <w:pStyle w:val="32"/>
              <w:spacing w:after="0"/>
              <w:ind w:left="0"/>
              <w:jc w:val="center"/>
              <w:rPr>
                <w:sz w:val="20"/>
                <w:szCs w:val="20"/>
              </w:rPr>
            </w:pPr>
            <w:r w:rsidRPr="0011264D">
              <w:rPr>
                <w:sz w:val="20"/>
                <w:szCs w:val="20"/>
              </w:rPr>
              <w:t>Зуб</w:t>
            </w:r>
            <w:r w:rsidRPr="0011264D">
              <w:rPr>
                <w:sz w:val="20"/>
                <w:szCs w:val="20"/>
              </w:rPr>
              <w:t>о</w:t>
            </w:r>
            <w:r w:rsidRPr="0011264D">
              <w:rPr>
                <w:sz w:val="20"/>
                <w:szCs w:val="20"/>
              </w:rPr>
              <w:t>видная</w:t>
            </w:r>
          </w:p>
        </w:tc>
        <w:tc>
          <w:tcPr>
            <w:tcW w:w="1701" w:type="dxa"/>
            <w:vAlign w:val="center"/>
          </w:tcPr>
          <w:p w:rsidR="00B74381" w:rsidRPr="0011264D" w:rsidRDefault="00B74381" w:rsidP="0011264D">
            <w:pPr>
              <w:pStyle w:val="32"/>
              <w:spacing w:after="0"/>
              <w:ind w:left="0"/>
              <w:jc w:val="center"/>
              <w:rPr>
                <w:sz w:val="20"/>
                <w:szCs w:val="20"/>
              </w:rPr>
            </w:pPr>
            <w:r w:rsidRPr="0011264D">
              <w:rPr>
                <w:sz w:val="20"/>
                <w:szCs w:val="20"/>
              </w:rPr>
              <w:t>Лопающаяся</w:t>
            </w:r>
          </w:p>
        </w:tc>
        <w:tc>
          <w:tcPr>
            <w:tcW w:w="1701" w:type="dxa"/>
            <w:vAlign w:val="center"/>
          </w:tcPr>
          <w:p w:rsidR="00B74381" w:rsidRPr="0011264D" w:rsidRDefault="00B74381" w:rsidP="0011264D">
            <w:pPr>
              <w:pStyle w:val="32"/>
              <w:spacing w:after="0"/>
              <w:ind w:left="0"/>
              <w:jc w:val="center"/>
              <w:rPr>
                <w:sz w:val="20"/>
                <w:szCs w:val="20"/>
              </w:rPr>
            </w:pPr>
            <w:r w:rsidRPr="0011264D">
              <w:rPr>
                <w:sz w:val="20"/>
                <w:szCs w:val="20"/>
              </w:rPr>
              <w:t>Сахарная</w:t>
            </w:r>
          </w:p>
        </w:tc>
      </w:tr>
      <w:tr w:rsidR="00B74381" w:rsidRPr="0011264D" w:rsidTr="00660A19">
        <w:trPr>
          <w:trHeight w:val="309"/>
        </w:trPr>
        <w:tc>
          <w:tcPr>
            <w:tcW w:w="1701" w:type="dxa"/>
            <w:vAlign w:val="center"/>
          </w:tcPr>
          <w:p w:rsidR="00B74381" w:rsidRPr="0011264D" w:rsidRDefault="00B74381" w:rsidP="0011264D">
            <w:pPr>
              <w:pStyle w:val="32"/>
              <w:spacing w:after="0"/>
              <w:ind w:left="0"/>
              <w:jc w:val="center"/>
              <w:rPr>
                <w:sz w:val="20"/>
                <w:szCs w:val="20"/>
              </w:rPr>
            </w:pPr>
            <w:r w:rsidRPr="0011264D">
              <w:rPr>
                <w:sz w:val="20"/>
                <w:szCs w:val="20"/>
              </w:rPr>
              <w:t>Величина зерна</w:t>
            </w:r>
          </w:p>
        </w:tc>
        <w:tc>
          <w:tcPr>
            <w:tcW w:w="2127" w:type="dxa"/>
            <w:gridSpan w:val="2"/>
            <w:vAlign w:val="center"/>
          </w:tcPr>
          <w:p w:rsidR="00B74381" w:rsidRPr="0011264D" w:rsidRDefault="00B74381" w:rsidP="0011264D">
            <w:pPr>
              <w:pStyle w:val="32"/>
              <w:spacing w:after="0"/>
              <w:ind w:left="0"/>
              <w:jc w:val="center"/>
              <w:rPr>
                <w:sz w:val="20"/>
                <w:szCs w:val="20"/>
              </w:rPr>
            </w:pPr>
            <w:r w:rsidRPr="0011264D">
              <w:rPr>
                <w:sz w:val="20"/>
                <w:szCs w:val="20"/>
              </w:rPr>
              <w:t xml:space="preserve">Крупная </w:t>
            </w:r>
          </w:p>
          <w:p w:rsidR="00B74381" w:rsidRPr="0011264D" w:rsidRDefault="00B74381" w:rsidP="0011264D">
            <w:pPr>
              <w:pStyle w:val="32"/>
              <w:spacing w:after="0"/>
              <w:ind w:left="0"/>
              <w:jc w:val="center"/>
              <w:rPr>
                <w:sz w:val="20"/>
                <w:szCs w:val="20"/>
              </w:rPr>
            </w:pPr>
            <w:r w:rsidRPr="0011264D">
              <w:rPr>
                <w:sz w:val="20"/>
                <w:szCs w:val="20"/>
              </w:rPr>
              <w:t>и мелкая</w:t>
            </w:r>
          </w:p>
        </w:tc>
        <w:tc>
          <w:tcPr>
            <w:tcW w:w="1984" w:type="dxa"/>
            <w:gridSpan w:val="2"/>
            <w:vAlign w:val="center"/>
          </w:tcPr>
          <w:p w:rsidR="00B74381" w:rsidRPr="0011264D" w:rsidRDefault="00B74381" w:rsidP="0011264D">
            <w:pPr>
              <w:pStyle w:val="32"/>
              <w:spacing w:after="0"/>
              <w:ind w:left="0"/>
              <w:jc w:val="center"/>
              <w:rPr>
                <w:sz w:val="20"/>
                <w:szCs w:val="20"/>
              </w:rPr>
            </w:pPr>
            <w:r w:rsidRPr="0011264D">
              <w:rPr>
                <w:sz w:val="20"/>
                <w:szCs w:val="20"/>
              </w:rPr>
              <w:t>Крупная</w:t>
            </w:r>
          </w:p>
        </w:tc>
        <w:tc>
          <w:tcPr>
            <w:tcW w:w="1701" w:type="dxa"/>
            <w:vAlign w:val="center"/>
          </w:tcPr>
          <w:p w:rsidR="00B74381" w:rsidRPr="0011264D" w:rsidRDefault="00B74381" w:rsidP="0011264D">
            <w:pPr>
              <w:pStyle w:val="32"/>
              <w:spacing w:after="0"/>
              <w:ind w:left="0"/>
              <w:jc w:val="center"/>
              <w:rPr>
                <w:sz w:val="20"/>
                <w:szCs w:val="20"/>
              </w:rPr>
            </w:pPr>
            <w:r w:rsidRPr="0011264D">
              <w:rPr>
                <w:sz w:val="20"/>
                <w:szCs w:val="20"/>
              </w:rPr>
              <w:t>Мелкая</w:t>
            </w:r>
          </w:p>
        </w:tc>
        <w:tc>
          <w:tcPr>
            <w:tcW w:w="1701" w:type="dxa"/>
            <w:vAlign w:val="center"/>
          </w:tcPr>
          <w:p w:rsidR="00B74381" w:rsidRPr="0011264D" w:rsidRDefault="00B74381" w:rsidP="0011264D">
            <w:pPr>
              <w:pStyle w:val="32"/>
              <w:spacing w:after="0"/>
              <w:ind w:left="0"/>
              <w:jc w:val="center"/>
              <w:rPr>
                <w:sz w:val="20"/>
                <w:szCs w:val="20"/>
              </w:rPr>
            </w:pPr>
            <w:r w:rsidRPr="0011264D">
              <w:rPr>
                <w:sz w:val="20"/>
                <w:szCs w:val="20"/>
              </w:rPr>
              <w:t xml:space="preserve">Крупная </w:t>
            </w:r>
          </w:p>
          <w:p w:rsidR="00B74381" w:rsidRPr="0011264D" w:rsidRDefault="00B74381" w:rsidP="0011264D">
            <w:pPr>
              <w:pStyle w:val="32"/>
              <w:spacing w:after="0"/>
              <w:ind w:left="0"/>
              <w:jc w:val="center"/>
              <w:rPr>
                <w:sz w:val="20"/>
                <w:szCs w:val="20"/>
              </w:rPr>
            </w:pPr>
            <w:r w:rsidRPr="0011264D">
              <w:rPr>
                <w:sz w:val="20"/>
                <w:szCs w:val="20"/>
              </w:rPr>
              <w:t>и средняя</w:t>
            </w:r>
          </w:p>
        </w:tc>
      </w:tr>
      <w:tr w:rsidR="00B74381" w:rsidRPr="0011264D" w:rsidTr="00660A19">
        <w:trPr>
          <w:trHeight w:val="767"/>
        </w:trPr>
        <w:tc>
          <w:tcPr>
            <w:tcW w:w="1701" w:type="dxa"/>
            <w:vAlign w:val="center"/>
          </w:tcPr>
          <w:p w:rsidR="00B74381" w:rsidRPr="0011264D" w:rsidRDefault="00B74381" w:rsidP="0011264D">
            <w:pPr>
              <w:pStyle w:val="32"/>
              <w:spacing w:after="0"/>
              <w:ind w:left="0"/>
              <w:jc w:val="center"/>
              <w:rPr>
                <w:sz w:val="20"/>
                <w:szCs w:val="20"/>
              </w:rPr>
            </w:pPr>
            <w:r w:rsidRPr="0011264D">
              <w:rPr>
                <w:sz w:val="20"/>
                <w:szCs w:val="20"/>
              </w:rPr>
              <w:t>Форма зерна</w:t>
            </w:r>
          </w:p>
        </w:tc>
        <w:tc>
          <w:tcPr>
            <w:tcW w:w="2127" w:type="dxa"/>
            <w:gridSpan w:val="2"/>
            <w:vAlign w:val="center"/>
          </w:tcPr>
          <w:p w:rsidR="00B74381" w:rsidRPr="0011264D" w:rsidRDefault="00B74381" w:rsidP="0011264D">
            <w:pPr>
              <w:pStyle w:val="32"/>
              <w:spacing w:after="0"/>
              <w:ind w:left="0"/>
              <w:jc w:val="center"/>
              <w:rPr>
                <w:sz w:val="20"/>
                <w:szCs w:val="20"/>
              </w:rPr>
            </w:pPr>
            <w:r w:rsidRPr="0011264D">
              <w:rPr>
                <w:sz w:val="20"/>
                <w:szCs w:val="20"/>
              </w:rPr>
              <w:t>Округлая и сдавленная с брюшной и спинной стороны</w:t>
            </w:r>
          </w:p>
          <w:p w:rsidR="00B74381" w:rsidRPr="0011264D" w:rsidRDefault="00B74381" w:rsidP="0011264D">
            <w:pPr>
              <w:pStyle w:val="32"/>
              <w:spacing w:after="0"/>
              <w:ind w:left="0"/>
              <w:jc w:val="center"/>
              <w:rPr>
                <w:sz w:val="20"/>
                <w:szCs w:val="20"/>
              </w:rPr>
            </w:pPr>
          </w:p>
        </w:tc>
        <w:tc>
          <w:tcPr>
            <w:tcW w:w="1984" w:type="dxa"/>
            <w:gridSpan w:val="2"/>
            <w:vAlign w:val="center"/>
          </w:tcPr>
          <w:p w:rsidR="00B74381" w:rsidRPr="0011264D" w:rsidRDefault="00B74381" w:rsidP="0011264D">
            <w:pPr>
              <w:pStyle w:val="32"/>
              <w:spacing w:after="0"/>
              <w:ind w:left="0"/>
              <w:jc w:val="center"/>
              <w:rPr>
                <w:sz w:val="20"/>
                <w:szCs w:val="20"/>
              </w:rPr>
            </w:pPr>
            <w:r w:rsidRPr="0011264D">
              <w:rPr>
                <w:sz w:val="20"/>
                <w:szCs w:val="20"/>
              </w:rPr>
              <w:t>Удлиненная, гран</w:t>
            </w:r>
            <w:r w:rsidRPr="0011264D">
              <w:rPr>
                <w:sz w:val="20"/>
                <w:szCs w:val="20"/>
              </w:rPr>
              <w:t>и</w:t>
            </w:r>
            <w:r w:rsidRPr="0011264D">
              <w:rPr>
                <w:sz w:val="20"/>
                <w:szCs w:val="20"/>
              </w:rPr>
              <w:t>стая, призматическая</w:t>
            </w:r>
          </w:p>
        </w:tc>
        <w:tc>
          <w:tcPr>
            <w:tcW w:w="1701" w:type="dxa"/>
            <w:vAlign w:val="center"/>
          </w:tcPr>
          <w:p w:rsidR="00B74381" w:rsidRPr="0011264D" w:rsidRDefault="00B74381" w:rsidP="0011264D">
            <w:pPr>
              <w:pStyle w:val="32"/>
              <w:spacing w:after="0"/>
              <w:ind w:left="0"/>
              <w:jc w:val="center"/>
              <w:rPr>
                <w:sz w:val="20"/>
                <w:szCs w:val="20"/>
              </w:rPr>
            </w:pPr>
            <w:r w:rsidRPr="0011264D">
              <w:rPr>
                <w:sz w:val="20"/>
                <w:szCs w:val="20"/>
              </w:rPr>
              <w:t>Округлая, слабо сдав-ленная, ин</w:t>
            </w:r>
            <w:r w:rsidRPr="0011264D">
              <w:rPr>
                <w:sz w:val="20"/>
                <w:szCs w:val="20"/>
              </w:rPr>
              <w:t>о</w:t>
            </w:r>
            <w:r w:rsidRPr="0011264D">
              <w:rPr>
                <w:sz w:val="20"/>
                <w:szCs w:val="20"/>
              </w:rPr>
              <w:t>гда заостренная вверху</w:t>
            </w:r>
          </w:p>
        </w:tc>
        <w:tc>
          <w:tcPr>
            <w:tcW w:w="1701" w:type="dxa"/>
            <w:vAlign w:val="center"/>
          </w:tcPr>
          <w:p w:rsidR="00B74381" w:rsidRPr="0011264D" w:rsidRDefault="00B74381" w:rsidP="0011264D">
            <w:pPr>
              <w:pStyle w:val="32"/>
              <w:spacing w:after="0"/>
              <w:ind w:left="0"/>
              <w:jc w:val="center"/>
              <w:rPr>
                <w:sz w:val="20"/>
                <w:szCs w:val="20"/>
              </w:rPr>
            </w:pPr>
            <w:r w:rsidRPr="0011264D">
              <w:rPr>
                <w:sz w:val="20"/>
                <w:szCs w:val="20"/>
              </w:rPr>
              <w:t>Непостоянная, сдавленная, н</w:t>
            </w:r>
            <w:r w:rsidRPr="0011264D">
              <w:rPr>
                <w:sz w:val="20"/>
                <w:szCs w:val="20"/>
              </w:rPr>
              <w:t>е</w:t>
            </w:r>
            <w:r w:rsidRPr="0011264D">
              <w:rPr>
                <w:sz w:val="20"/>
                <w:szCs w:val="20"/>
              </w:rPr>
              <w:t>сколько угловатая</w:t>
            </w:r>
          </w:p>
        </w:tc>
      </w:tr>
      <w:tr w:rsidR="00B74381" w:rsidRPr="0011264D" w:rsidTr="00660A19">
        <w:trPr>
          <w:trHeight w:val="513"/>
        </w:trPr>
        <w:tc>
          <w:tcPr>
            <w:tcW w:w="1701" w:type="dxa"/>
            <w:tcBorders>
              <w:bottom w:val="single" w:sz="4" w:space="0" w:color="auto"/>
            </w:tcBorders>
            <w:vAlign w:val="center"/>
          </w:tcPr>
          <w:p w:rsidR="00B74381" w:rsidRPr="0011264D" w:rsidRDefault="00B74381" w:rsidP="0011264D">
            <w:pPr>
              <w:pStyle w:val="32"/>
              <w:spacing w:after="0"/>
              <w:ind w:left="0"/>
              <w:jc w:val="center"/>
              <w:rPr>
                <w:sz w:val="20"/>
                <w:szCs w:val="20"/>
              </w:rPr>
            </w:pPr>
            <w:r w:rsidRPr="0011264D">
              <w:rPr>
                <w:sz w:val="20"/>
                <w:szCs w:val="20"/>
              </w:rPr>
              <w:t>Верхушка зерна</w:t>
            </w:r>
          </w:p>
        </w:tc>
        <w:tc>
          <w:tcPr>
            <w:tcW w:w="2127" w:type="dxa"/>
            <w:gridSpan w:val="2"/>
            <w:tcBorders>
              <w:bottom w:val="single" w:sz="4" w:space="0" w:color="auto"/>
            </w:tcBorders>
            <w:vAlign w:val="center"/>
          </w:tcPr>
          <w:p w:rsidR="00B74381" w:rsidRPr="0011264D" w:rsidRDefault="00B74381" w:rsidP="0011264D">
            <w:pPr>
              <w:pStyle w:val="32"/>
              <w:spacing w:after="0"/>
              <w:ind w:left="0"/>
              <w:jc w:val="center"/>
              <w:rPr>
                <w:sz w:val="20"/>
                <w:szCs w:val="20"/>
              </w:rPr>
            </w:pPr>
            <w:r w:rsidRPr="0011264D">
              <w:rPr>
                <w:sz w:val="20"/>
                <w:szCs w:val="20"/>
              </w:rPr>
              <w:t>Округлая</w:t>
            </w:r>
          </w:p>
        </w:tc>
        <w:tc>
          <w:tcPr>
            <w:tcW w:w="1984" w:type="dxa"/>
            <w:gridSpan w:val="2"/>
            <w:tcBorders>
              <w:bottom w:val="single" w:sz="4" w:space="0" w:color="auto"/>
            </w:tcBorders>
            <w:vAlign w:val="center"/>
          </w:tcPr>
          <w:p w:rsidR="00B74381" w:rsidRPr="0011264D" w:rsidRDefault="00B74381" w:rsidP="0011264D">
            <w:pPr>
              <w:pStyle w:val="32"/>
              <w:spacing w:after="0"/>
              <w:ind w:left="0"/>
              <w:jc w:val="center"/>
              <w:rPr>
                <w:sz w:val="20"/>
                <w:szCs w:val="20"/>
              </w:rPr>
            </w:pPr>
            <w:r w:rsidRPr="0011264D">
              <w:rPr>
                <w:sz w:val="20"/>
                <w:szCs w:val="20"/>
              </w:rPr>
              <w:t>С выемкой</w:t>
            </w:r>
          </w:p>
        </w:tc>
        <w:tc>
          <w:tcPr>
            <w:tcW w:w="1701" w:type="dxa"/>
            <w:tcBorders>
              <w:bottom w:val="single" w:sz="4" w:space="0" w:color="auto"/>
            </w:tcBorders>
            <w:vAlign w:val="center"/>
          </w:tcPr>
          <w:p w:rsidR="00B74381" w:rsidRPr="0011264D" w:rsidRDefault="00B74381" w:rsidP="0011264D">
            <w:pPr>
              <w:pStyle w:val="32"/>
              <w:spacing w:after="0"/>
              <w:ind w:left="0"/>
              <w:jc w:val="center"/>
              <w:rPr>
                <w:sz w:val="20"/>
                <w:szCs w:val="20"/>
              </w:rPr>
            </w:pPr>
            <w:r w:rsidRPr="0011264D">
              <w:rPr>
                <w:sz w:val="20"/>
                <w:szCs w:val="20"/>
              </w:rPr>
              <w:t>Округлая или кл</w:t>
            </w:r>
            <w:r w:rsidRPr="0011264D">
              <w:rPr>
                <w:sz w:val="20"/>
                <w:szCs w:val="20"/>
              </w:rPr>
              <w:t>и</w:t>
            </w:r>
            <w:r w:rsidRPr="0011264D">
              <w:rPr>
                <w:sz w:val="20"/>
                <w:szCs w:val="20"/>
              </w:rPr>
              <w:t>новидная, заос</w:t>
            </w:r>
            <w:r w:rsidRPr="0011264D">
              <w:rPr>
                <w:sz w:val="20"/>
                <w:szCs w:val="20"/>
              </w:rPr>
              <w:t>т</w:t>
            </w:r>
            <w:r w:rsidRPr="0011264D">
              <w:rPr>
                <w:sz w:val="20"/>
                <w:szCs w:val="20"/>
              </w:rPr>
              <w:t>ренная</w:t>
            </w:r>
          </w:p>
        </w:tc>
        <w:tc>
          <w:tcPr>
            <w:tcW w:w="1701" w:type="dxa"/>
            <w:tcBorders>
              <w:bottom w:val="single" w:sz="4" w:space="0" w:color="auto"/>
            </w:tcBorders>
            <w:vAlign w:val="center"/>
          </w:tcPr>
          <w:p w:rsidR="00B74381" w:rsidRPr="0011264D" w:rsidRDefault="00B74381" w:rsidP="0011264D">
            <w:pPr>
              <w:pStyle w:val="32"/>
              <w:spacing w:after="0"/>
              <w:ind w:left="0"/>
              <w:jc w:val="center"/>
              <w:rPr>
                <w:sz w:val="20"/>
                <w:szCs w:val="20"/>
              </w:rPr>
            </w:pPr>
            <w:r w:rsidRPr="0011264D">
              <w:rPr>
                <w:sz w:val="20"/>
                <w:szCs w:val="20"/>
              </w:rPr>
              <w:t>Морщинистая</w:t>
            </w:r>
          </w:p>
        </w:tc>
      </w:tr>
      <w:tr w:rsidR="00B74381" w:rsidRPr="0011264D" w:rsidTr="00660A19">
        <w:trPr>
          <w:trHeight w:val="721"/>
        </w:trPr>
        <w:tc>
          <w:tcPr>
            <w:tcW w:w="1701" w:type="dxa"/>
            <w:tcBorders>
              <w:bottom w:val="single" w:sz="4" w:space="0" w:color="auto"/>
            </w:tcBorders>
            <w:vAlign w:val="center"/>
          </w:tcPr>
          <w:p w:rsidR="00B74381" w:rsidRPr="0011264D" w:rsidRDefault="00B74381" w:rsidP="0011264D">
            <w:pPr>
              <w:pStyle w:val="32"/>
              <w:spacing w:after="0"/>
              <w:ind w:left="0"/>
              <w:jc w:val="center"/>
              <w:rPr>
                <w:sz w:val="20"/>
                <w:szCs w:val="20"/>
              </w:rPr>
            </w:pPr>
            <w:r w:rsidRPr="0011264D">
              <w:rPr>
                <w:sz w:val="20"/>
                <w:szCs w:val="20"/>
              </w:rPr>
              <w:t>Поверхность</w:t>
            </w:r>
          </w:p>
          <w:p w:rsidR="00B74381" w:rsidRPr="0011264D" w:rsidRDefault="00B74381" w:rsidP="0011264D">
            <w:pPr>
              <w:pStyle w:val="32"/>
              <w:spacing w:after="0"/>
              <w:ind w:left="0"/>
              <w:jc w:val="center"/>
              <w:rPr>
                <w:sz w:val="20"/>
                <w:szCs w:val="20"/>
              </w:rPr>
            </w:pPr>
            <w:r w:rsidRPr="0011264D">
              <w:rPr>
                <w:sz w:val="20"/>
                <w:szCs w:val="20"/>
              </w:rPr>
              <w:t>зерновки</w:t>
            </w:r>
          </w:p>
        </w:tc>
        <w:tc>
          <w:tcPr>
            <w:tcW w:w="2127" w:type="dxa"/>
            <w:gridSpan w:val="2"/>
            <w:tcBorders>
              <w:bottom w:val="single" w:sz="4" w:space="0" w:color="auto"/>
            </w:tcBorders>
            <w:vAlign w:val="center"/>
          </w:tcPr>
          <w:p w:rsidR="00B74381" w:rsidRPr="0011264D" w:rsidRDefault="00B74381" w:rsidP="0011264D">
            <w:pPr>
              <w:pStyle w:val="32"/>
              <w:spacing w:after="0"/>
              <w:ind w:left="0"/>
              <w:jc w:val="center"/>
              <w:rPr>
                <w:sz w:val="20"/>
                <w:szCs w:val="20"/>
              </w:rPr>
            </w:pPr>
            <w:r w:rsidRPr="0011264D">
              <w:rPr>
                <w:sz w:val="20"/>
                <w:szCs w:val="20"/>
              </w:rPr>
              <w:t>Гладкая</w:t>
            </w:r>
          </w:p>
        </w:tc>
        <w:tc>
          <w:tcPr>
            <w:tcW w:w="1984" w:type="dxa"/>
            <w:gridSpan w:val="2"/>
            <w:tcBorders>
              <w:bottom w:val="single" w:sz="4" w:space="0" w:color="auto"/>
            </w:tcBorders>
            <w:vAlign w:val="center"/>
          </w:tcPr>
          <w:p w:rsidR="00B74381" w:rsidRPr="0011264D" w:rsidRDefault="00B74381" w:rsidP="0011264D">
            <w:pPr>
              <w:pStyle w:val="32"/>
              <w:spacing w:after="0"/>
              <w:ind w:left="0"/>
              <w:jc w:val="center"/>
              <w:rPr>
                <w:sz w:val="20"/>
                <w:szCs w:val="20"/>
              </w:rPr>
            </w:pPr>
            <w:r w:rsidRPr="0011264D">
              <w:rPr>
                <w:sz w:val="20"/>
                <w:szCs w:val="20"/>
              </w:rPr>
              <w:t>Гладкая</w:t>
            </w:r>
          </w:p>
        </w:tc>
        <w:tc>
          <w:tcPr>
            <w:tcW w:w="1701" w:type="dxa"/>
            <w:tcBorders>
              <w:bottom w:val="single" w:sz="4" w:space="0" w:color="auto"/>
            </w:tcBorders>
            <w:vAlign w:val="center"/>
          </w:tcPr>
          <w:p w:rsidR="00B74381" w:rsidRPr="0011264D" w:rsidRDefault="00B74381" w:rsidP="0011264D">
            <w:pPr>
              <w:pStyle w:val="32"/>
              <w:spacing w:after="0"/>
              <w:ind w:left="0"/>
              <w:jc w:val="center"/>
              <w:rPr>
                <w:sz w:val="20"/>
                <w:szCs w:val="20"/>
              </w:rPr>
            </w:pPr>
            <w:r w:rsidRPr="0011264D">
              <w:rPr>
                <w:sz w:val="20"/>
                <w:szCs w:val="20"/>
              </w:rPr>
              <w:t>Гладкая или тол</w:t>
            </w:r>
            <w:r w:rsidRPr="0011264D">
              <w:rPr>
                <w:sz w:val="20"/>
                <w:szCs w:val="20"/>
              </w:rPr>
              <w:t>ь</w:t>
            </w:r>
            <w:r w:rsidRPr="0011264D">
              <w:rPr>
                <w:sz w:val="20"/>
                <w:szCs w:val="20"/>
              </w:rPr>
              <w:t>ко на верхушке морщинистая</w:t>
            </w:r>
          </w:p>
        </w:tc>
        <w:tc>
          <w:tcPr>
            <w:tcW w:w="1701" w:type="dxa"/>
            <w:tcBorders>
              <w:bottom w:val="single" w:sz="4" w:space="0" w:color="auto"/>
            </w:tcBorders>
            <w:vAlign w:val="center"/>
          </w:tcPr>
          <w:p w:rsidR="00B74381" w:rsidRPr="0011264D" w:rsidRDefault="00B74381" w:rsidP="0011264D">
            <w:pPr>
              <w:pStyle w:val="32"/>
              <w:spacing w:after="0"/>
              <w:ind w:left="0"/>
              <w:jc w:val="center"/>
              <w:rPr>
                <w:sz w:val="20"/>
                <w:szCs w:val="20"/>
              </w:rPr>
            </w:pPr>
            <w:r w:rsidRPr="0011264D">
              <w:rPr>
                <w:sz w:val="20"/>
                <w:szCs w:val="20"/>
              </w:rPr>
              <w:t>Морщинистая</w:t>
            </w:r>
          </w:p>
        </w:tc>
      </w:tr>
      <w:tr w:rsidR="00B74381" w:rsidRPr="0011264D" w:rsidTr="00660A19">
        <w:trPr>
          <w:trHeight w:val="624"/>
        </w:trPr>
        <w:tc>
          <w:tcPr>
            <w:tcW w:w="1701" w:type="dxa"/>
            <w:vAlign w:val="center"/>
          </w:tcPr>
          <w:p w:rsidR="00B74381" w:rsidRPr="0011264D" w:rsidRDefault="00B74381" w:rsidP="0011264D">
            <w:pPr>
              <w:pStyle w:val="32"/>
              <w:spacing w:after="0"/>
              <w:ind w:left="0"/>
              <w:jc w:val="center"/>
              <w:rPr>
                <w:sz w:val="20"/>
                <w:szCs w:val="20"/>
              </w:rPr>
            </w:pPr>
            <w:r w:rsidRPr="0011264D">
              <w:rPr>
                <w:sz w:val="20"/>
                <w:szCs w:val="20"/>
              </w:rPr>
              <w:t>Роговидный энд</w:t>
            </w:r>
            <w:r w:rsidRPr="0011264D">
              <w:rPr>
                <w:sz w:val="20"/>
                <w:szCs w:val="20"/>
              </w:rPr>
              <w:t>о</w:t>
            </w:r>
            <w:r w:rsidRPr="0011264D">
              <w:rPr>
                <w:sz w:val="20"/>
                <w:szCs w:val="20"/>
              </w:rPr>
              <w:t>сперм</w:t>
            </w:r>
          </w:p>
        </w:tc>
        <w:tc>
          <w:tcPr>
            <w:tcW w:w="1134" w:type="dxa"/>
            <w:vAlign w:val="center"/>
          </w:tcPr>
          <w:p w:rsidR="00B74381" w:rsidRPr="0011264D" w:rsidRDefault="00B74381" w:rsidP="0011264D">
            <w:pPr>
              <w:pStyle w:val="32"/>
              <w:spacing w:after="0"/>
              <w:ind w:left="0"/>
              <w:jc w:val="center"/>
              <w:rPr>
                <w:sz w:val="20"/>
                <w:szCs w:val="20"/>
              </w:rPr>
            </w:pPr>
            <w:r w:rsidRPr="0011264D">
              <w:rPr>
                <w:sz w:val="20"/>
                <w:szCs w:val="20"/>
              </w:rPr>
              <w:t xml:space="preserve">Сильно </w:t>
            </w:r>
          </w:p>
          <w:p w:rsidR="00B74381" w:rsidRPr="0011264D" w:rsidRDefault="00B74381" w:rsidP="0011264D">
            <w:pPr>
              <w:pStyle w:val="32"/>
              <w:spacing w:after="0"/>
              <w:ind w:left="0"/>
              <w:jc w:val="center"/>
              <w:rPr>
                <w:sz w:val="20"/>
                <w:szCs w:val="20"/>
              </w:rPr>
            </w:pPr>
            <w:r w:rsidRPr="0011264D">
              <w:rPr>
                <w:sz w:val="20"/>
                <w:szCs w:val="20"/>
              </w:rPr>
              <w:t xml:space="preserve">развит, </w:t>
            </w:r>
          </w:p>
          <w:p w:rsidR="00B74381" w:rsidRPr="0011264D" w:rsidRDefault="00B74381" w:rsidP="0011264D">
            <w:pPr>
              <w:pStyle w:val="32"/>
              <w:spacing w:after="0"/>
              <w:ind w:left="0"/>
              <w:jc w:val="center"/>
              <w:rPr>
                <w:sz w:val="20"/>
                <w:szCs w:val="20"/>
              </w:rPr>
            </w:pPr>
            <w:r w:rsidRPr="0011264D">
              <w:rPr>
                <w:sz w:val="20"/>
                <w:szCs w:val="20"/>
              </w:rPr>
              <w:t>прозрачный</w:t>
            </w:r>
          </w:p>
        </w:tc>
        <w:tc>
          <w:tcPr>
            <w:tcW w:w="993" w:type="dxa"/>
            <w:vAlign w:val="center"/>
          </w:tcPr>
          <w:p w:rsidR="00B74381" w:rsidRPr="0011264D" w:rsidRDefault="00B74381" w:rsidP="0011264D">
            <w:pPr>
              <w:pStyle w:val="32"/>
              <w:spacing w:after="0"/>
              <w:ind w:left="0"/>
              <w:jc w:val="center"/>
              <w:rPr>
                <w:sz w:val="20"/>
                <w:szCs w:val="20"/>
              </w:rPr>
            </w:pPr>
            <w:r w:rsidRPr="0011264D">
              <w:rPr>
                <w:sz w:val="20"/>
                <w:szCs w:val="20"/>
              </w:rPr>
              <w:t>Отсу</w:t>
            </w:r>
            <w:r w:rsidRPr="0011264D">
              <w:rPr>
                <w:sz w:val="20"/>
                <w:szCs w:val="20"/>
              </w:rPr>
              <w:t>т</w:t>
            </w:r>
            <w:r w:rsidRPr="0011264D">
              <w:rPr>
                <w:sz w:val="20"/>
                <w:szCs w:val="20"/>
              </w:rPr>
              <w:t>ствует</w:t>
            </w:r>
          </w:p>
        </w:tc>
        <w:tc>
          <w:tcPr>
            <w:tcW w:w="1984" w:type="dxa"/>
            <w:gridSpan w:val="2"/>
            <w:vAlign w:val="center"/>
          </w:tcPr>
          <w:p w:rsidR="00B74381" w:rsidRPr="0011264D" w:rsidRDefault="00B74381" w:rsidP="0011264D">
            <w:pPr>
              <w:pStyle w:val="32"/>
              <w:spacing w:after="0"/>
              <w:ind w:left="0"/>
              <w:jc w:val="center"/>
              <w:rPr>
                <w:sz w:val="20"/>
                <w:szCs w:val="20"/>
              </w:rPr>
            </w:pPr>
            <w:r w:rsidRPr="0011264D">
              <w:rPr>
                <w:sz w:val="20"/>
                <w:szCs w:val="20"/>
              </w:rPr>
              <w:t>Развит только по б</w:t>
            </w:r>
            <w:r w:rsidRPr="0011264D">
              <w:rPr>
                <w:sz w:val="20"/>
                <w:szCs w:val="20"/>
              </w:rPr>
              <w:t>о</w:t>
            </w:r>
            <w:r w:rsidRPr="0011264D">
              <w:rPr>
                <w:sz w:val="20"/>
                <w:szCs w:val="20"/>
              </w:rPr>
              <w:t>кам</w:t>
            </w:r>
          </w:p>
        </w:tc>
        <w:tc>
          <w:tcPr>
            <w:tcW w:w="1701" w:type="dxa"/>
            <w:vAlign w:val="center"/>
          </w:tcPr>
          <w:p w:rsidR="00B74381" w:rsidRPr="0011264D" w:rsidRDefault="00B74381" w:rsidP="0011264D">
            <w:pPr>
              <w:pStyle w:val="32"/>
              <w:spacing w:after="0"/>
              <w:ind w:left="0"/>
              <w:jc w:val="center"/>
              <w:rPr>
                <w:sz w:val="20"/>
                <w:szCs w:val="20"/>
              </w:rPr>
            </w:pPr>
            <w:r w:rsidRPr="0011264D">
              <w:rPr>
                <w:sz w:val="20"/>
                <w:szCs w:val="20"/>
              </w:rPr>
              <w:t>Сильно развит, почти сплошь в</w:t>
            </w:r>
            <w:r w:rsidRPr="0011264D">
              <w:rPr>
                <w:sz w:val="20"/>
                <w:szCs w:val="20"/>
              </w:rPr>
              <w:t>ы</w:t>
            </w:r>
            <w:r w:rsidRPr="0011264D">
              <w:rPr>
                <w:sz w:val="20"/>
                <w:szCs w:val="20"/>
              </w:rPr>
              <w:t>полняет зерно</w:t>
            </w:r>
          </w:p>
        </w:tc>
        <w:tc>
          <w:tcPr>
            <w:tcW w:w="1701" w:type="dxa"/>
            <w:vAlign w:val="center"/>
          </w:tcPr>
          <w:p w:rsidR="00B74381" w:rsidRPr="0011264D" w:rsidRDefault="00B74381" w:rsidP="0011264D">
            <w:pPr>
              <w:pStyle w:val="32"/>
              <w:spacing w:after="0"/>
              <w:ind w:left="0"/>
              <w:jc w:val="center"/>
              <w:rPr>
                <w:sz w:val="20"/>
                <w:szCs w:val="20"/>
              </w:rPr>
            </w:pPr>
            <w:r w:rsidRPr="0011264D">
              <w:rPr>
                <w:sz w:val="20"/>
                <w:szCs w:val="20"/>
              </w:rPr>
              <w:t xml:space="preserve">Сильно развит, </w:t>
            </w:r>
          </w:p>
          <w:p w:rsidR="00B74381" w:rsidRPr="0011264D" w:rsidRDefault="00B74381" w:rsidP="0011264D">
            <w:pPr>
              <w:pStyle w:val="32"/>
              <w:spacing w:after="0"/>
              <w:ind w:left="0"/>
              <w:jc w:val="center"/>
              <w:rPr>
                <w:sz w:val="20"/>
                <w:szCs w:val="20"/>
              </w:rPr>
            </w:pPr>
            <w:r w:rsidRPr="0011264D">
              <w:rPr>
                <w:sz w:val="20"/>
                <w:szCs w:val="20"/>
              </w:rPr>
              <w:t xml:space="preserve"> с характерным блеском при изл</w:t>
            </w:r>
            <w:r w:rsidRPr="0011264D">
              <w:rPr>
                <w:sz w:val="20"/>
                <w:szCs w:val="20"/>
              </w:rPr>
              <w:t>о</w:t>
            </w:r>
            <w:r w:rsidRPr="0011264D">
              <w:rPr>
                <w:sz w:val="20"/>
                <w:szCs w:val="20"/>
              </w:rPr>
              <w:t>ме</w:t>
            </w:r>
          </w:p>
        </w:tc>
      </w:tr>
      <w:tr w:rsidR="00B74381" w:rsidRPr="0011264D" w:rsidTr="00660A19">
        <w:trPr>
          <w:trHeight w:val="994"/>
        </w:trPr>
        <w:tc>
          <w:tcPr>
            <w:tcW w:w="1701" w:type="dxa"/>
            <w:vAlign w:val="center"/>
          </w:tcPr>
          <w:p w:rsidR="00B74381" w:rsidRPr="0011264D" w:rsidRDefault="00B74381" w:rsidP="0011264D">
            <w:pPr>
              <w:pStyle w:val="32"/>
              <w:spacing w:after="0"/>
              <w:ind w:left="0"/>
              <w:jc w:val="center"/>
              <w:rPr>
                <w:sz w:val="20"/>
                <w:szCs w:val="20"/>
              </w:rPr>
            </w:pPr>
            <w:r w:rsidRPr="0011264D">
              <w:rPr>
                <w:sz w:val="20"/>
                <w:szCs w:val="20"/>
              </w:rPr>
              <w:t>Мучнистый</w:t>
            </w:r>
          </w:p>
          <w:p w:rsidR="00B74381" w:rsidRPr="0011264D" w:rsidRDefault="00B74381" w:rsidP="0011264D">
            <w:pPr>
              <w:pStyle w:val="32"/>
              <w:spacing w:after="0"/>
              <w:ind w:left="0"/>
              <w:jc w:val="center"/>
              <w:rPr>
                <w:sz w:val="20"/>
                <w:szCs w:val="20"/>
              </w:rPr>
            </w:pPr>
            <w:r w:rsidRPr="0011264D">
              <w:rPr>
                <w:sz w:val="20"/>
                <w:szCs w:val="20"/>
              </w:rPr>
              <w:t>эндосперм</w:t>
            </w:r>
          </w:p>
        </w:tc>
        <w:tc>
          <w:tcPr>
            <w:tcW w:w="1134" w:type="dxa"/>
            <w:vAlign w:val="center"/>
          </w:tcPr>
          <w:p w:rsidR="00B74381" w:rsidRPr="0011264D" w:rsidRDefault="00B74381" w:rsidP="0011264D">
            <w:pPr>
              <w:pStyle w:val="32"/>
              <w:spacing w:after="0"/>
              <w:ind w:left="0"/>
              <w:jc w:val="center"/>
              <w:rPr>
                <w:sz w:val="20"/>
                <w:szCs w:val="20"/>
              </w:rPr>
            </w:pPr>
            <w:r w:rsidRPr="0011264D">
              <w:rPr>
                <w:sz w:val="20"/>
                <w:szCs w:val="20"/>
              </w:rPr>
              <w:t>Имеется только в центре зе</w:t>
            </w:r>
            <w:r w:rsidRPr="0011264D">
              <w:rPr>
                <w:sz w:val="20"/>
                <w:szCs w:val="20"/>
              </w:rPr>
              <w:t>р</w:t>
            </w:r>
            <w:r w:rsidRPr="0011264D">
              <w:rPr>
                <w:sz w:val="20"/>
                <w:szCs w:val="20"/>
              </w:rPr>
              <w:t>на</w:t>
            </w:r>
          </w:p>
        </w:tc>
        <w:tc>
          <w:tcPr>
            <w:tcW w:w="993" w:type="dxa"/>
            <w:vAlign w:val="center"/>
          </w:tcPr>
          <w:p w:rsidR="00B74381" w:rsidRPr="0011264D" w:rsidRDefault="00B74381" w:rsidP="0011264D">
            <w:pPr>
              <w:pStyle w:val="32"/>
              <w:spacing w:after="0"/>
              <w:ind w:left="0"/>
              <w:jc w:val="center"/>
              <w:rPr>
                <w:sz w:val="20"/>
                <w:szCs w:val="20"/>
              </w:rPr>
            </w:pPr>
            <w:r w:rsidRPr="0011264D">
              <w:rPr>
                <w:sz w:val="20"/>
                <w:szCs w:val="20"/>
              </w:rPr>
              <w:t>Сильно развит, сплошь выполняет зерно</w:t>
            </w:r>
          </w:p>
        </w:tc>
        <w:tc>
          <w:tcPr>
            <w:tcW w:w="1984" w:type="dxa"/>
            <w:gridSpan w:val="2"/>
            <w:vAlign w:val="center"/>
          </w:tcPr>
          <w:p w:rsidR="00B74381" w:rsidRPr="0011264D" w:rsidRDefault="00B74381" w:rsidP="0011264D">
            <w:pPr>
              <w:pStyle w:val="32"/>
              <w:spacing w:after="0"/>
              <w:ind w:left="0"/>
              <w:jc w:val="center"/>
              <w:rPr>
                <w:sz w:val="20"/>
                <w:szCs w:val="20"/>
              </w:rPr>
            </w:pPr>
            <w:r w:rsidRPr="0011264D">
              <w:rPr>
                <w:sz w:val="20"/>
                <w:szCs w:val="20"/>
              </w:rPr>
              <w:t>Сильно развит в це</w:t>
            </w:r>
            <w:r w:rsidRPr="0011264D">
              <w:rPr>
                <w:sz w:val="20"/>
                <w:szCs w:val="20"/>
              </w:rPr>
              <w:t>н</w:t>
            </w:r>
            <w:r w:rsidRPr="0011264D">
              <w:rPr>
                <w:sz w:val="20"/>
                <w:szCs w:val="20"/>
              </w:rPr>
              <w:t>тре и на верхушке зерна</w:t>
            </w:r>
          </w:p>
        </w:tc>
        <w:tc>
          <w:tcPr>
            <w:tcW w:w="1701" w:type="dxa"/>
            <w:vAlign w:val="center"/>
          </w:tcPr>
          <w:p w:rsidR="00B74381" w:rsidRPr="0011264D" w:rsidRDefault="00B74381" w:rsidP="0011264D">
            <w:pPr>
              <w:pStyle w:val="32"/>
              <w:spacing w:after="0"/>
              <w:ind w:left="0"/>
              <w:jc w:val="center"/>
              <w:rPr>
                <w:sz w:val="20"/>
                <w:szCs w:val="20"/>
              </w:rPr>
            </w:pPr>
            <w:r w:rsidRPr="0011264D">
              <w:rPr>
                <w:sz w:val="20"/>
                <w:szCs w:val="20"/>
              </w:rPr>
              <w:t>Отсутствует или имеется только при зародыше</w:t>
            </w:r>
          </w:p>
        </w:tc>
        <w:tc>
          <w:tcPr>
            <w:tcW w:w="1701" w:type="dxa"/>
            <w:vAlign w:val="center"/>
          </w:tcPr>
          <w:p w:rsidR="00B74381" w:rsidRPr="0011264D" w:rsidRDefault="00B74381" w:rsidP="0011264D">
            <w:pPr>
              <w:pStyle w:val="32"/>
              <w:spacing w:after="0"/>
              <w:ind w:left="0"/>
              <w:jc w:val="center"/>
              <w:rPr>
                <w:sz w:val="20"/>
                <w:szCs w:val="20"/>
              </w:rPr>
            </w:pPr>
            <w:r w:rsidRPr="0011264D">
              <w:rPr>
                <w:sz w:val="20"/>
                <w:szCs w:val="20"/>
              </w:rPr>
              <w:t>Отсутствует</w:t>
            </w:r>
          </w:p>
        </w:tc>
      </w:tr>
    </w:tbl>
    <w:p w:rsidR="00B74381" w:rsidRPr="0011264D" w:rsidRDefault="00B74381" w:rsidP="0011264D">
      <w:pPr>
        <w:pStyle w:val="32"/>
        <w:spacing w:after="0"/>
        <w:ind w:left="0"/>
      </w:pPr>
    </w:p>
    <w:p w:rsidR="0088220F" w:rsidRDefault="00082B88" w:rsidP="0088220F">
      <w:pPr>
        <w:pStyle w:val="32"/>
        <w:spacing w:after="0"/>
        <w:ind w:left="0"/>
        <w:jc w:val="center"/>
        <w:rPr>
          <w:b/>
          <w:sz w:val="24"/>
          <w:szCs w:val="24"/>
        </w:rPr>
      </w:pPr>
      <w:r>
        <w:rPr>
          <w:b/>
          <w:sz w:val="24"/>
          <w:szCs w:val="24"/>
        </w:rPr>
        <w:lastRenderedPageBreak/>
        <w:t>11</w:t>
      </w:r>
      <w:r w:rsidR="0088220F" w:rsidRPr="0088220F">
        <w:rPr>
          <w:b/>
          <w:sz w:val="24"/>
          <w:szCs w:val="24"/>
        </w:rPr>
        <w:t xml:space="preserve">. ЗЕРНОБОБОВЫЕ КУЛЬТУРЫ. ЗНАЧЕНИЕ, БИОЛОГИЧЕСКИЕ </w:t>
      </w:r>
    </w:p>
    <w:p w:rsidR="0088220F" w:rsidRDefault="0088220F" w:rsidP="0088220F">
      <w:pPr>
        <w:pStyle w:val="32"/>
        <w:spacing w:after="0"/>
        <w:ind w:left="0"/>
        <w:jc w:val="center"/>
        <w:rPr>
          <w:b/>
          <w:sz w:val="24"/>
          <w:szCs w:val="24"/>
        </w:rPr>
      </w:pPr>
      <w:r w:rsidRPr="0088220F">
        <w:rPr>
          <w:b/>
          <w:sz w:val="24"/>
          <w:szCs w:val="24"/>
        </w:rPr>
        <w:t>ОСОБЕННОСТИ И  ТЕХНОЛОГИЯ ВОЗДЕЛЫВАНИЯ ГОРОХА.</w:t>
      </w:r>
    </w:p>
    <w:p w:rsidR="0088220F" w:rsidRPr="0088220F" w:rsidRDefault="0088220F" w:rsidP="0088220F">
      <w:pPr>
        <w:pStyle w:val="32"/>
        <w:spacing w:after="0"/>
        <w:ind w:left="0"/>
        <w:jc w:val="center"/>
        <w:rPr>
          <w:b/>
          <w:sz w:val="24"/>
          <w:szCs w:val="24"/>
        </w:rPr>
      </w:pPr>
    </w:p>
    <w:p w:rsidR="00BF115C" w:rsidRPr="0011264D" w:rsidRDefault="00660A19" w:rsidP="00660A19">
      <w:pPr>
        <w:pStyle w:val="32"/>
        <w:spacing w:after="0"/>
        <w:ind w:left="0"/>
        <w:rPr>
          <w:b/>
          <w:sz w:val="24"/>
          <w:szCs w:val="24"/>
        </w:rPr>
      </w:pPr>
      <w:r>
        <w:rPr>
          <w:b/>
          <w:sz w:val="24"/>
          <w:szCs w:val="24"/>
        </w:rPr>
        <w:t>Работа 2</w:t>
      </w:r>
      <w:r w:rsidR="0088220F">
        <w:rPr>
          <w:b/>
          <w:sz w:val="24"/>
          <w:szCs w:val="24"/>
        </w:rPr>
        <w:t>4</w:t>
      </w:r>
      <w:r w:rsidR="00BF115C" w:rsidRPr="0011264D">
        <w:rPr>
          <w:b/>
          <w:sz w:val="24"/>
          <w:szCs w:val="24"/>
        </w:rPr>
        <w:t xml:space="preserve">. Определение зерновых бобовых культур по семенам, плодам, всходам </w:t>
      </w:r>
    </w:p>
    <w:p w:rsidR="00BF115C" w:rsidRPr="0011264D" w:rsidRDefault="00BF115C" w:rsidP="0011264D">
      <w:pPr>
        <w:pStyle w:val="32"/>
        <w:spacing w:after="0"/>
        <w:ind w:left="0"/>
        <w:jc w:val="center"/>
        <w:rPr>
          <w:b/>
          <w:sz w:val="24"/>
          <w:szCs w:val="24"/>
        </w:rPr>
      </w:pPr>
    </w:p>
    <w:p w:rsidR="00BF115C" w:rsidRPr="0011264D" w:rsidRDefault="00BA517D" w:rsidP="0011264D">
      <w:pPr>
        <w:shd w:val="clear" w:color="auto" w:fill="FFFFFF"/>
        <w:autoSpaceDE w:val="0"/>
        <w:autoSpaceDN w:val="0"/>
        <w:adjustRightInd w:val="0"/>
        <w:ind w:firstLine="284"/>
        <w:jc w:val="both"/>
        <w:rPr>
          <w:color w:val="000000"/>
        </w:rPr>
      </w:pPr>
      <w:r w:rsidRPr="009D0F02">
        <w:rPr>
          <w:b/>
          <w:i/>
          <w:color w:val="000000"/>
        </w:rPr>
        <w:t>Задание:</w:t>
      </w:r>
      <w:r w:rsidR="00BF115C" w:rsidRPr="0011264D">
        <w:rPr>
          <w:b/>
          <w:color w:val="000000"/>
        </w:rPr>
        <w:t xml:space="preserve"> </w:t>
      </w:r>
      <w:r w:rsidR="00BF115C" w:rsidRPr="0011264D">
        <w:rPr>
          <w:color w:val="000000"/>
        </w:rPr>
        <w:t>1</w:t>
      </w:r>
      <w:r>
        <w:rPr>
          <w:color w:val="000000"/>
        </w:rPr>
        <w:t>)</w:t>
      </w:r>
      <w:r w:rsidR="00BF115C" w:rsidRPr="0011264D">
        <w:rPr>
          <w:color w:val="000000"/>
        </w:rPr>
        <w:t xml:space="preserve"> </w:t>
      </w:r>
      <w:r>
        <w:rPr>
          <w:color w:val="000000"/>
        </w:rPr>
        <w:t>и</w:t>
      </w:r>
      <w:r w:rsidR="00BF115C" w:rsidRPr="0011264D">
        <w:rPr>
          <w:color w:val="000000"/>
        </w:rPr>
        <w:t xml:space="preserve">зучить зерновые бобовые культуры по семенам и плодам (табл. </w:t>
      </w:r>
      <w:r w:rsidR="00DC7249">
        <w:rPr>
          <w:color w:val="000000"/>
        </w:rPr>
        <w:t>53</w:t>
      </w:r>
      <w:r w:rsidR="0088220F">
        <w:rPr>
          <w:color w:val="000000"/>
        </w:rPr>
        <w:t xml:space="preserve">, </w:t>
      </w:r>
      <w:r w:rsidR="00DC7249">
        <w:rPr>
          <w:color w:val="000000"/>
        </w:rPr>
        <w:t>54</w:t>
      </w:r>
      <w:r w:rsidR="00BF115C" w:rsidRPr="0011264D">
        <w:rPr>
          <w:color w:val="000000"/>
        </w:rPr>
        <w:t>)</w:t>
      </w:r>
      <w:r>
        <w:rPr>
          <w:color w:val="000000"/>
        </w:rPr>
        <w:t xml:space="preserve">; </w:t>
      </w:r>
      <w:r w:rsidR="00BF115C" w:rsidRPr="0011264D">
        <w:t>2</w:t>
      </w:r>
      <w:r>
        <w:t>) о</w:t>
      </w:r>
      <w:r w:rsidR="00BF115C" w:rsidRPr="0011264D">
        <w:t>пределить зерновые бобовые</w:t>
      </w:r>
      <w:r>
        <w:t xml:space="preserve"> культуры по всходам (табл. </w:t>
      </w:r>
      <w:r w:rsidR="00DC7249">
        <w:t>55</w:t>
      </w:r>
      <w:r>
        <w:t xml:space="preserve">); </w:t>
      </w:r>
      <w:r w:rsidR="00BF115C" w:rsidRPr="0011264D">
        <w:rPr>
          <w:color w:val="000000"/>
        </w:rPr>
        <w:t>3</w:t>
      </w:r>
      <w:r>
        <w:rPr>
          <w:color w:val="000000"/>
        </w:rPr>
        <w:t>)</w:t>
      </w:r>
      <w:r w:rsidR="00BF115C" w:rsidRPr="0011264D">
        <w:rPr>
          <w:color w:val="000000"/>
        </w:rPr>
        <w:t xml:space="preserve"> </w:t>
      </w:r>
      <w:r>
        <w:rPr>
          <w:color w:val="000000"/>
        </w:rPr>
        <w:t>о</w:t>
      </w:r>
      <w:r w:rsidR="00BF115C" w:rsidRPr="0011264D">
        <w:rPr>
          <w:color w:val="000000"/>
        </w:rPr>
        <w:t>знакомиться с вид</w:t>
      </w:r>
      <w:r w:rsidR="00BF115C" w:rsidRPr="0011264D">
        <w:rPr>
          <w:color w:val="000000"/>
        </w:rPr>
        <w:t>а</w:t>
      </w:r>
      <w:r w:rsidR="00BF115C" w:rsidRPr="0011264D">
        <w:rPr>
          <w:color w:val="000000"/>
        </w:rPr>
        <w:t>ми бобовых культур.</w:t>
      </w:r>
      <w:r w:rsidR="00082B88" w:rsidRPr="00082B88">
        <w:t xml:space="preserve"> </w:t>
      </w:r>
      <w:r w:rsidR="00082B88">
        <w:t>3) и</w:t>
      </w:r>
      <w:r w:rsidR="00082B88" w:rsidRPr="0011264D">
        <w:t xml:space="preserve">зучить </w:t>
      </w:r>
      <w:r w:rsidR="00082B88">
        <w:t xml:space="preserve">виды и группы гороха (табл. </w:t>
      </w:r>
      <w:r w:rsidR="00DC7249">
        <w:t>56</w:t>
      </w:r>
      <w:r w:rsidR="00082B88">
        <w:t>);</w:t>
      </w:r>
    </w:p>
    <w:p w:rsidR="00BF115C" w:rsidRPr="0011264D" w:rsidRDefault="00BF115C" w:rsidP="0011264D">
      <w:pPr>
        <w:shd w:val="clear" w:color="auto" w:fill="FFFFFF"/>
        <w:autoSpaceDE w:val="0"/>
        <w:autoSpaceDN w:val="0"/>
        <w:adjustRightInd w:val="0"/>
      </w:pPr>
    </w:p>
    <w:p w:rsidR="00BF115C" w:rsidRPr="0088220F" w:rsidRDefault="00BF115C" w:rsidP="0011264D">
      <w:pPr>
        <w:shd w:val="clear" w:color="auto" w:fill="FFFFFF"/>
        <w:autoSpaceDE w:val="0"/>
        <w:autoSpaceDN w:val="0"/>
        <w:adjustRightInd w:val="0"/>
        <w:jc w:val="center"/>
        <w:rPr>
          <w:b/>
        </w:rPr>
      </w:pPr>
      <w:r w:rsidRPr="0088220F">
        <w:t xml:space="preserve">Т а б л и ц а </w:t>
      </w:r>
      <w:r w:rsidR="00DC7249">
        <w:t>53</w:t>
      </w:r>
      <w:r w:rsidRPr="0088220F">
        <w:t xml:space="preserve">. </w:t>
      </w:r>
      <w:r w:rsidRPr="0088220F">
        <w:rPr>
          <w:b/>
        </w:rPr>
        <w:t>Определение зерновых бобовых культур по семенам</w:t>
      </w:r>
    </w:p>
    <w:p w:rsidR="00BF115C" w:rsidRPr="0011264D" w:rsidRDefault="00BF115C" w:rsidP="0011264D">
      <w:pPr>
        <w:widowControl w:val="0"/>
        <w:rPr>
          <w:sz w:val="20"/>
          <w:szCs w:val="20"/>
        </w:rPr>
      </w:pPr>
    </w:p>
    <w:tbl>
      <w:tblPr>
        <w:tblW w:w="9356" w:type="dxa"/>
        <w:tblInd w:w="40" w:type="dxa"/>
        <w:tblBorders>
          <w:top w:val="single" w:sz="6"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992"/>
        <w:gridCol w:w="851"/>
        <w:gridCol w:w="1417"/>
        <w:gridCol w:w="1560"/>
        <w:gridCol w:w="1701"/>
        <w:gridCol w:w="1559"/>
      </w:tblGrid>
      <w:tr w:rsidR="00BF115C" w:rsidRPr="0011264D" w:rsidTr="00660A19">
        <w:trPr>
          <w:cantSplit/>
          <w:trHeight w:val="194"/>
        </w:trPr>
        <w:tc>
          <w:tcPr>
            <w:tcW w:w="1276" w:type="dxa"/>
            <w:vMerge w:val="restart"/>
            <w:shd w:val="clear" w:color="auto" w:fill="FFFFFF"/>
            <w:vAlign w:val="center"/>
          </w:tcPr>
          <w:p w:rsidR="00BF115C" w:rsidRPr="0011264D" w:rsidRDefault="00BF115C" w:rsidP="0011264D">
            <w:pPr>
              <w:shd w:val="clear" w:color="auto" w:fill="FFFFFF"/>
              <w:autoSpaceDE w:val="0"/>
              <w:autoSpaceDN w:val="0"/>
              <w:adjustRightInd w:val="0"/>
              <w:jc w:val="center"/>
              <w:rPr>
                <w:sz w:val="20"/>
                <w:szCs w:val="20"/>
              </w:rPr>
            </w:pPr>
            <w:r w:rsidRPr="0011264D">
              <w:rPr>
                <w:color w:val="000000"/>
                <w:sz w:val="20"/>
                <w:szCs w:val="20"/>
              </w:rPr>
              <w:t>Название в</w:t>
            </w:r>
            <w:r w:rsidRPr="0011264D">
              <w:rPr>
                <w:color w:val="000000"/>
                <w:sz w:val="20"/>
                <w:szCs w:val="20"/>
              </w:rPr>
              <w:t>и</w:t>
            </w:r>
            <w:r w:rsidRPr="0011264D">
              <w:rPr>
                <w:color w:val="000000"/>
                <w:sz w:val="20"/>
                <w:szCs w:val="20"/>
              </w:rPr>
              <w:t>да</w:t>
            </w:r>
          </w:p>
        </w:tc>
        <w:tc>
          <w:tcPr>
            <w:tcW w:w="3260" w:type="dxa"/>
            <w:gridSpan w:val="3"/>
            <w:shd w:val="clear" w:color="auto" w:fill="FFFFFF"/>
            <w:vAlign w:val="center"/>
          </w:tcPr>
          <w:p w:rsidR="00BF115C" w:rsidRPr="0011264D" w:rsidRDefault="00BF115C" w:rsidP="0011264D">
            <w:pPr>
              <w:shd w:val="clear" w:color="auto" w:fill="FFFFFF"/>
              <w:autoSpaceDE w:val="0"/>
              <w:autoSpaceDN w:val="0"/>
              <w:adjustRightInd w:val="0"/>
              <w:jc w:val="center"/>
              <w:rPr>
                <w:sz w:val="20"/>
                <w:szCs w:val="20"/>
              </w:rPr>
            </w:pPr>
            <w:r w:rsidRPr="0011264D">
              <w:rPr>
                <w:color w:val="000000"/>
                <w:sz w:val="20"/>
                <w:szCs w:val="20"/>
              </w:rPr>
              <w:t>Семена</w:t>
            </w:r>
          </w:p>
        </w:tc>
        <w:tc>
          <w:tcPr>
            <w:tcW w:w="4820" w:type="dxa"/>
            <w:gridSpan w:val="3"/>
            <w:shd w:val="clear" w:color="auto" w:fill="FFFFFF"/>
            <w:vAlign w:val="center"/>
          </w:tcPr>
          <w:p w:rsidR="00BF115C" w:rsidRPr="0011264D" w:rsidRDefault="00BF115C" w:rsidP="0011264D">
            <w:pPr>
              <w:shd w:val="clear" w:color="auto" w:fill="FFFFFF"/>
              <w:autoSpaceDE w:val="0"/>
              <w:autoSpaceDN w:val="0"/>
              <w:adjustRightInd w:val="0"/>
              <w:jc w:val="center"/>
              <w:rPr>
                <w:sz w:val="20"/>
                <w:szCs w:val="20"/>
              </w:rPr>
            </w:pPr>
            <w:r w:rsidRPr="0011264D">
              <w:rPr>
                <w:color w:val="000000"/>
                <w:sz w:val="20"/>
                <w:szCs w:val="20"/>
              </w:rPr>
              <w:t>Семенной рубчик</w:t>
            </w:r>
          </w:p>
        </w:tc>
      </w:tr>
      <w:tr w:rsidR="00BF115C" w:rsidRPr="0011264D" w:rsidTr="00660A19">
        <w:trPr>
          <w:cantSplit/>
          <w:trHeight w:val="400"/>
        </w:trPr>
        <w:tc>
          <w:tcPr>
            <w:tcW w:w="1276" w:type="dxa"/>
            <w:vMerge/>
            <w:shd w:val="clear" w:color="auto" w:fill="FFFFFF"/>
            <w:vAlign w:val="center"/>
          </w:tcPr>
          <w:p w:rsidR="00BF115C" w:rsidRPr="0011264D" w:rsidRDefault="00BF115C" w:rsidP="0011264D">
            <w:pPr>
              <w:shd w:val="clear" w:color="auto" w:fill="FFFFFF"/>
              <w:autoSpaceDE w:val="0"/>
              <w:autoSpaceDN w:val="0"/>
              <w:adjustRightInd w:val="0"/>
              <w:jc w:val="center"/>
              <w:rPr>
                <w:sz w:val="20"/>
                <w:szCs w:val="20"/>
              </w:rPr>
            </w:pPr>
          </w:p>
        </w:tc>
        <w:tc>
          <w:tcPr>
            <w:tcW w:w="992" w:type="dxa"/>
            <w:shd w:val="clear" w:color="auto" w:fill="FFFFFF"/>
            <w:vAlign w:val="center"/>
          </w:tcPr>
          <w:p w:rsidR="00BF115C" w:rsidRPr="0011264D" w:rsidRDefault="00BF115C" w:rsidP="0011264D">
            <w:pPr>
              <w:shd w:val="clear" w:color="auto" w:fill="FFFFFF"/>
              <w:autoSpaceDE w:val="0"/>
              <w:autoSpaceDN w:val="0"/>
              <w:adjustRightInd w:val="0"/>
              <w:jc w:val="center"/>
              <w:rPr>
                <w:sz w:val="20"/>
                <w:szCs w:val="20"/>
              </w:rPr>
            </w:pPr>
            <w:r w:rsidRPr="0011264D">
              <w:rPr>
                <w:sz w:val="20"/>
                <w:szCs w:val="20"/>
              </w:rPr>
              <w:t>Размер, мм</w:t>
            </w:r>
          </w:p>
        </w:tc>
        <w:tc>
          <w:tcPr>
            <w:tcW w:w="851" w:type="dxa"/>
            <w:shd w:val="clear" w:color="auto" w:fill="FFFFFF"/>
            <w:vAlign w:val="center"/>
          </w:tcPr>
          <w:p w:rsidR="00BF115C" w:rsidRPr="0011264D" w:rsidRDefault="00BF115C" w:rsidP="0011264D">
            <w:pPr>
              <w:shd w:val="clear" w:color="auto" w:fill="FFFFFF"/>
              <w:autoSpaceDE w:val="0"/>
              <w:autoSpaceDN w:val="0"/>
              <w:adjustRightInd w:val="0"/>
              <w:jc w:val="center"/>
              <w:rPr>
                <w:sz w:val="20"/>
                <w:szCs w:val="20"/>
              </w:rPr>
            </w:pPr>
            <w:r w:rsidRPr="0011264D">
              <w:rPr>
                <w:sz w:val="20"/>
                <w:szCs w:val="20"/>
              </w:rPr>
              <w:t>Форма</w:t>
            </w:r>
          </w:p>
        </w:tc>
        <w:tc>
          <w:tcPr>
            <w:tcW w:w="1417" w:type="dxa"/>
            <w:shd w:val="clear" w:color="auto" w:fill="FFFFFF"/>
            <w:vAlign w:val="center"/>
          </w:tcPr>
          <w:p w:rsidR="00BF115C" w:rsidRPr="0011264D" w:rsidRDefault="00BF115C" w:rsidP="0011264D">
            <w:pPr>
              <w:shd w:val="clear" w:color="auto" w:fill="FFFFFF"/>
              <w:autoSpaceDE w:val="0"/>
              <w:autoSpaceDN w:val="0"/>
              <w:adjustRightInd w:val="0"/>
              <w:jc w:val="center"/>
              <w:rPr>
                <w:sz w:val="20"/>
                <w:szCs w:val="20"/>
              </w:rPr>
            </w:pPr>
            <w:r w:rsidRPr="0011264D">
              <w:rPr>
                <w:sz w:val="20"/>
                <w:szCs w:val="20"/>
              </w:rPr>
              <w:t>Окраска</w:t>
            </w:r>
          </w:p>
        </w:tc>
        <w:tc>
          <w:tcPr>
            <w:tcW w:w="1560" w:type="dxa"/>
            <w:shd w:val="clear" w:color="auto" w:fill="FFFFFF"/>
            <w:vAlign w:val="center"/>
          </w:tcPr>
          <w:p w:rsidR="00BF115C" w:rsidRPr="0011264D" w:rsidRDefault="00BF115C" w:rsidP="0011264D">
            <w:pPr>
              <w:shd w:val="clear" w:color="auto" w:fill="FFFFFF"/>
              <w:autoSpaceDE w:val="0"/>
              <w:autoSpaceDN w:val="0"/>
              <w:adjustRightInd w:val="0"/>
              <w:jc w:val="center"/>
              <w:rPr>
                <w:sz w:val="20"/>
                <w:szCs w:val="20"/>
              </w:rPr>
            </w:pPr>
            <w:r w:rsidRPr="0011264D">
              <w:rPr>
                <w:sz w:val="20"/>
                <w:szCs w:val="20"/>
              </w:rPr>
              <w:t>Форма</w:t>
            </w:r>
          </w:p>
        </w:tc>
        <w:tc>
          <w:tcPr>
            <w:tcW w:w="1701" w:type="dxa"/>
            <w:shd w:val="clear" w:color="auto" w:fill="FFFFFF"/>
            <w:vAlign w:val="center"/>
          </w:tcPr>
          <w:p w:rsidR="00BF115C" w:rsidRPr="0011264D" w:rsidRDefault="00BF115C" w:rsidP="0011264D">
            <w:pPr>
              <w:shd w:val="clear" w:color="auto" w:fill="FFFFFF"/>
              <w:autoSpaceDE w:val="0"/>
              <w:autoSpaceDN w:val="0"/>
              <w:adjustRightInd w:val="0"/>
              <w:jc w:val="center"/>
              <w:rPr>
                <w:sz w:val="20"/>
                <w:szCs w:val="20"/>
              </w:rPr>
            </w:pPr>
            <w:r w:rsidRPr="0011264D">
              <w:rPr>
                <w:sz w:val="20"/>
                <w:szCs w:val="20"/>
              </w:rPr>
              <w:t>Окраска</w:t>
            </w:r>
          </w:p>
        </w:tc>
        <w:tc>
          <w:tcPr>
            <w:tcW w:w="1559" w:type="dxa"/>
            <w:shd w:val="clear" w:color="auto" w:fill="FFFFFF"/>
            <w:vAlign w:val="center"/>
          </w:tcPr>
          <w:p w:rsidR="00BF115C" w:rsidRPr="0011264D" w:rsidRDefault="00BF115C" w:rsidP="0011264D">
            <w:pPr>
              <w:shd w:val="clear" w:color="auto" w:fill="FFFFFF"/>
              <w:autoSpaceDE w:val="0"/>
              <w:autoSpaceDN w:val="0"/>
              <w:adjustRightInd w:val="0"/>
              <w:jc w:val="center"/>
              <w:rPr>
                <w:sz w:val="20"/>
                <w:szCs w:val="20"/>
              </w:rPr>
            </w:pPr>
            <w:r w:rsidRPr="0011264D">
              <w:rPr>
                <w:sz w:val="20"/>
                <w:szCs w:val="20"/>
              </w:rPr>
              <w:t>Местоположение</w:t>
            </w:r>
          </w:p>
        </w:tc>
      </w:tr>
      <w:tr w:rsidR="00BF115C" w:rsidRPr="0011264D" w:rsidTr="00660A19">
        <w:trPr>
          <w:cantSplit/>
          <w:trHeight w:val="163"/>
        </w:trPr>
        <w:tc>
          <w:tcPr>
            <w:tcW w:w="1276" w:type="dxa"/>
            <w:shd w:val="clear" w:color="auto" w:fill="FFFFFF"/>
            <w:vAlign w:val="center"/>
          </w:tcPr>
          <w:p w:rsidR="00BF115C" w:rsidRPr="0011264D" w:rsidRDefault="00BF115C" w:rsidP="0011264D">
            <w:pPr>
              <w:shd w:val="clear" w:color="auto" w:fill="FFFFFF"/>
              <w:autoSpaceDE w:val="0"/>
              <w:autoSpaceDN w:val="0"/>
              <w:adjustRightInd w:val="0"/>
              <w:jc w:val="center"/>
              <w:rPr>
                <w:sz w:val="20"/>
                <w:szCs w:val="20"/>
              </w:rPr>
            </w:pPr>
            <w:r w:rsidRPr="0011264D">
              <w:rPr>
                <w:sz w:val="20"/>
                <w:szCs w:val="20"/>
              </w:rPr>
              <w:t>1, 2, …</w:t>
            </w:r>
          </w:p>
        </w:tc>
        <w:tc>
          <w:tcPr>
            <w:tcW w:w="992" w:type="dxa"/>
            <w:shd w:val="clear" w:color="auto" w:fill="FFFFFF"/>
            <w:vAlign w:val="center"/>
          </w:tcPr>
          <w:p w:rsidR="00BF115C" w:rsidRPr="0011264D" w:rsidRDefault="00BF115C" w:rsidP="0011264D">
            <w:pPr>
              <w:shd w:val="clear" w:color="auto" w:fill="FFFFFF"/>
              <w:autoSpaceDE w:val="0"/>
              <w:autoSpaceDN w:val="0"/>
              <w:adjustRightInd w:val="0"/>
              <w:jc w:val="center"/>
              <w:rPr>
                <w:sz w:val="20"/>
                <w:szCs w:val="20"/>
              </w:rPr>
            </w:pPr>
          </w:p>
        </w:tc>
        <w:tc>
          <w:tcPr>
            <w:tcW w:w="851" w:type="dxa"/>
            <w:shd w:val="clear" w:color="auto" w:fill="FFFFFF"/>
            <w:vAlign w:val="center"/>
          </w:tcPr>
          <w:p w:rsidR="00BF115C" w:rsidRPr="0011264D" w:rsidRDefault="00BF115C" w:rsidP="0011264D">
            <w:pPr>
              <w:shd w:val="clear" w:color="auto" w:fill="FFFFFF"/>
              <w:autoSpaceDE w:val="0"/>
              <w:autoSpaceDN w:val="0"/>
              <w:adjustRightInd w:val="0"/>
              <w:jc w:val="center"/>
              <w:rPr>
                <w:sz w:val="20"/>
                <w:szCs w:val="20"/>
              </w:rPr>
            </w:pPr>
          </w:p>
        </w:tc>
        <w:tc>
          <w:tcPr>
            <w:tcW w:w="1417" w:type="dxa"/>
            <w:shd w:val="clear" w:color="auto" w:fill="FFFFFF"/>
            <w:vAlign w:val="center"/>
          </w:tcPr>
          <w:p w:rsidR="00BF115C" w:rsidRPr="0011264D" w:rsidRDefault="00BF115C" w:rsidP="0011264D">
            <w:pPr>
              <w:shd w:val="clear" w:color="auto" w:fill="FFFFFF"/>
              <w:autoSpaceDE w:val="0"/>
              <w:autoSpaceDN w:val="0"/>
              <w:adjustRightInd w:val="0"/>
              <w:jc w:val="center"/>
              <w:rPr>
                <w:sz w:val="20"/>
                <w:szCs w:val="20"/>
              </w:rPr>
            </w:pPr>
          </w:p>
        </w:tc>
        <w:tc>
          <w:tcPr>
            <w:tcW w:w="1560" w:type="dxa"/>
            <w:shd w:val="clear" w:color="auto" w:fill="FFFFFF"/>
            <w:vAlign w:val="center"/>
          </w:tcPr>
          <w:p w:rsidR="00BF115C" w:rsidRPr="0011264D" w:rsidRDefault="00BF115C" w:rsidP="0011264D">
            <w:pPr>
              <w:shd w:val="clear" w:color="auto" w:fill="FFFFFF"/>
              <w:autoSpaceDE w:val="0"/>
              <w:autoSpaceDN w:val="0"/>
              <w:adjustRightInd w:val="0"/>
              <w:jc w:val="center"/>
              <w:rPr>
                <w:sz w:val="20"/>
                <w:szCs w:val="20"/>
              </w:rPr>
            </w:pPr>
          </w:p>
        </w:tc>
        <w:tc>
          <w:tcPr>
            <w:tcW w:w="1701" w:type="dxa"/>
            <w:shd w:val="clear" w:color="auto" w:fill="FFFFFF"/>
            <w:vAlign w:val="center"/>
          </w:tcPr>
          <w:p w:rsidR="00BF115C" w:rsidRPr="0011264D" w:rsidRDefault="00BF115C" w:rsidP="0011264D">
            <w:pPr>
              <w:shd w:val="clear" w:color="auto" w:fill="FFFFFF"/>
              <w:autoSpaceDE w:val="0"/>
              <w:autoSpaceDN w:val="0"/>
              <w:adjustRightInd w:val="0"/>
              <w:jc w:val="center"/>
              <w:rPr>
                <w:sz w:val="20"/>
                <w:szCs w:val="20"/>
              </w:rPr>
            </w:pPr>
          </w:p>
        </w:tc>
        <w:tc>
          <w:tcPr>
            <w:tcW w:w="1559" w:type="dxa"/>
            <w:shd w:val="clear" w:color="auto" w:fill="FFFFFF"/>
            <w:vAlign w:val="center"/>
          </w:tcPr>
          <w:p w:rsidR="00BF115C" w:rsidRPr="0011264D" w:rsidRDefault="00BF115C" w:rsidP="0011264D">
            <w:pPr>
              <w:shd w:val="clear" w:color="auto" w:fill="FFFFFF"/>
              <w:autoSpaceDE w:val="0"/>
              <w:autoSpaceDN w:val="0"/>
              <w:adjustRightInd w:val="0"/>
              <w:jc w:val="center"/>
              <w:rPr>
                <w:sz w:val="20"/>
                <w:szCs w:val="20"/>
              </w:rPr>
            </w:pPr>
          </w:p>
        </w:tc>
      </w:tr>
    </w:tbl>
    <w:p w:rsidR="00BF115C" w:rsidRPr="0011264D" w:rsidRDefault="00BF115C" w:rsidP="0011264D">
      <w:pPr>
        <w:shd w:val="clear" w:color="auto" w:fill="FFFFFF"/>
        <w:autoSpaceDE w:val="0"/>
        <w:autoSpaceDN w:val="0"/>
        <w:adjustRightInd w:val="0"/>
        <w:jc w:val="center"/>
        <w:rPr>
          <w:sz w:val="20"/>
          <w:szCs w:val="20"/>
        </w:rPr>
      </w:pPr>
    </w:p>
    <w:p w:rsidR="00BF115C" w:rsidRPr="0088220F" w:rsidRDefault="00BF115C" w:rsidP="0011264D">
      <w:pPr>
        <w:shd w:val="clear" w:color="auto" w:fill="FFFFFF"/>
        <w:autoSpaceDE w:val="0"/>
        <w:autoSpaceDN w:val="0"/>
        <w:adjustRightInd w:val="0"/>
        <w:jc w:val="center"/>
      </w:pPr>
      <w:r w:rsidRPr="0088220F">
        <w:t xml:space="preserve">Т а б л и ц а </w:t>
      </w:r>
      <w:r w:rsidR="00DC7249">
        <w:t>54</w:t>
      </w:r>
      <w:r w:rsidRPr="0088220F">
        <w:t>.</w:t>
      </w:r>
      <w:r w:rsidRPr="0088220F">
        <w:rPr>
          <w:b/>
        </w:rPr>
        <w:t xml:space="preserve"> </w:t>
      </w:r>
      <w:r w:rsidRPr="0088220F">
        <w:rPr>
          <w:b/>
          <w:color w:val="000000"/>
        </w:rPr>
        <w:t>Определение зерновых бобовых культур</w:t>
      </w:r>
      <w:r w:rsidRPr="0088220F">
        <w:t xml:space="preserve"> </w:t>
      </w:r>
      <w:r w:rsidRPr="0088220F">
        <w:rPr>
          <w:b/>
          <w:color w:val="000000"/>
        </w:rPr>
        <w:t>по плодам</w:t>
      </w:r>
    </w:p>
    <w:p w:rsidR="00BF115C" w:rsidRPr="0011264D" w:rsidRDefault="00BF115C" w:rsidP="0011264D">
      <w:pPr>
        <w:pStyle w:val="a8"/>
        <w:spacing w:after="0"/>
        <w:ind w:left="0"/>
        <w:rPr>
          <w:sz w:val="20"/>
          <w:szCs w:val="20"/>
        </w:rPr>
      </w:pPr>
    </w:p>
    <w:tbl>
      <w:tblPr>
        <w:tblW w:w="0" w:type="auto"/>
        <w:tblInd w:w="40" w:type="dxa"/>
        <w:tblBorders>
          <w:top w:val="single" w:sz="6"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5"/>
        <w:gridCol w:w="992"/>
        <w:gridCol w:w="851"/>
        <w:gridCol w:w="850"/>
        <w:gridCol w:w="1134"/>
        <w:gridCol w:w="1701"/>
        <w:gridCol w:w="1843"/>
      </w:tblGrid>
      <w:tr w:rsidR="00BF115C" w:rsidRPr="0011264D" w:rsidTr="00660A19">
        <w:trPr>
          <w:trHeight w:val="500"/>
        </w:trPr>
        <w:tc>
          <w:tcPr>
            <w:tcW w:w="1985" w:type="dxa"/>
            <w:shd w:val="clear" w:color="auto" w:fill="FFFFFF"/>
            <w:vAlign w:val="center"/>
          </w:tcPr>
          <w:p w:rsidR="00BF115C" w:rsidRPr="0011264D" w:rsidRDefault="00BF115C" w:rsidP="0011264D">
            <w:pPr>
              <w:shd w:val="clear" w:color="auto" w:fill="FFFFFF"/>
              <w:autoSpaceDE w:val="0"/>
              <w:autoSpaceDN w:val="0"/>
              <w:adjustRightInd w:val="0"/>
              <w:jc w:val="center"/>
              <w:rPr>
                <w:sz w:val="20"/>
                <w:szCs w:val="20"/>
              </w:rPr>
            </w:pPr>
            <w:r w:rsidRPr="0011264D">
              <w:rPr>
                <w:sz w:val="20"/>
                <w:szCs w:val="20"/>
              </w:rPr>
              <w:br w:type="page"/>
            </w:r>
            <w:r w:rsidRPr="0011264D">
              <w:rPr>
                <w:color w:val="000000"/>
                <w:sz w:val="20"/>
                <w:szCs w:val="20"/>
              </w:rPr>
              <w:t xml:space="preserve">Название вида </w:t>
            </w:r>
          </w:p>
        </w:tc>
        <w:tc>
          <w:tcPr>
            <w:tcW w:w="992" w:type="dxa"/>
            <w:shd w:val="clear" w:color="auto" w:fill="FFFFFF"/>
            <w:vAlign w:val="center"/>
          </w:tcPr>
          <w:p w:rsidR="00BF115C" w:rsidRPr="0011264D" w:rsidRDefault="00BF115C" w:rsidP="0011264D">
            <w:pPr>
              <w:shd w:val="clear" w:color="auto" w:fill="FFFFFF"/>
              <w:autoSpaceDE w:val="0"/>
              <w:autoSpaceDN w:val="0"/>
              <w:adjustRightInd w:val="0"/>
              <w:jc w:val="center"/>
              <w:rPr>
                <w:sz w:val="20"/>
                <w:szCs w:val="20"/>
              </w:rPr>
            </w:pPr>
            <w:r w:rsidRPr="0011264D">
              <w:rPr>
                <w:color w:val="000000"/>
                <w:sz w:val="20"/>
                <w:szCs w:val="20"/>
              </w:rPr>
              <w:t>Крупность</w:t>
            </w:r>
          </w:p>
        </w:tc>
        <w:tc>
          <w:tcPr>
            <w:tcW w:w="851" w:type="dxa"/>
            <w:shd w:val="clear" w:color="auto" w:fill="FFFFFF"/>
            <w:vAlign w:val="center"/>
          </w:tcPr>
          <w:p w:rsidR="00BF115C" w:rsidRPr="0011264D" w:rsidRDefault="00BF115C" w:rsidP="0011264D">
            <w:pPr>
              <w:shd w:val="clear" w:color="auto" w:fill="FFFFFF"/>
              <w:autoSpaceDE w:val="0"/>
              <w:autoSpaceDN w:val="0"/>
              <w:adjustRightInd w:val="0"/>
              <w:jc w:val="center"/>
              <w:rPr>
                <w:sz w:val="20"/>
                <w:szCs w:val="20"/>
              </w:rPr>
            </w:pPr>
            <w:r w:rsidRPr="0011264D">
              <w:rPr>
                <w:sz w:val="20"/>
                <w:szCs w:val="20"/>
              </w:rPr>
              <w:t>Форма</w:t>
            </w:r>
          </w:p>
        </w:tc>
        <w:tc>
          <w:tcPr>
            <w:tcW w:w="850" w:type="dxa"/>
            <w:shd w:val="clear" w:color="auto" w:fill="FFFFFF"/>
            <w:vAlign w:val="center"/>
          </w:tcPr>
          <w:p w:rsidR="00BF115C" w:rsidRPr="0011264D" w:rsidRDefault="00BF115C" w:rsidP="0011264D">
            <w:pPr>
              <w:shd w:val="clear" w:color="auto" w:fill="FFFFFF"/>
              <w:autoSpaceDE w:val="0"/>
              <w:autoSpaceDN w:val="0"/>
              <w:adjustRightInd w:val="0"/>
              <w:jc w:val="center"/>
              <w:rPr>
                <w:sz w:val="20"/>
                <w:szCs w:val="20"/>
              </w:rPr>
            </w:pPr>
            <w:r w:rsidRPr="0011264D">
              <w:rPr>
                <w:color w:val="000000"/>
                <w:sz w:val="20"/>
                <w:szCs w:val="20"/>
              </w:rPr>
              <w:t>Окраска</w:t>
            </w:r>
          </w:p>
        </w:tc>
        <w:tc>
          <w:tcPr>
            <w:tcW w:w="1134" w:type="dxa"/>
            <w:shd w:val="clear" w:color="auto" w:fill="FFFFFF"/>
            <w:vAlign w:val="center"/>
          </w:tcPr>
          <w:p w:rsidR="00BF115C" w:rsidRPr="0011264D" w:rsidRDefault="00BF115C" w:rsidP="0011264D">
            <w:pPr>
              <w:shd w:val="clear" w:color="auto" w:fill="FFFFFF"/>
              <w:autoSpaceDE w:val="0"/>
              <w:autoSpaceDN w:val="0"/>
              <w:adjustRightInd w:val="0"/>
              <w:jc w:val="center"/>
              <w:rPr>
                <w:color w:val="000000"/>
                <w:sz w:val="20"/>
                <w:szCs w:val="20"/>
              </w:rPr>
            </w:pPr>
            <w:r w:rsidRPr="0011264D">
              <w:rPr>
                <w:color w:val="000000"/>
                <w:sz w:val="20"/>
                <w:szCs w:val="20"/>
              </w:rPr>
              <w:t>Опушен-</w:t>
            </w:r>
          </w:p>
          <w:p w:rsidR="00BF115C" w:rsidRPr="0011264D" w:rsidRDefault="00BF115C" w:rsidP="0011264D">
            <w:pPr>
              <w:shd w:val="clear" w:color="auto" w:fill="FFFFFF"/>
              <w:autoSpaceDE w:val="0"/>
              <w:autoSpaceDN w:val="0"/>
              <w:adjustRightInd w:val="0"/>
              <w:jc w:val="center"/>
              <w:rPr>
                <w:sz w:val="20"/>
                <w:szCs w:val="20"/>
              </w:rPr>
            </w:pPr>
            <w:r w:rsidRPr="0011264D">
              <w:rPr>
                <w:color w:val="000000"/>
                <w:sz w:val="20"/>
                <w:szCs w:val="20"/>
              </w:rPr>
              <w:t>ность</w:t>
            </w:r>
          </w:p>
        </w:tc>
        <w:tc>
          <w:tcPr>
            <w:tcW w:w="1701" w:type="dxa"/>
            <w:shd w:val="clear" w:color="auto" w:fill="FFFFFF"/>
            <w:vAlign w:val="center"/>
          </w:tcPr>
          <w:p w:rsidR="00BF115C" w:rsidRPr="0011264D" w:rsidRDefault="00BF115C" w:rsidP="0011264D">
            <w:pPr>
              <w:shd w:val="clear" w:color="auto" w:fill="FFFFFF"/>
              <w:autoSpaceDE w:val="0"/>
              <w:autoSpaceDN w:val="0"/>
              <w:adjustRightInd w:val="0"/>
              <w:jc w:val="center"/>
              <w:rPr>
                <w:sz w:val="20"/>
                <w:szCs w:val="20"/>
              </w:rPr>
            </w:pPr>
            <w:r w:rsidRPr="0011264D">
              <w:rPr>
                <w:color w:val="000000"/>
                <w:sz w:val="20"/>
                <w:szCs w:val="20"/>
              </w:rPr>
              <w:t>Число семян в б</w:t>
            </w:r>
            <w:r w:rsidRPr="0011264D">
              <w:rPr>
                <w:color w:val="000000"/>
                <w:sz w:val="20"/>
                <w:szCs w:val="20"/>
              </w:rPr>
              <w:t>о</w:t>
            </w:r>
            <w:r w:rsidRPr="0011264D">
              <w:rPr>
                <w:color w:val="000000"/>
                <w:sz w:val="20"/>
                <w:szCs w:val="20"/>
              </w:rPr>
              <w:t>бе</w:t>
            </w:r>
          </w:p>
        </w:tc>
        <w:tc>
          <w:tcPr>
            <w:tcW w:w="1843" w:type="dxa"/>
            <w:shd w:val="clear" w:color="auto" w:fill="FFFFFF"/>
            <w:vAlign w:val="center"/>
          </w:tcPr>
          <w:p w:rsidR="00BF115C" w:rsidRPr="0011264D" w:rsidRDefault="00BF115C" w:rsidP="0011264D">
            <w:pPr>
              <w:shd w:val="clear" w:color="auto" w:fill="FFFFFF"/>
              <w:autoSpaceDE w:val="0"/>
              <w:autoSpaceDN w:val="0"/>
              <w:adjustRightInd w:val="0"/>
              <w:jc w:val="center"/>
              <w:rPr>
                <w:sz w:val="20"/>
                <w:szCs w:val="20"/>
              </w:rPr>
            </w:pPr>
            <w:r w:rsidRPr="0011264D">
              <w:rPr>
                <w:sz w:val="20"/>
                <w:szCs w:val="20"/>
              </w:rPr>
              <w:t>Растрес-</w:t>
            </w:r>
          </w:p>
          <w:p w:rsidR="00BF115C" w:rsidRPr="0011264D" w:rsidRDefault="00BF115C" w:rsidP="0011264D">
            <w:pPr>
              <w:shd w:val="clear" w:color="auto" w:fill="FFFFFF"/>
              <w:autoSpaceDE w:val="0"/>
              <w:autoSpaceDN w:val="0"/>
              <w:adjustRightInd w:val="0"/>
              <w:jc w:val="center"/>
              <w:rPr>
                <w:sz w:val="20"/>
                <w:szCs w:val="20"/>
              </w:rPr>
            </w:pPr>
            <w:r w:rsidRPr="0011264D">
              <w:rPr>
                <w:sz w:val="20"/>
                <w:szCs w:val="20"/>
              </w:rPr>
              <w:t>киваемость</w:t>
            </w:r>
          </w:p>
        </w:tc>
      </w:tr>
      <w:tr w:rsidR="00BF115C" w:rsidRPr="0011264D" w:rsidTr="00660A19">
        <w:trPr>
          <w:trHeight w:val="185"/>
        </w:trPr>
        <w:tc>
          <w:tcPr>
            <w:tcW w:w="1985" w:type="dxa"/>
            <w:shd w:val="clear" w:color="auto" w:fill="FFFFFF"/>
          </w:tcPr>
          <w:p w:rsidR="00BF115C" w:rsidRPr="0011264D" w:rsidRDefault="00BF115C" w:rsidP="0011264D">
            <w:pPr>
              <w:shd w:val="clear" w:color="auto" w:fill="FFFFFF"/>
              <w:autoSpaceDE w:val="0"/>
              <w:autoSpaceDN w:val="0"/>
              <w:adjustRightInd w:val="0"/>
              <w:rPr>
                <w:sz w:val="20"/>
                <w:szCs w:val="20"/>
              </w:rPr>
            </w:pPr>
            <w:r w:rsidRPr="0011264D">
              <w:rPr>
                <w:sz w:val="20"/>
                <w:szCs w:val="20"/>
              </w:rPr>
              <w:t>1, 2, …</w:t>
            </w:r>
          </w:p>
        </w:tc>
        <w:tc>
          <w:tcPr>
            <w:tcW w:w="992" w:type="dxa"/>
            <w:shd w:val="clear" w:color="auto" w:fill="FFFFFF"/>
          </w:tcPr>
          <w:p w:rsidR="00BF115C" w:rsidRPr="0011264D" w:rsidRDefault="00BF115C" w:rsidP="0011264D">
            <w:pPr>
              <w:shd w:val="clear" w:color="auto" w:fill="FFFFFF"/>
              <w:autoSpaceDE w:val="0"/>
              <w:autoSpaceDN w:val="0"/>
              <w:adjustRightInd w:val="0"/>
              <w:rPr>
                <w:sz w:val="20"/>
                <w:szCs w:val="20"/>
              </w:rPr>
            </w:pPr>
          </w:p>
        </w:tc>
        <w:tc>
          <w:tcPr>
            <w:tcW w:w="851" w:type="dxa"/>
            <w:shd w:val="clear" w:color="auto" w:fill="FFFFFF"/>
          </w:tcPr>
          <w:p w:rsidR="00BF115C" w:rsidRPr="0011264D" w:rsidRDefault="00BF115C" w:rsidP="0011264D">
            <w:pPr>
              <w:shd w:val="clear" w:color="auto" w:fill="FFFFFF"/>
              <w:autoSpaceDE w:val="0"/>
              <w:autoSpaceDN w:val="0"/>
              <w:adjustRightInd w:val="0"/>
              <w:rPr>
                <w:sz w:val="20"/>
                <w:szCs w:val="20"/>
              </w:rPr>
            </w:pPr>
          </w:p>
        </w:tc>
        <w:tc>
          <w:tcPr>
            <w:tcW w:w="850" w:type="dxa"/>
            <w:shd w:val="clear" w:color="auto" w:fill="FFFFFF"/>
          </w:tcPr>
          <w:p w:rsidR="00BF115C" w:rsidRPr="0011264D" w:rsidRDefault="00BF115C" w:rsidP="0011264D">
            <w:pPr>
              <w:shd w:val="clear" w:color="auto" w:fill="FFFFFF"/>
              <w:autoSpaceDE w:val="0"/>
              <w:autoSpaceDN w:val="0"/>
              <w:adjustRightInd w:val="0"/>
              <w:rPr>
                <w:sz w:val="20"/>
                <w:szCs w:val="20"/>
              </w:rPr>
            </w:pPr>
          </w:p>
        </w:tc>
        <w:tc>
          <w:tcPr>
            <w:tcW w:w="1134" w:type="dxa"/>
            <w:shd w:val="clear" w:color="auto" w:fill="FFFFFF"/>
          </w:tcPr>
          <w:p w:rsidR="00BF115C" w:rsidRPr="0011264D" w:rsidRDefault="00BF115C" w:rsidP="0011264D">
            <w:pPr>
              <w:shd w:val="clear" w:color="auto" w:fill="FFFFFF"/>
              <w:autoSpaceDE w:val="0"/>
              <w:autoSpaceDN w:val="0"/>
              <w:adjustRightInd w:val="0"/>
              <w:rPr>
                <w:sz w:val="20"/>
                <w:szCs w:val="20"/>
              </w:rPr>
            </w:pPr>
          </w:p>
        </w:tc>
        <w:tc>
          <w:tcPr>
            <w:tcW w:w="1701" w:type="dxa"/>
            <w:shd w:val="clear" w:color="auto" w:fill="FFFFFF"/>
          </w:tcPr>
          <w:p w:rsidR="00BF115C" w:rsidRPr="0011264D" w:rsidRDefault="00BF115C" w:rsidP="0011264D">
            <w:pPr>
              <w:shd w:val="clear" w:color="auto" w:fill="FFFFFF"/>
              <w:autoSpaceDE w:val="0"/>
              <w:autoSpaceDN w:val="0"/>
              <w:adjustRightInd w:val="0"/>
              <w:rPr>
                <w:sz w:val="20"/>
                <w:szCs w:val="20"/>
              </w:rPr>
            </w:pPr>
          </w:p>
        </w:tc>
        <w:tc>
          <w:tcPr>
            <w:tcW w:w="1843" w:type="dxa"/>
            <w:shd w:val="clear" w:color="auto" w:fill="FFFFFF"/>
          </w:tcPr>
          <w:p w:rsidR="00BF115C" w:rsidRPr="0011264D" w:rsidRDefault="00BF115C" w:rsidP="0011264D">
            <w:pPr>
              <w:shd w:val="clear" w:color="auto" w:fill="FFFFFF"/>
              <w:autoSpaceDE w:val="0"/>
              <w:autoSpaceDN w:val="0"/>
              <w:adjustRightInd w:val="0"/>
              <w:rPr>
                <w:sz w:val="20"/>
                <w:szCs w:val="20"/>
              </w:rPr>
            </w:pPr>
          </w:p>
        </w:tc>
      </w:tr>
    </w:tbl>
    <w:p w:rsidR="00BF115C" w:rsidRPr="0011264D" w:rsidRDefault="00BF115C" w:rsidP="0011264D">
      <w:pPr>
        <w:shd w:val="clear" w:color="auto" w:fill="FFFFFF"/>
        <w:autoSpaceDE w:val="0"/>
        <w:autoSpaceDN w:val="0"/>
        <w:adjustRightInd w:val="0"/>
        <w:jc w:val="center"/>
        <w:rPr>
          <w:b/>
          <w:color w:val="000000"/>
          <w:sz w:val="20"/>
          <w:szCs w:val="20"/>
        </w:rPr>
      </w:pPr>
    </w:p>
    <w:p w:rsidR="00BF115C" w:rsidRPr="0088220F" w:rsidRDefault="00BF115C" w:rsidP="0011264D">
      <w:pPr>
        <w:shd w:val="clear" w:color="auto" w:fill="FFFFFF"/>
        <w:autoSpaceDE w:val="0"/>
        <w:autoSpaceDN w:val="0"/>
        <w:adjustRightInd w:val="0"/>
        <w:jc w:val="center"/>
      </w:pPr>
      <w:r w:rsidRPr="0088220F">
        <w:t xml:space="preserve">Т а б л и ц а </w:t>
      </w:r>
      <w:r w:rsidR="00DC7249">
        <w:t>55</w:t>
      </w:r>
      <w:r w:rsidRPr="0088220F">
        <w:t>.</w:t>
      </w:r>
      <w:r w:rsidRPr="0088220F">
        <w:rPr>
          <w:b/>
        </w:rPr>
        <w:t xml:space="preserve"> </w:t>
      </w:r>
      <w:r w:rsidRPr="0088220F">
        <w:rPr>
          <w:b/>
          <w:color w:val="000000"/>
        </w:rPr>
        <w:t>Определение зерновых бобовых культур</w:t>
      </w:r>
      <w:r w:rsidRPr="0088220F">
        <w:t xml:space="preserve"> </w:t>
      </w:r>
      <w:r w:rsidRPr="0088220F">
        <w:rPr>
          <w:b/>
          <w:color w:val="000000"/>
        </w:rPr>
        <w:t>по всходам</w:t>
      </w:r>
    </w:p>
    <w:p w:rsidR="00BF115C" w:rsidRPr="0011264D" w:rsidRDefault="00BF115C" w:rsidP="0011264D">
      <w:pPr>
        <w:shd w:val="clear" w:color="auto" w:fill="FFFFFF"/>
        <w:autoSpaceDE w:val="0"/>
        <w:autoSpaceDN w:val="0"/>
        <w:adjustRightInd w:val="0"/>
        <w:rPr>
          <w:color w:val="000000"/>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59"/>
        <w:gridCol w:w="2127"/>
        <w:gridCol w:w="1417"/>
        <w:gridCol w:w="1985"/>
        <w:gridCol w:w="2268"/>
      </w:tblGrid>
      <w:tr w:rsidR="00BF115C" w:rsidRPr="0011264D" w:rsidTr="00660A19">
        <w:tc>
          <w:tcPr>
            <w:tcW w:w="5103" w:type="dxa"/>
            <w:gridSpan w:val="3"/>
            <w:shd w:val="clear" w:color="auto" w:fill="auto"/>
          </w:tcPr>
          <w:p w:rsidR="00BF115C" w:rsidRPr="0011264D" w:rsidRDefault="00BF115C" w:rsidP="0011264D">
            <w:pPr>
              <w:autoSpaceDE w:val="0"/>
              <w:autoSpaceDN w:val="0"/>
              <w:adjustRightInd w:val="0"/>
              <w:jc w:val="center"/>
              <w:rPr>
                <w:color w:val="000000"/>
                <w:sz w:val="20"/>
                <w:szCs w:val="20"/>
              </w:rPr>
            </w:pPr>
            <w:r w:rsidRPr="0011264D">
              <w:rPr>
                <w:color w:val="000000"/>
                <w:sz w:val="20"/>
                <w:szCs w:val="20"/>
              </w:rPr>
              <w:t>Семядоли не выносят из почвы</w:t>
            </w:r>
          </w:p>
        </w:tc>
        <w:tc>
          <w:tcPr>
            <w:tcW w:w="4253" w:type="dxa"/>
            <w:gridSpan w:val="2"/>
            <w:shd w:val="clear" w:color="auto" w:fill="auto"/>
          </w:tcPr>
          <w:p w:rsidR="00BF115C" w:rsidRPr="0011264D" w:rsidRDefault="00BF115C" w:rsidP="0011264D">
            <w:pPr>
              <w:autoSpaceDE w:val="0"/>
              <w:autoSpaceDN w:val="0"/>
              <w:adjustRightInd w:val="0"/>
              <w:jc w:val="center"/>
              <w:rPr>
                <w:color w:val="000000"/>
                <w:sz w:val="20"/>
                <w:szCs w:val="20"/>
              </w:rPr>
            </w:pPr>
            <w:r w:rsidRPr="0011264D">
              <w:rPr>
                <w:color w:val="000000"/>
                <w:sz w:val="20"/>
                <w:szCs w:val="20"/>
              </w:rPr>
              <w:t>Семядоли выносят из почвы</w:t>
            </w:r>
          </w:p>
        </w:tc>
      </w:tr>
      <w:tr w:rsidR="00BF115C" w:rsidRPr="0011264D" w:rsidTr="00660A19">
        <w:tc>
          <w:tcPr>
            <w:tcW w:w="1559" w:type="dxa"/>
            <w:shd w:val="clear" w:color="auto" w:fill="auto"/>
            <w:vAlign w:val="center"/>
          </w:tcPr>
          <w:p w:rsidR="00BF115C" w:rsidRPr="0011264D" w:rsidRDefault="00BF115C" w:rsidP="0011264D">
            <w:pPr>
              <w:shd w:val="clear" w:color="auto" w:fill="FFFFFF"/>
              <w:autoSpaceDE w:val="0"/>
              <w:autoSpaceDN w:val="0"/>
              <w:adjustRightInd w:val="0"/>
              <w:jc w:val="center"/>
              <w:rPr>
                <w:sz w:val="20"/>
                <w:szCs w:val="20"/>
              </w:rPr>
            </w:pPr>
            <w:r w:rsidRPr="0011264D">
              <w:rPr>
                <w:color w:val="000000"/>
                <w:sz w:val="20"/>
                <w:szCs w:val="20"/>
              </w:rPr>
              <w:t>Парноперистые</w:t>
            </w:r>
          </w:p>
        </w:tc>
        <w:tc>
          <w:tcPr>
            <w:tcW w:w="2127" w:type="dxa"/>
            <w:shd w:val="clear" w:color="auto" w:fill="auto"/>
            <w:vAlign w:val="center"/>
          </w:tcPr>
          <w:p w:rsidR="00BF115C" w:rsidRPr="0011264D" w:rsidRDefault="00BF115C" w:rsidP="0011264D">
            <w:pPr>
              <w:shd w:val="clear" w:color="auto" w:fill="FFFFFF"/>
              <w:autoSpaceDE w:val="0"/>
              <w:autoSpaceDN w:val="0"/>
              <w:adjustRightInd w:val="0"/>
              <w:jc w:val="center"/>
              <w:rPr>
                <w:sz w:val="20"/>
                <w:szCs w:val="20"/>
              </w:rPr>
            </w:pPr>
            <w:r w:rsidRPr="0011264D">
              <w:rPr>
                <w:color w:val="000000"/>
                <w:sz w:val="20"/>
                <w:szCs w:val="20"/>
              </w:rPr>
              <w:t>Непарноперистые</w:t>
            </w:r>
          </w:p>
        </w:tc>
        <w:tc>
          <w:tcPr>
            <w:tcW w:w="1417" w:type="dxa"/>
            <w:shd w:val="clear" w:color="auto" w:fill="auto"/>
            <w:vAlign w:val="center"/>
          </w:tcPr>
          <w:p w:rsidR="00BF115C" w:rsidRPr="0011264D" w:rsidRDefault="00BF115C" w:rsidP="0011264D">
            <w:pPr>
              <w:shd w:val="clear" w:color="auto" w:fill="FFFFFF"/>
              <w:autoSpaceDE w:val="0"/>
              <w:autoSpaceDN w:val="0"/>
              <w:adjustRightInd w:val="0"/>
              <w:jc w:val="center"/>
              <w:rPr>
                <w:sz w:val="20"/>
                <w:szCs w:val="20"/>
              </w:rPr>
            </w:pPr>
            <w:r w:rsidRPr="0011264D">
              <w:rPr>
                <w:color w:val="000000"/>
                <w:sz w:val="20"/>
                <w:szCs w:val="20"/>
              </w:rPr>
              <w:t>Тройчатые</w:t>
            </w:r>
          </w:p>
        </w:tc>
        <w:tc>
          <w:tcPr>
            <w:tcW w:w="1985" w:type="dxa"/>
            <w:shd w:val="clear" w:color="auto" w:fill="auto"/>
            <w:vAlign w:val="center"/>
          </w:tcPr>
          <w:p w:rsidR="00BF115C" w:rsidRPr="0011264D" w:rsidRDefault="00BF115C" w:rsidP="0011264D">
            <w:pPr>
              <w:shd w:val="clear" w:color="auto" w:fill="FFFFFF"/>
              <w:autoSpaceDE w:val="0"/>
              <w:autoSpaceDN w:val="0"/>
              <w:adjustRightInd w:val="0"/>
              <w:jc w:val="center"/>
              <w:rPr>
                <w:sz w:val="20"/>
                <w:szCs w:val="20"/>
              </w:rPr>
            </w:pPr>
            <w:r w:rsidRPr="0011264D">
              <w:rPr>
                <w:color w:val="000000"/>
                <w:sz w:val="20"/>
                <w:szCs w:val="20"/>
              </w:rPr>
              <w:t>Тройчатые</w:t>
            </w:r>
          </w:p>
        </w:tc>
        <w:tc>
          <w:tcPr>
            <w:tcW w:w="2268" w:type="dxa"/>
            <w:shd w:val="clear" w:color="auto" w:fill="auto"/>
            <w:vAlign w:val="center"/>
          </w:tcPr>
          <w:p w:rsidR="00BF115C" w:rsidRPr="0011264D" w:rsidRDefault="00BF115C" w:rsidP="0011264D">
            <w:pPr>
              <w:shd w:val="clear" w:color="auto" w:fill="FFFFFF"/>
              <w:autoSpaceDE w:val="0"/>
              <w:autoSpaceDN w:val="0"/>
              <w:adjustRightInd w:val="0"/>
              <w:jc w:val="center"/>
              <w:rPr>
                <w:sz w:val="20"/>
                <w:szCs w:val="20"/>
              </w:rPr>
            </w:pPr>
            <w:r w:rsidRPr="0011264D">
              <w:rPr>
                <w:color w:val="000000"/>
                <w:sz w:val="20"/>
                <w:szCs w:val="20"/>
              </w:rPr>
              <w:t>Пальчатые</w:t>
            </w:r>
          </w:p>
        </w:tc>
      </w:tr>
      <w:tr w:rsidR="00BF115C" w:rsidRPr="0011264D" w:rsidTr="00660A19">
        <w:tc>
          <w:tcPr>
            <w:tcW w:w="1559" w:type="dxa"/>
            <w:shd w:val="clear" w:color="auto" w:fill="auto"/>
            <w:vAlign w:val="center"/>
          </w:tcPr>
          <w:p w:rsidR="00BF115C" w:rsidRPr="0011264D" w:rsidRDefault="00BF115C" w:rsidP="0011264D">
            <w:pPr>
              <w:shd w:val="clear" w:color="auto" w:fill="FFFFFF"/>
              <w:autoSpaceDE w:val="0"/>
              <w:autoSpaceDN w:val="0"/>
              <w:adjustRightInd w:val="0"/>
              <w:jc w:val="center"/>
              <w:rPr>
                <w:color w:val="000000"/>
                <w:sz w:val="20"/>
                <w:szCs w:val="20"/>
              </w:rPr>
            </w:pPr>
          </w:p>
        </w:tc>
        <w:tc>
          <w:tcPr>
            <w:tcW w:w="2127" w:type="dxa"/>
            <w:shd w:val="clear" w:color="auto" w:fill="auto"/>
            <w:vAlign w:val="center"/>
          </w:tcPr>
          <w:p w:rsidR="00BF115C" w:rsidRPr="0011264D" w:rsidRDefault="00BF115C" w:rsidP="0011264D">
            <w:pPr>
              <w:shd w:val="clear" w:color="auto" w:fill="FFFFFF"/>
              <w:autoSpaceDE w:val="0"/>
              <w:autoSpaceDN w:val="0"/>
              <w:adjustRightInd w:val="0"/>
              <w:jc w:val="center"/>
              <w:rPr>
                <w:color w:val="000000"/>
                <w:sz w:val="20"/>
                <w:szCs w:val="20"/>
              </w:rPr>
            </w:pPr>
          </w:p>
        </w:tc>
        <w:tc>
          <w:tcPr>
            <w:tcW w:w="1417" w:type="dxa"/>
            <w:shd w:val="clear" w:color="auto" w:fill="auto"/>
            <w:vAlign w:val="center"/>
          </w:tcPr>
          <w:p w:rsidR="00BF115C" w:rsidRPr="0011264D" w:rsidRDefault="00BF115C" w:rsidP="0011264D">
            <w:pPr>
              <w:shd w:val="clear" w:color="auto" w:fill="FFFFFF"/>
              <w:autoSpaceDE w:val="0"/>
              <w:autoSpaceDN w:val="0"/>
              <w:adjustRightInd w:val="0"/>
              <w:jc w:val="center"/>
              <w:rPr>
                <w:color w:val="000000"/>
                <w:sz w:val="20"/>
                <w:szCs w:val="20"/>
              </w:rPr>
            </w:pPr>
          </w:p>
        </w:tc>
        <w:tc>
          <w:tcPr>
            <w:tcW w:w="1985" w:type="dxa"/>
            <w:shd w:val="clear" w:color="auto" w:fill="auto"/>
            <w:vAlign w:val="center"/>
          </w:tcPr>
          <w:p w:rsidR="00BF115C" w:rsidRPr="0011264D" w:rsidRDefault="00BF115C" w:rsidP="0011264D">
            <w:pPr>
              <w:shd w:val="clear" w:color="auto" w:fill="FFFFFF"/>
              <w:autoSpaceDE w:val="0"/>
              <w:autoSpaceDN w:val="0"/>
              <w:adjustRightInd w:val="0"/>
              <w:jc w:val="center"/>
              <w:rPr>
                <w:color w:val="000000"/>
                <w:sz w:val="20"/>
                <w:szCs w:val="20"/>
              </w:rPr>
            </w:pPr>
          </w:p>
        </w:tc>
        <w:tc>
          <w:tcPr>
            <w:tcW w:w="2268" w:type="dxa"/>
            <w:shd w:val="clear" w:color="auto" w:fill="auto"/>
            <w:vAlign w:val="center"/>
          </w:tcPr>
          <w:p w:rsidR="00BF115C" w:rsidRPr="0011264D" w:rsidRDefault="00BF115C" w:rsidP="0011264D">
            <w:pPr>
              <w:shd w:val="clear" w:color="auto" w:fill="FFFFFF"/>
              <w:autoSpaceDE w:val="0"/>
              <w:autoSpaceDN w:val="0"/>
              <w:adjustRightInd w:val="0"/>
              <w:jc w:val="center"/>
              <w:rPr>
                <w:color w:val="000000"/>
                <w:sz w:val="20"/>
                <w:szCs w:val="20"/>
              </w:rPr>
            </w:pPr>
          </w:p>
        </w:tc>
      </w:tr>
    </w:tbl>
    <w:p w:rsidR="00BF115C" w:rsidRPr="0011264D" w:rsidRDefault="00BF115C" w:rsidP="0011264D">
      <w:pPr>
        <w:pStyle w:val="32"/>
        <w:spacing w:after="0"/>
        <w:ind w:left="0"/>
        <w:rPr>
          <w:sz w:val="20"/>
          <w:szCs w:val="20"/>
        </w:rPr>
      </w:pPr>
    </w:p>
    <w:p w:rsidR="00A26D37" w:rsidRPr="0088220F" w:rsidRDefault="00A26D37" w:rsidP="00A26D37">
      <w:pPr>
        <w:shd w:val="clear" w:color="auto" w:fill="FFFFFF"/>
        <w:autoSpaceDE w:val="0"/>
        <w:autoSpaceDN w:val="0"/>
        <w:adjustRightInd w:val="0"/>
        <w:jc w:val="center"/>
        <w:rPr>
          <w:b/>
        </w:rPr>
      </w:pPr>
      <w:r>
        <w:t xml:space="preserve">Т а б л и ц а </w:t>
      </w:r>
      <w:r w:rsidR="00DC7249">
        <w:t>56</w:t>
      </w:r>
      <w:r w:rsidRPr="0088220F">
        <w:t xml:space="preserve">. </w:t>
      </w:r>
      <w:r w:rsidRPr="0088220F">
        <w:rPr>
          <w:b/>
        </w:rPr>
        <w:t>Виды гороха</w:t>
      </w:r>
    </w:p>
    <w:p w:rsidR="00A26D37" w:rsidRPr="0011264D" w:rsidRDefault="00A26D37" w:rsidP="00A26D37">
      <w:pPr>
        <w:widowControl w:val="0"/>
        <w:rPr>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69"/>
        <w:gridCol w:w="2694"/>
        <w:gridCol w:w="2693"/>
      </w:tblGrid>
      <w:tr w:rsidR="00A26D37" w:rsidRPr="0011264D" w:rsidTr="00D0589B">
        <w:trPr>
          <w:trHeight w:val="149"/>
        </w:trPr>
        <w:tc>
          <w:tcPr>
            <w:tcW w:w="3969" w:type="dxa"/>
            <w:vMerge w:val="restart"/>
            <w:vAlign w:val="center"/>
          </w:tcPr>
          <w:p w:rsidR="00A26D37" w:rsidRPr="0011264D" w:rsidRDefault="00A26D37" w:rsidP="00D0589B">
            <w:pPr>
              <w:autoSpaceDE w:val="0"/>
              <w:autoSpaceDN w:val="0"/>
              <w:adjustRightInd w:val="0"/>
              <w:jc w:val="center"/>
              <w:rPr>
                <w:sz w:val="20"/>
                <w:szCs w:val="20"/>
              </w:rPr>
            </w:pPr>
            <w:r w:rsidRPr="0011264D">
              <w:rPr>
                <w:sz w:val="20"/>
                <w:szCs w:val="20"/>
              </w:rPr>
              <w:t>Признаки</w:t>
            </w:r>
          </w:p>
        </w:tc>
        <w:tc>
          <w:tcPr>
            <w:tcW w:w="5387" w:type="dxa"/>
            <w:gridSpan w:val="2"/>
          </w:tcPr>
          <w:p w:rsidR="00A26D37" w:rsidRPr="0011264D" w:rsidRDefault="00A26D37" w:rsidP="00D0589B">
            <w:pPr>
              <w:autoSpaceDE w:val="0"/>
              <w:autoSpaceDN w:val="0"/>
              <w:adjustRightInd w:val="0"/>
              <w:jc w:val="center"/>
              <w:rPr>
                <w:sz w:val="20"/>
                <w:szCs w:val="20"/>
              </w:rPr>
            </w:pPr>
            <w:r w:rsidRPr="0011264D">
              <w:rPr>
                <w:sz w:val="20"/>
                <w:szCs w:val="20"/>
              </w:rPr>
              <w:t>Вид</w:t>
            </w:r>
          </w:p>
        </w:tc>
      </w:tr>
      <w:tr w:rsidR="00A26D37" w:rsidRPr="0011264D" w:rsidTr="00D0589B">
        <w:tc>
          <w:tcPr>
            <w:tcW w:w="3969" w:type="dxa"/>
            <w:vMerge/>
          </w:tcPr>
          <w:p w:rsidR="00A26D37" w:rsidRPr="0011264D" w:rsidRDefault="00A26D37" w:rsidP="00D0589B">
            <w:pPr>
              <w:autoSpaceDE w:val="0"/>
              <w:autoSpaceDN w:val="0"/>
              <w:adjustRightInd w:val="0"/>
              <w:jc w:val="center"/>
              <w:rPr>
                <w:b/>
                <w:sz w:val="20"/>
                <w:szCs w:val="20"/>
              </w:rPr>
            </w:pPr>
          </w:p>
        </w:tc>
        <w:tc>
          <w:tcPr>
            <w:tcW w:w="2694" w:type="dxa"/>
          </w:tcPr>
          <w:p w:rsidR="00A26D37" w:rsidRPr="0011264D" w:rsidRDefault="00A26D37" w:rsidP="00D0589B">
            <w:pPr>
              <w:autoSpaceDE w:val="0"/>
              <w:autoSpaceDN w:val="0"/>
              <w:adjustRightInd w:val="0"/>
              <w:jc w:val="center"/>
              <w:rPr>
                <w:b/>
                <w:sz w:val="20"/>
                <w:szCs w:val="20"/>
              </w:rPr>
            </w:pPr>
            <w:r w:rsidRPr="0011264D">
              <w:rPr>
                <w:sz w:val="20"/>
                <w:szCs w:val="20"/>
              </w:rPr>
              <w:t>Горох посевной</w:t>
            </w:r>
          </w:p>
        </w:tc>
        <w:tc>
          <w:tcPr>
            <w:tcW w:w="2693" w:type="dxa"/>
          </w:tcPr>
          <w:p w:rsidR="00A26D37" w:rsidRPr="0011264D" w:rsidRDefault="00A26D37" w:rsidP="00D0589B">
            <w:pPr>
              <w:autoSpaceDE w:val="0"/>
              <w:autoSpaceDN w:val="0"/>
              <w:adjustRightInd w:val="0"/>
              <w:jc w:val="center"/>
              <w:rPr>
                <w:b/>
                <w:sz w:val="20"/>
                <w:szCs w:val="20"/>
              </w:rPr>
            </w:pPr>
            <w:r w:rsidRPr="0011264D">
              <w:rPr>
                <w:sz w:val="20"/>
                <w:szCs w:val="20"/>
              </w:rPr>
              <w:t>Горох полевой</w:t>
            </w:r>
          </w:p>
        </w:tc>
      </w:tr>
      <w:tr w:rsidR="00A26D37" w:rsidRPr="0011264D" w:rsidTr="00D0589B">
        <w:tc>
          <w:tcPr>
            <w:tcW w:w="3969" w:type="dxa"/>
          </w:tcPr>
          <w:p w:rsidR="00A26D37" w:rsidRPr="0011264D" w:rsidRDefault="00A26D37" w:rsidP="00D0589B">
            <w:pPr>
              <w:shd w:val="clear" w:color="auto" w:fill="FFFFFF"/>
              <w:autoSpaceDE w:val="0"/>
              <w:autoSpaceDN w:val="0"/>
              <w:adjustRightInd w:val="0"/>
              <w:jc w:val="both"/>
              <w:rPr>
                <w:sz w:val="20"/>
                <w:szCs w:val="20"/>
              </w:rPr>
            </w:pPr>
            <w:r w:rsidRPr="0011264D">
              <w:rPr>
                <w:color w:val="000000"/>
                <w:sz w:val="20"/>
                <w:szCs w:val="20"/>
              </w:rPr>
              <w:t>1. Форма семян</w:t>
            </w:r>
          </w:p>
        </w:tc>
        <w:tc>
          <w:tcPr>
            <w:tcW w:w="2694" w:type="dxa"/>
          </w:tcPr>
          <w:p w:rsidR="00A26D37" w:rsidRPr="0011264D" w:rsidRDefault="00A26D37" w:rsidP="00D0589B">
            <w:pPr>
              <w:autoSpaceDE w:val="0"/>
              <w:autoSpaceDN w:val="0"/>
              <w:adjustRightInd w:val="0"/>
              <w:jc w:val="center"/>
              <w:rPr>
                <w:sz w:val="20"/>
                <w:szCs w:val="20"/>
              </w:rPr>
            </w:pPr>
          </w:p>
        </w:tc>
        <w:tc>
          <w:tcPr>
            <w:tcW w:w="2693" w:type="dxa"/>
          </w:tcPr>
          <w:p w:rsidR="00A26D37" w:rsidRPr="0011264D" w:rsidRDefault="00A26D37" w:rsidP="00D0589B">
            <w:pPr>
              <w:autoSpaceDE w:val="0"/>
              <w:autoSpaceDN w:val="0"/>
              <w:adjustRightInd w:val="0"/>
              <w:jc w:val="center"/>
              <w:rPr>
                <w:sz w:val="20"/>
                <w:szCs w:val="20"/>
              </w:rPr>
            </w:pPr>
          </w:p>
        </w:tc>
      </w:tr>
      <w:tr w:rsidR="00A26D37" w:rsidRPr="0011264D" w:rsidTr="00D0589B">
        <w:tc>
          <w:tcPr>
            <w:tcW w:w="3969" w:type="dxa"/>
          </w:tcPr>
          <w:p w:rsidR="00A26D37" w:rsidRPr="0011264D" w:rsidRDefault="00A26D37" w:rsidP="00D0589B">
            <w:pPr>
              <w:shd w:val="clear" w:color="auto" w:fill="FFFFFF"/>
              <w:autoSpaceDE w:val="0"/>
              <w:autoSpaceDN w:val="0"/>
              <w:adjustRightInd w:val="0"/>
              <w:jc w:val="both"/>
              <w:rPr>
                <w:sz w:val="20"/>
                <w:szCs w:val="20"/>
              </w:rPr>
            </w:pPr>
            <w:r w:rsidRPr="0011264D">
              <w:rPr>
                <w:color w:val="000000"/>
                <w:sz w:val="20"/>
                <w:szCs w:val="20"/>
              </w:rPr>
              <w:t>2. Поверхность семян</w:t>
            </w:r>
          </w:p>
        </w:tc>
        <w:tc>
          <w:tcPr>
            <w:tcW w:w="2694" w:type="dxa"/>
          </w:tcPr>
          <w:p w:rsidR="00A26D37" w:rsidRPr="0011264D" w:rsidRDefault="00A26D37" w:rsidP="00D0589B">
            <w:pPr>
              <w:autoSpaceDE w:val="0"/>
              <w:autoSpaceDN w:val="0"/>
              <w:adjustRightInd w:val="0"/>
              <w:jc w:val="center"/>
              <w:rPr>
                <w:sz w:val="20"/>
                <w:szCs w:val="20"/>
              </w:rPr>
            </w:pPr>
          </w:p>
        </w:tc>
        <w:tc>
          <w:tcPr>
            <w:tcW w:w="2693" w:type="dxa"/>
          </w:tcPr>
          <w:p w:rsidR="00A26D37" w:rsidRPr="0011264D" w:rsidRDefault="00A26D37" w:rsidP="00D0589B">
            <w:pPr>
              <w:autoSpaceDE w:val="0"/>
              <w:autoSpaceDN w:val="0"/>
              <w:adjustRightInd w:val="0"/>
              <w:jc w:val="center"/>
              <w:rPr>
                <w:sz w:val="20"/>
                <w:szCs w:val="20"/>
              </w:rPr>
            </w:pPr>
          </w:p>
        </w:tc>
      </w:tr>
      <w:tr w:rsidR="00A26D37" w:rsidRPr="0011264D" w:rsidTr="00D0589B">
        <w:tc>
          <w:tcPr>
            <w:tcW w:w="3969" w:type="dxa"/>
          </w:tcPr>
          <w:p w:rsidR="00A26D37" w:rsidRPr="0011264D" w:rsidRDefault="00A26D37" w:rsidP="00D0589B">
            <w:pPr>
              <w:shd w:val="clear" w:color="auto" w:fill="FFFFFF"/>
              <w:autoSpaceDE w:val="0"/>
              <w:autoSpaceDN w:val="0"/>
              <w:adjustRightInd w:val="0"/>
              <w:jc w:val="both"/>
              <w:rPr>
                <w:sz w:val="20"/>
                <w:szCs w:val="20"/>
              </w:rPr>
            </w:pPr>
            <w:r w:rsidRPr="0011264D">
              <w:rPr>
                <w:color w:val="000000"/>
                <w:sz w:val="20"/>
                <w:szCs w:val="20"/>
              </w:rPr>
              <w:t>3. Окраска семян</w:t>
            </w:r>
          </w:p>
        </w:tc>
        <w:tc>
          <w:tcPr>
            <w:tcW w:w="2694" w:type="dxa"/>
          </w:tcPr>
          <w:p w:rsidR="00A26D37" w:rsidRPr="0011264D" w:rsidRDefault="00A26D37" w:rsidP="00D0589B">
            <w:pPr>
              <w:autoSpaceDE w:val="0"/>
              <w:autoSpaceDN w:val="0"/>
              <w:adjustRightInd w:val="0"/>
              <w:jc w:val="center"/>
              <w:rPr>
                <w:sz w:val="20"/>
                <w:szCs w:val="20"/>
              </w:rPr>
            </w:pPr>
          </w:p>
        </w:tc>
        <w:tc>
          <w:tcPr>
            <w:tcW w:w="2693" w:type="dxa"/>
          </w:tcPr>
          <w:p w:rsidR="00A26D37" w:rsidRPr="0011264D" w:rsidRDefault="00A26D37" w:rsidP="00D0589B">
            <w:pPr>
              <w:autoSpaceDE w:val="0"/>
              <w:autoSpaceDN w:val="0"/>
              <w:adjustRightInd w:val="0"/>
              <w:jc w:val="center"/>
              <w:rPr>
                <w:sz w:val="20"/>
                <w:szCs w:val="20"/>
              </w:rPr>
            </w:pPr>
          </w:p>
        </w:tc>
      </w:tr>
      <w:tr w:rsidR="00A26D37" w:rsidRPr="0011264D" w:rsidTr="00D0589B">
        <w:tc>
          <w:tcPr>
            <w:tcW w:w="3969" w:type="dxa"/>
          </w:tcPr>
          <w:p w:rsidR="00A26D37" w:rsidRPr="0011264D" w:rsidRDefault="00A26D37" w:rsidP="00D0589B">
            <w:pPr>
              <w:shd w:val="clear" w:color="auto" w:fill="FFFFFF"/>
              <w:autoSpaceDE w:val="0"/>
              <w:autoSpaceDN w:val="0"/>
              <w:adjustRightInd w:val="0"/>
              <w:jc w:val="both"/>
              <w:rPr>
                <w:sz w:val="20"/>
                <w:szCs w:val="20"/>
              </w:rPr>
            </w:pPr>
            <w:r w:rsidRPr="0011264D">
              <w:rPr>
                <w:color w:val="000000"/>
                <w:sz w:val="20"/>
                <w:szCs w:val="20"/>
              </w:rPr>
              <w:t>4. Масса 1000 семян</w:t>
            </w:r>
          </w:p>
        </w:tc>
        <w:tc>
          <w:tcPr>
            <w:tcW w:w="2694" w:type="dxa"/>
          </w:tcPr>
          <w:p w:rsidR="00A26D37" w:rsidRPr="0011264D" w:rsidRDefault="00A26D37" w:rsidP="00D0589B">
            <w:pPr>
              <w:autoSpaceDE w:val="0"/>
              <w:autoSpaceDN w:val="0"/>
              <w:adjustRightInd w:val="0"/>
              <w:jc w:val="center"/>
              <w:rPr>
                <w:sz w:val="20"/>
                <w:szCs w:val="20"/>
              </w:rPr>
            </w:pPr>
          </w:p>
        </w:tc>
        <w:tc>
          <w:tcPr>
            <w:tcW w:w="2693" w:type="dxa"/>
          </w:tcPr>
          <w:p w:rsidR="00A26D37" w:rsidRPr="0011264D" w:rsidRDefault="00A26D37" w:rsidP="00D0589B">
            <w:pPr>
              <w:autoSpaceDE w:val="0"/>
              <w:autoSpaceDN w:val="0"/>
              <w:adjustRightInd w:val="0"/>
              <w:jc w:val="center"/>
              <w:rPr>
                <w:sz w:val="20"/>
                <w:szCs w:val="20"/>
              </w:rPr>
            </w:pPr>
          </w:p>
        </w:tc>
      </w:tr>
      <w:tr w:rsidR="00A26D37" w:rsidRPr="0011264D" w:rsidTr="00D0589B">
        <w:tc>
          <w:tcPr>
            <w:tcW w:w="3969" w:type="dxa"/>
          </w:tcPr>
          <w:p w:rsidR="00A26D37" w:rsidRPr="0011264D" w:rsidRDefault="00A26D37" w:rsidP="00D0589B">
            <w:pPr>
              <w:shd w:val="clear" w:color="auto" w:fill="FFFFFF"/>
              <w:autoSpaceDE w:val="0"/>
              <w:autoSpaceDN w:val="0"/>
              <w:adjustRightInd w:val="0"/>
              <w:jc w:val="both"/>
              <w:rPr>
                <w:sz w:val="20"/>
                <w:szCs w:val="20"/>
              </w:rPr>
            </w:pPr>
            <w:r w:rsidRPr="0011264D">
              <w:rPr>
                <w:color w:val="000000"/>
                <w:sz w:val="20"/>
                <w:szCs w:val="20"/>
              </w:rPr>
              <w:t>5. Число семян в бобе</w:t>
            </w:r>
          </w:p>
        </w:tc>
        <w:tc>
          <w:tcPr>
            <w:tcW w:w="2694" w:type="dxa"/>
          </w:tcPr>
          <w:p w:rsidR="00A26D37" w:rsidRPr="0011264D" w:rsidRDefault="00A26D37" w:rsidP="00D0589B">
            <w:pPr>
              <w:autoSpaceDE w:val="0"/>
              <w:autoSpaceDN w:val="0"/>
              <w:adjustRightInd w:val="0"/>
              <w:jc w:val="center"/>
              <w:rPr>
                <w:sz w:val="20"/>
                <w:szCs w:val="20"/>
              </w:rPr>
            </w:pPr>
          </w:p>
        </w:tc>
        <w:tc>
          <w:tcPr>
            <w:tcW w:w="2693" w:type="dxa"/>
          </w:tcPr>
          <w:p w:rsidR="00A26D37" w:rsidRPr="0011264D" w:rsidRDefault="00A26D37" w:rsidP="00D0589B">
            <w:pPr>
              <w:autoSpaceDE w:val="0"/>
              <w:autoSpaceDN w:val="0"/>
              <w:adjustRightInd w:val="0"/>
              <w:jc w:val="center"/>
              <w:rPr>
                <w:sz w:val="20"/>
                <w:szCs w:val="20"/>
              </w:rPr>
            </w:pPr>
          </w:p>
        </w:tc>
      </w:tr>
      <w:tr w:rsidR="00A26D37" w:rsidRPr="0011264D" w:rsidTr="00D0589B">
        <w:tc>
          <w:tcPr>
            <w:tcW w:w="3969" w:type="dxa"/>
          </w:tcPr>
          <w:p w:rsidR="00A26D37" w:rsidRPr="0011264D" w:rsidRDefault="00A26D37" w:rsidP="00D0589B">
            <w:pPr>
              <w:shd w:val="clear" w:color="auto" w:fill="FFFFFF"/>
              <w:autoSpaceDE w:val="0"/>
              <w:autoSpaceDN w:val="0"/>
              <w:adjustRightInd w:val="0"/>
              <w:jc w:val="both"/>
              <w:rPr>
                <w:sz w:val="20"/>
                <w:szCs w:val="20"/>
              </w:rPr>
            </w:pPr>
            <w:r w:rsidRPr="0011264D">
              <w:rPr>
                <w:color w:val="000000"/>
                <w:sz w:val="20"/>
                <w:szCs w:val="20"/>
              </w:rPr>
              <w:t>6. Масса семян в бобе</w:t>
            </w:r>
          </w:p>
        </w:tc>
        <w:tc>
          <w:tcPr>
            <w:tcW w:w="2694" w:type="dxa"/>
          </w:tcPr>
          <w:p w:rsidR="00A26D37" w:rsidRPr="0011264D" w:rsidRDefault="00A26D37" w:rsidP="00D0589B">
            <w:pPr>
              <w:autoSpaceDE w:val="0"/>
              <w:autoSpaceDN w:val="0"/>
              <w:adjustRightInd w:val="0"/>
              <w:jc w:val="center"/>
              <w:rPr>
                <w:sz w:val="20"/>
                <w:szCs w:val="20"/>
              </w:rPr>
            </w:pPr>
          </w:p>
        </w:tc>
        <w:tc>
          <w:tcPr>
            <w:tcW w:w="2693" w:type="dxa"/>
          </w:tcPr>
          <w:p w:rsidR="00A26D37" w:rsidRPr="0011264D" w:rsidRDefault="00A26D37" w:rsidP="00D0589B">
            <w:pPr>
              <w:autoSpaceDE w:val="0"/>
              <w:autoSpaceDN w:val="0"/>
              <w:adjustRightInd w:val="0"/>
              <w:jc w:val="center"/>
              <w:rPr>
                <w:sz w:val="20"/>
                <w:szCs w:val="20"/>
              </w:rPr>
            </w:pPr>
          </w:p>
        </w:tc>
      </w:tr>
      <w:tr w:rsidR="00A26D37" w:rsidRPr="0011264D" w:rsidTr="00D0589B">
        <w:tc>
          <w:tcPr>
            <w:tcW w:w="3969" w:type="dxa"/>
          </w:tcPr>
          <w:p w:rsidR="00A26D37" w:rsidRPr="0011264D" w:rsidRDefault="00A26D37" w:rsidP="00D0589B">
            <w:pPr>
              <w:shd w:val="clear" w:color="auto" w:fill="FFFFFF"/>
              <w:autoSpaceDE w:val="0"/>
              <w:autoSpaceDN w:val="0"/>
              <w:adjustRightInd w:val="0"/>
              <w:jc w:val="both"/>
              <w:rPr>
                <w:sz w:val="20"/>
                <w:szCs w:val="20"/>
              </w:rPr>
            </w:pPr>
            <w:r w:rsidRPr="0011264D">
              <w:rPr>
                <w:color w:val="000000"/>
                <w:sz w:val="20"/>
                <w:szCs w:val="20"/>
              </w:rPr>
              <w:t>7. Всходы</w:t>
            </w:r>
          </w:p>
        </w:tc>
        <w:tc>
          <w:tcPr>
            <w:tcW w:w="2694" w:type="dxa"/>
          </w:tcPr>
          <w:p w:rsidR="00A26D37" w:rsidRPr="0011264D" w:rsidRDefault="00A26D37" w:rsidP="00D0589B">
            <w:pPr>
              <w:autoSpaceDE w:val="0"/>
              <w:autoSpaceDN w:val="0"/>
              <w:adjustRightInd w:val="0"/>
              <w:jc w:val="center"/>
              <w:rPr>
                <w:sz w:val="20"/>
                <w:szCs w:val="20"/>
              </w:rPr>
            </w:pPr>
          </w:p>
        </w:tc>
        <w:tc>
          <w:tcPr>
            <w:tcW w:w="2693" w:type="dxa"/>
          </w:tcPr>
          <w:p w:rsidR="00A26D37" w:rsidRPr="0011264D" w:rsidRDefault="00A26D37" w:rsidP="00D0589B">
            <w:pPr>
              <w:autoSpaceDE w:val="0"/>
              <w:autoSpaceDN w:val="0"/>
              <w:adjustRightInd w:val="0"/>
              <w:jc w:val="center"/>
              <w:rPr>
                <w:sz w:val="20"/>
                <w:szCs w:val="20"/>
              </w:rPr>
            </w:pPr>
          </w:p>
        </w:tc>
      </w:tr>
      <w:tr w:rsidR="00A26D37" w:rsidRPr="0011264D" w:rsidTr="00D0589B">
        <w:tc>
          <w:tcPr>
            <w:tcW w:w="3969" w:type="dxa"/>
          </w:tcPr>
          <w:p w:rsidR="00A26D37" w:rsidRPr="0011264D" w:rsidRDefault="00A26D37" w:rsidP="00D0589B">
            <w:pPr>
              <w:shd w:val="clear" w:color="auto" w:fill="FFFFFF"/>
              <w:autoSpaceDE w:val="0"/>
              <w:autoSpaceDN w:val="0"/>
              <w:adjustRightInd w:val="0"/>
              <w:jc w:val="both"/>
              <w:rPr>
                <w:sz w:val="20"/>
                <w:szCs w:val="20"/>
              </w:rPr>
            </w:pPr>
            <w:r w:rsidRPr="0011264D">
              <w:rPr>
                <w:color w:val="000000"/>
                <w:sz w:val="20"/>
                <w:szCs w:val="20"/>
              </w:rPr>
              <w:t>8. Листья</w:t>
            </w:r>
          </w:p>
        </w:tc>
        <w:tc>
          <w:tcPr>
            <w:tcW w:w="2694" w:type="dxa"/>
          </w:tcPr>
          <w:p w:rsidR="00A26D37" w:rsidRPr="0011264D" w:rsidRDefault="00A26D37" w:rsidP="00D0589B">
            <w:pPr>
              <w:autoSpaceDE w:val="0"/>
              <w:autoSpaceDN w:val="0"/>
              <w:adjustRightInd w:val="0"/>
              <w:jc w:val="center"/>
              <w:rPr>
                <w:sz w:val="20"/>
                <w:szCs w:val="20"/>
              </w:rPr>
            </w:pPr>
          </w:p>
        </w:tc>
        <w:tc>
          <w:tcPr>
            <w:tcW w:w="2693" w:type="dxa"/>
          </w:tcPr>
          <w:p w:rsidR="00A26D37" w:rsidRPr="0011264D" w:rsidRDefault="00A26D37" w:rsidP="00D0589B">
            <w:pPr>
              <w:autoSpaceDE w:val="0"/>
              <w:autoSpaceDN w:val="0"/>
              <w:adjustRightInd w:val="0"/>
              <w:jc w:val="center"/>
              <w:rPr>
                <w:sz w:val="20"/>
                <w:szCs w:val="20"/>
              </w:rPr>
            </w:pPr>
          </w:p>
        </w:tc>
      </w:tr>
      <w:tr w:rsidR="00A26D37" w:rsidRPr="0011264D" w:rsidTr="00D0589B">
        <w:tc>
          <w:tcPr>
            <w:tcW w:w="3969" w:type="dxa"/>
          </w:tcPr>
          <w:p w:rsidR="00A26D37" w:rsidRPr="0011264D" w:rsidRDefault="00A26D37" w:rsidP="00D0589B">
            <w:pPr>
              <w:shd w:val="clear" w:color="auto" w:fill="FFFFFF"/>
              <w:autoSpaceDE w:val="0"/>
              <w:autoSpaceDN w:val="0"/>
              <w:adjustRightInd w:val="0"/>
              <w:jc w:val="both"/>
              <w:rPr>
                <w:sz w:val="20"/>
                <w:szCs w:val="20"/>
              </w:rPr>
            </w:pPr>
            <w:r w:rsidRPr="0011264D">
              <w:rPr>
                <w:color w:val="000000"/>
                <w:sz w:val="20"/>
                <w:szCs w:val="20"/>
              </w:rPr>
              <w:t>9. Форма листочков</w:t>
            </w:r>
          </w:p>
        </w:tc>
        <w:tc>
          <w:tcPr>
            <w:tcW w:w="2694" w:type="dxa"/>
          </w:tcPr>
          <w:p w:rsidR="00A26D37" w:rsidRPr="0011264D" w:rsidRDefault="00A26D37" w:rsidP="00D0589B">
            <w:pPr>
              <w:autoSpaceDE w:val="0"/>
              <w:autoSpaceDN w:val="0"/>
              <w:adjustRightInd w:val="0"/>
              <w:jc w:val="center"/>
              <w:rPr>
                <w:sz w:val="20"/>
                <w:szCs w:val="20"/>
              </w:rPr>
            </w:pPr>
          </w:p>
        </w:tc>
        <w:tc>
          <w:tcPr>
            <w:tcW w:w="2693" w:type="dxa"/>
          </w:tcPr>
          <w:p w:rsidR="00A26D37" w:rsidRPr="0011264D" w:rsidRDefault="00A26D37" w:rsidP="00D0589B">
            <w:pPr>
              <w:autoSpaceDE w:val="0"/>
              <w:autoSpaceDN w:val="0"/>
              <w:adjustRightInd w:val="0"/>
              <w:jc w:val="center"/>
              <w:rPr>
                <w:sz w:val="20"/>
                <w:szCs w:val="20"/>
              </w:rPr>
            </w:pPr>
          </w:p>
        </w:tc>
      </w:tr>
      <w:tr w:rsidR="00A26D37" w:rsidRPr="0011264D" w:rsidTr="00D0589B">
        <w:tc>
          <w:tcPr>
            <w:tcW w:w="3969" w:type="dxa"/>
          </w:tcPr>
          <w:p w:rsidR="00A26D37" w:rsidRPr="0011264D" w:rsidRDefault="00A26D37" w:rsidP="00D0589B">
            <w:pPr>
              <w:pStyle w:val="23"/>
              <w:spacing w:after="0" w:line="240" w:lineRule="auto"/>
              <w:rPr>
                <w:sz w:val="20"/>
                <w:szCs w:val="20"/>
              </w:rPr>
            </w:pPr>
            <w:r w:rsidRPr="0011264D">
              <w:rPr>
                <w:sz w:val="20"/>
                <w:szCs w:val="20"/>
              </w:rPr>
              <w:t>10. Форма и размеры прилистников</w:t>
            </w:r>
          </w:p>
        </w:tc>
        <w:tc>
          <w:tcPr>
            <w:tcW w:w="2694" w:type="dxa"/>
          </w:tcPr>
          <w:p w:rsidR="00A26D37" w:rsidRPr="0011264D" w:rsidRDefault="00A26D37" w:rsidP="00D0589B">
            <w:pPr>
              <w:autoSpaceDE w:val="0"/>
              <w:autoSpaceDN w:val="0"/>
              <w:adjustRightInd w:val="0"/>
              <w:jc w:val="center"/>
              <w:rPr>
                <w:b/>
                <w:sz w:val="20"/>
                <w:szCs w:val="20"/>
              </w:rPr>
            </w:pPr>
          </w:p>
        </w:tc>
        <w:tc>
          <w:tcPr>
            <w:tcW w:w="2693" w:type="dxa"/>
          </w:tcPr>
          <w:p w:rsidR="00A26D37" w:rsidRPr="0011264D" w:rsidRDefault="00A26D37" w:rsidP="00D0589B">
            <w:pPr>
              <w:autoSpaceDE w:val="0"/>
              <w:autoSpaceDN w:val="0"/>
              <w:adjustRightInd w:val="0"/>
              <w:jc w:val="center"/>
              <w:rPr>
                <w:b/>
                <w:sz w:val="20"/>
                <w:szCs w:val="20"/>
              </w:rPr>
            </w:pPr>
          </w:p>
        </w:tc>
      </w:tr>
      <w:tr w:rsidR="00A26D37" w:rsidRPr="0011264D" w:rsidTr="00D0589B">
        <w:tc>
          <w:tcPr>
            <w:tcW w:w="3969" w:type="dxa"/>
          </w:tcPr>
          <w:p w:rsidR="00A26D37" w:rsidRPr="0011264D" w:rsidRDefault="00A26D37" w:rsidP="00D0589B">
            <w:pPr>
              <w:autoSpaceDE w:val="0"/>
              <w:autoSpaceDN w:val="0"/>
              <w:adjustRightInd w:val="0"/>
              <w:jc w:val="both"/>
              <w:rPr>
                <w:color w:val="000000"/>
                <w:sz w:val="20"/>
                <w:szCs w:val="20"/>
              </w:rPr>
            </w:pPr>
            <w:r w:rsidRPr="0011264D">
              <w:rPr>
                <w:color w:val="000000"/>
                <w:sz w:val="20"/>
                <w:szCs w:val="20"/>
              </w:rPr>
              <w:t>11. Наличие антоцианового пятна</w:t>
            </w:r>
          </w:p>
        </w:tc>
        <w:tc>
          <w:tcPr>
            <w:tcW w:w="2694" w:type="dxa"/>
          </w:tcPr>
          <w:p w:rsidR="00A26D37" w:rsidRPr="0011264D" w:rsidRDefault="00A26D37" w:rsidP="00D0589B">
            <w:pPr>
              <w:autoSpaceDE w:val="0"/>
              <w:autoSpaceDN w:val="0"/>
              <w:adjustRightInd w:val="0"/>
              <w:jc w:val="center"/>
              <w:rPr>
                <w:b/>
                <w:sz w:val="20"/>
                <w:szCs w:val="20"/>
              </w:rPr>
            </w:pPr>
          </w:p>
        </w:tc>
        <w:tc>
          <w:tcPr>
            <w:tcW w:w="2693" w:type="dxa"/>
          </w:tcPr>
          <w:p w:rsidR="00A26D37" w:rsidRPr="0011264D" w:rsidRDefault="00A26D37" w:rsidP="00D0589B">
            <w:pPr>
              <w:autoSpaceDE w:val="0"/>
              <w:autoSpaceDN w:val="0"/>
              <w:adjustRightInd w:val="0"/>
              <w:jc w:val="center"/>
              <w:rPr>
                <w:b/>
                <w:sz w:val="20"/>
                <w:szCs w:val="20"/>
              </w:rPr>
            </w:pPr>
          </w:p>
        </w:tc>
      </w:tr>
      <w:tr w:rsidR="00A26D37" w:rsidRPr="0011264D" w:rsidTr="00D0589B">
        <w:tc>
          <w:tcPr>
            <w:tcW w:w="3969" w:type="dxa"/>
          </w:tcPr>
          <w:p w:rsidR="00A26D37" w:rsidRPr="0011264D" w:rsidRDefault="00A26D37" w:rsidP="00D0589B">
            <w:pPr>
              <w:pStyle w:val="23"/>
              <w:spacing w:after="0" w:line="240" w:lineRule="auto"/>
              <w:rPr>
                <w:sz w:val="20"/>
                <w:szCs w:val="20"/>
              </w:rPr>
            </w:pPr>
            <w:r w:rsidRPr="0011264D">
              <w:rPr>
                <w:color w:val="000000"/>
                <w:sz w:val="20"/>
                <w:szCs w:val="20"/>
              </w:rPr>
              <w:t>12. Цветки (окраска)</w:t>
            </w:r>
          </w:p>
        </w:tc>
        <w:tc>
          <w:tcPr>
            <w:tcW w:w="2694" w:type="dxa"/>
          </w:tcPr>
          <w:p w:rsidR="00A26D37" w:rsidRPr="0011264D" w:rsidRDefault="00A26D37" w:rsidP="00D0589B">
            <w:pPr>
              <w:autoSpaceDE w:val="0"/>
              <w:autoSpaceDN w:val="0"/>
              <w:adjustRightInd w:val="0"/>
              <w:jc w:val="center"/>
              <w:rPr>
                <w:b/>
                <w:sz w:val="20"/>
                <w:szCs w:val="20"/>
              </w:rPr>
            </w:pPr>
          </w:p>
        </w:tc>
        <w:tc>
          <w:tcPr>
            <w:tcW w:w="2693" w:type="dxa"/>
          </w:tcPr>
          <w:p w:rsidR="00A26D37" w:rsidRPr="0011264D" w:rsidRDefault="00A26D37" w:rsidP="00D0589B">
            <w:pPr>
              <w:autoSpaceDE w:val="0"/>
              <w:autoSpaceDN w:val="0"/>
              <w:adjustRightInd w:val="0"/>
              <w:jc w:val="center"/>
              <w:rPr>
                <w:b/>
                <w:sz w:val="20"/>
                <w:szCs w:val="20"/>
              </w:rPr>
            </w:pPr>
          </w:p>
        </w:tc>
      </w:tr>
    </w:tbl>
    <w:p w:rsidR="00A26D37" w:rsidRDefault="00A26D37" w:rsidP="0011264D">
      <w:pPr>
        <w:pStyle w:val="a5"/>
        <w:ind w:firstLine="284"/>
      </w:pPr>
    </w:p>
    <w:p w:rsidR="00BF115C" w:rsidRPr="0011264D" w:rsidRDefault="00BF115C" w:rsidP="0011264D">
      <w:pPr>
        <w:pStyle w:val="a5"/>
        <w:ind w:firstLine="284"/>
      </w:pPr>
      <w:r w:rsidRPr="0011264D">
        <w:t>Зерновые бобовые культуры по международной классификации ФАО выделяются в о</w:t>
      </w:r>
      <w:r w:rsidRPr="0011264D">
        <w:t>т</w:t>
      </w:r>
      <w:r w:rsidRPr="0011264D">
        <w:t>дельную группу сельскохозяйственных культур, так как представлены довольно большим видовым разнообразием растений, которые объединяются по принадлежности к одному семейству – Бобовые, имеют много общего в биологических особенностях и морфолог</w:t>
      </w:r>
      <w:r w:rsidRPr="0011264D">
        <w:t>и</w:t>
      </w:r>
      <w:r w:rsidRPr="0011264D">
        <w:t>ческом строении.</w:t>
      </w:r>
    </w:p>
    <w:p w:rsidR="00BF115C" w:rsidRPr="0011264D" w:rsidRDefault="00BF115C" w:rsidP="0011264D">
      <w:pPr>
        <w:pStyle w:val="a5"/>
        <w:ind w:firstLine="284"/>
      </w:pPr>
      <w:r w:rsidRPr="0011264D">
        <w:t>Для условий Республики Беларусь наибольшее значение имеют такие зернобобовые культуры, как горох (посевной и полевой), люпин (узколистный и желтый), вика (яровая и озимая), кормовые бобы и фасоль. Широкое распространение в мировом земледелии п</w:t>
      </w:r>
      <w:r w:rsidRPr="0011264D">
        <w:t>о</w:t>
      </w:r>
      <w:r w:rsidRPr="0011264D">
        <w:t>лучили также соя, чечевица, чина, нут, фасоль золотистая (маш), арахис и т. д.</w:t>
      </w:r>
    </w:p>
    <w:p w:rsidR="00BF115C" w:rsidRPr="0011264D" w:rsidRDefault="00BF115C" w:rsidP="0011264D">
      <w:pPr>
        <w:pStyle w:val="a5"/>
        <w:ind w:firstLine="284"/>
      </w:pPr>
      <w:r w:rsidRPr="0011264D">
        <w:rPr>
          <w:i/>
        </w:rPr>
        <w:lastRenderedPageBreak/>
        <w:t xml:space="preserve">Корень </w:t>
      </w:r>
      <w:r w:rsidRPr="0011264D">
        <w:t>у зерновых бобовых культур − стержневой, проникает на глубину до 2 м, с х</w:t>
      </w:r>
      <w:r w:rsidRPr="0011264D">
        <w:t>о</w:t>
      </w:r>
      <w:r w:rsidRPr="0011264D">
        <w:t>рошо развитыми боковыми корешками, охватывапющими большой объем почвы. В связи с этим, зерновые бобовые культуры хорошо отзываются на глубокую обработку почвы.</w:t>
      </w:r>
    </w:p>
    <w:p w:rsidR="00BF115C" w:rsidRPr="0011264D" w:rsidRDefault="00BF115C" w:rsidP="0011264D">
      <w:pPr>
        <w:pStyle w:val="a5"/>
        <w:ind w:firstLine="284"/>
      </w:pPr>
      <w:r w:rsidRPr="0011264D">
        <w:rPr>
          <w:i/>
        </w:rPr>
        <w:t>Стебель</w:t>
      </w:r>
      <w:r w:rsidRPr="0011264D">
        <w:t xml:space="preserve"> – может быть прямостоячим, ветвистым (кормовые бобы, соя, люпин, нут), полегающим (горох, чечевица) или склонным к полеганию (чина). С целью предотвращ</w:t>
      </w:r>
      <w:r w:rsidRPr="0011264D">
        <w:t>е</w:t>
      </w:r>
      <w:r w:rsidRPr="0011264D">
        <w:t>ния полегания, зерновые бобовые культуры часто возделывают в смеси с поддержива</w:t>
      </w:r>
      <w:r w:rsidRPr="0011264D">
        <w:t>ю</w:t>
      </w:r>
      <w:r w:rsidRPr="0011264D">
        <w:t xml:space="preserve">щими культурами, например, с зерновыми. </w:t>
      </w:r>
    </w:p>
    <w:p w:rsidR="00BF115C" w:rsidRPr="0011264D" w:rsidRDefault="00BF115C" w:rsidP="0011264D">
      <w:pPr>
        <w:pStyle w:val="a5"/>
        <w:ind w:firstLine="284"/>
      </w:pPr>
      <w:r w:rsidRPr="0011264D">
        <w:rPr>
          <w:i/>
        </w:rPr>
        <w:t>Листья</w:t>
      </w:r>
      <w:r w:rsidRPr="0011264D">
        <w:t xml:space="preserve"> – сложные (перистые, тройчатые или пальчатые), у основания листьев могут быть прилистники.</w:t>
      </w:r>
    </w:p>
    <w:p w:rsidR="00BF115C" w:rsidRPr="0011264D" w:rsidRDefault="00BF115C" w:rsidP="0011264D">
      <w:pPr>
        <w:pStyle w:val="a5"/>
        <w:ind w:firstLine="284"/>
      </w:pPr>
      <w:r w:rsidRPr="0011264D">
        <w:t>Соцветие – кисть (соя, люпин) или же цветки сидят на цветоносах в пазухах листьев по 1−3.</w:t>
      </w:r>
    </w:p>
    <w:p w:rsidR="00BF115C" w:rsidRPr="0011264D" w:rsidRDefault="00BF115C" w:rsidP="0011264D">
      <w:pPr>
        <w:pStyle w:val="a5"/>
        <w:ind w:firstLine="284"/>
      </w:pPr>
      <w:r w:rsidRPr="0011264D">
        <w:rPr>
          <w:i/>
        </w:rPr>
        <w:t>Цветки</w:t>
      </w:r>
      <w:r w:rsidRPr="0011264D">
        <w:t xml:space="preserve"> обееполые, пятилепестковые, неправильные, мотылькового типа, окраска ве</w:t>
      </w:r>
      <w:r w:rsidRPr="0011264D">
        <w:t>н</w:t>
      </w:r>
      <w:r w:rsidRPr="0011264D">
        <w:t>чика от белой до розовато-красной или фиолетовой.</w:t>
      </w:r>
    </w:p>
    <w:p w:rsidR="00BF115C" w:rsidRPr="0011264D" w:rsidRDefault="00BF115C" w:rsidP="0011264D">
      <w:pPr>
        <w:pStyle w:val="a5"/>
        <w:ind w:firstLine="284"/>
      </w:pPr>
      <w:r w:rsidRPr="0011264D">
        <w:rPr>
          <w:i/>
        </w:rPr>
        <w:t xml:space="preserve">Плод </w:t>
      </w:r>
      <w:r w:rsidRPr="0011264D">
        <w:t>– боб различной величины и формы. При созревании растрескивается на две пр</w:t>
      </w:r>
      <w:r w:rsidRPr="0011264D">
        <w:t>о</w:t>
      </w:r>
      <w:r w:rsidRPr="0011264D">
        <w:t>дольные створки, за исключением нута, белого люпина, чечевицы. Принадлежность зе</w:t>
      </w:r>
      <w:r w:rsidRPr="0011264D">
        <w:t>р</w:t>
      </w:r>
      <w:r w:rsidRPr="0011264D">
        <w:t>нобобовых культур к двудольным растениям определяет значительные отличия  строения их семян от зерновых хлебных злаков и указывает на то, что здесь термин «семена» по</w:t>
      </w:r>
      <w:r w:rsidRPr="0011264D">
        <w:t>л</w:t>
      </w:r>
      <w:r w:rsidRPr="0011264D">
        <w:t xml:space="preserve">ностью соответствует ботанической классификации, так как они находятся внутри плода (боба). Описание отличительных признаков плодов зерновых бобовых культур приведены в табл. </w:t>
      </w:r>
      <w:r w:rsidR="00DC7249">
        <w:t>57</w:t>
      </w:r>
      <w:r w:rsidRPr="0011264D">
        <w:t>.</w:t>
      </w:r>
    </w:p>
    <w:p w:rsidR="00240ED9" w:rsidRPr="0011264D" w:rsidRDefault="00240ED9" w:rsidP="0011264D">
      <w:pPr>
        <w:pStyle w:val="a5"/>
        <w:ind w:firstLine="284"/>
      </w:pPr>
    </w:p>
    <w:p w:rsidR="00BF115C" w:rsidRPr="0088220F" w:rsidRDefault="00BF115C" w:rsidP="0011264D">
      <w:pPr>
        <w:shd w:val="clear" w:color="auto" w:fill="FFFFFF"/>
        <w:autoSpaceDE w:val="0"/>
        <w:autoSpaceDN w:val="0"/>
        <w:adjustRightInd w:val="0"/>
        <w:jc w:val="center"/>
        <w:rPr>
          <w:b/>
          <w:bCs/>
          <w:color w:val="000000"/>
        </w:rPr>
      </w:pPr>
      <w:r w:rsidRPr="0088220F">
        <w:rPr>
          <w:color w:val="000000"/>
        </w:rPr>
        <w:t xml:space="preserve">Т а б л и ц а  </w:t>
      </w:r>
      <w:r w:rsidR="00DC7249">
        <w:rPr>
          <w:color w:val="000000"/>
        </w:rPr>
        <w:t>57</w:t>
      </w:r>
      <w:r w:rsidRPr="0088220F">
        <w:rPr>
          <w:color w:val="000000"/>
        </w:rPr>
        <w:t xml:space="preserve">. </w:t>
      </w:r>
      <w:r w:rsidRPr="0088220F">
        <w:rPr>
          <w:b/>
          <w:bCs/>
          <w:color w:val="000000"/>
        </w:rPr>
        <w:t>Отличительные признаки плодов зерновых бобовых</w:t>
      </w:r>
    </w:p>
    <w:p w:rsidR="00BF115C" w:rsidRPr="0011264D" w:rsidRDefault="00BF115C" w:rsidP="0011264D">
      <w:pPr>
        <w:shd w:val="clear" w:color="auto" w:fill="FFFFFF"/>
        <w:autoSpaceDE w:val="0"/>
        <w:autoSpaceDN w:val="0"/>
        <w:adjustRightInd w:val="0"/>
        <w:jc w:val="center"/>
        <w:rPr>
          <w:b/>
          <w:bCs/>
          <w:color w:val="000000"/>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3"/>
        <w:gridCol w:w="1985"/>
        <w:gridCol w:w="1842"/>
        <w:gridCol w:w="1843"/>
        <w:gridCol w:w="1843"/>
      </w:tblGrid>
      <w:tr w:rsidR="00BF115C" w:rsidRPr="0011264D" w:rsidTr="0088220F">
        <w:tc>
          <w:tcPr>
            <w:tcW w:w="1843" w:type="dxa"/>
            <w:vAlign w:val="center"/>
          </w:tcPr>
          <w:p w:rsidR="00BF115C" w:rsidRPr="0011264D" w:rsidRDefault="00BF115C" w:rsidP="0011264D">
            <w:pPr>
              <w:autoSpaceDE w:val="0"/>
              <w:autoSpaceDN w:val="0"/>
              <w:adjustRightInd w:val="0"/>
              <w:jc w:val="center"/>
              <w:rPr>
                <w:sz w:val="20"/>
                <w:szCs w:val="20"/>
              </w:rPr>
            </w:pPr>
            <w:r w:rsidRPr="0011264D">
              <w:rPr>
                <w:color w:val="000000"/>
                <w:sz w:val="20"/>
                <w:szCs w:val="20"/>
              </w:rPr>
              <w:t>Название вида</w:t>
            </w:r>
          </w:p>
        </w:tc>
        <w:tc>
          <w:tcPr>
            <w:tcW w:w="1985" w:type="dxa"/>
            <w:vAlign w:val="center"/>
          </w:tcPr>
          <w:p w:rsidR="00BF115C" w:rsidRPr="0011264D" w:rsidRDefault="00BF115C" w:rsidP="0011264D">
            <w:pPr>
              <w:autoSpaceDE w:val="0"/>
              <w:autoSpaceDN w:val="0"/>
              <w:adjustRightInd w:val="0"/>
              <w:jc w:val="center"/>
              <w:rPr>
                <w:sz w:val="20"/>
                <w:szCs w:val="20"/>
              </w:rPr>
            </w:pPr>
            <w:r w:rsidRPr="0011264D">
              <w:rPr>
                <w:color w:val="000000"/>
                <w:sz w:val="20"/>
                <w:szCs w:val="20"/>
              </w:rPr>
              <w:t>Величина</w:t>
            </w:r>
          </w:p>
        </w:tc>
        <w:tc>
          <w:tcPr>
            <w:tcW w:w="1842" w:type="dxa"/>
            <w:vAlign w:val="center"/>
          </w:tcPr>
          <w:p w:rsidR="00BF115C" w:rsidRPr="0011264D" w:rsidRDefault="00BF115C" w:rsidP="0011264D">
            <w:pPr>
              <w:autoSpaceDE w:val="0"/>
              <w:autoSpaceDN w:val="0"/>
              <w:adjustRightInd w:val="0"/>
              <w:jc w:val="center"/>
              <w:rPr>
                <w:sz w:val="20"/>
                <w:szCs w:val="20"/>
              </w:rPr>
            </w:pPr>
            <w:r w:rsidRPr="0011264D">
              <w:rPr>
                <w:color w:val="000000"/>
                <w:sz w:val="20"/>
                <w:szCs w:val="20"/>
              </w:rPr>
              <w:t>Окраска</w:t>
            </w:r>
          </w:p>
        </w:tc>
        <w:tc>
          <w:tcPr>
            <w:tcW w:w="1843" w:type="dxa"/>
            <w:vAlign w:val="center"/>
          </w:tcPr>
          <w:p w:rsidR="00BF115C" w:rsidRPr="0011264D" w:rsidRDefault="00BF115C" w:rsidP="0011264D">
            <w:pPr>
              <w:autoSpaceDE w:val="0"/>
              <w:autoSpaceDN w:val="0"/>
              <w:adjustRightInd w:val="0"/>
              <w:jc w:val="center"/>
              <w:rPr>
                <w:sz w:val="20"/>
                <w:szCs w:val="20"/>
              </w:rPr>
            </w:pPr>
            <w:r w:rsidRPr="0011264D">
              <w:rPr>
                <w:color w:val="000000"/>
                <w:sz w:val="20"/>
                <w:szCs w:val="20"/>
              </w:rPr>
              <w:t>Форма</w:t>
            </w:r>
          </w:p>
        </w:tc>
        <w:tc>
          <w:tcPr>
            <w:tcW w:w="1843" w:type="dxa"/>
            <w:vAlign w:val="center"/>
          </w:tcPr>
          <w:p w:rsidR="00BF115C" w:rsidRPr="0011264D" w:rsidRDefault="00BF115C" w:rsidP="0011264D">
            <w:pPr>
              <w:autoSpaceDE w:val="0"/>
              <w:autoSpaceDN w:val="0"/>
              <w:adjustRightInd w:val="0"/>
              <w:jc w:val="center"/>
              <w:rPr>
                <w:sz w:val="20"/>
                <w:szCs w:val="20"/>
              </w:rPr>
            </w:pPr>
            <w:r w:rsidRPr="0011264D">
              <w:rPr>
                <w:color w:val="000000"/>
                <w:sz w:val="20"/>
                <w:szCs w:val="20"/>
              </w:rPr>
              <w:t>Опушение</w:t>
            </w:r>
          </w:p>
        </w:tc>
      </w:tr>
      <w:tr w:rsidR="0088220F" w:rsidRPr="0011264D" w:rsidTr="0088220F">
        <w:tc>
          <w:tcPr>
            <w:tcW w:w="1843" w:type="dxa"/>
            <w:vAlign w:val="center"/>
          </w:tcPr>
          <w:p w:rsidR="0088220F" w:rsidRPr="0011264D" w:rsidRDefault="0088220F" w:rsidP="0011264D">
            <w:pPr>
              <w:autoSpaceDE w:val="0"/>
              <w:autoSpaceDN w:val="0"/>
              <w:adjustRightInd w:val="0"/>
              <w:jc w:val="center"/>
              <w:rPr>
                <w:color w:val="000000"/>
                <w:sz w:val="20"/>
                <w:szCs w:val="20"/>
              </w:rPr>
            </w:pPr>
            <w:r>
              <w:rPr>
                <w:color w:val="000000"/>
                <w:sz w:val="20"/>
                <w:szCs w:val="20"/>
              </w:rPr>
              <w:t>1</w:t>
            </w:r>
          </w:p>
        </w:tc>
        <w:tc>
          <w:tcPr>
            <w:tcW w:w="1985" w:type="dxa"/>
            <w:vAlign w:val="center"/>
          </w:tcPr>
          <w:p w:rsidR="0088220F" w:rsidRPr="0011264D" w:rsidRDefault="0088220F" w:rsidP="0011264D">
            <w:pPr>
              <w:autoSpaceDE w:val="0"/>
              <w:autoSpaceDN w:val="0"/>
              <w:adjustRightInd w:val="0"/>
              <w:jc w:val="center"/>
              <w:rPr>
                <w:color w:val="000000"/>
                <w:sz w:val="20"/>
                <w:szCs w:val="20"/>
              </w:rPr>
            </w:pPr>
            <w:r>
              <w:rPr>
                <w:color w:val="000000"/>
                <w:sz w:val="20"/>
                <w:szCs w:val="20"/>
              </w:rPr>
              <w:t>2</w:t>
            </w:r>
          </w:p>
        </w:tc>
        <w:tc>
          <w:tcPr>
            <w:tcW w:w="1842" w:type="dxa"/>
            <w:vAlign w:val="center"/>
          </w:tcPr>
          <w:p w:rsidR="0088220F" w:rsidRPr="0011264D" w:rsidRDefault="0088220F" w:rsidP="0011264D">
            <w:pPr>
              <w:autoSpaceDE w:val="0"/>
              <w:autoSpaceDN w:val="0"/>
              <w:adjustRightInd w:val="0"/>
              <w:jc w:val="center"/>
              <w:rPr>
                <w:color w:val="000000"/>
                <w:sz w:val="20"/>
                <w:szCs w:val="20"/>
              </w:rPr>
            </w:pPr>
            <w:r>
              <w:rPr>
                <w:color w:val="000000"/>
                <w:sz w:val="20"/>
                <w:szCs w:val="20"/>
              </w:rPr>
              <w:t>3</w:t>
            </w:r>
          </w:p>
        </w:tc>
        <w:tc>
          <w:tcPr>
            <w:tcW w:w="1843" w:type="dxa"/>
            <w:vAlign w:val="center"/>
          </w:tcPr>
          <w:p w:rsidR="0088220F" w:rsidRPr="0011264D" w:rsidRDefault="0088220F" w:rsidP="0011264D">
            <w:pPr>
              <w:autoSpaceDE w:val="0"/>
              <w:autoSpaceDN w:val="0"/>
              <w:adjustRightInd w:val="0"/>
              <w:jc w:val="center"/>
              <w:rPr>
                <w:color w:val="000000"/>
                <w:sz w:val="20"/>
                <w:szCs w:val="20"/>
              </w:rPr>
            </w:pPr>
            <w:r>
              <w:rPr>
                <w:color w:val="000000"/>
                <w:sz w:val="20"/>
                <w:szCs w:val="20"/>
              </w:rPr>
              <w:t>4</w:t>
            </w:r>
          </w:p>
        </w:tc>
        <w:tc>
          <w:tcPr>
            <w:tcW w:w="1843" w:type="dxa"/>
            <w:vAlign w:val="center"/>
          </w:tcPr>
          <w:p w:rsidR="0088220F" w:rsidRPr="0011264D" w:rsidRDefault="0088220F" w:rsidP="0011264D">
            <w:pPr>
              <w:autoSpaceDE w:val="0"/>
              <w:autoSpaceDN w:val="0"/>
              <w:adjustRightInd w:val="0"/>
              <w:jc w:val="center"/>
              <w:rPr>
                <w:color w:val="000000"/>
                <w:sz w:val="20"/>
                <w:szCs w:val="20"/>
              </w:rPr>
            </w:pPr>
            <w:r>
              <w:rPr>
                <w:color w:val="000000"/>
                <w:sz w:val="20"/>
                <w:szCs w:val="20"/>
              </w:rPr>
              <w:t>5</w:t>
            </w:r>
          </w:p>
        </w:tc>
      </w:tr>
      <w:tr w:rsidR="00BF115C" w:rsidRPr="0011264D" w:rsidTr="0088220F">
        <w:tc>
          <w:tcPr>
            <w:tcW w:w="1843" w:type="dxa"/>
            <w:vAlign w:val="center"/>
          </w:tcPr>
          <w:p w:rsidR="00BF115C" w:rsidRPr="0011264D" w:rsidRDefault="00BF115C" w:rsidP="0011264D">
            <w:pPr>
              <w:autoSpaceDE w:val="0"/>
              <w:autoSpaceDN w:val="0"/>
              <w:adjustRightInd w:val="0"/>
              <w:jc w:val="center"/>
              <w:rPr>
                <w:color w:val="000000"/>
                <w:sz w:val="20"/>
                <w:szCs w:val="20"/>
              </w:rPr>
            </w:pPr>
            <w:r w:rsidRPr="0011264D">
              <w:rPr>
                <w:color w:val="000000"/>
                <w:sz w:val="20"/>
                <w:szCs w:val="20"/>
              </w:rPr>
              <w:t>Горох</w:t>
            </w:r>
          </w:p>
          <w:p w:rsidR="00BF115C" w:rsidRPr="0011264D" w:rsidRDefault="00BF115C" w:rsidP="0011264D">
            <w:pPr>
              <w:autoSpaceDE w:val="0"/>
              <w:autoSpaceDN w:val="0"/>
              <w:adjustRightInd w:val="0"/>
              <w:jc w:val="center"/>
              <w:rPr>
                <w:sz w:val="20"/>
                <w:szCs w:val="20"/>
              </w:rPr>
            </w:pPr>
            <w:r w:rsidRPr="0011264D">
              <w:rPr>
                <w:color w:val="000000"/>
                <w:sz w:val="20"/>
                <w:szCs w:val="20"/>
              </w:rPr>
              <w:t>посевной</w:t>
            </w:r>
          </w:p>
        </w:tc>
        <w:tc>
          <w:tcPr>
            <w:tcW w:w="1985" w:type="dxa"/>
            <w:vAlign w:val="center"/>
          </w:tcPr>
          <w:p w:rsidR="00BF115C" w:rsidRPr="0011264D" w:rsidRDefault="00BF115C" w:rsidP="0011264D">
            <w:pPr>
              <w:autoSpaceDE w:val="0"/>
              <w:autoSpaceDN w:val="0"/>
              <w:adjustRightInd w:val="0"/>
              <w:jc w:val="center"/>
              <w:rPr>
                <w:sz w:val="20"/>
                <w:szCs w:val="20"/>
              </w:rPr>
            </w:pPr>
            <w:r w:rsidRPr="0011264D">
              <w:rPr>
                <w:color w:val="000000"/>
                <w:sz w:val="20"/>
                <w:szCs w:val="20"/>
              </w:rPr>
              <w:t>Крупные, многос</w:t>
            </w:r>
            <w:r w:rsidRPr="0011264D">
              <w:rPr>
                <w:color w:val="000000"/>
                <w:sz w:val="20"/>
                <w:szCs w:val="20"/>
              </w:rPr>
              <w:t>е</w:t>
            </w:r>
            <w:r w:rsidRPr="0011264D">
              <w:rPr>
                <w:color w:val="000000"/>
                <w:sz w:val="20"/>
                <w:szCs w:val="20"/>
              </w:rPr>
              <w:t>мянные</w:t>
            </w:r>
          </w:p>
        </w:tc>
        <w:tc>
          <w:tcPr>
            <w:tcW w:w="1842" w:type="dxa"/>
            <w:vAlign w:val="center"/>
          </w:tcPr>
          <w:p w:rsidR="00BF115C" w:rsidRPr="0011264D" w:rsidRDefault="00BF115C" w:rsidP="0011264D">
            <w:pPr>
              <w:autoSpaceDE w:val="0"/>
              <w:autoSpaceDN w:val="0"/>
              <w:adjustRightInd w:val="0"/>
              <w:jc w:val="center"/>
              <w:rPr>
                <w:sz w:val="20"/>
                <w:szCs w:val="20"/>
              </w:rPr>
            </w:pPr>
            <w:r w:rsidRPr="0011264D">
              <w:rPr>
                <w:color w:val="000000"/>
                <w:sz w:val="20"/>
                <w:szCs w:val="20"/>
              </w:rPr>
              <w:t>Соломенно-желтые</w:t>
            </w:r>
          </w:p>
        </w:tc>
        <w:tc>
          <w:tcPr>
            <w:tcW w:w="1843" w:type="dxa"/>
            <w:vAlign w:val="center"/>
          </w:tcPr>
          <w:p w:rsidR="00BF115C" w:rsidRPr="0011264D" w:rsidRDefault="00BF115C" w:rsidP="0011264D">
            <w:pPr>
              <w:autoSpaceDE w:val="0"/>
              <w:autoSpaceDN w:val="0"/>
              <w:adjustRightInd w:val="0"/>
              <w:jc w:val="center"/>
              <w:rPr>
                <w:sz w:val="20"/>
                <w:szCs w:val="20"/>
              </w:rPr>
            </w:pPr>
            <w:r w:rsidRPr="0011264D">
              <w:rPr>
                <w:color w:val="000000"/>
                <w:sz w:val="20"/>
                <w:szCs w:val="20"/>
              </w:rPr>
              <w:t>Прямые или серп</w:t>
            </w:r>
            <w:r w:rsidRPr="0011264D">
              <w:rPr>
                <w:color w:val="000000"/>
                <w:sz w:val="20"/>
                <w:szCs w:val="20"/>
              </w:rPr>
              <w:t>о</w:t>
            </w:r>
            <w:r w:rsidRPr="0011264D">
              <w:rPr>
                <w:color w:val="000000"/>
                <w:sz w:val="20"/>
                <w:szCs w:val="20"/>
              </w:rPr>
              <w:t>видно изогнутые, широкие</w:t>
            </w:r>
          </w:p>
        </w:tc>
        <w:tc>
          <w:tcPr>
            <w:tcW w:w="1843" w:type="dxa"/>
            <w:vAlign w:val="center"/>
          </w:tcPr>
          <w:p w:rsidR="00BF115C" w:rsidRPr="0011264D" w:rsidRDefault="00BF115C" w:rsidP="0011264D">
            <w:pPr>
              <w:shd w:val="clear" w:color="auto" w:fill="FFFFFF"/>
              <w:autoSpaceDE w:val="0"/>
              <w:autoSpaceDN w:val="0"/>
              <w:adjustRightInd w:val="0"/>
              <w:jc w:val="center"/>
              <w:rPr>
                <w:sz w:val="20"/>
                <w:szCs w:val="20"/>
              </w:rPr>
            </w:pPr>
            <w:r w:rsidRPr="0011264D">
              <w:rPr>
                <w:color w:val="000000"/>
                <w:sz w:val="20"/>
                <w:szCs w:val="20"/>
              </w:rPr>
              <w:t>Голые</w:t>
            </w:r>
          </w:p>
        </w:tc>
      </w:tr>
      <w:tr w:rsidR="00BF115C" w:rsidRPr="0011264D" w:rsidTr="0088220F">
        <w:tc>
          <w:tcPr>
            <w:tcW w:w="1843" w:type="dxa"/>
            <w:vAlign w:val="center"/>
          </w:tcPr>
          <w:p w:rsidR="00BF115C" w:rsidRPr="0011264D" w:rsidRDefault="00BF115C" w:rsidP="0011264D">
            <w:pPr>
              <w:autoSpaceDE w:val="0"/>
              <w:autoSpaceDN w:val="0"/>
              <w:adjustRightInd w:val="0"/>
              <w:jc w:val="center"/>
              <w:rPr>
                <w:color w:val="000000"/>
                <w:sz w:val="20"/>
                <w:szCs w:val="20"/>
              </w:rPr>
            </w:pPr>
            <w:r w:rsidRPr="0011264D">
              <w:rPr>
                <w:color w:val="000000"/>
                <w:sz w:val="20"/>
                <w:szCs w:val="20"/>
              </w:rPr>
              <w:t>Горох</w:t>
            </w:r>
          </w:p>
          <w:p w:rsidR="00BF115C" w:rsidRPr="0011264D" w:rsidRDefault="00BF115C" w:rsidP="0011264D">
            <w:pPr>
              <w:autoSpaceDE w:val="0"/>
              <w:autoSpaceDN w:val="0"/>
              <w:adjustRightInd w:val="0"/>
              <w:jc w:val="center"/>
              <w:rPr>
                <w:sz w:val="20"/>
                <w:szCs w:val="20"/>
              </w:rPr>
            </w:pPr>
            <w:r w:rsidRPr="0011264D">
              <w:rPr>
                <w:color w:val="000000"/>
                <w:sz w:val="20"/>
                <w:szCs w:val="20"/>
              </w:rPr>
              <w:t>полевой</w:t>
            </w:r>
          </w:p>
        </w:tc>
        <w:tc>
          <w:tcPr>
            <w:tcW w:w="1985" w:type="dxa"/>
            <w:vAlign w:val="center"/>
          </w:tcPr>
          <w:p w:rsidR="00BF115C" w:rsidRPr="0011264D" w:rsidRDefault="00BF115C" w:rsidP="0011264D">
            <w:pPr>
              <w:autoSpaceDE w:val="0"/>
              <w:autoSpaceDN w:val="0"/>
              <w:adjustRightInd w:val="0"/>
              <w:jc w:val="center"/>
              <w:rPr>
                <w:sz w:val="20"/>
                <w:szCs w:val="20"/>
              </w:rPr>
            </w:pPr>
            <w:r w:rsidRPr="0011264D">
              <w:rPr>
                <w:color w:val="000000"/>
                <w:sz w:val="20"/>
                <w:szCs w:val="20"/>
              </w:rPr>
              <w:t>Менее крупные, мн</w:t>
            </w:r>
            <w:r w:rsidRPr="0011264D">
              <w:rPr>
                <w:color w:val="000000"/>
                <w:sz w:val="20"/>
                <w:szCs w:val="20"/>
              </w:rPr>
              <w:t>о</w:t>
            </w:r>
            <w:r w:rsidRPr="0011264D">
              <w:rPr>
                <w:color w:val="000000"/>
                <w:sz w:val="20"/>
                <w:szCs w:val="20"/>
              </w:rPr>
              <w:t>госемянные</w:t>
            </w:r>
          </w:p>
        </w:tc>
        <w:tc>
          <w:tcPr>
            <w:tcW w:w="1842" w:type="dxa"/>
            <w:vAlign w:val="center"/>
          </w:tcPr>
          <w:p w:rsidR="00BF115C" w:rsidRPr="0011264D" w:rsidRDefault="00BF115C" w:rsidP="0011264D">
            <w:pPr>
              <w:autoSpaceDE w:val="0"/>
              <w:autoSpaceDN w:val="0"/>
              <w:adjustRightInd w:val="0"/>
              <w:jc w:val="center"/>
              <w:rPr>
                <w:sz w:val="20"/>
                <w:szCs w:val="20"/>
              </w:rPr>
            </w:pPr>
            <w:r w:rsidRPr="0011264D">
              <w:rPr>
                <w:color w:val="000000"/>
                <w:sz w:val="20"/>
                <w:szCs w:val="20"/>
              </w:rPr>
              <w:t>Темноокрашенные</w:t>
            </w:r>
          </w:p>
        </w:tc>
        <w:tc>
          <w:tcPr>
            <w:tcW w:w="1843" w:type="dxa"/>
            <w:vAlign w:val="center"/>
          </w:tcPr>
          <w:p w:rsidR="00BF115C" w:rsidRPr="0011264D" w:rsidRDefault="00BF115C" w:rsidP="0011264D">
            <w:pPr>
              <w:autoSpaceDE w:val="0"/>
              <w:autoSpaceDN w:val="0"/>
              <w:adjustRightInd w:val="0"/>
              <w:jc w:val="center"/>
              <w:rPr>
                <w:sz w:val="20"/>
                <w:szCs w:val="20"/>
              </w:rPr>
            </w:pPr>
            <w:r w:rsidRPr="0011264D">
              <w:rPr>
                <w:color w:val="000000"/>
                <w:sz w:val="20"/>
                <w:szCs w:val="20"/>
              </w:rPr>
              <w:t>Прямые, менее ш</w:t>
            </w:r>
            <w:r w:rsidRPr="0011264D">
              <w:rPr>
                <w:color w:val="000000"/>
                <w:sz w:val="20"/>
                <w:szCs w:val="20"/>
              </w:rPr>
              <w:t>и</w:t>
            </w:r>
            <w:r w:rsidRPr="0011264D">
              <w:rPr>
                <w:color w:val="000000"/>
                <w:sz w:val="20"/>
                <w:szCs w:val="20"/>
              </w:rPr>
              <w:t>рокие</w:t>
            </w:r>
          </w:p>
        </w:tc>
        <w:tc>
          <w:tcPr>
            <w:tcW w:w="1843" w:type="dxa"/>
            <w:vAlign w:val="center"/>
          </w:tcPr>
          <w:p w:rsidR="00BF115C" w:rsidRPr="0011264D" w:rsidRDefault="00BF115C" w:rsidP="0011264D">
            <w:pPr>
              <w:shd w:val="clear" w:color="auto" w:fill="FFFFFF"/>
              <w:autoSpaceDE w:val="0"/>
              <w:autoSpaceDN w:val="0"/>
              <w:adjustRightInd w:val="0"/>
              <w:jc w:val="center"/>
              <w:rPr>
                <w:sz w:val="20"/>
                <w:szCs w:val="20"/>
              </w:rPr>
            </w:pPr>
            <w:r w:rsidRPr="0011264D">
              <w:rPr>
                <w:color w:val="000000"/>
                <w:sz w:val="20"/>
                <w:szCs w:val="20"/>
              </w:rPr>
              <w:t>Голые</w:t>
            </w:r>
          </w:p>
        </w:tc>
      </w:tr>
      <w:tr w:rsidR="00BF115C" w:rsidRPr="0011264D" w:rsidTr="0088220F">
        <w:tc>
          <w:tcPr>
            <w:tcW w:w="1843"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Люпин узколистный</w:t>
            </w:r>
          </w:p>
        </w:tc>
        <w:tc>
          <w:tcPr>
            <w:tcW w:w="1985"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 xml:space="preserve">Небольшие, </w:t>
            </w:r>
          </w:p>
          <w:p w:rsidR="00BF115C" w:rsidRPr="0011264D" w:rsidRDefault="00BF115C" w:rsidP="0011264D">
            <w:pPr>
              <w:autoSpaceDE w:val="0"/>
              <w:autoSpaceDN w:val="0"/>
              <w:adjustRightInd w:val="0"/>
              <w:jc w:val="center"/>
              <w:rPr>
                <w:sz w:val="20"/>
                <w:szCs w:val="20"/>
              </w:rPr>
            </w:pPr>
            <w:r w:rsidRPr="0011264D">
              <w:rPr>
                <w:sz w:val="20"/>
                <w:szCs w:val="20"/>
              </w:rPr>
              <w:t>4–7-семянные</w:t>
            </w:r>
          </w:p>
        </w:tc>
        <w:tc>
          <w:tcPr>
            <w:tcW w:w="1842"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Коричневые</w:t>
            </w:r>
          </w:p>
        </w:tc>
        <w:tc>
          <w:tcPr>
            <w:tcW w:w="1843"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Прямые</w:t>
            </w:r>
          </w:p>
        </w:tc>
        <w:tc>
          <w:tcPr>
            <w:tcW w:w="1843"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Опушенные</w:t>
            </w:r>
          </w:p>
        </w:tc>
      </w:tr>
      <w:tr w:rsidR="00BF115C" w:rsidRPr="0011264D" w:rsidTr="0088220F">
        <w:tc>
          <w:tcPr>
            <w:tcW w:w="1843"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Люпин желтый</w:t>
            </w:r>
          </w:p>
        </w:tc>
        <w:tc>
          <w:tcPr>
            <w:tcW w:w="1985"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 xml:space="preserve">Небольшие, </w:t>
            </w:r>
          </w:p>
          <w:p w:rsidR="00BF115C" w:rsidRPr="0011264D" w:rsidRDefault="00BF115C" w:rsidP="0011264D">
            <w:pPr>
              <w:autoSpaceDE w:val="0"/>
              <w:autoSpaceDN w:val="0"/>
              <w:adjustRightInd w:val="0"/>
              <w:jc w:val="center"/>
              <w:rPr>
                <w:sz w:val="20"/>
                <w:szCs w:val="20"/>
              </w:rPr>
            </w:pPr>
            <w:r w:rsidRPr="0011264D">
              <w:rPr>
                <w:sz w:val="20"/>
                <w:szCs w:val="20"/>
              </w:rPr>
              <w:t>4</w:t>
            </w:r>
            <w:r w:rsidRPr="0011264D">
              <w:rPr>
                <w:color w:val="000000"/>
                <w:sz w:val="20"/>
                <w:szCs w:val="20"/>
              </w:rPr>
              <w:t>–</w:t>
            </w:r>
            <w:r w:rsidRPr="0011264D">
              <w:rPr>
                <w:sz w:val="20"/>
                <w:szCs w:val="20"/>
              </w:rPr>
              <w:t>5-семянные</w:t>
            </w:r>
          </w:p>
        </w:tc>
        <w:tc>
          <w:tcPr>
            <w:tcW w:w="1842"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Светло-коричневые</w:t>
            </w:r>
          </w:p>
        </w:tc>
        <w:tc>
          <w:tcPr>
            <w:tcW w:w="1843"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Слегка изогнутые</w:t>
            </w:r>
          </w:p>
        </w:tc>
        <w:tc>
          <w:tcPr>
            <w:tcW w:w="1843"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Густо опушенные</w:t>
            </w:r>
          </w:p>
        </w:tc>
      </w:tr>
      <w:tr w:rsidR="00BF115C" w:rsidRPr="0011264D" w:rsidTr="0088220F">
        <w:tc>
          <w:tcPr>
            <w:tcW w:w="1843"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Люпин белый</w:t>
            </w:r>
          </w:p>
        </w:tc>
        <w:tc>
          <w:tcPr>
            <w:tcW w:w="1985"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 xml:space="preserve">Удлиненные, </w:t>
            </w:r>
          </w:p>
          <w:p w:rsidR="00BF115C" w:rsidRPr="0011264D" w:rsidRDefault="00BF115C" w:rsidP="0011264D">
            <w:pPr>
              <w:autoSpaceDE w:val="0"/>
              <w:autoSpaceDN w:val="0"/>
              <w:adjustRightInd w:val="0"/>
              <w:jc w:val="center"/>
              <w:rPr>
                <w:sz w:val="20"/>
                <w:szCs w:val="20"/>
              </w:rPr>
            </w:pPr>
            <w:r w:rsidRPr="0011264D">
              <w:rPr>
                <w:sz w:val="20"/>
                <w:szCs w:val="20"/>
              </w:rPr>
              <w:t>4</w:t>
            </w:r>
            <w:r w:rsidRPr="0011264D">
              <w:rPr>
                <w:color w:val="000000"/>
                <w:sz w:val="20"/>
                <w:szCs w:val="20"/>
              </w:rPr>
              <w:t>–</w:t>
            </w:r>
            <w:r w:rsidRPr="0011264D">
              <w:rPr>
                <w:sz w:val="20"/>
                <w:szCs w:val="20"/>
              </w:rPr>
              <w:t>8-семянные</w:t>
            </w:r>
          </w:p>
        </w:tc>
        <w:tc>
          <w:tcPr>
            <w:tcW w:w="1842"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Желто-бурые</w:t>
            </w:r>
          </w:p>
        </w:tc>
        <w:tc>
          <w:tcPr>
            <w:tcW w:w="1843"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Прямые</w:t>
            </w:r>
          </w:p>
        </w:tc>
        <w:tc>
          <w:tcPr>
            <w:tcW w:w="1843"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Опушенные</w:t>
            </w:r>
          </w:p>
        </w:tc>
      </w:tr>
      <w:tr w:rsidR="00BF115C" w:rsidRPr="0011264D" w:rsidTr="0088220F">
        <w:tc>
          <w:tcPr>
            <w:tcW w:w="1843"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Люпин многолетний</w:t>
            </w:r>
          </w:p>
        </w:tc>
        <w:tc>
          <w:tcPr>
            <w:tcW w:w="1985"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 xml:space="preserve">Мелкие, </w:t>
            </w:r>
          </w:p>
          <w:p w:rsidR="00BF115C" w:rsidRPr="0011264D" w:rsidRDefault="00BF115C" w:rsidP="0011264D">
            <w:pPr>
              <w:autoSpaceDE w:val="0"/>
              <w:autoSpaceDN w:val="0"/>
              <w:adjustRightInd w:val="0"/>
              <w:jc w:val="center"/>
              <w:rPr>
                <w:sz w:val="20"/>
                <w:szCs w:val="20"/>
              </w:rPr>
            </w:pPr>
            <w:r w:rsidRPr="0011264D">
              <w:rPr>
                <w:sz w:val="20"/>
                <w:szCs w:val="20"/>
              </w:rPr>
              <w:t>8</w:t>
            </w:r>
            <w:r w:rsidRPr="0011264D">
              <w:rPr>
                <w:color w:val="000000"/>
                <w:sz w:val="20"/>
                <w:szCs w:val="20"/>
              </w:rPr>
              <w:t>–</w:t>
            </w:r>
            <w:r w:rsidRPr="0011264D">
              <w:rPr>
                <w:sz w:val="20"/>
                <w:szCs w:val="20"/>
              </w:rPr>
              <w:t>10-семянные</w:t>
            </w:r>
          </w:p>
        </w:tc>
        <w:tc>
          <w:tcPr>
            <w:tcW w:w="1842"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Черные</w:t>
            </w:r>
          </w:p>
        </w:tc>
        <w:tc>
          <w:tcPr>
            <w:tcW w:w="1843"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Изогнутые</w:t>
            </w:r>
          </w:p>
        </w:tc>
        <w:tc>
          <w:tcPr>
            <w:tcW w:w="1843"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Опушенные белыми волосками</w:t>
            </w:r>
          </w:p>
        </w:tc>
      </w:tr>
      <w:tr w:rsidR="00BF115C" w:rsidRPr="0011264D" w:rsidTr="0088220F">
        <w:tc>
          <w:tcPr>
            <w:tcW w:w="1843" w:type="dxa"/>
            <w:vAlign w:val="center"/>
          </w:tcPr>
          <w:p w:rsidR="00BF115C" w:rsidRPr="0011264D" w:rsidRDefault="00BF115C" w:rsidP="0011264D">
            <w:pPr>
              <w:autoSpaceDE w:val="0"/>
              <w:autoSpaceDN w:val="0"/>
              <w:adjustRightInd w:val="0"/>
              <w:jc w:val="center"/>
              <w:rPr>
                <w:color w:val="000000"/>
                <w:sz w:val="20"/>
                <w:szCs w:val="20"/>
              </w:rPr>
            </w:pPr>
            <w:r w:rsidRPr="0011264D">
              <w:rPr>
                <w:color w:val="000000"/>
                <w:sz w:val="20"/>
                <w:szCs w:val="20"/>
              </w:rPr>
              <w:t>Вика</w:t>
            </w:r>
          </w:p>
          <w:p w:rsidR="00BF115C" w:rsidRPr="0011264D" w:rsidRDefault="00BF115C" w:rsidP="0011264D">
            <w:pPr>
              <w:autoSpaceDE w:val="0"/>
              <w:autoSpaceDN w:val="0"/>
              <w:adjustRightInd w:val="0"/>
              <w:jc w:val="center"/>
              <w:rPr>
                <w:color w:val="000000"/>
                <w:sz w:val="20"/>
                <w:szCs w:val="20"/>
              </w:rPr>
            </w:pPr>
            <w:r w:rsidRPr="0011264D">
              <w:rPr>
                <w:color w:val="000000"/>
                <w:sz w:val="20"/>
                <w:szCs w:val="20"/>
              </w:rPr>
              <w:t>посевная</w:t>
            </w:r>
          </w:p>
        </w:tc>
        <w:tc>
          <w:tcPr>
            <w:tcW w:w="1985"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 xml:space="preserve">Средние, </w:t>
            </w:r>
          </w:p>
          <w:p w:rsidR="00BF115C" w:rsidRPr="0011264D" w:rsidRDefault="00BF115C" w:rsidP="0011264D">
            <w:pPr>
              <w:autoSpaceDE w:val="0"/>
              <w:autoSpaceDN w:val="0"/>
              <w:adjustRightInd w:val="0"/>
              <w:jc w:val="center"/>
              <w:rPr>
                <w:sz w:val="20"/>
                <w:szCs w:val="20"/>
              </w:rPr>
            </w:pPr>
            <w:r w:rsidRPr="0011264D">
              <w:rPr>
                <w:sz w:val="20"/>
                <w:szCs w:val="20"/>
              </w:rPr>
              <w:t>8</w:t>
            </w:r>
            <w:r w:rsidRPr="0011264D">
              <w:rPr>
                <w:color w:val="000000"/>
                <w:sz w:val="20"/>
                <w:szCs w:val="20"/>
              </w:rPr>
              <w:t>–</w:t>
            </w:r>
            <w:r w:rsidRPr="0011264D">
              <w:rPr>
                <w:sz w:val="20"/>
                <w:szCs w:val="20"/>
              </w:rPr>
              <w:t>10-семянные</w:t>
            </w:r>
          </w:p>
        </w:tc>
        <w:tc>
          <w:tcPr>
            <w:tcW w:w="1842"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Коричневые</w:t>
            </w:r>
          </w:p>
        </w:tc>
        <w:tc>
          <w:tcPr>
            <w:tcW w:w="1843"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Прямые, слегка из</w:t>
            </w:r>
            <w:r w:rsidRPr="0011264D">
              <w:rPr>
                <w:sz w:val="20"/>
                <w:szCs w:val="20"/>
              </w:rPr>
              <w:t>о</w:t>
            </w:r>
            <w:r w:rsidRPr="0011264D">
              <w:rPr>
                <w:sz w:val="20"/>
                <w:szCs w:val="20"/>
              </w:rPr>
              <w:t>гнутые</w:t>
            </w:r>
          </w:p>
        </w:tc>
        <w:tc>
          <w:tcPr>
            <w:tcW w:w="1843"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Слабо опушенные</w:t>
            </w:r>
          </w:p>
        </w:tc>
      </w:tr>
      <w:tr w:rsidR="00BF115C" w:rsidRPr="0011264D" w:rsidTr="0088220F">
        <w:tc>
          <w:tcPr>
            <w:tcW w:w="1843"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Вика</w:t>
            </w:r>
          </w:p>
          <w:p w:rsidR="00BF115C" w:rsidRPr="0011264D" w:rsidRDefault="00BF115C" w:rsidP="0011264D">
            <w:pPr>
              <w:autoSpaceDE w:val="0"/>
              <w:autoSpaceDN w:val="0"/>
              <w:adjustRightInd w:val="0"/>
              <w:jc w:val="center"/>
              <w:rPr>
                <w:sz w:val="20"/>
                <w:szCs w:val="20"/>
              </w:rPr>
            </w:pPr>
            <w:r w:rsidRPr="0011264D">
              <w:rPr>
                <w:sz w:val="20"/>
                <w:szCs w:val="20"/>
              </w:rPr>
              <w:t>мохнатая</w:t>
            </w:r>
          </w:p>
        </w:tc>
        <w:tc>
          <w:tcPr>
            <w:tcW w:w="1985"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 xml:space="preserve">Мелкие, </w:t>
            </w:r>
          </w:p>
          <w:p w:rsidR="00BF115C" w:rsidRPr="0011264D" w:rsidRDefault="00BF115C" w:rsidP="0011264D">
            <w:pPr>
              <w:autoSpaceDE w:val="0"/>
              <w:autoSpaceDN w:val="0"/>
              <w:adjustRightInd w:val="0"/>
              <w:jc w:val="center"/>
              <w:rPr>
                <w:sz w:val="20"/>
                <w:szCs w:val="20"/>
              </w:rPr>
            </w:pPr>
            <w:r w:rsidRPr="0011264D">
              <w:rPr>
                <w:sz w:val="20"/>
                <w:szCs w:val="20"/>
              </w:rPr>
              <w:t>8</w:t>
            </w:r>
            <w:r w:rsidRPr="0011264D">
              <w:rPr>
                <w:color w:val="000000"/>
                <w:sz w:val="20"/>
                <w:szCs w:val="20"/>
              </w:rPr>
              <w:t>–</w:t>
            </w:r>
            <w:r w:rsidRPr="0011264D">
              <w:rPr>
                <w:sz w:val="20"/>
                <w:szCs w:val="20"/>
              </w:rPr>
              <w:t>10-семянные</w:t>
            </w:r>
          </w:p>
        </w:tc>
        <w:tc>
          <w:tcPr>
            <w:tcW w:w="1842"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Коричневые</w:t>
            </w:r>
          </w:p>
        </w:tc>
        <w:tc>
          <w:tcPr>
            <w:tcW w:w="1843"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Прямые, слегка из</w:t>
            </w:r>
            <w:r w:rsidRPr="0011264D">
              <w:rPr>
                <w:sz w:val="20"/>
                <w:szCs w:val="20"/>
              </w:rPr>
              <w:t>о</w:t>
            </w:r>
            <w:r w:rsidRPr="0011264D">
              <w:rPr>
                <w:sz w:val="20"/>
                <w:szCs w:val="20"/>
              </w:rPr>
              <w:t>гнутые</w:t>
            </w:r>
          </w:p>
        </w:tc>
        <w:tc>
          <w:tcPr>
            <w:tcW w:w="1843"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Опушенные</w:t>
            </w:r>
          </w:p>
        </w:tc>
      </w:tr>
      <w:tr w:rsidR="00BF115C" w:rsidRPr="0011264D" w:rsidTr="0088220F">
        <w:tc>
          <w:tcPr>
            <w:tcW w:w="1843"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Соя</w:t>
            </w:r>
          </w:p>
        </w:tc>
        <w:tc>
          <w:tcPr>
            <w:tcW w:w="1985"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 xml:space="preserve">Небольшие, </w:t>
            </w:r>
          </w:p>
          <w:p w:rsidR="00BF115C" w:rsidRPr="0011264D" w:rsidRDefault="00BF115C" w:rsidP="0011264D">
            <w:pPr>
              <w:autoSpaceDE w:val="0"/>
              <w:autoSpaceDN w:val="0"/>
              <w:adjustRightInd w:val="0"/>
              <w:jc w:val="center"/>
              <w:rPr>
                <w:sz w:val="20"/>
                <w:szCs w:val="20"/>
              </w:rPr>
            </w:pPr>
            <w:r w:rsidRPr="0011264D">
              <w:rPr>
                <w:sz w:val="20"/>
                <w:szCs w:val="20"/>
              </w:rPr>
              <w:t>2</w:t>
            </w:r>
            <w:r w:rsidRPr="0011264D">
              <w:rPr>
                <w:color w:val="000000"/>
                <w:sz w:val="20"/>
                <w:szCs w:val="20"/>
              </w:rPr>
              <w:t>–</w:t>
            </w:r>
            <w:r w:rsidRPr="0011264D">
              <w:rPr>
                <w:sz w:val="20"/>
                <w:szCs w:val="20"/>
              </w:rPr>
              <w:t>4-семянные</w:t>
            </w:r>
          </w:p>
        </w:tc>
        <w:tc>
          <w:tcPr>
            <w:tcW w:w="1842"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 xml:space="preserve">Светло-коричневые, </w:t>
            </w:r>
          </w:p>
          <w:p w:rsidR="00BF115C" w:rsidRPr="0011264D" w:rsidRDefault="00BF115C" w:rsidP="0011264D">
            <w:pPr>
              <w:autoSpaceDE w:val="0"/>
              <w:autoSpaceDN w:val="0"/>
              <w:adjustRightInd w:val="0"/>
              <w:jc w:val="center"/>
              <w:rPr>
                <w:sz w:val="20"/>
                <w:szCs w:val="20"/>
              </w:rPr>
            </w:pPr>
            <w:r w:rsidRPr="0011264D">
              <w:rPr>
                <w:sz w:val="20"/>
                <w:szCs w:val="20"/>
              </w:rPr>
              <w:t>коричневые</w:t>
            </w:r>
          </w:p>
        </w:tc>
        <w:tc>
          <w:tcPr>
            <w:tcW w:w="1843"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Широкие, сплюсн</w:t>
            </w:r>
            <w:r w:rsidRPr="0011264D">
              <w:rPr>
                <w:sz w:val="20"/>
                <w:szCs w:val="20"/>
              </w:rPr>
              <w:t>у</w:t>
            </w:r>
            <w:r w:rsidRPr="0011264D">
              <w:rPr>
                <w:sz w:val="20"/>
                <w:szCs w:val="20"/>
              </w:rPr>
              <w:t>тые, с выпуклым очертанием семе</w:t>
            </w:r>
            <w:r w:rsidRPr="0011264D">
              <w:rPr>
                <w:sz w:val="20"/>
                <w:szCs w:val="20"/>
              </w:rPr>
              <w:t>н</w:t>
            </w:r>
            <w:r w:rsidRPr="0011264D">
              <w:rPr>
                <w:sz w:val="20"/>
                <w:szCs w:val="20"/>
              </w:rPr>
              <w:t>ных гнезд</w:t>
            </w:r>
          </w:p>
        </w:tc>
        <w:tc>
          <w:tcPr>
            <w:tcW w:w="1843" w:type="dxa"/>
            <w:vAlign w:val="center"/>
          </w:tcPr>
          <w:p w:rsidR="00BF115C" w:rsidRPr="0011264D" w:rsidRDefault="00BF115C" w:rsidP="0011264D">
            <w:pPr>
              <w:autoSpaceDE w:val="0"/>
              <w:autoSpaceDN w:val="0"/>
              <w:adjustRightInd w:val="0"/>
              <w:jc w:val="center"/>
              <w:rPr>
                <w:sz w:val="20"/>
                <w:szCs w:val="20"/>
              </w:rPr>
            </w:pPr>
            <w:r w:rsidRPr="0011264D">
              <w:rPr>
                <w:sz w:val="20"/>
                <w:szCs w:val="20"/>
              </w:rPr>
              <w:t>Густо опушенные</w:t>
            </w:r>
          </w:p>
        </w:tc>
      </w:tr>
      <w:tr w:rsidR="00BF115C" w:rsidRPr="0011264D" w:rsidTr="0088220F">
        <w:tc>
          <w:tcPr>
            <w:tcW w:w="1843" w:type="dxa"/>
            <w:vAlign w:val="center"/>
          </w:tcPr>
          <w:p w:rsidR="00BF115C" w:rsidRPr="00A26D37" w:rsidRDefault="00BF115C" w:rsidP="0011264D">
            <w:pPr>
              <w:autoSpaceDE w:val="0"/>
              <w:autoSpaceDN w:val="0"/>
              <w:adjustRightInd w:val="0"/>
              <w:jc w:val="center"/>
              <w:rPr>
                <w:sz w:val="19"/>
                <w:szCs w:val="19"/>
              </w:rPr>
            </w:pPr>
            <w:r w:rsidRPr="00A26D37">
              <w:rPr>
                <w:sz w:val="19"/>
                <w:szCs w:val="19"/>
              </w:rPr>
              <w:t>Фасоль обыкнове</w:t>
            </w:r>
            <w:r w:rsidRPr="00A26D37">
              <w:rPr>
                <w:sz w:val="19"/>
                <w:szCs w:val="19"/>
              </w:rPr>
              <w:t>н</w:t>
            </w:r>
            <w:r w:rsidRPr="00A26D37">
              <w:rPr>
                <w:sz w:val="19"/>
                <w:szCs w:val="19"/>
              </w:rPr>
              <w:t>ная</w:t>
            </w:r>
          </w:p>
        </w:tc>
        <w:tc>
          <w:tcPr>
            <w:tcW w:w="1985" w:type="dxa"/>
            <w:vAlign w:val="center"/>
          </w:tcPr>
          <w:p w:rsidR="00BF115C" w:rsidRPr="00A26D37" w:rsidRDefault="00BF115C" w:rsidP="0011264D">
            <w:pPr>
              <w:autoSpaceDE w:val="0"/>
              <w:autoSpaceDN w:val="0"/>
              <w:adjustRightInd w:val="0"/>
              <w:jc w:val="center"/>
              <w:rPr>
                <w:sz w:val="19"/>
                <w:szCs w:val="19"/>
              </w:rPr>
            </w:pPr>
            <w:r w:rsidRPr="00A26D37">
              <w:rPr>
                <w:sz w:val="19"/>
                <w:szCs w:val="19"/>
              </w:rPr>
              <w:t>Длинные, узкие, мн</w:t>
            </w:r>
            <w:r w:rsidRPr="00A26D37">
              <w:rPr>
                <w:sz w:val="19"/>
                <w:szCs w:val="19"/>
              </w:rPr>
              <w:t>о</w:t>
            </w:r>
            <w:r w:rsidRPr="00A26D37">
              <w:rPr>
                <w:sz w:val="19"/>
                <w:szCs w:val="19"/>
              </w:rPr>
              <w:t>госемянные</w:t>
            </w:r>
          </w:p>
        </w:tc>
        <w:tc>
          <w:tcPr>
            <w:tcW w:w="1842" w:type="dxa"/>
            <w:vAlign w:val="center"/>
          </w:tcPr>
          <w:p w:rsidR="00BF115C" w:rsidRPr="00A26D37" w:rsidRDefault="00BF115C" w:rsidP="0011264D">
            <w:pPr>
              <w:autoSpaceDE w:val="0"/>
              <w:autoSpaceDN w:val="0"/>
              <w:adjustRightInd w:val="0"/>
              <w:jc w:val="center"/>
              <w:rPr>
                <w:sz w:val="19"/>
                <w:szCs w:val="19"/>
              </w:rPr>
            </w:pPr>
            <w:r w:rsidRPr="00A26D37">
              <w:rPr>
                <w:sz w:val="19"/>
                <w:szCs w:val="19"/>
              </w:rPr>
              <w:t>Соломенно-желтые</w:t>
            </w:r>
          </w:p>
        </w:tc>
        <w:tc>
          <w:tcPr>
            <w:tcW w:w="1843" w:type="dxa"/>
            <w:vAlign w:val="center"/>
          </w:tcPr>
          <w:p w:rsidR="00BF115C" w:rsidRPr="00A26D37" w:rsidRDefault="00BF115C" w:rsidP="0011264D">
            <w:pPr>
              <w:autoSpaceDE w:val="0"/>
              <w:autoSpaceDN w:val="0"/>
              <w:adjustRightInd w:val="0"/>
              <w:jc w:val="center"/>
              <w:rPr>
                <w:sz w:val="19"/>
                <w:szCs w:val="19"/>
              </w:rPr>
            </w:pPr>
            <w:r w:rsidRPr="00A26D37">
              <w:rPr>
                <w:sz w:val="19"/>
                <w:szCs w:val="19"/>
              </w:rPr>
              <w:t>Цилиндрические или саблевидные</w:t>
            </w:r>
          </w:p>
        </w:tc>
        <w:tc>
          <w:tcPr>
            <w:tcW w:w="1843" w:type="dxa"/>
            <w:vAlign w:val="center"/>
          </w:tcPr>
          <w:p w:rsidR="00BF115C" w:rsidRPr="00A26D37" w:rsidRDefault="00BF115C" w:rsidP="0011264D">
            <w:pPr>
              <w:autoSpaceDE w:val="0"/>
              <w:autoSpaceDN w:val="0"/>
              <w:adjustRightInd w:val="0"/>
              <w:jc w:val="center"/>
              <w:rPr>
                <w:sz w:val="19"/>
                <w:szCs w:val="19"/>
              </w:rPr>
            </w:pPr>
            <w:r w:rsidRPr="00A26D37">
              <w:rPr>
                <w:sz w:val="19"/>
                <w:szCs w:val="19"/>
              </w:rPr>
              <w:t>Голые</w:t>
            </w:r>
          </w:p>
        </w:tc>
      </w:tr>
      <w:tr w:rsidR="00BF115C" w:rsidRPr="0011264D" w:rsidTr="0088220F">
        <w:tc>
          <w:tcPr>
            <w:tcW w:w="1843" w:type="dxa"/>
            <w:vAlign w:val="center"/>
          </w:tcPr>
          <w:p w:rsidR="00BF115C" w:rsidRPr="00A26D37" w:rsidRDefault="00BF115C" w:rsidP="0011264D">
            <w:pPr>
              <w:autoSpaceDE w:val="0"/>
              <w:autoSpaceDN w:val="0"/>
              <w:adjustRightInd w:val="0"/>
              <w:jc w:val="center"/>
              <w:rPr>
                <w:sz w:val="19"/>
                <w:szCs w:val="19"/>
              </w:rPr>
            </w:pPr>
            <w:r w:rsidRPr="00A26D37">
              <w:rPr>
                <w:color w:val="000000"/>
                <w:sz w:val="19"/>
                <w:szCs w:val="19"/>
              </w:rPr>
              <w:t>Кормовые бобы</w:t>
            </w:r>
          </w:p>
        </w:tc>
        <w:tc>
          <w:tcPr>
            <w:tcW w:w="1985" w:type="dxa"/>
            <w:vAlign w:val="center"/>
          </w:tcPr>
          <w:p w:rsidR="00BF115C" w:rsidRPr="00A26D37" w:rsidRDefault="00BF115C" w:rsidP="0011264D">
            <w:pPr>
              <w:jc w:val="center"/>
              <w:rPr>
                <w:sz w:val="19"/>
                <w:szCs w:val="19"/>
              </w:rPr>
            </w:pPr>
            <w:r w:rsidRPr="00A26D37">
              <w:rPr>
                <w:color w:val="000000"/>
                <w:sz w:val="19"/>
                <w:szCs w:val="19"/>
              </w:rPr>
              <w:t>Крупные, многосемя</w:t>
            </w:r>
            <w:r w:rsidRPr="00A26D37">
              <w:rPr>
                <w:color w:val="000000"/>
                <w:sz w:val="19"/>
                <w:szCs w:val="19"/>
              </w:rPr>
              <w:t>н</w:t>
            </w:r>
            <w:r w:rsidRPr="00A26D37">
              <w:rPr>
                <w:color w:val="000000"/>
                <w:sz w:val="19"/>
                <w:szCs w:val="19"/>
              </w:rPr>
              <w:t>ные</w:t>
            </w:r>
          </w:p>
        </w:tc>
        <w:tc>
          <w:tcPr>
            <w:tcW w:w="1842" w:type="dxa"/>
            <w:vAlign w:val="center"/>
          </w:tcPr>
          <w:p w:rsidR="00BF115C" w:rsidRPr="00A26D37" w:rsidRDefault="00BF115C" w:rsidP="0011264D">
            <w:pPr>
              <w:autoSpaceDE w:val="0"/>
              <w:autoSpaceDN w:val="0"/>
              <w:adjustRightInd w:val="0"/>
              <w:jc w:val="center"/>
              <w:rPr>
                <w:sz w:val="19"/>
                <w:szCs w:val="19"/>
              </w:rPr>
            </w:pPr>
            <w:r w:rsidRPr="00A26D37">
              <w:rPr>
                <w:color w:val="000000"/>
                <w:sz w:val="19"/>
                <w:szCs w:val="19"/>
              </w:rPr>
              <w:t>Черные или черно-бурые</w:t>
            </w:r>
          </w:p>
        </w:tc>
        <w:tc>
          <w:tcPr>
            <w:tcW w:w="1843" w:type="dxa"/>
            <w:vAlign w:val="center"/>
          </w:tcPr>
          <w:p w:rsidR="00BF115C" w:rsidRPr="00A26D37" w:rsidRDefault="00BF115C" w:rsidP="0011264D">
            <w:pPr>
              <w:autoSpaceDE w:val="0"/>
              <w:autoSpaceDN w:val="0"/>
              <w:adjustRightInd w:val="0"/>
              <w:jc w:val="center"/>
              <w:rPr>
                <w:sz w:val="19"/>
                <w:szCs w:val="19"/>
              </w:rPr>
            </w:pPr>
            <w:r w:rsidRPr="00A26D37">
              <w:rPr>
                <w:color w:val="000000"/>
                <w:sz w:val="19"/>
                <w:szCs w:val="19"/>
              </w:rPr>
              <w:t>Длинные, широкие</w:t>
            </w:r>
          </w:p>
        </w:tc>
        <w:tc>
          <w:tcPr>
            <w:tcW w:w="1843" w:type="dxa"/>
            <w:vAlign w:val="center"/>
          </w:tcPr>
          <w:p w:rsidR="00BF115C" w:rsidRPr="00A26D37" w:rsidRDefault="00BF115C" w:rsidP="0011264D">
            <w:pPr>
              <w:shd w:val="clear" w:color="auto" w:fill="FFFFFF"/>
              <w:autoSpaceDE w:val="0"/>
              <w:autoSpaceDN w:val="0"/>
              <w:adjustRightInd w:val="0"/>
              <w:jc w:val="center"/>
              <w:rPr>
                <w:sz w:val="19"/>
                <w:szCs w:val="19"/>
              </w:rPr>
            </w:pPr>
            <w:r w:rsidRPr="00A26D37">
              <w:rPr>
                <w:color w:val="000000"/>
                <w:sz w:val="19"/>
                <w:szCs w:val="19"/>
              </w:rPr>
              <w:t>Слабо бархатистые</w:t>
            </w:r>
          </w:p>
        </w:tc>
      </w:tr>
      <w:tr w:rsidR="00BF115C" w:rsidRPr="0011264D" w:rsidTr="00A26D37">
        <w:tc>
          <w:tcPr>
            <w:tcW w:w="1843" w:type="dxa"/>
            <w:tcBorders>
              <w:bottom w:val="single" w:sz="4" w:space="0" w:color="auto"/>
            </w:tcBorders>
            <w:vAlign w:val="center"/>
          </w:tcPr>
          <w:p w:rsidR="00BF115C" w:rsidRPr="00A26D37" w:rsidRDefault="00BF115C" w:rsidP="0011264D">
            <w:pPr>
              <w:autoSpaceDE w:val="0"/>
              <w:autoSpaceDN w:val="0"/>
              <w:adjustRightInd w:val="0"/>
              <w:jc w:val="center"/>
              <w:rPr>
                <w:sz w:val="19"/>
                <w:szCs w:val="19"/>
              </w:rPr>
            </w:pPr>
            <w:r w:rsidRPr="00A26D37">
              <w:rPr>
                <w:sz w:val="19"/>
                <w:szCs w:val="19"/>
              </w:rPr>
              <w:t>Чечевица</w:t>
            </w:r>
          </w:p>
        </w:tc>
        <w:tc>
          <w:tcPr>
            <w:tcW w:w="1985" w:type="dxa"/>
            <w:tcBorders>
              <w:bottom w:val="single" w:sz="4" w:space="0" w:color="auto"/>
            </w:tcBorders>
            <w:vAlign w:val="center"/>
          </w:tcPr>
          <w:p w:rsidR="00BF115C" w:rsidRPr="00A26D37" w:rsidRDefault="00BF115C" w:rsidP="0011264D">
            <w:pPr>
              <w:autoSpaceDE w:val="0"/>
              <w:autoSpaceDN w:val="0"/>
              <w:adjustRightInd w:val="0"/>
              <w:jc w:val="center"/>
              <w:rPr>
                <w:sz w:val="19"/>
                <w:szCs w:val="19"/>
              </w:rPr>
            </w:pPr>
            <w:r w:rsidRPr="00A26D37">
              <w:rPr>
                <w:sz w:val="19"/>
                <w:szCs w:val="19"/>
              </w:rPr>
              <w:t xml:space="preserve">Небольшие, </w:t>
            </w:r>
          </w:p>
          <w:p w:rsidR="00BF115C" w:rsidRPr="00A26D37" w:rsidRDefault="00BF115C" w:rsidP="0011264D">
            <w:pPr>
              <w:autoSpaceDE w:val="0"/>
              <w:autoSpaceDN w:val="0"/>
              <w:adjustRightInd w:val="0"/>
              <w:jc w:val="center"/>
              <w:rPr>
                <w:sz w:val="19"/>
                <w:szCs w:val="19"/>
              </w:rPr>
            </w:pPr>
            <w:r w:rsidRPr="00A26D37">
              <w:rPr>
                <w:sz w:val="19"/>
                <w:szCs w:val="19"/>
              </w:rPr>
              <w:t>1–2-семянные</w:t>
            </w:r>
          </w:p>
        </w:tc>
        <w:tc>
          <w:tcPr>
            <w:tcW w:w="1842" w:type="dxa"/>
            <w:tcBorders>
              <w:bottom w:val="single" w:sz="4" w:space="0" w:color="auto"/>
            </w:tcBorders>
            <w:vAlign w:val="center"/>
          </w:tcPr>
          <w:p w:rsidR="00BF115C" w:rsidRPr="00A26D37" w:rsidRDefault="00BF115C" w:rsidP="0011264D">
            <w:pPr>
              <w:autoSpaceDE w:val="0"/>
              <w:autoSpaceDN w:val="0"/>
              <w:adjustRightInd w:val="0"/>
              <w:jc w:val="center"/>
              <w:rPr>
                <w:sz w:val="19"/>
                <w:szCs w:val="19"/>
              </w:rPr>
            </w:pPr>
            <w:r w:rsidRPr="00A26D37">
              <w:rPr>
                <w:sz w:val="19"/>
                <w:szCs w:val="19"/>
              </w:rPr>
              <w:t>Соломенно-желтые, реже темные</w:t>
            </w:r>
          </w:p>
        </w:tc>
        <w:tc>
          <w:tcPr>
            <w:tcW w:w="1843" w:type="dxa"/>
            <w:tcBorders>
              <w:bottom w:val="single" w:sz="4" w:space="0" w:color="auto"/>
            </w:tcBorders>
            <w:vAlign w:val="center"/>
          </w:tcPr>
          <w:p w:rsidR="00BF115C" w:rsidRPr="00A26D37" w:rsidRDefault="00BF115C" w:rsidP="0011264D">
            <w:pPr>
              <w:autoSpaceDE w:val="0"/>
              <w:autoSpaceDN w:val="0"/>
              <w:adjustRightInd w:val="0"/>
              <w:jc w:val="center"/>
              <w:rPr>
                <w:sz w:val="19"/>
                <w:szCs w:val="19"/>
              </w:rPr>
            </w:pPr>
            <w:r w:rsidRPr="00A26D37">
              <w:rPr>
                <w:sz w:val="19"/>
                <w:szCs w:val="19"/>
              </w:rPr>
              <w:t>Ромбические, выпу</w:t>
            </w:r>
            <w:r w:rsidRPr="00A26D37">
              <w:rPr>
                <w:sz w:val="19"/>
                <w:szCs w:val="19"/>
              </w:rPr>
              <w:t>к</w:t>
            </w:r>
            <w:r w:rsidRPr="00A26D37">
              <w:rPr>
                <w:sz w:val="19"/>
                <w:szCs w:val="19"/>
              </w:rPr>
              <w:t>лые или слабо в</w:t>
            </w:r>
            <w:r w:rsidRPr="00A26D37">
              <w:rPr>
                <w:sz w:val="19"/>
                <w:szCs w:val="19"/>
              </w:rPr>
              <w:t>ы</w:t>
            </w:r>
            <w:r w:rsidRPr="00A26D37">
              <w:rPr>
                <w:sz w:val="19"/>
                <w:szCs w:val="19"/>
              </w:rPr>
              <w:t>пуклые</w:t>
            </w:r>
          </w:p>
        </w:tc>
        <w:tc>
          <w:tcPr>
            <w:tcW w:w="1843" w:type="dxa"/>
            <w:tcBorders>
              <w:bottom w:val="single" w:sz="4" w:space="0" w:color="auto"/>
            </w:tcBorders>
            <w:vAlign w:val="center"/>
          </w:tcPr>
          <w:p w:rsidR="00BF115C" w:rsidRPr="00A26D37" w:rsidRDefault="00BF115C" w:rsidP="0011264D">
            <w:pPr>
              <w:autoSpaceDE w:val="0"/>
              <w:autoSpaceDN w:val="0"/>
              <w:adjustRightInd w:val="0"/>
              <w:jc w:val="center"/>
              <w:rPr>
                <w:sz w:val="19"/>
                <w:szCs w:val="19"/>
              </w:rPr>
            </w:pPr>
            <w:r w:rsidRPr="00A26D37">
              <w:rPr>
                <w:sz w:val="19"/>
                <w:szCs w:val="19"/>
              </w:rPr>
              <w:t>Голые</w:t>
            </w:r>
          </w:p>
        </w:tc>
      </w:tr>
      <w:tr w:rsidR="00082B88" w:rsidRPr="0011264D" w:rsidTr="00A26D37">
        <w:tc>
          <w:tcPr>
            <w:tcW w:w="1843" w:type="dxa"/>
            <w:tcBorders>
              <w:bottom w:val="single" w:sz="4" w:space="0" w:color="auto"/>
            </w:tcBorders>
            <w:vAlign w:val="center"/>
          </w:tcPr>
          <w:p w:rsidR="00082B88" w:rsidRPr="00A26D37" w:rsidRDefault="00082B88" w:rsidP="00D0589B">
            <w:pPr>
              <w:autoSpaceDE w:val="0"/>
              <w:autoSpaceDN w:val="0"/>
              <w:adjustRightInd w:val="0"/>
              <w:jc w:val="center"/>
              <w:rPr>
                <w:sz w:val="19"/>
                <w:szCs w:val="19"/>
              </w:rPr>
            </w:pPr>
            <w:r w:rsidRPr="00A26D37">
              <w:rPr>
                <w:sz w:val="19"/>
                <w:szCs w:val="19"/>
              </w:rPr>
              <w:t>Чина</w:t>
            </w:r>
          </w:p>
        </w:tc>
        <w:tc>
          <w:tcPr>
            <w:tcW w:w="1985" w:type="dxa"/>
            <w:tcBorders>
              <w:bottom w:val="single" w:sz="4" w:space="0" w:color="auto"/>
            </w:tcBorders>
            <w:vAlign w:val="center"/>
          </w:tcPr>
          <w:p w:rsidR="00082B88" w:rsidRPr="00A26D37" w:rsidRDefault="00082B88" w:rsidP="00D0589B">
            <w:pPr>
              <w:autoSpaceDE w:val="0"/>
              <w:autoSpaceDN w:val="0"/>
              <w:adjustRightInd w:val="0"/>
              <w:jc w:val="center"/>
              <w:rPr>
                <w:sz w:val="19"/>
                <w:szCs w:val="19"/>
              </w:rPr>
            </w:pPr>
            <w:r w:rsidRPr="00A26D37">
              <w:rPr>
                <w:sz w:val="19"/>
                <w:szCs w:val="19"/>
              </w:rPr>
              <w:t xml:space="preserve">Небольшие, </w:t>
            </w:r>
          </w:p>
          <w:p w:rsidR="00082B88" w:rsidRPr="00A26D37" w:rsidRDefault="00082B88" w:rsidP="00D0589B">
            <w:pPr>
              <w:autoSpaceDE w:val="0"/>
              <w:autoSpaceDN w:val="0"/>
              <w:adjustRightInd w:val="0"/>
              <w:jc w:val="center"/>
              <w:rPr>
                <w:sz w:val="19"/>
                <w:szCs w:val="19"/>
              </w:rPr>
            </w:pPr>
            <w:r w:rsidRPr="00A26D37">
              <w:rPr>
                <w:sz w:val="19"/>
                <w:szCs w:val="19"/>
              </w:rPr>
              <w:t>2–3-семянные</w:t>
            </w:r>
          </w:p>
        </w:tc>
        <w:tc>
          <w:tcPr>
            <w:tcW w:w="1842" w:type="dxa"/>
            <w:tcBorders>
              <w:bottom w:val="single" w:sz="4" w:space="0" w:color="auto"/>
            </w:tcBorders>
            <w:vAlign w:val="center"/>
          </w:tcPr>
          <w:p w:rsidR="00082B88" w:rsidRPr="00A26D37" w:rsidRDefault="00082B88" w:rsidP="00D0589B">
            <w:pPr>
              <w:autoSpaceDE w:val="0"/>
              <w:autoSpaceDN w:val="0"/>
              <w:adjustRightInd w:val="0"/>
              <w:jc w:val="center"/>
              <w:rPr>
                <w:sz w:val="19"/>
                <w:szCs w:val="19"/>
              </w:rPr>
            </w:pPr>
            <w:r w:rsidRPr="00A26D37">
              <w:rPr>
                <w:sz w:val="19"/>
                <w:szCs w:val="19"/>
              </w:rPr>
              <w:t>Соломенно-желтые, реже темные</w:t>
            </w:r>
          </w:p>
        </w:tc>
        <w:tc>
          <w:tcPr>
            <w:tcW w:w="1843" w:type="dxa"/>
            <w:tcBorders>
              <w:bottom w:val="single" w:sz="4" w:space="0" w:color="auto"/>
            </w:tcBorders>
            <w:vAlign w:val="center"/>
          </w:tcPr>
          <w:p w:rsidR="00082B88" w:rsidRPr="00A26D37" w:rsidRDefault="00082B88" w:rsidP="00D0589B">
            <w:pPr>
              <w:autoSpaceDE w:val="0"/>
              <w:autoSpaceDN w:val="0"/>
              <w:adjustRightInd w:val="0"/>
              <w:jc w:val="center"/>
              <w:rPr>
                <w:sz w:val="19"/>
                <w:szCs w:val="19"/>
              </w:rPr>
            </w:pPr>
            <w:r w:rsidRPr="00A26D37">
              <w:rPr>
                <w:sz w:val="19"/>
                <w:szCs w:val="19"/>
              </w:rPr>
              <w:t>Широкие, удлине</w:t>
            </w:r>
            <w:r w:rsidRPr="00A26D37">
              <w:rPr>
                <w:sz w:val="19"/>
                <w:szCs w:val="19"/>
              </w:rPr>
              <w:t>н</w:t>
            </w:r>
            <w:r w:rsidRPr="00A26D37">
              <w:rPr>
                <w:sz w:val="19"/>
                <w:szCs w:val="19"/>
              </w:rPr>
              <w:t>ные, с двумя отогн</w:t>
            </w:r>
            <w:r w:rsidRPr="00A26D37">
              <w:rPr>
                <w:sz w:val="19"/>
                <w:szCs w:val="19"/>
              </w:rPr>
              <w:t>у</w:t>
            </w:r>
            <w:r w:rsidRPr="00A26D37">
              <w:rPr>
                <w:sz w:val="19"/>
                <w:szCs w:val="19"/>
              </w:rPr>
              <w:t>тыми крыльями на спинном шве</w:t>
            </w:r>
          </w:p>
        </w:tc>
        <w:tc>
          <w:tcPr>
            <w:tcW w:w="1843" w:type="dxa"/>
            <w:tcBorders>
              <w:bottom w:val="single" w:sz="4" w:space="0" w:color="auto"/>
            </w:tcBorders>
            <w:vAlign w:val="center"/>
          </w:tcPr>
          <w:p w:rsidR="00082B88" w:rsidRPr="00A26D37" w:rsidRDefault="00082B88" w:rsidP="00D0589B">
            <w:pPr>
              <w:autoSpaceDE w:val="0"/>
              <w:autoSpaceDN w:val="0"/>
              <w:adjustRightInd w:val="0"/>
              <w:jc w:val="center"/>
              <w:rPr>
                <w:sz w:val="19"/>
                <w:szCs w:val="19"/>
              </w:rPr>
            </w:pPr>
            <w:r w:rsidRPr="00A26D37">
              <w:rPr>
                <w:sz w:val="19"/>
                <w:szCs w:val="19"/>
              </w:rPr>
              <w:t>Голые</w:t>
            </w:r>
          </w:p>
        </w:tc>
      </w:tr>
      <w:tr w:rsidR="00A26D37" w:rsidRPr="0011264D" w:rsidTr="00A26D37">
        <w:tc>
          <w:tcPr>
            <w:tcW w:w="9356" w:type="dxa"/>
            <w:gridSpan w:val="5"/>
            <w:tcBorders>
              <w:top w:val="nil"/>
              <w:left w:val="nil"/>
              <w:bottom w:val="single" w:sz="4" w:space="0" w:color="auto"/>
              <w:right w:val="nil"/>
            </w:tcBorders>
            <w:vAlign w:val="center"/>
          </w:tcPr>
          <w:p w:rsidR="00A26D37" w:rsidRPr="00A26D37" w:rsidRDefault="00A26D37" w:rsidP="00A26D37">
            <w:pPr>
              <w:jc w:val="right"/>
            </w:pPr>
            <w:r w:rsidRPr="00A26D37">
              <w:lastRenderedPageBreak/>
              <w:t xml:space="preserve">Окончание табл. </w:t>
            </w:r>
            <w:r w:rsidR="00DC7249">
              <w:t>57</w:t>
            </w:r>
          </w:p>
          <w:p w:rsidR="00A26D37" w:rsidRPr="0011264D" w:rsidRDefault="00A26D37" w:rsidP="00D0589B">
            <w:pPr>
              <w:autoSpaceDE w:val="0"/>
              <w:autoSpaceDN w:val="0"/>
              <w:adjustRightInd w:val="0"/>
              <w:jc w:val="center"/>
              <w:rPr>
                <w:sz w:val="20"/>
                <w:szCs w:val="20"/>
              </w:rPr>
            </w:pPr>
          </w:p>
        </w:tc>
      </w:tr>
      <w:tr w:rsidR="00A26D37" w:rsidRPr="0011264D" w:rsidTr="00A26D37">
        <w:tc>
          <w:tcPr>
            <w:tcW w:w="1843" w:type="dxa"/>
            <w:tcBorders>
              <w:top w:val="single" w:sz="4" w:space="0" w:color="auto"/>
            </w:tcBorders>
            <w:vAlign w:val="center"/>
          </w:tcPr>
          <w:p w:rsidR="00A26D37" w:rsidRPr="0011264D" w:rsidRDefault="00A26D37" w:rsidP="00D0589B">
            <w:pPr>
              <w:autoSpaceDE w:val="0"/>
              <w:autoSpaceDN w:val="0"/>
              <w:adjustRightInd w:val="0"/>
              <w:jc w:val="center"/>
              <w:rPr>
                <w:sz w:val="20"/>
                <w:szCs w:val="20"/>
              </w:rPr>
            </w:pPr>
            <w:r>
              <w:rPr>
                <w:sz w:val="20"/>
                <w:szCs w:val="20"/>
              </w:rPr>
              <w:t>1</w:t>
            </w:r>
          </w:p>
        </w:tc>
        <w:tc>
          <w:tcPr>
            <w:tcW w:w="1985" w:type="dxa"/>
            <w:tcBorders>
              <w:top w:val="single" w:sz="4" w:space="0" w:color="auto"/>
            </w:tcBorders>
            <w:vAlign w:val="center"/>
          </w:tcPr>
          <w:p w:rsidR="00A26D37" w:rsidRPr="0011264D" w:rsidRDefault="00A26D37" w:rsidP="00D0589B">
            <w:pPr>
              <w:autoSpaceDE w:val="0"/>
              <w:autoSpaceDN w:val="0"/>
              <w:adjustRightInd w:val="0"/>
              <w:jc w:val="center"/>
              <w:rPr>
                <w:sz w:val="20"/>
                <w:szCs w:val="20"/>
              </w:rPr>
            </w:pPr>
            <w:r>
              <w:rPr>
                <w:sz w:val="20"/>
                <w:szCs w:val="20"/>
              </w:rPr>
              <w:t>2</w:t>
            </w:r>
          </w:p>
        </w:tc>
        <w:tc>
          <w:tcPr>
            <w:tcW w:w="1842" w:type="dxa"/>
            <w:tcBorders>
              <w:top w:val="single" w:sz="4" w:space="0" w:color="auto"/>
            </w:tcBorders>
            <w:vAlign w:val="center"/>
          </w:tcPr>
          <w:p w:rsidR="00A26D37" w:rsidRPr="0011264D" w:rsidRDefault="00A26D37" w:rsidP="00D0589B">
            <w:pPr>
              <w:autoSpaceDE w:val="0"/>
              <w:autoSpaceDN w:val="0"/>
              <w:adjustRightInd w:val="0"/>
              <w:jc w:val="center"/>
              <w:rPr>
                <w:sz w:val="20"/>
                <w:szCs w:val="20"/>
              </w:rPr>
            </w:pPr>
            <w:r>
              <w:rPr>
                <w:sz w:val="20"/>
                <w:szCs w:val="20"/>
              </w:rPr>
              <w:t>3</w:t>
            </w:r>
          </w:p>
        </w:tc>
        <w:tc>
          <w:tcPr>
            <w:tcW w:w="1843" w:type="dxa"/>
            <w:tcBorders>
              <w:top w:val="single" w:sz="4" w:space="0" w:color="auto"/>
            </w:tcBorders>
            <w:vAlign w:val="center"/>
          </w:tcPr>
          <w:p w:rsidR="00A26D37" w:rsidRPr="0011264D" w:rsidRDefault="00A26D37" w:rsidP="00D0589B">
            <w:pPr>
              <w:autoSpaceDE w:val="0"/>
              <w:autoSpaceDN w:val="0"/>
              <w:adjustRightInd w:val="0"/>
              <w:jc w:val="center"/>
              <w:rPr>
                <w:sz w:val="20"/>
                <w:szCs w:val="20"/>
              </w:rPr>
            </w:pPr>
            <w:r>
              <w:rPr>
                <w:sz w:val="20"/>
                <w:szCs w:val="20"/>
              </w:rPr>
              <w:t>4</w:t>
            </w:r>
          </w:p>
        </w:tc>
        <w:tc>
          <w:tcPr>
            <w:tcW w:w="1843" w:type="dxa"/>
            <w:tcBorders>
              <w:top w:val="single" w:sz="4" w:space="0" w:color="auto"/>
            </w:tcBorders>
            <w:vAlign w:val="center"/>
          </w:tcPr>
          <w:p w:rsidR="00A26D37" w:rsidRPr="0011264D" w:rsidRDefault="00A26D37" w:rsidP="00D0589B">
            <w:pPr>
              <w:autoSpaceDE w:val="0"/>
              <w:autoSpaceDN w:val="0"/>
              <w:adjustRightInd w:val="0"/>
              <w:jc w:val="center"/>
              <w:rPr>
                <w:sz w:val="20"/>
                <w:szCs w:val="20"/>
              </w:rPr>
            </w:pPr>
            <w:r>
              <w:rPr>
                <w:sz w:val="20"/>
                <w:szCs w:val="20"/>
              </w:rPr>
              <w:t>5</w:t>
            </w:r>
          </w:p>
        </w:tc>
      </w:tr>
      <w:tr w:rsidR="00082B88" w:rsidRPr="0011264D" w:rsidTr="0088220F">
        <w:tc>
          <w:tcPr>
            <w:tcW w:w="1843" w:type="dxa"/>
            <w:vAlign w:val="center"/>
          </w:tcPr>
          <w:p w:rsidR="00082B88" w:rsidRPr="0011264D" w:rsidRDefault="00082B88" w:rsidP="00D0589B">
            <w:pPr>
              <w:autoSpaceDE w:val="0"/>
              <w:autoSpaceDN w:val="0"/>
              <w:adjustRightInd w:val="0"/>
              <w:jc w:val="center"/>
              <w:rPr>
                <w:sz w:val="20"/>
                <w:szCs w:val="20"/>
              </w:rPr>
            </w:pPr>
            <w:r w:rsidRPr="0011264D">
              <w:rPr>
                <w:sz w:val="20"/>
                <w:szCs w:val="20"/>
              </w:rPr>
              <w:t>Нут</w:t>
            </w:r>
          </w:p>
        </w:tc>
        <w:tc>
          <w:tcPr>
            <w:tcW w:w="1985" w:type="dxa"/>
            <w:vAlign w:val="center"/>
          </w:tcPr>
          <w:p w:rsidR="00082B88" w:rsidRPr="0011264D" w:rsidRDefault="00082B88" w:rsidP="00D0589B">
            <w:pPr>
              <w:autoSpaceDE w:val="0"/>
              <w:autoSpaceDN w:val="0"/>
              <w:adjustRightInd w:val="0"/>
              <w:jc w:val="center"/>
              <w:rPr>
                <w:sz w:val="20"/>
                <w:szCs w:val="20"/>
              </w:rPr>
            </w:pPr>
            <w:r w:rsidRPr="0011264D">
              <w:rPr>
                <w:sz w:val="20"/>
                <w:szCs w:val="20"/>
              </w:rPr>
              <w:t>Короткие, чаще дв</w:t>
            </w:r>
            <w:r w:rsidRPr="0011264D">
              <w:rPr>
                <w:sz w:val="20"/>
                <w:szCs w:val="20"/>
              </w:rPr>
              <w:t>у</w:t>
            </w:r>
            <w:r w:rsidRPr="0011264D">
              <w:rPr>
                <w:sz w:val="20"/>
                <w:szCs w:val="20"/>
              </w:rPr>
              <w:t>семянные</w:t>
            </w:r>
          </w:p>
        </w:tc>
        <w:tc>
          <w:tcPr>
            <w:tcW w:w="1842" w:type="dxa"/>
            <w:vAlign w:val="center"/>
          </w:tcPr>
          <w:p w:rsidR="00082B88" w:rsidRPr="0011264D" w:rsidRDefault="00082B88" w:rsidP="00D0589B">
            <w:pPr>
              <w:autoSpaceDE w:val="0"/>
              <w:autoSpaceDN w:val="0"/>
              <w:adjustRightInd w:val="0"/>
              <w:jc w:val="center"/>
              <w:rPr>
                <w:sz w:val="20"/>
                <w:szCs w:val="20"/>
              </w:rPr>
            </w:pPr>
            <w:r w:rsidRPr="0011264D">
              <w:rPr>
                <w:sz w:val="20"/>
                <w:szCs w:val="20"/>
              </w:rPr>
              <w:t>Соломенно-желтые</w:t>
            </w:r>
          </w:p>
        </w:tc>
        <w:tc>
          <w:tcPr>
            <w:tcW w:w="1843" w:type="dxa"/>
            <w:vAlign w:val="center"/>
          </w:tcPr>
          <w:p w:rsidR="00082B88" w:rsidRPr="0011264D" w:rsidRDefault="00082B88" w:rsidP="00D0589B">
            <w:pPr>
              <w:autoSpaceDE w:val="0"/>
              <w:autoSpaceDN w:val="0"/>
              <w:adjustRightInd w:val="0"/>
              <w:jc w:val="center"/>
              <w:rPr>
                <w:sz w:val="20"/>
                <w:szCs w:val="20"/>
              </w:rPr>
            </w:pPr>
            <w:r w:rsidRPr="0011264D">
              <w:rPr>
                <w:sz w:val="20"/>
                <w:szCs w:val="20"/>
              </w:rPr>
              <w:t>Овальные, вздутые, на верхушке с к</w:t>
            </w:r>
            <w:r w:rsidRPr="0011264D">
              <w:rPr>
                <w:sz w:val="20"/>
                <w:szCs w:val="20"/>
              </w:rPr>
              <w:t>о</w:t>
            </w:r>
            <w:r w:rsidRPr="0011264D">
              <w:rPr>
                <w:sz w:val="20"/>
                <w:szCs w:val="20"/>
              </w:rPr>
              <w:t>ротким острием</w:t>
            </w:r>
          </w:p>
        </w:tc>
        <w:tc>
          <w:tcPr>
            <w:tcW w:w="1843" w:type="dxa"/>
            <w:vAlign w:val="center"/>
          </w:tcPr>
          <w:p w:rsidR="00082B88" w:rsidRPr="0011264D" w:rsidRDefault="00082B88" w:rsidP="00D0589B">
            <w:pPr>
              <w:autoSpaceDE w:val="0"/>
              <w:autoSpaceDN w:val="0"/>
              <w:adjustRightInd w:val="0"/>
              <w:jc w:val="center"/>
              <w:rPr>
                <w:sz w:val="20"/>
                <w:szCs w:val="20"/>
              </w:rPr>
            </w:pPr>
            <w:r w:rsidRPr="0011264D">
              <w:rPr>
                <w:sz w:val="20"/>
                <w:szCs w:val="20"/>
              </w:rPr>
              <w:t>Густо опушенные</w:t>
            </w:r>
          </w:p>
        </w:tc>
      </w:tr>
    </w:tbl>
    <w:p w:rsidR="00BF115C" w:rsidRPr="0011264D" w:rsidRDefault="00BF115C" w:rsidP="0011264D">
      <w:pPr>
        <w:shd w:val="clear" w:color="auto" w:fill="FFFFFF"/>
        <w:autoSpaceDE w:val="0"/>
        <w:autoSpaceDN w:val="0"/>
        <w:adjustRightInd w:val="0"/>
        <w:rPr>
          <w:b/>
          <w:bCs/>
          <w:color w:val="000000"/>
          <w:sz w:val="20"/>
          <w:szCs w:val="20"/>
        </w:rPr>
      </w:pPr>
    </w:p>
    <w:p w:rsidR="00BF115C" w:rsidRPr="0011264D" w:rsidRDefault="00BF115C" w:rsidP="00082B88">
      <w:pPr>
        <w:ind w:firstLine="284"/>
        <w:jc w:val="both"/>
      </w:pPr>
      <w:r w:rsidRPr="0011264D">
        <w:rPr>
          <w:i/>
        </w:rPr>
        <w:t xml:space="preserve">Семена </w:t>
      </w:r>
      <w:r w:rsidRPr="0011264D">
        <w:t>имеют различную величину, форму и окраску</w:t>
      </w:r>
    </w:p>
    <w:p w:rsidR="00BF115C" w:rsidRPr="00082B88" w:rsidRDefault="00BF115C" w:rsidP="00082B88">
      <w:pPr>
        <w:pStyle w:val="a5"/>
        <w:ind w:firstLine="284"/>
      </w:pPr>
      <w:r w:rsidRPr="0011264D">
        <w:t xml:space="preserve">Описание важнейших отличительных признаков семян зерновых бобовых культур – размера, формы, окраски, а также местоположения, окраски и формы семенного рубчика приведены в табл. </w:t>
      </w:r>
      <w:r w:rsidR="00DC7249">
        <w:t>58</w:t>
      </w:r>
      <w:r w:rsidRPr="0011264D">
        <w:t>.</w:t>
      </w:r>
    </w:p>
    <w:p w:rsidR="00082B88" w:rsidRDefault="00082B88" w:rsidP="0011264D">
      <w:pPr>
        <w:pStyle w:val="a5"/>
        <w:jc w:val="center"/>
      </w:pPr>
    </w:p>
    <w:p w:rsidR="00BF115C" w:rsidRPr="0088220F" w:rsidRDefault="00BF115C" w:rsidP="0011264D">
      <w:pPr>
        <w:pStyle w:val="a5"/>
        <w:jc w:val="center"/>
        <w:rPr>
          <w:b/>
        </w:rPr>
      </w:pPr>
      <w:r w:rsidRPr="0088220F">
        <w:t xml:space="preserve">Т а б л и ц а </w:t>
      </w:r>
      <w:r w:rsidR="00DC7249">
        <w:t>58</w:t>
      </w:r>
      <w:r w:rsidRPr="0088220F">
        <w:t xml:space="preserve">. </w:t>
      </w:r>
      <w:r w:rsidRPr="0088220F">
        <w:rPr>
          <w:b/>
        </w:rPr>
        <w:t>Отличительные признаки семян зерновых бобовых культур</w:t>
      </w:r>
    </w:p>
    <w:p w:rsidR="00BF115C" w:rsidRPr="0011264D" w:rsidRDefault="00BF115C" w:rsidP="0011264D">
      <w:pPr>
        <w:ind w:firstLine="284"/>
        <w:rPr>
          <w:b/>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4"/>
        <w:gridCol w:w="851"/>
        <w:gridCol w:w="1417"/>
        <w:gridCol w:w="1418"/>
        <w:gridCol w:w="1134"/>
        <w:gridCol w:w="1559"/>
        <w:gridCol w:w="1843"/>
      </w:tblGrid>
      <w:tr w:rsidR="00BF115C" w:rsidRPr="0011264D" w:rsidTr="00660A19">
        <w:tc>
          <w:tcPr>
            <w:tcW w:w="1134" w:type="dxa"/>
            <w:vMerge w:val="restart"/>
            <w:shd w:val="clear" w:color="auto" w:fill="auto"/>
            <w:vAlign w:val="center"/>
          </w:tcPr>
          <w:p w:rsidR="00BF115C" w:rsidRPr="0011264D" w:rsidRDefault="00BF115C" w:rsidP="0011264D">
            <w:pPr>
              <w:jc w:val="center"/>
              <w:rPr>
                <w:sz w:val="20"/>
                <w:szCs w:val="20"/>
              </w:rPr>
            </w:pPr>
            <w:r w:rsidRPr="0011264D">
              <w:rPr>
                <w:sz w:val="20"/>
                <w:szCs w:val="20"/>
              </w:rPr>
              <w:t>Название</w:t>
            </w:r>
          </w:p>
        </w:tc>
        <w:tc>
          <w:tcPr>
            <w:tcW w:w="3686" w:type="dxa"/>
            <w:gridSpan w:val="3"/>
            <w:shd w:val="clear" w:color="auto" w:fill="auto"/>
            <w:vAlign w:val="center"/>
          </w:tcPr>
          <w:p w:rsidR="00BF115C" w:rsidRPr="0011264D" w:rsidRDefault="00BF115C" w:rsidP="0011264D">
            <w:pPr>
              <w:jc w:val="center"/>
              <w:rPr>
                <w:sz w:val="20"/>
                <w:szCs w:val="20"/>
              </w:rPr>
            </w:pPr>
            <w:r w:rsidRPr="0011264D">
              <w:rPr>
                <w:sz w:val="20"/>
                <w:szCs w:val="20"/>
              </w:rPr>
              <w:t>Семена</w:t>
            </w:r>
          </w:p>
        </w:tc>
        <w:tc>
          <w:tcPr>
            <w:tcW w:w="4536" w:type="dxa"/>
            <w:gridSpan w:val="3"/>
            <w:shd w:val="clear" w:color="auto" w:fill="auto"/>
            <w:vAlign w:val="center"/>
          </w:tcPr>
          <w:p w:rsidR="00BF115C" w:rsidRPr="0011264D" w:rsidRDefault="00BF115C" w:rsidP="0011264D">
            <w:pPr>
              <w:jc w:val="center"/>
              <w:rPr>
                <w:sz w:val="20"/>
                <w:szCs w:val="20"/>
              </w:rPr>
            </w:pPr>
            <w:r w:rsidRPr="0011264D">
              <w:rPr>
                <w:sz w:val="20"/>
                <w:szCs w:val="20"/>
              </w:rPr>
              <w:t>Семенной рубчик</w:t>
            </w:r>
          </w:p>
        </w:tc>
      </w:tr>
      <w:tr w:rsidR="00BF115C" w:rsidRPr="0011264D" w:rsidTr="00660A19">
        <w:trPr>
          <w:trHeight w:val="464"/>
        </w:trPr>
        <w:tc>
          <w:tcPr>
            <w:tcW w:w="1134" w:type="dxa"/>
            <w:vMerge/>
            <w:shd w:val="clear" w:color="auto" w:fill="auto"/>
            <w:vAlign w:val="center"/>
          </w:tcPr>
          <w:p w:rsidR="00BF115C" w:rsidRPr="0011264D" w:rsidRDefault="00BF115C" w:rsidP="0011264D">
            <w:pPr>
              <w:jc w:val="center"/>
              <w:rPr>
                <w:sz w:val="20"/>
                <w:szCs w:val="20"/>
              </w:rPr>
            </w:pPr>
          </w:p>
        </w:tc>
        <w:tc>
          <w:tcPr>
            <w:tcW w:w="851" w:type="dxa"/>
            <w:shd w:val="clear" w:color="auto" w:fill="auto"/>
            <w:vAlign w:val="center"/>
          </w:tcPr>
          <w:p w:rsidR="00BF115C" w:rsidRPr="0011264D" w:rsidRDefault="00BF115C" w:rsidP="0011264D">
            <w:pPr>
              <w:pStyle w:val="TableParagraph"/>
              <w:jc w:val="center"/>
              <w:rPr>
                <w:sz w:val="20"/>
                <w:szCs w:val="20"/>
              </w:rPr>
            </w:pPr>
            <w:r w:rsidRPr="0011264D">
              <w:rPr>
                <w:sz w:val="20"/>
                <w:szCs w:val="20"/>
              </w:rPr>
              <w:t>Велич</w:t>
            </w:r>
            <w:r w:rsidRPr="0011264D">
              <w:rPr>
                <w:sz w:val="20"/>
                <w:szCs w:val="20"/>
              </w:rPr>
              <w:t>и</w:t>
            </w:r>
            <w:r w:rsidRPr="0011264D">
              <w:rPr>
                <w:sz w:val="20"/>
                <w:szCs w:val="20"/>
              </w:rPr>
              <w:t>на</w:t>
            </w:r>
          </w:p>
        </w:tc>
        <w:tc>
          <w:tcPr>
            <w:tcW w:w="1417" w:type="dxa"/>
            <w:shd w:val="clear" w:color="auto" w:fill="auto"/>
            <w:vAlign w:val="center"/>
          </w:tcPr>
          <w:p w:rsidR="00BF115C" w:rsidRPr="0011264D" w:rsidRDefault="00BF115C" w:rsidP="0011264D">
            <w:pPr>
              <w:pStyle w:val="TableParagraph"/>
              <w:jc w:val="center"/>
              <w:rPr>
                <w:sz w:val="20"/>
                <w:szCs w:val="20"/>
              </w:rPr>
            </w:pPr>
            <w:r w:rsidRPr="0011264D">
              <w:rPr>
                <w:sz w:val="20"/>
                <w:szCs w:val="20"/>
              </w:rPr>
              <w:t>Форма</w:t>
            </w:r>
          </w:p>
        </w:tc>
        <w:tc>
          <w:tcPr>
            <w:tcW w:w="1418" w:type="dxa"/>
            <w:shd w:val="clear" w:color="auto" w:fill="auto"/>
            <w:vAlign w:val="center"/>
          </w:tcPr>
          <w:p w:rsidR="00BF115C" w:rsidRPr="0011264D" w:rsidRDefault="00BF115C" w:rsidP="0011264D">
            <w:pPr>
              <w:pStyle w:val="TableParagraph"/>
              <w:jc w:val="center"/>
              <w:rPr>
                <w:sz w:val="20"/>
                <w:szCs w:val="20"/>
              </w:rPr>
            </w:pPr>
            <w:r w:rsidRPr="0011264D">
              <w:rPr>
                <w:sz w:val="20"/>
                <w:szCs w:val="20"/>
              </w:rPr>
              <w:t>Окраска</w:t>
            </w:r>
          </w:p>
        </w:tc>
        <w:tc>
          <w:tcPr>
            <w:tcW w:w="1134" w:type="dxa"/>
            <w:shd w:val="clear" w:color="auto" w:fill="auto"/>
            <w:vAlign w:val="center"/>
          </w:tcPr>
          <w:p w:rsidR="00BF115C" w:rsidRPr="0011264D" w:rsidRDefault="00BF115C" w:rsidP="0011264D">
            <w:pPr>
              <w:pStyle w:val="TableParagraph"/>
              <w:jc w:val="center"/>
              <w:rPr>
                <w:sz w:val="20"/>
                <w:szCs w:val="20"/>
              </w:rPr>
            </w:pPr>
            <w:r w:rsidRPr="0011264D">
              <w:rPr>
                <w:sz w:val="20"/>
                <w:szCs w:val="20"/>
              </w:rPr>
              <w:t>Форма</w:t>
            </w:r>
          </w:p>
        </w:tc>
        <w:tc>
          <w:tcPr>
            <w:tcW w:w="1559" w:type="dxa"/>
            <w:shd w:val="clear" w:color="auto" w:fill="auto"/>
            <w:vAlign w:val="center"/>
          </w:tcPr>
          <w:p w:rsidR="00BF115C" w:rsidRPr="0011264D" w:rsidRDefault="00BF115C" w:rsidP="0011264D">
            <w:pPr>
              <w:pStyle w:val="TableParagraph"/>
              <w:jc w:val="center"/>
              <w:rPr>
                <w:sz w:val="20"/>
                <w:szCs w:val="20"/>
              </w:rPr>
            </w:pPr>
            <w:r w:rsidRPr="0011264D">
              <w:rPr>
                <w:sz w:val="20"/>
                <w:szCs w:val="20"/>
              </w:rPr>
              <w:t>Окраска</w:t>
            </w:r>
          </w:p>
        </w:tc>
        <w:tc>
          <w:tcPr>
            <w:tcW w:w="1843" w:type="dxa"/>
            <w:shd w:val="clear" w:color="auto" w:fill="auto"/>
            <w:vAlign w:val="center"/>
          </w:tcPr>
          <w:p w:rsidR="00BF115C" w:rsidRPr="0011264D" w:rsidRDefault="00BF115C" w:rsidP="0011264D">
            <w:pPr>
              <w:pStyle w:val="TableParagraph"/>
              <w:jc w:val="center"/>
              <w:rPr>
                <w:sz w:val="20"/>
                <w:szCs w:val="20"/>
              </w:rPr>
            </w:pPr>
            <w:r w:rsidRPr="0011264D">
              <w:rPr>
                <w:sz w:val="20"/>
                <w:szCs w:val="20"/>
              </w:rPr>
              <w:t>Расположение</w:t>
            </w:r>
          </w:p>
        </w:tc>
      </w:tr>
      <w:tr w:rsidR="00BF115C" w:rsidRPr="0011264D" w:rsidTr="00660A19">
        <w:tc>
          <w:tcPr>
            <w:tcW w:w="1134" w:type="dxa"/>
            <w:shd w:val="clear" w:color="auto" w:fill="auto"/>
            <w:vAlign w:val="center"/>
          </w:tcPr>
          <w:p w:rsidR="00BF115C" w:rsidRPr="0011264D" w:rsidRDefault="00BF115C" w:rsidP="0011264D">
            <w:pPr>
              <w:jc w:val="center"/>
              <w:rPr>
                <w:sz w:val="20"/>
                <w:szCs w:val="20"/>
              </w:rPr>
            </w:pPr>
            <w:r w:rsidRPr="0011264D">
              <w:rPr>
                <w:sz w:val="20"/>
                <w:szCs w:val="20"/>
              </w:rPr>
              <w:t>1</w:t>
            </w:r>
          </w:p>
        </w:tc>
        <w:tc>
          <w:tcPr>
            <w:tcW w:w="851" w:type="dxa"/>
            <w:shd w:val="clear" w:color="auto" w:fill="auto"/>
            <w:vAlign w:val="center"/>
          </w:tcPr>
          <w:p w:rsidR="00BF115C" w:rsidRPr="0011264D" w:rsidRDefault="00BF115C" w:rsidP="0011264D">
            <w:pPr>
              <w:jc w:val="center"/>
              <w:rPr>
                <w:sz w:val="20"/>
                <w:szCs w:val="20"/>
              </w:rPr>
            </w:pPr>
            <w:r w:rsidRPr="0011264D">
              <w:rPr>
                <w:sz w:val="20"/>
                <w:szCs w:val="20"/>
              </w:rPr>
              <w:t>2</w:t>
            </w:r>
          </w:p>
        </w:tc>
        <w:tc>
          <w:tcPr>
            <w:tcW w:w="1417" w:type="dxa"/>
            <w:shd w:val="clear" w:color="auto" w:fill="auto"/>
            <w:vAlign w:val="center"/>
          </w:tcPr>
          <w:p w:rsidR="00BF115C" w:rsidRPr="0011264D" w:rsidRDefault="00BF115C" w:rsidP="0011264D">
            <w:pPr>
              <w:jc w:val="center"/>
              <w:rPr>
                <w:sz w:val="20"/>
                <w:szCs w:val="20"/>
              </w:rPr>
            </w:pPr>
            <w:r w:rsidRPr="0011264D">
              <w:rPr>
                <w:sz w:val="20"/>
                <w:szCs w:val="20"/>
              </w:rPr>
              <w:t>3</w:t>
            </w:r>
          </w:p>
        </w:tc>
        <w:tc>
          <w:tcPr>
            <w:tcW w:w="1418" w:type="dxa"/>
            <w:shd w:val="clear" w:color="auto" w:fill="auto"/>
            <w:vAlign w:val="center"/>
          </w:tcPr>
          <w:p w:rsidR="00BF115C" w:rsidRPr="0011264D" w:rsidRDefault="00BF115C" w:rsidP="0011264D">
            <w:pPr>
              <w:jc w:val="center"/>
              <w:rPr>
                <w:sz w:val="20"/>
                <w:szCs w:val="20"/>
              </w:rPr>
            </w:pPr>
            <w:r w:rsidRPr="0011264D">
              <w:rPr>
                <w:sz w:val="20"/>
                <w:szCs w:val="20"/>
              </w:rPr>
              <w:t>4</w:t>
            </w:r>
          </w:p>
        </w:tc>
        <w:tc>
          <w:tcPr>
            <w:tcW w:w="1134" w:type="dxa"/>
            <w:shd w:val="clear" w:color="auto" w:fill="auto"/>
            <w:vAlign w:val="center"/>
          </w:tcPr>
          <w:p w:rsidR="00BF115C" w:rsidRPr="0011264D" w:rsidRDefault="00BF115C" w:rsidP="0011264D">
            <w:pPr>
              <w:jc w:val="center"/>
              <w:rPr>
                <w:sz w:val="20"/>
                <w:szCs w:val="20"/>
              </w:rPr>
            </w:pPr>
            <w:r w:rsidRPr="0011264D">
              <w:rPr>
                <w:sz w:val="20"/>
                <w:szCs w:val="20"/>
              </w:rPr>
              <w:t>5</w:t>
            </w:r>
          </w:p>
        </w:tc>
        <w:tc>
          <w:tcPr>
            <w:tcW w:w="1559" w:type="dxa"/>
            <w:shd w:val="clear" w:color="auto" w:fill="auto"/>
            <w:vAlign w:val="center"/>
          </w:tcPr>
          <w:p w:rsidR="00BF115C" w:rsidRPr="0011264D" w:rsidRDefault="00BF115C" w:rsidP="0011264D">
            <w:pPr>
              <w:jc w:val="center"/>
              <w:rPr>
                <w:sz w:val="20"/>
                <w:szCs w:val="20"/>
              </w:rPr>
            </w:pPr>
            <w:r w:rsidRPr="0011264D">
              <w:rPr>
                <w:sz w:val="20"/>
                <w:szCs w:val="20"/>
              </w:rPr>
              <w:t>6</w:t>
            </w:r>
          </w:p>
        </w:tc>
        <w:tc>
          <w:tcPr>
            <w:tcW w:w="1843" w:type="dxa"/>
            <w:shd w:val="clear" w:color="auto" w:fill="auto"/>
            <w:vAlign w:val="center"/>
          </w:tcPr>
          <w:p w:rsidR="00BF115C" w:rsidRPr="0011264D" w:rsidRDefault="00BF115C" w:rsidP="0011264D">
            <w:pPr>
              <w:jc w:val="center"/>
              <w:rPr>
                <w:sz w:val="20"/>
                <w:szCs w:val="20"/>
              </w:rPr>
            </w:pPr>
            <w:r w:rsidRPr="0011264D">
              <w:rPr>
                <w:sz w:val="20"/>
                <w:szCs w:val="20"/>
              </w:rPr>
              <w:t>7</w:t>
            </w:r>
          </w:p>
        </w:tc>
      </w:tr>
      <w:tr w:rsidR="00BF115C" w:rsidRPr="0011264D" w:rsidTr="00660A19">
        <w:tc>
          <w:tcPr>
            <w:tcW w:w="1134" w:type="dxa"/>
            <w:shd w:val="clear" w:color="auto" w:fill="auto"/>
            <w:vAlign w:val="center"/>
          </w:tcPr>
          <w:p w:rsidR="00BF115C" w:rsidRPr="0011264D" w:rsidRDefault="00BF115C" w:rsidP="0011264D">
            <w:pPr>
              <w:pStyle w:val="TableParagraph"/>
              <w:jc w:val="center"/>
              <w:rPr>
                <w:sz w:val="20"/>
                <w:szCs w:val="20"/>
              </w:rPr>
            </w:pPr>
            <w:r w:rsidRPr="0011264D">
              <w:rPr>
                <w:sz w:val="20"/>
                <w:szCs w:val="20"/>
              </w:rPr>
              <w:t>Горох п</w:t>
            </w:r>
            <w:r w:rsidRPr="0011264D">
              <w:rPr>
                <w:sz w:val="20"/>
                <w:szCs w:val="20"/>
              </w:rPr>
              <w:t>о</w:t>
            </w:r>
            <w:r w:rsidRPr="0011264D">
              <w:rPr>
                <w:sz w:val="20"/>
                <w:szCs w:val="20"/>
              </w:rPr>
              <w:t>севной</w:t>
            </w:r>
          </w:p>
        </w:tc>
        <w:tc>
          <w:tcPr>
            <w:tcW w:w="851" w:type="dxa"/>
            <w:shd w:val="clear" w:color="auto" w:fill="auto"/>
            <w:vAlign w:val="center"/>
          </w:tcPr>
          <w:p w:rsidR="00BF115C" w:rsidRPr="0011264D" w:rsidRDefault="00BF115C" w:rsidP="0011264D">
            <w:pPr>
              <w:pStyle w:val="TableParagraph"/>
              <w:jc w:val="center"/>
              <w:rPr>
                <w:sz w:val="20"/>
                <w:szCs w:val="20"/>
              </w:rPr>
            </w:pPr>
            <w:r w:rsidRPr="0011264D">
              <w:rPr>
                <w:sz w:val="20"/>
                <w:szCs w:val="20"/>
              </w:rPr>
              <w:t>4–9</w:t>
            </w:r>
          </w:p>
        </w:tc>
        <w:tc>
          <w:tcPr>
            <w:tcW w:w="1417" w:type="dxa"/>
            <w:shd w:val="clear" w:color="auto" w:fill="auto"/>
            <w:vAlign w:val="center"/>
          </w:tcPr>
          <w:p w:rsidR="00BF115C" w:rsidRPr="0011264D" w:rsidRDefault="00BF115C" w:rsidP="0011264D">
            <w:pPr>
              <w:pStyle w:val="TableParagraph"/>
              <w:jc w:val="center"/>
              <w:rPr>
                <w:sz w:val="20"/>
                <w:szCs w:val="20"/>
              </w:rPr>
            </w:pPr>
            <w:r w:rsidRPr="0011264D">
              <w:rPr>
                <w:sz w:val="20"/>
                <w:szCs w:val="20"/>
              </w:rPr>
              <w:t>Шаровидная, гладкая или округло-угловатая, с морщинками</w:t>
            </w:r>
          </w:p>
        </w:tc>
        <w:tc>
          <w:tcPr>
            <w:tcW w:w="1418" w:type="dxa"/>
            <w:shd w:val="clear" w:color="auto" w:fill="auto"/>
            <w:vAlign w:val="center"/>
          </w:tcPr>
          <w:p w:rsidR="00BF115C" w:rsidRPr="0011264D" w:rsidRDefault="00BF115C" w:rsidP="0011264D">
            <w:pPr>
              <w:pStyle w:val="TableParagraph"/>
              <w:jc w:val="center"/>
              <w:rPr>
                <w:sz w:val="20"/>
                <w:szCs w:val="20"/>
              </w:rPr>
            </w:pPr>
            <w:r w:rsidRPr="0011264D">
              <w:rPr>
                <w:sz w:val="20"/>
                <w:szCs w:val="20"/>
              </w:rPr>
              <w:t>Белая, розовая, желтая, зеленая</w:t>
            </w:r>
          </w:p>
        </w:tc>
        <w:tc>
          <w:tcPr>
            <w:tcW w:w="1134" w:type="dxa"/>
            <w:vMerge w:val="restart"/>
            <w:shd w:val="clear" w:color="auto" w:fill="auto"/>
            <w:vAlign w:val="center"/>
          </w:tcPr>
          <w:p w:rsidR="00BF115C" w:rsidRPr="0011264D" w:rsidRDefault="00BF115C" w:rsidP="0011264D">
            <w:pPr>
              <w:pStyle w:val="TableParagraph"/>
              <w:jc w:val="center"/>
              <w:rPr>
                <w:sz w:val="20"/>
                <w:szCs w:val="20"/>
              </w:rPr>
            </w:pPr>
            <w:r w:rsidRPr="0011264D">
              <w:rPr>
                <w:sz w:val="20"/>
                <w:szCs w:val="20"/>
              </w:rPr>
              <w:t>Овальная</w:t>
            </w:r>
          </w:p>
        </w:tc>
        <w:tc>
          <w:tcPr>
            <w:tcW w:w="1559" w:type="dxa"/>
            <w:shd w:val="clear" w:color="auto" w:fill="auto"/>
            <w:vAlign w:val="center"/>
          </w:tcPr>
          <w:p w:rsidR="00BF115C" w:rsidRPr="0011264D" w:rsidRDefault="00BF115C" w:rsidP="0011264D">
            <w:pPr>
              <w:pStyle w:val="TableParagraph"/>
              <w:jc w:val="center"/>
              <w:rPr>
                <w:sz w:val="20"/>
                <w:szCs w:val="20"/>
              </w:rPr>
            </w:pPr>
            <w:r w:rsidRPr="0011264D">
              <w:rPr>
                <w:sz w:val="20"/>
                <w:szCs w:val="20"/>
              </w:rPr>
              <w:t>Светлая или че</w:t>
            </w:r>
            <w:r w:rsidRPr="0011264D">
              <w:rPr>
                <w:sz w:val="20"/>
                <w:szCs w:val="20"/>
              </w:rPr>
              <w:t>р</w:t>
            </w:r>
            <w:r w:rsidRPr="0011264D">
              <w:rPr>
                <w:sz w:val="20"/>
                <w:szCs w:val="20"/>
              </w:rPr>
              <w:t>ная</w:t>
            </w:r>
          </w:p>
        </w:tc>
        <w:tc>
          <w:tcPr>
            <w:tcW w:w="1843" w:type="dxa"/>
            <w:shd w:val="clear" w:color="auto" w:fill="auto"/>
            <w:vAlign w:val="center"/>
          </w:tcPr>
          <w:p w:rsidR="00BF115C" w:rsidRPr="0011264D" w:rsidRDefault="00BF115C" w:rsidP="0011264D">
            <w:pPr>
              <w:pStyle w:val="TableParagraph"/>
              <w:jc w:val="center"/>
              <w:rPr>
                <w:sz w:val="20"/>
                <w:szCs w:val="20"/>
              </w:rPr>
            </w:pPr>
            <w:r w:rsidRPr="0011264D">
              <w:rPr>
                <w:sz w:val="20"/>
                <w:szCs w:val="20"/>
              </w:rPr>
              <w:t>–</w:t>
            </w:r>
          </w:p>
        </w:tc>
      </w:tr>
      <w:tr w:rsidR="00BF115C" w:rsidRPr="0011264D" w:rsidTr="00660A19">
        <w:tc>
          <w:tcPr>
            <w:tcW w:w="1134" w:type="dxa"/>
            <w:shd w:val="clear" w:color="auto" w:fill="auto"/>
            <w:vAlign w:val="center"/>
          </w:tcPr>
          <w:p w:rsidR="00BF115C" w:rsidRPr="0011264D" w:rsidRDefault="00BF115C" w:rsidP="0011264D">
            <w:pPr>
              <w:pStyle w:val="TableParagraph"/>
              <w:jc w:val="center"/>
              <w:rPr>
                <w:sz w:val="20"/>
                <w:szCs w:val="20"/>
              </w:rPr>
            </w:pPr>
            <w:r w:rsidRPr="0011264D">
              <w:rPr>
                <w:sz w:val="20"/>
                <w:szCs w:val="20"/>
              </w:rPr>
              <w:t>Горох пол</w:t>
            </w:r>
            <w:r w:rsidRPr="0011264D">
              <w:rPr>
                <w:sz w:val="20"/>
                <w:szCs w:val="20"/>
              </w:rPr>
              <w:t>е</w:t>
            </w:r>
            <w:r w:rsidRPr="0011264D">
              <w:rPr>
                <w:sz w:val="20"/>
                <w:szCs w:val="20"/>
              </w:rPr>
              <w:t>вой (п</w:t>
            </w:r>
            <w:r w:rsidRPr="0011264D">
              <w:rPr>
                <w:sz w:val="20"/>
                <w:szCs w:val="20"/>
              </w:rPr>
              <w:t>е</w:t>
            </w:r>
            <w:r w:rsidRPr="0011264D">
              <w:rPr>
                <w:sz w:val="20"/>
                <w:szCs w:val="20"/>
              </w:rPr>
              <w:t>люшка)</w:t>
            </w:r>
          </w:p>
        </w:tc>
        <w:tc>
          <w:tcPr>
            <w:tcW w:w="851" w:type="dxa"/>
            <w:shd w:val="clear" w:color="auto" w:fill="auto"/>
            <w:vAlign w:val="center"/>
          </w:tcPr>
          <w:p w:rsidR="00BF115C" w:rsidRPr="0011264D" w:rsidRDefault="00BF115C" w:rsidP="0011264D">
            <w:pPr>
              <w:pStyle w:val="TableParagraph"/>
              <w:jc w:val="center"/>
              <w:rPr>
                <w:sz w:val="20"/>
                <w:szCs w:val="20"/>
              </w:rPr>
            </w:pPr>
            <w:r w:rsidRPr="0011264D">
              <w:rPr>
                <w:sz w:val="20"/>
                <w:szCs w:val="20"/>
              </w:rPr>
              <w:t>4–7</w:t>
            </w:r>
          </w:p>
        </w:tc>
        <w:tc>
          <w:tcPr>
            <w:tcW w:w="1417" w:type="dxa"/>
            <w:shd w:val="clear" w:color="auto" w:fill="auto"/>
            <w:vAlign w:val="center"/>
          </w:tcPr>
          <w:p w:rsidR="00BF115C" w:rsidRPr="0011264D" w:rsidRDefault="00BF115C" w:rsidP="0011264D">
            <w:pPr>
              <w:pStyle w:val="TableParagraph"/>
              <w:jc w:val="center"/>
              <w:rPr>
                <w:sz w:val="20"/>
                <w:szCs w:val="20"/>
              </w:rPr>
            </w:pPr>
            <w:r w:rsidRPr="0011264D">
              <w:rPr>
                <w:sz w:val="20"/>
                <w:szCs w:val="20"/>
              </w:rPr>
              <w:t>Округлая, сл</w:t>
            </w:r>
            <w:r w:rsidRPr="0011264D">
              <w:rPr>
                <w:sz w:val="20"/>
                <w:szCs w:val="20"/>
              </w:rPr>
              <w:t>а</w:t>
            </w:r>
            <w:r w:rsidRPr="0011264D">
              <w:rPr>
                <w:sz w:val="20"/>
                <w:szCs w:val="20"/>
              </w:rPr>
              <w:t>бо угловатая, часто с вда</w:t>
            </w:r>
            <w:r w:rsidRPr="0011264D">
              <w:rPr>
                <w:sz w:val="20"/>
                <w:szCs w:val="20"/>
              </w:rPr>
              <w:t>в</w:t>
            </w:r>
            <w:r w:rsidRPr="0011264D">
              <w:rPr>
                <w:sz w:val="20"/>
                <w:szCs w:val="20"/>
              </w:rPr>
              <w:t>ленностями</w:t>
            </w:r>
          </w:p>
        </w:tc>
        <w:tc>
          <w:tcPr>
            <w:tcW w:w="1418" w:type="dxa"/>
            <w:shd w:val="clear" w:color="auto" w:fill="auto"/>
            <w:vAlign w:val="center"/>
          </w:tcPr>
          <w:p w:rsidR="00BF115C" w:rsidRPr="0011264D" w:rsidRDefault="00BF115C" w:rsidP="0011264D">
            <w:pPr>
              <w:pStyle w:val="TableParagraph"/>
              <w:jc w:val="center"/>
              <w:rPr>
                <w:sz w:val="20"/>
                <w:szCs w:val="20"/>
              </w:rPr>
            </w:pPr>
            <w:r w:rsidRPr="0011264D">
              <w:rPr>
                <w:sz w:val="20"/>
                <w:szCs w:val="20"/>
              </w:rPr>
              <w:t>Серая, черная,  с рисунком</w:t>
            </w:r>
          </w:p>
        </w:tc>
        <w:tc>
          <w:tcPr>
            <w:tcW w:w="1134" w:type="dxa"/>
            <w:vMerge/>
            <w:shd w:val="clear" w:color="auto" w:fill="auto"/>
            <w:vAlign w:val="center"/>
          </w:tcPr>
          <w:p w:rsidR="00BF115C" w:rsidRPr="0011264D" w:rsidRDefault="00BF115C" w:rsidP="0011264D">
            <w:pPr>
              <w:pStyle w:val="TableParagraph"/>
              <w:jc w:val="center"/>
              <w:rPr>
                <w:sz w:val="20"/>
                <w:szCs w:val="20"/>
              </w:rPr>
            </w:pPr>
          </w:p>
        </w:tc>
        <w:tc>
          <w:tcPr>
            <w:tcW w:w="1559" w:type="dxa"/>
            <w:shd w:val="clear" w:color="auto" w:fill="auto"/>
            <w:vAlign w:val="center"/>
          </w:tcPr>
          <w:p w:rsidR="00BF115C" w:rsidRPr="0011264D" w:rsidRDefault="00BF115C" w:rsidP="0011264D">
            <w:pPr>
              <w:pStyle w:val="TableParagraph"/>
              <w:jc w:val="center"/>
              <w:rPr>
                <w:sz w:val="20"/>
                <w:szCs w:val="20"/>
              </w:rPr>
            </w:pPr>
            <w:r w:rsidRPr="0011264D">
              <w:rPr>
                <w:sz w:val="20"/>
                <w:szCs w:val="20"/>
              </w:rPr>
              <w:t>Коричневая  или черная</w:t>
            </w:r>
          </w:p>
        </w:tc>
        <w:tc>
          <w:tcPr>
            <w:tcW w:w="1843" w:type="dxa"/>
            <w:shd w:val="clear" w:color="auto" w:fill="auto"/>
            <w:vAlign w:val="center"/>
          </w:tcPr>
          <w:p w:rsidR="00BF115C" w:rsidRPr="0011264D" w:rsidRDefault="00BF115C" w:rsidP="0011264D">
            <w:pPr>
              <w:pStyle w:val="TableParagraph"/>
              <w:jc w:val="center"/>
              <w:rPr>
                <w:sz w:val="20"/>
                <w:szCs w:val="20"/>
              </w:rPr>
            </w:pPr>
            <w:r w:rsidRPr="0011264D">
              <w:rPr>
                <w:sz w:val="20"/>
                <w:szCs w:val="20"/>
              </w:rPr>
              <w:t>–</w:t>
            </w:r>
          </w:p>
        </w:tc>
      </w:tr>
      <w:tr w:rsidR="00BF115C" w:rsidRPr="00A26D37" w:rsidTr="00660A19">
        <w:tc>
          <w:tcPr>
            <w:tcW w:w="1134" w:type="dxa"/>
            <w:shd w:val="clear" w:color="auto" w:fill="auto"/>
            <w:vAlign w:val="center"/>
          </w:tcPr>
          <w:p w:rsidR="00BF115C" w:rsidRPr="00A26D37" w:rsidRDefault="00BF115C" w:rsidP="0011264D">
            <w:pPr>
              <w:pStyle w:val="TableParagraph"/>
              <w:jc w:val="center"/>
              <w:rPr>
                <w:sz w:val="19"/>
                <w:szCs w:val="19"/>
              </w:rPr>
            </w:pPr>
            <w:r w:rsidRPr="00A26D37">
              <w:rPr>
                <w:sz w:val="19"/>
                <w:szCs w:val="19"/>
              </w:rPr>
              <w:t>Люпин узк</w:t>
            </w:r>
            <w:r w:rsidRPr="00A26D37">
              <w:rPr>
                <w:sz w:val="19"/>
                <w:szCs w:val="19"/>
              </w:rPr>
              <w:t>о</w:t>
            </w:r>
            <w:r w:rsidRPr="00A26D37">
              <w:rPr>
                <w:sz w:val="19"/>
                <w:szCs w:val="19"/>
              </w:rPr>
              <w:t>листный</w:t>
            </w:r>
          </w:p>
        </w:tc>
        <w:tc>
          <w:tcPr>
            <w:tcW w:w="851" w:type="dxa"/>
            <w:shd w:val="clear" w:color="auto" w:fill="auto"/>
            <w:vAlign w:val="center"/>
          </w:tcPr>
          <w:p w:rsidR="00BF115C" w:rsidRPr="00A26D37" w:rsidRDefault="00BF115C" w:rsidP="0011264D">
            <w:pPr>
              <w:pStyle w:val="TableParagraph"/>
              <w:jc w:val="center"/>
              <w:rPr>
                <w:sz w:val="19"/>
                <w:szCs w:val="19"/>
              </w:rPr>
            </w:pPr>
            <w:r w:rsidRPr="00A26D37">
              <w:rPr>
                <w:sz w:val="19"/>
                <w:szCs w:val="19"/>
              </w:rPr>
              <w:t>8–12</w:t>
            </w:r>
          </w:p>
        </w:tc>
        <w:tc>
          <w:tcPr>
            <w:tcW w:w="1417" w:type="dxa"/>
            <w:shd w:val="clear" w:color="auto" w:fill="auto"/>
            <w:vAlign w:val="center"/>
          </w:tcPr>
          <w:p w:rsidR="00BF115C" w:rsidRPr="00A26D37" w:rsidRDefault="00BF115C" w:rsidP="0011264D">
            <w:pPr>
              <w:pStyle w:val="TableParagraph"/>
              <w:jc w:val="center"/>
              <w:rPr>
                <w:sz w:val="19"/>
                <w:szCs w:val="19"/>
              </w:rPr>
            </w:pPr>
            <w:r w:rsidRPr="00A26D37">
              <w:rPr>
                <w:sz w:val="19"/>
                <w:szCs w:val="19"/>
              </w:rPr>
              <w:t>Округло- по</w:t>
            </w:r>
            <w:r w:rsidRPr="00A26D37">
              <w:rPr>
                <w:sz w:val="19"/>
                <w:szCs w:val="19"/>
              </w:rPr>
              <w:t>ч</w:t>
            </w:r>
            <w:r w:rsidRPr="00A26D37">
              <w:rPr>
                <w:sz w:val="19"/>
                <w:szCs w:val="19"/>
              </w:rPr>
              <w:t>ковидная</w:t>
            </w:r>
          </w:p>
        </w:tc>
        <w:tc>
          <w:tcPr>
            <w:tcW w:w="1418" w:type="dxa"/>
            <w:shd w:val="clear" w:color="auto" w:fill="auto"/>
            <w:vAlign w:val="center"/>
          </w:tcPr>
          <w:p w:rsidR="00BF115C" w:rsidRPr="00A26D37" w:rsidRDefault="00BF115C" w:rsidP="0011264D">
            <w:pPr>
              <w:pStyle w:val="TableParagraph"/>
              <w:jc w:val="center"/>
              <w:rPr>
                <w:sz w:val="19"/>
                <w:szCs w:val="19"/>
              </w:rPr>
            </w:pPr>
            <w:r w:rsidRPr="00A26D37">
              <w:rPr>
                <w:sz w:val="19"/>
                <w:szCs w:val="19"/>
              </w:rPr>
              <w:t>Серая с мр</w:t>
            </w:r>
            <w:r w:rsidRPr="00A26D37">
              <w:rPr>
                <w:sz w:val="19"/>
                <w:szCs w:val="19"/>
              </w:rPr>
              <w:t>а</w:t>
            </w:r>
            <w:r w:rsidRPr="00A26D37">
              <w:rPr>
                <w:sz w:val="19"/>
                <w:szCs w:val="19"/>
              </w:rPr>
              <w:t>морным рису</w:t>
            </w:r>
            <w:r w:rsidRPr="00A26D37">
              <w:rPr>
                <w:sz w:val="19"/>
                <w:szCs w:val="19"/>
              </w:rPr>
              <w:t>н</w:t>
            </w:r>
            <w:r w:rsidRPr="00A26D37">
              <w:rPr>
                <w:sz w:val="19"/>
                <w:szCs w:val="19"/>
              </w:rPr>
              <w:t>ком или белая</w:t>
            </w:r>
          </w:p>
        </w:tc>
        <w:tc>
          <w:tcPr>
            <w:tcW w:w="1134" w:type="dxa"/>
            <w:shd w:val="clear" w:color="auto" w:fill="auto"/>
            <w:vAlign w:val="center"/>
          </w:tcPr>
          <w:p w:rsidR="00BF115C" w:rsidRPr="00A26D37" w:rsidRDefault="00BF115C" w:rsidP="0011264D">
            <w:pPr>
              <w:pStyle w:val="TableParagraph"/>
              <w:jc w:val="center"/>
              <w:rPr>
                <w:sz w:val="19"/>
                <w:szCs w:val="19"/>
              </w:rPr>
            </w:pPr>
            <w:r w:rsidRPr="00A26D37">
              <w:rPr>
                <w:sz w:val="19"/>
                <w:szCs w:val="19"/>
              </w:rPr>
              <w:t>Окружен небольшим выпуклым ободком</w:t>
            </w:r>
          </w:p>
        </w:tc>
        <w:tc>
          <w:tcPr>
            <w:tcW w:w="1559" w:type="dxa"/>
            <w:shd w:val="clear" w:color="auto" w:fill="auto"/>
            <w:vAlign w:val="center"/>
          </w:tcPr>
          <w:p w:rsidR="00BF115C" w:rsidRPr="00A26D37" w:rsidRDefault="00BF115C" w:rsidP="0011264D">
            <w:pPr>
              <w:pStyle w:val="TableParagraph"/>
              <w:jc w:val="center"/>
              <w:rPr>
                <w:sz w:val="19"/>
                <w:szCs w:val="19"/>
              </w:rPr>
            </w:pPr>
            <w:r w:rsidRPr="00A26D37">
              <w:rPr>
                <w:sz w:val="19"/>
                <w:szCs w:val="19"/>
              </w:rPr>
              <w:t>Ободок светлый</w:t>
            </w:r>
          </w:p>
        </w:tc>
        <w:tc>
          <w:tcPr>
            <w:tcW w:w="1843" w:type="dxa"/>
            <w:shd w:val="clear" w:color="auto" w:fill="auto"/>
            <w:vAlign w:val="center"/>
          </w:tcPr>
          <w:p w:rsidR="00BF115C" w:rsidRPr="00A26D37" w:rsidRDefault="00BF115C" w:rsidP="0011264D">
            <w:pPr>
              <w:pStyle w:val="TableParagraph"/>
              <w:jc w:val="center"/>
              <w:rPr>
                <w:sz w:val="19"/>
                <w:szCs w:val="19"/>
              </w:rPr>
            </w:pPr>
            <w:r w:rsidRPr="00A26D37">
              <w:rPr>
                <w:sz w:val="19"/>
                <w:szCs w:val="19"/>
              </w:rPr>
              <w:t>На одном конце с</w:t>
            </w:r>
            <w:r w:rsidRPr="00A26D37">
              <w:rPr>
                <w:sz w:val="19"/>
                <w:szCs w:val="19"/>
              </w:rPr>
              <w:t>е</w:t>
            </w:r>
            <w:r w:rsidRPr="00A26D37">
              <w:rPr>
                <w:sz w:val="19"/>
                <w:szCs w:val="19"/>
              </w:rPr>
              <w:t>мени</w:t>
            </w:r>
          </w:p>
        </w:tc>
      </w:tr>
      <w:tr w:rsidR="002C60D6" w:rsidRPr="00A26D37" w:rsidTr="00660A19">
        <w:tc>
          <w:tcPr>
            <w:tcW w:w="1134"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Люпин же</w:t>
            </w:r>
            <w:r w:rsidRPr="00A26D37">
              <w:rPr>
                <w:sz w:val="19"/>
                <w:szCs w:val="19"/>
              </w:rPr>
              <w:t>л</w:t>
            </w:r>
            <w:r w:rsidRPr="00A26D37">
              <w:rPr>
                <w:sz w:val="19"/>
                <w:szCs w:val="19"/>
              </w:rPr>
              <w:t>тый</w:t>
            </w:r>
          </w:p>
        </w:tc>
        <w:tc>
          <w:tcPr>
            <w:tcW w:w="851"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7–10</w:t>
            </w:r>
          </w:p>
        </w:tc>
        <w:tc>
          <w:tcPr>
            <w:tcW w:w="1417"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Округло- по</w:t>
            </w:r>
            <w:r w:rsidRPr="00A26D37">
              <w:rPr>
                <w:sz w:val="19"/>
                <w:szCs w:val="19"/>
              </w:rPr>
              <w:t>ч</w:t>
            </w:r>
            <w:r w:rsidRPr="00A26D37">
              <w:rPr>
                <w:sz w:val="19"/>
                <w:szCs w:val="19"/>
              </w:rPr>
              <w:t>вовидная, слегка сдав- ленная</w:t>
            </w:r>
          </w:p>
        </w:tc>
        <w:tc>
          <w:tcPr>
            <w:tcW w:w="1418"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Черные крапи</w:t>
            </w:r>
            <w:r w:rsidRPr="00A26D37">
              <w:rPr>
                <w:sz w:val="19"/>
                <w:szCs w:val="19"/>
              </w:rPr>
              <w:t>н</w:t>
            </w:r>
            <w:r w:rsidRPr="00A26D37">
              <w:rPr>
                <w:sz w:val="19"/>
                <w:szCs w:val="19"/>
              </w:rPr>
              <w:t>ки и пятна на светлом фоне или черная с белой дугой</w:t>
            </w:r>
          </w:p>
        </w:tc>
        <w:tc>
          <w:tcPr>
            <w:tcW w:w="1134"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То же</w:t>
            </w:r>
          </w:p>
        </w:tc>
        <w:tc>
          <w:tcPr>
            <w:tcW w:w="1559"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То же</w:t>
            </w:r>
          </w:p>
        </w:tc>
        <w:tc>
          <w:tcPr>
            <w:tcW w:w="1843"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То же</w:t>
            </w:r>
          </w:p>
        </w:tc>
      </w:tr>
      <w:tr w:rsidR="002C60D6" w:rsidRPr="0011264D" w:rsidTr="00660A19">
        <w:tc>
          <w:tcPr>
            <w:tcW w:w="1134"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Люпин б</w:t>
            </w:r>
            <w:r w:rsidRPr="00A26D37">
              <w:rPr>
                <w:sz w:val="19"/>
                <w:szCs w:val="19"/>
              </w:rPr>
              <w:t>е</w:t>
            </w:r>
            <w:r w:rsidRPr="00A26D37">
              <w:rPr>
                <w:sz w:val="19"/>
                <w:szCs w:val="19"/>
              </w:rPr>
              <w:t>лый</w:t>
            </w:r>
          </w:p>
        </w:tc>
        <w:tc>
          <w:tcPr>
            <w:tcW w:w="851"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10–14</w:t>
            </w:r>
          </w:p>
        </w:tc>
        <w:tc>
          <w:tcPr>
            <w:tcW w:w="1417"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Округлая, сле</w:t>
            </w:r>
            <w:r w:rsidRPr="00A26D37">
              <w:rPr>
                <w:sz w:val="19"/>
                <w:szCs w:val="19"/>
              </w:rPr>
              <w:t>г</w:t>
            </w:r>
            <w:r w:rsidRPr="00A26D37">
              <w:rPr>
                <w:sz w:val="19"/>
                <w:szCs w:val="19"/>
              </w:rPr>
              <w:t>ка угло ватая, сильно сдавле</w:t>
            </w:r>
            <w:r w:rsidRPr="00A26D37">
              <w:rPr>
                <w:sz w:val="19"/>
                <w:szCs w:val="19"/>
              </w:rPr>
              <w:t>н</w:t>
            </w:r>
            <w:r w:rsidRPr="00A26D37">
              <w:rPr>
                <w:sz w:val="19"/>
                <w:szCs w:val="19"/>
              </w:rPr>
              <w:t>ная, почти пло</w:t>
            </w:r>
            <w:r w:rsidRPr="00A26D37">
              <w:rPr>
                <w:sz w:val="19"/>
                <w:szCs w:val="19"/>
              </w:rPr>
              <w:t>с</w:t>
            </w:r>
            <w:r w:rsidRPr="00A26D37">
              <w:rPr>
                <w:sz w:val="19"/>
                <w:szCs w:val="19"/>
              </w:rPr>
              <w:t>кая</w:t>
            </w:r>
          </w:p>
        </w:tc>
        <w:tc>
          <w:tcPr>
            <w:tcW w:w="1418"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Кремовая или розовато-кремовая</w:t>
            </w:r>
          </w:p>
        </w:tc>
        <w:tc>
          <w:tcPr>
            <w:tcW w:w="1134"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Окружен толстым выступа</w:t>
            </w:r>
            <w:r w:rsidRPr="00A26D37">
              <w:rPr>
                <w:sz w:val="19"/>
                <w:szCs w:val="19"/>
              </w:rPr>
              <w:t>ю</w:t>
            </w:r>
            <w:r w:rsidRPr="00A26D37">
              <w:rPr>
                <w:sz w:val="19"/>
                <w:szCs w:val="19"/>
              </w:rPr>
              <w:t>щим обо</w:t>
            </w:r>
            <w:r w:rsidRPr="00A26D37">
              <w:rPr>
                <w:sz w:val="19"/>
                <w:szCs w:val="19"/>
              </w:rPr>
              <w:t>д</w:t>
            </w:r>
            <w:r w:rsidRPr="00A26D37">
              <w:rPr>
                <w:sz w:val="19"/>
                <w:szCs w:val="19"/>
              </w:rPr>
              <w:t>ком</w:t>
            </w:r>
          </w:p>
        </w:tc>
        <w:tc>
          <w:tcPr>
            <w:tcW w:w="1559"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Светло- коричн</w:t>
            </w:r>
            <w:r w:rsidRPr="00A26D37">
              <w:rPr>
                <w:sz w:val="19"/>
                <w:szCs w:val="19"/>
              </w:rPr>
              <w:t>е</w:t>
            </w:r>
            <w:r w:rsidRPr="00A26D37">
              <w:rPr>
                <w:sz w:val="19"/>
                <w:szCs w:val="19"/>
              </w:rPr>
              <w:t>вая, ободок белый</w:t>
            </w:r>
          </w:p>
        </w:tc>
        <w:tc>
          <w:tcPr>
            <w:tcW w:w="1843"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На ребре семени</w:t>
            </w:r>
          </w:p>
        </w:tc>
      </w:tr>
      <w:tr w:rsidR="002C60D6" w:rsidRPr="0011264D" w:rsidTr="00660A19">
        <w:tc>
          <w:tcPr>
            <w:tcW w:w="1134"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Вика посе</w:t>
            </w:r>
            <w:r w:rsidRPr="00A26D37">
              <w:rPr>
                <w:sz w:val="19"/>
                <w:szCs w:val="19"/>
              </w:rPr>
              <w:t>в</w:t>
            </w:r>
            <w:r w:rsidRPr="00A26D37">
              <w:rPr>
                <w:sz w:val="19"/>
                <w:szCs w:val="19"/>
              </w:rPr>
              <w:t>ная</w:t>
            </w:r>
          </w:p>
        </w:tc>
        <w:tc>
          <w:tcPr>
            <w:tcW w:w="851"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4,5–5</w:t>
            </w:r>
          </w:p>
        </w:tc>
        <w:tc>
          <w:tcPr>
            <w:tcW w:w="1417"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Шаровидная, иногда овал</w:t>
            </w:r>
            <w:r w:rsidRPr="00A26D37">
              <w:rPr>
                <w:sz w:val="19"/>
                <w:szCs w:val="19"/>
              </w:rPr>
              <w:t>ь</w:t>
            </w:r>
            <w:r w:rsidRPr="00A26D37">
              <w:rPr>
                <w:sz w:val="19"/>
                <w:szCs w:val="19"/>
              </w:rPr>
              <w:t>ная, слабо сдав- ленная</w:t>
            </w:r>
          </w:p>
        </w:tc>
        <w:tc>
          <w:tcPr>
            <w:tcW w:w="1418"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Желто- кори</w:t>
            </w:r>
            <w:r w:rsidRPr="00A26D37">
              <w:rPr>
                <w:sz w:val="19"/>
                <w:szCs w:val="19"/>
              </w:rPr>
              <w:t>ч</w:t>
            </w:r>
            <w:r w:rsidRPr="00A26D37">
              <w:rPr>
                <w:sz w:val="19"/>
                <w:szCs w:val="19"/>
              </w:rPr>
              <w:t>невая до черной, часто с рису</w:t>
            </w:r>
            <w:r w:rsidRPr="00A26D37">
              <w:rPr>
                <w:sz w:val="19"/>
                <w:szCs w:val="19"/>
              </w:rPr>
              <w:t>н</w:t>
            </w:r>
            <w:r w:rsidRPr="00A26D37">
              <w:rPr>
                <w:sz w:val="19"/>
                <w:szCs w:val="19"/>
              </w:rPr>
              <w:t>ком</w:t>
            </w:r>
          </w:p>
        </w:tc>
        <w:tc>
          <w:tcPr>
            <w:tcW w:w="1134"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Узкая, почти линейная, 1/5 –1/6 окружности</w:t>
            </w:r>
          </w:p>
        </w:tc>
        <w:tc>
          <w:tcPr>
            <w:tcW w:w="1559"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Светлая</w:t>
            </w:r>
          </w:p>
        </w:tc>
        <w:tc>
          <w:tcPr>
            <w:tcW w:w="1843"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По ребру удлиненной стороны</w:t>
            </w:r>
          </w:p>
        </w:tc>
      </w:tr>
      <w:tr w:rsidR="002C60D6" w:rsidRPr="0011264D" w:rsidTr="00660A19">
        <w:tc>
          <w:tcPr>
            <w:tcW w:w="1134"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Вика мохн</w:t>
            </w:r>
            <w:r w:rsidRPr="00A26D37">
              <w:rPr>
                <w:sz w:val="19"/>
                <w:szCs w:val="19"/>
              </w:rPr>
              <w:t>а</w:t>
            </w:r>
            <w:r w:rsidRPr="00A26D37">
              <w:rPr>
                <w:sz w:val="19"/>
                <w:szCs w:val="19"/>
              </w:rPr>
              <w:t>тая</w:t>
            </w:r>
          </w:p>
        </w:tc>
        <w:tc>
          <w:tcPr>
            <w:tcW w:w="851"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3–4</w:t>
            </w:r>
          </w:p>
        </w:tc>
        <w:tc>
          <w:tcPr>
            <w:tcW w:w="1417"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Шаровидная</w:t>
            </w:r>
          </w:p>
        </w:tc>
        <w:tc>
          <w:tcPr>
            <w:tcW w:w="1418"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Черная, без  рисунка</w:t>
            </w:r>
          </w:p>
        </w:tc>
        <w:tc>
          <w:tcPr>
            <w:tcW w:w="1134"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Овальная, 1/7–1/8 окружности</w:t>
            </w:r>
          </w:p>
        </w:tc>
        <w:tc>
          <w:tcPr>
            <w:tcW w:w="1559"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Темная</w:t>
            </w:r>
          </w:p>
        </w:tc>
        <w:tc>
          <w:tcPr>
            <w:tcW w:w="1843"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w:t>
            </w:r>
          </w:p>
        </w:tc>
      </w:tr>
      <w:tr w:rsidR="002C60D6" w:rsidRPr="00A26D37" w:rsidTr="00A26D37">
        <w:tc>
          <w:tcPr>
            <w:tcW w:w="1134" w:type="dxa"/>
            <w:tcBorders>
              <w:bottom w:val="single" w:sz="4" w:space="0" w:color="auto"/>
            </w:tcBorders>
            <w:shd w:val="clear" w:color="auto" w:fill="auto"/>
            <w:vAlign w:val="center"/>
          </w:tcPr>
          <w:p w:rsidR="002C60D6" w:rsidRPr="00A26D37" w:rsidRDefault="002C60D6" w:rsidP="0011264D">
            <w:pPr>
              <w:pStyle w:val="TableParagraph"/>
              <w:jc w:val="center"/>
              <w:rPr>
                <w:sz w:val="19"/>
                <w:szCs w:val="19"/>
              </w:rPr>
            </w:pPr>
            <w:r w:rsidRPr="00A26D37">
              <w:rPr>
                <w:sz w:val="19"/>
                <w:szCs w:val="19"/>
              </w:rPr>
              <w:t>Соя</w:t>
            </w:r>
          </w:p>
        </w:tc>
        <w:tc>
          <w:tcPr>
            <w:tcW w:w="851" w:type="dxa"/>
            <w:tcBorders>
              <w:bottom w:val="single" w:sz="4" w:space="0" w:color="auto"/>
            </w:tcBorders>
            <w:shd w:val="clear" w:color="auto" w:fill="auto"/>
            <w:vAlign w:val="center"/>
          </w:tcPr>
          <w:p w:rsidR="002C60D6" w:rsidRPr="00A26D37" w:rsidRDefault="002C60D6" w:rsidP="0011264D">
            <w:pPr>
              <w:pStyle w:val="TableParagraph"/>
              <w:jc w:val="center"/>
              <w:rPr>
                <w:sz w:val="19"/>
                <w:szCs w:val="19"/>
              </w:rPr>
            </w:pPr>
            <w:r w:rsidRPr="00A26D37">
              <w:rPr>
                <w:sz w:val="19"/>
                <w:szCs w:val="19"/>
              </w:rPr>
              <w:t>6–13</w:t>
            </w:r>
          </w:p>
        </w:tc>
        <w:tc>
          <w:tcPr>
            <w:tcW w:w="1417" w:type="dxa"/>
            <w:tcBorders>
              <w:bottom w:val="single" w:sz="4" w:space="0" w:color="auto"/>
            </w:tcBorders>
            <w:shd w:val="clear" w:color="auto" w:fill="auto"/>
            <w:vAlign w:val="center"/>
          </w:tcPr>
          <w:p w:rsidR="002C60D6" w:rsidRPr="00A26D37" w:rsidRDefault="002C60D6" w:rsidP="0011264D">
            <w:pPr>
              <w:pStyle w:val="TableParagraph"/>
              <w:jc w:val="center"/>
              <w:rPr>
                <w:sz w:val="19"/>
                <w:szCs w:val="19"/>
              </w:rPr>
            </w:pPr>
            <w:r w:rsidRPr="00A26D37">
              <w:rPr>
                <w:sz w:val="19"/>
                <w:szCs w:val="19"/>
              </w:rPr>
              <w:t>Шаровидная, овальная до удлиненно-почковидной</w:t>
            </w:r>
          </w:p>
        </w:tc>
        <w:tc>
          <w:tcPr>
            <w:tcW w:w="1418" w:type="dxa"/>
            <w:tcBorders>
              <w:bottom w:val="single" w:sz="4" w:space="0" w:color="auto"/>
            </w:tcBorders>
            <w:shd w:val="clear" w:color="auto" w:fill="auto"/>
            <w:vAlign w:val="center"/>
          </w:tcPr>
          <w:p w:rsidR="002C60D6" w:rsidRPr="00A26D37" w:rsidRDefault="002C60D6" w:rsidP="0011264D">
            <w:pPr>
              <w:pStyle w:val="TableParagraph"/>
              <w:jc w:val="center"/>
              <w:rPr>
                <w:sz w:val="19"/>
                <w:szCs w:val="19"/>
              </w:rPr>
            </w:pPr>
            <w:r w:rsidRPr="00A26D37">
              <w:rPr>
                <w:sz w:val="19"/>
                <w:szCs w:val="19"/>
              </w:rPr>
              <w:t>Желтая, зеленая, коричневая, черная, одн</w:t>
            </w:r>
            <w:r w:rsidRPr="00A26D37">
              <w:rPr>
                <w:sz w:val="19"/>
                <w:szCs w:val="19"/>
              </w:rPr>
              <w:t>о</w:t>
            </w:r>
            <w:r w:rsidRPr="00A26D37">
              <w:rPr>
                <w:sz w:val="19"/>
                <w:szCs w:val="19"/>
              </w:rPr>
              <w:t>тонная и  пес</w:t>
            </w:r>
            <w:r w:rsidRPr="00A26D37">
              <w:rPr>
                <w:sz w:val="19"/>
                <w:szCs w:val="19"/>
              </w:rPr>
              <w:t>т</w:t>
            </w:r>
            <w:r w:rsidRPr="00A26D37">
              <w:rPr>
                <w:sz w:val="19"/>
                <w:szCs w:val="19"/>
              </w:rPr>
              <w:t>рая</w:t>
            </w:r>
          </w:p>
        </w:tc>
        <w:tc>
          <w:tcPr>
            <w:tcW w:w="1134" w:type="dxa"/>
            <w:tcBorders>
              <w:bottom w:val="single" w:sz="4" w:space="0" w:color="auto"/>
            </w:tcBorders>
            <w:shd w:val="clear" w:color="auto" w:fill="auto"/>
            <w:vAlign w:val="center"/>
          </w:tcPr>
          <w:p w:rsidR="002C60D6" w:rsidRPr="00A26D37" w:rsidRDefault="002C60D6" w:rsidP="0011264D">
            <w:pPr>
              <w:pStyle w:val="TableParagraph"/>
              <w:jc w:val="center"/>
              <w:rPr>
                <w:sz w:val="19"/>
                <w:szCs w:val="19"/>
              </w:rPr>
            </w:pPr>
            <w:r w:rsidRPr="00A26D37">
              <w:rPr>
                <w:sz w:val="19"/>
                <w:szCs w:val="19"/>
              </w:rPr>
              <w:t>Удлиненно-овальная, бугорков халазы нет</w:t>
            </w:r>
          </w:p>
        </w:tc>
        <w:tc>
          <w:tcPr>
            <w:tcW w:w="1559" w:type="dxa"/>
            <w:tcBorders>
              <w:bottom w:val="single" w:sz="4" w:space="0" w:color="auto"/>
            </w:tcBorders>
            <w:shd w:val="clear" w:color="auto" w:fill="auto"/>
            <w:vAlign w:val="center"/>
          </w:tcPr>
          <w:p w:rsidR="002C60D6" w:rsidRPr="00A26D37" w:rsidRDefault="002C60D6" w:rsidP="0011264D">
            <w:pPr>
              <w:pStyle w:val="TableParagraph"/>
              <w:jc w:val="center"/>
              <w:rPr>
                <w:sz w:val="19"/>
                <w:szCs w:val="19"/>
              </w:rPr>
            </w:pPr>
            <w:r w:rsidRPr="00A26D37">
              <w:rPr>
                <w:sz w:val="19"/>
                <w:szCs w:val="19"/>
              </w:rPr>
              <w:t>Светлая, коричн</w:t>
            </w:r>
            <w:r w:rsidRPr="00A26D37">
              <w:rPr>
                <w:sz w:val="19"/>
                <w:szCs w:val="19"/>
              </w:rPr>
              <w:t>е</w:t>
            </w:r>
            <w:r w:rsidRPr="00A26D37">
              <w:rPr>
                <w:sz w:val="19"/>
                <w:szCs w:val="19"/>
              </w:rPr>
              <w:t>вая и черная</w:t>
            </w:r>
          </w:p>
        </w:tc>
        <w:tc>
          <w:tcPr>
            <w:tcW w:w="1843"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По центру удлине</w:t>
            </w:r>
            <w:r w:rsidRPr="00A26D37">
              <w:rPr>
                <w:sz w:val="19"/>
                <w:szCs w:val="19"/>
              </w:rPr>
              <w:t>н</w:t>
            </w:r>
            <w:r w:rsidRPr="00A26D37">
              <w:rPr>
                <w:sz w:val="19"/>
                <w:szCs w:val="19"/>
              </w:rPr>
              <w:t>ной стороны</w:t>
            </w:r>
          </w:p>
        </w:tc>
      </w:tr>
      <w:tr w:rsidR="002C60D6" w:rsidRPr="00A26D37" w:rsidTr="00A26D37">
        <w:tc>
          <w:tcPr>
            <w:tcW w:w="1134"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Кормовые бобы</w:t>
            </w:r>
          </w:p>
        </w:tc>
        <w:tc>
          <w:tcPr>
            <w:tcW w:w="851"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12–22</w:t>
            </w:r>
          </w:p>
        </w:tc>
        <w:tc>
          <w:tcPr>
            <w:tcW w:w="1417"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Плоская, пло</w:t>
            </w:r>
            <w:r w:rsidRPr="00A26D37">
              <w:rPr>
                <w:sz w:val="19"/>
                <w:szCs w:val="19"/>
              </w:rPr>
              <w:t>с</w:t>
            </w:r>
            <w:r w:rsidRPr="00A26D37">
              <w:rPr>
                <w:sz w:val="19"/>
                <w:szCs w:val="19"/>
              </w:rPr>
              <w:t>коваль коватая</w:t>
            </w:r>
          </w:p>
        </w:tc>
        <w:tc>
          <w:tcPr>
            <w:tcW w:w="1418"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Коричневая, черная, одно тонная</w:t>
            </w:r>
          </w:p>
        </w:tc>
        <w:tc>
          <w:tcPr>
            <w:tcW w:w="1134" w:type="dxa"/>
            <w:shd w:val="clear" w:color="auto" w:fill="auto"/>
            <w:vAlign w:val="center"/>
          </w:tcPr>
          <w:p w:rsidR="002C60D6" w:rsidRPr="00A26D37" w:rsidRDefault="002C60D6" w:rsidP="0011264D">
            <w:pPr>
              <w:pStyle w:val="TableParagraph"/>
              <w:jc w:val="center"/>
              <w:rPr>
                <w:sz w:val="19"/>
                <w:szCs w:val="19"/>
              </w:rPr>
            </w:pPr>
            <w:r w:rsidRPr="00A26D37">
              <w:rPr>
                <w:sz w:val="19"/>
                <w:szCs w:val="19"/>
              </w:rPr>
              <w:t>Удлиненно-эллиптич</w:t>
            </w:r>
            <w:r w:rsidRPr="00A26D37">
              <w:rPr>
                <w:sz w:val="19"/>
                <w:szCs w:val="19"/>
              </w:rPr>
              <w:t>е</w:t>
            </w:r>
            <w:r w:rsidRPr="00A26D37">
              <w:rPr>
                <w:sz w:val="19"/>
                <w:szCs w:val="19"/>
              </w:rPr>
              <w:t>ская</w:t>
            </w:r>
          </w:p>
        </w:tc>
        <w:tc>
          <w:tcPr>
            <w:tcW w:w="1559" w:type="dxa"/>
            <w:vMerge w:val="restart"/>
            <w:shd w:val="clear" w:color="auto" w:fill="auto"/>
            <w:vAlign w:val="center"/>
          </w:tcPr>
          <w:p w:rsidR="002C60D6" w:rsidRPr="00A26D37" w:rsidRDefault="002C60D6" w:rsidP="0011264D">
            <w:pPr>
              <w:pStyle w:val="TableParagraph"/>
              <w:jc w:val="center"/>
              <w:rPr>
                <w:sz w:val="19"/>
                <w:szCs w:val="19"/>
              </w:rPr>
            </w:pPr>
            <w:r w:rsidRPr="00A26D37">
              <w:rPr>
                <w:sz w:val="19"/>
                <w:szCs w:val="19"/>
              </w:rPr>
              <w:t>Черная, реже светлая</w:t>
            </w:r>
          </w:p>
          <w:p w:rsidR="002C60D6" w:rsidRPr="00A26D37" w:rsidRDefault="002C60D6" w:rsidP="0011264D">
            <w:pPr>
              <w:pStyle w:val="TableParagraph"/>
              <w:rPr>
                <w:sz w:val="19"/>
                <w:szCs w:val="19"/>
              </w:rPr>
            </w:pPr>
          </w:p>
          <w:p w:rsidR="002C60D6" w:rsidRPr="00A26D37" w:rsidRDefault="002C60D6" w:rsidP="0011264D">
            <w:pPr>
              <w:pStyle w:val="TableParagraph"/>
              <w:jc w:val="center"/>
              <w:rPr>
                <w:sz w:val="19"/>
                <w:szCs w:val="19"/>
              </w:rPr>
            </w:pPr>
          </w:p>
        </w:tc>
        <w:tc>
          <w:tcPr>
            <w:tcW w:w="1843" w:type="dxa"/>
            <w:tcBorders>
              <w:bottom w:val="single" w:sz="4" w:space="0" w:color="auto"/>
            </w:tcBorders>
            <w:shd w:val="clear" w:color="auto" w:fill="auto"/>
            <w:vAlign w:val="center"/>
          </w:tcPr>
          <w:p w:rsidR="002C60D6" w:rsidRPr="00A26D37" w:rsidRDefault="002C60D6" w:rsidP="0011264D">
            <w:pPr>
              <w:pStyle w:val="TableParagraph"/>
              <w:jc w:val="center"/>
              <w:rPr>
                <w:sz w:val="19"/>
                <w:szCs w:val="19"/>
              </w:rPr>
            </w:pPr>
            <w:r w:rsidRPr="00A26D37">
              <w:rPr>
                <w:sz w:val="19"/>
                <w:szCs w:val="19"/>
              </w:rPr>
              <w:t>В желобке на конце семени</w:t>
            </w:r>
          </w:p>
        </w:tc>
      </w:tr>
      <w:tr w:rsidR="002C60D6" w:rsidRPr="00A26D37" w:rsidTr="00A26D37">
        <w:tc>
          <w:tcPr>
            <w:tcW w:w="1134" w:type="dxa"/>
            <w:tcBorders>
              <w:bottom w:val="single" w:sz="4" w:space="0" w:color="auto"/>
            </w:tcBorders>
            <w:shd w:val="clear" w:color="auto" w:fill="auto"/>
            <w:vAlign w:val="center"/>
          </w:tcPr>
          <w:p w:rsidR="002C60D6" w:rsidRPr="00A26D37" w:rsidRDefault="002C60D6" w:rsidP="0011264D">
            <w:pPr>
              <w:pStyle w:val="TableParagraph"/>
              <w:jc w:val="center"/>
              <w:rPr>
                <w:sz w:val="19"/>
                <w:szCs w:val="19"/>
              </w:rPr>
            </w:pPr>
            <w:r w:rsidRPr="00A26D37">
              <w:rPr>
                <w:sz w:val="19"/>
                <w:szCs w:val="19"/>
              </w:rPr>
              <w:t>Фасоль обыкнове</w:t>
            </w:r>
            <w:r w:rsidRPr="00A26D37">
              <w:rPr>
                <w:sz w:val="19"/>
                <w:szCs w:val="19"/>
              </w:rPr>
              <w:t>н</w:t>
            </w:r>
            <w:r w:rsidRPr="00A26D37">
              <w:rPr>
                <w:sz w:val="19"/>
                <w:szCs w:val="19"/>
              </w:rPr>
              <w:t>ная</w:t>
            </w:r>
          </w:p>
        </w:tc>
        <w:tc>
          <w:tcPr>
            <w:tcW w:w="851" w:type="dxa"/>
            <w:tcBorders>
              <w:bottom w:val="single" w:sz="4" w:space="0" w:color="auto"/>
            </w:tcBorders>
            <w:shd w:val="clear" w:color="auto" w:fill="auto"/>
            <w:vAlign w:val="center"/>
          </w:tcPr>
          <w:p w:rsidR="002C60D6" w:rsidRPr="00A26D37" w:rsidRDefault="002C60D6" w:rsidP="0011264D">
            <w:pPr>
              <w:pStyle w:val="TableParagraph"/>
              <w:jc w:val="center"/>
              <w:rPr>
                <w:sz w:val="19"/>
                <w:szCs w:val="19"/>
              </w:rPr>
            </w:pPr>
            <w:r w:rsidRPr="00A26D37">
              <w:rPr>
                <w:sz w:val="19"/>
                <w:szCs w:val="19"/>
              </w:rPr>
              <w:t>8–15</w:t>
            </w:r>
          </w:p>
        </w:tc>
        <w:tc>
          <w:tcPr>
            <w:tcW w:w="1417" w:type="dxa"/>
            <w:tcBorders>
              <w:bottom w:val="single" w:sz="4" w:space="0" w:color="auto"/>
            </w:tcBorders>
            <w:shd w:val="clear" w:color="auto" w:fill="auto"/>
            <w:vAlign w:val="center"/>
          </w:tcPr>
          <w:p w:rsidR="002C60D6" w:rsidRPr="00A26D37" w:rsidRDefault="002C60D6" w:rsidP="0011264D">
            <w:pPr>
              <w:pStyle w:val="TableParagraph"/>
              <w:jc w:val="center"/>
              <w:rPr>
                <w:sz w:val="19"/>
                <w:szCs w:val="19"/>
              </w:rPr>
            </w:pPr>
            <w:r w:rsidRPr="00A26D37">
              <w:rPr>
                <w:sz w:val="19"/>
                <w:szCs w:val="19"/>
              </w:rPr>
              <w:t>Шаровидная, эллиптическая, цилиндрич</w:t>
            </w:r>
            <w:r w:rsidRPr="00A26D37">
              <w:rPr>
                <w:sz w:val="19"/>
                <w:szCs w:val="19"/>
              </w:rPr>
              <w:t>е</w:t>
            </w:r>
            <w:r w:rsidRPr="00A26D37">
              <w:rPr>
                <w:sz w:val="19"/>
                <w:szCs w:val="19"/>
              </w:rPr>
              <w:t>ская, сплюсн</w:t>
            </w:r>
            <w:r w:rsidRPr="00A26D37">
              <w:rPr>
                <w:sz w:val="19"/>
                <w:szCs w:val="19"/>
              </w:rPr>
              <w:t>у</w:t>
            </w:r>
            <w:r w:rsidRPr="00A26D37">
              <w:rPr>
                <w:sz w:val="19"/>
                <w:szCs w:val="19"/>
              </w:rPr>
              <w:t>тая</w:t>
            </w:r>
          </w:p>
        </w:tc>
        <w:tc>
          <w:tcPr>
            <w:tcW w:w="1418" w:type="dxa"/>
            <w:tcBorders>
              <w:bottom w:val="single" w:sz="4" w:space="0" w:color="auto"/>
            </w:tcBorders>
            <w:shd w:val="clear" w:color="auto" w:fill="auto"/>
            <w:vAlign w:val="center"/>
          </w:tcPr>
          <w:p w:rsidR="002C60D6" w:rsidRPr="00A26D37" w:rsidRDefault="002C60D6" w:rsidP="0011264D">
            <w:pPr>
              <w:pStyle w:val="TableParagraph"/>
              <w:jc w:val="center"/>
              <w:rPr>
                <w:sz w:val="19"/>
                <w:szCs w:val="19"/>
              </w:rPr>
            </w:pPr>
            <w:r w:rsidRPr="00A26D37">
              <w:rPr>
                <w:sz w:val="19"/>
                <w:szCs w:val="19"/>
              </w:rPr>
              <w:t>Различная, о</w:t>
            </w:r>
            <w:r w:rsidRPr="00A26D37">
              <w:rPr>
                <w:sz w:val="19"/>
                <w:szCs w:val="19"/>
              </w:rPr>
              <w:t>д</w:t>
            </w:r>
            <w:r w:rsidRPr="00A26D37">
              <w:rPr>
                <w:sz w:val="19"/>
                <w:szCs w:val="19"/>
              </w:rPr>
              <w:t>нотонная и пестрая</w:t>
            </w:r>
          </w:p>
        </w:tc>
        <w:tc>
          <w:tcPr>
            <w:tcW w:w="1134" w:type="dxa"/>
            <w:tcBorders>
              <w:bottom w:val="single" w:sz="4" w:space="0" w:color="auto"/>
            </w:tcBorders>
            <w:shd w:val="clear" w:color="auto" w:fill="auto"/>
            <w:vAlign w:val="center"/>
          </w:tcPr>
          <w:p w:rsidR="002C60D6" w:rsidRPr="00A26D37" w:rsidRDefault="002C60D6" w:rsidP="00A26D37">
            <w:pPr>
              <w:pStyle w:val="TableParagraph"/>
              <w:jc w:val="center"/>
              <w:rPr>
                <w:sz w:val="19"/>
                <w:szCs w:val="19"/>
              </w:rPr>
            </w:pPr>
            <w:r w:rsidRPr="00A26D37">
              <w:rPr>
                <w:sz w:val="19"/>
                <w:szCs w:val="19"/>
              </w:rPr>
              <w:t>Овальная, у одного ко</w:t>
            </w:r>
            <w:r w:rsidRPr="00A26D37">
              <w:rPr>
                <w:sz w:val="19"/>
                <w:szCs w:val="19"/>
              </w:rPr>
              <w:t>н</w:t>
            </w:r>
            <w:r w:rsidRPr="00A26D37">
              <w:rPr>
                <w:sz w:val="19"/>
                <w:szCs w:val="19"/>
              </w:rPr>
              <w:t>ца двойной бугорок х</w:t>
            </w:r>
            <w:r w:rsidRPr="00A26D37">
              <w:rPr>
                <w:sz w:val="19"/>
                <w:szCs w:val="19"/>
              </w:rPr>
              <w:t>а</w:t>
            </w:r>
            <w:r w:rsidRPr="00A26D37">
              <w:rPr>
                <w:sz w:val="19"/>
                <w:szCs w:val="19"/>
              </w:rPr>
              <w:t>лазы</w:t>
            </w:r>
          </w:p>
        </w:tc>
        <w:tc>
          <w:tcPr>
            <w:tcW w:w="1559" w:type="dxa"/>
            <w:vMerge/>
            <w:tcBorders>
              <w:bottom w:val="single" w:sz="4" w:space="0" w:color="auto"/>
            </w:tcBorders>
            <w:shd w:val="clear" w:color="auto" w:fill="auto"/>
            <w:vAlign w:val="center"/>
          </w:tcPr>
          <w:p w:rsidR="002C60D6" w:rsidRPr="00A26D37" w:rsidRDefault="002C60D6" w:rsidP="0011264D">
            <w:pPr>
              <w:pStyle w:val="TableParagraph"/>
              <w:jc w:val="center"/>
              <w:rPr>
                <w:sz w:val="19"/>
                <w:szCs w:val="19"/>
              </w:rPr>
            </w:pPr>
          </w:p>
        </w:tc>
        <w:tc>
          <w:tcPr>
            <w:tcW w:w="1843" w:type="dxa"/>
            <w:tcBorders>
              <w:bottom w:val="single" w:sz="4" w:space="0" w:color="auto"/>
            </w:tcBorders>
            <w:shd w:val="clear" w:color="auto" w:fill="auto"/>
            <w:vAlign w:val="center"/>
          </w:tcPr>
          <w:p w:rsidR="002C60D6" w:rsidRPr="00A26D37" w:rsidRDefault="002C60D6" w:rsidP="0011264D">
            <w:pPr>
              <w:pStyle w:val="TableParagraph"/>
              <w:jc w:val="center"/>
              <w:rPr>
                <w:sz w:val="19"/>
                <w:szCs w:val="19"/>
              </w:rPr>
            </w:pPr>
            <w:r w:rsidRPr="00A26D37">
              <w:rPr>
                <w:sz w:val="19"/>
                <w:szCs w:val="19"/>
              </w:rPr>
              <w:t>По цетру длинной стороны</w:t>
            </w:r>
          </w:p>
          <w:p w:rsidR="002C60D6" w:rsidRPr="00A26D37" w:rsidRDefault="002C60D6" w:rsidP="0011264D">
            <w:pPr>
              <w:pStyle w:val="TableParagraph"/>
              <w:jc w:val="center"/>
              <w:rPr>
                <w:sz w:val="19"/>
                <w:szCs w:val="19"/>
              </w:rPr>
            </w:pPr>
          </w:p>
        </w:tc>
      </w:tr>
      <w:tr w:rsidR="00A26D37" w:rsidRPr="0011264D" w:rsidTr="00A26D37">
        <w:tc>
          <w:tcPr>
            <w:tcW w:w="9356" w:type="dxa"/>
            <w:gridSpan w:val="7"/>
            <w:tcBorders>
              <w:top w:val="nil"/>
              <w:left w:val="nil"/>
              <w:bottom w:val="single" w:sz="4" w:space="0" w:color="auto"/>
              <w:right w:val="nil"/>
            </w:tcBorders>
            <w:shd w:val="clear" w:color="auto" w:fill="auto"/>
            <w:vAlign w:val="center"/>
          </w:tcPr>
          <w:p w:rsidR="00A26D37" w:rsidRPr="00A26D37" w:rsidRDefault="00A26D37" w:rsidP="00A26D37">
            <w:pPr>
              <w:jc w:val="right"/>
            </w:pPr>
            <w:r w:rsidRPr="00A26D37">
              <w:lastRenderedPageBreak/>
              <w:t xml:space="preserve">Окончание табл. </w:t>
            </w:r>
            <w:r w:rsidR="00DC7249">
              <w:t>58</w:t>
            </w:r>
          </w:p>
          <w:p w:rsidR="00A26D37" w:rsidRPr="0011264D" w:rsidRDefault="00A26D37" w:rsidP="0011264D">
            <w:pPr>
              <w:pStyle w:val="TableParagraph"/>
              <w:jc w:val="center"/>
              <w:rPr>
                <w:sz w:val="20"/>
                <w:szCs w:val="20"/>
              </w:rPr>
            </w:pPr>
          </w:p>
        </w:tc>
      </w:tr>
      <w:tr w:rsidR="00A26D37" w:rsidRPr="0011264D" w:rsidTr="00A26D37">
        <w:tc>
          <w:tcPr>
            <w:tcW w:w="1134" w:type="dxa"/>
            <w:tcBorders>
              <w:top w:val="single" w:sz="4" w:space="0" w:color="auto"/>
              <w:bottom w:val="single" w:sz="4" w:space="0" w:color="auto"/>
            </w:tcBorders>
            <w:shd w:val="clear" w:color="auto" w:fill="auto"/>
            <w:vAlign w:val="center"/>
          </w:tcPr>
          <w:p w:rsidR="00A26D37" w:rsidRPr="0011264D" w:rsidRDefault="00A26D37" w:rsidP="0011264D">
            <w:pPr>
              <w:pStyle w:val="TableParagraph"/>
              <w:jc w:val="center"/>
              <w:rPr>
                <w:sz w:val="20"/>
                <w:szCs w:val="20"/>
              </w:rPr>
            </w:pPr>
            <w:r>
              <w:rPr>
                <w:sz w:val="20"/>
                <w:szCs w:val="20"/>
              </w:rPr>
              <w:t>1</w:t>
            </w:r>
          </w:p>
        </w:tc>
        <w:tc>
          <w:tcPr>
            <w:tcW w:w="851" w:type="dxa"/>
            <w:tcBorders>
              <w:top w:val="single" w:sz="4" w:space="0" w:color="auto"/>
              <w:bottom w:val="single" w:sz="4" w:space="0" w:color="auto"/>
            </w:tcBorders>
            <w:shd w:val="clear" w:color="auto" w:fill="auto"/>
            <w:vAlign w:val="center"/>
          </w:tcPr>
          <w:p w:rsidR="00A26D37" w:rsidRPr="0011264D" w:rsidRDefault="00A26D37" w:rsidP="0011264D">
            <w:pPr>
              <w:pStyle w:val="TableParagraph"/>
              <w:jc w:val="center"/>
              <w:rPr>
                <w:sz w:val="20"/>
                <w:szCs w:val="20"/>
              </w:rPr>
            </w:pPr>
            <w:r>
              <w:rPr>
                <w:sz w:val="20"/>
                <w:szCs w:val="20"/>
              </w:rPr>
              <w:t>2</w:t>
            </w:r>
          </w:p>
        </w:tc>
        <w:tc>
          <w:tcPr>
            <w:tcW w:w="1417" w:type="dxa"/>
            <w:tcBorders>
              <w:top w:val="single" w:sz="4" w:space="0" w:color="auto"/>
              <w:bottom w:val="single" w:sz="4" w:space="0" w:color="auto"/>
            </w:tcBorders>
            <w:shd w:val="clear" w:color="auto" w:fill="auto"/>
            <w:vAlign w:val="center"/>
          </w:tcPr>
          <w:p w:rsidR="00A26D37" w:rsidRPr="0011264D" w:rsidRDefault="00A26D37" w:rsidP="0011264D">
            <w:pPr>
              <w:pStyle w:val="TableParagraph"/>
              <w:jc w:val="center"/>
              <w:rPr>
                <w:sz w:val="20"/>
                <w:szCs w:val="20"/>
              </w:rPr>
            </w:pPr>
            <w:r>
              <w:rPr>
                <w:sz w:val="20"/>
                <w:szCs w:val="20"/>
              </w:rPr>
              <w:t>3</w:t>
            </w:r>
          </w:p>
        </w:tc>
        <w:tc>
          <w:tcPr>
            <w:tcW w:w="1418" w:type="dxa"/>
            <w:tcBorders>
              <w:top w:val="single" w:sz="4" w:space="0" w:color="auto"/>
              <w:bottom w:val="single" w:sz="4" w:space="0" w:color="auto"/>
            </w:tcBorders>
            <w:shd w:val="clear" w:color="auto" w:fill="auto"/>
            <w:vAlign w:val="center"/>
          </w:tcPr>
          <w:p w:rsidR="00A26D37" w:rsidRPr="0011264D" w:rsidRDefault="00A26D37" w:rsidP="0011264D">
            <w:pPr>
              <w:pStyle w:val="TableParagraph"/>
              <w:jc w:val="center"/>
              <w:rPr>
                <w:sz w:val="20"/>
                <w:szCs w:val="20"/>
              </w:rPr>
            </w:pPr>
            <w:r>
              <w:rPr>
                <w:sz w:val="20"/>
                <w:szCs w:val="20"/>
              </w:rPr>
              <w:t>4</w:t>
            </w:r>
          </w:p>
        </w:tc>
        <w:tc>
          <w:tcPr>
            <w:tcW w:w="1134" w:type="dxa"/>
            <w:tcBorders>
              <w:top w:val="single" w:sz="4" w:space="0" w:color="auto"/>
              <w:bottom w:val="single" w:sz="4" w:space="0" w:color="auto"/>
            </w:tcBorders>
            <w:shd w:val="clear" w:color="auto" w:fill="auto"/>
            <w:vAlign w:val="center"/>
          </w:tcPr>
          <w:p w:rsidR="00A26D37" w:rsidRPr="0011264D" w:rsidRDefault="00A26D37" w:rsidP="0011264D">
            <w:pPr>
              <w:pStyle w:val="TableParagraph"/>
              <w:jc w:val="center"/>
              <w:rPr>
                <w:sz w:val="20"/>
                <w:szCs w:val="20"/>
              </w:rPr>
            </w:pPr>
            <w:r>
              <w:rPr>
                <w:sz w:val="20"/>
                <w:szCs w:val="20"/>
              </w:rPr>
              <w:t>5</w:t>
            </w:r>
          </w:p>
        </w:tc>
        <w:tc>
          <w:tcPr>
            <w:tcW w:w="1559" w:type="dxa"/>
            <w:tcBorders>
              <w:top w:val="single" w:sz="4" w:space="0" w:color="auto"/>
              <w:bottom w:val="single" w:sz="4" w:space="0" w:color="auto"/>
            </w:tcBorders>
            <w:shd w:val="clear" w:color="auto" w:fill="auto"/>
            <w:vAlign w:val="center"/>
          </w:tcPr>
          <w:p w:rsidR="00A26D37" w:rsidRPr="0011264D" w:rsidRDefault="00A26D37" w:rsidP="0011264D">
            <w:pPr>
              <w:pStyle w:val="TableParagraph"/>
              <w:jc w:val="center"/>
              <w:rPr>
                <w:sz w:val="20"/>
                <w:szCs w:val="20"/>
              </w:rPr>
            </w:pPr>
            <w:r>
              <w:rPr>
                <w:sz w:val="20"/>
                <w:szCs w:val="20"/>
              </w:rPr>
              <w:t>6</w:t>
            </w:r>
          </w:p>
        </w:tc>
        <w:tc>
          <w:tcPr>
            <w:tcW w:w="1843" w:type="dxa"/>
            <w:tcBorders>
              <w:top w:val="single" w:sz="4" w:space="0" w:color="auto"/>
              <w:bottom w:val="single" w:sz="4" w:space="0" w:color="auto"/>
            </w:tcBorders>
            <w:shd w:val="clear" w:color="auto" w:fill="auto"/>
            <w:vAlign w:val="center"/>
          </w:tcPr>
          <w:p w:rsidR="00A26D37" w:rsidRPr="0011264D" w:rsidRDefault="00A26D37" w:rsidP="0011264D">
            <w:pPr>
              <w:pStyle w:val="TableParagraph"/>
              <w:jc w:val="center"/>
              <w:rPr>
                <w:sz w:val="20"/>
                <w:szCs w:val="20"/>
              </w:rPr>
            </w:pPr>
            <w:r>
              <w:rPr>
                <w:sz w:val="20"/>
                <w:szCs w:val="20"/>
              </w:rPr>
              <w:t>7</w:t>
            </w:r>
          </w:p>
        </w:tc>
      </w:tr>
      <w:tr w:rsidR="00A26D37" w:rsidRPr="0011264D" w:rsidTr="00A26D37">
        <w:tc>
          <w:tcPr>
            <w:tcW w:w="1134" w:type="dxa"/>
            <w:tcBorders>
              <w:bottom w:val="single" w:sz="4" w:space="0" w:color="auto"/>
            </w:tcBorders>
            <w:shd w:val="clear" w:color="auto" w:fill="auto"/>
            <w:vAlign w:val="center"/>
          </w:tcPr>
          <w:p w:rsidR="00A26D37" w:rsidRPr="0011264D" w:rsidRDefault="00A26D37" w:rsidP="00D0589B">
            <w:pPr>
              <w:pStyle w:val="TableParagraph"/>
              <w:jc w:val="center"/>
              <w:rPr>
                <w:sz w:val="20"/>
                <w:szCs w:val="20"/>
              </w:rPr>
            </w:pPr>
            <w:r w:rsidRPr="0011264D">
              <w:rPr>
                <w:sz w:val="20"/>
                <w:szCs w:val="20"/>
              </w:rPr>
              <w:t>Фасоль многоцве</w:t>
            </w:r>
            <w:r w:rsidRPr="0011264D">
              <w:rPr>
                <w:sz w:val="20"/>
                <w:szCs w:val="20"/>
              </w:rPr>
              <w:t>т</w:t>
            </w:r>
            <w:r w:rsidRPr="0011264D">
              <w:rPr>
                <w:sz w:val="20"/>
                <w:szCs w:val="20"/>
              </w:rPr>
              <w:t>ковая</w:t>
            </w:r>
          </w:p>
        </w:tc>
        <w:tc>
          <w:tcPr>
            <w:tcW w:w="851" w:type="dxa"/>
            <w:tcBorders>
              <w:bottom w:val="single" w:sz="4" w:space="0" w:color="auto"/>
            </w:tcBorders>
            <w:shd w:val="clear" w:color="auto" w:fill="auto"/>
            <w:vAlign w:val="center"/>
          </w:tcPr>
          <w:p w:rsidR="00A26D37" w:rsidRPr="0011264D" w:rsidRDefault="00A26D37" w:rsidP="00D0589B">
            <w:pPr>
              <w:pStyle w:val="TableParagraph"/>
              <w:jc w:val="center"/>
              <w:rPr>
                <w:sz w:val="20"/>
                <w:szCs w:val="20"/>
              </w:rPr>
            </w:pPr>
            <w:r w:rsidRPr="0011264D">
              <w:rPr>
                <w:sz w:val="20"/>
                <w:szCs w:val="20"/>
              </w:rPr>
              <w:t>17–23</w:t>
            </w:r>
          </w:p>
        </w:tc>
        <w:tc>
          <w:tcPr>
            <w:tcW w:w="1417" w:type="dxa"/>
            <w:tcBorders>
              <w:bottom w:val="single" w:sz="4" w:space="0" w:color="auto"/>
            </w:tcBorders>
            <w:shd w:val="clear" w:color="auto" w:fill="auto"/>
            <w:vAlign w:val="center"/>
          </w:tcPr>
          <w:p w:rsidR="00A26D37" w:rsidRPr="0011264D" w:rsidRDefault="00A26D37" w:rsidP="00D0589B">
            <w:pPr>
              <w:pStyle w:val="TableParagraph"/>
              <w:jc w:val="center"/>
              <w:rPr>
                <w:sz w:val="20"/>
                <w:szCs w:val="20"/>
              </w:rPr>
            </w:pPr>
            <w:r w:rsidRPr="0011264D">
              <w:rPr>
                <w:sz w:val="20"/>
                <w:szCs w:val="20"/>
              </w:rPr>
              <w:t>Сплюснутая, эллиптическая</w:t>
            </w:r>
          </w:p>
        </w:tc>
        <w:tc>
          <w:tcPr>
            <w:tcW w:w="1418" w:type="dxa"/>
            <w:tcBorders>
              <w:bottom w:val="single" w:sz="4" w:space="0" w:color="auto"/>
            </w:tcBorders>
            <w:shd w:val="clear" w:color="auto" w:fill="auto"/>
            <w:vAlign w:val="center"/>
          </w:tcPr>
          <w:p w:rsidR="00A26D37" w:rsidRPr="0011264D" w:rsidRDefault="00A26D37" w:rsidP="00D0589B">
            <w:pPr>
              <w:pStyle w:val="TableParagraph"/>
              <w:jc w:val="center"/>
              <w:rPr>
                <w:sz w:val="20"/>
                <w:szCs w:val="20"/>
              </w:rPr>
            </w:pPr>
            <w:r w:rsidRPr="0011264D">
              <w:rPr>
                <w:sz w:val="20"/>
                <w:szCs w:val="20"/>
              </w:rPr>
              <w:t>Белая или пестрая</w:t>
            </w:r>
          </w:p>
        </w:tc>
        <w:tc>
          <w:tcPr>
            <w:tcW w:w="1134" w:type="dxa"/>
            <w:tcBorders>
              <w:bottom w:val="single" w:sz="4" w:space="0" w:color="auto"/>
            </w:tcBorders>
            <w:shd w:val="clear" w:color="auto" w:fill="auto"/>
            <w:vAlign w:val="center"/>
          </w:tcPr>
          <w:p w:rsidR="00A26D37" w:rsidRPr="0011264D" w:rsidRDefault="00A26D37" w:rsidP="0011264D">
            <w:pPr>
              <w:pStyle w:val="TableParagraph"/>
              <w:jc w:val="center"/>
              <w:rPr>
                <w:sz w:val="20"/>
                <w:szCs w:val="20"/>
              </w:rPr>
            </w:pPr>
          </w:p>
        </w:tc>
        <w:tc>
          <w:tcPr>
            <w:tcW w:w="1559" w:type="dxa"/>
            <w:tcBorders>
              <w:bottom w:val="single" w:sz="4" w:space="0" w:color="auto"/>
            </w:tcBorders>
            <w:shd w:val="clear" w:color="auto" w:fill="auto"/>
            <w:vAlign w:val="center"/>
          </w:tcPr>
          <w:p w:rsidR="00A26D37" w:rsidRPr="0011264D" w:rsidRDefault="00A26D37" w:rsidP="0011264D">
            <w:pPr>
              <w:pStyle w:val="TableParagraph"/>
              <w:jc w:val="center"/>
              <w:rPr>
                <w:sz w:val="20"/>
                <w:szCs w:val="20"/>
              </w:rPr>
            </w:pPr>
          </w:p>
        </w:tc>
        <w:tc>
          <w:tcPr>
            <w:tcW w:w="1843" w:type="dxa"/>
            <w:tcBorders>
              <w:bottom w:val="single" w:sz="4" w:space="0" w:color="auto"/>
            </w:tcBorders>
            <w:shd w:val="clear" w:color="auto" w:fill="auto"/>
            <w:vAlign w:val="center"/>
          </w:tcPr>
          <w:p w:rsidR="00A26D37" w:rsidRPr="0011264D" w:rsidRDefault="00A26D37" w:rsidP="0011264D">
            <w:pPr>
              <w:pStyle w:val="TableParagraph"/>
              <w:jc w:val="center"/>
              <w:rPr>
                <w:sz w:val="20"/>
                <w:szCs w:val="20"/>
              </w:rPr>
            </w:pPr>
          </w:p>
        </w:tc>
      </w:tr>
      <w:tr w:rsidR="002C60D6" w:rsidRPr="0011264D" w:rsidTr="00A26D37">
        <w:tc>
          <w:tcPr>
            <w:tcW w:w="1134" w:type="dxa"/>
            <w:tcBorders>
              <w:bottom w:val="single" w:sz="4" w:space="0" w:color="auto"/>
            </w:tcBorders>
            <w:shd w:val="clear" w:color="auto" w:fill="auto"/>
            <w:vAlign w:val="center"/>
          </w:tcPr>
          <w:p w:rsidR="002C60D6" w:rsidRPr="0011264D" w:rsidRDefault="002C60D6" w:rsidP="0011264D">
            <w:pPr>
              <w:pStyle w:val="TableParagraph"/>
              <w:jc w:val="center"/>
              <w:rPr>
                <w:sz w:val="20"/>
                <w:szCs w:val="20"/>
              </w:rPr>
            </w:pPr>
            <w:r w:rsidRPr="0011264D">
              <w:rPr>
                <w:sz w:val="20"/>
                <w:szCs w:val="20"/>
              </w:rPr>
              <w:t>Чечевица крупнос</w:t>
            </w:r>
            <w:r w:rsidRPr="0011264D">
              <w:rPr>
                <w:sz w:val="20"/>
                <w:szCs w:val="20"/>
              </w:rPr>
              <w:t>е</w:t>
            </w:r>
            <w:r w:rsidRPr="0011264D">
              <w:rPr>
                <w:sz w:val="20"/>
                <w:szCs w:val="20"/>
              </w:rPr>
              <w:t>мянная</w:t>
            </w:r>
          </w:p>
        </w:tc>
        <w:tc>
          <w:tcPr>
            <w:tcW w:w="851" w:type="dxa"/>
            <w:tcBorders>
              <w:bottom w:val="single" w:sz="4" w:space="0" w:color="auto"/>
            </w:tcBorders>
            <w:shd w:val="clear" w:color="auto" w:fill="auto"/>
            <w:vAlign w:val="center"/>
          </w:tcPr>
          <w:p w:rsidR="002C60D6" w:rsidRPr="0011264D" w:rsidRDefault="002C60D6" w:rsidP="0011264D">
            <w:pPr>
              <w:pStyle w:val="TableParagraph"/>
              <w:jc w:val="center"/>
              <w:rPr>
                <w:sz w:val="20"/>
                <w:szCs w:val="20"/>
              </w:rPr>
            </w:pPr>
            <w:r w:rsidRPr="0011264D">
              <w:rPr>
                <w:sz w:val="20"/>
                <w:szCs w:val="20"/>
              </w:rPr>
              <w:t>5–8</w:t>
            </w:r>
          </w:p>
        </w:tc>
        <w:tc>
          <w:tcPr>
            <w:tcW w:w="1417" w:type="dxa"/>
            <w:tcBorders>
              <w:bottom w:val="single" w:sz="4" w:space="0" w:color="auto"/>
            </w:tcBorders>
            <w:shd w:val="clear" w:color="auto" w:fill="auto"/>
            <w:vAlign w:val="center"/>
          </w:tcPr>
          <w:p w:rsidR="002C60D6" w:rsidRPr="0011264D" w:rsidRDefault="002C60D6" w:rsidP="0011264D">
            <w:pPr>
              <w:pStyle w:val="TableParagraph"/>
              <w:jc w:val="center"/>
              <w:rPr>
                <w:sz w:val="20"/>
                <w:szCs w:val="20"/>
              </w:rPr>
            </w:pPr>
            <w:r w:rsidRPr="0011264D">
              <w:rPr>
                <w:sz w:val="20"/>
                <w:szCs w:val="20"/>
              </w:rPr>
              <w:t>Округлая, п</w:t>
            </w:r>
            <w:r w:rsidRPr="0011264D">
              <w:rPr>
                <w:sz w:val="20"/>
                <w:szCs w:val="20"/>
              </w:rPr>
              <w:t>о</w:t>
            </w:r>
            <w:r w:rsidRPr="0011264D">
              <w:rPr>
                <w:sz w:val="20"/>
                <w:szCs w:val="20"/>
              </w:rPr>
              <w:t>чти плоская, с острыми кра</w:t>
            </w:r>
            <w:r w:rsidRPr="0011264D">
              <w:rPr>
                <w:sz w:val="20"/>
                <w:szCs w:val="20"/>
              </w:rPr>
              <w:t>я</w:t>
            </w:r>
            <w:r w:rsidRPr="0011264D">
              <w:rPr>
                <w:sz w:val="20"/>
                <w:szCs w:val="20"/>
              </w:rPr>
              <w:t>ми</w:t>
            </w:r>
          </w:p>
        </w:tc>
        <w:tc>
          <w:tcPr>
            <w:tcW w:w="1418" w:type="dxa"/>
            <w:tcBorders>
              <w:bottom w:val="single" w:sz="4" w:space="0" w:color="auto"/>
            </w:tcBorders>
            <w:shd w:val="clear" w:color="auto" w:fill="auto"/>
            <w:vAlign w:val="center"/>
          </w:tcPr>
          <w:p w:rsidR="002C60D6" w:rsidRPr="0011264D" w:rsidRDefault="002C60D6" w:rsidP="0011264D">
            <w:pPr>
              <w:pStyle w:val="TableParagraph"/>
              <w:jc w:val="center"/>
              <w:rPr>
                <w:sz w:val="20"/>
                <w:szCs w:val="20"/>
              </w:rPr>
            </w:pPr>
            <w:r w:rsidRPr="0011264D">
              <w:rPr>
                <w:sz w:val="20"/>
                <w:szCs w:val="20"/>
              </w:rPr>
              <w:t>Зеленая, желто-коричневая до почти черной, однотонная или с рисунком</w:t>
            </w:r>
          </w:p>
        </w:tc>
        <w:tc>
          <w:tcPr>
            <w:tcW w:w="1134" w:type="dxa"/>
            <w:tcBorders>
              <w:bottom w:val="single" w:sz="4" w:space="0" w:color="auto"/>
            </w:tcBorders>
            <w:shd w:val="clear" w:color="auto" w:fill="auto"/>
            <w:vAlign w:val="center"/>
          </w:tcPr>
          <w:p w:rsidR="002C60D6" w:rsidRPr="0011264D" w:rsidRDefault="002C60D6" w:rsidP="0011264D">
            <w:pPr>
              <w:pStyle w:val="TableParagraph"/>
              <w:jc w:val="center"/>
              <w:rPr>
                <w:sz w:val="20"/>
                <w:szCs w:val="20"/>
              </w:rPr>
            </w:pPr>
            <w:r w:rsidRPr="0011264D">
              <w:rPr>
                <w:sz w:val="20"/>
                <w:szCs w:val="20"/>
              </w:rPr>
              <w:t>Линейная</w:t>
            </w:r>
          </w:p>
        </w:tc>
        <w:tc>
          <w:tcPr>
            <w:tcW w:w="1559" w:type="dxa"/>
            <w:tcBorders>
              <w:bottom w:val="single" w:sz="4" w:space="0" w:color="auto"/>
            </w:tcBorders>
            <w:shd w:val="clear" w:color="auto" w:fill="auto"/>
            <w:vAlign w:val="center"/>
          </w:tcPr>
          <w:p w:rsidR="002C60D6" w:rsidRPr="0011264D" w:rsidRDefault="002C60D6" w:rsidP="0011264D">
            <w:pPr>
              <w:pStyle w:val="TableParagraph"/>
              <w:jc w:val="center"/>
              <w:rPr>
                <w:sz w:val="20"/>
                <w:szCs w:val="20"/>
              </w:rPr>
            </w:pPr>
            <w:r w:rsidRPr="0011264D">
              <w:rPr>
                <w:sz w:val="20"/>
                <w:szCs w:val="20"/>
              </w:rPr>
              <w:t>Одинаковая с семенами или светлая</w:t>
            </w:r>
          </w:p>
        </w:tc>
        <w:tc>
          <w:tcPr>
            <w:tcW w:w="1843" w:type="dxa"/>
            <w:tcBorders>
              <w:bottom w:val="single" w:sz="4" w:space="0" w:color="auto"/>
            </w:tcBorders>
            <w:shd w:val="clear" w:color="auto" w:fill="auto"/>
            <w:vAlign w:val="center"/>
          </w:tcPr>
          <w:p w:rsidR="002C60D6" w:rsidRPr="0011264D" w:rsidRDefault="002C60D6" w:rsidP="0011264D">
            <w:pPr>
              <w:pStyle w:val="TableParagraph"/>
              <w:jc w:val="center"/>
              <w:rPr>
                <w:sz w:val="20"/>
                <w:szCs w:val="20"/>
              </w:rPr>
            </w:pPr>
            <w:r w:rsidRPr="0011264D">
              <w:rPr>
                <w:sz w:val="20"/>
                <w:szCs w:val="20"/>
              </w:rPr>
              <w:t>На ребре семени</w:t>
            </w:r>
          </w:p>
        </w:tc>
      </w:tr>
      <w:tr w:rsidR="002C60D6" w:rsidRPr="0011264D" w:rsidTr="00A26D37">
        <w:tc>
          <w:tcPr>
            <w:tcW w:w="1134" w:type="dxa"/>
            <w:tcBorders>
              <w:bottom w:val="single" w:sz="4" w:space="0" w:color="auto"/>
            </w:tcBorders>
            <w:shd w:val="clear" w:color="auto" w:fill="auto"/>
            <w:vAlign w:val="center"/>
          </w:tcPr>
          <w:p w:rsidR="002C60D6" w:rsidRPr="00A26D37" w:rsidRDefault="002C60D6" w:rsidP="0011264D">
            <w:pPr>
              <w:pStyle w:val="TableParagraph"/>
              <w:jc w:val="center"/>
              <w:rPr>
                <w:sz w:val="19"/>
                <w:szCs w:val="19"/>
              </w:rPr>
            </w:pPr>
            <w:r w:rsidRPr="00A26D37">
              <w:rPr>
                <w:sz w:val="19"/>
                <w:szCs w:val="19"/>
              </w:rPr>
              <w:t>Чина посе</w:t>
            </w:r>
            <w:r w:rsidRPr="00A26D37">
              <w:rPr>
                <w:sz w:val="19"/>
                <w:szCs w:val="19"/>
              </w:rPr>
              <w:t>в</w:t>
            </w:r>
            <w:r w:rsidRPr="00A26D37">
              <w:rPr>
                <w:sz w:val="19"/>
                <w:szCs w:val="19"/>
              </w:rPr>
              <w:t>ная</w:t>
            </w:r>
          </w:p>
        </w:tc>
        <w:tc>
          <w:tcPr>
            <w:tcW w:w="851" w:type="dxa"/>
            <w:tcBorders>
              <w:bottom w:val="single" w:sz="4" w:space="0" w:color="auto"/>
            </w:tcBorders>
            <w:shd w:val="clear" w:color="auto" w:fill="auto"/>
            <w:vAlign w:val="center"/>
          </w:tcPr>
          <w:p w:rsidR="002C60D6" w:rsidRPr="00A26D37" w:rsidRDefault="002C60D6" w:rsidP="0011264D">
            <w:pPr>
              <w:pStyle w:val="TableParagraph"/>
              <w:jc w:val="center"/>
              <w:rPr>
                <w:sz w:val="19"/>
                <w:szCs w:val="19"/>
              </w:rPr>
            </w:pPr>
            <w:r w:rsidRPr="00A26D37">
              <w:rPr>
                <w:sz w:val="19"/>
                <w:szCs w:val="19"/>
              </w:rPr>
              <w:t>9–14</w:t>
            </w:r>
          </w:p>
        </w:tc>
        <w:tc>
          <w:tcPr>
            <w:tcW w:w="1417" w:type="dxa"/>
            <w:tcBorders>
              <w:bottom w:val="single" w:sz="4" w:space="0" w:color="auto"/>
            </w:tcBorders>
            <w:shd w:val="clear" w:color="auto" w:fill="auto"/>
            <w:vAlign w:val="center"/>
          </w:tcPr>
          <w:p w:rsidR="002C60D6" w:rsidRPr="00A26D37" w:rsidRDefault="002C60D6" w:rsidP="0011264D">
            <w:pPr>
              <w:pStyle w:val="TableParagraph"/>
              <w:jc w:val="center"/>
              <w:rPr>
                <w:sz w:val="19"/>
                <w:szCs w:val="19"/>
              </w:rPr>
            </w:pPr>
            <w:r w:rsidRPr="00A26D37">
              <w:rPr>
                <w:sz w:val="19"/>
                <w:szCs w:val="19"/>
              </w:rPr>
              <w:t>Неправильно 3–4-угольная, клиновидная</w:t>
            </w:r>
          </w:p>
        </w:tc>
        <w:tc>
          <w:tcPr>
            <w:tcW w:w="1418" w:type="dxa"/>
            <w:tcBorders>
              <w:bottom w:val="single" w:sz="4" w:space="0" w:color="auto"/>
            </w:tcBorders>
            <w:shd w:val="clear" w:color="auto" w:fill="auto"/>
            <w:vAlign w:val="center"/>
          </w:tcPr>
          <w:p w:rsidR="002C60D6" w:rsidRPr="00A26D37" w:rsidRDefault="002C60D6" w:rsidP="0011264D">
            <w:pPr>
              <w:pStyle w:val="TableParagraph"/>
              <w:jc w:val="center"/>
              <w:rPr>
                <w:sz w:val="19"/>
                <w:szCs w:val="19"/>
              </w:rPr>
            </w:pPr>
            <w:r w:rsidRPr="00A26D37">
              <w:rPr>
                <w:sz w:val="19"/>
                <w:szCs w:val="19"/>
              </w:rPr>
              <w:t>Белая, реже с</w:t>
            </w:r>
            <w:r w:rsidRPr="00A26D37">
              <w:rPr>
                <w:sz w:val="19"/>
                <w:szCs w:val="19"/>
              </w:rPr>
              <w:t>е</w:t>
            </w:r>
            <w:r w:rsidRPr="00A26D37">
              <w:rPr>
                <w:sz w:val="19"/>
                <w:szCs w:val="19"/>
              </w:rPr>
              <w:t>рая, коричневая или пестрая</w:t>
            </w:r>
          </w:p>
        </w:tc>
        <w:tc>
          <w:tcPr>
            <w:tcW w:w="1134" w:type="dxa"/>
            <w:tcBorders>
              <w:bottom w:val="single" w:sz="4" w:space="0" w:color="auto"/>
            </w:tcBorders>
            <w:shd w:val="clear" w:color="auto" w:fill="auto"/>
            <w:vAlign w:val="center"/>
          </w:tcPr>
          <w:p w:rsidR="002C60D6" w:rsidRPr="00A26D37" w:rsidRDefault="002C60D6" w:rsidP="0011264D">
            <w:pPr>
              <w:pStyle w:val="TableParagraph"/>
              <w:jc w:val="center"/>
              <w:rPr>
                <w:sz w:val="19"/>
                <w:szCs w:val="19"/>
              </w:rPr>
            </w:pPr>
            <w:r w:rsidRPr="00A26D37">
              <w:rPr>
                <w:sz w:val="19"/>
                <w:szCs w:val="19"/>
              </w:rPr>
              <w:t>Овальная</w:t>
            </w:r>
          </w:p>
        </w:tc>
        <w:tc>
          <w:tcPr>
            <w:tcW w:w="1559" w:type="dxa"/>
            <w:tcBorders>
              <w:bottom w:val="single" w:sz="4" w:space="0" w:color="auto"/>
            </w:tcBorders>
            <w:shd w:val="clear" w:color="auto" w:fill="auto"/>
            <w:vAlign w:val="center"/>
          </w:tcPr>
          <w:p w:rsidR="002C60D6" w:rsidRPr="00A26D37" w:rsidRDefault="002C60D6" w:rsidP="0011264D">
            <w:pPr>
              <w:pStyle w:val="TableParagraph"/>
              <w:jc w:val="center"/>
              <w:rPr>
                <w:sz w:val="19"/>
                <w:szCs w:val="19"/>
              </w:rPr>
            </w:pPr>
            <w:r w:rsidRPr="00A26D37">
              <w:rPr>
                <w:sz w:val="19"/>
                <w:szCs w:val="19"/>
              </w:rPr>
              <w:t>Однаковая с с</w:t>
            </w:r>
            <w:r w:rsidRPr="00A26D37">
              <w:rPr>
                <w:sz w:val="19"/>
                <w:szCs w:val="19"/>
              </w:rPr>
              <w:t>е</w:t>
            </w:r>
            <w:r w:rsidRPr="00A26D37">
              <w:rPr>
                <w:sz w:val="19"/>
                <w:szCs w:val="19"/>
              </w:rPr>
              <w:t>менами, иногда с черным ободком</w:t>
            </w:r>
          </w:p>
        </w:tc>
        <w:tc>
          <w:tcPr>
            <w:tcW w:w="1843" w:type="dxa"/>
            <w:tcBorders>
              <w:bottom w:val="single" w:sz="4" w:space="0" w:color="auto"/>
            </w:tcBorders>
            <w:shd w:val="clear" w:color="auto" w:fill="auto"/>
            <w:vAlign w:val="center"/>
          </w:tcPr>
          <w:p w:rsidR="002C60D6" w:rsidRPr="00A26D37" w:rsidRDefault="002C60D6" w:rsidP="0011264D">
            <w:pPr>
              <w:pStyle w:val="TableParagraph"/>
              <w:jc w:val="center"/>
              <w:rPr>
                <w:sz w:val="19"/>
                <w:szCs w:val="19"/>
              </w:rPr>
            </w:pPr>
            <w:r w:rsidRPr="00A26D37">
              <w:rPr>
                <w:sz w:val="19"/>
                <w:szCs w:val="19"/>
              </w:rPr>
              <w:t>–</w:t>
            </w:r>
          </w:p>
        </w:tc>
      </w:tr>
      <w:tr w:rsidR="002C60D6" w:rsidRPr="0011264D" w:rsidTr="00660A19">
        <w:tc>
          <w:tcPr>
            <w:tcW w:w="1134" w:type="dxa"/>
            <w:shd w:val="clear" w:color="auto" w:fill="auto"/>
            <w:vAlign w:val="center"/>
          </w:tcPr>
          <w:p w:rsidR="002C60D6" w:rsidRPr="0011264D" w:rsidRDefault="002C60D6" w:rsidP="0011264D">
            <w:pPr>
              <w:pStyle w:val="TableParagraph"/>
              <w:jc w:val="center"/>
              <w:rPr>
                <w:sz w:val="20"/>
                <w:szCs w:val="20"/>
              </w:rPr>
            </w:pPr>
            <w:r w:rsidRPr="0011264D">
              <w:rPr>
                <w:sz w:val="20"/>
                <w:szCs w:val="20"/>
              </w:rPr>
              <w:t>Нут</w:t>
            </w:r>
          </w:p>
        </w:tc>
        <w:tc>
          <w:tcPr>
            <w:tcW w:w="851" w:type="dxa"/>
            <w:shd w:val="clear" w:color="auto" w:fill="auto"/>
            <w:vAlign w:val="center"/>
          </w:tcPr>
          <w:p w:rsidR="002C60D6" w:rsidRPr="0011264D" w:rsidRDefault="002C60D6" w:rsidP="0011264D">
            <w:pPr>
              <w:pStyle w:val="TableParagraph"/>
              <w:jc w:val="center"/>
              <w:rPr>
                <w:sz w:val="20"/>
                <w:szCs w:val="20"/>
              </w:rPr>
            </w:pPr>
            <w:r w:rsidRPr="0011264D">
              <w:rPr>
                <w:sz w:val="20"/>
                <w:szCs w:val="20"/>
              </w:rPr>
              <w:t>7–12</w:t>
            </w:r>
          </w:p>
        </w:tc>
        <w:tc>
          <w:tcPr>
            <w:tcW w:w="1417" w:type="dxa"/>
            <w:shd w:val="clear" w:color="auto" w:fill="auto"/>
            <w:vAlign w:val="center"/>
          </w:tcPr>
          <w:p w:rsidR="002C60D6" w:rsidRPr="0011264D" w:rsidRDefault="002C60D6" w:rsidP="0011264D">
            <w:pPr>
              <w:pStyle w:val="TableParagraph"/>
              <w:jc w:val="center"/>
              <w:rPr>
                <w:sz w:val="20"/>
                <w:szCs w:val="20"/>
              </w:rPr>
            </w:pPr>
            <w:r w:rsidRPr="0011264D">
              <w:rPr>
                <w:sz w:val="20"/>
                <w:szCs w:val="20"/>
              </w:rPr>
              <w:t>Угловато- округлая, с в</w:t>
            </w:r>
            <w:r w:rsidRPr="0011264D">
              <w:rPr>
                <w:sz w:val="20"/>
                <w:szCs w:val="20"/>
              </w:rPr>
              <w:t>ы</w:t>
            </w:r>
            <w:r w:rsidRPr="0011264D">
              <w:rPr>
                <w:sz w:val="20"/>
                <w:szCs w:val="20"/>
              </w:rPr>
              <w:t>дающимся н</w:t>
            </w:r>
            <w:r w:rsidRPr="0011264D">
              <w:rPr>
                <w:sz w:val="20"/>
                <w:szCs w:val="20"/>
              </w:rPr>
              <w:t>о</w:t>
            </w:r>
            <w:r w:rsidRPr="0011264D">
              <w:rPr>
                <w:sz w:val="20"/>
                <w:szCs w:val="20"/>
              </w:rPr>
              <w:t>сиком</w:t>
            </w:r>
          </w:p>
        </w:tc>
        <w:tc>
          <w:tcPr>
            <w:tcW w:w="1418" w:type="dxa"/>
            <w:shd w:val="clear" w:color="auto" w:fill="auto"/>
            <w:vAlign w:val="center"/>
          </w:tcPr>
          <w:p w:rsidR="002C60D6" w:rsidRPr="0011264D" w:rsidRDefault="002C60D6" w:rsidP="0011264D">
            <w:pPr>
              <w:pStyle w:val="TableParagraph"/>
              <w:jc w:val="center"/>
              <w:rPr>
                <w:sz w:val="20"/>
                <w:szCs w:val="20"/>
              </w:rPr>
            </w:pPr>
            <w:r w:rsidRPr="0011264D">
              <w:rPr>
                <w:sz w:val="20"/>
                <w:szCs w:val="20"/>
              </w:rPr>
              <w:t>Белая, желтая, красноватая, черная</w:t>
            </w:r>
          </w:p>
        </w:tc>
        <w:tc>
          <w:tcPr>
            <w:tcW w:w="1134" w:type="dxa"/>
            <w:shd w:val="clear" w:color="auto" w:fill="auto"/>
            <w:vAlign w:val="center"/>
          </w:tcPr>
          <w:p w:rsidR="002C60D6" w:rsidRPr="0011264D" w:rsidRDefault="002C60D6" w:rsidP="0011264D">
            <w:pPr>
              <w:pStyle w:val="TableParagraph"/>
              <w:jc w:val="center"/>
              <w:rPr>
                <w:sz w:val="20"/>
                <w:szCs w:val="20"/>
              </w:rPr>
            </w:pPr>
            <w:r w:rsidRPr="0011264D">
              <w:rPr>
                <w:sz w:val="20"/>
                <w:szCs w:val="20"/>
              </w:rPr>
              <w:t>Яйцевидная, короткая</w:t>
            </w:r>
          </w:p>
        </w:tc>
        <w:tc>
          <w:tcPr>
            <w:tcW w:w="1559" w:type="dxa"/>
            <w:shd w:val="clear" w:color="auto" w:fill="auto"/>
            <w:vAlign w:val="center"/>
          </w:tcPr>
          <w:p w:rsidR="002C60D6" w:rsidRPr="0011264D" w:rsidRDefault="002C60D6" w:rsidP="0011264D">
            <w:pPr>
              <w:pStyle w:val="TableParagraph"/>
              <w:jc w:val="center"/>
              <w:rPr>
                <w:sz w:val="20"/>
                <w:szCs w:val="20"/>
              </w:rPr>
            </w:pPr>
            <w:r w:rsidRPr="0011264D">
              <w:rPr>
                <w:sz w:val="20"/>
                <w:szCs w:val="20"/>
              </w:rPr>
              <w:t>Однаковая с окраской семени</w:t>
            </w:r>
          </w:p>
        </w:tc>
        <w:tc>
          <w:tcPr>
            <w:tcW w:w="1843" w:type="dxa"/>
            <w:shd w:val="clear" w:color="auto" w:fill="auto"/>
            <w:vAlign w:val="center"/>
          </w:tcPr>
          <w:p w:rsidR="002C60D6" w:rsidRPr="0011264D" w:rsidRDefault="002C60D6" w:rsidP="0011264D">
            <w:pPr>
              <w:pStyle w:val="TableParagraph"/>
              <w:jc w:val="center"/>
              <w:rPr>
                <w:sz w:val="20"/>
                <w:szCs w:val="20"/>
              </w:rPr>
            </w:pPr>
            <w:r w:rsidRPr="0011264D">
              <w:rPr>
                <w:sz w:val="20"/>
                <w:szCs w:val="20"/>
              </w:rPr>
              <w:t>Ниже носи ка</w:t>
            </w:r>
          </w:p>
        </w:tc>
      </w:tr>
    </w:tbl>
    <w:p w:rsidR="00BF115C" w:rsidRPr="0011264D" w:rsidRDefault="00BF115C" w:rsidP="0011264D">
      <w:pPr>
        <w:pStyle w:val="a5"/>
        <w:ind w:firstLine="284"/>
        <w:rPr>
          <w:b/>
          <w:sz w:val="20"/>
          <w:szCs w:val="20"/>
        </w:rPr>
      </w:pPr>
    </w:p>
    <w:p w:rsidR="002C60D6" w:rsidRPr="0011264D" w:rsidRDefault="002C60D6" w:rsidP="0011264D">
      <w:pPr>
        <w:pStyle w:val="a5"/>
        <w:ind w:firstLine="284"/>
      </w:pPr>
      <w:r w:rsidRPr="0011264D">
        <w:t>У всех видов люпина, обладающих пальчатыми листьями, после раскрытия семядолей появляются типичные для взрослых растений пальчатые листья, но с меньшим колич</w:t>
      </w:r>
      <w:r w:rsidRPr="0011264D">
        <w:t>е</w:t>
      </w:r>
      <w:r w:rsidRPr="0011264D">
        <w:t>ством листовых долей.</w:t>
      </w:r>
    </w:p>
    <w:p w:rsidR="002C60D6" w:rsidRPr="0011264D" w:rsidRDefault="002C60D6" w:rsidP="0011264D">
      <w:pPr>
        <w:pStyle w:val="a5"/>
        <w:ind w:firstLine="284"/>
      </w:pPr>
      <w:r w:rsidRPr="0011264D">
        <w:t>Иным образом происходит появление всходов у зерновых бобовых с перистыми лист</w:t>
      </w:r>
      <w:r w:rsidRPr="0011264D">
        <w:t>ь</w:t>
      </w:r>
      <w:r w:rsidRPr="0011264D">
        <w:t>ями, у которых семядоли не выносятся на поверхность почвы, что объясняет появление у них более быстрых и дружных всходов. На дневную поверхность сразу выходят первые настоящие листья, которые отличаются от листьев взрослых растений только меньшим количеством пар листовых пластинок.</w:t>
      </w:r>
    </w:p>
    <w:p w:rsidR="002C60D6" w:rsidRPr="0011264D" w:rsidRDefault="002C60D6" w:rsidP="0011264D">
      <w:pPr>
        <w:pStyle w:val="a5"/>
        <w:ind w:firstLine="284"/>
      </w:pPr>
      <w:r w:rsidRPr="0011264D">
        <w:t>Листья у зернобобовых культур сложные, на одном черешке несут несколько листовых пластинок (долей). В зависимости от их количества и расположения они делятся на сл</w:t>
      </w:r>
      <w:r w:rsidRPr="0011264D">
        <w:t>е</w:t>
      </w:r>
      <w:r w:rsidRPr="0011264D">
        <w:t>дующие основные группы.</w:t>
      </w:r>
    </w:p>
    <w:p w:rsidR="002C60D6" w:rsidRPr="0011264D" w:rsidRDefault="002C60D6" w:rsidP="0011264D">
      <w:pPr>
        <w:pStyle w:val="a5"/>
        <w:widowControl w:val="0"/>
        <w:autoSpaceDE w:val="0"/>
        <w:autoSpaceDN w:val="0"/>
        <w:ind w:firstLine="284"/>
      </w:pPr>
      <w:r w:rsidRPr="009D0F02">
        <w:rPr>
          <w:b/>
          <w:i/>
        </w:rPr>
        <w:t>Перистые</w:t>
      </w:r>
      <w:r w:rsidRPr="009D0F02">
        <w:rPr>
          <w:i/>
        </w:rPr>
        <w:t>,</w:t>
      </w:r>
      <w:r w:rsidRPr="0011264D">
        <w:t xml:space="preserve"> которые в свою очередь подразделяются: на </w:t>
      </w:r>
      <w:r w:rsidRPr="0011264D">
        <w:rPr>
          <w:b/>
          <w:i/>
        </w:rPr>
        <w:t xml:space="preserve">парноперистые </w:t>
      </w:r>
      <w:r w:rsidRPr="0011264D">
        <w:t>– листья, имеющие от 2–3 до 10 и более пар листовых долей, расположенных на черешке друг пр</w:t>
      </w:r>
      <w:r w:rsidRPr="0011264D">
        <w:t>о</w:t>
      </w:r>
      <w:r w:rsidRPr="0011264D">
        <w:t xml:space="preserve">тив друга, и </w:t>
      </w:r>
      <w:r w:rsidRPr="0011264D">
        <w:rPr>
          <w:b/>
          <w:i/>
        </w:rPr>
        <w:t>непарноперистые</w:t>
      </w:r>
      <w:r w:rsidRPr="0011264D">
        <w:t>, у которых листовые пластинки вначале размещаются п</w:t>
      </w:r>
      <w:r w:rsidRPr="0011264D">
        <w:t>о</w:t>
      </w:r>
      <w:r w:rsidRPr="0011264D">
        <w:t>парно, но лист заканчивается непарной долей.</w:t>
      </w:r>
    </w:p>
    <w:p w:rsidR="002C60D6" w:rsidRPr="0011264D" w:rsidRDefault="002C60D6" w:rsidP="0011264D">
      <w:pPr>
        <w:pStyle w:val="a5"/>
        <w:widowControl w:val="0"/>
        <w:tabs>
          <w:tab w:val="left" w:pos="567"/>
        </w:tabs>
        <w:autoSpaceDE w:val="0"/>
        <w:autoSpaceDN w:val="0"/>
        <w:ind w:firstLine="284"/>
      </w:pPr>
      <w:r w:rsidRPr="0011264D">
        <w:rPr>
          <w:b/>
          <w:i/>
        </w:rPr>
        <w:t>Тройчатые</w:t>
      </w:r>
      <w:r w:rsidRPr="0011264D">
        <w:rPr>
          <w:b/>
        </w:rPr>
        <w:t xml:space="preserve"> </w:t>
      </w:r>
      <w:r w:rsidRPr="0011264D">
        <w:t>листья на одном черешке образуют три довольно крупных самостоятел</w:t>
      </w:r>
      <w:r w:rsidRPr="0011264D">
        <w:t>ь</w:t>
      </w:r>
      <w:r w:rsidRPr="0011264D">
        <w:t>ных листочка, два из которых расположены парно, друг против друга, а третий находится между ними.</w:t>
      </w:r>
    </w:p>
    <w:p w:rsidR="002C60D6" w:rsidRPr="0011264D" w:rsidRDefault="002C60D6" w:rsidP="0011264D">
      <w:pPr>
        <w:pStyle w:val="a5"/>
        <w:ind w:firstLine="284"/>
      </w:pPr>
      <w:r w:rsidRPr="0011264D">
        <w:rPr>
          <w:b/>
          <w:i/>
        </w:rPr>
        <w:t>Пальчатые</w:t>
      </w:r>
      <w:r w:rsidRPr="0011264D">
        <w:rPr>
          <w:b/>
        </w:rPr>
        <w:t xml:space="preserve"> </w:t>
      </w:r>
      <w:r w:rsidRPr="0011264D">
        <w:t>листья на одном черешке формируют несколько (от 5 до 16) удлиненных, различной формы и величины листовых пластинок, которые радиально расходятся от ч</w:t>
      </w:r>
      <w:r w:rsidRPr="0011264D">
        <w:t>е</w:t>
      </w:r>
      <w:r w:rsidRPr="0011264D">
        <w:t>решка. При этом средние доли обычно более крупные, а краевые несколько мельче.</w:t>
      </w:r>
    </w:p>
    <w:p w:rsidR="002C60D6" w:rsidRPr="0011264D" w:rsidRDefault="002C60D6" w:rsidP="0011264D">
      <w:pPr>
        <w:pStyle w:val="a5"/>
        <w:ind w:firstLine="284"/>
      </w:pPr>
      <w:r w:rsidRPr="0011264D">
        <w:t>У многих зернобобовых культур с полегающими и склонными к полеганию стеблями такие листья заканчиваются в различной степени развитыми, ветвящимися усиками, кот</w:t>
      </w:r>
      <w:r w:rsidRPr="0011264D">
        <w:t>о</w:t>
      </w:r>
      <w:r w:rsidRPr="0011264D">
        <w:t>рые способствуют поддержанию расте ний в вертикальном положении (горох, вика, чина, чечевица).</w:t>
      </w:r>
    </w:p>
    <w:p w:rsidR="002C60D6" w:rsidRPr="0011264D" w:rsidRDefault="002C60D6" w:rsidP="0011264D">
      <w:pPr>
        <w:tabs>
          <w:tab w:val="left" w:leader="dot" w:pos="3327"/>
        </w:tabs>
        <w:ind w:firstLine="284"/>
        <w:jc w:val="both"/>
        <w:rPr>
          <w:b/>
        </w:rPr>
      </w:pPr>
      <w:r w:rsidRPr="0011264D">
        <w:t>По степени опушения листья зерновых бобовых делятся на голые (горох, кормовые б</w:t>
      </w:r>
      <w:r w:rsidRPr="0011264D">
        <w:t>о</w:t>
      </w:r>
      <w:r w:rsidRPr="0011264D">
        <w:t>бы), слабо опушенные (вика посевная, люпин) и сильно опушенные или мохнатые (вика мохнатая, соя, нут). Опушение в зависимости от культуры может развиваться как на вер</w:t>
      </w:r>
      <w:r w:rsidRPr="0011264D">
        <w:t>х</w:t>
      </w:r>
      <w:r w:rsidRPr="0011264D">
        <w:t>ней, так и на нижней стороне листовой пластинки или на обеих одновременно.</w:t>
      </w:r>
    </w:p>
    <w:p w:rsidR="002C60D6" w:rsidRPr="0011264D" w:rsidRDefault="002C60D6" w:rsidP="0011264D">
      <w:pPr>
        <w:pStyle w:val="a5"/>
        <w:ind w:firstLine="284"/>
      </w:pPr>
      <w:r w:rsidRPr="0011264D">
        <w:t>Цветки зерновых бобовых отличаются от других растений своим неправильным стро</w:t>
      </w:r>
      <w:r w:rsidRPr="0011264D">
        <w:t>е</w:t>
      </w:r>
      <w:r w:rsidRPr="0011264D">
        <w:t>нием и называются мотыльковыми. Венчик цветка состоит из пяти лепестков, которые в зависимости от культуры и сорта имеют разнообразную окраску – белую, желтую, синюю, фиолетовую, розовую и различные сочетания этих окрасок. Верхний, непарный лепесток венчика, как правило, наиболее крупный, получил название парус, два нижних лепестка, сросшихся по нижнему краю, образуют лодочку, в которой размещаются тычинки и п</w:t>
      </w:r>
      <w:r w:rsidRPr="0011264D">
        <w:t>е</w:t>
      </w:r>
      <w:r w:rsidRPr="0011264D">
        <w:lastRenderedPageBreak/>
        <w:t>стик, а два боковых, одиночных, свободных лепестка, расположенных между парусом и лодочкой, называются крыльями или веслами.</w:t>
      </w:r>
    </w:p>
    <w:p w:rsidR="002C60D6" w:rsidRPr="0011264D" w:rsidRDefault="002C60D6" w:rsidP="0011264D">
      <w:pPr>
        <w:pStyle w:val="a5"/>
        <w:ind w:firstLine="284"/>
      </w:pPr>
      <w:r w:rsidRPr="0011264D">
        <w:t>У зерновых бобовых культур цветение происходит одиночными цветками, которые з</w:t>
      </w:r>
      <w:r w:rsidRPr="0011264D">
        <w:t>а</w:t>
      </w:r>
      <w:r w:rsidRPr="0011264D">
        <w:t>кладываются в пазухах листьев, а также соцветиями в виде пазушных или верхушечных кистей, в которых собрано от 2–3 до нескольких десятков цветков.</w:t>
      </w:r>
    </w:p>
    <w:p w:rsidR="002C60D6" w:rsidRPr="0011264D" w:rsidRDefault="002C60D6" w:rsidP="0011264D">
      <w:pPr>
        <w:pStyle w:val="a5"/>
        <w:ind w:firstLine="284"/>
      </w:pPr>
      <w:r w:rsidRPr="0011264D">
        <w:t>В зависимости от вида у зерновых бобовых на одном цветоносе может образовываться от 1 до 30 и более цветков, в связи с чем их можно подразделить на группы, имеющие с</w:t>
      </w:r>
      <w:r w:rsidRPr="0011264D">
        <w:t>о</w:t>
      </w:r>
      <w:r w:rsidRPr="0011264D">
        <w:t>цветия следующего вида:</w:t>
      </w:r>
    </w:p>
    <w:p w:rsidR="002C60D6" w:rsidRDefault="00A26D37" w:rsidP="00A26D37">
      <w:pPr>
        <w:pStyle w:val="af1"/>
        <w:widowControl w:val="0"/>
        <w:tabs>
          <w:tab w:val="left" w:pos="567"/>
        </w:tabs>
        <w:autoSpaceDE w:val="0"/>
        <w:autoSpaceDN w:val="0"/>
        <w:spacing w:after="0" w:line="240" w:lineRule="auto"/>
        <w:ind w:left="284"/>
        <w:contextualSpacing w:val="0"/>
        <w:jc w:val="both"/>
        <w:rPr>
          <w:rFonts w:ascii="Times New Roman" w:hAnsi="Times New Roman"/>
          <w:sz w:val="24"/>
          <w:szCs w:val="24"/>
        </w:rPr>
      </w:pPr>
      <w:r>
        <w:rPr>
          <w:rFonts w:ascii="Times New Roman" w:hAnsi="Times New Roman"/>
          <w:sz w:val="24"/>
          <w:szCs w:val="24"/>
        </w:rPr>
        <w:t xml:space="preserve">1) </w:t>
      </w:r>
      <w:r w:rsidR="002C60D6" w:rsidRPr="0011264D">
        <w:rPr>
          <w:rFonts w:ascii="Times New Roman" w:hAnsi="Times New Roman"/>
          <w:sz w:val="24"/>
          <w:szCs w:val="24"/>
        </w:rPr>
        <w:t>одиночные пазушные цветки – горох, чина, нут;</w:t>
      </w:r>
    </w:p>
    <w:p w:rsidR="002C60D6" w:rsidRDefault="002C60D6" w:rsidP="00A26D37">
      <w:pPr>
        <w:pStyle w:val="af1"/>
        <w:widowControl w:val="0"/>
        <w:numPr>
          <w:ilvl w:val="0"/>
          <w:numId w:val="17"/>
        </w:numPr>
        <w:tabs>
          <w:tab w:val="left" w:pos="567"/>
        </w:tabs>
        <w:autoSpaceDE w:val="0"/>
        <w:autoSpaceDN w:val="0"/>
        <w:spacing w:after="0" w:line="240" w:lineRule="auto"/>
        <w:contextualSpacing w:val="0"/>
        <w:jc w:val="both"/>
        <w:rPr>
          <w:rFonts w:ascii="Times New Roman" w:hAnsi="Times New Roman"/>
          <w:sz w:val="24"/>
          <w:szCs w:val="24"/>
        </w:rPr>
      </w:pPr>
      <w:r w:rsidRPr="00A26D37">
        <w:rPr>
          <w:rFonts w:ascii="Times New Roman" w:hAnsi="Times New Roman"/>
          <w:sz w:val="24"/>
          <w:szCs w:val="24"/>
        </w:rPr>
        <w:t>малоцветковые пазушные кисти (2–3 цветка) – горох, вика посевная, чечевица;</w:t>
      </w:r>
    </w:p>
    <w:p w:rsidR="002C60D6" w:rsidRDefault="002C60D6" w:rsidP="00A26D37">
      <w:pPr>
        <w:pStyle w:val="af1"/>
        <w:widowControl w:val="0"/>
        <w:numPr>
          <w:ilvl w:val="0"/>
          <w:numId w:val="17"/>
        </w:numPr>
        <w:tabs>
          <w:tab w:val="left" w:pos="567"/>
        </w:tabs>
        <w:autoSpaceDE w:val="0"/>
        <w:autoSpaceDN w:val="0"/>
        <w:spacing w:after="0" w:line="240" w:lineRule="auto"/>
        <w:contextualSpacing w:val="0"/>
        <w:jc w:val="both"/>
        <w:rPr>
          <w:rFonts w:ascii="Times New Roman" w:hAnsi="Times New Roman"/>
          <w:sz w:val="24"/>
          <w:szCs w:val="24"/>
        </w:rPr>
      </w:pPr>
      <w:r w:rsidRPr="00A26D37">
        <w:rPr>
          <w:rFonts w:ascii="Times New Roman" w:hAnsi="Times New Roman"/>
          <w:sz w:val="24"/>
          <w:szCs w:val="24"/>
        </w:rPr>
        <w:t>многоцветковые пазушные кисти (4 и более цветков) – фасоль, соя, вика мохнатая, кормовые бобы;</w:t>
      </w:r>
    </w:p>
    <w:p w:rsidR="002C60D6" w:rsidRPr="00A26D37" w:rsidRDefault="002C60D6" w:rsidP="00A26D37">
      <w:pPr>
        <w:pStyle w:val="af1"/>
        <w:widowControl w:val="0"/>
        <w:numPr>
          <w:ilvl w:val="0"/>
          <w:numId w:val="17"/>
        </w:numPr>
        <w:tabs>
          <w:tab w:val="left" w:pos="567"/>
        </w:tabs>
        <w:autoSpaceDE w:val="0"/>
        <w:autoSpaceDN w:val="0"/>
        <w:spacing w:after="0" w:line="240" w:lineRule="auto"/>
        <w:contextualSpacing w:val="0"/>
        <w:jc w:val="both"/>
        <w:rPr>
          <w:rFonts w:ascii="Times New Roman" w:hAnsi="Times New Roman"/>
          <w:sz w:val="24"/>
          <w:szCs w:val="24"/>
        </w:rPr>
      </w:pPr>
      <w:r w:rsidRPr="00A26D37">
        <w:rPr>
          <w:rFonts w:ascii="Times New Roman" w:hAnsi="Times New Roman"/>
          <w:sz w:val="24"/>
          <w:szCs w:val="24"/>
        </w:rPr>
        <w:t>верхушечные кисти –  люпин (узколистный, желтый, белый и многолетний).</w:t>
      </w:r>
    </w:p>
    <w:p w:rsidR="002C60D6" w:rsidRPr="0011264D" w:rsidRDefault="002C60D6" w:rsidP="0011264D">
      <w:pPr>
        <w:pStyle w:val="a5"/>
        <w:ind w:firstLine="284"/>
      </w:pPr>
      <w:r w:rsidRPr="0011264D">
        <w:t>После оплодотворения, по мере развития растений зерновых бобовых культур, из зав</w:t>
      </w:r>
      <w:r w:rsidRPr="0011264D">
        <w:t>я</w:t>
      </w:r>
      <w:r w:rsidRPr="0011264D">
        <w:t>зи образуется плод, который имеет ботаническое название «боб» и состоит из двух ств</w:t>
      </w:r>
      <w:r w:rsidRPr="0011264D">
        <w:t>о</w:t>
      </w:r>
      <w:r w:rsidRPr="0011264D">
        <w:t>рок, между которыми на коротких семяножках расположены семена.</w:t>
      </w:r>
    </w:p>
    <w:p w:rsidR="00A26D37" w:rsidRPr="0011264D" w:rsidRDefault="00A26D37" w:rsidP="00A26D37">
      <w:pPr>
        <w:pStyle w:val="a5"/>
        <w:widowControl w:val="0"/>
        <w:autoSpaceDE w:val="0"/>
        <w:autoSpaceDN w:val="0"/>
        <w:ind w:firstLine="284"/>
        <w:rPr>
          <w:b/>
        </w:rPr>
      </w:pPr>
      <w:r w:rsidRPr="009D0F02">
        <w:rPr>
          <w:b/>
          <w:i/>
        </w:rPr>
        <w:t>Горох.</w:t>
      </w:r>
      <w:r w:rsidRPr="0011264D">
        <w:rPr>
          <w:b/>
        </w:rPr>
        <w:t xml:space="preserve"> </w:t>
      </w:r>
      <w:r w:rsidRPr="0011264D">
        <w:rPr>
          <w:i/>
        </w:rPr>
        <w:t xml:space="preserve">Корень </w:t>
      </w:r>
      <w:r w:rsidRPr="0011264D">
        <w:t>гороха – стержневой, проникает в почву на глубину до 1,5 м.</w:t>
      </w:r>
    </w:p>
    <w:p w:rsidR="00A26D37" w:rsidRPr="0011264D" w:rsidRDefault="00A26D37" w:rsidP="00A26D37">
      <w:pPr>
        <w:pStyle w:val="a5"/>
        <w:ind w:firstLine="284"/>
      </w:pPr>
      <w:r w:rsidRPr="0011264D">
        <w:rPr>
          <w:i/>
        </w:rPr>
        <w:t xml:space="preserve">Стебель </w:t>
      </w:r>
      <w:r w:rsidRPr="0011264D">
        <w:t>округлый, неясно четырехгранный, полый. Длина его колеблется от 25 до 200 см. Стебель обычно полегающий, иногда прямостоячий. Различают стебель простой (в плодущей части цветки и бобы расположены относительно равномерно) и фасциирова</w:t>
      </w:r>
      <w:r w:rsidRPr="0011264D">
        <w:t>н</w:t>
      </w:r>
      <w:r w:rsidRPr="0011264D">
        <w:t>ный (в верхней плодущей – плоскорасширенный, узлы сближены, цветки и бобы расп</w:t>
      </w:r>
      <w:r w:rsidRPr="0011264D">
        <w:t>о</w:t>
      </w:r>
      <w:r w:rsidRPr="0011264D">
        <w:t>ложены скучено, образуя ложный зонтик). Междоузлия могут быть от сильно укороче</w:t>
      </w:r>
      <w:r w:rsidRPr="0011264D">
        <w:t>н</w:t>
      </w:r>
      <w:r w:rsidRPr="0011264D">
        <w:t>ных до достаточно длинных.</w:t>
      </w:r>
    </w:p>
    <w:p w:rsidR="00A26D37" w:rsidRPr="0011264D" w:rsidRDefault="00A26D37" w:rsidP="00A26D37">
      <w:pPr>
        <w:pStyle w:val="a5"/>
        <w:ind w:firstLine="284"/>
      </w:pPr>
      <w:r w:rsidRPr="0011264D">
        <w:rPr>
          <w:i/>
        </w:rPr>
        <w:t>Лист</w:t>
      </w:r>
      <w:r w:rsidRPr="0011264D">
        <w:t xml:space="preserve"> – сложный. Имеет черешок, 1−4 пары листочков, закачивается усиками. Встр</w:t>
      </w:r>
      <w:r w:rsidRPr="0011264D">
        <w:t>е</w:t>
      </w:r>
      <w:r w:rsidRPr="0011264D">
        <w:t>чаются формы с другим типом листа: усатый (безлисточковый), акациевидный (безусик</w:t>
      </w:r>
      <w:r w:rsidRPr="0011264D">
        <w:t>о</w:t>
      </w:r>
      <w:r w:rsidRPr="0011264D">
        <w:t>вый) и многократнонепарноперистый. Форма листочков может быть продолговатой, п</w:t>
      </w:r>
      <w:r w:rsidRPr="0011264D">
        <w:t>о</w:t>
      </w:r>
      <w:r w:rsidRPr="0011264D">
        <w:t>чти округлой, цельнокрайной, зубчатой. Прилистники полусердцевидные, обычно кру</w:t>
      </w:r>
      <w:r w:rsidRPr="0011264D">
        <w:t>п</w:t>
      </w:r>
      <w:r w:rsidRPr="0011264D">
        <w:t>нее листочков.</w:t>
      </w:r>
    </w:p>
    <w:p w:rsidR="00A26D37" w:rsidRPr="0011264D" w:rsidRDefault="00A26D37" w:rsidP="00A26D37">
      <w:pPr>
        <w:pStyle w:val="a5"/>
        <w:ind w:firstLine="284"/>
      </w:pPr>
      <w:r w:rsidRPr="0011264D">
        <w:rPr>
          <w:i/>
        </w:rPr>
        <w:t>Соцветие</w:t>
      </w:r>
      <w:r w:rsidRPr="0011264D">
        <w:t xml:space="preserve"> – пазушная кисть. Венчик мотылькового типа, состоящий из пяти лепестков: паруса, двух весел (крыльев) и лодочки, образованной в результате срастания двух л</w:t>
      </w:r>
      <w:r w:rsidRPr="0011264D">
        <w:t>е</w:t>
      </w:r>
      <w:r w:rsidRPr="0011264D">
        <w:t>пестков. По месту срастания лепесков образуется вырос – киль. В цветке гороха 10 тыч</w:t>
      </w:r>
      <w:r w:rsidRPr="0011264D">
        <w:t>и</w:t>
      </w:r>
      <w:r w:rsidRPr="0011264D">
        <w:t>нок, одна из которых свободная, но тесно прилегает основанием к завязи, остальные д</w:t>
      </w:r>
      <w:r w:rsidRPr="0011264D">
        <w:t>е</w:t>
      </w:r>
      <w:r w:rsidRPr="0011264D">
        <w:t>вять – срастаются между собой и образуют тычиночную трубку.</w:t>
      </w:r>
    </w:p>
    <w:p w:rsidR="00A26D37" w:rsidRPr="0011264D" w:rsidRDefault="00A26D37" w:rsidP="00A26D37">
      <w:pPr>
        <w:pStyle w:val="a5"/>
        <w:ind w:firstLine="284"/>
      </w:pPr>
      <w:r w:rsidRPr="0011264D">
        <w:rPr>
          <w:i/>
        </w:rPr>
        <w:t>Плод</w:t>
      </w:r>
      <w:r w:rsidRPr="0011264D">
        <w:t xml:space="preserve"> – боб плоский или цилиндрический, с тупой или заостренной верхушкой, с пе</w:t>
      </w:r>
      <w:r w:rsidRPr="0011264D">
        <w:t>р</w:t>
      </w:r>
      <w:r w:rsidRPr="0011264D">
        <w:t>гаментным слоем или без него от мелкого (3−4 см) до очень крупного (12−15 см).</w:t>
      </w:r>
    </w:p>
    <w:p w:rsidR="00A26D37" w:rsidRPr="0011264D" w:rsidRDefault="00A26D37" w:rsidP="00A26D37">
      <w:pPr>
        <w:pStyle w:val="a5"/>
        <w:ind w:firstLine="284"/>
      </w:pPr>
      <w:r w:rsidRPr="0011264D">
        <w:rPr>
          <w:i/>
        </w:rPr>
        <w:t>Семена</w:t>
      </w:r>
      <w:r w:rsidRPr="0011264D">
        <w:t xml:space="preserve"> – угловатые, округлые или почти шаровидные, с гладкой поверхностью, с вда</w:t>
      </w:r>
      <w:r w:rsidRPr="0011264D">
        <w:t>в</w:t>
      </w:r>
      <w:r w:rsidRPr="0011264D">
        <w:t xml:space="preserve">линами или глубокоморщинистые (мозговые). </w:t>
      </w:r>
    </w:p>
    <w:p w:rsidR="00A26D37" w:rsidRPr="0011264D" w:rsidRDefault="00A26D37" w:rsidP="00A26D37">
      <w:pPr>
        <w:pStyle w:val="a5"/>
        <w:ind w:firstLine="284"/>
      </w:pPr>
      <w:r w:rsidRPr="0011264D">
        <w:t xml:space="preserve">Подвиды гороха делятся </w:t>
      </w:r>
      <w:r w:rsidRPr="0011264D">
        <w:rPr>
          <w:b/>
        </w:rPr>
        <w:t xml:space="preserve">на группы </w:t>
      </w:r>
      <w:r w:rsidRPr="0011264D">
        <w:t>– лущильную и сахарную, которые отличаются друг от друга строением плодов.</w:t>
      </w:r>
    </w:p>
    <w:p w:rsidR="00A26D37" w:rsidRPr="0011264D" w:rsidRDefault="00A26D37" w:rsidP="00A26D37">
      <w:pPr>
        <w:pStyle w:val="a5"/>
        <w:ind w:firstLine="284"/>
      </w:pPr>
      <w:r w:rsidRPr="0011264D">
        <w:rPr>
          <w:b/>
          <w:i/>
        </w:rPr>
        <w:t xml:space="preserve">Лущильная группа </w:t>
      </w:r>
      <w:r w:rsidRPr="0011264D">
        <w:t>отличается наличием в створках бобов кожистого пергаментного слоя клеток, который придает жесткость бобам даже в молодом состоянии. В связи с этим сорта лущильного гороха возделываются только для получения семян, которые могут и</w:t>
      </w:r>
      <w:r w:rsidRPr="0011264D">
        <w:t>с</w:t>
      </w:r>
      <w:r w:rsidRPr="0011264D">
        <w:t xml:space="preserve">пользоваться как в пищу, так и на корм животным. </w:t>
      </w:r>
    </w:p>
    <w:p w:rsidR="00A26D37" w:rsidRPr="0011264D" w:rsidRDefault="00A26D37" w:rsidP="00A26D37">
      <w:pPr>
        <w:ind w:firstLine="284"/>
        <w:jc w:val="both"/>
      </w:pPr>
      <w:r w:rsidRPr="0011264D">
        <w:t xml:space="preserve">У </w:t>
      </w:r>
      <w:r w:rsidRPr="0011264D">
        <w:rPr>
          <w:b/>
        </w:rPr>
        <w:t xml:space="preserve">сахарной группы </w:t>
      </w:r>
      <w:r w:rsidRPr="0011264D">
        <w:t xml:space="preserve">гороха выделяют две </w:t>
      </w:r>
      <w:r w:rsidRPr="0011264D">
        <w:rPr>
          <w:b/>
        </w:rPr>
        <w:t>подгруппы</w:t>
      </w:r>
      <w:r w:rsidRPr="0011264D">
        <w:t>:</w:t>
      </w:r>
    </w:p>
    <w:p w:rsidR="00A26D37" w:rsidRPr="0011264D" w:rsidRDefault="00A26D37" w:rsidP="00A26D37">
      <w:pPr>
        <w:pStyle w:val="af1"/>
        <w:tabs>
          <w:tab w:val="left" w:pos="567"/>
        </w:tabs>
        <w:spacing w:after="0" w:line="240" w:lineRule="auto"/>
        <w:ind w:left="0" w:firstLine="284"/>
        <w:jc w:val="both"/>
        <w:rPr>
          <w:rFonts w:ascii="Times New Roman" w:hAnsi="Times New Roman"/>
          <w:sz w:val="24"/>
          <w:szCs w:val="24"/>
        </w:rPr>
      </w:pPr>
      <w:r w:rsidRPr="0011264D">
        <w:rPr>
          <w:rFonts w:ascii="Times New Roman" w:hAnsi="Times New Roman"/>
          <w:b/>
          <w:i/>
          <w:sz w:val="24"/>
          <w:szCs w:val="24"/>
        </w:rPr>
        <w:t>− с мечевидными бобами</w:t>
      </w:r>
      <w:r w:rsidRPr="0011264D">
        <w:rPr>
          <w:rFonts w:ascii="Times New Roman" w:hAnsi="Times New Roman"/>
          <w:sz w:val="24"/>
          <w:szCs w:val="24"/>
        </w:rPr>
        <w:t>, которые характеризуются ровной поверхностью плодов без перетяжек и выпуклостей;</w:t>
      </w:r>
    </w:p>
    <w:p w:rsidR="00A26D37" w:rsidRPr="0011264D" w:rsidRDefault="00A26D37" w:rsidP="00A26D37">
      <w:pPr>
        <w:pStyle w:val="a5"/>
        <w:ind w:firstLine="284"/>
      </w:pPr>
      <w:r w:rsidRPr="0011264D">
        <w:rPr>
          <w:b/>
          <w:i/>
        </w:rPr>
        <w:t>− с четковидными бобами</w:t>
      </w:r>
      <w:r w:rsidRPr="0011264D">
        <w:t>, у которых присутствуют выраженные перетяжки между семенными гнездами, за счет чего им придается форма выпуклостей, и боб выглядит б</w:t>
      </w:r>
      <w:r w:rsidRPr="0011264D">
        <w:t>у</w:t>
      </w:r>
      <w:r w:rsidRPr="0011264D">
        <w:t>горчатым.</w:t>
      </w:r>
    </w:p>
    <w:p w:rsidR="00A26D37" w:rsidRPr="0011264D" w:rsidRDefault="00A26D37" w:rsidP="00A26D37">
      <w:pPr>
        <w:pStyle w:val="a5"/>
        <w:ind w:firstLine="284"/>
      </w:pPr>
      <w:r w:rsidRPr="0011264D">
        <w:t xml:space="preserve">Отличительные признаки видов гороха представлены в табл. </w:t>
      </w:r>
      <w:r w:rsidR="00DC7249">
        <w:t>59</w:t>
      </w:r>
      <w:r w:rsidRPr="0011264D">
        <w:t>.</w:t>
      </w:r>
    </w:p>
    <w:p w:rsidR="00A26D37" w:rsidRPr="0011264D" w:rsidRDefault="00A26D37" w:rsidP="00A26D37"/>
    <w:p w:rsidR="00A26D37" w:rsidRPr="0088220F" w:rsidRDefault="00A26D37" w:rsidP="00A26D37">
      <w:pPr>
        <w:jc w:val="center"/>
        <w:rPr>
          <w:b/>
        </w:rPr>
      </w:pPr>
      <w:r>
        <w:lastRenderedPageBreak/>
        <w:t xml:space="preserve">Т а б л и ц а </w:t>
      </w:r>
      <w:r w:rsidR="00DC7249">
        <w:t>59</w:t>
      </w:r>
      <w:r w:rsidRPr="0088220F">
        <w:t>.</w:t>
      </w:r>
      <w:r w:rsidRPr="0088220F">
        <w:rPr>
          <w:b/>
        </w:rPr>
        <w:t xml:space="preserve"> Отличительные признаки видов гороха</w:t>
      </w:r>
    </w:p>
    <w:p w:rsidR="00A26D37" w:rsidRPr="0011264D" w:rsidRDefault="00A26D37" w:rsidP="00A26D37">
      <w:pPr>
        <w:pStyle w:val="a5"/>
        <w:ind w:firstLine="284"/>
        <w:rPr>
          <w:b/>
          <w:sz w:val="20"/>
          <w:szCs w:val="20"/>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1985"/>
        <w:gridCol w:w="2977"/>
        <w:gridCol w:w="4394"/>
      </w:tblGrid>
      <w:tr w:rsidR="00A26D37" w:rsidRPr="0011264D" w:rsidTr="00D0589B">
        <w:trPr>
          <w:trHeight w:val="156"/>
        </w:trPr>
        <w:tc>
          <w:tcPr>
            <w:tcW w:w="1985" w:type="dxa"/>
            <w:shd w:val="clear" w:color="auto" w:fill="auto"/>
            <w:vAlign w:val="center"/>
          </w:tcPr>
          <w:p w:rsidR="00A26D37" w:rsidRPr="0011264D" w:rsidRDefault="00A26D37" w:rsidP="00D0589B">
            <w:pPr>
              <w:pStyle w:val="TableParagraph"/>
              <w:jc w:val="center"/>
              <w:rPr>
                <w:rFonts w:eastAsia="Calibri"/>
                <w:sz w:val="20"/>
                <w:szCs w:val="20"/>
              </w:rPr>
            </w:pPr>
            <w:r w:rsidRPr="0011264D">
              <w:rPr>
                <w:rFonts w:eastAsia="Calibri"/>
                <w:sz w:val="20"/>
                <w:szCs w:val="20"/>
              </w:rPr>
              <w:t>Признаки</w:t>
            </w:r>
          </w:p>
        </w:tc>
        <w:tc>
          <w:tcPr>
            <w:tcW w:w="2977" w:type="dxa"/>
            <w:shd w:val="clear" w:color="auto" w:fill="auto"/>
            <w:vAlign w:val="center"/>
          </w:tcPr>
          <w:p w:rsidR="00A26D37" w:rsidRPr="0011264D" w:rsidRDefault="00A26D37" w:rsidP="00D0589B">
            <w:pPr>
              <w:pStyle w:val="TableParagraph"/>
              <w:jc w:val="center"/>
              <w:rPr>
                <w:rFonts w:eastAsia="Calibri"/>
                <w:sz w:val="20"/>
                <w:szCs w:val="20"/>
              </w:rPr>
            </w:pPr>
            <w:r w:rsidRPr="0011264D">
              <w:rPr>
                <w:rFonts w:eastAsia="Calibri"/>
                <w:sz w:val="20"/>
                <w:szCs w:val="20"/>
              </w:rPr>
              <w:t>Горох посевной</w:t>
            </w:r>
          </w:p>
        </w:tc>
        <w:tc>
          <w:tcPr>
            <w:tcW w:w="4394" w:type="dxa"/>
            <w:shd w:val="clear" w:color="auto" w:fill="auto"/>
            <w:vAlign w:val="center"/>
          </w:tcPr>
          <w:p w:rsidR="00A26D37" w:rsidRPr="0011264D" w:rsidRDefault="00A26D37" w:rsidP="00D0589B">
            <w:pPr>
              <w:pStyle w:val="TableParagraph"/>
              <w:jc w:val="center"/>
              <w:rPr>
                <w:rFonts w:eastAsia="Calibri"/>
                <w:sz w:val="20"/>
                <w:szCs w:val="20"/>
              </w:rPr>
            </w:pPr>
            <w:r w:rsidRPr="0011264D">
              <w:rPr>
                <w:rFonts w:eastAsia="Calibri"/>
                <w:sz w:val="20"/>
                <w:szCs w:val="20"/>
              </w:rPr>
              <w:t>Горох полевой</w:t>
            </w:r>
          </w:p>
        </w:tc>
      </w:tr>
      <w:tr w:rsidR="00A26D37" w:rsidRPr="0011264D" w:rsidTr="00D0589B">
        <w:trPr>
          <w:trHeight w:val="230"/>
        </w:trPr>
        <w:tc>
          <w:tcPr>
            <w:tcW w:w="1985" w:type="dxa"/>
            <w:shd w:val="clear" w:color="auto" w:fill="auto"/>
            <w:vAlign w:val="center"/>
          </w:tcPr>
          <w:p w:rsidR="00A26D37" w:rsidRPr="0011264D" w:rsidRDefault="00A26D37" w:rsidP="00D0589B">
            <w:pPr>
              <w:pStyle w:val="TableParagraph"/>
              <w:rPr>
                <w:rFonts w:eastAsia="Calibri"/>
                <w:sz w:val="20"/>
                <w:szCs w:val="20"/>
              </w:rPr>
            </w:pPr>
            <w:r w:rsidRPr="0011264D">
              <w:rPr>
                <w:rFonts w:eastAsia="Calibri"/>
                <w:sz w:val="20"/>
                <w:szCs w:val="20"/>
              </w:rPr>
              <w:t>Форма семян</w:t>
            </w:r>
          </w:p>
        </w:tc>
        <w:tc>
          <w:tcPr>
            <w:tcW w:w="2977" w:type="dxa"/>
            <w:shd w:val="clear" w:color="auto" w:fill="auto"/>
            <w:vAlign w:val="center"/>
          </w:tcPr>
          <w:p w:rsidR="00A26D37" w:rsidRPr="0011264D" w:rsidRDefault="00A26D37" w:rsidP="00D0589B">
            <w:pPr>
              <w:pStyle w:val="TableParagraph"/>
              <w:jc w:val="center"/>
              <w:rPr>
                <w:rFonts w:eastAsia="Calibri"/>
                <w:sz w:val="20"/>
                <w:szCs w:val="20"/>
              </w:rPr>
            </w:pPr>
            <w:r w:rsidRPr="0011264D">
              <w:rPr>
                <w:rFonts w:eastAsia="Calibri"/>
                <w:sz w:val="20"/>
                <w:szCs w:val="20"/>
              </w:rPr>
              <w:t>Шаровидная</w:t>
            </w:r>
          </w:p>
        </w:tc>
        <w:tc>
          <w:tcPr>
            <w:tcW w:w="4394" w:type="dxa"/>
            <w:shd w:val="clear" w:color="auto" w:fill="auto"/>
            <w:vAlign w:val="center"/>
          </w:tcPr>
          <w:p w:rsidR="00A26D37" w:rsidRPr="0011264D" w:rsidRDefault="00A26D37" w:rsidP="00D0589B">
            <w:pPr>
              <w:pStyle w:val="TableParagraph"/>
              <w:jc w:val="center"/>
              <w:rPr>
                <w:rFonts w:eastAsia="Calibri"/>
                <w:sz w:val="20"/>
                <w:szCs w:val="20"/>
              </w:rPr>
            </w:pPr>
            <w:r w:rsidRPr="0011264D">
              <w:rPr>
                <w:rFonts w:eastAsia="Calibri"/>
                <w:sz w:val="20"/>
                <w:szCs w:val="20"/>
              </w:rPr>
              <w:t>Округло-угловатая</w:t>
            </w:r>
          </w:p>
        </w:tc>
      </w:tr>
      <w:tr w:rsidR="00A26D37" w:rsidRPr="0011264D" w:rsidTr="00D0589B">
        <w:trPr>
          <w:trHeight w:val="285"/>
        </w:trPr>
        <w:tc>
          <w:tcPr>
            <w:tcW w:w="1985" w:type="dxa"/>
            <w:shd w:val="clear" w:color="auto" w:fill="auto"/>
            <w:vAlign w:val="center"/>
          </w:tcPr>
          <w:p w:rsidR="00A26D37" w:rsidRPr="0011264D" w:rsidRDefault="00A26D37" w:rsidP="00D0589B">
            <w:pPr>
              <w:pStyle w:val="TableParagraph"/>
              <w:rPr>
                <w:rFonts w:eastAsia="Calibri"/>
                <w:sz w:val="20"/>
                <w:szCs w:val="20"/>
              </w:rPr>
            </w:pPr>
            <w:r w:rsidRPr="0011264D">
              <w:rPr>
                <w:rFonts w:eastAsia="Calibri"/>
                <w:sz w:val="20"/>
                <w:szCs w:val="20"/>
              </w:rPr>
              <w:t>Поверхность семян</w:t>
            </w:r>
          </w:p>
        </w:tc>
        <w:tc>
          <w:tcPr>
            <w:tcW w:w="2977" w:type="dxa"/>
            <w:shd w:val="clear" w:color="auto" w:fill="auto"/>
            <w:vAlign w:val="center"/>
          </w:tcPr>
          <w:p w:rsidR="00A26D37" w:rsidRPr="0011264D" w:rsidRDefault="00A26D37" w:rsidP="00D0589B">
            <w:pPr>
              <w:pStyle w:val="TableParagraph"/>
              <w:jc w:val="center"/>
              <w:rPr>
                <w:rFonts w:eastAsia="Calibri"/>
                <w:sz w:val="20"/>
                <w:szCs w:val="20"/>
              </w:rPr>
            </w:pPr>
            <w:r w:rsidRPr="0011264D">
              <w:rPr>
                <w:rFonts w:eastAsia="Calibri"/>
                <w:sz w:val="20"/>
                <w:szCs w:val="20"/>
              </w:rPr>
              <w:t>Гладкая</w:t>
            </w:r>
          </w:p>
        </w:tc>
        <w:tc>
          <w:tcPr>
            <w:tcW w:w="4394" w:type="dxa"/>
            <w:shd w:val="clear" w:color="auto" w:fill="auto"/>
            <w:vAlign w:val="center"/>
          </w:tcPr>
          <w:p w:rsidR="00A26D37" w:rsidRPr="0011264D" w:rsidRDefault="00A26D37" w:rsidP="00D0589B">
            <w:pPr>
              <w:pStyle w:val="TableParagraph"/>
              <w:jc w:val="center"/>
              <w:rPr>
                <w:rFonts w:eastAsia="Calibri"/>
                <w:sz w:val="20"/>
                <w:szCs w:val="20"/>
              </w:rPr>
            </w:pPr>
            <w:r w:rsidRPr="0011264D">
              <w:rPr>
                <w:rFonts w:eastAsia="Calibri"/>
                <w:sz w:val="20"/>
                <w:szCs w:val="20"/>
              </w:rPr>
              <w:t>Гладкая, часто с небольшими вдавленностями</w:t>
            </w:r>
          </w:p>
        </w:tc>
      </w:tr>
      <w:tr w:rsidR="00A26D37" w:rsidRPr="0011264D" w:rsidTr="00D0589B">
        <w:trPr>
          <w:trHeight w:val="390"/>
        </w:trPr>
        <w:tc>
          <w:tcPr>
            <w:tcW w:w="1985" w:type="dxa"/>
            <w:shd w:val="clear" w:color="auto" w:fill="auto"/>
            <w:vAlign w:val="center"/>
          </w:tcPr>
          <w:p w:rsidR="00A26D37" w:rsidRPr="0011264D" w:rsidRDefault="00A26D37" w:rsidP="00D0589B">
            <w:pPr>
              <w:pStyle w:val="TableParagraph"/>
              <w:rPr>
                <w:rFonts w:eastAsia="Calibri"/>
                <w:sz w:val="20"/>
                <w:szCs w:val="20"/>
              </w:rPr>
            </w:pPr>
            <w:r w:rsidRPr="0011264D">
              <w:rPr>
                <w:rFonts w:eastAsia="Calibri"/>
                <w:sz w:val="20"/>
                <w:szCs w:val="20"/>
              </w:rPr>
              <w:t>Окраска семян</w:t>
            </w:r>
          </w:p>
        </w:tc>
        <w:tc>
          <w:tcPr>
            <w:tcW w:w="2977" w:type="dxa"/>
            <w:shd w:val="clear" w:color="auto" w:fill="auto"/>
            <w:vAlign w:val="center"/>
          </w:tcPr>
          <w:p w:rsidR="00A26D37" w:rsidRPr="0011264D" w:rsidRDefault="00A26D37" w:rsidP="00D0589B">
            <w:pPr>
              <w:pStyle w:val="TableParagraph"/>
              <w:jc w:val="center"/>
              <w:rPr>
                <w:rFonts w:eastAsia="Calibri"/>
                <w:sz w:val="20"/>
                <w:szCs w:val="20"/>
              </w:rPr>
            </w:pPr>
            <w:r w:rsidRPr="0011264D">
              <w:rPr>
                <w:rFonts w:eastAsia="Calibri"/>
                <w:sz w:val="20"/>
                <w:szCs w:val="20"/>
              </w:rPr>
              <w:t>Белая, желтая, розовая, зеленая, однотонная</w:t>
            </w:r>
          </w:p>
        </w:tc>
        <w:tc>
          <w:tcPr>
            <w:tcW w:w="4394" w:type="dxa"/>
            <w:shd w:val="clear" w:color="auto" w:fill="auto"/>
            <w:vAlign w:val="center"/>
          </w:tcPr>
          <w:p w:rsidR="00A26D37" w:rsidRPr="0011264D" w:rsidRDefault="00A26D37" w:rsidP="00D0589B">
            <w:pPr>
              <w:pStyle w:val="TableParagraph"/>
              <w:jc w:val="center"/>
              <w:rPr>
                <w:rFonts w:eastAsia="Calibri"/>
                <w:sz w:val="20"/>
                <w:szCs w:val="20"/>
              </w:rPr>
            </w:pPr>
            <w:r w:rsidRPr="0011264D">
              <w:rPr>
                <w:rFonts w:eastAsia="Calibri"/>
                <w:sz w:val="20"/>
                <w:szCs w:val="20"/>
              </w:rPr>
              <w:t>Серая, бурая, черная, однотонная или с рисунком</w:t>
            </w:r>
          </w:p>
        </w:tc>
      </w:tr>
      <w:tr w:rsidR="00A26D37" w:rsidRPr="0011264D" w:rsidTr="00D0589B">
        <w:trPr>
          <w:trHeight w:val="482"/>
        </w:trPr>
        <w:tc>
          <w:tcPr>
            <w:tcW w:w="1985" w:type="dxa"/>
            <w:shd w:val="clear" w:color="auto" w:fill="auto"/>
            <w:vAlign w:val="center"/>
          </w:tcPr>
          <w:p w:rsidR="00A26D37" w:rsidRPr="0011264D" w:rsidRDefault="00A26D37" w:rsidP="00D0589B">
            <w:pPr>
              <w:pStyle w:val="TableParagraph"/>
              <w:rPr>
                <w:rFonts w:eastAsia="Calibri"/>
                <w:sz w:val="20"/>
                <w:szCs w:val="20"/>
              </w:rPr>
            </w:pPr>
            <w:r w:rsidRPr="0011264D">
              <w:rPr>
                <w:rFonts w:eastAsia="Calibri"/>
                <w:sz w:val="20"/>
                <w:szCs w:val="20"/>
              </w:rPr>
              <w:t>Всходы</w:t>
            </w:r>
          </w:p>
        </w:tc>
        <w:tc>
          <w:tcPr>
            <w:tcW w:w="2977" w:type="dxa"/>
            <w:shd w:val="clear" w:color="auto" w:fill="auto"/>
            <w:vAlign w:val="center"/>
          </w:tcPr>
          <w:p w:rsidR="00A26D37" w:rsidRPr="0011264D" w:rsidRDefault="00A26D37" w:rsidP="00D0589B">
            <w:pPr>
              <w:pStyle w:val="TableParagraph"/>
              <w:jc w:val="center"/>
              <w:rPr>
                <w:rFonts w:eastAsia="Calibri"/>
                <w:sz w:val="20"/>
                <w:szCs w:val="20"/>
              </w:rPr>
            </w:pPr>
            <w:r w:rsidRPr="0011264D">
              <w:rPr>
                <w:rFonts w:eastAsia="Calibri"/>
                <w:sz w:val="20"/>
                <w:szCs w:val="20"/>
              </w:rPr>
              <w:t>Зеленые</w:t>
            </w:r>
          </w:p>
        </w:tc>
        <w:tc>
          <w:tcPr>
            <w:tcW w:w="4394" w:type="dxa"/>
            <w:shd w:val="clear" w:color="auto" w:fill="auto"/>
            <w:vAlign w:val="center"/>
          </w:tcPr>
          <w:p w:rsidR="00A26D37" w:rsidRPr="0011264D" w:rsidRDefault="00A26D37" w:rsidP="00D0589B">
            <w:pPr>
              <w:pStyle w:val="TableParagraph"/>
              <w:jc w:val="center"/>
              <w:rPr>
                <w:rFonts w:eastAsia="Calibri"/>
                <w:sz w:val="20"/>
                <w:szCs w:val="20"/>
              </w:rPr>
            </w:pPr>
            <w:r w:rsidRPr="0011264D">
              <w:rPr>
                <w:rFonts w:eastAsia="Calibri"/>
                <w:sz w:val="20"/>
                <w:szCs w:val="20"/>
              </w:rPr>
              <w:t>Зеленые, с антоциановой окраской черешков и пятнами вокруг стебля на при листниках</w:t>
            </w:r>
          </w:p>
        </w:tc>
      </w:tr>
      <w:tr w:rsidR="00A26D37" w:rsidRPr="0011264D" w:rsidTr="00D0589B">
        <w:trPr>
          <w:trHeight w:val="460"/>
        </w:trPr>
        <w:tc>
          <w:tcPr>
            <w:tcW w:w="1985" w:type="dxa"/>
            <w:shd w:val="clear" w:color="auto" w:fill="auto"/>
            <w:vAlign w:val="center"/>
          </w:tcPr>
          <w:p w:rsidR="00A26D37" w:rsidRPr="0011264D" w:rsidRDefault="00A26D37" w:rsidP="00D0589B">
            <w:pPr>
              <w:pStyle w:val="TableParagraph"/>
              <w:rPr>
                <w:rFonts w:eastAsia="Calibri"/>
                <w:sz w:val="20"/>
                <w:szCs w:val="20"/>
              </w:rPr>
            </w:pPr>
            <w:r w:rsidRPr="0011264D">
              <w:rPr>
                <w:rFonts w:eastAsia="Calibri"/>
                <w:sz w:val="20"/>
                <w:szCs w:val="20"/>
              </w:rPr>
              <w:t>Листья</w:t>
            </w:r>
          </w:p>
        </w:tc>
        <w:tc>
          <w:tcPr>
            <w:tcW w:w="2977" w:type="dxa"/>
            <w:shd w:val="clear" w:color="auto" w:fill="auto"/>
            <w:vAlign w:val="center"/>
          </w:tcPr>
          <w:p w:rsidR="00A26D37" w:rsidRPr="0011264D" w:rsidRDefault="00A26D37" w:rsidP="00D0589B">
            <w:pPr>
              <w:pStyle w:val="TableParagraph"/>
              <w:jc w:val="center"/>
              <w:rPr>
                <w:rFonts w:eastAsia="Calibri"/>
                <w:sz w:val="20"/>
                <w:szCs w:val="20"/>
              </w:rPr>
            </w:pPr>
            <w:r w:rsidRPr="0011264D">
              <w:rPr>
                <w:rFonts w:eastAsia="Calibri"/>
                <w:sz w:val="20"/>
                <w:szCs w:val="20"/>
              </w:rPr>
              <w:t>Зеленые</w:t>
            </w:r>
          </w:p>
        </w:tc>
        <w:tc>
          <w:tcPr>
            <w:tcW w:w="4394" w:type="dxa"/>
            <w:shd w:val="clear" w:color="auto" w:fill="auto"/>
            <w:vAlign w:val="center"/>
          </w:tcPr>
          <w:p w:rsidR="00A26D37" w:rsidRPr="0011264D" w:rsidRDefault="00A26D37" w:rsidP="00D0589B">
            <w:pPr>
              <w:pStyle w:val="TableParagraph"/>
              <w:jc w:val="center"/>
              <w:rPr>
                <w:rFonts w:eastAsia="Calibri"/>
                <w:sz w:val="20"/>
                <w:szCs w:val="20"/>
              </w:rPr>
            </w:pPr>
            <w:r w:rsidRPr="0011264D">
              <w:rPr>
                <w:rFonts w:eastAsia="Calibri"/>
                <w:sz w:val="20"/>
                <w:szCs w:val="20"/>
              </w:rPr>
              <w:t>Зеленые, с красными (антоциановыми) пятнами вокруг стебля на прилистниках</w:t>
            </w:r>
          </w:p>
        </w:tc>
      </w:tr>
      <w:tr w:rsidR="00A26D37" w:rsidRPr="0011264D" w:rsidTr="00D0589B">
        <w:trPr>
          <w:trHeight w:val="230"/>
        </w:trPr>
        <w:tc>
          <w:tcPr>
            <w:tcW w:w="1985" w:type="dxa"/>
            <w:shd w:val="clear" w:color="auto" w:fill="auto"/>
            <w:vAlign w:val="center"/>
          </w:tcPr>
          <w:p w:rsidR="00A26D37" w:rsidRPr="0011264D" w:rsidRDefault="00A26D37" w:rsidP="00D0589B">
            <w:pPr>
              <w:pStyle w:val="TableParagraph"/>
              <w:rPr>
                <w:rFonts w:eastAsia="Calibri"/>
                <w:sz w:val="20"/>
                <w:szCs w:val="20"/>
              </w:rPr>
            </w:pPr>
            <w:r w:rsidRPr="0011264D">
              <w:rPr>
                <w:rFonts w:eastAsia="Calibri"/>
                <w:sz w:val="20"/>
                <w:szCs w:val="20"/>
              </w:rPr>
              <w:t>Цветки</w:t>
            </w:r>
          </w:p>
        </w:tc>
        <w:tc>
          <w:tcPr>
            <w:tcW w:w="2977" w:type="dxa"/>
            <w:shd w:val="clear" w:color="auto" w:fill="auto"/>
            <w:vAlign w:val="center"/>
          </w:tcPr>
          <w:p w:rsidR="00A26D37" w:rsidRPr="0011264D" w:rsidRDefault="00A26D37" w:rsidP="00D0589B">
            <w:pPr>
              <w:pStyle w:val="TableParagraph"/>
              <w:jc w:val="center"/>
              <w:rPr>
                <w:rFonts w:eastAsia="Calibri"/>
                <w:sz w:val="20"/>
                <w:szCs w:val="20"/>
              </w:rPr>
            </w:pPr>
            <w:r w:rsidRPr="0011264D">
              <w:rPr>
                <w:rFonts w:eastAsia="Calibri"/>
                <w:sz w:val="20"/>
                <w:szCs w:val="20"/>
              </w:rPr>
              <w:t>Белые</w:t>
            </w:r>
          </w:p>
        </w:tc>
        <w:tc>
          <w:tcPr>
            <w:tcW w:w="4394" w:type="dxa"/>
            <w:shd w:val="clear" w:color="auto" w:fill="auto"/>
            <w:vAlign w:val="center"/>
          </w:tcPr>
          <w:p w:rsidR="00A26D37" w:rsidRPr="0011264D" w:rsidRDefault="00A26D37" w:rsidP="00D0589B">
            <w:pPr>
              <w:pStyle w:val="TableParagraph"/>
              <w:jc w:val="center"/>
              <w:rPr>
                <w:rFonts w:eastAsia="Calibri"/>
                <w:sz w:val="20"/>
                <w:szCs w:val="20"/>
              </w:rPr>
            </w:pPr>
            <w:r w:rsidRPr="0011264D">
              <w:rPr>
                <w:rFonts w:eastAsia="Calibri"/>
                <w:sz w:val="20"/>
                <w:szCs w:val="20"/>
              </w:rPr>
              <w:t>Красно-фиолетовые</w:t>
            </w:r>
          </w:p>
        </w:tc>
      </w:tr>
    </w:tbl>
    <w:p w:rsidR="002C60D6" w:rsidRPr="0011264D" w:rsidRDefault="002C60D6" w:rsidP="0011264D">
      <w:pPr>
        <w:jc w:val="center"/>
        <w:rPr>
          <w:b/>
        </w:rPr>
      </w:pPr>
    </w:p>
    <w:p w:rsidR="00082B88" w:rsidRDefault="00A26D37" w:rsidP="00082B88">
      <w:pPr>
        <w:pStyle w:val="32"/>
        <w:spacing w:after="0"/>
        <w:ind w:left="0"/>
        <w:jc w:val="center"/>
        <w:rPr>
          <w:b/>
          <w:sz w:val="24"/>
          <w:szCs w:val="24"/>
        </w:rPr>
      </w:pPr>
      <w:r>
        <w:rPr>
          <w:b/>
          <w:sz w:val="24"/>
          <w:szCs w:val="24"/>
        </w:rPr>
        <w:t xml:space="preserve">12. </w:t>
      </w:r>
      <w:r w:rsidR="00082B88" w:rsidRPr="0088220F">
        <w:rPr>
          <w:b/>
          <w:sz w:val="24"/>
          <w:szCs w:val="24"/>
        </w:rPr>
        <w:t>ЗНАЧЕНИЕ, БИОЛОГИЧЕСКИЕ ОСОБЕННОСТИ</w:t>
      </w:r>
      <w:r w:rsidR="00082B88">
        <w:rPr>
          <w:b/>
          <w:sz w:val="24"/>
          <w:szCs w:val="24"/>
        </w:rPr>
        <w:t>,</w:t>
      </w:r>
      <w:r w:rsidR="00082B88" w:rsidRPr="0088220F">
        <w:rPr>
          <w:b/>
          <w:sz w:val="24"/>
          <w:szCs w:val="24"/>
        </w:rPr>
        <w:t xml:space="preserve">  ТЕХНОЛОГИЯ</w:t>
      </w:r>
    </w:p>
    <w:p w:rsidR="00082B88" w:rsidRDefault="00082B88" w:rsidP="00082B88">
      <w:pPr>
        <w:pStyle w:val="32"/>
        <w:spacing w:after="0"/>
        <w:ind w:left="0"/>
        <w:jc w:val="center"/>
        <w:rPr>
          <w:b/>
          <w:sz w:val="24"/>
          <w:szCs w:val="24"/>
        </w:rPr>
      </w:pPr>
      <w:r w:rsidRPr="0088220F">
        <w:rPr>
          <w:b/>
          <w:sz w:val="24"/>
          <w:szCs w:val="24"/>
        </w:rPr>
        <w:t xml:space="preserve">ВОЗДЕЛЫВАНИЯ </w:t>
      </w:r>
      <w:r>
        <w:rPr>
          <w:b/>
          <w:sz w:val="24"/>
          <w:szCs w:val="24"/>
        </w:rPr>
        <w:t>ЛЮПИНА И СОИ</w:t>
      </w:r>
      <w:r w:rsidRPr="0088220F">
        <w:rPr>
          <w:b/>
          <w:sz w:val="24"/>
          <w:szCs w:val="24"/>
        </w:rPr>
        <w:t>.</w:t>
      </w:r>
    </w:p>
    <w:p w:rsidR="00A26D37" w:rsidRDefault="00A26D37" w:rsidP="00082B88">
      <w:pPr>
        <w:pStyle w:val="32"/>
        <w:spacing w:after="0"/>
        <w:ind w:left="0"/>
        <w:jc w:val="center"/>
        <w:rPr>
          <w:b/>
          <w:sz w:val="24"/>
          <w:szCs w:val="24"/>
        </w:rPr>
      </w:pPr>
    </w:p>
    <w:p w:rsidR="002C60D6" w:rsidRPr="0011264D" w:rsidRDefault="002C60D6" w:rsidP="00660A19">
      <w:pPr>
        <w:rPr>
          <w:b/>
        </w:rPr>
      </w:pPr>
      <w:r w:rsidRPr="0011264D">
        <w:rPr>
          <w:b/>
        </w:rPr>
        <w:t xml:space="preserve">Работа </w:t>
      </w:r>
      <w:r w:rsidR="00660A19">
        <w:rPr>
          <w:b/>
        </w:rPr>
        <w:t>2</w:t>
      </w:r>
      <w:r w:rsidR="0088220F">
        <w:rPr>
          <w:b/>
        </w:rPr>
        <w:t>5</w:t>
      </w:r>
      <w:r w:rsidRPr="0011264D">
        <w:rPr>
          <w:b/>
        </w:rPr>
        <w:t xml:space="preserve">. Строение семени </w:t>
      </w:r>
      <w:r w:rsidR="00A26D37">
        <w:rPr>
          <w:b/>
        </w:rPr>
        <w:t xml:space="preserve">зерновых бобовых.  Виды </w:t>
      </w:r>
      <w:r w:rsidRPr="0011264D">
        <w:rPr>
          <w:b/>
        </w:rPr>
        <w:t>люпина</w:t>
      </w:r>
    </w:p>
    <w:p w:rsidR="002C60D6" w:rsidRPr="0011264D" w:rsidRDefault="002C60D6" w:rsidP="0011264D">
      <w:pPr>
        <w:jc w:val="center"/>
      </w:pPr>
    </w:p>
    <w:p w:rsidR="002C60D6" w:rsidRDefault="002C60D6" w:rsidP="004D2509">
      <w:pPr>
        <w:shd w:val="clear" w:color="auto" w:fill="FFFFFF"/>
        <w:autoSpaceDE w:val="0"/>
        <w:autoSpaceDN w:val="0"/>
        <w:adjustRightInd w:val="0"/>
        <w:ind w:firstLine="284"/>
        <w:jc w:val="both"/>
        <w:rPr>
          <w:color w:val="000000"/>
        </w:rPr>
      </w:pPr>
      <w:r w:rsidRPr="009D0F02">
        <w:rPr>
          <w:b/>
          <w:i/>
          <w:color w:val="000000"/>
        </w:rPr>
        <w:t>Задание</w:t>
      </w:r>
      <w:r w:rsidR="00BA517D" w:rsidRPr="009D0F02">
        <w:rPr>
          <w:b/>
          <w:i/>
          <w:color w:val="000000"/>
        </w:rPr>
        <w:t>:</w:t>
      </w:r>
      <w:r w:rsidRPr="0011264D">
        <w:rPr>
          <w:b/>
          <w:color w:val="000000"/>
        </w:rPr>
        <w:t xml:space="preserve"> </w:t>
      </w:r>
      <w:r w:rsidRPr="0011264D">
        <w:t>1</w:t>
      </w:r>
      <w:r w:rsidR="00BA517D">
        <w:t>)</w:t>
      </w:r>
      <w:r w:rsidRPr="0011264D">
        <w:rPr>
          <w:color w:val="000000"/>
        </w:rPr>
        <w:t xml:space="preserve"> </w:t>
      </w:r>
      <w:r w:rsidR="00BA517D">
        <w:rPr>
          <w:color w:val="000000"/>
        </w:rPr>
        <w:t>и</w:t>
      </w:r>
      <w:r w:rsidRPr="0011264D">
        <w:rPr>
          <w:color w:val="000000"/>
        </w:rPr>
        <w:t>зучить строение семени зерновых б</w:t>
      </w:r>
      <w:r w:rsidR="00BA517D">
        <w:rPr>
          <w:color w:val="000000"/>
        </w:rPr>
        <w:t>обовых культур, сделать рисунок</w:t>
      </w:r>
      <w:r w:rsidR="00F65F08">
        <w:rPr>
          <w:color w:val="000000"/>
        </w:rPr>
        <w:t xml:space="preserve"> (рис.5)</w:t>
      </w:r>
      <w:r w:rsidR="00BA517D">
        <w:rPr>
          <w:color w:val="000000"/>
        </w:rPr>
        <w:t xml:space="preserve">; </w:t>
      </w:r>
      <w:r w:rsidR="004D2509">
        <w:rPr>
          <w:color w:val="000000"/>
        </w:rPr>
        <w:t>2</w:t>
      </w:r>
      <w:r w:rsidR="00BA517D">
        <w:rPr>
          <w:color w:val="000000"/>
        </w:rPr>
        <w:t>)</w:t>
      </w:r>
      <w:r w:rsidRPr="0011264D">
        <w:rPr>
          <w:color w:val="000000"/>
        </w:rPr>
        <w:t xml:space="preserve"> </w:t>
      </w:r>
      <w:r w:rsidR="00BA517D">
        <w:rPr>
          <w:color w:val="000000"/>
        </w:rPr>
        <w:t>и</w:t>
      </w:r>
      <w:r w:rsidRPr="0011264D">
        <w:rPr>
          <w:color w:val="000000"/>
        </w:rPr>
        <w:t xml:space="preserve">зучить и описать морфологические признаки видов люпина (табл. </w:t>
      </w:r>
      <w:r w:rsidR="00DC7249">
        <w:rPr>
          <w:color w:val="000000"/>
        </w:rPr>
        <w:t>60</w:t>
      </w:r>
      <w:r w:rsidRPr="0011264D">
        <w:rPr>
          <w:color w:val="000000"/>
        </w:rPr>
        <w:t>).</w:t>
      </w:r>
    </w:p>
    <w:p w:rsidR="004D2509" w:rsidRPr="004D2509" w:rsidRDefault="004D2509" w:rsidP="004D2509">
      <w:pPr>
        <w:shd w:val="clear" w:color="auto" w:fill="FFFFFF"/>
        <w:autoSpaceDE w:val="0"/>
        <w:autoSpaceDN w:val="0"/>
        <w:adjustRightInd w:val="0"/>
        <w:ind w:firstLine="284"/>
        <w:jc w:val="both"/>
        <w:rPr>
          <w:color w:val="000000"/>
        </w:rPr>
      </w:pPr>
    </w:p>
    <w:p w:rsidR="002C60D6" w:rsidRPr="0088220F" w:rsidRDefault="002C60D6" w:rsidP="0011264D">
      <w:pPr>
        <w:shd w:val="clear" w:color="auto" w:fill="FFFFFF"/>
        <w:autoSpaceDE w:val="0"/>
        <w:autoSpaceDN w:val="0"/>
        <w:adjustRightInd w:val="0"/>
        <w:jc w:val="center"/>
        <w:rPr>
          <w:b/>
        </w:rPr>
      </w:pPr>
      <w:r w:rsidRPr="0088220F">
        <w:t xml:space="preserve">Т а б л и ц а </w:t>
      </w:r>
      <w:r w:rsidR="00DC7249">
        <w:t>60</w:t>
      </w:r>
      <w:r w:rsidRPr="0088220F">
        <w:t>.</w:t>
      </w:r>
      <w:r w:rsidRPr="0088220F">
        <w:rPr>
          <w:b/>
          <w:color w:val="000000"/>
        </w:rPr>
        <w:t xml:space="preserve"> Определение видов люпина по морфологическим</w:t>
      </w:r>
      <w:r w:rsidRPr="0088220F">
        <w:rPr>
          <w:b/>
        </w:rPr>
        <w:t xml:space="preserve"> </w:t>
      </w:r>
      <w:r w:rsidRPr="0088220F">
        <w:rPr>
          <w:b/>
          <w:color w:val="000000"/>
        </w:rPr>
        <w:t>признакам</w:t>
      </w:r>
    </w:p>
    <w:p w:rsidR="002C60D6" w:rsidRPr="0011264D" w:rsidRDefault="002C60D6" w:rsidP="0011264D">
      <w:pPr>
        <w:shd w:val="clear" w:color="auto" w:fill="FFFFFF"/>
        <w:autoSpaceDE w:val="0"/>
        <w:autoSpaceDN w:val="0"/>
        <w:adjustRightInd w:val="0"/>
        <w:jc w:val="center"/>
        <w:rPr>
          <w:b/>
          <w:color w:val="000000"/>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44"/>
        <w:gridCol w:w="1701"/>
        <w:gridCol w:w="1276"/>
        <w:gridCol w:w="1276"/>
        <w:gridCol w:w="1559"/>
      </w:tblGrid>
      <w:tr w:rsidR="002C60D6" w:rsidRPr="0011264D" w:rsidTr="00660A19">
        <w:tc>
          <w:tcPr>
            <w:tcW w:w="3544" w:type="dxa"/>
            <w:vMerge w:val="restart"/>
            <w:shd w:val="clear" w:color="auto" w:fill="auto"/>
            <w:vAlign w:val="center"/>
          </w:tcPr>
          <w:p w:rsidR="002C60D6" w:rsidRPr="0011264D" w:rsidRDefault="002C60D6" w:rsidP="0011264D">
            <w:pPr>
              <w:shd w:val="clear" w:color="auto" w:fill="FFFFFF"/>
              <w:autoSpaceDE w:val="0"/>
              <w:autoSpaceDN w:val="0"/>
              <w:adjustRightInd w:val="0"/>
              <w:jc w:val="center"/>
              <w:rPr>
                <w:sz w:val="20"/>
                <w:szCs w:val="20"/>
              </w:rPr>
            </w:pPr>
            <w:r w:rsidRPr="0011264D">
              <w:rPr>
                <w:color w:val="000000"/>
                <w:sz w:val="20"/>
                <w:szCs w:val="20"/>
              </w:rPr>
              <w:t>Признаки</w:t>
            </w:r>
          </w:p>
        </w:tc>
        <w:tc>
          <w:tcPr>
            <w:tcW w:w="5812" w:type="dxa"/>
            <w:gridSpan w:val="4"/>
            <w:shd w:val="clear" w:color="auto" w:fill="auto"/>
            <w:vAlign w:val="center"/>
          </w:tcPr>
          <w:p w:rsidR="002C60D6" w:rsidRPr="0011264D" w:rsidRDefault="002C60D6" w:rsidP="0011264D">
            <w:pPr>
              <w:autoSpaceDE w:val="0"/>
              <w:autoSpaceDN w:val="0"/>
              <w:adjustRightInd w:val="0"/>
              <w:jc w:val="center"/>
              <w:rPr>
                <w:sz w:val="20"/>
                <w:szCs w:val="20"/>
              </w:rPr>
            </w:pPr>
            <w:r w:rsidRPr="0011264D">
              <w:rPr>
                <w:color w:val="000000"/>
                <w:sz w:val="20"/>
                <w:szCs w:val="20"/>
              </w:rPr>
              <w:t>Виды люпина</w:t>
            </w:r>
          </w:p>
        </w:tc>
      </w:tr>
      <w:tr w:rsidR="002C60D6" w:rsidRPr="0011264D" w:rsidTr="00660A19">
        <w:tc>
          <w:tcPr>
            <w:tcW w:w="3544" w:type="dxa"/>
            <w:vMerge/>
            <w:shd w:val="clear" w:color="auto" w:fill="auto"/>
            <w:vAlign w:val="center"/>
          </w:tcPr>
          <w:p w:rsidR="002C60D6" w:rsidRPr="0011264D" w:rsidRDefault="002C60D6" w:rsidP="0011264D">
            <w:pPr>
              <w:jc w:val="center"/>
              <w:rPr>
                <w:sz w:val="20"/>
                <w:szCs w:val="20"/>
              </w:rPr>
            </w:pPr>
          </w:p>
        </w:tc>
        <w:tc>
          <w:tcPr>
            <w:tcW w:w="1701" w:type="dxa"/>
            <w:shd w:val="clear" w:color="auto" w:fill="auto"/>
            <w:vAlign w:val="center"/>
          </w:tcPr>
          <w:p w:rsidR="002C60D6" w:rsidRPr="0011264D" w:rsidRDefault="002C60D6" w:rsidP="0011264D">
            <w:pPr>
              <w:shd w:val="clear" w:color="auto" w:fill="FFFFFF"/>
              <w:autoSpaceDE w:val="0"/>
              <w:autoSpaceDN w:val="0"/>
              <w:adjustRightInd w:val="0"/>
              <w:jc w:val="center"/>
              <w:rPr>
                <w:sz w:val="20"/>
                <w:szCs w:val="20"/>
              </w:rPr>
            </w:pPr>
            <w:r w:rsidRPr="0011264D">
              <w:rPr>
                <w:color w:val="000000"/>
                <w:sz w:val="20"/>
                <w:szCs w:val="20"/>
              </w:rPr>
              <w:t>Узколистный</w:t>
            </w:r>
          </w:p>
        </w:tc>
        <w:tc>
          <w:tcPr>
            <w:tcW w:w="1276" w:type="dxa"/>
            <w:shd w:val="clear" w:color="auto" w:fill="auto"/>
            <w:vAlign w:val="center"/>
          </w:tcPr>
          <w:p w:rsidR="002C60D6" w:rsidRPr="0011264D" w:rsidRDefault="002C60D6" w:rsidP="0011264D">
            <w:pPr>
              <w:shd w:val="clear" w:color="auto" w:fill="FFFFFF"/>
              <w:autoSpaceDE w:val="0"/>
              <w:autoSpaceDN w:val="0"/>
              <w:adjustRightInd w:val="0"/>
              <w:jc w:val="center"/>
              <w:rPr>
                <w:sz w:val="20"/>
                <w:szCs w:val="20"/>
              </w:rPr>
            </w:pPr>
            <w:r w:rsidRPr="0011264D">
              <w:rPr>
                <w:color w:val="000000"/>
                <w:sz w:val="20"/>
                <w:szCs w:val="20"/>
              </w:rPr>
              <w:t>Желтый</w:t>
            </w:r>
          </w:p>
        </w:tc>
        <w:tc>
          <w:tcPr>
            <w:tcW w:w="1276" w:type="dxa"/>
            <w:shd w:val="clear" w:color="auto" w:fill="auto"/>
            <w:vAlign w:val="center"/>
          </w:tcPr>
          <w:p w:rsidR="002C60D6" w:rsidRPr="0011264D" w:rsidRDefault="002C60D6" w:rsidP="0011264D">
            <w:pPr>
              <w:shd w:val="clear" w:color="auto" w:fill="FFFFFF"/>
              <w:autoSpaceDE w:val="0"/>
              <w:autoSpaceDN w:val="0"/>
              <w:adjustRightInd w:val="0"/>
              <w:jc w:val="center"/>
              <w:rPr>
                <w:sz w:val="20"/>
                <w:szCs w:val="20"/>
              </w:rPr>
            </w:pPr>
            <w:r w:rsidRPr="0011264D">
              <w:rPr>
                <w:color w:val="000000"/>
                <w:sz w:val="20"/>
                <w:szCs w:val="20"/>
              </w:rPr>
              <w:t>Белый</w:t>
            </w:r>
          </w:p>
        </w:tc>
        <w:tc>
          <w:tcPr>
            <w:tcW w:w="1559" w:type="dxa"/>
            <w:shd w:val="clear" w:color="auto" w:fill="auto"/>
            <w:vAlign w:val="center"/>
          </w:tcPr>
          <w:p w:rsidR="002C60D6" w:rsidRPr="0011264D" w:rsidRDefault="002C60D6" w:rsidP="0011264D">
            <w:pPr>
              <w:shd w:val="clear" w:color="auto" w:fill="FFFFFF"/>
              <w:autoSpaceDE w:val="0"/>
              <w:autoSpaceDN w:val="0"/>
              <w:adjustRightInd w:val="0"/>
              <w:jc w:val="center"/>
              <w:rPr>
                <w:sz w:val="20"/>
                <w:szCs w:val="20"/>
              </w:rPr>
            </w:pPr>
            <w:r w:rsidRPr="0011264D">
              <w:rPr>
                <w:color w:val="000000"/>
                <w:sz w:val="20"/>
                <w:szCs w:val="20"/>
              </w:rPr>
              <w:t>Многолетний</w:t>
            </w:r>
          </w:p>
        </w:tc>
      </w:tr>
      <w:tr w:rsidR="002C60D6" w:rsidRPr="0011264D" w:rsidTr="00660A19">
        <w:tc>
          <w:tcPr>
            <w:tcW w:w="3544" w:type="dxa"/>
            <w:shd w:val="clear" w:color="auto" w:fill="auto"/>
          </w:tcPr>
          <w:p w:rsidR="002C60D6" w:rsidRPr="0011264D" w:rsidRDefault="002C60D6" w:rsidP="0011264D">
            <w:pPr>
              <w:shd w:val="clear" w:color="auto" w:fill="FFFFFF"/>
              <w:autoSpaceDE w:val="0"/>
              <w:autoSpaceDN w:val="0"/>
              <w:adjustRightInd w:val="0"/>
              <w:rPr>
                <w:sz w:val="20"/>
                <w:szCs w:val="20"/>
              </w:rPr>
            </w:pPr>
            <w:r w:rsidRPr="0011264D">
              <w:rPr>
                <w:color w:val="000000"/>
                <w:sz w:val="20"/>
                <w:szCs w:val="20"/>
              </w:rPr>
              <w:t xml:space="preserve">Высота растений </w:t>
            </w:r>
          </w:p>
        </w:tc>
        <w:tc>
          <w:tcPr>
            <w:tcW w:w="1701" w:type="dxa"/>
            <w:shd w:val="clear" w:color="auto" w:fill="auto"/>
          </w:tcPr>
          <w:p w:rsidR="002C60D6" w:rsidRPr="0011264D" w:rsidRDefault="002C60D6" w:rsidP="0011264D">
            <w:pPr>
              <w:autoSpaceDE w:val="0"/>
              <w:autoSpaceDN w:val="0"/>
              <w:adjustRightInd w:val="0"/>
              <w:jc w:val="center"/>
              <w:rPr>
                <w:sz w:val="20"/>
                <w:szCs w:val="20"/>
              </w:rPr>
            </w:pPr>
          </w:p>
        </w:tc>
        <w:tc>
          <w:tcPr>
            <w:tcW w:w="1276" w:type="dxa"/>
            <w:shd w:val="clear" w:color="auto" w:fill="auto"/>
          </w:tcPr>
          <w:p w:rsidR="002C60D6" w:rsidRPr="0011264D" w:rsidRDefault="002C60D6" w:rsidP="0011264D">
            <w:pPr>
              <w:autoSpaceDE w:val="0"/>
              <w:autoSpaceDN w:val="0"/>
              <w:adjustRightInd w:val="0"/>
              <w:jc w:val="center"/>
              <w:rPr>
                <w:sz w:val="20"/>
                <w:szCs w:val="20"/>
              </w:rPr>
            </w:pPr>
          </w:p>
        </w:tc>
        <w:tc>
          <w:tcPr>
            <w:tcW w:w="1276" w:type="dxa"/>
            <w:shd w:val="clear" w:color="auto" w:fill="auto"/>
          </w:tcPr>
          <w:p w:rsidR="002C60D6" w:rsidRPr="0011264D" w:rsidRDefault="002C60D6" w:rsidP="0011264D">
            <w:pPr>
              <w:autoSpaceDE w:val="0"/>
              <w:autoSpaceDN w:val="0"/>
              <w:adjustRightInd w:val="0"/>
              <w:jc w:val="center"/>
              <w:rPr>
                <w:sz w:val="20"/>
                <w:szCs w:val="20"/>
              </w:rPr>
            </w:pPr>
          </w:p>
        </w:tc>
        <w:tc>
          <w:tcPr>
            <w:tcW w:w="1559" w:type="dxa"/>
            <w:shd w:val="clear" w:color="auto" w:fill="auto"/>
          </w:tcPr>
          <w:p w:rsidR="002C60D6" w:rsidRPr="0011264D" w:rsidRDefault="002C60D6" w:rsidP="0011264D">
            <w:pPr>
              <w:autoSpaceDE w:val="0"/>
              <w:autoSpaceDN w:val="0"/>
              <w:adjustRightInd w:val="0"/>
              <w:jc w:val="center"/>
              <w:rPr>
                <w:sz w:val="20"/>
                <w:szCs w:val="20"/>
              </w:rPr>
            </w:pPr>
          </w:p>
        </w:tc>
      </w:tr>
      <w:tr w:rsidR="002C60D6" w:rsidRPr="0011264D" w:rsidTr="00660A19">
        <w:tc>
          <w:tcPr>
            <w:tcW w:w="3544" w:type="dxa"/>
            <w:shd w:val="clear" w:color="auto" w:fill="auto"/>
          </w:tcPr>
          <w:p w:rsidR="002C60D6" w:rsidRPr="0011264D" w:rsidRDefault="002C60D6" w:rsidP="0011264D">
            <w:pPr>
              <w:shd w:val="clear" w:color="auto" w:fill="FFFFFF"/>
              <w:autoSpaceDE w:val="0"/>
              <w:autoSpaceDN w:val="0"/>
              <w:adjustRightInd w:val="0"/>
              <w:rPr>
                <w:color w:val="000000"/>
                <w:sz w:val="20"/>
                <w:szCs w:val="20"/>
              </w:rPr>
            </w:pPr>
            <w:r w:rsidRPr="0011264D">
              <w:rPr>
                <w:color w:val="000000"/>
                <w:sz w:val="20"/>
                <w:szCs w:val="20"/>
              </w:rPr>
              <w:t>Ветвистость стебля</w:t>
            </w:r>
          </w:p>
        </w:tc>
        <w:tc>
          <w:tcPr>
            <w:tcW w:w="1701" w:type="dxa"/>
            <w:shd w:val="clear" w:color="auto" w:fill="auto"/>
          </w:tcPr>
          <w:p w:rsidR="002C60D6" w:rsidRPr="0011264D" w:rsidRDefault="002C60D6" w:rsidP="0011264D">
            <w:pPr>
              <w:autoSpaceDE w:val="0"/>
              <w:autoSpaceDN w:val="0"/>
              <w:adjustRightInd w:val="0"/>
              <w:jc w:val="center"/>
              <w:rPr>
                <w:sz w:val="20"/>
                <w:szCs w:val="20"/>
              </w:rPr>
            </w:pPr>
          </w:p>
        </w:tc>
        <w:tc>
          <w:tcPr>
            <w:tcW w:w="1276" w:type="dxa"/>
            <w:shd w:val="clear" w:color="auto" w:fill="auto"/>
          </w:tcPr>
          <w:p w:rsidR="002C60D6" w:rsidRPr="0011264D" w:rsidRDefault="002C60D6" w:rsidP="0011264D">
            <w:pPr>
              <w:autoSpaceDE w:val="0"/>
              <w:autoSpaceDN w:val="0"/>
              <w:adjustRightInd w:val="0"/>
              <w:jc w:val="center"/>
              <w:rPr>
                <w:sz w:val="20"/>
                <w:szCs w:val="20"/>
              </w:rPr>
            </w:pPr>
          </w:p>
        </w:tc>
        <w:tc>
          <w:tcPr>
            <w:tcW w:w="1276" w:type="dxa"/>
            <w:shd w:val="clear" w:color="auto" w:fill="auto"/>
          </w:tcPr>
          <w:p w:rsidR="002C60D6" w:rsidRPr="0011264D" w:rsidRDefault="002C60D6" w:rsidP="0011264D">
            <w:pPr>
              <w:autoSpaceDE w:val="0"/>
              <w:autoSpaceDN w:val="0"/>
              <w:adjustRightInd w:val="0"/>
              <w:jc w:val="center"/>
              <w:rPr>
                <w:sz w:val="20"/>
                <w:szCs w:val="20"/>
              </w:rPr>
            </w:pPr>
          </w:p>
        </w:tc>
        <w:tc>
          <w:tcPr>
            <w:tcW w:w="1559" w:type="dxa"/>
            <w:shd w:val="clear" w:color="auto" w:fill="auto"/>
          </w:tcPr>
          <w:p w:rsidR="002C60D6" w:rsidRPr="0011264D" w:rsidRDefault="002C60D6" w:rsidP="0011264D">
            <w:pPr>
              <w:autoSpaceDE w:val="0"/>
              <w:autoSpaceDN w:val="0"/>
              <w:adjustRightInd w:val="0"/>
              <w:jc w:val="center"/>
              <w:rPr>
                <w:sz w:val="20"/>
                <w:szCs w:val="20"/>
              </w:rPr>
            </w:pPr>
          </w:p>
        </w:tc>
      </w:tr>
      <w:tr w:rsidR="002C60D6" w:rsidRPr="0011264D" w:rsidTr="00660A19">
        <w:tc>
          <w:tcPr>
            <w:tcW w:w="3544" w:type="dxa"/>
            <w:shd w:val="clear" w:color="auto" w:fill="auto"/>
          </w:tcPr>
          <w:p w:rsidR="002C60D6" w:rsidRPr="0011264D" w:rsidRDefault="002C60D6" w:rsidP="0011264D">
            <w:pPr>
              <w:shd w:val="clear" w:color="auto" w:fill="FFFFFF"/>
              <w:autoSpaceDE w:val="0"/>
              <w:autoSpaceDN w:val="0"/>
              <w:adjustRightInd w:val="0"/>
              <w:rPr>
                <w:sz w:val="20"/>
                <w:szCs w:val="20"/>
              </w:rPr>
            </w:pPr>
            <w:r w:rsidRPr="0011264D">
              <w:rPr>
                <w:color w:val="000000"/>
                <w:sz w:val="20"/>
                <w:szCs w:val="20"/>
              </w:rPr>
              <w:t>Количество и форма листочков</w:t>
            </w:r>
          </w:p>
        </w:tc>
        <w:tc>
          <w:tcPr>
            <w:tcW w:w="1701" w:type="dxa"/>
            <w:shd w:val="clear" w:color="auto" w:fill="auto"/>
          </w:tcPr>
          <w:p w:rsidR="002C60D6" w:rsidRPr="0011264D" w:rsidRDefault="002C60D6" w:rsidP="0011264D">
            <w:pPr>
              <w:autoSpaceDE w:val="0"/>
              <w:autoSpaceDN w:val="0"/>
              <w:adjustRightInd w:val="0"/>
              <w:jc w:val="center"/>
              <w:rPr>
                <w:sz w:val="20"/>
                <w:szCs w:val="20"/>
              </w:rPr>
            </w:pPr>
          </w:p>
        </w:tc>
        <w:tc>
          <w:tcPr>
            <w:tcW w:w="1276" w:type="dxa"/>
            <w:shd w:val="clear" w:color="auto" w:fill="auto"/>
          </w:tcPr>
          <w:p w:rsidR="002C60D6" w:rsidRPr="0011264D" w:rsidRDefault="002C60D6" w:rsidP="0011264D">
            <w:pPr>
              <w:autoSpaceDE w:val="0"/>
              <w:autoSpaceDN w:val="0"/>
              <w:adjustRightInd w:val="0"/>
              <w:jc w:val="center"/>
              <w:rPr>
                <w:sz w:val="20"/>
                <w:szCs w:val="20"/>
              </w:rPr>
            </w:pPr>
          </w:p>
        </w:tc>
        <w:tc>
          <w:tcPr>
            <w:tcW w:w="1276" w:type="dxa"/>
            <w:shd w:val="clear" w:color="auto" w:fill="auto"/>
          </w:tcPr>
          <w:p w:rsidR="002C60D6" w:rsidRPr="0011264D" w:rsidRDefault="002C60D6" w:rsidP="0011264D">
            <w:pPr>
              <w:autoSpaceDE w:val="0"/>
              <w:autoSpaceDN w:val="0"/>
              <w:adjustRightInd w:val="0"/>
              <w:jc w:val="center"/>
              <w:rPr>
                <w:sz w:val="20"/>
                <w:szCs w:val="20"/>
              </w:rPr>
            </w:pPr>
          </w:p>
        </w:tc>
        <w:tc>
          <w:tcPr>
            <w:tcW w:w="1559" w:type="dxa"/>
            <w:shd w:val="clear" w:color="auto" w:fill="auto"/>
          </w:tcPr>
          <w:p w:rsidR="002C60D6" w:rsidRPr="0011264D" w:rsidRDefault="002C60D6" w:rsidP="0011264D">
            <w:pPr>
              <w:autoSpaceDE w:val="0"/>
              <w:autoSpaceDN w:val="0"/>
              <w:adjustRightInd w:val="0"/>
              <w:jc w:val="center"/>
              <w:rPr>
                <w:sz w:val="20"/>
                <w:szCs w:val="20"/>
              </w:rPr>
            </w:pPr>
          </w:p>
        </w:tc>
      </w:tr>
      <w:tr w:rsidR="002C60D6" w:rsidRPr="0011264D" w:rsidTr="00660A19">
        <w:tc>
          <w:tcPr>
            <w:tcW w:w="3544" w:type="dxa"/>
            <w:shd w:val="clear" w:color="auto" w:fill="auto"/>
          </w:tcPr>
          <w:p w:rsidR="002C60D6" w:rsidRPr="0011264D" w:rsidRDefault="002C60D6" w:rsidP="0011264D">
            <w:pPr>
              <w:shd w:val="clear" w:color="auto" w:fill="FFFFFF"/>
              <w:autoSpaceDE w:val="0"/>
              <w:autoSpaceDN w:val="0"/>
              <w:adjustRightInd w:val="0"/>
              <w:rPr>
                <w:color w:val="000000"/>
                <w:sz w:val="20"/>
                <w:szCs w:val="20"/>
              </w:rPr>
            </w:pPr>
            <w:r w:rsidRPr="0011264D">
              <w:rPr>
                <w:color w:val="000000"/>
                <w:sz w:val="20"/>
                <w:szCs w:val="20"/>
              </w:rPr>
              <w:t xml:space="preserve">Опушенность листочков </w:t>
            </w:r>
          </w:p>
        </w:tc>
        <w:tc>
          <w:tcPr>
            <w:tcW w:w="1701" w:type="dxa"/>
            <w:shd w:val="clear" w:color="auto" w:fill="auto"/>
          </w:tcPr>
          <w:p w:rsidR="002C60D6" w:rsidRPr="0011264D" w:rsidRDefault="002C60D6" w:rsidP="0011264D">
            <w:pPr>
              <w:autoSpaceDE w:val="0"/>
              <w:autoSpaceDN w:val="0"/>
              <w:adjustRightInd w:val="0"/>
              <w:jc w:val="center"/>
              <w:rPr>
                <w:sz w:val="20"/>
                <w:szCs w:val="20"/>
              </w:rPr>
            </w:pPr>
          </w:p>
        </w:tc>
        <w:tc>
          <w:tcPr>
            <w:tcW w:w="1276" w:type="dxa"/>
            <w:shd w:val="clear" w:color="auto" w:fill="auto"/>
          </w:tcPr>
          <w:p w:rsidR="002C60D6" w:rsidRPr="0011264D" w:rsidRDefault="002C60D6" w:rsidP="0011264D">
            <w:pPr>
              <w:autoSpaceDE w:val="0"/>
              <w:autoSpaceDN w:val="0"/>
              <w:adjustRightInd w:val="0"/>
              <w:jc w:val="center"/>
              <w:rPr>
                <w:sz w:val="20"/>
                <w:szCs w:val="20"/>
              </w:rPr>
            </w:pPr>
          </w:p>
        </w:tc>
        <w:tc>
          <w:tcPr>
            <w:tcW w:w="1276" w:type="dxa"/>
            <w:shd w:val="clear" w:color="auto" w:fill="auto"/>
          </w:tcPr>
          <w:p w:rsidR="002C60D6" w:rsidRPr="0011264D" w:rsidRDefault="002C60D6" w:rsidP="0011264D">
            <w:pPr>
              <w:autoSpaceDE w:val="0"/>
              <w:autoSpaceDN w:val="0"/>
              <w:adjustRightInd w:val="0"/>
              <w:jc w:val="center"/>
              <w:rPr>
                <w:sz w:val="20"/>
                <w:szCs w:val="20"/>
              </w:rPr>
            </w:pPr>
          </w:p>
        </w:tc>
        <w:tc>
          <w:tcPr>
            <w:tcW w:w="1559" w:type="dxa"/>
            <w:shd w:val="clear" w:color="auto" w:fill="auto"/>
          </w:tcPr>
          <w:p w:rsidR="002C60D6" w:rsidRPr="0011264D" w:rsidRDefault="002C60D6" w:rsidP="0011264D">
            <w:pPr>
              <w:autoSpaceDE w:val="0"/>
              <w:autoSpaceDN w:val="0"/>
              <w:adjustRightInd w:val="0"/>
              <w:jc w:val="center"/>
              <w:rPr>
                <w:sz w:val="20"/>
                <w:szCs w:val="20"/>
              </w:rPr>
            </w:pPr>
          </w:p>
        </w:tc>
      </w:tr>
      <w:tr w:rsidR="002C60D6" w:rsidRPr="0011264D" w:rsidTr="00660A19">
        <w:tc>
          <w:tcPr>
            <w:tcW w:w="3544" w:type="dxa"/>
            <w:shd w:val="clear" w:color="auto" w:fill="auto"/>
          </w:tcPr>
          <w:p w:rsidR="002C60D6" w:rsidRPr="0011264D" w:rsidRDefault="002C60D6" w:rsidP="0011264D">
            <w:pPr>
              <w:shd w:val="clear" w:color="auto" w:fill="FFFFFF"/>
              <w:autoSpaceDE w:val="0"/>
              <w:autoSpaceDN w:val="0"/>
              <w:adjustRightInd w:val="0"/>
              <w:rPr>
                <w:color w:val="000000"/>
                <w:sz w:val="20"/>
                <w:szCs w:val="20"/>
              </w:rPr>
            </w:pPr>
            <w:r w:rsidRPr="0011264D">
              <w:rPr>
                <w:color w:val="000000"/>
                <w:sz w:val="20"/>
                <w:szCs w:val="20"/>
              </w:rPr>
              <w:t>Окраска цветков</w:t>
            </w:r>
          </w:p>
        </w:tc>
        <w:tc>
          <w:tcPr>
            <w:tcW w:w="1701" w:type="dxa"/>
            <w:shd w:val="clear" w:color="auto" w:fill="auto"/>
          </w:tcPr>
          <w:p w:rsidR="002C60D6" w:rsidRPr="0011264D" w:rsidRDefault="002C60D6" w:rsidP="0011264D">
            <w:pPr>
              <w:autoSpaceDE w:val="0"/>
              <w:autoSpaceDN w:val="0"/>
              <w:adjustRightInd w:val="0"/>
              <w:jc w:val="center"/>
              <w:rPr>
                <w:sz w:val="20"/>
                <w:szCs w:val="20"/>
              </w:rPr>
            </w:pPr>
          </w:p>
        </w:tc>
        <w:tc>
          <w:tcPr>
            <w:tcW w:w="1276" w:type="dxa"/>
            <w:shd w:val="clear" w:color="auto" w:fill="auto"/>
          </w:tcPr>
          <w:p w:rsidR="002C60D6" w:rsidRPr="0011264D" w:rsidRDefault="002C60D6" w:rsidP="0011264D">
            <w:pPr>
              <w:autoSpaceDE w:val="0"/>
              <w:autoSpaceDN w:val="0"/>
              <w:adjustRightInd w:val="0"/>
              <w:jc w:val="center"/>
              <w:rPr>
                <w:sz w:val="20"/>
                <w:szCs w:val="20"/>
              </w:rPr>
            </w:pPr>
          </w:p>
        </w:tc>
        <w:tc>
          <w:tcPr>
            <w:tcW w:w="1276" w:type="dxa"/>
            <w:shd w:val="clear" w:color="auto" w:fill="auto"/>
          </w:tcPr>
          <w:p w:rsidR="002C60D6" w:rsidRPr="0011264D" w:rsidRDefault="002C60D6" w:rsidP="0011264D">
            <w:pPr>
              <w:autoSpaceDE w:val="0"/>
              <w:autoSpaceDN w:val="0"/>
              <w:adjustRightInd w:val="0"/>
              <w:jc w:val="center"/>
              <w:rPr>
                <w:sz w:val="20"/>
                <w:szCs w:val="20"/>
              </w:rPr>
            </w:pPr>
          </w:p>
        </w:tc>
        <w:tc>
          <w:tcPr>
            <w:tcW w:w="1559" w:type="dxa"/>
            <w:shd w:val="clear" w:color="auto" w:fill="auto"/>
          </w:tcPr>
          <w:p w:rsidR="002C60D6" w:rsidRPr="0011264D" w:rsidRDefault="002C60D6" w:rsidP="0011264D">
            <w:pPr>
              <w:autoSpaceDE w:val="0"/>
              <w:autoSpaceDN w:val="0"/>
              <w:adjustRightInd w:val="0"/>
              <w:jc w:val="center"/>
              <w:rPr>
                <w:sz w:val="20"/>
                <w:szCs w:val="20"/>
              </w:rPr>
            </w:pPr>
          </w:p>
        </w:tc>
      </w:tr>
      <w:tr w:rsidR="002C60D6" w:rsidRPr="0011264D" w:rsidTr="00660A19">
        <w:tc>
          <w:tcPr>
            <w:tcW w:w="3544" w:type="dxa"/>
            <w:shd w:val="clear" w:color="auto" w:fill="auto"/>
          </w:tcPr>
          <w:p w:rsidR="002C60D6" w:rsidRPr="0011264D" w:rsidRDefault="002C60D6" w:rsidP="0011264D">
            <w:pPr>
              <w:shd w:val="clear" w:color="auto" w:fill="FFFFFF"/>
              <w:autoSpaceDE w:val="0"/>
              <w:autoSpaceDN w:val="0"/>
              <w:adjustRightInd w:val="0"/>
              <w:rPr>
                <w:color w:val="000000"/>
                <w:sz w:val="20"/>
                <w:szCs w:val="20"/>
              </w:rPr>
            </w:pPr>
            <w:r w:rsidRPr="0011264D">
              <w:rPr>
                <w:color w:val="000000"/>
                <w:sz w:val="20"/>
                <w:szCs w:val="20"/>
              </w:rPr>
              <w:t xml:space="preserve">Характер опыления </w:t>
            </w:r>
          </w:p>
        </w:tc>
        <w:tc>
          <w:tcPr>
            <w:tcW w:w="1701" w:type="dxa"/>
            <w:shd w:val="clear" w:color="auto" w:fill="auto"/>
          </w:tcPr>
          <w:p w:rsidR="002C60D6" w:rsidRPr="0011264D" w:rsidRDefault="002C60D6" w:rsidP="0011264D">
            <w:pPr>
              <w:autoSpaceDE w:val="0"/>
              <w:autoSpaceDN w:val="0"/>
              <w:adjustRightInd w:val="0"/>
              <w:jc w:val="center"/>
              <w:rPr>
                <w:sz w:val="20"/>
                <w:szCs w:val="20"/>
              </w:rPr>
            </w:pPr>
          </w:p>
        </w:tc>
        <w:tc>
          <w:tcPr>
            <w:tcW w:w="1276" w:type="dxa"/>
            <w:shd w:val="clear" w:color="auto" w:fill="auto"/>
          </w:tcPr>
          <w:p w:rsidR="002C60D6" w:rsidRPr="0011264D" w:rsidRDefault="002C60D6" w:rsidP="0011264D">
            <w:pPr>
              <w:autoSpaceDE w:val="0"/>
              <w:autoSpaceDN w:val="0"/>
              <w:adjustRightInd w:val="0"/>
              <w:jc w:val="center"/>
              <w:rPr>
                <w:sz w:val="20"/>
                <w:szCs w:val="20"/>
              </w:rPr>
            </w:pPr>
          </w:p>
        </w:tc>
        <w:tc>
          <w:tcPr>
            <w:tcW w:w="1276" w:type="dxa"/>
            <w:shd w:val="clear" w:color="auto" w:fill="auto"/>
          </w:tcPr>
          <w:p w:rsidR="002C60D6" w:rsidRPr="0011264D" w:rsidRDefault="002C60D6" w:rsidP="0011264D">
            <w:pPr>
              <w:autoSpaceDE w:val="0"/>
              <w:autoSpaceDN w:val="0"/>
              <w:adjustRightInd w:val="0"/>
              <w:jc w:val="center"/>
              <w:rPr>
                <w:sz w:val="20"/>
                <w:szCs w:val="20"/>
              </w:rPr>
            </w:pPr>
          </w:p>
        </w:tc>
        <w:tc>
          <w:tcPr>
            <w:tcW w:w="1559" w:type="dxa"/>
            <w:shd w:val="clear" w:color="auto" w:fill="auto"/>
          </w:tcPr>
          <w:p w:rsidR="002C60D6" w:rsidRPr="0011264D" w:rsidRDefault="002C60D6" w:rsidP="0011264D">
            <w:pPr>
              <w:autoSpaceDE w:val="0"/>
              <w:autoSpaceDN w:val="0"/>
              <w:adjustRightInd w:val="0"/>
              <w:jc w:val="center"/>
              <w:rPr>
                <w:sz w:val="20"/>
                <w:szCs w:val="20"/>
              </w:rPr>
            </w:pPr>
          </w:p>
        </w:tc>
      </w:tr>
      <w:tr w:rsidR="002C60D6" w:rsidRPr="0011264D" w:rsidTr="00660A19">
        <w:tc>
          <w:tcPr>
            <w:tcW w:w="3544" w:type="dxa"/>
            <w:shd w:val="clear" w:color="auto" w:fill="auto"/>
          </w:tcPr>
          <w:p w:rsidR="002C60D6" w:rsidRPr="0011264D" w:rsidRDefault="002C60D6" w:rsidP="0011264D">
            <w:pPr>
              <w:shd w:val="clear" w:color="auto" w:fill="FFFFFF"/>
              <w:autoSpaceDE w:val="0"/>
              <w:autoSpaceDN w:val="0"/>
              <w:adjustRightInd w:val="0"/>
              <w:rPr>
                <w:sz w:val="20"/>
                <w:szCs w:val="20"/>
              </w:rPr>
            </w:pPr>
            <w:r w:rsidRPr="0011264D">
              <w:rPr>
                <w:color w:val="000000"/>
                <w:sz w:val="20"/>
                <w:szCs w:val="20"/>
              </w:rPr>
              <w:t>Растрескиваемость бобов</w:t>
            </w:r>
          </w:p>
        </w:tc>
        <w:tc>
          <w:tcPr>
            <w:tcW w:w="1701" w:type="dxa"/>
            <w:shd w:val="clear" w:color="auto" w:fill="auto"/>
          </w:tcPr>
          <w:p w:rsidR="002C60D6" w:rsidRPr="0011264D" w:rsidRDefault="002C60D6" w:rsidP="0011264D">
            <w:pPr>
              <w:autoSpaceDE w:val="0"/>
              <w:autoSpaceDN w:val="0"/>
              <w:adjustRightInd w:val="0"/>
              <w:jc w:val="center"/>
              <w:rPr>
                <w:sz w:val="20"/>
                <w:szCs w:val="20"/>
              </w:rPr>
            </w:pPr>
          </w:p>
        </w:tc>
        <w:tc>
          <w:tcPr>
            <w:tcW w:w="1276" w:type="dxa"/>
            <w:shd w:val="clear" w:color="auto" w:fill="auto"/>
          </w:tcPr>
          <w:p w:rsidR="002C60D6" w:rsidRPr="0011264D" w:rsidRDefault="002C60D6" w:rsidP="0011264D">
            <w:pPr>
              <w:autoSpaceDE w:val="0"/>
              <w:autoSpaceDN w:val="0"/>
              <w:adjustRightInd w:val="0"/>
              <w:jc w:val="center"/>
              <w:rPr>
                <w:sz w:val="20"/>
                <w:szCs w:val="20"/>
              </w:rPr>
            </w:pPr>
          </w:p>
        </w:tc>
        <w:tc>
          <w:tcPr>
            <w:tcW w:w="1276" w:type="dxa"/>
            <w:shd w:val="clear" w:color="auto" w:fill="auto"/>
          </w:tcPr>
          <w:p w:rsidR="002C60D6" w:rsidRPr="0011264D" w:rsidRDefault="002C60D6" w:rsidP="0011264D">
            <w:pPr>
              <w:autoSpaceDE w:val="0"/>
              <w:autoSpaceDN w:val="0"/>
              <w:adjustRightInd w:val="0"/>
              <w:jc w:val="center"/>
              <w:rPr>
                <w:sz w:val="20"/>
                <w:szCs w:val="20"/>
              </w:rPr>
            </w:pPr>
          </w:p>
        </w:tc>
        <w:tc>
          <w:tcPr>
            <w:tcW w:w="1559" w:type="dxa"/>
            <w:shd w:val="clear" w:color="auto" w:fill="auto"/>
          </w:tcPr>
          <w:p w:rsidR="002C60D6" w:rsidRPr="0011264D" w:rsidRDefault="002C60D6" w:rsidP="0011264D">
            <w:pPr>
              <w:autoSpaceDE w:val="0"/>
              <w:autoSpaceDN w:val="0"/>
              <w:adjustRightInd w:val="0"/>
              <w:jc w:val="center"/>
              <w:rPr>
                <w:sz w:val="20"/>
                <w:szCs w:val="20"/>
              </w:rPr>
            </w:pPr>
          </w:p>
        </w:tc>
      </w:tr>
      <w:tr w:rsidR="002C60D6" w:rsidRPr="0011264D" w:rsidTr="00660A19">
        <w:tc>
          <w:tcPr>
            <w:tcW w:w="3544" w:type="dxa"/>
            <w:shd w:val="clear" w:color="auto" w:fill="auto"/>
          </w:tcPr>
          <w:p w:rsidR="002C60D6" w:rsidRPr="0011264D" w:rsidRDefault="002C60D6" w:rsidP="0011264D">
            <w:pPr>
              <w:shd w:val="clear" w:color="auto" w:fill="FFFFFF"/>
              <w:autoSpaceDE w:val="0"/>
              <w:autoSpaceDN w:val="0"/>
              <w:adjustRightInd w:val="0"/>
              <w:rPr>
                <w:color w:val="000000"/>
                <w:sz w:val="20"/>
                <w:szCs w:val="20"/>
              </w:rPr>
            </w:pPr>
            <w:r w:rsidRPr="0011264D">
              <w:rPr>
                <w:color w:val="000000"/>
                <w:sz w:val="20"/>
                <w:szCs w:val="20"/>
              </w:rPr>
              <w:t>Размер семян</w:t>
            </w:r>
          </w:p>
        </w:tc>
        <w:tc>
          <w:tcPr>
            <w:tcW w:w="1701" w:type="dxa"/>
            <w:shd w:val="clear" w:color="auto" w:fill="auto"/>
          </w:tcPr>
          <w:p w:rsidR="002C60D6" w:rsidRPr="0011264D" w:rsidRDefault="002C60D6" w:rsidP="0011264D">
            <w:pPr>
              <w:autoSpaceDE w:val="0"/>
              <w:autoSpaceDN w:val="0"/>
              <w:adjustRightInd w:val="0"/>
              <w:jc w:val="center"/>
              <w:rPr>
                <w:sz w:val="20"/>
                <w:szCs w:val="20"/>
              </w:rPr>
            </w:pPr>
          </w:p>
        </w:tc>
        <w:tc>
          <w:tcPr>
            <w:tcW w:w="1276" w:type="dxa"/>
            <w:shd w:val="clear" w:color="auto" w:fill="auto"/>
          </w:tcPr>
          <w:p w:rsidR="002C60D6" w:rsidRPr="0011264D" w:rsidRDefault="002C60D6" w:rsidP="0011264D">
            <w:pPr>
              <w:autoSpaceDE w:val="0"/>
              <w:autoSpaceDN w:val="0"/>
              <w:adjustRightInd w:val="0"/>
              <w:jc w:val="center"/>
              <w:rPr>
                <w:sz w:val="20"/>
                <w:szCs w:val="20"/>
              </w:rPr>
            </w:pPr>
          </w:p>
        </w:tc>
        <w:tc>
          <w:tcPr>
            <w:tcW w:w="1276" w:type="dxa"/>
            <w:shd w:val="clear" w:color="auto" w:fill="auto"/>
          </w:tcPr>
          <w:p w:rsidR="002C60D6" w:rsidRPr="0011264D" w:rsidRDefault="002C60D6" w:rsidP="0011264D">
            <w:pPr>
              <w:autoSpaceDE w:val="0"/>
              <w:autoSpaceDN w:val="0"/>
              <w:adjustRightInd w:val="0"/>
              <w:jc w:val="center"/>
              <w:rPr>
                <w:sz w:val="20"/>
                <w:szCs w:val="20"/>
              </w:rPr>
            </w:pPr>
          </w:p>
        </w:tc>
        <w:tc>
          <w:tcPr>
            <w:tcW w:w="1559" w:type="dxa"/>
            <w:shd w:val="clear" w:color="auto" w:fill="auto"/>
          </w:tcPr>
          <w:p w:rsidR="002C60D6" w:rsidRPr="0011264D" w:rsidRDefault="002C60D6" w:rsidP="0011264D">
            <w:pPr>
              <w:autoSpaceDE w:val="0"/>
              <w:autoSpaceDN w:val="0"/>
              <w:adjustRightInd w:val="0"/>
              <w:jc w:val="center"/>
              <w:rPr>
                <w:sz w:val="20"/>
                <w:szCs w:val="20"/>
              </w:rPr>
            </w:pPr>
          </w:p>
        </w:tc>
      </w:tr>
      <w:tr w:rsidR="002C60D6" w:rsidRPr="0011264D" w:rsidTr="00660A19">
        <w:tc>
          <w:tcPr>
            <w:tcW w:w="3544" w:type="dxa"/>
            <w:shd w:val="clear" w:color="auto" w:fill="auto"/>
          </w:tcPr>
          <w:p w:rsidR="002C60D6" w:rsidRPr="0011264D" w:rsidRDefault="002C60D6" w:rsidP="0011264D">
            <w:pPr>
              <w:shd w:val="clear" w:color="auto" w:fill="FFFFFF"/>
              <w:autoSpaceDE w:val="0"/>
              <w:autoSpaceDN w:val="0"/>
              <w:adjustRightInd w:val="0"/>
              <w:rPr>
                <w:color w:val="000000"/>
                <w:sz w:val="20"/>
                <w:szCs w:val="20"/>
              </w:rPr>
            </w:pPr>
            <w:r w:rsidRPr="0011264D">
              <w:rPr>
                <w:color w:val="000000"/>
                <w:sz w:val="20"/>
                <w:szCs w:val="20"/>
              </w:rPr>
              <w:t>Форма семян</w:t>
            </w:r>
          </w:p>
        </w:tc>
        <w:tc>
          <w:tcPr>
            <w:tcW w:w="1701" w:type="dxa"/>
            <w:shd w:val="clear" w:color="auto" w:fill="auto"/>
          </w:tcPr>
          <w:p w:rsidR="002C60D6" w:rsidRPr="0011264D" w:rsidRDefault="002C60D6" w:rsidP="0011264D">
            <w:pPr>
              <w:autoSpaceDE w:val="0"/>
              <w:autoSpaceDN w:val="0"/>
              <w:adjustRightInd w:val="0"/>
              <w:jc w:val="center"/>
              <w:rPr>
                <w:sz w:val="20"/>
                <w:szCs w:val="20"/>
              </w:rPr>
            </w:pPr>
          </w:p>
        </w:tc>
        <w:tc>
          <w:tcPr>
            <w:tcW w:w="1276" w:type="dxa"/>
            <w:shd w:val="clear" w:color="auto" w:fill="auto"/>
          </w:tcPr>
          <w:p w:rsidR="002C60D6" w:rsidRPr="0011264D" w:rsidRDefault="002C60D6" w:rsidP="0011264D">
            <w:pPr>
              <w:autoSpaceDE w:val="0"/>
              <w:autoSpaceDN w:val="0"/>
              <w:adjustRightInd w:val="0"/>
              <w:jc w:val="center"/>
              <w:rPr>
                <w:sz w:val="20"/>
                <w:szCs w:val="20"/>
              </w:rPr>
            </w:pPr>
          </w:p>
        </w:tc>
        <w:tc>
          <w:tcPr>
            <w:tcW w:w="1276" w:type="dxa"/>
            <w:shd w:val="clear" w:color="auto" w:fill="auto"/>
          </w:tcPr>
          <w:p w:rsidR="002C60D6" w:rsidRPr="0011264D" w:rsidRDefault="002C60D6" w:rsidP="0011264D">
            <w:pPr>
              <w:autoSpaceDE w:val="0"/>
              <w:autoSpaceDN w:val="0"/>
              <w:adjustRightInd w:val="0"/>
              <w:jc w:val="center"/>
              <w:rPr>
                <w:sz w:val="20"/>
                <w:szCs w:val="20"/>
              </w:rPr>
            </w:pPr>
          </w:p>
        </w:tc>
        <w:tc>
          <w:tcPr>
            <w:tcW w:w="1559" w:type="dxa"/>
            <w:shd w:val="clear" w:color="auto" w:fill="auto"/>
          </w:tcPr>
          <w:p w:rsidR="002C60D6" w:rsidRPr="0011264D" w:rsidRDefault="002C60D6" w:rsidP="0011264D">
            <w:pPr>
              <w:autoSpaceDE w:val="0"/>
              <w:autoSpaceDN w:val="0"/>
              <w:adjustRightInd w:val="0"/>
              <w:jc w:val="center"/>
              <w:rPr>
                <w:sz w:val="20"/>
                <w:szCs w:val="20"/>
              </w:rPr>
            </w:pPr>
          </w:p>
        </w:tc>
      </w:tr>
      <w:tr w:rsidR="002C60D6" w:rsidRPr="0011264D" w:rsidTr="00660A19">
        <w:tc>
          <w:tcPr>
            <w:tcW w:w="3544" w:type="dxa"/>
            <w:shd w:val="clear" w:color="auto" w:fill="auto"/>
          </w:tcPr>
          <w:p w:rsidR="002C60D6" w:rsidRPr="0011264D" w:rsidRDefault="002C60D6" w:rsidP="0011264D">
            <w:pPr>
              <w:shd w:val="clear" w:color="auto" w:fill="FFFFFF"/>
              <w:autoSpaceDE w:val="0"/>
              <w:autoSpaceDN w:val="0"/>
              <w:adjustRightInd w:val="0"/>
              <w:rPr>
                <w:color w:val="000000"/>
                <w:sz w:val="20"/>
                <w:szCs w:val="20"/>
              </w:rPr>
            </w:pPr>
            <w:r w:rsidRPr="0011264D">
              <w:rPr>
                <w:color w:val="000000"/>
                <w:sz w:val="20"/>
                <w:szCs w:val="20"/>
              </w:rPr>
              <w:t xml:space="preserve">Окраска семян </w:t>
            </w:r>
          </w:p>
        </w:tc>
        <w:tc>
          <w:tcPr>
            <w:tcW w:w="1701" w:type="dxa"/>
            <w:shd w:val="clear" w:color="auto" w:fill="auto"/>
          </w:tcPr>
          <w:p w:rsidR="002C60D6" w:rsidRPr="0011264D" w:rsidRDefault="002C60D6" w:rsidP="0011264D">
            <w:pPr>
              <w:autoSpaceDE w:val="0"/>
              <w:autoSpaceDN w:val="0"/>
              <w:adjustRightInd w:val="0"/>
              <w:jc w:val="center"/>
              <w:rPr>
                <w:sz w:val="20"/>
                <w:szCs w:val="20"/>
              </w:rPr>
            </w:pPr>
          </w:p>
        </w:tc>
        <w:tc>
          <w:tcPr>
            <w:tcW w:w="1276" w:type="dxa"/>
            <w:shd w:val="clear" w:color="auto" w:fill="auto"/>
          </w:tcPr>
          <w:p w:rsidR="002C60D6" w:rsidRPr="0011264D" w:rsidRDefault="002C60D6" w:rsidP="0011264D">
            <w:pPr>
              <w:autoSpaceDE w:val="0"/>
              <w:autoSpaceDN w:val="0"/>
              <w:adjustRightInd w:val="0"/>
              <w:jc w:val="center"/>
              <w:rPr>
                <w:sz w:val="20"/>
                <w:szCs w:val="20"/>
              </w:rPr>
            </w:pPr>
          </w:p>
        </w:tc>
        <w:tc>
          <w:tcPr>
            <w:tcW w:w="1276" w:type="dxa"/>
            <w:shd w:val="clear" w:color="auto" w:fill="auto"/>
          </w:tcPr>
          <w:p w:rsidR="002C60D6" w:rsidRPr="0011264D" w:rsidRDefault="002C60D6" w:rsidP="0011264D">
            <w:pPr>
              <w:autoSpaceDE w:val="0"/>
              <w:autoSpaceDN w:val="0"/>
              <w:adjustRightInd w:val="0"/>
              <w:jc w:val="center"/>
              <w:rPr>
                <w:sz w:val="20"/>
                <w:szCs w:val="20"/>
              </w:rPr>
            </w:pPr>
          </w:p>
        </w:tc>
        <w:tc>
          <w:tcPr>
            <w:tcW w:w="1559" w:type="dxa"/>
            <w:shd w:val="clear" w:color="auto" w:fill="auto"/>
          </w:tcPr>
          <w:p w:rsidR="002C60D6" w:rsidRPr="0011264D" w:rsidRDefault="002C60D6" w:rsidP="0011264D">
            <w:pPr>
              <w:autoSpaceDE w:val="0"/>
              <w:autoSpaceDN w:val="0"/>
              <w:adjustRightInd w:val="0"/>
              <w:jc w:val="center"/>
              <w:rPr>
                <w:sz w:val="20"/>
                <w:szCs w:val="20"/>
              </w:rPr>
            </w:pPr>
          </w:p>
        </w:tc>
      </w:tr>
      <w:tr w:rsidR="002C60D6" w:rsidRPr="0011264D" w:rsidTr="00660A19">
        <w:tc>
          <w:tcPr>
            <w:tcW w:w="3544" w:type="dxa"/>
            <w:shd w:val="clear" w:color="auto" w:fill="auto"/>
          </w:tcPr>
          <w:p w:rsidR="002C60D6" w:rsidRPr="0011264D" w:rsidRDefault="002C60D6" w:rsidP="0011264D">
            <w:pPr>
              <w:shd w:val="clear" w:color="auto" w:fill="FFFFFF"/>
              <w:autoSpaceDE w:val="0"/>
              <w:autoSpaceDN w:val="0"/>
              <w:adjustRightInd w:val="0"/>
              <w:jc w:val="both"/>
              <w:rPr>
                <w:color w:val="000000"/>
                <w:sz w:val="20"/>
                <w:szCs w:val="20"/>
              </w:rPr>
            </w:pPr>
            <w:r w:rsidRPr="0011264D">
              <w:rPr>
                <w:color w:val="000000"/>
                <w:sz w:val="20"/>
                <w:szCs w:val="20"/>
              </w:rPr>
              <w:t>Наличие коричневого треугольника на семенах</w:t>
            </w:r>
          </w:p>
        </w:tc>
        <w:tc>
          <w:tcPr>
            <w:tcW w:w="1701" w:type="dxa"/>
            <w:shd w:val="clear" w:color="auto" w:fill="auto"/>
          </w:tcPr>
          <w:p w:rsidR="002C60D6" w:rsidRPr="0011264D" w:rsidRDefault="002C60D6" w:rsidP="0011264D">
            <w:pPr>
              <w:autoSpaceDE w:val="0"/>
              <w:autoSpaceDN w:val="0"/>
              <w:adjustRightInd w:val="0"/>
              <w:jc w:val="center"/>
              <w:rPr>
                <w:sz w:val="20"/>
                <w:szCs w:val="20"/>
              </w:rPr>
            </w:pPr>
          </w:p>
        </w:tc>
        <w:tc>
          <w:tcPr>
            <w:tcW w:w="1276" w:type="dxa"/>
            <w:shd w:val="clear" w:color="auto" w:fill="auto"/>
          </w:tcPr>
          <w:p w:rsidR="002C60D6" w:rsidRPr="0011264D" w:rsidRDefault="002C60D6" w:rsidP="0011264D">
            <w:pPr>
              <w:autoSpaceDE w:val="0"/>
              <w:autoSpaceDN w:val="0"/>
              <w:adjustRightInd w:val="0"/>
              <w:jc w:val="center"/>
              <w:rPr>
                <w:sz w:val="20"/>
                <w:szCs w:val="20"/>
              </w:rPr>
            </w:pPr>
          </w:p>
        </w:tc>
        <w:tc>
          <w:tcPr>
            <w:tcW w:w="1276" w:type="dxa"/>
            <w:shd w:val="clear" w:color="auto" w:fill="auto"/>
          </w:tcPr>
          <w:p w:rsidR="002C60D6" w:rsidRPr="0011264D" w:rsidRDefault="002C60D6" w:rsidP="0011264D">
            <w:pPr>
              <w:autoSpaceDE w:val="0"/>
              <w:autoSpaceDN w:val="0"/>
              <w:adjustRightInd w:val="0"/>
              <w:jc w:val="center"/>
              <w:rPr>
                <w:sz w:val="20"/>
                <w:szCs w:val="20"/>
              </w:rPr>
            </w:pPr>
          </w:p>
        </w:tc>
        <w:tc>
          <w:tcPr>
            <w:tcW w:w="1559" w:type="dxa"/>
            <w:shd w:val="clear" w:color="auto" w:fill="auto"/>
          </w:tcPr>
          <w:p w:rsidR="002C60D6" w:rsidRPr="0011264D" w:rsidRDefault="002C60D6" w:rsidP="0011264D">
            <w:pPr>
              <w:autoSpaceDE w:val="0"/>
              <w:autoSpaceDN w:val="0"/>
              <w:adjustRightInd w:val="0"/>
              <w:jc w:val="center"/>
              <w:rPr>
                <w:sz w:val="20"/>
                <w:szCs w:val="20"/>
              </w:rPr>
            </w:pPr>
          </w:p>
        </w:tc>
      </w:tr>
      <w:tr w:rsidR="002C60D6" w:rsidRPr="0011264D" w:rsidTr="00660A19">
        <w:tc>
          <w:tcPr>
            <w:tcW w:w="3544" w:type="dxa"/>
            <w:shd w:val="clear" w:color="auto" w:fill="auto"/>
          </w:tcPr>
          <w:p w:rsidR="002C60D6" w:rsidRPr="0011264D" w:rsidRDefault="002C60D6" w:rsidP="0011264D">
            <w:pPr>
              <w:shd w:val="clear" w:color="auto" w:fill="FFFFFF"/>
              <w:autoSpaceDE w:val="0"/>
              <w:autoSpaceDN w:val="0"/>
              <w:adjustRightInd w:val="0"/>
              <w:rPr>
                <w:color w:val="000000"/>
                <w:sz w:val="20"/>
                <w:szCs w:val="20"/>
              </w:rPr>
            </w:pPr>
            <w:r w:rsidRPr="0011264D">
              <w:rPr>
                <w:color w:val="000000"/>
                <w:sz w:val="20"/>
                <w:szCs w:val="20"/>
              </w:rPr>
              <w:t>Местоположение семенного рубчика</w:t>
            </w:r>
          </w:p>
        </w:tc>
        <w:tc>
          <w:tcPr>
            <w:tcW w:w="1701" w:type="dxa"/>
            <w:shd w:val="clear" w:color="auto" w:fill="auto"/>
          </w:tcPr>
          <w:p w:rsidR="002C60D6" w:rsidRPr="0011264D" w:rsidRDefault="002C60D6" w:rsidP="0011264D">
            <w:pPr>
              <w:autoSpaceDE w:val="0"/>
              <w:autoSpaceDN w:val="0"/>
              <w:adjustRightInd w:val="0"/>
              <w:jc w:val="center"/>
              <w:rPr>
                <w:sz w:val="20"/>
                <w:szCs w:val="20"/>
              </w:rPr>
            </w:pPr>
          </w:p>
        </w:tc>
        <w:tc>
          <w:tcPr>
            <w:tcW w:w="1276" w:type="dxa"/>
            <w:shd w:val="clear" w:color="auto" w:fill="auto"/>
          </w:tcPr>
          <w:p w:rsidR="002C60D6" w:rsidRPr="0011264D" w:rsidRDefault="002C60D6" w:rsidP="0011264D">
            <w:pPr>
              <w:autoSpaceDE w:val="0"/>
              <w:autoSpaceDN w:val="0"/>
              <w:adjustRightInd w:val="0"/>
              <w:jc w:val="center"/>
              <w:rPr>
                <w:sz w:val="20"/>
                <w:szCs w:val="20"/>
              </w:rPr>
            </w:pPr>
          </w:p>
        </w:tc>
        <w:tc>
          <w:tcPr>
            <w:tcW w:w="1276" w:type="dxa"/>
            <w:shd w:val="clear" w:color="auto" w:fill="auto"/>
          </w:tcPr>
          <w:p w:rsidR="002C60D6" w:rsidRPr="0011264D" w:rsidRDefault="002C60D6" w:rsidP="0011264D">
            <w:pPr>
              <w:autoSpaceDE w:val="0"/>
              <w:autoSpaceDN w:val="0"/>
              <w:adjustRightInd w:val="0"/>
              <w:jc w:val="center"/>
              <w:rPr>
                <w:sz w:val="20"/>
                <w:szCs w:val="20"/>
              </w:rPr>
            </w:pPr>
          </w:p>
        </w:tc>
        <w:tc>
          <w:tcPr>
            <w:tcW w:w="1559" w:type="dxa"/>
            <w:shd w:val="clear" w:color="auto" w:fill="auto"/>
          </w:tcPr>
          <w:p w:rsidR="002C60D6" w:rsidRPr="0011264D" w:rsidRDefault="002C60D6" w:rsidP="0011264D">
            <w:pPr>
              <w:autoSpaceDE w:val="0"/>
              <w:autoSpaceDN w:val="0"/>
              <w:adjustRightInd w:val="0"/>
              <w:jc w:val="center"/>
              <w:rPr>
                <w:sz w:val="20"/>
                <w:szCs w:val="20"/>
              </w:rPr>
            </w:pPr>
          </w:p>
        </w:tc>
      </w:tr>
    </w:tbl>
    <w:p w:rsidR="00F65F08" w:rsidRDefault="00F65F08" w:rsidP="00F65F08">
      <w:pPr>
        <w:pStyle w:val="a5"/>
      </w:pPr>
    </w:p>
    <w:p w:rsidR="00F65F08" w:rsidRDefault="00F65F08" w:rsidP="0011264D">
      <w:pPr>
        <w:pStyle w:val="a5"/>
        <w:ind w:firstLine="284"/>
      </w:pPr>
    </w:p>
    <w:p w:rsidR="00F65F08" w:rsidRDefault="00F65F08" w:rsidP="00F65F08">
      <w:pPr>
        <w:pStyle w:val="a5"/>
        <w:ind w:firstLine="284"/>
        <w:jc w:val="center"/>
        <w:rPr>
          <w:sz w:val="16"/>
          <w:szCs w:val="16"/>
        </w:rPr>
      </w:pPr>
      <w:r>
        <w:rPr>
          <w:noProof/>
        </w:rPr>
        <w:drawing>
          <wp:inline distT="0" distB="0" distL="0" distR="0" wp14:anchorId="46698234" wp14:editId="58B4EE3D">
            <wp:extent cx="4864100" cy="1876817"/>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4867279" cy="1878044"/>
                    </a:xfrm>
                    <a:prstGeom prst="rect">
                      <a:avLst/>
                    </a:prstGeom>
                  </pic:spPr>
                </pic:pic>
              </a:graphicData>
            </a:graphic>
          </wp:inline>
        </w:drawing>
      </w:r>
      <w:r w:rsidRPr="00F65F08">
        <w:rPr>
          <w:sz w:val="16"/>
          <w:szCs w:val="16"/>
        </w:rPr>
        <w:t xml:space="preserve"> </w:t>
      </w:r>
    </w:p>
    <w:p w:rsidR="00F65F08" w:rsidRPr="00F65F08" w:rsidRDefault="00F65F08" w:rsidP="00F65F08">
      <w:pPr>
        <w:pStyle w:val="a5"/>
        <w:ind w:firstLine="284"/>
        <w:jc w:val="center"/>
        <w:rPr>
          <w:sz w:val="20"/>
          <w:szCs w:val="20"/>
        </w:rPr>
      </w:pPr>
      <w:r w:rsidRPr="00F65F08">
        <w:rPr>
          <w:sz w:val="20"/>
          <w:szCs w:val="20"/>
        </w:rPr>
        <w:t>Рис.</w:t>
      </w:r>
      <w:r w:rsidRPr="00F65F08">
        <w:rPr>
          <w:spacing w:val="-2"/>
          <w:sz w:val="20"/>
          <w:szCs w:val="20"/>
        </w:rPr>
        <w:t xml:space="preserve"> 5</w:t>
      </w:r>
      <w:r w:rsidRPr="00F65F08">
        <w:rPr>
          <w:sz w:val="20"/>
          <w:szCs w:val="20"/>
        </w:rPr>
        <w:t>.</w:t>
      </w:r>
      <w:r w:rsidRPr="00F65F08">
        <w:rPr>
          <w:spacing w:val="-2"/>
          <w:sz w:val="20"/>
          <w:szCs w:val="20"/>
        </w:rPr>
        <w:t xml:space="preserve"> </w:t>
      </w:r>
      <w:r w:rsidRPr="00F65F08">
        <w:rPr>
          <w:sz w:val="20"/>
          <w:szCs w:val="20"/>
        </w:rPr>
        <w:t>Схема</w:t>
      </w:r>
      <w:r w:rsidRPr="00F65F08">
        <w:rPr>
          <w:spacing w:val="-2"/>
          <w:sz w:val="20"/>
          <w:szCs w:val="20"/>
        </w:rPr>
        <w:t xml:space="preserve"> </w:t>
      </w:r>
      <w:r w:rsidRPr="00F65F08">
        <w:rPr>
          <w:sz w:val="20"/>
          <w:szCs w:val="20"/>
        </w:rPr>
        <w:t>строения</w:t>
      </w:r>
      <w:r w:rsidRPr="00F65F08">
        <w:rPr>
          <w:spacing w:val="-3"/>
          <w:sz w:val="20"/>
          <w:szCs w:val="20"/>
        </w:rPr>
        <w:t xml:space="preserve"> </w:t>
      </w:r>
      <w:r w:rsidRPr="00F65F08">
        <w:rPr>
          <w:sz w:val="20"/>
          <w:szCs w:val="20"/>
        </w:rPr>
        <w:t>семени</w:t>
      </w:r>
      <w:r w:rsidRPr="00F65F08">
        <w:rPr>
          <w:spacing w:val="-3"/>
          <w:sz w:val="20"/>
          <w:szCs w:val="20"/>
        </w:rPr>
        <w:t xml:space="preserve"> </w:t>
      </w:r>
      <w:r w:rsidRPr="00F65F08">
        <w:rPr>
          <w:sz w:val="20"/>
          <w:szCs w:val="20"/>
        </w:rPr>
        <w:t>зерновых</w:t>
      </w:r>
      <w:r w:rsidRPr="00F65F08">
        <w:rPr>
          <w:spacing w:val="-2"/>
          <w:sz w:val="20"/>
          <w:szCs w:val="20"/>
        </w:rPr>
        <w:t xml:space="preserve"> </w:t>
      </w:r>
      <w:r w:rsidRPr="00F65F08">
        <w:rPr>
          <w:sz w:val="20"/>
          <w:szCs w:val="20"/>
        </w:rPr>
        <w:t>бобовых</w:t>
      </w:r>
      <w:r w:rsidRPr="00F65F08">
        <w:rPr>
          <w:spacing w:val="1"/>
          <w:sz w:val="20"/>
          <w:szCs w:val="20"/>
        </w:rPr>
        <w:t xml:space="preserve"> </w:t>
      </w:r>
      <w:r w:rsidRPr="00F65F08">
        <w:rPr>
          <w:sz w:val="20"/>
          <w:szCs w:val="20"/>
        </w:rPr>
        <w:t>культур:</w:t>
      </w:r>
      <w:r w:rsidRPr="00F65F08">
        <w:rPr>
          <w:spacing w:val="-2"/>
          <w:sz w:val="20"/>
          <w:szCs w:val="20"/>
        </w:rPr>
        <w:t xml:space="preserve"> </w:t>
      </w:r>
      <w:r w:rsidRPr="00F65F08">
        <w:rPr>
          <w:i/>
          <w:sz w:val="20"/>
          <w:szCs w:val="20"/>
        </w:rPr>
        <w:t>а</w:t>
      </w:r>
      <w:r w:rsidRPr="00F65F08">
        <w:rPr>
          <w:i/>
          <w:spacing w:val="-1"/>
          <w:sz w:val="20"/>
          <w:szCs w:val="20"/>
        </w:rPr>
        <w:t xml:space="preserve"> </w:t>
      </w:r>
      <w:r w:rsidRPr="00F65F08">
        <w:rPr>
          <w:sz w:val="20"/>
          <w:szCs w:val="20"/>
        </w:rPr>
        <w:t>–</w:t>
      </w:r>
      <w:r w:rsidRPr="00F65F08">
        <w:rPr>
          <w:spacing w:val="-1"/>
          <w:sz w:val="20"/>
          <w:szCs w:val="20"/>
        </w:rPr>
        <w:t xml:space="preserve"> </w:t>
      </w:r>
      <w:r w:rsidRPr="00F65F08">
        <w:rPr>
          <w:sz w:val="20"/>
          <w:szCs w:val="20"/>
        </w:rPr>
        <w:t>семя</w:t>
      </w:r>
      <w:r w:rsidRPr="00F65F08">
        <w:rPr>
          <w:spacing w:val="-3"/>
          <w:sz w:val="20"/>
          <w:szCs w:val="20"/>
        </w:rPr>
        <w:t xml:space="preserve"> </w:t>
      </w:r>
      <w:r w:rsidRPr="00F65F08">
        <w:rPr>
          <w:sz w:val="20"/>
          <w:szCs w:val="20"/>
        </w:rPr>
        <w:t>в</w:t>
      </w:r>
      <w:r w:rsidRPr="00F65F08">
        <w:rPr>
          <w:spacing w:val="-3"/>
          <w:sz w:val="20"/>
          <w:szCs w:val="20"/>
        </w:rPr>
        <w:t xml:space="preserve"> </w:t>
      </w:r>
      <w:r w:rsidRPr="00F65F08">
        <w:rPr>
          <w:sz w:val="20"/>
          <w:szCs w:val="20"/>
        </w:rPr>
        <w:t>оболочке;</w:t>
      </w:r>
    </w:p>
    <w:p w:rsidR="00F65F08" w:rsidRPr="00F65F08" w:rsidRDefault="00F65F08" w:rsidP="00F65F08">
      <w:pPr>
        <w:pStyle w:val="a5"/>
        <w:ind w:firstLine="284"/>
        <w:jc w:val="center"/>
        <w:rPr>
          <w:sz w:val="20"/>
          <w:szCs w:val="20"/>
        </w:rPr>
      </w:pPr>
      <w:r w:rsidRPr="00F65F08">
        <w:rPr>
          <w:i/>
          <w:sz w:val="20"/>
          <w:szCs w:val="20"/>
        </w:rPr>
        <w:t>б</w:t>
      </w:r>
      <w:r w:rsidRPr="00F65F08">
        <w:rPr>
          <w:i/>
          <w:spacing w:val="-1"/>
          <w:sz w:val="20"/>
          <w:szCs w:val="20"/>
        </w:rPr>
        <w:t xml:space="preserve"> </w:t>
      </w:r>
      <w:r w:rsidRPr="00F65F08">
        <w:rPr>
          <w:sz w:val="20"/>
          <w:szCs w:val="20"/>
        </w:rPr>
        <w:t>–</w:t>
      </w:r>
      <w:r w:rsidRPr="00F65F08">
        <w:rPr>
          <w:spacing w:val="-1"/>
          <w:sz w:val="20"/>
          <w:szCs w:val="20"/>
        </w:rPr>
        <w:t xml:space="preserve"> </w:t>
      </w:r>
      <w:r w:rsidRPr="00F65F08">
        <w:rPr>
          <w:sz w:val="20"/>
          <w:szCs w:val="20"/>
        </w:rPr>
        <w:t>семя</w:t>
      </w:r>
      <w:r w:rsidRPr="00F65F08">
        <w:rPr>
          <w:spacing w:val="-2"/>
          <w:sz w:val="20"/>
          <w:szCs w:val="20"/>
        </w:rPr>
        <w:t xml:space="preserve"> </w:t>
      </w:r>
      <w:r w:rsidRPr="00F65F08">
        <w:rPr>
          <w:sz w:val="20"/>
          <w:szCs w:val="20"/>
        </w:rPr>
        <w:t>без</w:t>
      </w:r>
      <w:r w:rsidRPr="00F65F08">
        <w:rPr>
          <w:spacing w:val="-2"/>
          <w:sz w:val="20"/>
          <w:szCs w:val="20"/>
        </w:rPr>
        <w:t xml:space="preserve"> </w:t>
      </w:r>
      <w:r w:rsidRPr="00F65F08">
        <w:rPr>
          <w:sz w:val="20"/>
          <w:szCs w:val="20"/>
        </w:rPr>
        <w:t xml:space="preserve">оболочки; </w:t>
      </w:r>
      <w:r w:rsidRPr="00F65F08">
        <w:rPr>
          <w:i/>
          <w:sz w:val="20"/>
          <w:szCs w:val="20"/>
        </w:rPr>
        <w:t>в</w:t>
      </w:r>
      <w:r w:rsidRPr="00F65F08">
        <w:rPr>
          <w:i/>
          <w:spacing w:val="-1"/>
          <w:sz w:val="20"/>
          <w:szCs w:val="20"/>
        </w:rPr>
        <w:t xml:space="preserve"> </w:t>
      </w:r>
      <w:r w:rsidRPr="00F65F08">
        <w:rPr>
          <w:sz w:val="20"/>
          <w:szCs w:val="20"/>
        </w:rPr>
        <w:t>– семя</w:t>
      </w:r>
      <w:r w:rsidRPr="00F65F08">
        <w:rPr>
          <w:spacing w:val="-3"/>
          <w:sz w:val="20"/>
          <w:szCs w:val="20"/>
        </w:rPr>
        <w:t xml:space="preserve"> </w:t>
      </w:r>
      <w:r w:rsidRPr="00F65F08">
        <w:rPr>
          <w:sz w:val="20"/>
          <w:szCs w:val="20"/>
        </w:rPr>
        <w:t>с</w:t>
      </w:r>
      <w:r w:rsidRPr="00F65F08">
        <w:rPr>
          <w:spacing w:val="-1"/>
          <w:sz w:val="20"/>
          <w:szCs w:val="20"/>
        </w:rPr>
        <w:t xml:space="preserve"> </w:t>
      </w:r>
      <w:r w:rsidRPr="00F65F08">
        <w:rPr>
          <w:sz w:val="20"/>
          <w:szCs w:val="20"/>
        </w:rPr>
        <w:t>одной</w:t>
      </w:r>
      <w:r w:rsidRPr="00F65F08">
        <w:rPr>
          <w:spacing w:val="-3"/>
          <w:sz w:val="20"/>
          <w:szCs w:val="20"/>
        </w:rPr>
        <w:t xml:space="preserve"> </w:t>
      </w:r>
      <w:r w:rsidRPr="00F65F08">
        <w:rPr>
          <w:sz w:val="20"/>
          <w:szCs w:val="20"/>
        </w:rPr>
        <w:t>отнятой</w:t>
      </w:r>
      <w:r w:rsidRPr="00F65F08">
        <w:rPr>
          <w:spacing w:val="-2"/>
          <w:sz w:val="20"/>
          <w:szCs w:val="20"/>
        </w:rPr>
        <w:t xml:space="preserve"> </w:t>
      </w:r>
      <w:r w:rsidRPr="00F65F08">
        <w:rPr>
          <w:sz w:val="20"/>
          <w:szCs w:val="20"/>
        </w:rPr>
        <w:t xml:space="preserve">семядолей; </w:t>
      </w:r>
      <w:r w:rsidRPr="00F65F08">
        <w:rPr>
          <w:i/>
          <w:sz w:val="20"/>
          <w:szCs w:val="20"/>
        </w:rPr>
        <w:t xml:space="preserve">1 </w:t>
      </w:r>
      <w:r w:rsidRPr="00F65F08">
        <w:rPr>
          <w:sz w:val="20"/>
          <w:szCs w:val="20"/>
        </w:rPr>
        <w:t>–</w:t>
      </w:r>
      <w:r w:rsidRPr="00F65F08">
        <w:rPr>
          <w:spacing w:val="-1"/>
          <w:sz w:val="20"/>
          <w:szCs w:val="20"/>
        </w:rPr>
        <w:t xml:space="preserve"> халаза</w:t>
      </w:r>
      <w:r w:rsidRPr="00F65F08">
        <w:rPr>
          <w:sz w:val="20"/>
          <w:szCs w:val="20"/>
        </w:rPr>
        <w:t>;</w:t>
      </w:r>
    </w:p>
    <w:p w:rsidR="00F65F08" w:rsidRPr="00F65F08" w:rsidRDefault="00F65F08" w:rsidP="00F65F08">
      <w:pPr>
        <w:pStyle w:val="a5"/>
        <w:ind w:firstLine="284"/>
        <w:jc w:val="center"/>
        <w:rPr>
          <w:sz w:val="20"/>
          <w:szCs w:val="20"/>
        </w:rPr>
      </w:pPr>
      <w:r w:rsidRPr="00F65F08">
        <w:rPr>
          <w:i/>
          <w:sz w:val="20"/>
          <w:szCs w:val="20"/>
        </w:rPr>
        <w:t>2</w:t>
      </w:r>
      <w:r w:rsidRPr="00F65F08">
        <w:rPr>
          <w:i/>
          <w:spacing w:val="-2"/>
          <w:sz w:val="20"/>
          <w:szCs w:val="20"/>
        </w:rPr>
        <w:t xml:space="preserve"> </w:t>
      </w:r>
      <w:r w:rsidRPr="00F65F08">
        <w:rPr>
          <w:sz w:val="20"/>
          <w:szCs w:val="20"/>
        </w:rPr>
        <w:t>–</w:t>
      </w:r>
      <w:r w:rsidRPr="00F65F08">
        <w:rPr>
          <w:spacing w:val="-1"/>
          <w:sz w:val="20"/>
          <w:szCs w:val="20"/>
        </w:rPr>
        <w:t xml:space="preserve"> семенной рубчик</w:t>
      </w:r>
      <w:r w:rsidRPr="00F65F08">
        <w:rPr>
          <w:sz w:val="20"/>
          <w:szCs w:val="20"/>
        </w:rPr>
        <w:t>;</w:t>
      </w:r>
      <w:r w:rsidRPr="00F65F08">
        <w:rPr>
          <w:spacing w:val="-1"/>
          <w:sz w:val="20"/>
          <w:szCs w:val="20"/>
        </w:rPr>
        <w:t xml:space="preserve"> </w:t>
      </w:r>
      <w:r w:rsidRPr="00F65F08">
        <w:rPr>
          <w:i/>
          <w:spacing w:val="-2"/>
          <w:sz w:val="20"/>
          <w:szCs w:val="20"/>
        </w:rPr>
        <w:t xml:space="preserve">3 </w:t>
      </w:r>
      <w:r w:rsidRPr="00F65F08">
        <w:rPr>
          <w:sz w:val="20"/>
          <w:szCs w:val="20"/>
        </w:rPr>
        <w:t>–</w:t>
      </w:r>
      <w:r w:rsidRPr="00F65F08">
        <w:rPr>
          <w:spacing w:val="-1"/>
          <w:sz w:val="20"/>
          <w:szCs w:val="20"/>
        </w:rPr>
        <w:t xml:space="preserve"> </w:t>
      </w:r>
      <w:r w:rsidRPr="00F65F08">
        <w:rPr>
          <w:sz w:val="20"/>
          <w:szCs w:val="20"/>
        </w:rPr>
        <w:t xml:space="preserve">рубчиковый след; </w:t>
      </w:r>
      <w:r w:rsidRPr="00F65F08">
        <w:rPr>
          <w:i/>
          <w:sz w:val="20"/>
          <w:szCs w:val="20"/>
        </w:rPr>
        <w:t>4</w:t>
      </w:r>
      <w:r w:rsidRPr="00F65F08">
        <w:rPr>
          <w:i/>
          <w:spacing w:val="-3"/>
          <w:sz w:val="20"/>
          <w:szCs w:val="20"/>
        </w:rPr>
        <w:t xml:space="preserve"> </w:t>
      </w:r>
      <w:r w:rsidRPr="00F65F08">
        <w:rPr>
          <w:sz w:val="20"/>
          <w:szCs w:val="20"/>
        </w:rPr>
        <w:t>–</w:t>
      </w:r>
      <w:r w:rsidRPr="00F65F08">
        <w:rPr>
          <w:spacing w:val="-1"/>
          <w:sz w:val="20"/>
          <w:szCs w:val="20"/>
        </w:rPr>
        <w:t xml:space="preserve"> </w:t>
      </w:r>
      <w:r w:rsidRPr="00F65F08">
        <w:rPr>
          <w:sz w:val="20"/>
          <w:szCs w:val="20"/>
        </w:rPr>
        <w:t xml:space="preserve">микропиле; </w:t>
      </w:r>
      <w:r w:rsidRPr="00F65F08">
        <w:rPr>
          <w:i/>
          <w:sz w:val="20"/>
          <w:szCs w:val="20"/>
        </w:rPr>
        <w:t>5</w:t>
      </w:r>
      <w:r w:rsidRPr="00F65F08">
        <w:rPr>
          <w:i/>
          <w:spacing w:val="-2"/>
          <w:sz w:val="20"/>
          <w:szCs w:val="20"/>
        </w:rPr>
        <w:t xml:space="preserve"> </w:t>
      </w:r>
      <w:r w:rsidRPr="00F65F08">
        <w:rPr>
          <w:sz w:val="20"/>
          <w:szCs w:val="20"/>
        </w:rPr>
        <w:t>–</w:t>
      </w:r>
      <w:r w:rsidRPr="00F65F08">
        <w:rPr>
          <w:spacing w:val="-1"/>
          <w:sz w:val="20"/>
          <w:szCs w:val="20"/>
        </w:rPr>
        <w:t xml:space="preserve"> </w:t>
      </w:r>
      <w:r w:rsidRPr="00F65F08">
        <w:rPr>
          <w:sz w:val="20"/>
          <w:szCs w:val="20"/>
        </w:rPr>
        <w:t>очертание</w:t>
      </w:r>
      <w:r w:rsidRPr="00F65F08">
        <w:rPr>
          <w:spacing w:val="-1"/>
          <w:sz w:val="20"/>
          <w:szCs w:val="20"/>
        </w:rPr>
        <w:t xml:space="preserve"> </w:t>
      </w:r>
      <w:r w:rsidRPr="00F65F08">
        <w:rPr>
          <w:sz w:val="20"/>
          <w:szCs w:val="20"/>
        </w:rPr>
        <w:t>корешка;</w:t>
      </w:r>
    </w:p>
    <w:p w:rsidR="00F65F08" w:rsidRPr="005B4D79" w:rsidRDefault="00F65F08" w:rsidP="00F65F08">
      <w:pPr>
        <w:pStyle w:val="a5"/>
        <w:ind w:firstLine="284"/>
        <w:jc w:val="center"/>
        <w:rPr>
          <w:sz w:val="16"/>
          <w:szCs w:val="16"/>
        </w:rPr>
      </w:pPr>
      <w:r>
        <w:rPr>
          <w:i/>
          <w:sz w:val="16"/>
          <w:szCs w:val="16"/>
        </w:rPr>
        <w:t>6</w:t>
      </w:r>
      <w:r w:rsidRPr="00162420">
        <w:rPr>
          <w:i/>
          <w:spacing w:val="-2"/>
          <w:sz w:val="16"/>
          <w:szCs w:val="16"/>
        </w:rPr>
        <w:t xml:space="preserve"> </w:t>
      </w:r>
      <w:r w:rsidRPr="00162420">
        <w:rPr>
          <w:sz w:val="16"/>
          <w:szCs w:val="16"/>
        </w:rPr>
        <w:t>– семядоля;</w:t>
      </w:r>
      <w:r w:rsidRPr="00162420">
        <w:rPr>
          <w:spacing w:val="-2"/>
          <w:sz w:val="16"/>
          <w:szCs w:val="16"/>
        </w:rPr>
        <w:t xml:space="preserve"> </w:t>
      </w:r>
      <w:r>
        <w:rPr>
          <w:i/>
          <w:sz w:val="16"/>
          <w:szCs w:val="16"/>
        </w:rPr>
        <w:t>7</w:t>
      </w:r>
      <w:r w:rsidRPr="00162420">
        <w:rPr>
          <w:i/>
          <w:spacing w:val="-2"/>
          <w:sz w:val="16"/>
          <w:szCs w:val="16"/>
        </w:rPr>
        <w:t xml:space="preserve"> </w:t>
      </w:r>
      <w:r w:rsidRPr="00162420">
        <w:rPr>
          <w:sz w:val="16"/>
          <w:szCs w:val="16"/>
        </w:rPr>
        <w:t>– корешок;</w:t>
      </w:r>
      <w:r w:rsidRPr="00162420">
        <w:rPr>
          <w:spacing w:val="-1"/>
          <w:sz w:val="16"/>
          <w:szCs w:val="16"/>
        </w:rPr>
        <w:t xml:space="preserve"> </w:t>
      </w:r>
      <w:r>
        <w:rPr>
          <w:i/>
          <w:sz w:val="16"/>
          <w:szCs w:val="16"/>
        </w:rPr>
        <w:t>8</w:t>
      </w:r>
      <w:r w:rsidRPr="00162420">
        <w:rPr>
          <w:i/>
          <w:spacing w:val="-2"/>
          <w:sz w:val="16"/>
          <w:szCs w:val="16"/>
        </w:rPr>
        <w:t xml:space="preserve"> </w:t>
      </w:r>
      <w:r w:rsidRPr="00162420">
        <w:rPr>
          <w:sz w:val="16"/>
          <w:szCs w:val="16"/>
        </w:rPr>
        <w:t>–</w:t>
      </w:r>
      <w:r w:rsidRPr="00162420">
        <w:rPr>
          <w:spacing w:val="-1"/>
          <w:sz w:val="16"/>
          <w:szCs w:val="16"/>
        </w:rPr>
        <w:t xml:space="preserve"> </w:t>
      </w:r>
      <w:r w:rsidRPr="00162420">
        <w:rPr>
          <w:sz w:val="16"/>
          <w:szCs w:val="16"/>
        </w:rPr>
        <w:t>почечка</w:t>
      </w:r>
    </w:p>
    <w:p w:rsidR="00F65F08" w:rsidRDefault="00F65F08" w:rsidP="0011264D">
      <w:pPr>
        <w:pStyle w:val="a5"/>
        <w:ind w:firstLine="284"/>
      </w:pPr>
    </w:p>
    <w:p w:rsidR="00F65F08" w:rsidRDefault="00F65F08" w:rsidP="0011264D">
      <w:pPr>
        <w:pStyle w:val="a5"/>
        <w:ind w:firstLine="284"/>
      </w:pPr>
    </w:p>
    <w:p w:rsidR="002C60D6" w:rsidRPr="0011264D" w:rsidRDefault="002C60D6" w:rsidP="0011264D">
      <w:pPr>
        <w:pStyle w:val="a5"/>
        <w:ind w:firstLine="284"/>
        <w:rPr>
          <w:sz w:val="20"/>
          <w:szCs w:val="20"/>
        </w:rPr>
      </w:pPr>
      <w:r w:rsidRPr="0011264D">
        <w:t>На поверхности семян имеются специфические для бобовых культур образования, к</w:t>
      </w:r>
      <w:r w:rsidRPr="0011264D">
        <w:t>о</w:t>
      </w:r>
      <w:r w:rsidRPr="0011264D">
        <w:t xml:space="preserve">торые позволяют легче и точнее определить сходные по внешнему виду семена различных видов. К таким образованиям относятся семенной рубчик, рубчиковый след, семявходный след, или микропиле, а также халаза. </w:t>
      </w:r>
    </w:p>
    <w:p w:rsidR="002C60D6" w:rsidRPr="0011264D" w:rsidRDefault="002C60D6" w:rsidP="0011264D">
      <w:pPr>
        <w:pStyle w:val="a5"/>
        <w:widowControl w:val="0"/>
        <w:autoSpaceDE w:val="0"/>
        <w:autoSpaceDN w:val="0"/>
        <w:ind w:firstLine="284"/>
        <w:rPr>
          <w:b/>
        </w:rPr>
      </w:pPr>
      <w:r w:rsidRPr="009D0F02">
        <w:rPr>
          <w:b/>
          <w:i/>
        </w:rPr>
        <w:t>Люпин.</w:t>
      </w:r>
      <w:r w:rsidRPr="0011264D">
        <w:rPr>
          <w:b/>
        </w:rPr>
        <w:t xml:space="preserve"> </w:t>
      </w:r>
      <w:r w:rsidRPr="0011264D">
        <w:t xml:space="preserve">Род </w:t>
      </w:r>
      <w:r w:rsidRPr="0011264D">
        <w:rPr>
          <w:i/>
        </w:rPr>
        <w:t xml:space="preserve">Lupinus </w:t>
      </w:r>
      <w:r w:rsidRPr="0011264D">
        <w:t>включает более 200 видов, среди которых встречаются как одн</w:t>
      </w:r>
      <w:r w:rsidRPr="0011264D">
        <w:t>о</w:t>
      </w:r>
      <w:r w:rsidRPr="0011264D">
        <w:t>летние, так и многолетние растения, которые в зависимости от центра происхождения д</w:t>
      </w:r>
      <w:r w:rsidRPr="0011264D">
        <w:t>е</w:t>
      </w:r>
      <w:r w:rsidRPr="0011264D">
        <w:t>лятся на две большие группы – средиземноморскую и американскую. Наибольшее ра</w:t>
      </w:r>
      <w:r w:rsidRPr="0011264D">
        <w:t>с</w:t>
      </w:r>
      <w:r w:rsidRPr="0011264D">
        <w:t>пространение в сельскохозяйственном производстве получили однолетние виды люпина, относящиеся к средиземноморской группе, а многолетние представители американского центра происхождения используются в основном в декоративном цветоводстве.</w:t>
      </w:r>
    </w:p>
    <w:p w:rsidR="002C60D6" w:rsidRPr="0011264D" w:rsidRDefault="002C60D6" w:rsidP="0011264D">
      <w:pPr>
        <w:pStyle w:val="a5"/>
        <w:ind w:firstLine="284"/>
      </w:pPr>
      <w:r w:rsidRPr="009D0F02">
        <w:rPr>
          <w:b/>
          <w:i/>
        </w:rPr>
        <w:t>Люпин узколистный</w:t>
      </w:r>
      <w:r w:rsidRPr="0011264D">
        <w:rPr>
          <w:b/>
        </w:rPr>
        <w:t xml:space="preserve"> </w:t>
      </w:r>
      <w:r w:rsidRPr="0011264D">
        <w:t>(</w:t>
      </w:r>
      <w:r w:rsidRPr="0011264D">
        <w:rPr>
          <w:i/>
        </w:rPr>
        <w:t>Lupinus angustifolius L</w:t>
      </w:r>
      <w:r w:rsidRPr="0011264D">
        <w:t xml:space="preserve">.) – однолетнее травянистое растение с мощной корневой системой стержневого типа, проникающей в глубину почвы до 1,5–2,0 м, и хорошо развитыми клубеньками </w:t>
      </w:r>
      <w:r w:rsidRPr="0011264D">
        <w:rPr>
          <w:b/>
        </w:rPr>
        <w:t xml:space="preserve">– </w:t>
      </w:r>
      <w:r w:rsidRPr="0011264D">
        <w:t>с четковидными бобами, у которых присутствуют выраженные перетяжки между семенными гнездами, за счет чего им придается форма в</w:t>
      </w:r>
      <w:r w:rsidRPr="0011264D">
        <w:t>ы</w:t>
      </w:r>
      <w:r w:rsidRPr="0011264D">
        <w:t>пуклостей и боб выглядит бугорчатым</w:t>
      </w:r>
      <w:r w:rsidR="00381E2B" w:rsidRPr="0011264D">
        <w:t>.</w:t>
      </w:r>
    </w:p>
    <w:p w:rsidR="00381E2B" w:rsidRPr="0011264D" w:rsidRDefault="00381E2B" w:rsidP="004D2509">
      <w:pPr>
        <w:pStyle w:val="a5"/>
        <w:ind w:firstLine="284"/>
      </w:pPr>
      <w:r w:rsidRPr="0011264D">
        <w:t>Прямостоячее, сравнительно высокорослое растение (до 1 м). Ветвление начинается с нижней части стебля, а после зацветания главной кисти – и в верхней. Листья с 7−9 узк</w:t>
      </w:r>
      <w:r w:rsidRPr="0011264D">
        <w:t>и</w:t>
      </w:r>
      <w:r w:rsidRPr="0011264D">
        <w:t>ми линейно-ланцетными листочками, опушенными с нижней стороны. Расположение цветков на соцветиях – очередное. Окраска в основном синяя, фиолетовая, розовая, белая с различными оттенками. Семена сравнительно крупные (масса 1000 семян до 180 г.), с</w:t>
      </w:r>
      <w:r w:rsidRPr="0011264D">
        <w:t>е</w:t>
      </w:r>
      <w:r w:rsidRPr="0011264D">
        <w:t>ровато-пятнистой, бурой или коричневой окраски с маморным рисунком, реже белые. По форме почковидные, чаще округло-яйцевидные. Отличительная особенность семян − наличие треугольного пятна в области рубчика. Самоопылитель.</w:t>
      </w:r>
    </w:p>
    <w:p w:rsidR="002C60D6" w:rsidRPr="0011264D" w:rsidRDefault="00381E2B" w:rsidP="0011264D">
      <w:pPr>
        <w:pStyle w:val="a5"/>
        <w:ind w:firstLine="284"/>
      </w:pPr>
      <w:r w:rsidRPr="009D0F02">
        <w:rPr>
          <w:b/>
          <w:i/>
        </w:rPr>
        <w:t>Люпин желтый</w:t>
      </w:r>
      <w:r w:rsidRPr="0011264D">
        <w:rPr>
          <w:b/>
        </w:rPr>
        <w:t xml:space="preserve"> </w:t>
      </w:r>
      <w:r w:rsidRPr="0011264D">
        <w:t>(</w:t>
      </w:r>
      <w:r w:rsidRPr="0011264D">
        <w:rPr>
          <w:i/>
        </w:rPr>
        <w:t>Lupinus luteus L</w:t>
      </w:r>
      <w:r w:rsidRPr="0011264D">
        <w:t>.) – однолетнее травянистое растение с сочным долго не грубеющим стеблем высотой 60–100 см и более. Мощная стержневая корневая система проникает в почву на глубину 1,5–2,5 м</w:t>
      </w:r>
    </w:p>
    <w:p w:rsidR="00381E2B" w:rsidRPr="0011264D" w:rsidRDefault="00381E2B" w:rsidP="004D2509">
      <w:pPr>
        <w:pStyle w:val="a5"/>
        <w:ind w:firstLine="284"/>
      </w:pPr>
      <w:r w:rsidRPr="0011264D">
        <w:t>Стебель ветвится в самой нижней и самой верхней частях. Листья средней величины, с 3−9 удлиненно-обратнояйцевидными листочками, имеют опушение с верхней (более ре</w:t>
      </w:r>
      <w:r w:rsidRPr="0011264D">
        <w:t>д</w:t>
      </w:r>
      <w:r w:rsidRPr="0011264D">
        <w:t>кое) и нижней сторон. Цветки расположены мутовчато на соцветиях средней величины. Окраска в основном желтая и сернисто-желтая. Семена средней величины (масса 1000 с</w:t>
      </w:r>
      <w:r w:rsidRPr="0011264D">
        <w:t>е</w:t>
      </w:r>
      <w:r w:rsidRPr="0011264D">
        <w:t>мян до 150 г.), почковидной формы, немного приплюснутые с боков, в оновном серовато-пестрой окраски с мраморным (пятнистым) рисунком и черными крапинками. Встречаю</w:t>
      </w:r>
      <w:r w:rsidRPr="0011264D">
        <w:t>т</w:t>
      </w:r>
      <w:r w:rsidRPr="0011264D">
        <w:t>ся семена почти черные или белые без рисунка. Характерная особенность – наличие у окрашенных семян полулунного пятна в области рубчика. Наряду с самоопылением отм</w:t>
      </w:r>
      <w:r w:rsidRPr="0011264D">
        <w:t>е</w:t>
      </w:r>
      <w:r w:rsidRPr="0011264D">
        <w:t>чается и перекрестное опыление.</w:t>
      </w:r>
    </w:p>
    <w:p w:rsidR="00381E2B" w:rsidRPr="0011264D" w:rsidRDefault="00381E2B" w:rsidP="004D2509">
      <w:pPr>
        <w:pStyle w:val="a5"/>
        <w:ind w:firstLine="284"/>
      </w:pPr>
      <w:r w:rsidRPr="009D0F02">
        <w:rPr>
          <w:b/>
          <w:i/>
        </w:rPr>
        <w:t>Люпин белый</w:t>
      </w:r>
      <w:r w:rsidRPr="0011264D">
        <w:rPr>
          <w:b/>
        </w:rPr>
        <w:t xml:space="preserve"> </w:t>
      </w:r>
      <w:r w:rsidRPr="0011264D">
        <w:t>(</w:t>
      </w:r>
      <w:r w:rsidRPr="0011264D">
        <w:rPr>
          <w:i/>
        </w:rPr>
        <w:t>Lupinus albus L</w:t>
      </w:r>
      <w:r w:rsidRPr="0011264D">
        <w:t>.) – однолетнее травянистое растение с крепким, ветв</w:t>
      </w:r>
      <w:r w:rsidRPr="0011264D">
        <w:t>я</w:t>
      </w:r>
      <w:r w:rsidRPr="0011264D">
        <w:t>щимся только вверху стеблем  высотой 70–150 см, с хорошо разви той стержневой корн</w:t>
      </w:r>
      <w:r w:rsidRPr="0011264D">
        <w:t>е</w:t>
      </w:r>
      <w:r w:rsidRPr="0011264D">
        <w:t>вой системой. Имеет крупные листья с 7-9 листочками удлиненно-овальной формы, оп</w:t>
      </w:r>
      <w:r w:rsidRPr="0011264D">
        <w:t>у</w:t>
      </w:r>
      <w:r w:rsidRPr="0011264D">
        <w:t>шенными с нижней стороны. Цветки собраны в небольшие соцветия с очередным расп</w:t>
      </w:r>
      <w:r w:rsidRPr="0011264D">
        <w:t>о</w:t>
      </w:r>
      <w:r w:rsidRPr="0011264D">
        <w:t>ложением, имеют белую, бело-синюю или голубоватую окраску. Семена округло-угловатой формы, несколько сплюснуты с боков, очень крупные (масса 1000 семян до 500 г), белые или с розовато-кремовым оттенком. В основном – самоопылитель, однако отм</w:t>
      </w:r>
      <w:r w:rsidRPr="0011264D">
        <w:t>е</w:t>
      </w:r>
      <w:r w:rsidRPr="0011264D">
        <w:t>чается и перекрестное опыление.</w:t>
      </w:r>
    </w:p>
    <w:p w:rsidR="00381E2B" w:rsidRPr="0011264D" w:rsidRDefault="00381E2B" w:rsidP="0011264D">
      <w:pPr>
        <w:pStyle w:val="a5"/>
        <w:ind w:firstLine="284"/>
      </w:pPr>
      <w:r w:rsidRPr="0011264D">
        <w:t>Также возделывается один вид, который является представителем американской гру</w:t>
      </w:r>
      <w:r w:rsidRPr="0011264D">
        <w:t>п</w:t>
      </w:r>
      <w:r w:rsidRPr="0011264D">
        <w:t>пы – люпин многолетний, он используется как сидеральная культура для повышения по</w:t>
      </w:r>
      <w:r w:rsidRPr="0011264D">
        <w:t>ч</w:t>
      </w:r>
      <w:r w:rsidRPr="0011264D">
        <w:t>венного плодородия.</w:t>
      </w:r>
    </w:p>
    <w:p w:rsidR="00381E2B" w:rsidRPr="0011264D" w:rsidRDefault="00381E2B" w:rsidP="004D2509">
      <w:pPr>
        <w:ind w:firstLine="284"/>
        <w:jc w:val="both"/>
      </w:pPr>
      <w:r w:rsidRPr="009D0F02">
        <w:rPr>
          <w:b/>
          <w:i/>
        </w:rPr>
        <w:t>Люпин многолетний</w:t>
      </w:r>
      <w:r w:rsidRPr="0011264D">
        <w:rPr>
          <w:b/>
        </w:rPr>
        <w:t xml:space="preserve"> </w:t>
      </w:r>
      <w:r w:rsidRPr="0011264D">
        <w:t>(</w:t>
      </w:r>
      <w:r w:rsidRPr="0011264D">
        <w:rPr>
          <w:i/>
        </w:rPr>
        <w:t>Lupinus polyphyllus Lindl</w:t>
      </w:r>
      <w:r w:rsidRPr="0011264D">
        <w:t>) – многолетнее травянистое растение, произрастающее в форме куста, из корневой шейки которого образуется довольно бол</w:t>
      </w:r>
      <w:r w:rsidRPr="0011264D">
        <w:t>ь</w:t>
      </w:r>
      <w:r w:rsidRPr="0011264D">
        <w:t>шое количество стеблей высотой до 1 м. Имеет крупные листья с 9-10 удлиненно-обратнояйцевидными или почти ланцетными листочками. Цветки полумутовчато и ра</w:t>
      </w:r>
      <w:r w:rsidRPr="0011264D">
        <w:t>з</w:t>
      </w:r>
      <w:r w:rsidRPr="0011264D">
        <w:lastRenderedPageBreak/>
        <w:t>бросано расположены на длинном (до 50 см) рыхлом соцветии. Окраска их чаще сине-фиолетовая. В удлиненных плоских бобах формируется около 7−9 мелких (масса 1000 с</w:t>
      </w:r>
      <w:r w:rsidRPr="0011264D">
        <w:t>е</w:t>
      </w:r>
      <w:r w:rsidRPr="0011264D">
        <w:t>мян около 25 г), овальных, слегка сдавленных семян. Окраска их разнообразная, но, как правило, серо-коричневая, почти черная. Поверхность гладкая, блестящая. Типичное п</w:t>
      </w:r>
      <w:r w:rsidRPr="0011264D">
        <w:t>е</w:t>
      </w:r>
      <w:r w:rsidRPr="0011264D">
        <w:t>рекрестноопыляемое растение. Является ценной сидеральной культурой.</w:t>
      </w:r>
    </w:p>
    <w:p w:rsidR="00381E2B" w:rsidRPr="0011264D" w:rsidRDefault="00381E2B" w:rsidP="0011264D">
      <w:pPr>
        <w:pStyle w:val="a5"/>
        <w:ind w:firstLine="284"/>
      </w:pPr>
      <w:r w:rsidRPr="0011264D">
        <w:t>Несмотря на приадлежность к одному роду, культурные виды люпина существенно о</w:t>
      </w:r>
      <w:r w:rsidRPr="0011264D">
        <w:t>т</w:t>
      </w:r>
      <w:r w:rsidRPr="0011264D">
        <w:t>личаются друг от друга по таким морфологическим признакам, как высота растений, фо</w:t>
      </w:r>
      <w:r w:rsidRPr="0011264D">
        <w:t>р</w:t>
      </w:r>
      <w:r w:rsidRPr="0011264D">
        <w:t>ма листьев, окраска цветков, размер, форма, окраска семян и т. д.</w:t>
      </w:r>
    </w:p>
    <w:p w:rsidR="00381E2B" w:rsidRPr="0011264D" w:rsidRDefault="00381E2B" w:rsidP="0011264D">
      <w:pPr>
        <w:pStyle w:val="a5"/>
        <w:ind w:firstLine="284"/>
      </w:pPr>
      <w:r w:rsidRPr="0011264D">
        <w:t xml:space="preserve">Основные отличительные признаки видов люпина наиболее наглядно представлены в табл. </w:t>
      </w:r>
      <w:r w:rsidR="00DC7249">
        <w:t>61</w:t>
      </w:r>
      <w:r w:rsidRPr="0011264D">
        <w:t>.</w:t>
      </w:r>
    </w:p>
    <w:p w:rsidR="00381E2B" w:rsidRPr="0011264D" w:rsidRDefault="00381E2B" w:rsidP="0011264D">
      <w:pPr>
        <w:pStyle w:val="a5"/>
        <w:rPr>
          <w:sz w:val="20"/>
          <w:szCs w:val="20"/>
        </w:rPr>
      </w:pPr>
    </w:p>
    <w:p w:rsidR="00381E2B" w:rsidRPr="0088220F" w:rsidRDefault="00381E2B" w:rsidP="0011264D">
      <w:pPr>
        <w:jc w:val="center"/>
        <w:rPr>
          <w:b/>
        </w:rPr>
      </w:pPr>
      <w:r w:rsidRPr="0088220F">
        <w:t xml:space="preserve">Т а б л и ц а </w:t>
      </w:r>
      <w:r w:rsidR="00DC7249">
        <w:t>61</w:t>
      </w:r>
      <w:r w:rsidRPr="0088220F">
        <w:t xml:space="preserve">. </w:t>
      </w:r>
      <w:r w:rsidRPr="0088220F">
        <w:rPr>
          <w:b/>
        </w:rPr>
        <w:t>Морфологические признаки видов люпина</w:t>
      </w:r>
    </w:p>
    <w:p w:rsidR="00381E2B" w:rsidRPr="0011264D" w:rsidRDefault="00381E2B" w:rsidP="0011264D">
      <w:pPr>
        <w:pStyle w:val="a5"/>
        <w:ind w:firstLine="284"/>
        <w:rPr>
          <w:b/>
          <w:sz w:val="20"/>
          <w:szCs w:val="20"/>
        </w:rPr>
      </w:pP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1848"/>
        <w:gridCol w:w="1843"/>
        <w:gridCol w:w="1843"/>
        <w:gridCol w:w="1984"/>
        <w:gridCol w:w="1843"/>
      </w:tblGrid>
      <w:tr w:rsidR="00381E2B" w:rsidRPr="0011264D" w:rsidTr="00660A19">
        <w:trPr>
          <w:trHeight w:val="230"/>
        </w:trPr>
        <w:tc>
          <w:tcPr>
            <w:tcW w:w="1848" w:type="dxa"/>
            <w:vMerge w:val="restart"/>
            <w:shd w:val="clear" w:color="auto" w:fill="auto"/>
            <w:vAlign w:val="center"/>
          </w:tcPr>
          <w:p w:rsidR="00381E2B" w:rsidRPr="0011264D" w:rsidRDefault="00381E2B" w:rsidP="0011264D">
            <w:pPr>
              <w:pStyle w:val="TableParagraph"/>
              <w:jc w:val="center"/>
              <w:rPr>
                <w:rFonts w:eastAsia="Calibri"/>
                <w:sz w:val="20"/>
                <w:szCs w:val="20"/>
              </w:rPr>
            </w:pPr>
            <w:r w:rsidRPr="0011264D">
              <w:rPr>
                <w:rFonts w:eastAsia="Calibri"/>
                <w:sz w:val="20"/>
                <w:szCs w:val="20"/>
              </w:rPr>
              <w:t>Признаки</w:t>
            </w:r>
          </w:p>
        </w:tc>
        <w:tc>
          <w:tcPr>
            <w:tcW w:w="7513" w:type="dxa"/>
            <w:gridSpan w:val="4"/>
            <w:shd w:val="clear" w:color="auto" w:fill="auto"/>
            <w:vAlign w:val="center"/>
          </w:tcPr>
          <w:p w:rsidR="00381E2B" w:rsidRPr="0011264D" w:rsidRDefault="00381E2B" w:rsidP="0011264D">
            <w:pPr>
              <w:pStyle w:val="TableParagraph"/>
              <w:jc w:val="center"/>
              <w:rPr>
                <w:rFonts w:eastAsia="Calibri"/>
                <w:sz w:val="20"/>
                <w:szCs w:val="20"/>
              </w:rPr>
            </w:pPr>
            <w:r w:rsidRPr="0011264D">
              <w:rPr>
                <w:rFonts w:eastAsia="Calibri"/>
                <w:sz w:val="20"/>
                <w:szCs w:val="20"/>
              </w:rPr>
              <w:t>Виды люпина</w:t>
            </w:r>
          </w:p>
        </w:tc>
      </w:tr>
      <w:tr w:rsidR="00381E2B" w:rsidRPr="0011264D" w:rsidTr="00660A19">
        <w:trPr>
          <w:trHeight w:val="124"/>
        </w:trPr>
        <w:tc>
          <w:tcPr>
            <w:tcW w:w="1848" w:type="dxa"/>
            <w:vMerge/>
            <w:shd w:val="clear" w:color="auto" w:fill="auto"/>
            <w:vAlign w:val="center"/>
          </w:tcPr>
          <w:p w:rsidR="00381E2B" w:rsidRPr="0011264D" w:rsidRDefault="00381E2B" w:rsidP="0011264D">
            <w:pPr>
              <w:widowControl w:val="0"/>
              <w:autoSpaceDE w:val="0"/>
              <w:autoSpaceDN w:val="0"/>
              <w:jc w:val="center"/>
              <w:rPr>
                <w:rFonts w:eastAsia="Calibri"/>
                <w:sz w:val="20"/>
                <w:szCs w:val="20"/>
              </w:rPr>
            </w:pPr>
          </w:p>
        </w:tc>
        <w:tc>
          <w:tcPr>
            <w:tcW w:w="1843" w:type="dxa"/>
            <w:shd w:val="clear" w:color="auto" w:fill="auto"/>
            <w:vAlign w:val="center"/>
          </w:tcPr>
          <w:p w:rsidR="00381E2B" w:rsidRPr="0011264D" w:rsidRDefault="00381E2B" w:rsidP="0011264D">
            <w:pPr>
              <w:pStyle w:val="TableParagraph"/>
              <w:jc w:val="center"/>
              <w:rPr>
                <w:rFonts w:eastAsia="Calibri"/>
                <w:sz w:val="20"/>
                <w:szCs w:val="20"/>
              </w:rPr>
            </w:pPr>
            <w:r w:rsidRPr="0011264D">
              <w:rPr>
                <w:rFonts w:eastAsia="Calibri"/>
                <w:sz w:val="20"/>
                <w:szCs w:val="20"/>
              </w:rPr>
              <w:t>Узколистный</w:t>
            </w:r>
          </w:p>
        </w:tc>
        <w:tc>
          <w:tcPr>
            <w:tcW w:w="1843" w:type="dxa"/>
            <w:shd w:val="clear" w:color="auto" w:fill="auto"/>
            <w:vAlign w:val="center"/>
          </w:tcPr>
          <w:p w:rsidR="00381E2B" w:rsidRPr="0011264D" w:rsidRDefault="00381E2B" w:rsidP="0011264D">
            <w:pPr>
              <w:pStyle w:val="TableParagraph"/>
              <w:jc w:val="center"/>
              <w:rPr>
                <w:rFonts w:eastAsia="Calibri"/>
                <w:sz w:val="20"/>
                <w:szCs w:val="20"/>
              </w:rPr>
            </w:pPr>
            <w:r w:rsidRPr="0011264D">
              <w:rPr>
                <w:rFonts w:eastAsia="Calibri"/>
                <w:sz w:val="20"/>
                <w:szCs w:val="20"/>
              </w:rPr>
              <w:t>Желтый</w:t>
            </w:r>
          </w:p>
        </w:tc>
        <w:tc>
          <w:tcPr>
            <w:tcW w:w="1984" w:type="dxa"/>
            <w:shd w:val="clear" w:color="auto" w:fill="auto"/>
            <w:vAlign w:val="center"/>
          </w:tcPr>
          <w:p w:rsidR="00381E2B" w:rsidRPr="0011264D" w:rsidRDefault="00381E2B" w:rsidP="0011264D">
            <w:pPr>
              <w:pStyle w:val="TableParagraph"/>
              <w:jc w:val="center"/>
              <w:rPr>
                <w:rFonts w:eastAsia="Calibri"/>
                <w:sz w:val="20"/>
                <w:szCs w:val="20"/>
              </w:rPr>
            </w:pPr>
            <w:r w:rsidRPr="0011264D">
              <w:rPr>
                <w:rFonts w:eastAsia="Calibri"/>
                <w:sz w:val="20"/>
                <w:szCs w:val="20"/>
              </w:rPr>
              <w:t>Белый</w:t>
            </w:r>
          </w:p>
        </w:tc>
        <w:tc>
          <w:tcPr>
            <w:tcW w:w="1843" w:type="dxa"/>
            <w:shd w:val="clear" w:color="auto" w:fill="auto"/>
            <w:vAlign w:val="center"/>
          </w:tcPr>
          <w:p w:rsidR="00381E2B" w:rsidRPr="0011264D" w:rsidRDefault="00381E2B" w:rsidP="0011264D">
            <w:pPr>
              <w:pStyle w:val="TableParagraph"/>
              <w:jc w:val="center"/>
              <w:rPr>
                <w:rFonts w:eastAsia="Calibri"/>
                <w:sz w:val="20"/>
                <w:szCs w:val="20"/>
              </w:rPr>
            </w:pPr>
            <w:r w:rsidRPr="0011264D">
              <w:rPr>
                <w:rFonts w:eastAsia="Calibri"/>
                <w:sz w:val="20"/>
                <w:szCs w:val="20"/>
              </w:rPr>
              <w:t>Многолетний</w:t>
            </w:r>
          </w:p>
        </w:tc>
      </w:tr>
      <w:tr w:rsidR="00381E2B" w:rsidRPr="0011264D" w:rsidTr="00660A19">
        <w:trPr>
          <w:trHeight w:val="230"/>
        </w:trPr>
        <w:tc>
          <w:tcPr>
            <w:tcW w:w="1848" w:type="dxa"/>
            <w:shd w:val="clear" w:color="auto" w:fill="auto"/>
            <w:vAlign w:val="center"/>
          </w:tcPr>
          <w:p w:rsidR="00381E2B" w:rsidRPr="0011264D" w:rsidRDefault="00381E2B" w:rsidP="0011264D">
            <w:pPr>
              <w:pStyle w:val="TableParagraph"/>
              <w:ind w:firstLine="87"/>
              <w:rPr>
                <w:rFonts w:eastAsia="Calibri"/>
                <w:sz w:val="20"/>
                <w:szCs w:val="20"/>
              </w:rPr>
            </w:pPr>
            <w:r w:rsidRPr="0011264D">
              <w:rPr>
                <w:rFonts w:eastAsia="Calibri"/>
                <w:sz w:val="20"/>
                <w:szCs w:val="20"/>
              </w:rPr>
              <w:t>Высота растения</w:t>
            </w:r>
          </w:p>
        </w:tc>
        <w:tc>
          <w:tcPr>
            <w:tcW w:w="1843" w:type="dxa"/>
            <w:shd w:val="clear" w:color="auto" w:fill="auto"/>
          </w:tcPr>
          <w:p w:rsidR="00381E2B" w:rsidRPr="0011264D" w:rsidRDefault="00381E2B" w:rsidP="0011264D">
            <w:pPr>
              <w:pStyle w:val="TableParagraph"/>
              <w:jc w:val="center"/>
              <w:rPr>
                <w:rFonts w:eastAsia="Calibri"/>
                <w:sz w:val="20"/>
                <w:szCs w:val="20"/>
              </w:rPr>
            </w:pPr>
            <w:r w:rsidRPr="0011264D">
              <w:rPr>
                <w:rFonts w:eastAsia="Calibri"/>
                <w:sz w:val="20"/>
                <w:szCs w:val="20"/>
              </w:rPr>
              <w:t>До 1 м</w:t>
            </w:r>
          </w:p>
        </w:tc>
        <w:tc>
          <w:tcPr>
            <w:tcW w:w="1843" w:type="dxa"/>
            <w:shd w:val="clear" w:color="auto" w:fill="auto"/>
          </w:tcPr>
          <w:p w:rsidR="00381E2B" w:rsidRPr="0011264D" w:rsidRDefault="00381E2B" w:rsidP="0011264D">
            <w:pPr>
              <w:pStyle w:val="TableParagraph"/>
              <w:jc w:val="center"/>
              <w:rPr>
                <w:rFonts w:eastAsia="Calibri"/>
                <w:sz w:val="20"/>
                <w:szCs w:val="20"/>
              </w:rPr>
            </w:pPr>
            <w:r w:rsidRPr="0011264D">
              <w:rPr>
                <w:rFonts w:eastAsia="Calibri"/>
                <w:sz w:val="20"/>
                <w:szCs w:val="20"/>
              </w:rPr>
              <w:t>70–90 см</w:t>
            </w:r>
          </w:p>
        </w:tc>
        <w:tc>
          <w:tcPr>
            <w:tcW w:w="1984" w:type="dxa"/>
            <w:shd w:val="clear" w:color="auto" w:fill="auto"/>
          </w:tcPr>
          <w:p w:rsidR="00381E2B" w:rsidRPr="0011264D" w:rsidRDefault="00381E2B" w:rsidP="0011264D">
            <w:pPr>
              <w:pStyle w:val="TableParagraph"/>
              <w:jc w:val="center"/>
              <w:rPr>
                <w:rFonts w:eastAsia="Calibri"/>
                <w:sz w:val="20"/>
                <w:szCs w:val="20"/>
              </w:rPr>
            </w:pPr>
            <w:r w:rsidRPr="0011264D">
              <w:rPr>
                <w:rFonts w:eastAsia="Calibri"/>
                <w:sz w:val="20"/>
                <w:szCs w:val="20"/>
              </w:rPr>
              <w:t>1–1,5 м</w:t>
            </w:r>
          </w:p>
        </w:tc>
        <w:tc>
          <w:tcPr>
            <w:tcW w:w="1843" w:type="dxa"/>
            <w:shd w:val="clear" w:color="auto" w:fill="auto"/>
          </w:tcPr>
          <w:p w:rsidR="00381E2B" w:rsidRPr="0011264D" w:rsidRDefault="00381E2B" w:rsidP="0011264D">
            <w:pPr>
              <w:pStyle w:val="TableParagraph"/>
              <w:jc w:val="center"/>
              <w:rPr>
                <w:rFonts w:eastAsia="Calibri"/>
                <w:sz w:val="20"/>
                <w:szCs w:val="20"/>
              </w:rPr>
            </w:pPr>
            <w:r w:rsidRPr="0011264D">
              <w:rPr>
                <w:rFonts w:eastAsia="Calibri"/>
                <w:sz w:val="20"/>
                <w:szCs w:val="20"/>
              </w:rPr>
              <w:t>До 1 м</w:t>
            </w:r>
          </w:p>
        </w:tc>
      </w:tr>
      <w:tr w:rsidR="00381E2B" w:rsidRPr="0011264D" w:rsidTr="00660A19">
        <w:trPr>
          <w:trHeight w:val="460"/>
        </w:trPr>
        <w:tc>
          <w:tcPr>
            <w:tcW w:w="1848" w:type="dxa"/>
            <w:shd w:val="clear" w:color="auto" w:fill="auto"/>
            <w:vAlign w:val="center"/>
          </w:tcPr>
          <w:p w:rsidR="00381E2B" w:rsidRPr="0011264D" w:rsidRDefault="00381E2B" w:rsidP="0011264D">
            <w:pPr>
              <w:pStyle w:val="TableParagraph"/>
              <w:ind w:firstLine="87"/>
              <w:rPr>
                <w:rFonts w:eastAsia="Calibri"/>
                <w:sz w:val="20"/>
                <w:szCs w:val="20"/>
              </w:rPr>
            </w:pPr>
            <w:r w:rsidRPr="0011264D">
              <w:rPr>
                <w:rFonts w:eastAsia="Calibri"/>
                <w:sz w:val="20"/>
                <w:szCs w:val="20"/>
              </w:rPr>
              <w:t>Ветвление стебля</w:t>
            </w:r>
          </w:p>
        </w:tc>
        <w:tc>
          <w:tcPr>
            <w:tcW w:w="1843" w:type="dxa"/>
            <w:shd w:val="clear" w:color="auto" w:fill="auto"/>
            <w:vAlign w:val="center"/>
          </w:tcPr>
          <w:p w:rsidR="00381E2B" w:rsidRPr="0011264D" w:rsidRDefault="00381E2B" w:rsidP="0011264D">
            <w:pPr>
              <w:pStyle w:val="TableParagraph"/>
              <w:jc w:val="center"/>
              <w:rPr>
                <w:rFonts w:eastAsia="Calibri"/>
                <w:sz w:val="20"/>
                <w:szCs w:val="20"/>
              </w:rPr>
            </w:pPr>
            <w:r w:rsidRPr="0011264D">
              <w:rPr>
                <w:rFonts w:eastAsia="Calibri"/>
                <w:sz w:val="20"/>
                <w:szCs w:val="20"/>
              </w:rPr>
              <w:t>Нижнее и верхнее</w:t>
            </w:r>
          </w:p>
        </w:tc>
        <w:tc>
          <w:tcPr>
            <w:tcW w:w="1843" w:type="dxa"/>
            <w:shd w:val="clear" w:color="auto" w:fill="auto"/>
            <w:vAlign w:val="center"/>
          </w:tcPr>
          <w:p w:rsidR="00381E2B" w:rsidRPr="0011264D" w:rsidRDefault="00381E2B" w:rsidP="0011264D">
            <w:pPr>
              <w:pStyle w:val="TableParagraph"/>
              <w:jc w:val="center"/>
              <w:rPr>
                <w:rFonts w:eastAsia="Calibri"/>
                <w:sz w:val="20"/>
                <w:szCs w:val="20"/>
              </w:rPr>
            </w:pPr>
            <w:r w:rsidRPr="0011264D">
              <w:rPr>
                <w:rFonts w:eastAsia="Calibri"/>
                <w:sz w:val="20"/>
                <w:szCs w:val="20"/>
              </w:rPr>
              <w:t>Преимущественно</w:t>
            </w:r>
          </w:p>
          <w:p w:rsidR="00381E2B" w:rsidRPr="0011264D" w:rsidRDefault="00381E2B" w:rsidP="0011264D">
            <w:pPr>
              <w:pStyle w:val="TableParagraph"/>
              <w:jc w:val="center"/>
              <w:rPr>
                <w:rFonts w:eastAsia="Calibri"/>
                <w:sz w:val="20"/>
                <w:szCs w:val="20"/>
              </w:rPr>
            </w:pPr>
            <w:r w:rsidRPr="0011264D">
              <w:rPr>
                <w:rFonts w:eastAsia="Calibri"/>
                <w:sz w:val="20"/>
                <w:szCs w:val="20"/>
              </w:rPr>
              <w:t>нижнее</w:t>
            </w:r>
          </w:p>
        </w:tc>
        <w:tc>
          <w:tcPr>
            <w:tcW w:w="1984" w:type="dxa"/>
            <w:shd w:val="clear" w:color="auto" w:fill="auto"/>
            <w:vAlign w:val="center"/>
          </w:tcPr>
          <w:p w:rsidR="00381E2B" w:rsidRPr="0011264D" w:rsidRDefault="00381E2B" w:rsidP="0011264D">
            <w:pPr>
              <w:pStyle w:val="TableParagraph"/>
              <w:jc w:val="center"/>
              <w:rPr>
                <w:rFonts w:eastAsia="Calibri"/>
                <w:sz w:val="20"/>
                <w:szCs w:val="20"/>
              </w:rPr>
            </w:pPr>
            <w:r w:rsidRPr="0011264D">
              <w:rPr>
                <w:rFonts w:eastAsia="Calibri"/>
                <w:sz w:val="20"/>
                <w:szCs w:val="20"/>
              </w:rPr>
              <w:t>Только верхнее</w:t>
            </w:r>
          </w:p>
        </w:tc>
        <w:tc>
          <w:tcPr>
            <w:tcW w:w="1843" w:type="dxa"/>
            <w:shd w:val="clear" w:color="auto" w:fill="auto"/>
            <w:vAlign w:val="center"/>
          </w:tcPr>
          <w:p w:rsidR="00381E2B" w:rsidRPr="0011264D" w:rsidRDefault="00381E2B" w:rsidP="0011264D">
            <w:pPr>
              <w:pStyle w:val="TableParagraph"/>
              <w:jc w:val="center"/>
              <w:rPr>
                <w:rFonts w:eastAsia="Calibri"/>
                <w:sz w:val="20"/>
                <w:szCs w:val="20"/>
              </w:rPr>
            </w:pPr>
            <w:r w:rsidRPr="0011264D">
              <w:rPr>
                <w:rFonts w:eastAsia="Calibri"/>
                <w:sz w:val="20"/>
                <w:szCs w:val="20"/>
              </w:rPr>
              <w:t>Преимущественно нижнее</w:t>
            </w:r>
          </w:p>
        </w:tc>
      </w:tr>
      <w:tr w:rsidR="00381E2B" w:rsidRPr="0011264D" w:rsidTr="00660A19">
        <w:trPr>
          <w:trHeight w:val="230"/>
        </w:trPr>
        <w:tc>
          <w:tcPr>
            <w:tcW w:w="9361" w:type="dxa"/>
            <w:gridSpan w:val="5"/>
            <w:shd w:val="clear" w:color="auto" w:fill="auto"/>
          </w:tcPr>
          <w:p w:rsidR="00381E2B" w:rsidRPr="0011264D" w:rsidRDefault="00381E2B" w:rsidP="0011264D">
            <w:pPr>
              <w:pStyle w:val="TableParagraph"/>
              <w:jc w:val="center"/>
              <w:rPr>
                <w:rFonts w:eastAsia="Calibri"/>
                <w:sz w:val="20"/>
                <w:szCs w:val="20"/>
              </w:rPr>
            </w:pPr>
            <w:r w:rsidRPr="0011264D">
              <w:rPr>
                <w:rFonts w:eastAsia="Calibri"/>
                <w:b/>
                <w:sz w:val="20"/>
                <w:szCs w:val="20"/>
              </w:rPr>
              <w:t>Листья</w:t>
            </w:r>
          </w:p>
        </w:tc>
      </w:tr>
      <w:tr w:rsidR="00381E2B" w:rsidRPr="0011264D" w:rsidTr="00660A19">
        <w:trPr>
          <w:trHeight w:val="230"/>
        </w:trPr>
        <w:tc>
          <w:tcPr>
            <w:tcW w:w="1848" w:type="dxa"/>
            <w:shd w:val="clear" w:color="auto" w:fill="auto"/>
            <w:vAlign w:val="center"/>
          </w:tcPr>
          <w:p w:rsidR="00381E2B" w:rsidRPr="0011264D" w:rsidRDefault="00381E2B" w:rsidP="0011264D">
            <w:pPr>
              <w:pStyle w:val="TableParagraph"/>
              <w:ind w:firstLine="57"/>
              <w:rPr>
                <w:rFonts w:eastAsia="Calibri"/>
                <w:sz w:val="20"/>
                <w:szCs w:val="20"/>
              </w:rPr>
            </w:pPr>
            <w:r w:rsidRPr="0011264D">
              <w:rPr>
                <w:rFonts w:eastAsia="Calibri"/>
                <w:sz w:val="20"/>
                <w:szCs w:val="20"/>
              </w:rPr>
              <w:t>Число</w:t>
            </w:r>
          </w:p>
        </w:tc>
        <w:tc>
          <w:tcPr>
            <w:tcW w:w="1843" w:type="dxa"/>
            <w:shd w:val="clear" w:color="auto" w:fill="auto"/>
          </w:tcPr>
          <w:p w:rsidR="00381E2B" w:rsidRPr="0011264D" w:rsidRDefault="00381E2B" w:rsidP="0011264D">
            <w:pPr>
              <w:pStyle w:val="TableParagraph"/>
              <w:jc w:val="center"/>
              <w:rPr>
                <w:rFonts w:eastAsia="Calibri"/>
                <w:sz w:val="20"/>
                <w:szCs w:val="20"/>
              </w:rPr>
            </w:pPr>
            <w:r w:rsidRPr="0011264D">
              <w:rPr>
                <w:rFonts w:eastAsia="Calibri"/>
                <w:sz w:val="20"/>
                <w:szCs w:val="20"/>
              </w:rPr>
              <w:t>7–9</w:t>
            </w:r>
          </w:p>
        </w:tc>
        <w:tc>
          <w:tcPr>
            <w:tcW w:w="1843" w:type="dxa"/>
            <w:shd w:val="clear" w:color="auto" w:fill="auto"/>
          </w:tcPr>
          <w:p w:rsidR="00381E2B" w:rsidRPr="0011264D" w:rsidRDefault="00381E2B" w:rsidP="0011264D">
            <w:pPr>
              <w:pStyle w:val="TableParagraph"/>
              <w:jc w:val="center"/>
              <w:rPr>
                <w:rFonts w:eastAsia="Calibri"/>
                <w:sz w:val="20"/>
                <w:szCs w:val="20"/>
              </w:rPr>
            </w:pPr>
            <w:r w:rsidRPr="0011264D">
              <w:rPr>
                <w:rFonts w:eastAsia="Calibri"/>
                <w:sz w:val="20"/>
                <w:szCs w:val="20"/>
              </w:rPr>
              <w:t>5–9</w:t>
            </w:r>
          </w:p>
        </w:tc>
        <w:tc>
          <w:tcPr>
            <w:tcW w:w="1984" w:type="dxa"/>
            <w:shd w:val="clear" w:color="auto" w:fill="auto"/>
          </w:tcPr>
          <w:p w:rsidR="00381E2B" w:rsidRPr="0011264D" w:rsidRDefault="00381E2B" w:rsidP="0011264D">
            <w:pPr>
              <w:pStyle w:val="TableParagraph"/>
              <w:jc w:val="center"/>
              <w:rPr>
                <w:rFonts w:eastAsia="Calibri"/>
                <w:sz w:val="20"/>
                <w:szCs w:val="20"/>
              </w:rPr>
            </w:pPr>
            <w:r w:rsidRPr="0011264D">
              <w:rPr>
                <w:rFonts w:eastAsia="Calibri"/>
                <w:sz w:val="20"/>
                <w:szCs w:val="20"/>
              </w:rPr>
              <w:t>7–9</w:t>
            </w:r>
          </w:p>
        </w:tc>
        <w:tc>
          <w:tcPr>
            <w:tcW w:w="1843" w:type="dxa"/>
            <w:shd w:val="clear" w:color="auto" w:fill="auto"/>
          </w:tcPr>
          <w:p w:rsidR="00381E2B" w:rsidRPr="0011264D" w:rsidRDefault="00381E2B" w:rsidP="0011264D">
            <w:pPr>
              <w:pStyle w:val="TableParagraph"/>
              <w:jc w:val="center"/>
              <w:rPr>
                <w:rFonts w:eastAsia="Calibri"/>
                <w:sz w:val="20"/>
                <w:szCs w:val="20"/>
              </w:rPr>
            </w:pPr>
            <w:r w:rsidRPr="0011264D">
              <w:rPr>
                <w:rFonts w:eastAsia="Calibri"/>
                <w:sz w:val="20"/>
                <w:szCs w:val="20"/>
              </w:rPr>
              <w:t>7–16</w:t>
            </w:r>
          </w:p>
        </w:tc>
      </w:tr>
      <w:tr w:rsidR="00381E2B" w:rsidRPr="0011264D" w:rsidTr="00660A19">
        <w:trPr>
          <w:trHeight w:val="230"/>
        </w:trPr>
        <w:tc>
          <w:tcPr>
            <w:tcW w:w="1848" w:type="dxa"/>
            <w:shd w:val="clear" w:color="auto" w:fill="auto"/>
            <w:vAlign w:val="center"/>
          </w:tcPr>
          <w:p w:rsidR="00381E2B" w:rsidRPr="0011264D" w:rsidRDefault="00381E2B" w:rsidP="0011264D">
            <w:pPr>
              <w:pStyle w:val="TableParagraph"/>
              <w:ind w:firstLine="57"/>
              <w:rPr>
                <w:rFonts w:eastAsia="Calibri"/>
                <w:sz w:val="20"/>
                <w:szCs w:val="20"/>
              </w:rPr>
            </w:pPr>
            <w:r w:rsidRPr="0011264D">
              <w:rPr>
                <w:rFonts w:eastAsia="Calibri"/>
                <w:sz w:val="20"/>
                <w:szCs w:val="20"/>
              </w:rPr>
              <w:t>Длина, см</w:t>
            </w:r>
          </w:p>
        </w:tc>
        <w:tc>
          <w:tcPr>
            <w:tcW w:w="1843" w:type="dxa"/>
            <w:shd w:val="clear" w:color="auto" w:fill="auto"/>
          </w:tcPr>
          <w:p w:rsidR="00381E2B" w:rsidRPr="0011264D" w:rsidRDefault="00381E2B" w:rsidP="0011264D">
            <w:pPr>
              <w:pStyle w:val="TableParagraph"/>
              <w:jc w:val="center"/>
              <w:rPr>
                <w:rFonts w:eastAsia="Calibri"/>
                <w:sz w:val="20"/>
                <w:szCs w:val="20"/>
              </w:rPr>
            </w:pPr>
            <w:r w:rsidRPr="0011264D">
              <w:rPr>
                <w:rFonts w:eastAsia="Calibri"/>
                <w:sz w:val="20"/>
                <w:szCs w:val="20"/>
              </w:rPr>
              <w:t>3,5–5</w:t>
            </w:r>
          </w:p>
        </w:tc>
        <w:tc>
          <w:tcPr>
            <w:tcW w:w="1843" w:type="dxa"/>
            <w:shd w:val="clear" w:color="auto" w:fill="auto"/>
          </w:tcPr>
          <w:p w:rsidR="00381E2B" w:rsidRPr="0011264D" w:rsidRDefault="00381E2B" w:rsidP="0011264D">
            <w:pPr>
              <w:pStyle w:val="TableParagraph"/>
              <w:jc w:val="center"/>
              <w:rPr>
                <w:rFonts w:eastAsia="Calibri"/>
                <w:sz w:val="20"/>
                <w:szCs w:val="20"/>
              </w:rPr>
            </w:pPr>
            <w:r w:rsidRPr="0011264D">
              <w:rPr>
                <w:rFonts w:eastAsia="Calibri"/>
                <w:sz w:val="20"/>
                <w:szCs w:val="20"/>
              </w:rPr>
              <w:t>4–6</w:t>
            </w:r>
          </w:p>
        </w:tc>
        <w:tc>
          <w:tcPr>
            <w:tcW w:w="1984" w:type="dxa"/>
            <w:shd w:val="clear" w:color="auto" w:fill="auto"/>
          </w:tcPr>
          <w:p w:rsidR="00381E2B" w:rsidRPr="0011264D" w:rsidRDefault="00381E2B" w:rsidP="0011264D">
            <w:pPr>
              <w:pStyle w:val="TableParagraph"/>
              <w:jc w:val="center"/>
              <w:rPr>
                <w:rFonts w:eastAsia="Calibri"/>
                <w:sz w:val="20"/>
                <w:szCs w:val="20"/>
              </w:rPr>
            </w:pPr>
            <w:r w:rsidRPr="0011264D">
              <w:rPr>
                <w:rFonts w:eastAsia="Calibri"/>
                <w:sz w:val="20"/>
                <w:szCs w:val="20"/>
              </w:rPr>
              <w:t>4–6</w:t>
            </w:r>
          </w:p>
        </w:tc>
        <w:tc>
          <w:tcPr>
            <w:tcW w:w="1843" w:type="dxa"/>
            <w:shd w:val="clear" w:color="auto" w:fill="auto"/>
          </w:tcPr>
          <w:p w:rsidR="00381E2B" w:rsidRPr="0011264D" w:rsidRDefault="00381E2B" w:rsidP="0011264D">
            <w:pPr>
              <w:pStyle w:val="TableParagraph"/>
              <w:jc w:val="center"/>
              <w:rPr>
                <w:rFonts w:eastAsia="Calibri"/>
                <w:sz w:val="20"/>
                <w:szCs w:val="20"/>
              </w:rPr>
            </w:pPr>
            <w:r w:rsidRPr="0011264D">
              <w:rPr>
                <w:rFonts w:eastAsia="Calibri"/>
                <w:sz w:val="20"/>
                <w:szCs w:val="20"/>
              </w:rPr>
              <w:t>5–8</w:t>
            </w:r>
          </w:p>
        </w:tc>
      </w:tr>
      <w:tr w:rsidR="00381E2B" w:rsidRPr="0011264D" w:rsidTr="00660A19">
        <w:trPr>
          <w:trHeight w:val="500"/>
        </w:trPr>
        <w:tc>
          <w:tcPr>
            <w:tcW w:w="1848" w:type="dxa"/>
            <w:shd w:val="clear" w:color="auto" w:fill="auto"/>
            <w:vAlign w:val="center"/>
          </w:tcPr>
          <w:p w:rsidR="00381E2B" w:rsidRPr="0011264D" w:rsidRDefault="00381E2B" w:rsidP="0011264D">
            <w:pPr>
              <w:pStyle w:val="TableParagraph"/>
              <w:ind w:firstLine="57"/>
              <w:rPr>
                <w:rFonts w:eastAsia="Calibri"/>
                <w:sz w:val="20"/>
                <w:szCs w:val="20"/>
              </w:rPr>
            </w:pPr>
            <w:r w:rsidRPr="0011264D">
              <w:rPr>
                <w:rFonts w:eastAsia="Calibri"/>
                <w:sz w:val="20"/>
                <w:szCs w:val="20"/>
              </w:rPr>
              <w:t>Форма</w:t>
            </w:r>
          </w:p>
        </w:tc>
        <w:tc>
          <w:tcPr>
            <w:tcW w:w="1843" w:type="dxa"/>
            <w:shd w:val="clear" w:color="auto" w:fill="auto"/>
            <w:vAlign w:val="center"/>
          </w:tcPr>
          <w:p w:rsidR="00381E2B" w:rsidRPr="0011264D" w:rsidRDefault="00381E2B" w:rsidP="0011264D">
            <w:pPr>
              <w:pStyle w:val="TableParagraph"/>
              <w:jc w:val="center"/>
              <w:rPr>
                <w:rFonts w:eastAsia="Calibri"/>
                <w:sz w:val="20"/>
                <w:szCs w:val="20"/>
              </w:rPr>
            </w:pPr>
            <w:r w:rsidRPr="0011264D">
              <w:rPr>
                <w:rFonts w:eastAsia="Calibri"/>
                <w:sz w:val="20"/>
                <w:szCs w:val="20"/>
              </w:rPr>
              <w:t>Линейно-ланцетная</w:t>
            </w:r>
          </w:p>
        </w:tc>
        <w:tc>
          <w:tcPr>
            <w:tcW w:w="1843" w:type="dxa"/>
            <w:shd w:val="clear" w:color="auto" w:fill="auto"/>
            <w:vAlign w:val="center"/>
          </w:tcPr>
          <w:p w:rsidR="00381E2B" w:rsidRPr="0011264D" w:rsidRDefault="00381E2B" w:rsidP="0011264D">
            <w:pPr>
              <w:pStyle w:val="TableParagraph"/>
              <w:jc w:val="center"/>
              <w:rPr>
                <w:rFonts w:eastAsia="Calibri"/>
                <w:sz w:val="20"/>
                <w:szCs w:val="20"/>
              </w:rPr>
            </w:pPr>
            <w:r w:rsidRPr="0011264D">
              <w:rPr>
                <w:rFonts w:eastAsia="Calibri"/>
                <w:sz w:val="20"/>
                <w:szCs w:val="20"/>
              </w:rPr>
              <w:t>Широко-ланцетная</w:t>
            </w:r>
          </w:p>
        </w:tc>
        <w:tc>
          <w:tcPr>
            <w:tcW w:w="1984" w:type="dxa"/>
            <w:shd w:val="clear" w:color="auto" w:fill="auto"/>
            <w:vAlign w:val="center"/>
          </w:tcPr>
          <w:p w:rsidR="00381E2B" w:rsidRPr="0011264D" w:rsidRDefault="00381E2B" w:rsidP="0011264D">
            <w:pPr>
              <w:pStyle w:val="TableParagraph"/>
              <w:jc w:val="center"/>
              <w:rPr>
                <w:rFonts w:eastAsia="Calibri"/>
                <w:sz w:val="20"/>
                <w:szCs w:val="20"/>
              </w:rPr>
            </w:pPr>
            <w:r w:rsidRPr="0011264D">
              <w:rPr>
                <w:rFonts w:eastAsia="Calibri"/>
                <w:sz w:val="20"/>
                <w:szCs w:val="20"/>
              </w:rPr>
              <w:t>Удлиненно-овальная</w:t>
            </w:r>
          </w:p>
        </w:tc>
        <w:tc>
          <w:tcPr>
            <w:tcW w:w="1843" w:type="dxa"/>
            <w:shd w:val="clear" w:color="auto" w:fill="auto"/>
            <w:vAlign w:val="center"/>
          </w:tcPr>
          <w:p w:rsidR="00381E2B" w:rsidRPr="0011264D" w:rsidRDefault="00381E2B" w:rsidP="0011264D">
            <w:pPr>
              <w:pStyle w:val="TableParagraph"/>
              <w:jc w:val="center"/>
              <w:rPr>
                <w:rFonts w:eastAsia="Calibri"/>
                <w:sz w:val="20"/>
                <w:szCs w:val="20"/>
              </w:rPr>
            </w:pPr>
            <w:r w:rsidRPr="0011264D">
              <w:rPr>
                <w:rFonts w:eastAsia="Calibri"/>
                <w:sz w:val="20"/>
                <w:szCs w:val="20"/>
              </w:rPr>
              <w:t>Удлиненно-овально-яйцевидная</w:t>
            </w:r>
          </w:p>
        </w:tc>
      </w:tr>
      <w:tr w:rsidR="00381E2B" w:rsidRPr="0011264D" w:rsidTr="00660A19">
        <w:trPr>
          <w:trHeight w:val="510"/>
        </w:trPr>
        <w:tc>
          <w:tcPr>
            <w:tcW w:w="1848" w:type="dxa"/>
            <w:shd w:val="clear" w:color="auto" w:fill="auto"/>
            <w:vAlign w:val="center"/>
          </w:tcPr>
          <w:p w:rsidR="00381E2B" w:rsidRPr="0011264D" w:rsidRDefault="00381E2B" w:rsidP="0011264D">
            <w:pPr>
              <w:pStyle w:val="TableParagraph"/>
              <w:ind w:firstLine="57"/>
              <w:rPr>
                <w:rFonts w:eastAsia="Calibri"/>
                <w:sz w:val="20"/>
                <w:szCs w:val="20"/>
              </w:rPr>
            </w:pPr>
            <w:r w:rsidRPr="0011264D">
              <w:rPr>
                <w:rFonts w:eastAsia="Calibri"/>
                <w:sz w:val="20"/>
                <w:szCs w:val="20"/>
              </w:rPr>
              <w:t>Окраска цветков</w:t>
            </w:r>
          </w:p>
        </w:tc>
        <w:tc>
          <w:tcPr>
            <w:tcW w:w="1843" w:type="dxa"/>
            <w:shd w:val="clear" w:color="auto" w:fill="auto"/>
            <w:vAlign w:val="center"/>
          </w:tcPr>
          <w:p w:rsidR="00381E2B" w:rsidRPr="0011264D" w:rsidRDefault="00381E2B" w:rsidP="0011264D">
            <w:pPr>
              <w:pStyle w:val="TableParagraph"/>
              <w:jc w:val="center"/>
              <w:rPr>
                <w:rFonts w:eastAsia="Calibri"/>
                <w:sz w:val="20"/>
                <w:szCs w:val="20"/>
              </w:rPr>
            </w:pPr>
            <w:r w:rsidRPr="0011264D">
              <w:rPr>
                <w:rFonts w:eastAsia="Calibri"/>
                <w:sz w:val="20"/>
                <w:szCs w:val="20"/>
              </w:rPr>
              <w:t>Синяя, голубая, ф</w:t>
            </w:r>
            <w:r w:rsidRPr="0011264D">
              <w:rPr>
                <w:rFonts w:eastAsia="Calibri"/>
                <w:sz w:val="20"/>
                <w:szCs w:val="20"/>
              </w:rPr>
              <w:t>и</w:t>
            </w:r>
            <w:r w:rsidRPr="0011264D">
              <w:rPr>
                <w:rFonts w:eastAsia="Calibri"/>
                <w:sz w:val="20"/>
                <w:szCs w:val="20"/>
              </w:rPr>
              <w:t>олетовая, розовая, белая</w:t>
            </w:r>
          </w:p>
        </w:tc>
        <w:tc>
          <w:tcPr>
            <w:tcW w:w="1843" w:type="dxa"/>
            <w:shd w:val="clear" w:color="auto" w:fill="auto"/>
            <w:vAlign w:val="center"/>
          </w:tcPr>
          <w:p w:rsidR="00381E2B" w:rsidRPr="0011264D" w:rsidRDefault="00381E2B" w:rsidP="0011264D">
            <w:pPr>
              <w:pStyle w:val="TableParagraph"/>
              <w:jc w:val="center"/>
              <w:rPr>
                <w:rFonts w:eastAsia="Calibri"/>
                <w:sz w:val="20"/>
                <w:szCs w:val="20"/>
              </w:rPr>
            </w:pPr>
            <w:r w:rsidRPr="0011264D">
              <w:rPr>
                <w:rFonts w:eastAsia="Calibri"/>
                <w:sz w:val="20"/>
                <w:szCs w:val="20"/>
              </w:rPr>
              <w:t>Желтая</w:t>
            </w:r>
          </w:p>
        </w:tc>
        <w:tc>
          <w:tcPr>
            <w:tcW w:w="1984" w:type="dxa"/>
            <w:shd w:val="clear" w:color="auto" w:fill="auto"/>
            <w:vAlign w:val="center"/>
          </w:tcPr>
          <w:p w:rsidR="00381E2B" w:rsidRPr="0011264D" w:rsidRDefault="00381E2B" w:rsidP="0011264D">
            <w:pPr>
              <w:pStyle w:val="TableParagraph"/>
              <w:jc w:val="center"/>
              <w:rPr>
                <w:rFonts w:eastAsia="Calibri"/>
                <w:sz w:val="20"/>
                <w:szCs w:val="20"/>
              </w:rPr>
            </w:pPr>
            <w:r w:rsidRPr="0011264D">
              <w:rPr>
                <w:rFonts w:eastAsia="Calibri"/>
                <w:sz w:val="20"/>
                <w:szCs w:val="20"/>
              </w:rPr>
              <w:t>Белая, часто с гол</w:t>
            </w:r>
            <w:r w:rsidRPr="0011264D">
              <w:rPr>
                <w:rFonts w:eastAsia="Calibri"/>
                <w:sz w:val="20"/>
                <w:szCs w:val="20"/>
              </w:rPr>
              <w:t>у</w:t>
            </w:r>
            <w:r w:rsidRPr="0011264D">
              <w:rPr>
                <w:rFonts w:eastAsia="Calibri"/>
                <w:sz w:val="20"/>
                <w:szCs w:val="20"/>
              </w:rPr>
              <w:t>бым оттенком</w:t>
            </w:r>
          </w:p>
        </w:tc>
        <w:tc>
          <w:tcPr>
            <w:tcW w:w="1843" w:type="dxa"/>
            <w:shd w:val="clear" w:color="auto" w:fill="auto"/>
            <w:vAlign w:val="center"/>
          </w:tcPr>
          <w:p w:rsidR="00381E2B" w:rsidRPr="0011264D" w:rsidRDefault="00381E2B" w:rsidP="0011264D">
            <w:pPr>
              <w:pStyle w:val="TableParagraph"/>
              <w:jc w:val="center"/>
              <w:rPr>
                <w:rFonts w:eastAsia="Calibri"/>
                <w:sz w:val="20"/>
                <w:szCs w:val="20"/>
              </w:rPr>
            </w:pPr>
            <w:r w:rsidRPr="0011264D">
              <w:rPr>
                <w:rFonts w:eastAsia="Calibri"/>
                <w:sz w:val="20"/>
                <w:szCs w:val="20"/>
              </w:rPr>
              <w:t>Синяя, фиолетовая</w:t>
            </w:r>
          </w:p>
        </w:tc>
      </w:tr>
      <w:tr w:rsidR="00381E2B" w:rsidRPr="0011264D" w:rsidTr="00660A19">
        <w:trPr>
          <w:trHeight w:val="180"/>
        </w:trPr>
        <w:tc>
          <w:tcPr>
            <w:tcW w:w="9361" w:type="dxa"/>
            <w:gridSpan w:val="5"/>
            <w:shd w:val="clear" w:color="auto" w:fill="auto"/>
          </w:tcPr>
          <w:p w:rsidR="00381E2B" w:rsidRPr="0011264D" w:rsidRDefault="00381E2B" w:rsidP="0011264D">
            <w:pPr>
              <w:pStyle w:val="TableParagraph"/>
              <w:ind w:firstLine="60"/>
              <w:jc w:val="center"/>
              <w:rPr>
                <w:rFonts w:eastAsia="Calibri"/>
                <w:b/>
                <w:sz w:val="20"/>
                <w:szCs w:val="20"/>
              </w:rPr>
            </w:pPr>
            <w:r w:rsidRPr="0011264D">
              <w:rPr>
                <w:rFonts w:eastAsia="Calibri"/>
                <w:b/>
                <w:sz w:val="20"/>
                <w:szCs w:val="20"/>
              </w:rPr>
              <w:t>Бобы</w:t>
            </w:r>
          </w:p>
        </w:tc>
      </w:tr>
      <w:tr w:rsidR="00381E2B" w:rsidRPr="0011264D" w:rsidTr="00660A19">
        <w:trPr>
          <w:trHeight w:val="230"/>
        </w:trPr>
        <w:tc>
          <w:tcPr>
            <w:tcW w:w="1848" w:type="dxa"/>
            <w:shd w:val="clear" w:color="auto" w:fill="auto"/>
            <w:vAlign w:val="center"/>
          </w:tcPr>
          <w:p w:rsidR="00381E2B" w:rsidRPr="0011264D" w:rsidRDefault="00381E2B" w:rsidP="0011264D">
            <w:pPr>
              <w:pStyle w:val="TableParagraph"/>
              <w:ind w:firstLine="60"/>
              <w:rPr>
                <w:rFonts w:eastAsia="Calibri"/>
                <w:sz w:val="20"/>
                <w:szCs w:val="20"/>
              </w:rPr>
            </w:pPr>
            <w:r w:rsidRPr="0011264D">
              <w:rPr>
                <w:rFonts w:eastAsia="Calibri"/>
                <w:sz w:val="20"/>
                <w:szCs w:val="20"/>
              </w:rPr>
              <w:t>Форма</w:t>
            </w:r>
          </w:p>
        </w:tc>
        <w:tc>
          <w:tcPr>
            <w:tcW w:w="1843" w:type="dxa"/>
            <w:shd w:val="clear" w:color="auto" w:fill="auto"/>
            <w:vAlign w:val="center"/>
          </w:tcPr>
          <w:p w:rsidR="00381E2B" w:rsidRPr="0011264D" w:rsidRDefault="00381E2B" w:rsidP="0011264D">
            <w:pPr>
              <w:pStyle w:val="TableParagraph"/>
              <w:ind w:firstLine="60"/>
              <w:jc w:val="center"/>
              <w:rPr>
                <w:rFonts w:eastAsia="Calibri"/>
                <w:sz w:val="20"/>
                <w:szCs w:val="20"/>
              </w:rPr>
            </w:pPr>
            <w:r w:rsidRPr="0011264D">
              <w:rPr>
                <w:rFonts w:eastAsia="Calibri"/>
                <w:sz w:val="20"/>
                <w:szCs w:val="20"/>
              </w:rPr>
              <w:t>Прямая</w:t>
            </w:r>
          </w:p>
        </w:tc>
        <w:tc>
          <w:tcPr>
            <w:tcW w:w="1843" w:type="dxa"/>
            <w:shd w:val="clear" w:color="auto" w:fill="auto"/>
            <w:vAlign w:val="center"/>
          </w:tcPr>
          <w:p w:rsidR="00381E2B" w:rsidRPr="0011264D" w:rsidRDefault="00381E2B" w:rsidP="0011264D">
            <w:pPr>
              <w:pStyle w:val="TableParagraph"/>
              <w:ind w:firstLine="60"/>
              <w:jc w:val="center"/>
              <w:rPr>
                <w:rFonts w:eastAsia="Calibri"/>
                <w:sz w:val="20"/>
                <w:szCs w:val="20"/>
              </w:rPr>
            </w:pPr>
            <w:r w:rsidRPr="0011264D">
              <w:rPr>
                <w:rFonts w:eastAsia="Calibri"/>
                <w:sz w:val="20"/>
                <w:szCs w:val="20"/>
              </w:rPr>
              <w:t>Слегка изогнутая</w:t>
            </w:r>
          </w:p>
        </w:tc>
        <w:tc>
          <w:tcPr>
            <w:tcW w:w="1984" w:type="dxa"/>
            <w:shd w:val="clear" w:color="auto" w:fill="auto"/>
            <w:vAlign w:val="center"/>
          </w:tcPr>
          <w:p w:rsidR="00381E2B" w:rsidRPr="0011264D" w:rsidRDefault="00381E2B" w:rsidP="0011264D">
            <w:pPr>
              <w:pStyle w:val="TableParagraph"/>
              <w:ind w:firstLine="60"/>
              <w:jc w:val="center"/>
              <w:rPr>
                <w:rFonts w:eastAsia="Calibri"/>
                <w:sz w:val="20"/>
                <w:szCs w:val="20"/>
              </w:rPr>
            </w:pPr>
            <w:r w:rsidRPr="0011264D">
              <w:rPr>
                <w:rFonts w:eastAsia="Calibri"/>
                <w:sz w:val="20"/>
                <w:szCs w:val="20"/>
              </w:rPr>
              <w:t>Прямая</w:t>
            </w:r>
          </w:p>
        </w:tc>
        <w:tc>
          <w:tcPr>
            <w:tcW w:w="1843" w:type="dxa"/>
            <w:shd w:val="clear" w:color="auto" w:fill="auto"/>
            <w:vAlign w:val="center"/>
          </w:tcPr>
          <w:p w:rsidR="00381E2B" w:rsidRPr="0011264D" w:rsidRDefault="00381E2B" w:rsidP="0011264D">
            <w:pPr>
              <w:pStyle w:val="TableParagraph"/>
              <w:ind w:firstLine="60"/>
              <w:jc w:val="center"/>
              <w:rPr>
                <w:rFonts w:eastAsia="Calibri"/>
                <w:sz w:val="20"/>
                <w:szCs w:val="20"/>
              </w:rPr>
            </w:pPr>
            <w:r w:rsidRPr="0011264D">
              <w:rPr>
                <w:rFonts w:eastAsia="Calibri"/>
                <w:sz w:val="20"/>
                <w:szCs w:val="20"/>
              </w:rPr>
              <w:t>Изогнутая</w:t>
            </w:r>
          </w:p>
        </w:tc>
      </w:tr>
      <w:tr w:rsidR="00381E2B" w:rsidRPr="0011264D" w:rsidTr="00660A19">
        <w:trPr>
          <w:trHeight w:val="230"/>
        </w:trPr>
        <w:tc>
          <w:tcPr>
            <w:tcW w:w="1848" w:type="dxa"/>
            <w:shd w:val="clear" w:color="auto" w:fill="auto"/>
            <w:vAlign w:val="center"/>
          </w:tcPr>
          <w:p w:rsidR="00381E2B" w:rsidRPr="0011264D" w:rsidRDefault="00381E2B" w:rsidP="0011264D">
            <w:pPr>
              <w:pStyle w:val="TableParagraph"/>
              <w:ind w:firstLine="60"/>
              <w:rPr>
                <w:rFonts w:eastAsia="Calibri"/>
                <w:sz w:val="20"/>
                <w:szCs w:val="20"/>
              </w:rPr>
            </w:pPr>
            <w:r w:rsidRPr="0011264D">
              <w:rPr>
                <w:rFonts w:eastAsia="Calibri"/>
                <w:sz w:val="20"/>
                <w:szCs w:val="20"/>
              </w:rPr>
              <w:t>Окраска</w:t>
            </w:r>
          </w:p>
        </w:tc>
        <w:tc>
          <w:tcPr>
            <w:tcW w:w="1843" w:type="dxa"/>
            <w:shd w:val="clear" w:color="auto" w:fill="auto"/>
            <w:vAlign w:val="center"/>
          </w:tcPr>
          <w:p w:rsidR="00381E2B" w:rsidRPr="0011264D" w:rsidRDefault="00381E2B" w:rsidP="0011264D">
            <w:pPr>
              <w:pStyle w:val="TableParagraph"/>
              <w:ind w:firstLine="60"/>
              <w:jc w:val="center"/>
              <w:rPr>
                <w:rFonts w:eastAsia="Calibri"/>
                <w:sz w:val="20"/>
                <w:szCs w:val="20"/>
              </w:rPr>
            </w:pPr>
            <w:r w:rsidRPr="0011264D">
              <w:rPr>
                <w:rFonts w:eastAsia="Calibri"/>
                <w:sz w:val="20"/>
                <w:szCs w:val="20"/>
              </w:rPr>
              <w:t>Коричневая</w:t>
            </w:r>
          </w:p>
        </w:tc>
        <w:tc>
          <w:tcPr>
            <w:tcW w:w="1843" w:type="dxa"/>
            <w:shd w:val="clear" w:color="auto" w:fill="auto"/>
            <w:vAlign w:val="center"/>
          </w:tcPr>
          <w:p w:rsidR="00381E2B" w:rsidRPr="0011264D" w:rsidRDefault="00381E2B" w:rsidP="0011264D">
            <w:pPr>
              <w:pStyle w:val="TableParagraph"/>
              <w:ind w:firstLine="60"/>
              <w:jc w:val="center"/>
              <w:rPr>
                <w:rFonts w:eastAsia="Calibri"/>
                <w:sz w:val="20"/>
                <w:szCs w:val="20"/>
              </w:rPr>
            </w:pPr>
            <w:r w:rsidRPr="0011264D">
              <w:rPr>
                <w:rFonts w:eastAsia="Calibri"/>
                <w:sz w:val="20"/>
                <w:szCs w:val="20"/>
              </w:rPr>
              <w:t>Светло-коричневая</w:t>
            </w:r>
          </w:p>
        </w:tc>
        <w:tc>
          <w:tcPr>
            <w:tcW w:w="1984" w:type="dxa"/>
            <w:shd w:val="clear" w:color="auto" w:fill="auto"/>
            <w:vAlign w:val="center"/>
          </w:tcPr>
          <w:p w:rsidR="00381E2B" w:rsidRPr="0011264D" w:rsidRDefault="00381E2B" w:rsidP="0011264D">
            <w:pPr>
              <w:pStyle w:val="TableParagraph"/>
              <w:ind w:firstLine="60"/>
              <w:jc w:val="center"/>
              <w:rPr>
                <w:rFonts w:eastAsia="Calibri"/>
                <w:sz w:val="20"/>
                <w:szCs w:val="20"/>
              </w:rPr>
            </w:pPr>
            <w:r w:rsidRPr="0011264D">
              <w:rPr>
                <w:rFonts w:eastAsia="Calibri"/>
                <w:sz w:val="20"/>
                <w:szCs w:val="20"/>
              </w:rPr>
              <w:t>Желто-бурая</w:t>
            </w:r>
          </w:p>
        </w:tc>
        <w:tc>
          <w:tcPr>
            <w:tcW w:w="1843" w:type="dxa"/>
            <w:shd w:val="clear" w:color="auto" w:fill="auto"/>
            <w:vAlign w:val="center"/>
          </w:tcPr>
          <w:p w:rsidR="00381E2B" w:rsidRPr="0011264D" w:rsidRDefault="00381E2B" w:rsidP="0011264D">
            <w:pPr>
              <w:pStyle w:val="TableParagraph"/>
              <w:ind w:firstLine="60"/>
              <w:jc w:val="center"/>
              <w:rPr>
                <w:rFonts w:eastAsia="Calibri"/>
                <w:sz w:val="20"/>
                <w:szCs w:val="20"/>
              </w:rPr>
            </w:pPr>
            <w:r w:rsidRPr="0011264D">
              <w:rPr>
                <w:rFonts w:eastAsia="Calibri"/>
                <w:sz w:val="20"/>
                <w:szCs w:val="20"/>
              </w:rPr>
              <w:t>Черная</w:t>
            </w:r>
          </w:p>
        </w:tc>
      </w:tr>
      <w:tr w:rsidR="00381E2B" w:rsidRPr="0011264D" w:rsidTr="00660A19">
        <w:trPr>
          <w:trHeight w:val="230"/>
        </w:trPr>
        <w:tc>
          <w:tcPr>
            <w:tcW w:w="1848" w:type="dxa"/>
            <w:shd w:val="clear" w:color="auto" w:fill="auto"/>
            <w:vAlign w:val="center"/>
          </w:tcPr>
          <w:p w:rsidR="00381E2B" w:rsidRPr="0011264D" w:rsidRDefault="00381E2B" w:rsidP="0011264D">
            <w:pPr>
              <w:pStyle w:val="TableParagraph"/>
              <w:ind w:firstLine="60"/>
              <w:rPr>
                <w:rFonts w:eastAsia="Calibri"/>
                <w:sz w:val="20"/>
                <w:szCs w:val="20"/>
              </w:rPr>
            </w:pPr>
            <w:r w:rsidRPr="0011264D">
              <w:rPr>
                <w:rFonts w:eastAsia="Calibri"/>
                <w:sz w:val="20"/>
                <w:szCs w:val="20"/>
              </w:rPr>
              <w:t>Число семян</w:t>
            </w:r>
          </w:p>
        </w:tc>
        <w:tc>
          <w:tcPr>
            <w:tcW w:w="1843" w:type="dxa"/>
            <w:shd w:val="clear" w:color="auto" w:fill="auto"/>
            <w:vAlign w:val="center"/>
          </w:tcPr>
          <w:p w:rsidR="00381E2B" w:rsidRPr="0011264D" w:rsidRDefault="00381E2B" w:rsidP="0011264D">
            <w:pPr>
              <w:pStyle w:val="TableParagraph"/>
              <w:ind w:firstLine="60"/>
              <w:jc w:val="center"/>
              <w:rPr>
                <w:rFonts w:eastAsia="Calibri"/>
                <w:sz w:val="20"/>
                <w:szCs w:val="20"/>
              </w:rPr>
            </w:pPr>
            <w:r w:rsidRPr="0011264D">
              <w:rPr>
                <w:rFonts w:eastAsia="Calibri"/>
                <w:sz w:val="20"/>
                <w:szCs w:val="20"/>
              </w:rPr>
              <w:t>4–7</w:t>
            </w:r>
          </w:p>
        </w:tc>
        <w:tc>
          <w:tcPr>
            <w:tcW w:w="1843" w:type="dxa"/>
            <w:shd w:val="clear" w:color="auto" w:fill="auto"/>
            <w:vAlign w:val="center"/>
          </w:tcPr>
          <w:p w:rsidR="00381E2B" w:rsidRPr="0011264D" w:rsidRDefault="00381E2B" w:rsidP="0011264D">
            <w:pPr>
              <w:pStyle w:val="TableParagraph"/>
              <w:ind w:firstLine="60"/>
              <w:jc w:val="center"/>
              <w:rPr>
                <w:rFonts w:eastAsia="Calibri"/>
                <w:sz w:val="20"/>
                <w:szCs w:val="20"/>
              </w:rPr>
            </w:pPr>
            <w:r w:rsidRPr="0011264D">
              <w:rPr>
                <w:rFonts w:eastAsia="Calibri"/>
                <w:sz w:val="20"/>
                <w:szCs w:val="20"/>
              </w:rPr>
              <w:t>4–5</w:t>
            </w:r>
          </w:p>
        </w:tc>
        <w:tc>
          <w:tcPr>
            <w:tcW w:w="1984" w:type="dxa"/>
            <w:shd w:val="clear" w:color="auto" w:fill="auto"/>
            <w:vAlign w:val="center"/>
          </w:tcPr>
          <w:p w:rsidR="00381E2B" w:rsidRPr="0011264D" w:rsidRDefault="00381E2B" w:rsidP="0011264D">
            <w:pPr>
              <w:pStyle w:val="TableParagraph"/>
              <w:ind w:firstLine="60"/>
              <w:jc w:val="center"/>
              <w:rPr>
                <w:rFonts w:eastAsia="Calibri"/>
                <w:sz w:val="20"/>
                <w:szCs w:val="20"/>
              </w:rPr>
            </w:pPr>
            <w:r w:rsidRPr="0011264D">
              <w:rPr>
                <w:rFonts w:eastAsia="Calibri"/>
                <w:sz w:val="20"/>
                <w:szCs w:val="20"/>
              </w:rPr>
              <w:t>4–8</w:t>
            </w:r>
          </w:p>
        </w:tc>
        <w:tc>
          <w:tcPr>
            <w:tcW w:w="1843" w:type="dxa"/>
            <w:shd w:val="clear" w:color="auto" w:fill="auto"/>
            <w:vAlign w:val="center"/>
          </w:tcPr>
          <w:p w:rsidR="00381E2B" w:rsidRPr="0011264D" w:rsidRDefault="00381E2B" w:rsidP="0011264D">
            <w:pPr>
              <w:pStyle w:val="TableParagraph"/>
              <w:ind w:firstLine="60"/>
              <w:jc w:val="center"/>
              <w:rPr>
                <w:rFonts w:eastAsia="Calibri"/>
                <w:sz w:val="20"/>
                <w:szCs w:val="20"/>
              </w:rPr>
            </w:pPr>
            <w:r w:rsidRPr="0011264D">
              <w:rPr>
                <w:rFonts w:eastAsia="Calibri"/>
                <w:sz w:val="20"/>
                <w:szCs w:val="20"/>
              </w:rPr>
              <w:t>8–10</w:t>
            </w:r>
          </w:p>
        </w:tc>
      </w:tr>
      <w:tr w:rsidR="00381E2B" w:rsidRPr="0011264D" w:rsidTr="00660A19">
        <w:trPr>
          <w:trHeight w:val="230"/>
        </w:trPr>
        <w:tc>
          <w:tcPr>
            <w:tcW w:w="1848" w:type="dxa"/>
            <w:shd w:val="clear" w:color="auto" w:fill="auto"/>
            <w:vAlign w:val="center"/>
          </w:tcPr>
          <w:p w:rsidR="00381E2B" w:rsidRPr="0011264D" w:rsidRDefault="00381E2B" w:rsidP="0011264D">
            <w:pPr>
              <w:pStyle w:val="TableParagraph"/>
              <w:ind w:firstLine="60"/>
              <w:rPr>
                <w:rFonts w:eastAsia="Calibri"/>
                <w:sz w:val="20"/>
                <w:szCs w:val="20"/>
              </w:rPr>
            </w:pPr>
            <w:r w:rsidRPr="0011264D">
              <w:rPr>
                <w:rFonts w:eastAsia="Calibri"/>
                <w:sz w:val="20"/>
                <w:szCs w:val="20"/>
              </w:rPr>
              <w:t>Растрескиваемость</w:t>
            </w:r>
          </w:p>
        </w:tc>
        <w:tc>
          <w:tcPr>
            <w:tcW w:w="1843" w:type="dxa"/>
            <w:shd w:val="clear" w:color="auto" w:fill="auto"/>
            <w:vAlign w:val="center"/>
          </w:tcPr>
          <w:p w:rsidR="00381E2B" w:rsidRPr="0011264D" w:rsidRDefault="00381E2B" w:rsidP="0011264D">
            <w:pPr>
              <w:pStyle w:val="TableParagraph"/>
              <w:ind w:firstLine="60"/>
              <w:jc w:val="center"/>
              <w:rPr>
                <w:rFonts w:eastAsia="Calibri"/>
                <w:sz w:val="20"/>
                <w:szCs w:val="20"/>
              </w:rPr>
            </w:pPr>
            <w:r w:rsidRPr="0011264D">
              <w:rPr>
                <w:rFonts w:eastAsia="Calibri"/>
                <w:sz w:val="20"/>
                <w:szCs w:val="20"/>
              </w:rPr>
              <w:t>Растрескиваются</w:t>
            </w:r>
          </w:p>
        </w:tc>
        <w:tc>
          <w:tcPr>
            <w:tcW w:w="1843" w:type="dxa"/>
            <w:shd w:val="clear" w:color="auto" w:fill="auto"/>
            <w:vAlign w:val="center"/>
          </w:tcPr>
          <w:p w:rsidR="00381E2B" w:rsidRPr="0011264D" w:rsidRDefault="00381E2B" w:rsidP="0011264D">
            <w:pPr>
              <w:pStyle w:val="TableParagraph"/>
              <w:ind w:firstLine="60"/>
              <w:jc w:val="center"/>
              <w:rPr>
                <w:rFonts w:eastAsia="Calibri"/>
                <w:sz w:val="20"/>
                <w:szCs w:val="20"/>
              </w:rPr>
            </w:pPr>
            <w:r w:rsidRPr="0011264D">
              <w:rPr>
                <w:rFonts w:eastAsia="Calibri"/>
                <w:sz w:val="20"/>
                <w:szCs w:val="20"/>
              </w:rPr>
              <w:t>Растрескиваются</w:t>
            </w:r>
          </w:p>
        </w:tc>
        <w:tc>
          <w:tcPr>
            <w:tcW w:w="1984" w:type="dxa"/>
            <w:shd w:val="clear" w:color="auto" w:fill="auto"/>
            <w:vAlign w:val="center"/>
          </w:tcPr>
          <w:p w:rsidR="00381E2B" w:rsidRPr="0011264D" w:rsidRDefault="00381E2B" w:rsidP="0011264D">
            <w:pPr>
              <w:pStyle w:val="TableParagraph"/>
              <w:ind w:firstLine="60"/>
              <w:jc w:val="center"/>
              <w:rPr>
                <w:rFonts w:eastAsia="Calibri"/>
                <w:sz w:val="20"/>
                <w:szCs w:val="20"/>
              </w:rPr>
            </w:pPr>
            <w:r w:rsidRPr="0011264D">
              <w:rPr>
                <w:rFonts w:eastAsia="Calibri"/>
                <w:sz w:val="20"/>
                <w:szCs w:val="20"/>
              </w:rPr>
              <w:t>Не растрескиваются</w:t>
            </w:r>
          </w:p>
        </w:tc>
        <w:tc>
          <w:tcPr>
            <w:tcW w:w="1843" w:type="dxa"/>
            <w:shd w:val="clear" w:color="auto" w:fill="auto"/>
            <w:vAlign w:val="center"/>
          </w:tcPr>
          <w:p w:rsidR="00381E2B" w:rsidRPr="0011264D" w:rsidRDefault="00381E2B" w:rsidP="0011264D">
            <w:pPr>
              <w:pStyle w:val="TableParagraph"/>
              <w:ind w:firstLine="60"/>
              <w:jc w:val="center"/>
              <w:rPr>
                <w:rFonts w:eastAsia="Calibri"/>
                <w:sz w:val="20"/>
                <w:szCs w:val="20"/>
              </w:rPr>
            </w:pPr>
            <w:r w:rsidRPr="0011264D">
              <w:rPr>
                <w:rFonts w:eastAsia="Calibri"/>
                <w:sz w:val="20"/>
                <w:szCs w:val="20"/>
              </w:rPr>
              <w:t>Растрескиваются</w:t>
            </w:r>
          </w:p>
        </w:tc>
      </w:tr>
      <w:tr w:rsidR="00381E2B" w:rsidRPr="0011264D" w:rsidTr="00660A19">
        <w:trPr>
          <w:trHeight w:val="230"/>
        </w:trPr>
        <w:tc>
          <w:tcPr>
            <w:tcW w:w="9361" w:type="dxa"/>
            <w:gridSpan w:val="5"/>
            <w:shd w:val="clear" w:color="auto" w:fill="auto"/>
            <w:vAlign w:val="center"/>
          </w:tcPr>
          <w:p w:rsidR="00381E2B" w:rsidRPr="0011264D" w:rsidRDefault="00381E2B" w:rsidP="0011264D">
            <w:pPr>
              <w:pStyle w:val="TableParagraph"/>
              <w:ind w:firstLine="60"/>
              <w:jc w:val="center"/>
              <w:rPr>
                <w:rFonts w:eastAsia="Calibri"/>
                <w:sz w:val="20"/>
                <w:szCs w:val="20"/>
              </w:rPr>
            </w:pPr>
            <w:r w:rsidRPr="0011264D">
              <w:rPr>
                <w:rFonts w:eastAsia="Calibri"/>
                <w:b/>
                <w:sz w:val="20"/>
                <w:szCs w:val="20"/>
              </w:rPr>
              <w:t>Семена</w:t>
            </w:r>
          </w:p>
        </w:tc>
      </w:tr>
      <w:tr w:rsidR="00381E2B" w:rsidRPr="0011264D" w:rsidTr="00660A19">
        <w:trPr>
          <w:trHeight w:val="230"/>
        </w:trPr>
        <w:tc>
          <w:tcPr>
            <w:tcW w:w="1848" w:type="dxa"/>
            <w:shd w:val="clear" w:color="auto" w:fill="auto"/>
            <w:vAlign w:val="center"/>
          </w:tcPr>
          <w:p w:rsidR="00381E2B" w:rsidRPr="0011264D" w:rsidRDefault="00381E2B" w:rsidP="0011264D">
            <w:pPr>
              <w:pStyle w:val="TableParagraph"/>
              <w:ind w:firstLine="60"/>
              <w:rPr>
                <w:rFonts w:eastAsia="Calibri"/>
                <w:sz w:val="20"/>
                <w:szCs w:val="20"/>
              </w:rPr>
            </w:pPr>
            <w:r w:rsidRPr="0011264D">
              <w:rPr>
                <w:rFonts w:eastAsia="Calibri"/>
                <w:sz w:val="20"/>
                <w:szCs w:val="20"/>
              </w:rPr>
              <w:t>Длина, мм</w:t>
            </w:r>
          </w:p>
        </w:tc>
        <w:tc>
          <w:tcPr>
            <w:tcW w:w="1843" w:type="dxa"/>
            <w:shd w:val="clear" w:color="auto" w:fill="auto"/>
          </w:tcPr>
          <w:p w:rsidR="00381E2B" w:rsidRPr="0011264D" w:rsidRDefault="00381E2B" w:rsidP="0011264D">
            <w:pPr>
              <w:pStyle w:val="TableParagraph"/>
              <w:ind w:firstLine="60"/>
              <w:jc w:val="center"/>
              <w:rPr>
                <w:rFonts w:eastAsia="Calibri"/>
                <w:sz w:val="20"/>
                <w:szCs w:val="20"/>
              </w:rPr>
            </w:pPr>
            <w:r w:rsidRPr="0011264D">
              <w:rPr>
                <w:rFonts w:eastAsia="Calibri"/>
                <w:sz w:val="20"/>
                <w:szCs w:val="20"/>
              </w:rPr>
              <w:t>7–8</w:t>
            </w:r>
          </w:p>
        </w:tc>
        <w:tc>
          <w:tcPr>
            <w:tcW w:w="1843" w:type="dxa"/>
            <w:shd w:val="clear" w:color="auto" w:fill="auto"/>
          </w:tcPr>
          <w:p w:rsidR="00381E2B" w:rsidRPr="0011264D" w:rsidRDefault="00381E2B" w:rsidP="0011264D">
            <w:pPr>
              <w:pStyle w:val="TableParagraph"/>
              <w:ind w:firstLine="60"/>
              <w:jc w:val="center"/>
              <w:rPr>
                <w:rFonts w:eastAsia="Calibri"/>
                <w:sz w:val="20"/>
                <w:szCs w:val="20"/>
              </w:rPr>
            </w:pPr>
            <w:r w:rsidRPr="0011264D">
              <w:rPr>
                <w:rFonts w:eastAsia="Calibri"/>
                <w:sz w:val="20"/>
                <w:szCs w:val="20"/>
              </w:rPr>
              <w:t>7–8</w:t>
            </w:r>
          </w:p>
        </w:tc>
        <w:tc>
          <w:tcPr>
            <w:tcW w:w="1984" w:type="dxa"/>
            <w:shd w:val="clear" w:color="auto" w:fill="auto"/>
          </w:tcPr>
          <w:p w:rsidR="00381E2B" w:rsidRPr="0011264D" w:rsidRDefault="00381E2B" w:rsidP="0011264D">
            <w:pPr>
              <w:pStyle w:val="TableParagraph"/>
              <w:ind w:firstLine="60"/>
              <w:jc w:val="center"/>
              <w:rPr>
                <w:rFonts w:eastAsia="Calibri"/>
                <w:sz w:val="20"/>
                <w:szCs w:val="20"/>
              </w:rPr>
            </w:pPr>
            <w:r w:rsidRPr="0011264D">
              <w:rPr>
                <w:rFonts w:eastAsia="Calibri"/>
                <w:sz w:val="20"/>
                <w:szCs w:val="20"/>
              </w:rPr>
              <w:t>10–14</w:t>
            </w:r>
          </w:p>
        </w:tc>
        <w:tc>
          <w:tcPr>
            <w:tcW w:w="1843" w:type="dxa"/>
            <w:shd w:val="clear" w:color="auto" w:fill="auto"/>
          </w:tcPr>
          <w:p w:rsidR="00381E2B" w:rsidRPr="0011264D" w:rsidRDefault="00381E2B" w:rsidP="0011264D">
            <w:pPr>
              <w:pStyle w:val="TableParagraph"/>
              <w:ind w:firstLine="60"/>
              <w:jc w:val="center"/>
              <w:rPr>
                <w:rFonts w:eastAsia="Calibri"/>
                <w:sz w:val="20"/>
                <w:szCs w:val="20"/>
              </w:rPr>
            </w:pPr>
            <w:r w:rsidRPr="0011264D">
              <w:rPr>
                <w:rFonts w:eastAsia="Calibri"/>
                <w:sz w:val="20"/>
                <w:szCs w:val="20"/>
              </w:rPr>
              <w:t>4–4,5</w:t>
            </w:r>
          </w:p>
        </w:tc>
      </w:tr>
      <w:tr w:rsidR="00381E2B" w:rsidRPr="0011264D" w:rsidTr="00660A19">
        <w:trPr>
          <w:trHeight w:val="230"/>
        </w:trPr>
        <w:tc>
          <w:tcPr>
            <w:tcW w:w="1848" w:type="dxa"/>
            <w:shd w:val="clear" w:color="auto" w:fill="auto"/>
            <w:vAlign w:val="center"/>
          </w:tcPr>
          <w:p w:rsidR="00381E2B" w:rsidRPr="0011264D" w:rsidRDefault="00381E2B" w:rsidP="0011264D">
            <w:pPr>
              <w:pStyle w:val="TableParagraph"/>
              <w:ind w:firstLine="60"/>
              <w:rPr>
                <w:rFonts w:eastAsia="Calibri"/>
                <w:sz w:val="20"/>
                <w:szCs w:val="20"/>
              </w:rPr>
            </w:pPr>
            <w:r w:rsidRPr="0011264D">
              <w:rPr>
                <w:rFonts w:eastAsia="Calibri"/>
                <w:sz w:val="20"/>
                <w:szCs w:val="20"/>
              </w:rPr>
              <w:t>Масса 1000 семян, г</w:t>
            </w:r>
          </w:p>
        </w:tc>
        <w:tc>
          <w:tcPr>
            <w:tcW w:w="1843" w:type="dxa"/>
            <w:shd w:val="clear" w:color="auto" w:fill="auto"/>
          </w:tcPr>
          <w:p w:rsidR="00381E2B" w:rsidRPr="0011264D" w:rsidRDefault="00381E2B" w:rsidP="0011264D">
            <w:pPr>
              <w:pStyle w:val="TableParagraph"/>
              <w:ind w:firstLine="60"/>
              <w:jc w:val="center"/>
              <w:rPr>
                <w:rFonts w:eastAsia="Calibri"/>
                <w:sz w:val="20"/>
                <w:szCs w:val="20"/>
              </w:rPr>
            </w:pPr>
            <w:r w:rsidRPr="0011264D">
              <w:rPr>
                <w:rFonts w:eastAsia="Calibri"/>
                <w:sz w:val="20"/>
                <w:szCs w:val="20"/>
              </w:rPr>
              <w:t>150–220</w:t>
            </w:r>
          </w:p>
        </w:tc>
        <w:tc>
          <w:tcPr>
            <w:tcW w:w="1843" w:type="dxa"/>
            <w:shd w:val="clear" w:color="auto" w:fill="auto"/>
          </w:tcPr>
          <w:p w:rsidR="00381E2B" w:rsidRPr="0011264D" w:rsidRDefault="00381E2B" w:rsidP="0011264D">
            <w:pPr>
              <w:pStyle w:val="TableParagraph"/>
              <w:ind w:firstLine="60"/>
              <w:jc w:val="center"/>
              <w:rPr>
                <w:rFonts w:eastAsia="Calibri"/>
                <w:sz w:val="20"/>
                <w:szCs w:val="20"/>
              </w:rPr>
            </w:pPr>
            <w:r w:rsidRPr="0011264D">
              <w:rPr>
                <w:rFonts w:eastAsia="Calibri"/>
                <w:sz w:val="20"/>
                <w:szCs w:val="20"/>
              </w:rPr>
              <w:t>100–140</w:t>
            </w:r>
          </w:p>
        </w:tc>
        <w:tc>
          <w:tcPr>
            <w:tcW w:w="1984" w:type="dxa"/>
            <w:shd w:val="clear" w:color="auto" w:fill="auto"/>
          </w:tcPr>
          <w:p w:rsidR="00381E2B" w:rsidRPr="0011264D" w:rsidRDefault="00381E2B" w:rsidP="0011264D">
            <w:pPr>
              <w:pStyle w:val="TableParagraph"/>
              <w:ind w:firstLine="60"/>
              <w:jc w:val="center"/>
              <w:rPr>
                <w:rFonts w:eastAsia="Calibri"/>
                <w:sz w:val="20"/>
                <w:szCs w:val="20"/>
              </w:rPr>
            </w:pPr>
            <w:r w:rsidRPr="0011264D">
              <w:rPr>
                <w:rFonts w:eastAsia="Calibri"/>
                <w:sz w:val="20"/>
                <w:szCs w:val="20"/>
              </w:rPr>
              <w:t>400–450</w:t>
            </w:r>
          </w:p>
        </w:tc>
        <w:tc>
          <w:tcPr>
            <w:tcW w:w="1843" w:type="dxa"/>
            <w:shd w:val="clear" w:color="auto" w:fill="auto"/>
          </w:tcPr>
          <w:p w:rsidR="00381E2B" w:rsidRPr="0011264D" w:rsidRDefault="00381E2B" w:rsidP="0011264D">
            <w:pPr>
              <w:pStyle w:val="TableParagraph"/>
              <w:ind w:firstLine="60"/>
              <w:jc w:val="center"/>
              <w:rPr>
                <w:rFonts w:eastAsia="Calibri"/>
                <w:sz w:val="20"/>
                <w:szCs w:val="20"/>
              </w:rPr>
            </w:pPr>
            <w:r w:rsidRPr="0011264D">
              <w:rPr>
                <w:rFonts w:eastAsia="Calibri"/>
                <w:sz w:val="20"/>
                <w:szCs w:val="20"/>
              </w:rPr>
              <w:t>20–25</w:t>
            </w:r>
          </w:p>
        </w:tc>
      </w:tr>
      <w:tr w:rsidR="00381E2B" w:rsidRPr="0011264D" w:rsidTr="00660A19">
        <w:trPr>
          <w:trHeight w:val="230"/>
        </w:trPr>
        <w:tc>
          <w:tcPr>
            <w:tcW w:w="1848" w:type="dxa"/>
            <w:shd w:val="clear" w:color="auto" w:fill="auto"/>
            <w:vAlign w:val="center"/>
          </w:tcPr>
          <w:p w:rsidR="00381E2B" w:rsidRPr="0011264D" w:rsidRDefault="00381E2B" w:rsidP="0011264D">
            <w:pPr>
              <w:pStyle w:val="TableParagraph"/>
              <w:ind w:firstLine="60"/>
              <w:rPr>
                <w:rFonts w:eastAsia="Calibri"/>
                <w:sz w:val="20"/>
                <w:szCs w:val="20"/>
              </w:rPr>
            </w:pPr>
            <w:r w:rsidRPr="0011264D">
              <w:rPr>
                <w:rFonts w:eastAsia="Calibri"/>
                <w:sz w:val="20"/>
                <w:szCs w:val="20"/>
              </w:rPr>
              <w:t>Форма</w:t>
            </w:r>
          </w:p>
        </w:tc>
        <w:tc>
          <w:tcPr>
            <w:tcW w:w="1843" w:type="dxa"/>
            <w:shd w:val="clear" w:color="auto" w:fill="auto"/>
            <w:vAlign w:val="center"/>
          </w:tcPr>
          <w:p w:rsidR="00381E2B" w:rsidRPr="0011264D" w:rsidRDefault="00381E2B" w:rsidP="0011264D">
            <w:pPr>
              <w:pStyle w:val="TableParagraph"/>
              <w:ind w:firstLine="60"/>
              <w:jc w:val="center"/>
              <w:rPr>
                <w:rFonts w:eastAsia="Calibri"/>
                <w:sz w:val="20"/>
                <w:szCs w:val="20"/>
              </w:rPr>
            </w:pPr>
            <w:r w:rsidRPr="0011264D">
              <w:rPr>
                <w:rFonts w:eastAsia="Calibri"/>
                <w:sz w:val="20"/>
                <w:szCs w:val="20"/>
              </w:rPr>
              <w:t>Почковидная</w:t>
            </w:r>
          </w:p>
        </w:tc>
        <w:tc>
          <w:tcPr>
            <w:tcW w:w="1843" w:type="dxa"/>
            <w:shd w:val="clear" w:color="auto" w:fill="auto"/>
            <w:vAlign w:val="center"/>
          </w:tcPr>
          <w:p w:rsidR="00381E2B" w:rsidRPr="0011264D" w:rsidRDefault="00381E2B" w:rsidP="0011264D">
            <w:pPr>
              <w:pStyle w:val="TableParagraph"/>
              <w:ind w:firstLine="60"/>
              <w:jc w:val="center"/>
              <w:rPr>
                <w:rFonts w:eastAsia="Calibri"/>
                <w:sz w:val="20"/>
                <w:szCs w:val="20"/>
              </w:rPr>
            </w:pPr>
            <w:r w:rsidRPr="0011264D">
              <w:rPr>
                <w:rFonts w:eastAsia="Calibri"/>
                <w:sz w:val="20"/>
                <w:szCs w:val="20"/>
              </w:rPr>
              <w:t>Почковидная, сда</w:t>
            </w:r>
            <w:r w:rsidRPr="0011264D">
              <w:rPr>
                <w:rFonts w:eastAsia="Calibri"/>
                <w:sz w:val="20"/>
                <w:szCs w:val="20"/>
              </w:rPr>
              <w:t>в</w:t>
            </w:r>
            <w:r w:rsidRPr="0011264D">
              <w:rPr>
                <w:rFonts w:eastAsia="Calibri"/>
                <w:sz w:val="20"/>
                <w:szCs w:val="20"/>
              </w:rPr>
              <w:t>ленная</w:t>
            </w:r>
          </w:p>
        </w:tc>
        <w:tc>
          <w:tcPr>
            <w:tcW w:w="1984" w:type="dxa"/>
            <w:shd w:val="clear" w:color="auto" w:fill="auto"/>
            <w:vAlign w:val="center"/>
          </w:tcPr>
          <w:p w:rsidR="00381E2B" w:rsidRPr="0011264D" w:rsidRDefault="00381E2B" w:rsidP="0011264D">
            <w:pPr>
              <w:pStyle w:val="TableParagraph"/>
              <w:ind w:firstLine="60"/>
              <w:jc w:val="center"/>
              <w:rPr>
                <w:rFonts w:eastAsia="Calibri"/>
                <w:sz w:val="20"/>
                <w:szCs w:val="20"/>
              </w:rPr>
            </w:pPr>
            <w:r w:rsidRPr="0011264D">
              <w:rPr>
                <w:rFonts w:eastAsia="Calibri"/>
                <w:sz w:val="20"/>
                <w:szCs w:val="20"/>
              </w:rPr>
              <w:t>Округло-четырехугольная, сильно сдавленная</w:t>
            </w:r>
          </w:p>
        </w:tc>
        <w:tc>
          <w:tcPr>
            <w:tcW w:w="1843" w:type="dxa"/>
            <w:shd w:val="clear" w:color="auto" w:fill="auto"/>
            <w:vAlign w:val="center"/>
          </w:tcPr>
          <w:p w:rsidR="00381E2B" w:rsidRPr="0011264D" w:rsidRDefault="00381E2B" w:rsidP="0011264D">
            <w:pPr>
              <w:pStyle w:val="TableParagraph"/>
              <w:ind w:firstLine="60"/>
              <w:jc w:val="center"/>
              <w:rPr>
                <w:rFonts w:eastAsia="Calibri"/>
                <w:sz w:val="20"/>
                <w:szCs w:val="20"/>
              </w:rPr>
            </w:pPr>
            <w:r w:rsidRPr="0011264D">
              <w:rPr>
                <w:rFonts w:eastAsia="Calibri"/>
                <w:sz w:val="20"/>
                <w:szCs w:val="20"/>
              </w:rPr>
              <w:t>Овальная</w:t>
            </w:r>
          </w:p>
        </w:tc>
      </w:tr>
      <w:tr w:rsidR="00381E2B" w:rsidRPr="0011264D" w:rsidTr="00660A19">
        <w:trPr>
          <w:trHeight w:val="413"/>
        </w:trPr>
        <w:tc>
          <w:tcPr>
            <w:tcW w:w="1848" w:type="dxa"/>
            <w:shd w:val="clear" w:color="auto" w:fill="auto"/>
            <w:vAlign w:val="center"/>
          </w:tcPr>
          <w:p w:rsidR="00381E2B" w:rsidRPr="0011264D" w:rsidRDefault="00381E2B" w:rsidP="0011264D">
            <w:pPr>
              <w:pStyle w:val="TableParagraph"/>
              <w:ind w:firstLine="60"/>
              <w:rPr>
                <w:rFonts w:eastAsia="Calibri"/>
                <w:sz w:val="20"/>
                <w:szCs w:val="20"/>
              </w:rPr>
            </w:pPr>
            <w:r w:rsidRPr="0011264D">
              <w:rPr>
                <w:rFonts w:eastAsia="Calibri"/>
                <w:sz w:val="20"/>
                <w:szCs w:val="20"/>
              </w:rPr>
              <w:t>Окраска</w:t>
            </w:r>
          </w:p>
        </w:tc>
        <w:tc>
          <w:tcPr>
            <w:tcW w:w="1843" w:type="dxa"/>
            <w:shd w:val="clear" w:color="auto" w:fill="auto"/>
            <w:vAlign w:val="center"/>
          </w:tcPr>
          <w:p w:rsidR="00381E2B" w:rsidRPr="0011264D" w:rsidRDefault="00381E2B" w:rsidP="0011264D">
            <w:pPr>
              <w:pStyle w:val="TableParagraph"/>
              <w:ind w:firstLine="60"/>
              <w:jc w:val="center"/>
              <w:rPr>
                <w:rFonts w:eastAsia="Calibri"/>
                <w:sz w:val="20"/>
                <w:szCs w:val="20"/>
              </w:rPr>
            </w:pPr>
            <w:r w:rsidRPr="0011264D">
              <w:rPr>
                <w:rFonts w:eastAsia="Calibri"/>
                <w:sz w:val="20"/>
                <w:szCs w:val="20"/>
              </w:rPr>
              <w:t>Серая, серовато-бурая, коричневая с мраморным рису</w:t>
            </w:r>
            <w:r w:rsidRPr="0011264D">
              <w:rPr>
                <w:rFonts w:eastAsia="Calibri"/>
                <w:sz w:val="20"/>
                <w:szCs w:val="20"/>
              </w:rPr>
              <w:t>н</w:t>
            </w:r>
            <w:r w:rsidRPr="0011264D">
              <w:rPr>
                <w:rFonts w:eastAsia="Calibri"/>
                <w:sz w:val="20"/>
                <w:szCs w:val="20"/>
              </w:rPr>
              <w:t>ком, реже белая, имеется коричневый треугольник</w:t>
            </w:r>
          </w:p>
        </w:tc>
        <w:tc>
          <w:tcPr>
            <w:tcW w:w="1843" w:type="dxa"/>
            <w:shd w:val="clear" w:color="auto" w:fill="auto"/>
            <w:vAlign w:val="center"/>
          </w:tcPr>
          <w:p w:rsidR="00381E2B" w:rsidRPr="0011264D" w:rsidRDefault="00381E2B" w:rsidP="0011264D">
            <w:pPr>
              <w:pStyle w:val="TableParagraph"/>
              <w:ind w:firstLine="60"/>
              <w:jc w:val="center"/>
              <w:rPr>
                <w:rFonts w:eastAsia="Calibri"/>
                <w:sz w:val="20"/>
                <w:szCs w:val="20"/>
              </w:rPr>
            </w:pPr>
            <w:r w:rsidRPr="0011264D">
              <w:rPr>
                <w:rFonts w:eastAsia="Calibri"/>
                <w:sz w:val="20"/>
                <w:szCs w:val="20"/>
              </w:rPr>
              <w:t>С мраморным р</w:t>
            </w:r>
            <w:r w:rsidRPr="0011264D">
              <w:rPr>
                <w:rFonts w:eastAsia="Calibri"/>
                <w:sz w:val="20"/>
                <w:szCs w:val="20"/>
              </w:rPr>
              <w:t>и</w:t>
            </w:r>
            <w:r w:rsidRPr="0011264D">
              <w:rPr>
                <w:rFonts w:eastAsia="Calibri"/>
                <w:sz w:val="20"/>
                <w:szCs w:val="20"/>
              </w:rPr>
              <w:t>сунком из мелких и крупных пятен на светлом фоне, реже белая</w:t>
            </w:r>
          </w:p>
        </w:tc>
        <w:tc>
          <w:tcPr>
            <w:tcW w:w="1984" w:type="dxa"/>
            <w:shd w:val="clear" w:color="auto" w:fill="auto"/>
            <w:vAlign w:val="center"/>
          </w:tcPr>
          <w:p w:rsidR="00381E2B" w:rsidRPr="0011264D" w:rsidRDefault="00381E2B" w:rsidP="0011264D">
            <w:pPr>
              <w:pStyle w:val="TableParagraph"/>
              <w:ind w:firstLine="60"/>
              <w:jc w:val="center"/>
              <w:rPr>
                <w:rFonts w:eastAsia="Calibri"/>
                <w:sz w:val="20"/>
                <w:szCs w:val="20"/>
              </w:rPr>
            </w:pPr>
            <w:r w:rsidRPr="0011264D">
              <w:rPr>
                <w:rFonts w:eastAsia="Calibri"/>
                <w:sz w:val="20"/>
                <w:szCs w:val="20"/>
              </w:rPr>
              <w:t>Белая или розовато-белая</w:t>
            </w:r>
          </w:p>
        </w:tc>
        <w:tc>
          <w:tcPr>
            <w:tcW w:w="1843" w:type="dxa"/>
            <w:shd w:val="clear" w:color="auto" w:fill="auto"/>
            <w:vAlign w:val="center"/>
          </w:tcPr>
          <w:p w:rsidR="00381E2B" w:rsidRPr="0011264D" w:rsidRDefault="00381E2B" w:rsidP="0011264D">
            <w:pPr>
              <w:pStyle w:val="TableParagraph"/>
              <w:ind w:firstLine="60"/>
              <w:jc w:val="center"/>
              <w:rPr>
                <w:rFonts w:eastAsia="Calibri"/>
                <w:sz w:val="20"/>
                <w:szCs w:val="20"/>
              </w:rPr>
            </w:pPr>
            <w:r w:rsidRPr="0011264D">
              <w:rPr>
                <w:rFonts w:eastAsia="Calibri"/>
                <w:sz w:val="20"/>
                <w:szCs w:val="20"/>
              </w:rPr>
              <w:t>Темная, коричневая или черная, часто с рисунком</w:t>
            </w:r>
          </w:p>
        </w:tc>
      </w:tr>
    </w:tbl>
    <w:p w:rsidR="002C60D6" w:rsidRPr="0011264D" w:rsidRDefault="002C60D6" w:rsidP="0011264D">
      <w:pPr>
        <w:pStyle w:val="a5"/>
        <w:ind w:firstLine="284"/>
        <w:rPr>
          <w:sz w:val="20"/>
          <w:szCs w:val="20"/>
        </w:rPr>
      </w:pPr>
    </w:p>
    <w:p w:rsidR="00A26D37" w:rsidRDefault="00A26D37" w:rsidP="00660A19">
      <w:pPr>
        <w:jc w:val="both"/>
        <w:rPr>
          <w:b/>
        </w:rPr>
      </w:pPr>
    </w:p>
    <w:p w:rsidR="00F65F08" w:rsidRDefault="00F65F08" w:rsidP="00F65F08">
      <w:pPr>
        <w:jc w:val="center"/>
        <w:rPr>
          <w:b/>
        </w:rPr>
      </w:pPr>
      <w:r>
        <w:rPr>
          <w:b/>
        </w:rPr>
        <w:t xml:space="preserve">13. </w:t>
      </w:r>
      <w:r w:rsidRPr="00F65F08">
        <w:rPr>
          <w:b/>
        </w:rPr>
        <w:t>КЛУБНЕПЛОДЫ: ЗНАЧЕНИЕ, БИОЛОГИЧЕСКИЕ ОСОБЕННОСТИ И</w:t>
      </w:r>
    </w:p>
    <w:p w:rsidR="00F65F08" w:rsidRDefault="00F65F08" w:rsidP="00F65F08">
      <w:pPr>
        <w:jc w:val="center"/>
        <w:rPr>
          <w:b/>
        </w:rPr>
      </w:pPr>
      <w:r w:rsidRPr="00F65F08">
        <w:rPr>
          <w:b/>
        </w:rPr>
        <w:t xml:space="preserve"> ТЕХНОЛОГИЯ ВОЗДЕЛЫВАНИЯ КАРТОФЕЛЯ</w:t>
      </w:r>
    </w:p>
    <w:p w:rsidR="00F65F08" w:rsidRDefault="00F65F08" w:rsidP="00F65F08">
      <w:pPr>
        <w:jc w:val="center"/>
        <w:rPr>
          <w:b/>
        </w:rPr>
      </w:pPr>
    </w:p>
    <w:p w:rsidR="00381E2B" w:rsidRPr="0011264D" w:rsidRDefault="00381E2B" w:rsidP="00D0589B">
      <w:pPr>
        <w:rPr>
          <w:b/>
        </w:rPr>
      </w:pPr>
      <w:r w:rsidRPr="0011264D">
        <w:rPr>
          <w:b/>
        </w:rPr>
        <w:t xml:space="preserve">Работа </w:t>
      </w:r>
      <w:r w:rsidR="00660A19">
        <w:rPr>
          <w:b/>
        </w:rPr>
        <w:t>2</w:t>
      </w:r>
      <w:r w:rsidR="0088220F">
        <w:rPr>
          <w:b/>
        </w:rPr>
        <w:t>6</w:t>
      </w:r>
      <w:r w:rsidRPr="0011264D">
        <w:rPr>
          <w:b/>
        </w:rPr>
        <w:t>. Клубнеплоды. Морфологические  признаки картофеля и топинамбура.</w:t>
      </w:r>
    </w:p>
    <w:p w:rsidR="00381E2B" w:rsidRPr="0011264D" w:rsidRDefault="00381E2B" w:rsidP="00660A19">
      <w:pPr>
        <w:rPr>
          <w:b/>
        </w:rPr>
      </w:pPr>
      <w:r w:rsidRPr="0011264D">
        <w:rPr>
          <w:b/>
        </w:rPr>
        <w:t>Стро</w:t>
      </w:r>
      <w:r w:rsidR="00240ED9" w:rsidRPr="0011264D">
        <w:rPr>
          <w:b/>
        </w:rPr>
        <w:t>ение клубня</w:t>
      </w:r>
    </w:p>
    <w:p w:rsidR="00381E2B" w:rsidRPr="0011264D" w:rsidRDefault="00381E2B" w:rsidP="0011264D">
      <w:pPr>
        <w:jc w:val="center"/>
        <w:rPr>
          <w:b/>
          <w:sz w:val="20"/>
          <w:szCs w:val="20"/>
        </w:rPr>
      </w:pPr>
    </w:p>
    <w:p w:rsidR="00381E2B" w:rsidRPr="0011264D" w:rsidRDefault="00381E2B" w:rsidP="00BA517D">
      <w:pPr>
        <w:shd w:val="clear" w:color="auto" w:fill="FFFFFF"/>
        <w:autoSpaceDE w:val="0"/>
        <w:autoSpaceDN w:val="0"/>
        <w:adjustRightInd w:val="0"/>
        <w:ind w:firstLine="284"/>
        <w:jc w:val="both"/>
      </w:pPr>
      <w:r w:rsidRPr="009D0F02">
        <w:rPr>
          <w:b/>
          <w:i/>
          <w:color w:val="000000"/>
          <w:sz w:val="20"/>
          <w:szCs w:val="20"/>
        </w:rPr>
        <w:t>З</w:t>
      </w:r>
      <w:r w:rsidRPr="009D0F02">
        <w:rPr>
          <w:b/>
          <w:i/>
          <w:color w:val="000000"/>
        </w:rPr>
        <w:t>адание</w:t>
      </w:r>
      <w:r w:rsidR="00BA517D" w:rsidRPr="009D0F02">
        <w:rPr>
          <w:b/>
          <w:i/>
          <w:color w:val="000000"/>
        </w:rPr>
        <w:t>:</w:t>
      </w:r>
      <w:r w:rsidRPr="0011264D">
        <w:rPr>
          <w:b/>
          <w:color w:val="000000"/>
        </w:rPr>
        <w:t xml:space="preserve"> </w:t>
      </w:r>
      <w:r w:rsidRPr="0011264D">
        <w:rPr>
          <w:color w:val="000000"/>
        </w:rPr>
        <w:t>1</w:t>
      </w:r>
      <w:r w:rsidR="00BA517D">
        <w:rPr>
          <w:color w:val="000000"/>
        </w:rPr>
        <w:t>) и</w:t>
      </w:r>
      <w:r w:rsidRPr="0011264D">
        <w:rPr>
          <w:color w:val="000000"/>
        </w:rPr>
        <w:t xml:space="preserve">зучить морфологически признаки картофеля (табл. </w:t>
      </w:r>
      <w:r w:rsidR="00DC7249">
        <w:rPr>
          <w:color w:val="000000"/>
        </w:rPr>
        <w:t>62</w:t>
      </w:r>
      <w:r w:rsidRPr="0011264D">
        <w:rPr>
          <w:color w:val="000000"/>
        </w:rPr>
        <w:t>), сделать рисунок поперечного разреза картофеля</w:t>
      </w:r>
      <w:r w:rsidR="00BA517D">
        <w:rPr>
          <w:color w:val="000000"/>
        </w:rPr>
        <w:t xml:space="preserve">; </w:t>
      </w:r>
      <w:r w:rsidRPr="0011264D">
        <w:t>2</w:t>
      </w:r>
      <w:r w:rsidR="00BA517D">
        <w:t>)</w:t>
      </w:r>
      <w:r w:rsidRPr="0011264D">
        <w:t xml:space="preserve"> </w:t>
      </w:r>
      <w:r w:rsidR="00BA517D">
        <w:t>и</w:t>
      </w:r>
      <w:r w:rsidRPr="0011264D">
        <w:t xml:space="preserve">зучить морфологические призаки топинамбура (табл. </w:t>
      </w:r>
      <w:r w:rsidR="00DC7249">
        <w:t>63</w:t>
      </w:r>
      <w:r w:rsidRPr="0011264D">
        <w:t>).</w:t>
      </w:r>
    </w:p>
    <w:p w:rsidR="00381E2B" w:rsidRPr="0011264D" w:rsidRDefault="00381E2B" w:rsidP="0011264D">
      <w:pPr>
        <w:ind w:firstLine="284"/>
        <w:rPr>
          <w:sz w:val="20"/>
          <w:szCs w:val="20"/>
        </w:rPr>
      </w:pPr>
    </w:p>
    <w:p w:rsidR="00F65F08" w:rsidRDefault="00F65F08" w:rsidP="0011264D">
      <w:pPr>
        <w:jc w:val="center"/>
      </w:pPr>
    </w:p>
    <w:p w:rsidR="00381E2B" w:rsidRPr="0088220F" w:rsidRDefault="00381E2B" w:rsidP="0011264D">
      <w:pPr>
        <w:jc w:val="center"/>
        <w:rPr>
          <w:b/>
        </w:rPr>
      </w:pPr>
      <w:r w:rsidRPr="0088220F">
        <w:lastRenderedPageBreak/>
        <w:t xml:space="preserve">Т а б л и ц а </w:t>
      </w:r>
      <w:r w:rsidR="00DC7249">
        <w:t>62</w:t>
      </w:r>
      <w:r w:rsidRPr="0088220F">
        <w:t xml:space="preserve">. </w:t>
      </w:r>
      <w:r w:rsidRPr="0088220F">
        <w:rPr>
          <w:b/>
          <w:color w:val="000000"/>
        </w:rPr>
        <w:t>Определение картофеля по морфологическим</w:t>
      </w:r>
      <w:r w:rsidRPr="0088220F">
        <w:rPr>
          <w:b/>
        </w:rPr>
        <w:t xml:space="preserve"> </w:t>
      </w:r>
      <w:r w:rsidRPr="0088220F">
        <w:rPr>
          <w:b/>
          <w:color w:val="000000"/>
        </w:rPr>
        <w:t>признакам растений</w:t>
      </w:r>
    </w:p>
    <w:p w:rsidR="00381E2B" w:rsidRPr="0011264D" w:rsidRDefault="00381E2B" w:rsidP="0011264D">
      <w:pPr>
        <w:widowControl w:val="0"/>
        <w:shd w:val="clear" w:color="auto" w:fill="FFFFFF"/>
        <w:autoSpaceDE w:val="0"/>
        <w:autoSpaceDN w:val="0"/>
        <w:adjustRightInd w:val="0"/>
        <w:jc w:val="center"/>
        <w:rPr>
          <w:b/>
          <w:color w:val="000000"/>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91"/>
        <w:gridCol w:w="2065"/>
      </w:tblGrid>
      <w:tr w:rsidR="00381E2B" w:rsidRPr="0011264D" w:rsidTr="00660A19">
        <w:tc>
          <w:tcPr>
            <w:tcW w:w="7291" w:type="dxa"/>
          </w:tcPr>
          <w:p w:rsidR="00381E2B" w:rsidRPr="0011264D" w:rsidRDefault="00381E2B" w:rsidP="0011264D">
            <w:pPr>
              <w:widowControl w:val="0"/>
              <w:autoSpaceDE w:val="0"/>
              <w:autoSpaceDN w:val="0"/>
              <w:adjustRightInd w:val="0"/>
              <w:jc w:val="center"/>
              <w:rPr>
                <w:sz w:val="20"/>
                <w:szCs w:val="20"/>
              </w:rPr>
            </w:pPr>
            <w:r w:rsidRPr="0011264D">
              <w:rPr>
                <w:color w:val="000000"/>
                <w:sz w:val="20"/>
                <w:szCs w:val="20"/>
              </w:rPr>
              <w:t>Признаки</w:t>
            </w:r>
          </w:p>
        </w:tc>
        <w:tc>
          <w:tcPr>
            <w:tcW w:w="2065" w:type="dxa"/>
          </w:tcPr>
          <w:p w:rsidR="00381E2B" w:rsidRPr="0011264D" w:rsidRDefault="00381E2B" w:rsidP="0011264D">
            <w:pPr>
              <w:widowControl w:val="0"/>
              <w:autoSpaceDE w:val="0"/>
              <w:autoSpaceDN w:val="0"/>
              <w:adjustRightInd w:val="0"/>
              <w:jc w:val="center"/>
              <w:rPr>
                <w:sz w:val="20"/>
                <w:szCs w:val="20"/>
              </w:rPr>
            </w:pPr>
            <w:r w:rsidRPr="0011264D">
              <w:rPr>
                <w:color w:val="000000"/>
                <w:sz w:val="20"/>
                <w:szCs w:val="20"/>
              </w:rPr>
              <w:t>Описание</w:t>
            </w:r>
          </w:p>
        </w:tc>
      </w:tr>
      <w:tr w:rsidR="00381E2B" w:rsidRPr="0011264D" w:rsidTr="00660A19">
        <w:tc>
          <w:tcPr>
            <w:tcW w:w="7291" w:type="dxa"/>
          </w:tcPr>
          <w:p w:rsidR="00381E2B" w:rsidRPr="0011264D" w:rsidRDefault="00381E2B" w:rsidP="0011264D">
            <w:pPr>
              <w:widowControl w:val="0"/>
              <w:shd w:val="clear" w:color="auto" w:fill="FFFFFF"/>
              <w:autoSpaceDE w:val="0"/>
              <w:autoSpaceDN w:val="0"/>
              <w:adjustRightInd w:val="0"/>
              <w:rPr>
                <w:color w:val="000000"/>
                <w:sz w:val="20"/>
                <w:szCs w:val="20"/>
              </w:rPr>
            </w:pPr>
            <w:r w:rsidRPr="0011264D">
              <w:rPr>
                <w:color w:val="000000"/>
                <w:sz w:val="20"/>
                <w:szCs w:val="20"/>
              </w:rPr>
              <w:t>Семейство</w:t>
            </w:r>
          </w:p>
        </w:tc>
        <w:tc>
          <w:tcPr>
            <w:tcW w:w="2065" w:type="dxa"/>
          </w:tcPr>
          <w:p w:rsidR="00381E2B" w:rsidRPr="0011264D" w:rsidRDefault="00381E2B" w:rsidP="0011264D">
            <w:pPr>
              <w:widowControl w:val="0"/>
              <w:autoSpaceDE w:val="0"/>
              <w:autoSpaceDN w:val="0"/>
              <w:adjustRightInd w:val="0"/>
              <w:jc w:val="center"/>
              <w:rPr>
                <w:color w:val="000000"/>
                <w:sz w:val="20"/>
                <w:szCs w:val="20"/>
              </w:rPr>
            </w:pPr>
          </w:p>
        </w:tc>
      </w:tr>
      <w:tr w:rsidR="00381E2B" w:rsidRPr="0011264D" w:rsidTr="00660A19">
        <w:tc>
          <w:tcPr>
            <w:tcW w:w="7291" w:type="dxa"/>
          </w:tcPr>
          <w:p w:rsidR="00381E2B" w:rsidRPr="0011264D" w:rsidRDefault="00381E2B" w:rsidP="0011264D">
            <w:pPr>
              <w:widowControl w:val="0"/>
              <w:shd w:val="clear" w:color="auto" w:fill="FFFFFF"/>
              <w:autoSpaceDE w:val="0"/>
              <w:autoSpaceDN w:val="0"/>
              <w:adjustRightInd w:val="0"/>
              <w:rPr>
                <w:sz w:val="20"/>
                <w:szCs w:val="20"/>
              </w:rPr>
            </w:pPr>
            <w:r w:rsidRPr="0011264D">
              <w:rPr>
                <w:color w:val="000000"/>
                <w:sz w:val="20"/>
                <w:szCs w:val="20"/>
              </w:rPr>
              <w:t>Корневая система:</w:t>
            </w:r>
          </w:p>
          <w:p w:rsidR="00381E2B" w:rsidRPr="0011264D" w:rsidRDefault="00381E2B" w:rsidP="0011264D">
            <w:pPr>
              <w:widowControl w:val="0"/>
              <w:shd w:val="clear" w:color="auto" w:fill="FFFFFF"/>
              <w:autoSpaceDE w:val="0"/>
              <w:autoSpaceDN w:val="0"/>
              <w:adjustRightInd w:val="0"/>
              <w:rPr>
                <w:color w:val="000000"/>
                <w:sz w:val="20"/>
                <w:szCs w:val="20"/>
              </w:rPr>
            </w:pPr>
            <w:r w:rsidRPr="0011264D">
              <w:rPr>
                <w:color w:val="000000"/>
                <w:sz w:val="20"/>
                <w:szCs w:val="20"/>
              </w:rPr>
              <w:t xml:space="preserve">     при размножении настоящими семенами</w:t>
            </w:r>
          </w:p>
          <w:p w:rsidR="00381E2B" w:rsidRPr="0011264D" w:rsidRDefault="00381E2B" w:rsidP="0011264D">
            <w:pPr>
              <w:widowControl w:val="0"/>
              <w:shd w:val="clear" w:color="auto" w:fill="FFFFFF"/>
              <w:autoSpaceDE w:val="0"/>
              <w:autoSpaceDN w:val="0"/>
              <w:adjustRightInd w:val="0"/>
              <w:rPr>
                <w:sz w:val="20"/>
                <w:szCs w:val="20"/>
              </w:rPr>
            </w:pPr>
            <w:r w:rsidRPr="0011264D">
              <w:rPr>
                <w:color w:val="000000"/>
                <w:sz w:val="20"/>
                <w:szCs w:val="20"/>
              </w:rPr>
              <w:t xml:space="preserve">     при вегетативном размножении (клубнями)</w:t>
            </w:r>
          </w:p>
        </w:tc>
        <w:tc>
          <w:tcPr>
            <w:tcW w:w="2065" w:type="dxa"/>
          </w:tcPr>
          <w:p w:rsidR="00381E2B" w:rsidRPr="0011264D" w:rsidRDefault="00381E2B" w:rsidP="0011264D">
            <w:pPr>
              <w:widowControl w:val="0"/>
              <w:autoSpaceDE w:val="0"/>
              <w:autoSpaceDN w:val="0"/>
              <w:adjustRightInd w:val="0"/>
              <w:jc w:val="center"/>
              <w:rPr>
                <w:color w:val="000000"/>
                <w:sz w:val="20"/>
                <w:szCs w:val="20"/>
              </w:rPr>
            </w:pPr>
          </w:p>
        </w:tc>
      </w:tr>
      <w:tr w:rsidR="00381E2B" w:rsidRPr="0011264D" w:rsidTr="00660A19">
        <w:tc>
          <w:tcPr>
            <w:tcW w:w="7291" w:type="dxa"/>
          </w:tcPr>
          <w:p w:rsidR="00381E2B" w:rsidRPr="0011264D" w:rsidRDefault="00381E2B" w:rsidP="0011264D">
            <w:pPr>
              <w:widowControl w:val="0"/>
              <w:shd w:val="clear" w:color="auto" w:fill="FFFFFF"/>
              <w:autoSpaceDE w:val="0"/>
              <w:autoSpaceDN w:val="0"/>
              <w:adjustRightInd w:val="0"/>
              <w:rPr>
                <w:sz w:val="20"/>
                <w:szCs w:val="20"/>
              </w:rPr>
            </w:pPr>
            <w:r w:rsidRPr="0011264D">
              <w:rPr>
                <w:color w:val="000000"/>
                <w:sz w:val="20"/>
                <w:szCs w:val="20"/>
              </w:rPr>
              <w:t>Стебель (толщина, окраска, пигментация, форма, строение)</w:t>
            </w:r>
          </w:p>
        </w:tc>
        <w:tc>
          <w:tcPr>
            <w:tcW w:w="2065" w:type="dxa"/>
          </w:tcPr>
          <w:p w:rsidR="00381E2B" w:rsidRPr="0011264D" w:rsidRDefault="00381E2B" w:rsidP="0011264D">
            <w:pPr>
              <w:widowControl w:val="0"/>
              <w:autoSpaceDE w:val="0"/>
              <w:autoSpaceDN w:val="0"/>
              <w:adjustRightInd w:val="0"/>
              <w:jc w:val="center"/>
              <w:rPr>
                <w:color w:val="000000"/>
                <w:sz w:val="20"/>
                <w:szCs w:val="20"/>
              </w:rPr>
            </w:pPr>
          </w:p>
        </w:tc>
      </w:tr>
      <w:tr w:rsidR="00381E2B" w:rsidRPr="0011264D" w:rsidTr="00660A19">
        <w:tc>
          <w:tcPr>
            <w:tcW w:w="7291" w:type="dxa"/>
          </w:tcPr>
          <w:p w:rsidR="00381E2B" w:rsidRPr="0011264D" w:rsidRDefault="00381E2B" w:rsidP="0011264D">
            <w:pPr>
              <w:widowControl w:val="0"/>
              <w:shd w:val="clear" w:color="auto" w:fill="FFFFFF"/>
              <w:autoSpaceDE w:val="0"/>
              <w:autoSpaceDN w:val="0"/>
              <w:adjustRightInd w:val="0"/>
              <w:rPr>
                <w:sz w:val="20"/>
                <w:szCs w:val="20"/>
              </w:rPr>
            </w:pPr>
            <w:r w:rsidRPr="0011264D">
              <w:rPr>
                <w:color w:val="000000"/>
                <w:sz w:val="20"/>
                <w:szCs w:val="20"/>
              </w:rPr>
              <w:t>Характер ветвления стебля</w:t>
            </w:r>
          </w:p>
        </w:tc>
        <w:tc>
          <w:tcPr>
            <w:tcW w:w="2065" w:type="dxa"/>
          </w:tcPr>
          <w:p w:rsidR="00381E2B" w:rsidRPr="0011264D" w:rsidRDefault="00381E2B" w:rsidP="0011264D">
            <w:pPr>
              <w:widowControl w:val="0"/>
              <w:autoSpaceDE w:val="0"/>
              <w:autoSpaceDN w:val="0"/>
              <w:adjustRightInd w:val="0"/>
              <w:jc w:val="center"/>
              <w:rPr>
                <w:color w:val="000000"/>
                <w:sz w:val="20"/>
                <w:szCs w:val="20"/>
              </w:rPr>
            </w:pPr>
          </w:p>
        </w:tc>
      </w:tr>
      <w:tr w:rsidR="00381E2B" w:rsidRPr="0011264D" w:rsidTr="00660A19">
        <w:tc>
          <w:tcPr>
            <w:tcW w:w="7291" w:type="dxa"/>
          </w:tcPr>
          <w:p w:rsidR="00381E2B" w:rsidRPr="0011264D" w:rsidRDefault="00381E2B" w:rsidP="0011264D">
            <w:pPr>
              <w:widowControl w:val="0"/>
              <w:shd w:val="clear" w:color="auto" w:fill="FFFFFF"/>
              <w:autoSpaceDE w:val="0"/>
              <w:autoSpaceDN w:val="0"/>
              <w:adjustRightInd w:val="0"/>
              <w:rPr>
                <w:sz w:val="20"/>
                <w:szCs w:val="20"/>
              </w:rPr>
            </w:pPr>
            <w:r w:rsidRPr="0011264D">
              <w:rPr>
                <w:color w:val="000000"/>
                <w:sz w:val="20"/>
                <w:szCs w:val="20"/>
              </w:rPr>
              <w:t xml:space="preserve">Подземные побеги ветвления </w:t>
            </w:r>
            <w:r w:rsidRPr="0011264D">
              <w:rPr>
                <w:sz w:val="20"/>
                <w:szCs w:val="20"/>
              </w:rPr>
              <w:t>–</w:t>
            </w:r>
            <w:r w:rsidRPr="0011264D">
              <w:rPr>
                <w:color w:val="000000"/>
                <w:sz w:val="20"/>
                <w:szCs w:val="20"/>
              </w:rPr>
              <w:t xml:space="preserve"> столоны (место образования, строение, толщина, окраска, форма)</w:t>
            </w:r>
          </w:p>
        </w:tc>
        <w:tc>
          <w:tcPr>
            <w:tcW w:w="2065" w:type="dxa"/>
          </w:tcPr>
          <w:p w:rsidR="00381E2B" w:rsidRPr="0011264D" w:rsidRDefault="00381E2B" w:rsidP="0011264D">
            <w:pPr>
              <w:widowControl w:val="0"/>
              <w:autoSpaceDE w:val="0"/>
              <w:autoSpaceDN w:val="0"/>
              <w:adjustRightInd w:val="0"/>
              <w:jc w:val="center"/>
              <w:rPr>
                <w:color w:val="000000"/>
                <w:sz w:val="20"/>
                <w:szCs w:val="20"/>
              </w:rPr>
            </w:pPr>
          </w:p>
        </w:tc>
      </w:tr>
      <w:tr w:rsidR="00381E2B" w:rsidRPr="0011264D" w:rsidTr="00660A19">
        <w:tc>
          <w:tcPr>
            <w:tcW w:w="7291" w:type="dxa"/>
          </w:tcPr>
          <w:p w:rsidR="00381E2B" w:rsidRPr="0011264D" w:rsidRDefault="00381E2B" w:rsidP="0011264D">
            <w:pPr>
              <w:widowControl w:val="0"/>
              <w:shd w:val="clear" w:color="auto" w:fill="FFFFFF"/>
              <w:autoSpaceDE w:val="0"/>
              <w:autoSpaceDN w:val="0"/>
              <w:adjustRightInd w:val="0"/>
              <w:rPr>
                <w:sz w:val="20"/>
                <w:szCs w:val="20"/>
              </w:rPr>
            </w:pPr>
            <w:r w:rsidRPr="0011264D">
              <w:rPr>
                <w:color w:val="000000"/>
                <w:sz w:val="20"/>
                <w:szCs w:val="20"/>
              </w:rPr>
              <w:t>Листья: тип, составные части, размер, окраска, пигментация, рассеченность, оп</w:t>
            </w:r>
            <w:r w:rsidRPr="0011264D">
              <w:rPr>
                <w:color w:val="000000"/>
                <w:sz w:val="20"/>
                <w:szCs w:val="20"/>
              </w:rPr>
              <w:t>у</w:t>
            </w:r>
            <w:r w:rsidRPr="0011264D">
              <w:rPr>
                <w:color w:val="000000"/>
                <w:sz w:val="20"/>
                <w:szCs w:val="20"/>
              </w:rPr>
              <w:t>шенность, жилкование, черешок</w:t>
            </w:r>
          </w:p>
        </w:tc>
        <w:tc>
          <w:tcPr>
            <w:tcW w:w="2065" w:type="dxa"/>
          </w:tcPr>
          <w:p w:rsidR="00381E2B" w:rsidRPr="0011264D" w:rsidRDefault="00381E2B" w:rsidP="0011264D">
            <w:pPr>
              <w:widowControl w:val="0"/>
              <w:autoSpaceDE w:val="0"/>
              <w:autoSpaceDN w:val="0"/>
              <w:adjustRightInd w:val="0"/>
              <w:jc w:val="center"/>
              <w:rPr>
                <w:color w:val="000000"/>
                <w:sz w:val="20"/>
                <w:szCs w:val="20"/>
              </w:rPr>
            </w:pPr>
          </w:p>
        </w:tc>
      </w:tr>
      <w:tr w:rsidR="00381E2B" w:rsidRPr="0011264D" w:rsidTr="00660A19">
        <w:tc>
          <w:tcPr>
            <w:tcW w:w="7291" w:type="dxa"/>
          </w:tcPr>
          <w:p w:rsidR="00381E2B" w:rsidRPr="0011264D" w:rsidRDefault="00381E2B" w:rsidP="0011264D">
            <w:pPr>
              <w:widowControl w:val="0"/>
              <w:shd w:val="clear" w:color="auto" w:fill="FFFFFF"/>
              <w:autoSpaceDE w:val="0"/>
              <w:autoSpaceDN w:val="0"/>
              <w:adjustRightInd w:val="0"/>
              <w:rPr>
                <w:sz w:val="20"/>
                <w:szCs w:val="20"/>
              </w:rPr>
            </w:pPr>
            <w:r w:rsidRPr="0011264D">
              <w:rPr>
                <w:color w:val="000000"/>
                <w:sz w:val="20"/>
                <w:szCs w:val="20"/>
              </w:rPr>
              <w:t>Тип соцветия, размер</w:t>
            </w:r>
          </w:p>
        </w:tc>
        <w:tc>
          <w:tcPr>
            <w:tcW w:w="2065" w:type="dxa"/>
          </w:tcPr>
          <w:p w:rsidR="00381E2B" w:rsidRPr="0011264D" w:rsidRDefault="00381E2B" w:rsidP="0011264D">
            <w:pPr>
              <w:widowControl w:val="0"/>
              <w:autoSpaceDE w:val="0"/>
              <w:autoSpaceDN w:val="0"/>
              <w:adjustRightInd w:val="0"/>
              <w:jc w:val="center"/>
              <w:rPr>
                <w:color w:val="000000"/>
                <w:sz w:val="20"/>
                <w:szCs w:val="20"/>
              </w:rPr>
            </w:pPr>
          </w:p>
        </w:tc>
      </w:tr>
      <w:tr w:rsidR="00381E2B" w:rsidRPr="0011264D" w:rsidTr="00660A19">
        <w:tc>
          <w:tcPr>
            <w:tcW w:w="7291" w:type="dxa"/>
          </w:tcPr>
          <w:p w:rsidR="00381E2B" w:rsidRPr="0011264D" w:rsidRDefault="00381E2B" w:rsidP="0011264D">
            <w:pPr>
              <w:widowControl w:val="0"/>
              <w:shd w:val="clear" w:color="auto" w:fill="FFFFFF"/>
              <w:autoSpaceDE w:val="0"/>
              <w:autoSpaceDN w:val="0"/>
              <w:adjustRightInd w:val="0"/>
              <w:rPr>
                <w:sz w:val="20"/>
                <w:szCs w:val="20"/>
              </w:rPr>
            </w:pPr>
            <w:r w:rsidRPr="0011264D">
              <w:rPr>
                <w:color w:val="000000"/>
                <w:sz w:val="20"/>
                <w:szCs w:val="20"/>
              </w:rPr>
              <w:t>Цветки: количество, размер и составные части цветка, окраска венчика</w:t>
            </w:r>
          </w:p>
        </w:tc>
        <w:tc>
          <w:tcPr>
            <w:tcW w:w="2065" w:type="dxa"/>
          </w:tcPr>
          <w:p w:rsidR="00381E2B" w:rsidRPr="0011264D" w:rsidRDefault="00381E2B" w:rsidP="0011264D">
            <w:pPr>
              <w:widowControl w:val="0"/>
              <w:autoSpaceDE w:val="0"/>
              <w:autoSpaceDN w:val="0"/>
              <w:adjustRightInd w:val="0"/>
              <w:jc w:val="center"/>
              <w:rPr>
                <w:color w:val="000000"/>
                <w:sz w:val="20"/>
                <w:szCs w:val="20"/>
              </w:rPr>
            </w:pPr>
          </w:p>
        </w:tc>
      </w:tr>
      <w:tr w:rsidR="00381E2B" w:rsidRPr="0011264D" w:rsidTr="00660A19">
        <w:tc>
          <w:tcPr>
            <w:tcW w:w="7291" w:type="dxa"/>
          </w:tcPr>
          <w:p w:rsidR="00381E2B" w:rsidRPr="0011264D" w:rsidRDefault="00381E2B" w:rsidP="0011264D">
            <w:pPr>
              <w:widowControl w:val="0"/>
              <w:shd w:val="clear" w:color="auto" w:fill="FFFFFF"/>
              <w:autoSpaceDE w:val="0"/>
              <w:autoSpaceDN w:val="0"/>
              <w:adjustRightInd w:val="0"/>
              <w:rPr>
                <w:sz w:val="20"/>
                <w:szCs w:val="20"/>
              </w:rPr>
            </w:pPr>
            <w:r w:rsidRPr="0011264D">
              <w:rPr>
                <w:color w:val="000000"/>
                <w:sz w:val="20"/>
                <w:szCs w:val="20"/>
              </w:rPr>
              <w:t>Плод: тип, форма, размер, окраска, количество гнезд</w:t>
            </w:r>
          </w:p>
        </w:tc>
        <w:tc>
          <w:tcPr>
            <w:tcW w:w="2065" w:type="dxa"/>
          </w:tcPr>
          <w:p w:rsidR="00381E2B" w:rsidRPr="0011264D" w:rsidRDefault="00381E2B" w:rsidP="0011264D">
            <w:pPr>
              <w:widowControl w:val="0"/>
              <w:autoSpaceDE w:val="0"/>
              <w:autoSpaceDN w:val="0"/>
              <w:adjustRightInd w:val="0"/>
              <w:jc w:val="center"/>
              <w:rPr>
                <w:color w:val="000000"/>
                <w:sz w:val="20"/>
                <w:szCs w:val="20"/>
              </w:rPr>
            </w:pPr>
          </w:p>
        </w:tc>
      </w:tr>
      <w:tr w:rsidR="00381E2B" w:rsidRPr="0011264D" w:rsidTr="00660A19">
        <w:tc>
          <w:tcPr>
            <w:tcW w:w="7291" w:type="dxa"/>
          </w:tcPr>
          <w:p w:rsidR="00381E2B" w:rsidRPr="0011264D" w:rsidRDefault="00381E2B" w:rsidP="0011264D">
            <w:pPr>
              <w:widowControl w:val="0"/>
              <w:shd w:val="clear" w:color="auto" w:fill="FFFFFF"/>
              <w:autoSpaceDE w:val="0"/>
              <w:autoSpaceDN w:val="0"/>
              <w:adjustRightInd w:val="0"/>
              <w:rPr>
                <w:sz w:val="20"/>
                <w:szCs w:val="20"/>
              </w:rPr>
            </w:pPr>
            <w:r w:rsidRPr="0011264D">
              <w:rPr>
                <w:color w:val="000000"/>
                <w:sz w:val="20"/>
                <w:szCs w:val="20"/>
              </w:rPr>
              <w:t>Семена: форма, число в ягоде, окраска, масса 1000 шт.</w:t>
            </w:r>
          </w:p>
        </w:tc>
        <w:tc>
          <w:tcPr>
            <w:tcW w:w="2065" w:type="dxa"/>
          </w:tcPr>
          <w:p w:rsidR="00381E2B" w:rsidRPr="0011264D" w:rsidRDefault="00381E2B" w:rsidP="0011264D">
            <w:pPr>
              <w:widowControl w:val="0"/>
              <w:autoSpaceDE w:val="0"/>
              <w:autoSpaceDN w:val="0"/>
              <w:adjustRightInd w:val="0"/>
              <w:jc w:val="center"/>
              <w:rPr>
                <w:color w:val="000000"/>
                <w:sz w:val="20"/>
                <w:szCs w:val="20"/>
              </w:rPr>
            </w:pPr>
          </w:p>
        </w:tc>
      </w:tr>
      <w:tr w:rsidR="00381E2B" w:rsidRPr="0011264D" w:rsidTr="00660A19">
        <w:tc>
          <w:tcPr>
            <w:tcW w:w="7291" w:type="dxa"/>
          </w:tcPr>
          <w:p w:rsidR="00381E2B" w:rsidRPr="0011264D" w:rsidRDefault="00381E2B" w:rsidP="0011264D">
            <w:pPr>
              <w:widowControl w:val="0"/>
              <w:shd w:val="clear" w:color="auto" w:fill="FFFFFF"/>
              <w:tabs>
                <w:tab w:val="center" w:pos="1783"/>
              </w:tabs>
              <w:autoSpaceDE w:val="0"/>
              <w:autoSpaceDN w:val="0"/>
              <w:adjustRightInd w:val="0"/>
              <w:rPr>
                <w:sz w:val="20"/>
                <w:szCs w:val="20"/>
              </w:rPr>
            </w:pPr>
            <w:r w:rsidRPr="0011264D">
              <w:rPr>
                <w:color w:val="000000"/>
                <w:sz w:val="20"/>
                <w:szCs w:val="20"/>
              </w:rPr>
              <w:t>Клубень:</w:t>
            </w:r>
            <w:r w:rsidRPr="0011264D">
              <w:rPr>
                <w:color w:val="000000"/>
                <w:sz w:val="20"/>
                <w:szCs w:val="20"/>
              </w:rPr>
              <w:tab/>
            </w:r>
          </w:p>
          <w:p w:rsidR="00381E2B" w:rsidRPr="0011264D" w:rsidRDefault="00381E2B" w:rsidP="0011264D">
            <w:pPr>
              <w:widowControl w:val="0"/>
              <w:shd w:val="clear" w:color="auto" w:fill="FFFFFF"/>
              <w:autoSpaceDE w:val="0"/>
              <w:autoSpaceDN w:val="0"/>
              <w:adjustRightInd w:val="0"/>
              <w:rPr>
                <w:sz w:val="20"/>
                <w:szCs w:val="20"/>
              </w:rPr>
            </w:pPr>
            <w:r w:rsidRPr="0011264D">
              <w:rPr>
                <w:color w:val="000000"/>
                <w:sz w:val="20"/>
                <w:szCs w:val="20"/>
              </w:rPr>
              <w:t xml:space="preserve">           форма</w:t>
            </w:r>
          </w:p>
          <w:p w:rsidR="00381E2B" w:rsidRPr="0011264D" w:rsidRDefault="00381E2B" w:rsidP="0011264D">
            <w:pPr>
              <w:widowControl w:val="0"/>
              <w:shd w:val="clear" w:color="auto" w:fill="FFFFFF"/>
              <w:autoSpaceDE w:val="0"/>
              <w:autoSpaceDN w:val="0"/>
              <w:adjustRightInd w:val="0"/>
              <w:rPr>
                <w:sz w:val="20"/>
                <w:szCs w:val="20"/>
              </w:rPr>
            </w:pPr>
            <w:r w:rsidRPr="0011264D">
              <w:rPr>
                <w:color w:val="000000"/>
                <w:sz w:val="20"/>
                <w:szCs w:val="20"/>
              </w:rPr>
              <w:t xml:space="preserve">           наружная окраска</w:t>
            </w:r>
          </w:p>
          <w:p w:rsidR="00381E2B" w:rsidRPr="0011264D" w:rsidRDefault="00381E2B" w:rsidP="0011264D">
            <w:pPr>
              <w:widowControl w:val="0"/>
              <w:shd w:val="clear" w:color="auto" w:fill="FFFFFF"/>
              <w:autoSpaceDE w:val="0"/>
              <w:autoSpaceDN w:val="0"/>
              <w:adjustRightInd w:val="0"/>
              <w:rPr>
                <w:sz w:val="20"/>
                <w:szCs w:val="20"/>
              </w:rPr>
            </w:pPr>
            <w:r w:rsidRPr="0011264D">
              <w:rPr>
                <w:color w:val="000000"/>
                <w:sz w:val="20"/>
                <w:szCs w:val="20"/>
              </w:rPr>
              <w:t xml:space="preserve">           окраска мякоти</w:t>
            </w:r>
          </w:p>
          <w:p w:rsidR="00381E2B" w:rsidRPr="0011264D" w:rsidRDefault="00381E2B" w:rsidP="0011264D">
            <w:pPr>
              <w:widowControl w:val="0"/>
              <w:shd w:val="clear" w:color="auto" w:fill="FFFFFF"/>
              <w:autoSpaceDE w:val="0"/>
              <w:autoSpaceDN w:val="0"/>
              <w:adjustRightInd w:val="0"/>
              <w:rPr>
                <w:sz w:val="20"/>
                <w:szCs w:val="20"/>
              </w:rPr>
            </w:pPr>
            <w:r w:rsidRPr="0011264D">
              <w:rPr>
                <w:color w:val="000000"/>
                <w:sz w:val="20"/>
                <w:szCs w:val="20"/>
              </w:rPr>
              <w:t xml:space="preserve">           характер поверхности</w:t>
            </w:r>
          </w:p>
          <w:p w:rsidR="00381E2B" w:rsidRPr="0011264D" w:rsidRDefault="00381E2B" w:rsidP="0011264D">
            <w:pPr>
              <w:widowControl w:val="0"/>
              <w:autoSpaceDE w:val="0"/>
              <w:autoSpaceDN w:val="0"/>
              <w:adjustRightInd w:val="0"/>
              <w:rPr>
                <w:color w:val="000000"/>
                <w:sz w:val="20"/>
                <w:szCs w:val="20"/>
              </w:rPr>
            </w:pPr>
            <w:r w:rsidRPr="0011264D">
              <w:rPr>
                <w:color w:val="000000"/>
                <w:sz w:val="20"/>
                <w:szCs w:val="20"/>
              </w:rPr>
              <w:t xml:space="preserve">           глазки</w:t>
            </w:r>
          </w:p>
        </w:tc>
        <w:tc>
          <w:tcPr>
            <w:tcW w:w="2065" w:type="dxa"/>
          </w:tcPr>
          <w:p w:rsidR="00381E2B" w:rsidRPr="0011264D" w:rsidRDefault="00381E2B" w:rsidP="0011264D">
            <w:pPr>
              <w:widowControl w:val="0"/>
              <w:autoSpaceDE w:val="0"/>
              <w:autoSpaceDN w:val="0"/>
              <w:adjustRightInd w:val="0"/>
              <w:jc w:val="center"/>
              <w:rPr>
                <w:color w:val="000000"/>
                <w:sz w:val="20"/>
                <w:szCs w:val="20"/>
              </w:rPr>
            </w:pPr>
          </w:p>
        </w:tc>
      </w:tr>
    </w:tbl>
    <w:p w:rsidR="00381E2B" w:rsidRPr="0011264D" w:rsidRDefault="00381E2B" w:rsidP="0011264D">
      <w:pPr>
        <w:rPr>
          <w:sz w:val="20"/>
          <w:szCs w:val="20"/>
        </w:rPr>
      </w:pPr>
    </w:p>
    <w:p w:rsidR="00381E2B" w:rsidRPr="0088220F" w:rsidRDefault="00381E2B" w:rsidP="0011264D">
      <w:pPr>
        <w:jc w:val="center"/>
      </w:pPr>
      <w:r w:rsidRPr="0088220F">
        <w:t xml:space="preserve">Т а б л и ц а </w:t>
      </w:r>
      <w:r w:rsidR="00DC7249">
        <w:t>63</w:t>
      </w:r>
      <w:r w:rsidRPr="0088220F">
        <w:t xml:space="preserve">. </w:t>
      </w:r>
      <w:r w:rsidRPr="0088220F">
        <w:rPr>
          <w:b/>
        </w:rPr>
        <w:t>Отличительные признаки топинамбура</w:t>
      </w:r>
    </w:p>
    <w:p w:rsidR="00381E2B" w:rsidRPr="0011264D" w:rsidRDefault="00381E2B" w:rsidP="0011264D">
      <w:pPr>
        <w:widowControl w:val="0"/>
        <w:rPr>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91"/>
        <w:gridCol w:w="2065"/>
      </w:tblGrid>
      <w:tr w:rsidR="00381E2B" w:rsidRPr="0011264D" w:rsidTr="00660A19">
        <w:tc>
          <w:tcPr>
            <w:tcW w:w="7291" w:type="dxa"/>
          </w:tcPr>
          <w:p w:rsidR="00381E2B" w:rsidRPr="0011264D" w:rsidRDefault="00381E2B" w:rsidP="0011264D">
            <w:pPr>
              <w:autoSpaceDE w:val="0"/>
              <w:autoSpaceDN w:val="0"/>
              <w:adjustRightInd w:val="0"/>
              <w:jc w:val="center"/>
              <w:rPr>
                <w:sz w:val="20"/>
                <w:szCs w:val="20"/>
              </w:rPr>
            </w:pPr>
            <w:r w:rsidRPr="0011264D">
              <w:rPr>
                <w:color w:val="000000"/>
                <w:sz w:val="20"/>
                <w:szCs w:val="20"/>
              </w:rPr>
              <w:t>Признаки</w:t>
            </w:r>
          </w:p>
        </w:tc>
        <w:tc>
          <w:tcPr>
            <w:tcW w:w="2065" w:type="dxa"/>
          </w:tcPr>
          <w:p w:rsidR="00381E2B" w:rsidRPr="0011264D" w:rsidRDefault="00381E2B" w:rsidP="0011264D">
            <w:pPr>
              <w:autoSpaceDE w:val="0"/>
              <w:autoSpaceDN w:val="0"/>
              <w:adjustRightInd w:val="0"/>
              <w:jc w:val="center"/>
              <w:rPr>
                <w:sz w:val="20"/>
                <w:szCs w:val="20"/>
              </w:rPr>
            </w:pPr>
            <w:r w:rsidRPr="0011264D">
              <w:rPr>
                <w:color w:val="000000"/>
                <w:sz w:val="20"/>
                <w:szCs w:val="20"/>
              </w:rPr>
              <w:t>Описание</w:t>
            </w:r>
          </w:p>
        </w:tc>
      </w:tr>
      <w:tr w:rsidR="00381E2B" w:rsidRPr="0011264D" w:rsidTr="00660A19">
        <w:tc>
          <w:tcPr>
            <w:tcW w:w="7291" w:type="dxa"/>
          </w:tcPr>
          <w:p w:rsidR="00381E2B" w:rsidRPr="0011264D" w:rsidRDefault="00381E2B" w:rsidP="0011264D">
            <w:pPr>
              <w:shd w:val="clear" w:color="auto" w:fill="FFFFFF"/>
              <w:autoSpaceDE w:val="0"/>
              <w:autoSpaceDN w:val="0"/>
              <w:adjustRightInd w:val="0"/>
              <w:rPr>
                <w:sz w:val="20"/>
                <w:szCs w:val="20"/>
              </w:rPr>
            </w:pPr>
            <w:r w:rsidRPr="0011264D">
              <w:rPr>
                <w:color w:val="000000"/>
                <w:sz w:val="20"/>
                <w:szCs w:val="20"/>
              </w:rPr>
              <w:t xml:space="preserve">Семейство </w:t>
            </w:r>
          </w:p>
        </w:tc>
        <w:tc>
          <w:tcPr>
            <w:tcW w:w="2065" w:type="dxa"/>
          </w:tcPr>
          <w:p w:rsidR="00381E2B" w:rsidRPr="0011264D" w:rsidRDefault="00381E2B" w:rsidP="0011264D">
            <w:pPr>
              <w:autoSpaceDE w:val="0"/>
              <w:autoSpaceDN w:val="0"/>
              <w:adjustRightInd w:val="0"/>
              <w:jc w:val="center"/>
              <w:rPr>
                <w:color w:val="000000"/>
                <w:sz w:val="20"/>
                <w:szCs w:val="20"/>
              </w:rPr>
            </w:pPr>
          </w:p>
        </w:tc>
      </w:tr>
      <w:tr w:rsidR="00381E2B" w:rsidRPr="0011264D" w:rsidTr="00660A19">
        <w:tc>
          <w:tcPr>
            <w:tcW w:w="7291" w:type="dxa"/>
          </w:tcPr>
          <w:p w:rsidR="00381E2B" w:rsidRPr="0011264D" w:rsidRDefault="00381E2B" w:rsidP="0011264D">
            <w:pPr>
              <w:shd w:val="clear" w:color="auto" w:fill="FFFFFF"/>
              <w:autoSpaceDE w:val="0"/>
              <w:autoSpaceDN w:val="0"/>
              <w:adjustRightInd w:val="0"/>
              <w:rPr>
                <w:sz w:val="20"/>
                <w:szCs w:val="20"/>
              </w:rPr>
            </w:pPr>
            <w:r w:rsidRPr="0011264D">
              <w:rPr>
                <w:color w:val="000000"/>
                <w:sz w:val="20"/>
                <w:szCs w:val="20"/>
              </w:rPr>
              <w:t>Корневая система</w:t>
            </w:r>
          </w:p>
        </w:tc>
        <w:tc>
          <w:tcPr>
            <w:tcW w:w="2065" w:type="dxa"/>
          </w:tcPr>
          <w:p w:rsidR="00381E2B" w:rsidRPr="0011264D" w:rsidRDefault="00381E2B" w:rsidP="0011264D">
            <w:pPr>
              <w:autoSpaceDE w:val="0"/>
              <w:autoSpaceDN w:val="0"/>
              <w:adjustRightInd w:val="0"/>
              <w:jc w:val="center"/>
              <w:rPr>
                <w:color w:val="000000"/>
                <w:sz w:val="20"/>
                <w:szCs w:val="20"/>
              </w:rPr>
            </w:pPr>
          </w:p>
        </w:tc>
      </w:tr>
      <w:tr w:rsidR="00381E2B" w:rsidRPr="0011264D" w:rsidTr="00660A19">
        <w:tc>
          <w:tcPr>
            <w:tcW w:w="7291" w:type="dxa"/>
          </w:tcPr>
          <w:p w:rsidR="00381E2B" w:rsidRPr="0011264D" w:rsidRDefault="00381E2B" w:rsidP="0011264D">
            <w:pPr>
              <w:shd w:val="clear" w:color="auto" w:fill="FFFFFF"/>
              <w:autoSpaceDE w:val="0"/>
              <w:autoSpaceDN w:val="0"/>
              <w:adjustRightInd w:val="0"/>
              <w:rPr>
                <w:sz w:val="20"/>
                <w:szCs w:val="20"/>
              </w:rPr>
            </w:pPr>
            <w:r w:rsidRPr="0011264D">
              <w:rPr>
                <w:color w:val="000000"/>
                <w:sz w:val="20"/>
                <w:szCs w:val="20"/>
              </w:rPr>
              <w:t>Стебель надземный</w:t>
            </w:r>
          </w:p>
        </w:tc>
        <w:tc>
          <w:tcPr>
            <w:tcW w:w="2065" w:type="dxa"/>
          </w:tcPr>
          <w:p w:rsidR="00381E2B" w:rsidRPr="0011264D" w:rsidRDefault="00381E2B" w:rsidP="0011264D">
            <w:pPr>
              <w:autoSpaceDE w:val="0"/>
              <w:autoSpaceDN w:val="0"/>
              <w:adjustRightInd w:val="0"/>
              <w:jc w:val="center"/>
              <w:rPr>
                <w:color w:val="000000"/>
                <w:sz w:val="20"/>
                <w:szCs w:val="20"/>
              </w:rPr>
            </w:pPr>
          </w:p>
        </w:tc>
      </w:tr>
      <w:tr w:rsidR="00381E2B" w:rsidRPr="0011264D" w:rsidTr="00660A19">
        <w:tc>
          <w:tcPr>
            <w:tcW w:w="7291" w:type="dxa"/>
          </w:tcPr>
          <w:p w:rsidR="00381E2B" w:rsidRPr="0011264D" w:rsidRDefault="00381E2B" w:rsidP="0011264D">
            <w:pPr>
              <w:shd w:val="clear" w:color="auto" w:fill="FFFFFF"/>
              <w:autoSpaceDE w:val="0"/>
              <w:autoSpaceDN w:val="0"/>
              <w:adjustRightInd w:val="0"/>
              <w:rPr>
                <w:sz w:val="20"/>
                <w:szCs w:val="20"/>
              </w:rPr>
            </w:pPr>
            <w:r w:rsidRPr="0011264D">
              <w:rPr>
                <w:color w:val="000000"/>
                <w:sz w:val="20"/>
                <w:szCs w:val="20"/>
              </w:rPr>
              <w:t>Подземные побеги</w:t>
            </w:r>
          </w:p>
        </w:tc>
        <w:tc>
          <w:tcPr>
            <w:tcW w:w="2065" w:type="dxa"/>
          </w:tcPr>
          <w:p w:rsidR="00381E2B" w:rsidRPr="0011264D" w:rsidRDefault="00381E2B" w:rsidP="0011264D">
            <w:pPr>
              <w:autoSpaceDE w:val="0"/>
              <w:autoSpaceDN w:val="0"/>
              <w:adjustRightInd w:val="0"/>
              <w:jc w:val="center"/>
              <w:rPr>
                <w:color w:val="000000"/>
                <w:sz w:val="20"/>
                <w:szCs w:val="20"/>
              </w:rPr>
            </w:pPr>
          </w:p>
        </w:tc>
      </w:tr>
      <w:tr w:rsidR="00381E2B" w:rsidRPr="0011264D" w:rsidTr="00660A19">
        <w:tc>
          <w:tcPr>
            <w:tcW w:w="7291" w:type="dxa"/>
          </w:tcPr>
          <w:p w:rsidR="00381E2B" w:rsidRPr="0011264D" w:rsidRDefault="00381E2B" w:rsidP="0011264D">
            <w:pPr>
              <w:shd w:val="clear" w:color="auto" w:fill="FFFFFF"/>
              <w:autoSpaceDE w:val="0"/>
              <w:autoSpaceDN w:val="0"/>
              <w:adjustRightInd w:val="0"/>
              <w:rPr>
                <w:sz w:val="20"/>
                <w:szCs w:val="20"/>
              </w:rPr>
            </w:pPr>
            <w:r w:rsidRPr="0011264D">
              <w:rPr>
                <w:color w:val="000000"/>
                <w:sz w:val="20"/>
                <w:szCs w:val="20"/>
              </w:rPr>
              <w:t>Лист</w:t>
            </w:r>
          </w:p>
        </w:tc>
        <w:tc>
          <w:tcPr>
            <w:tcW w:w="2065" w:type="dxa"/>
          </w:tcPr>
          <w:p w:rsidR="00381E2B" w:rsidRPr="0011264D" w:rsidRDefault="00381E2B" w:rsidP="0011264D">
            <w:pPr>
              <w:autoSpaceDE w:val="0"/>
              <w:autoSpaceDN w:val="0"/>
              <w:adjustRightInd w:val="0"/>
              <w:jc w:val="center"/>
              <w:rPr>
                <w:color w:val="000000"/>
                <w:sz w:val="20"/>
                <w:szCs w:val="20"/>
              </w:rPr>
            </w:pPr>
          </w:p>
        </w:tc>
      </w:tr>
      <w:tr w:rsidR="00381E2B" w:rsidRPr="0011264D" w:rsidTr="00660A19">
        <w:trPr>
          <w:trHeight w:val="70"/>
        </w:trPr>
        <w:tc>
          <w:tcPr>
            <w:tcW w:w="7291" w:type="dxa"/>
          </w:tcPr>
          <w:p w:rsidR="00381E2B" w:rsidRPr="0011264D" w:rsidRDefault="00381E2B" w:rsidP="0011264D">
            <w:pPr>
              <w:shd w:val="clear" w:color="auto" w:fill="FFFFFF"/>
              <w:autoSpaceDE w:val="0"/>
              <w:autoSpaceDN w:val="0"/>
              <w:adjustRightInd w:val="0"/>
              <w:rPr>
                <w:sz w:val="20"/>
                <w:szCs w:val="20"/>
              </w:rPr>
            </w:pPr>
            <w:r w:rsidRPr="0011264D">
              <w:rPr>
                <w:color w:val="000000"/>
                <w:sz w:val="20"/>
                <w:szCs w:val="20"/>
              </w:rPr>
              <w:t>Цветок</w:t>
            </w:r>
          </w:p>
        </w:tc>
        <w:tc>
          <w:tcPr>
            <w:tcW w:w="2065" w:type="dxa"/>
          </w:tcPr>
          <w:p w:rsidR="00381E2B" w:rsidRPr="0011264D" w:rsidRDefault="00381E2B" w:rsidP="0011264D">
            <w:pPr>
              <w:autoSpaceDE w:val="0"/>
              <w:autoSpaceDN w:val="0"/>
              <w:adjustRightInd w:val="0"/>
              <w:jc w:val="center"/>
              <w:rPr>
                <w:sz w:val="20"/>
                <w:szCs w:val="20"/>
              </w:rPr>
            </w:pPr>
          </w:p>
        </w:tc>
      </w:tr>
      <w:tr w:rsidR="00381E2B" w:rsidRPr="0011264D" w:rsidTr="00660A19">
        <w:trPr>
          <w:trHeight w:val="70"/>
        </w:trPr>
        <w:tc>
          <w:tcPr>
            <w:tcW w:w="7291" w:type="dxa"/>
          </w:tcPr>
          <w:p w:rsidR="00381E2B" w:rsidRPr="0011264D" w:rsidRDefault="00381E2B" w:rsidP="0011264D">
            <w:pPr>
              <w:shd w:val="clear" w:color="auto" w:fill="FFFFFF"/>
              <w:autoSpaceDE w:val="0"/>
              <w:autoSpaceDN w:val="0"/>
              <w:adjustRightInd w:val="0"/>
              <w:rPr>
                <w:smallCaps/>
                <w:color w:val="000000"/>
                <w:sz w:val="20"/>
                <w:szCs w:val="20"/>
              </w:rPr>
            </w:pPr>
            <w:r w:rsidRPr="0011264D">
              <w:rPr>
                <w:color w:val="000000"/>
                <w:sz w:val="20"/>
                <w:szCs w:val="20"/>
              </w:rPr>
              <w:t xml:space="preserve">Соцветие </w:t>
            </w:r>
          </w:p>
        </w:tc>
        <w:tc>
          <w:tcPr>
            <w:tcW w:w="2065" w:type="dxa"/>
          </w:tcPr>
          <w:p w:rsidR="00381E2B" w:rsidRPr="0011264D" w:rsidRDefault="00381E2B" w:rsidP="0011264D">
            <w:pPr>
              <w:autoSpaceDE w:val="0"/>
              <w:autoSpaceDN w:val="0"/>
              <w:adjustRightInd w:val="0"/>
              <w:jc w:val="center"/>
              <w:rPr>
                <w:sz w:val="20"/>
                <w:szCs w:val="20"/>
              </w:rPr>
            </w:pPr>
          </w:p>
        </w:tc>
      </w:tr>
      <w:tr w:rsidR="00381E2B" w:rsidRPr="0011264D" w:rsidTr="00660A19">
        <w:trPr>
          <w:trHeight w:val="70"/>
        </w:trPr>
        <w:tc>
          <w:tcPr>
            <w:tcW w:w="7291" w:type="dxa"/>
          </w:tcPr>
          <w:p w:rsidR="00381E2B" w:rsidRPr="0011264D" w:rsidRDefault="00381E2B" w:rsidP="0011264D">
            <w:pPr>
              <w:shd w:val="clear" w:color="auto" w:fill="FFFFFF"/>
              <w:autoSpaceDE w:val="0"/>
              <w:autoSpaceDN w:val="0"/>
              <w:adjustRightInd w:val="0"/>
              <w:rPr>
                <w:color w:val="000000"/>
                <w:sz w:val="20"/>
                <w:szCs w:val="20"/>
              </w:rPr>
            </w:pPr>
            <w:r w:rsidRPr="0011264D">
              <w:rPr>
                <w:color w:val="000000"/>
                <w:sz w:val="20"/>
                <w:szCs w:val="20"/>
              </w:rPr>
              <w:t>Плод</w:t>
            </w:r>
          </w:p>
        </w:tc>
        <w:tc>
          <w:tcPr>
            <w:tcW w:w="2065" w:type="dxa"/>
          </w:tcPr>
          <w:p w:rsidR="00381E2B" w:rsidRPr="0011264D" w:rsidRDefault="00381E2B" w:rsidP="0011264D">
            <w:pPr>
              <w:autoSpaceDE w:val="0"/>
              <w:autoSpaceDN w:val="0"/>
              <w:adjustRightInd w:val="0"/>
              <w:jc w:val="center"/>
              <w:rPr>
                <w:sz w:val="20"/>
                <w:szCs w:val="20"/>
              </w:rPr>
            </w:pPr>
          </w:p>
        </w:tc>
      </w:tr>
      <w:tr w:rsidR="00381E2B" w:rsidRPr="0011264D" w:rsidTr="00660A19">
        <w:trPr>
          <w:trHeight w:val="70"/>
        </w:trPr>
        <w:tc>
          <w:tcPr>
            <w:tcW w:w="7291" w:type="dxa"/>
          </w:tcPr>
          <w:p w:rsidR="00381E2B" w:rsidRPr="0011264D" w:rsidRDefault="00381E2B" w:rsidP="0011264D">
            <w:pPr>
              <w:shd w:val="clear" w:color="auto" w:fill="FFFFFF"/>
              <w:autoSpaceDE w:val="0"/>
              <w:autoSpaceDN w:val="0"/>
              <w:adjustRightInd w:val="0"/>
              <w:rPr>
                <w:sz w:val="20"/>
                <w:szCs w:val="20"/>
              </w:rPr>
            </w:pPr>
            <w:r w:rsidRPr="0011264D">
              <w:rPr>
                <w:color w:val="000000"/>
                <w:sz w:val="20"/>
                <w:szCs w:val="20"/>
              </w:rPr>
              <w:t>Клубень:</w:t>
            </w:r>
          </w:p>
          <w:p w:rsidR="00381E2B" w:rsidRPr="0011264D" w:rsidRDefault="00381E2B" w:rsidP="0011264D">
            <w:pPr>
              <w:shd w:val="clear" w:color="auto" w:fill="FFFFFF"/>
              <w:autoSpaceDE w:val="0"/>
              <w:autoSpaceDN w:val="0"/>
              <w:adjustRightInd w:val="0"/>
              <w:rPr>
                <w:sz w:val="20"/>
                <w:szCs w:val="20"/>
              </w:rPr>
            </w:pPr>
            <w:r w:rsidRPr="0011264D">
              <w:rPr>
                <w:color w:val="000000"/>
                <w:sz w:val="20"/>
                <w:szCs w:val="20"/>
              </w:rPr>
              <w:t xml:space="preserve">          форма</w:t>
            </w:r>
          </w:p>
          <w:p w:rsidR="00381E2B" w:rsidRPr="0011264D" w:rsidRDefault="00381E2B" w:rsidP="0011264D">
            <w:pPr>
              <w:shd w:val="clear" w:color="auto" w:fill="FFFFFF"/>
              <w:autoSpaceDE w:val="0"/>
              <w:autoSpaceDN w:val="0"/>
              <w:adjustRightInd w:val="0"/>
              <w:rPr>
                <w:sz w:val="20"/>
                <w:szCs w:val="20"/>
              </w:rPr>
            </w:pPr>
            <w:r w:rsidRPr="0011264D">
              <w:rPr>
                <w:color w:val="000000"/>
                <w:sz w:val="20"/>
                <w:szCs w:val="20"/>
              </w:rPr>
              <w:t xml:space="preserve">           размер</w:t>
            </w:r>
          </w:p>
          <w:p w:rsidR="00381E2B" w:rsidRPr="0011264D" w:rsidRDefault="00381E2B" w:rsidP="0011264D">
            <w:pPr>
              <w:shd w:val="clear" w:color="auto" w:fill="FFFFFF"/>
              <w:autoSpaceDE w:val="0"/>
              <w:autoSpaceDN w:val="0"/>
              <w:adjustRightInd w:val="0"/>
              <w:rPr>
                <w:sz w:val="20"/>
                <w:szCs w:val="20"/>
              </w:rPr>
            </w:pPr>
            <w:r w:rsidRPr="0011264D">
              <w:rPr>
                <w:color w:val="000000"/>
                <w:sz w:val="20"/>
                <w:szCs w:val="20"/>
              </w:rPr>
              <w:t xml:space="preserve">           окраска</w:t>
            </w:r>
          </w:p>
        </w:tc>
        <w:tc>
          <w:tcPr>
            <w:tcW w:w="2065" w:type="dxa"/>
          </w:tcPr>
          <w:p w:rsidR="00381E2B" w:rsidRPr="0011264D" w:rsidRDefault="00381E2B" w:rsidP="0011264D">
            <w:pPr>
              <w:autoSpaceDE w:val="0"/>
              <w:autoSpaceDN w:val="0"/>
              <w:adjustRightInd w:val="0"/>
              <w:jc w:val="center"/>
              <w:rPr>
                <w:sz w:val="20"/>
                <w:szCs w:val="20"/>
              </w:rPr>
            </w:pPr>
          </w:p>
        </w:tc>
      </w:tr>
    </w:tbl>
    <w:p w:rsidR="00381E2B" w:rsidRPr="0011264D" w:rsidRDefault="00381E2B" w:rsidP="0011264D">
      <w:pPr>
        <w:tabs>
          <w:tab w:val="left" w:leader="dot" w:pos="3327"/>
        </w:tabs>
        <w:jc w:val="both"/>
        <w:rPr>
          <w:sz w:val="20"/>
          <w:szCs w:val="20"/>
        </w:rPr>
      </w:pPr>
    </w:p>
    <w:p w:rsidR="00381E2B" w:rsidRPr="0011264D" w:rsidRDefault="00381E2B" w:rsidP="0011264D">
      <w:pPr>
        <w:pStyle w:val="a5"/>
        <w:ind w:firstLine="284"/>
      </w:pPr>
      <w:r w:rsidRPr="0011264D">
        <w:rPr>
          <w:b/>
        </w:rPr>
        <w:t xml:space="preserve">Картофель </w:t>
      </w:r>
      <w:r w:rsidRPr="0011264D">
        <w:t xml:space="preserve"> – одна из наиболее ценных продовольственных культур.</w:t>
      </w:r>
    </w:p>
    <w:p w:rsidR="00381E2B" w:rsidRPr="0011264D" w:rsidRDefault="00381E2B" w:rsidP="0011264D">
      <w:pPr>
        <w:tabs>
          <w:tab w:val="left" w:leader="dot" w:pos="3327"/>
        </w:tabs>
        <w:ind w:firstLine="284"/>
        <w:jc w:val="both"/>
      </w:pPr>
      <w:r w:rsidRPr="0011264D">
        <w:t xml:space="preserve">Картофель принадлежит к семейству Пасленовые. </w:t>
      </w:r>
    </w:p>
    <w:p w:rsidR="00381E2B" w:rsidRPr="0011264D" w:rsidRDefault="00381E2B" w:rsidP="0011264D">
      <w:pPr>
        <w:pStyle w:val="a5"/>
        <w:ind w:firstLine="284"/>
      </w:pPr>
      <w:r w:rsidRPr="0011264D">
        <w:rPr>
          <w:i/>
        </w:rPr>
        <w:t>Корневая система картофеля</w:t>
      </w:r>
      <w:r w:rsidRPr="0011264D">
        <w:t xml:space="preserve"> – мочковатая (при размножении клубнями). При ра</w:t>
      </w:r>
      <w:r w:rsidRPr="0011264D">
        <w:t>з</w:t>
      </w:r>
      <w:r w:rsidRPr="0011264D">
        <w:t>множении семенами формируется стержневая корневая система. Ботаническими семенами картофель размножается в условиях его естественного произрастания, также к размнож</w:t>
      </w:r>
      <w:r w:rsidRPr="0011264D">
        <w:t>е</w:t>
      </w:r>
      <w:r w:rsidRPr="0011264D">
        <w:t>нию семенами прибегают в селекционной работе при выведении новых сортов картофеля.</w:t>
      </w:r>
    </w:p>
    <w:p w:rsidR="00381E2B" w:rsidRPr="0011264D" w:rsidRDefault="00381E2B" w:rsidP="0011264D">
      <w:pPr>
        <w:ind w:firstLine="284"/>
        <w:jc w:val="both"/>
        <w:rPr>
          <w:lang w:val="be-BY"/>
        </w:rPr>
      </w:pPr>
      <w:r w:rsidRPr="0011264D">
        <w:t xml:space="preserve">При </w:t>
      </w:r>
      <w:r w:rsidRPr="0011264D">
        <w:rPr>
          <w:b/>
          <w:i/>
        </w:rPr>
        <w:t xml:space="preserve">размножении картофеля клубнями </w:t>
      </w:r>
      <w:r w:rsidRPr="0011264D">
        <w:t>новые растения формируются из вегетати</w:t>
      </w:r>
      <w:r w:rsidRPr="0011264D">
        <w:t>в</w:t>
      </w:r>
      <w:r w:rsidRPr="0011264D">
        <w:t>ных почек</w:t>
      </w:r>
      <w:r w:rsidRPr="0011264D">
        <w:rPr>
          <w:lang w:val="be-BY"/>
        </w:rPr>
        <w:t xml:space="preserve">, образующихся в глазках клубня. Подземная часть осевого побега состоит из 7−10 узлов и междоузлий. </w:t>
      </w:r>
    </w:p>
    <w:p w:rsidR="00381E2B" w:rsidRPr="0011264D" w:rsidRDefault="00381E2B" w:rsidP="0011264D">
      <w:pPr>
        <w:ind w:firstLine="284"/>
        <w:jc w:val="both"/>
        <w:rPr>
          <w:lang w:val="be-BY"/>
        </w:rPr>
      </w:pPr>
      <w:r w:rsidRPr="0011264D">
        <w:rPr>
          <w:lang w:val="be-BY"/>
        </w:rPr>
        <w:t xml:space="preserve">Каждый из узлов подземной части стебля формирует столоны. Верхушка столона разрастается в клубень. Число основных столонов соответствует числу узлов на подземной части стебля. У некоторых сортов картофеля в пазухе чешуйчатого листочка может образоваться еще один или даже два столона. Кроме того, столоны способны ветвиться. Таким образом возрастает количество </w:t>
      </w:r>
      <w:r w:rsidRPr="0011264D">
        <w:rPr>
          <w:i/>
          <w:lang w:val="be-BY"/>
        </w:rPr>
        <w:t>образований</w:t>
      </w:r>
      <w:r w:rsidRPr="0011264D">
        <w:rPr>
          <w:lang w:val="be-BY"/>
        </w:rPr>
        <w:t xml:space="preserve">, способных к формированию клубней. Однако клубни обычно образует приблизительно половина нормально развитых столонов. Другая половина столонов, оставаясь в резерве, может </w:t>
      </w:r>
      <w:r w:rsidRPr="0011264D">
        <w:rPr>
          <w:lang w:val="be-BY"/>
        </w:rPr>
        <w:lastRenderedPageBreak/>
        <w:t>выполнять и другие кроме клубнеобразования функции. Например, при повреждении, особенно гибели надземной части главного побега (это может произойти в результате заморозка) один или несколько столонов этого побега меняют характер развития, приобретая свойства лидера. Выйдя на поверхность почвы, они замещают погибший осевой побег.</w:t>
      </w:r>
    </w:p>
    <w:p w:rsidR="00381E2B" w:rsidRPr="0011264D" w:rsidRDefault="00381E2B" w:rsidP="0011264D">
      <w:pPr>
        <w:pStyle w:val="a5"/>
        <w:ind w:firstLine="284"/>
      </w:pPr>
      <w:r w:rsidRPr="0011264D">
        <w:rPr>
          <w:i/>
        </w:rPr>
        <w:t>Стебель</w:t>
      </w:r>
      <w:r w:rsidRPr="0011264D">
        <w:t xml:space="preserve"> у картофеля трех- или четырехгранный, высотой 50−80 см. У одного растения бывает 3−6 и более стеблей. Окраска стеблей зеленая с красно-бурой пигментацией. </w:t>
      </w:r>
    </w:p>
    <w:p w:rsidR="00381E2B" w:rsidRPr="0011264D" w:rsidRDefault="00381E2B" w:rsidP="0011264D">
      <w:pPr>
        <w:pStyle w:val="a5"/>
        <w:ind w:firstLine="284"/>
      </w:pPr>
      <w:r w:rsidRPr="0011264D">
        <w:t xml:space="preserve">Число стеблей куста зависит от количества проросших на материнском клубне глазков, что, в свою очередь, связано с особенностями сорта, режимом хранения, крупностью клубней. Обычно куст картофеля бывает сформирован тремя-пятью стеблями. Каждый стебель развивает по 5−6 столонов длиной 15−20 см. Столоны, утолщаясь на конце дают начало клубням. </w:t>
      </w:r>
    </w:p>
    <w:p w:rsidR="00381E2B" w:rsidRPr="0011264D" w:rsidRDefault="00381E2B" w:rsidP="0011264D">
      <w:pPr>
        <w:pStyle w:val="a5"/>
        <w:ind w:firstLine="284"/>
      </w:pPr>
      <w:r w:rsidRPr="0011264D">
        <w:rPr>
          <w:i/>
        </w:rPr>
        <w:t>Положение стебля</w:t>
      </w:r>
      <w:r w:rsidRPr="0011264D">
        <w:t xml:space="preserve"> – прямостоячий, наклонный, полегающий.</w:t>
      </w:r>
    </w:p>
    <w:p w:rsidR="00381E2B" w:rsidRPr="0011264D" w:rsidRDefault="00381E2B" w:rsidP="0011264D">
      <w:pPr>
        <w:pStyle w:val="a5"/>
        <w:ind w:firstLine="284"/>
      </w:pPr>
      <w:r w:rsidRPr="0011264D">
        <w:rPr>
          <w:i/>
        </w:rPr>
        <w:t>Длина стебля</w:t>
      </w:r>
      <w:r w:rsidRPr="0011264D">
        <w:t>. Различают максимальную длину стебля и длину до первого цветоноса. Длина междоузлий стебля сильно варьирует и зависит прежде всего от сорта. Обычно нижние междоузлия более короткие. По мере возрастания порядкового размещения на стебле длина междоузлий увеличивается. Если длина междоузлий меньше 5 см, их счит</w:t>
      </w:r>
      <w:r w:rsidRPr="0011264D">
        <w:t>а</w:t>
      </w:r>
      <w:r w:rsidRPr="0011264D">
        <w:t>ют короткими, если больше 5 см – длинными.</w:t>
      </w:r>
    </w:p>
    <w:p w:rsidR="00381E2B" w:rsidRPr="0011264D" w:rsidRDefault="00381E2B" w:rsidP="0011264D">
      <w:pPr>
        <w:ind w:firstLine="284"/>
        <w:jc w:val="both"/>
      </w:pPr>
      <w:r w:rsidRPr="0011264D">
        <w:rPr>
          <w:i/>
        </w:rPr>
        <w:t>Окраска стебля</w:t>
      </w:r>
      <w:r w:rsidRPr="0011264D">
        <w:t xml:space="preserve"> – чисто-зеленая или антоциановая разной степени выраженности.</w:t>
      </w:r>
    </w:p>
    <w:p w:rsidR="00381E2B" w:rsidRPr="0011264D" w:rsidRDefault="00381E2B" w:rsidP="0011264D">
      <w:pPr>
        <w:ind w:firstLine="284"/>
        <w:jc w:val="both"/>
      </w:pPr>
      <w:r w:rsidRPr="0011264D">
        <w:rPr>
          <w:i/>
        </w:rPr>
        <w:t xml:space="preserve">Лист </w:t>
      </w:r>
      <w:r w:rsidRPr="0011264D">
        <w:t>картофеля – сложный, прерывисто-непарноперисто-рассеченный. Состоит из ч</w:t>
      </w:r>
      <w:r w:rsidRPr="0011264D">
        <w:t>е</w:t>
      </w:r>
      <w:r w:rsidRPr="0011264D">
        <w:t>решка, переходящего в стержень, непарной конечной доли и нескольких (3–7) пар супр</w:t>
      </w:r>
      <w:r w:rsidRPr="0011264D">
        <w:t>о</w:t>
      </w:r>
      <w:r w:rsidRPr="0011264D">
        <w:t>тивно размещенных боковых долей. Между долями расположены более мелкие элементы листа – дольки, между которыми, в свою очередь, могут располагаться еще более мелкие образования – долечки. Доли, дольки и долечки крепятся к стержню стерженьками ра</w:t>
      </w:r>
      <w:r w:rsidRPr="0011264D">
        <w:t>з</w:t>
      </w:r>
      <w:r w:rsidRPr="0011264D">
        <w:t>личной длины, а также могут быть сидячими и низбегающими. Форма, количество и х</w:t>
      </w:r>
      <w:r w:rsidRPr="0011264D">
        <w:t>а</w:t>
      </w:r>
      <w:r w:rsidRPr="0011264D">
        <w:t>рактер размещения долей, долек и долечек являются весьма выразительными сортоотл</w:t>
      </w:r>
      <w:r w:rsidRPr="0011264D">
        <w:t>и</w:t>
      </w:r>
      <w:r w:rsidRPr="0011264D">
        <w:t xml:space="preserve">чительными признаками. </w:t>
      </w:r>
    </w:p>
    <w:p w:rsidR="00381E2B" w:rsidRPr="0011264D" w:rsidRDefault="00381E2B" w:rsidP="0011264D">
      <w:pPr>
        <w:pStyle w:val="a8"/>
        <w:spacing w:after="0"/>
        <w:ind w:left="0" w:firstLine="284"/>
        <w:jc w:val="both"/>
      </w:pPr>
      <w:r w:rsidRPr="0011264D">
        <w:rPr>
          <w:i/>
        </w:rPr>
        <w:t xml:space="preserve">Соцветия, бутоны, цветки. </w:t>
      </w:r>
      <w:r w:rsidRPr="0011264D">
        <w:t>Цветки картофеля собраны в соцветие сложный завиток, состоящее из 2–4 завитков.</w:t>
      </w:r>
    </w:p>
    <w:p w:rsidR="00381E2B" w:rsidRPr="0011264D" w:rsidRDefault="00381E2B" w:rsidP="0011264D">
      <w:pPr>
        <w:tabs>
          <w:tab w:val="left" w:leader="dot" w:pos="3327"/>
        </w:tabs>
        <w:ind w:firstLine="284"/>
        <w:jc w:val="both"/>
        <w:rPr>
          <w:b/>
        </w:rPr>
      </w:pPr>
      <w:r w:rsidRPr="0011264D">
        <w:t>По форме соцветия бывают компактными (сомкнутыми), когда цветки сидят на коро</w:t>
      </w:r>
      <w:r w:rsidRPr="0011264D">
        <w:t>т</w:t>
      </w:r>
      <w:r w:rsidRPr="0011264D">
        <w:t>ких цветоножках, или раскидистыми, когда цветки сидят на длинных цветоножках. Кол</w:t>
      </w:r>
      <w:r w:rsidRPr="0011264D">
        <w:t>и</w:t>
      </w:r>
      <w:r w:rsidRPr="0011264D">
        <w:t>чество соцветий на каждом стебле зависит от способности сорта к ветвлению. Слабове</w:t>
      </w:r>
      <w:r w:rsidRPr="0011264D">
        <w:t>т</w:t>
      </w:r>
      <w:r w:rsidRPr="0011264D">
        <w:t xml:space="preserve">вящийся картофель образует мало ярусов соцветий (1–2). Сильноветвящийся – много (3–5), иногда до 6. </w:t>
      </w:r>
    </w:p>
    <w:p w:rsidR="00381E2B" w:rsidRPr="0011264D" w:rsidRDefault="00381E2B" w:rsidP="0011264D">
      <w:pPr>
        <w:ind w:firstLine="284"/>
        <w:jc w:val="both"/>
      </w:pPr>
      <w:r w:rsidRPr="0011264D">
        <w:rPr>
          <w:i/>
        </w:rPr>
        <w:t>Цветок</w:t>
      </w:r>
      <w:r w:rsidRPr="0011264D">
        <w:t xml:space="preserve"> картофеля пятерного типа. Он состоит из чашечки с пятью чашелистниками, венчика с пятью сросшимися долями, пяти тычинок с короткими нитями и длинными пыльниками, собранными в конусовидную пыльниковую колонку, пестика, состоящего из завязи, столбика и рыльца. Окраска венчика может быть синей, сине-фиолетовой, красно-фиолетовой и белой. Белый венчик может иметь зеленоватый или кремовый оттенки.</w:t>
      </w:r>
    </w:p>
    <w:p w:rsidR="00381E2B" w:rsidRPr="0011264D" w:rsidRDefault="00381E2B" w:rsidP="0011264D">
      <w:pPr>
        <w:ind w:firstLine="284"/>
        <w:jc w:val="both"/>
      </w:pPr>
      <w:r w:rsidRPr="0011264D">
        <w:t>Картофель – самоопылитель. Продолжительность цветения одного цветка составляет 3–7 дней, соцветия – 15–23 дня, всех ярусов растения – 19–50 дней.</w:t>
      </w:r>
    </w:p>
    <w:p w:rsidR="00381E2B" w:rsidRPr="0011264D" w:rsidRDefault="00381E2B" w:rsidP="0011264D">
      <w:pPr>
        <w:ind w:firstLine="284"/>
        <w:jc w:val="both"/>
      </w:pPr>
      <w:r w:rsidRPr="0011264D">
        <w:rPr>
          <w:i/>
        </w:rPr>
        <w:t>Плод</w:t>
      </w:r>
      <w:r w:rsidRPr="0011264D">
        <w:t xml:space="preserve"> картофеля – многосемянная двугнездная ягода шаровидной, овальной, репови</w:t>
      </w:r>
      <w:r w:rsidRPr="0011264D">
        <w:t>д</w:t>
      </w:r>
      <w:r w:rsidRPr="0011264D">
        <w:t>ной формы. В начале формирования плодов окраска их обычно зеленая. При созревании плоды приобретают кремовый, красновато-фиолетовый или сине-фиолетовый цвет ра</w:t>
      </w:r>
      <w:r w:rsidRPr="0011264D">
        <w:t>з</w:t>
      </w:r>
      <w:r w:rsidRPr="0011264D">
        <w:t>личных оттенков и интенсивности, а также на плодах могут появиться рисунки (мрамо</w:t>
      </w:r>
      <w:r w:rsidRPr="0011264D">
        <w:t>р</w:t>
      </w:r>
      <w:r w:rsidRPr="0011264D">
        <w:t>ная пятнистость, белые крапинки, полоски).</w:t>
      </w:r>
    </w:p>
    <w:p w:rsidR="00381E2B" w:rsidRPr="0011264D" w:rsidRDefault="00381E2B" w:rsidP="0011264D">
      <w:pPr>
        <w:ind w:firstLine="284"/>
        <w:jc w:val="both"/>
      </w:pPr>
      <w:r w:rsidRPr="0011264D">
        <w:t>Интенсивность цветения и ягодообразования зависит от сорта, почвенных и погодных условий. Многие сорта являются стерильными и ягод не образуют. Число семян в ягоде может колебаться от нескольких штук до 500–650. Семена плоские, сердцевидные, светло-желтые, с согнутым зародышем, масса 1000 шт. составляет 0,5–0,6 г.</w:t>
      </w:r>
    </w:p>
    <w:p w:rsidR="00381E2B" w:rsidRPr="0011264D" w:rsidRDefault="00381E2B" w:rsidP="0011264D">
      <w:pPr>
        <w:ind w:firstLine="284"/>
        <w:jc w:val="both"/>
      </w:pPr>
      <w:r w:rsidRPr="0011264D">
        <w:rPr>
          <w:i/>
        </w:rPr>
        <w:lastRenderedPageBreak/>
        <w:t xml:space="preserve">Столоны </w:t>
      </w:r>
      <w:r w:rsidRPr="0011264D">
        <w:t>– подземные побеги ветвления, верхушка которых разрастается в клубень. Образование и развитие столонов обычно начинается сразу же после появления всходов. Цвет столона типичный побегов, выросших при недостатке или отсутствии света, верху</w:t>
      </w:r>
      <w:r w:rsidRPr="0011264D">
        <w:t>ш</w:t>
      </w:r>
      <w:r w:rsidRPr="0011264D">
        <w:t>ка столона с листочками почки окрашена в темные тона. Рост столонов в длину прекращ</w:t>
      </w:r>
      <w:r w:rsidRPr="0011264D">
        <w:t>а</w:t>
      </w:r>
      <w:r w:rsidRPr="0011264D">
        <w:t>ется в конце фазы бутонизации, в этот период образуется зачаток клубня. По мере роста клубня (увеличения размеров) в почках зачатков боковых глазков идут преобразования, заканчивающиеся образованием полноценных глазков. Количество обособленных глазков на клубнях большинства сортов в зависимости от их крупности бывает обычно равно 6–9.</w:t>
      </w:r>
    </w:p>
    <w:p w:rsidR="00381E2B" w:rsidRPr="0011264D" w:rsidRDefault="00381E2B" w:rsidP="0011264D">
      <w:pPr>
        <w:ind w:firstLine="284"/>
        <w:jc w:val="both"/>
      </w:pPr>
      <w:r w:rsidRPr="0011264D">
        <w:t>Округлыми считают клубни, диаметры которых во всех направлениях одинаковы. У удлиненных клубней длина превышает ширину в 1,7–2 раза. Овальная форма – промеж</w:t>
      </w:r>
      <w:r w:rsidRPr="0011264D">
        <w:t>у</w:t>
      </w:r>
      <w:r w:rsidRPr="0011264D">
        <w:t xml:space="preserve">точная. </w:t>
      </w:r>
    </w:p>
    <w:p w:rsidR="00381E2B" w:rsidRPr="0011264D" w:rsidRDefault="00381E2B" w:rsidP="0011264D">
      <w:pPr>
        <w:ind w:firstLine="284"/>
        <w:jc w:val="both"/>
      </w:pPr>
      <w:r w:rsidRPr="0011264D">
        <w:t>У клубней различают: верхушку (апикальная часть), на которой расположена верх</w:t>
      </w:r>
      <w:r w:rsidRPr="0011264D">
        <w:t>у</w:t>
      </w:r>
      <w:r w:rsidRPr="0011264D">
        <w:t>шечная почка; столонный, или пуповинный конец (базальная часть); верхнюю и нижнюю стороны клубня. Верхняя сторона повернута к поверхности почвы, по форме она более выпуклая.</w:t>
      </w:r>
    </w:p>
    <w:p w:rsidR="00381E2B" w:rsidRPr="0011264D" w:rsidRDefault="00381E2B" w:rsidP="0011264D">
      <w:pPr>
        <w:pStyle w:val="a5"/>
        <w:ind w:firstLine="284"/>
      </w:pPr>
      <w:r w:rsidRPr="0011264D">
        <w:t>Анатомическое строение клубня напоминает строение стебля. Снаружи клубни покр</w:t>
      </w:r>
      <w:r w:rsidRPr="0011264D">
        <w:t>ы</w:t>
      </w:r>
      <w:r w:rsidRPr="0011264D">
        <w:t>ты опробковевшими клетками перидермы, под  перидермой расположена кора, основу к</w:t>
      </w:r>
      <w:r w:rsidRPr="0011264D">
        <w:t>о</w:t>
      </w:r>
      <w:r w:rsidRPr="0011264D">
        <w:t>торой составляют паренхиматические клетки, заполненные крахмальными зернами. В с</w:t>
      </w:r>
      <w:r w:rsidRPr="0011264D">
        <w:t>о</w:t>
      </w:r>
      <w:r w:rsidRPr="0011264D">
        <w:t>став коры также входят ситовидные трубки – проводящие элементы луба. Далее размещ</w:t>
      </w:r>
      <w:r w:rsidRPr="0011264D">
        <w:t>а</w:t>
      </w:r>
      <w:r w:rsidRPr="0011264D">
        <w:t>ется слой камбия – образовательной ткани. За камбием расположено кольцо сосудистых пучков. Средняя часть клубня – это сердцевина с лучами, направленными к почкам</w:t>
      </w:r>
    </w:p>
    <w:p w:rsidR="00381E2B" w:rsidRPr="0011264D" w:rsidRDefault="00381E2B" w:rsidP="0011264D">
      <w:pPr>
        <w:ind w:firstLine="284"/>
        <w:jc w:val="both"/>
      </w:pPr>
      <w:r w:rsidRPr="0011264D">
        <w:rPr>
          <w:sz w:val="20"/>
          <w:szCs w:val="20"/>
        </w:rPr>
        <w:t xml:space="preserve">Все клетки клубня заполнены  </w:t>
      </w:r>
      <w:r w:rsidRPr="0011264D">
        <w:rPr>
          <w:i/>
          <w:sz w:val="20"/>
          <w:szCs w:val="20"/>
        </w:rPr>
        <w:t>крахмальными зернами</w:t>
      </w:r>
      <w:r w:rsidRPr="0011264D">
        <w:rPr>
          <w:sz w:val="20"/>
          <w:szCs w:val="20"/>
        </w:rPr>
        <w:t xml:space="preserve">. Но в клетках разных частей клубней содержание </w:t>
      </w:r>
      <w:r w:rsidRPr="0011264D">
        <w:t>их неодинаково. Повышенным содержанием крахмала характеризуются внутренние кле</w:t>
      </w:r>
      <w:r w:rsidRPr="0011264D">
        <w:t>т</w:t>
      </w:r>
      <w:r w:rsidRPr="0011264D">
        <w:t>ки коры и внешние клетки сердцевины. Самое низкое содержание крахмала в клетках сердцевины, этим объясняется их водянистость.</w:t>
      </w:r>
    </w:p>
    <w:p w:rsidR="00381E2B" w:rsidRPr="0011264D" w:rsidRDefault="00381E2B" w:rsidP="0011264D">
      <w:pPr>
        <w:ind w:firstLine="284"/>
        <w:jc w:val="both"/>
      </w:pPr>
      <w:r w:rsidRPr="0011264D">
        <w:t>Наружная окраска клубня может быть белой, желтой, кремовой, светло-красной, кра</w:t>
      </w:r>
      <w:r w:rsidRPr="0011264D">
        <w:t>с</w:t>
      </w:r>
      <w:r w:rsidRPr="0011264D">
        <w:t>ной, темно- красной, светло-синей и темно-синей. Окраска мякоти в зависимости от сорта может быть белой, желтой, красной и синей. По поверхности клубня равномерно распр</w:t>
      </w:r>
      <w:r w:rsidRPr="0011264D">
        <w:t>е</w:t>
      </w:r>
      <w:r w:rsidRPr="0011264D">
        <w:t>делены чечевички. Это небольшие отверстия в покровной ткани, через которые осущест</w:t>
      </w:r>
      <w:r w:rsidRPr="0011264D">
        <w:t>в</w:t>
      </w:r>
      <w:r w:rsidRPr="0011264D">
        <w:t>ляется дыхание клубня, испарение влаги.</w:t>
      </w:r>
    </w:p>
    <w:p w:rsidR="00381E2B" w:rsidRPr="0011264D" w:rsidRDefault="00381E2B" w:rsidP="0011264D">
      <w:pPr>
        <w:ind w:firstLine="284"/>
        <w:jc w:val="both"/>
      </w:pPr>
      <w:r w:rsidRPr="009D0F02">
        <w:rPr>
          <w:b/>
          <w:i/>
        </w:rPr>
        <w:t>Топинамбур</w:t>
      </w:r>
      <w:r w:rsidRPr="0011264D">
        <w:t xml:space="preserve"> (земляная груша, клубненосный подсолнечник) – культура преимущ</w:t>
      </w:r>
      <w:r w:rsidRPr="0011264D">
        <w:t>е</w:t>
      </w:r>
      <w:r w:rsidRPr="0011264D">
        <w:t>ственно кормового использования. Уникальность растения состоит в том, что его зеленая масса может использоваться для силосования (как в чистом виде, так и в смеси с другими культурами), а клубни, формирующиеся в почве, – прекрасный сочный корм для крупного рогатого скота, свиней, птицы. Силос топинамбура характеризуется высоким содержан</w:t>
      </w:r>
      <w:r w:rsidRPr="0011264D">
        <w:t>и</w:t>
      </w:r>
      <w:r w:rsidRPr="0011264D">
        <w:t>ем питательных веществ и хорошей переваримостью. Клубни отличаются ценным биох</w:t>
      </w:r>
      <w:r w:rsidRPr="0011264D">
        <w:t>и</w:t>
      </w:r>
      <w:r w:rsidRPr="0011264D">
        <w:t xml:space="preserve">мическим составом и охотно поедаются всеми видами животных. </w:t>
      </w:r>
    </w:p>
    <w:p w:rsidR="00381E2B" w:rsidRPr="0011264D" w:rsidRDefault="00381E2B" w:rsidP="0011264D">
      <w:pPr>
        <w:ind w:firstLine="284"/>
        <w:jc w:val="both"/>
      </w:pPr>
      <w:r w:rsidRPr="0011264D">
        <w:t>Топинамбур – вид, входящий в семейство Сложноцветные. Как и картофель, топина</w:t>
      </w:r>
      <w:r w:rsidRPr="0011264D">
        <w:t>м</w:t>
      </w:r>
      <w:r w:rsidRPr="0011264D">
        <w:t>бур ежегодно формирует урожай клубней, которые образуют после перезимовки побеги возобновления, восстанавливая прерванные рост и развитие. По внешнему виду растения топинамбура имеют много общего с подсолнечником (оба вида принадлежат к одному р</w:t>
      </w:r>
      <w:r w:rsidRPr="0011264D">
        <w:t>о</w:t>
      </w:r>
      <w:r w:rsidRPr="0011264D">
        <w:t xml:space="preserve">ду </w:t>
      </w:r>
      <w:r w:rsidRPr="0011264D">
        <w:rPr>
          <w:i/>
        </w:rPr>
        <w:t xml:space="preserve">Helianthus </w:t>
      </w:r>
      <w:r w:rsidRPr="0011264D">
        <w:t>L.), отличаясь более тонкими, способными к сильному ветвлению стеблями, большей облиственностью, более мелкими листьями и соцветиями, способностью к клу</w:t>
      </w:r>
      <w:r w:rsidRPr="0011264D">
        <w:t>б</w:t>
      </w:r>
      <w:r w:rsidRPr="0011264D">
        <w:t>необразованию.</w:t>
      </w:r>
    </w:p>
    <w:p w:rsidR="00381E2B" w:rsidRPr="0011264D" w:rsidRDefault="00381E2B" w:rsidP="0011264D">
      <w:pPr>
        <w:ind w:firstLine="284"/>
        <w:jc w:val="both"/>
      </w:pPr>
      <w:r w:rsidRPr="0011264D">
        <w:rPr>
          <w:i/>
          <w:color w:val="000000" w:themeColor="text1"/>
        </w:rPr>
        <w:t>Корневая система.</w:t>
      </w:r>
      <w:r w:rsidRPr="0011264D">
        <w:rPr>
          <w:color w:val="000000" w:themeColor="text1"/>
        </w:rPr>
        <w:t xml:space="preserve"> У топинамбура, выращиваемого из семян, формируется стержн</w:t>
      </w:r>
      <w:r w:rsidRPr="0011264D">
        <w:rPr>
          <w:color w:val="000000" w:themeColor="text1"/>
        </w:rPr>
        <w:t>е</w:t>
      </w:r>
      <w:r w:rsidRPr="0011264D">
        <w:rPr>
          <w:color w:val="000000" w:themeColor="text1"/>
        </w:rPr>
        <w:t>вой, сильно разветвленный, глубоко проникающий</w:t>
      </w:r>
      <w:r w:rsidRPr="0011264D">
        <w:t xml:space="preserve"> в почву корень. При размножении клубнями формируется корневая система мочковатого типа, состоящая из нескольких мощных, напоминающих стержневой, корней, сильно разветвленных и глубоко уходящих в почву, и большого количества более мелких придаточных корней, образующихся на подземной части побега возобновления и частично на клубнях. </w:t>
      </w:r>
    </w:p>
    <w:p w:rsidR="00381E2B" w:rsidRPr="0011264D" w:rsidRDefault="00381E2B" w:rsidP="0011264D">
      <w:pPr>
        <w:ind w:firstLine="284"/>
        <w:jc w:val="both"/>
      </w:pPr>
      <w:r w:rsidRPr="0011264D">
        <w:lastRenderedPageBreak/>
        <w:t>Основным способом размножения земляной груши является вегетативный, с помощью клубней. Размножение топинамбура семенами практикуют в основном в селекции культ</w:t>
      </w:r>
      <w:r w:rsidRPr="0011264D">
        <w:t>у</w:t>
      </w:r>
      <w:r w:rsidRPr="0011264D">
        <w:t>ры. При недостатке посадочного материала топинамбур можно размножать зелеными ч</w:t>
      </w:r>
      <w:r w:rsidRPr="0011264D">
        <w:t>е</w:t>
      </w:r>
      <w:r w:rsidRPr="0011264D">
        <w:t>ренками или черенками подземной части стебля, а также можно использовать части клу</w:t>
      </w:r>
      <w:r w:rsidRPr="0011264D">
        <w:t>б</w:t>
      </w:r>
      <w:r w:rsidRPr="0011264D">
        <w:t>ней, несущие на себе вегетативные почки. Особенность топинамбура состоит в том, что, несмотря на формирование на клубне нескольких глазков, пробуждается и идет в рост только одна почка (редко две). Остальные остаются спящими.</w:t>
      </w:r>
    </w:p>
    <w:p w:rsidR="00381E2B" w:rsidRPr="0011264D" w:rsidRDefault="00381E2B" w:rsidP="0011264D">
      <w:pPr>
        <w:ind w:firstLine="284"/>
        <w:jc w:val="both"/>
      </w:pPr>
      <w:r w:rsidRPr="0011264D">
        <w:rPr>
          <w:i/>
          <w:color w:val="000000" w:themeColor="text1"/>
        </w:rPr>
        <w:t xml:space="preserve">Столоны </w:t>
      </w:r>
      <w:r w:rsidRPr="0011264D">
        <w:rPr>
          <w:color w:val="000000" w:themeColor="text1"/>
        </w:rPr>
        <w:t>образуются на подземной части стебля вблизи поверхности</w:t>
      </w:r>
      <w:r w:rsidRPr="0011264D">
        <w:t xml:space="preserve"> почвы. Длина столонов (от 5–6 см до 1 м) определяет компактность гнезда клубней. По величине разл</w:t>
      </w:r>
      <w:r w:rsidRPr="0011264D">
        <w:t>и</w:t>
      </w:r>
      <w:r w:rsidRPr="0011264D">
        <w:t>чают клубни крупные, средние и мелкие при средней массе одного клубня 10–50 г. Разн</w:t>
      </w:r>
      <w:r w:rsidRPr="0011264D">
        <w:t>о</w:t>
      </w:r>
      <w:r w:rsidRPr="0011264D">
        <w:t>образна форма клубней: грушевидные, булавовидные, удлиненно-вере-теновидные, н</w:t>
      </w:r>
      <w:r w:rsidRPr="0011264D">
        <w:t>е</w:t>
      </w:r>
      <w:r w:rsidRPr="0011264D">
        <w:t>правильно-округлые, редко – удлиненные, кистевидные. Глазки клубней топинамбура, в отличие от картофеля, выпуклые, количество их на клубне обычно 8–12. Число клубней в гнезде от 15 до 30 шт. Окраска белая, желтая, розовая, красная, фиолетовая. Клубни топ</w:t>
      </w:r>
      <w:r w:rsidRPr="0011264D">
        <w:t>и</w:t>
      </w:r>
      <w:r w:rsidRPr="0011264D">
        <w:t>намбура плохо хранятся, так как покровная ткань их слабо развита – очень тонкая, не им</w:t>
      </w:r>
      <w:r w:rsidRPr="0011264D">
        <w:t>е</w:t>
      </w:r>
      <w:r w:rsidRPr="0011264D">
        <w:t>ет пробкового слоя.</w:t>
      </w:r>
    </w:p>
    <w:p w:rsidR="00381E2B" w:rsidRPr="0011264D" w:rsidRDefault="00381E2B" w:rsidP="0011264D">
      <w:pPr>
        <w:ind w:firstLine="284"/>
        <w:jc w:val="both"/>
      </w:pPr>
      <w:r w:rsidRPr="0011264D">
        <w:rPr>
          <w:i/>
          <w:color w:val="000000" w:themeColor="text1"/>
        </w:rPr>
        <w:t>Клубни</w:t>
      </w:r>
      <w:r w:rsidRPr="0011264D">
        <w:rPr>
          <w:b/>
          <w:color w:val="000000" w:themeColor="text1"/>
        </w:rPr>
        <w:t xml:space="preserve"> </w:t>
      </w:r>
      <w:r w:rsidRPr="0011264D">
        <w:rPr>
          <w:color w:val="000000" w:themeColor="text1"/>
        </w:rPr>
        <w:t>топинамбура, как и картофеля, образуются в результате</w:t>
      </w:r>
      <w:r w:rsidRPr="0011264D">
        <w:t xml:space="preserve"> разрастания верхушек подземных побегов – столонов.</w:t>
      </w:r>
    </w:p>
    <w:p w:rsidR="00381E2B" w:rsidRPr="0011264D" w:rsidRDefault="00381E2B" w:rsidP="0011264D">
      <w:pPr>
        <w:ind w:firstLine="284"/>
        <w:jc w:val="both"/>
      </w:pPr>
      <w:r w:rsidRPr="0011264D">
        <w:t>Окраска белая, желтая, розовая, красная, фиолетовая. Клубни топинамбура плохо хр</w:t>
      </w:r>
      <w:r w:rsidRPr="0011264D">
        <w:t>а</w:t>
      </w:r>
      <w:r w:rsidRPr="0011264D">
        <w:t>нятся, так как покровная ткань их слабо развита – очень тонкая, не имеет пробкового слоя.</w:t>
      </w:r>
    </w:p>
    <w:p w:rsidR="00381E2B" w:rsidRPr="0011264D" w:rsidRDefault="00381E2B" w:rsidP="0011264D">
      <w:pPr>
        <w:ind w:firstLine="284"/>
        <w:jc w:val="both"/>
      </w:pPr>
      <w:r w:rsidRPr="0011264D">
        <w:rPr>
          <w:i/>
        </w:rPr>
        <w:t>Стебель</w:t>
      </w:r>
      <w:r w:rsidRPr="0011264D">
        <w:rPr>
          <w:b/>
        </w:rPr>
        <w:t xml:space="preserve"> </w:t>
      </w:r>
      <w:r w:rsidRPr="0011264D">
        <w:t>топинамбура прямой, прочный, высокий (от 150 до 320–360 см), в поперечном сечении неправильно-округлый, покрыт жесткими волосками. Окраска стебля зеленая, темно-зеленая, иногда с антоцианом. Стебли могут быть простыми или в разной степени ветвящимися. Число боковых ветвей у разных сортов земляной груши колеблется от 10–15 до 20–25, достигая 45–60.</w:t>
      </w:r>
    </w:p>
    <w:p w:rsidR="00381E2B" w:rsidRPr="0011264D" w:rsidRDefault="00381E2B" w:rsidP="0011264D">
      <w:pPr>
        <w:ind w:firstLine="284"/>
        <w:jc w:val="both"/>
      </w:pPr>
      <w:r w:rsidRPr="0011264D">
        <w:rPr>
          <w:i/>
        </w:rPr>
        <w:t>Листья</w:t>
      </w:r>
      <w:r w:rsidRPr="0011264D">
        <w:t xml:space="preserve"> черешковые, удлиненно- или широкояйцевидные, часто с сердцевидным осн</w:t>
      </w:r>
      <w:r w:rsidRPr="0011264D">
        <w:t>о</w:t>
      </w:r>
      <w:r w:rsidRPr="0011264D">
        <w:t>ванием, остроконечные, с крупнозубчатыми краями, жесткоопушенные. На одном раст</w:t>
      </w:r>
      <w:r w:rsidRPr="0011264D">
        <w:t>е</w:t>
      </w:r>
      <w:r w:rsidRPr="0011264D">
        <w:t>нии формируется до 500–600 листьев, на главном стебле листья крупные, длина их с ч</w:t>
      </w:r>
      <w:r w:rsidRPr="0011264D">
        <w:t>е</w:t>
      </w:r>
      <w:r w:rsidRPr="0011264D">
        <w:t>решком достигает 25– 35 см, ширина составляет 4–20 см. Листья побегов ветвления зн</w:t>
      </w:r>
      <w:r w:rsidRPr="0011264D">
        <w:t>а</w:t>
      </w:r>
      <w:r w:rsidRPr="0011264D">
        <w:t>чительно мельче.</w:t>
      </w:r>
    </w:p>
    <w:p w:rsidR="00381E2B" w:rsidRPr="0011264D" w:rsidRDefault="00381E2B" w:rsidP="0011264D">
      <w:pPr>
        <w:ind w:firstLine="284"/>
        <w:jc w:val="both"/>
      </w:pPr>
      <w:r w:rsidRPr="0011264D">
        <w:rPr>
          <w:i/>
        </w:rPr>
        <w:t>Соцветие</w:t>
      </w:r>
      <w:r w:rsidRPr="0011264D">
        <w:rPr>
          <w:b/>
        </w:rPr>
        <w:t xml:space="preserve"> </w:t>
      </w:r>
      <w:r w:rsidRPr="0011264D">
        <w:t>– корзинка, в которой собраны краевые ярко-желтые язычковые бесплодные цветки и внутренние трубчатые, образующие плоды. Диаметр корзинки − 2–4 см. Расп</w:t>
      </w:r>
      <w:r w:rsidRPr="0011264D">
        <w:t>о</w:t>
      </w:r>
      <w:r w:rsidRPr="0011264D">
        <w:t>лагаются соцветия на верхушках главного стебля и боковых ветвей. Цветение топинамб</w:t>
      </w:r>
      <w:r w:rsidRPr="0011264D">
        <w:t>у</w:t>
      </w:r>
      <w:r w:rsidRPr="0011264D">
        <w:t>ра начинается в августе и заканчивается в октябре. Опыление перекрестное. Семена обр</w:t>
      </w:r>
      <w:r w:rsidRPr="0011264D">
        <w:t>а</w:t>
      </w:r>
      <w:r w:rsidRPr="0011264D">
        <w:t>зует плохо, даже при относительно благоприятных условиях.</w:t>
      </w:r>
    </w:p>
    <w:p w:rsidR="00381E2B" w:rsidRPr="0011264D" w:rsidRDefault="00381E2B" w:rsidP="0011264D">
      <w:pPr>
        <w:ind w:firstLine="284"/>
        <w:jc w:val="both"/>
      </w:pPr>
      <w:r w:rsidRPr="0011264D">
        <w:rPr>
          <w:i/>
        </w:rPr>
        <w:t xml:space="preserve">Плод </w:t>
      </w:r>
      <w:r w:rsidRPr="0011264D">
        <w:t>– семянка конусовидно-угловатой формы, длиной 2–4 мм, масса 1000 семян 7–9 г. Окраска семянок серая и коричневая с крапинками. Основным способом размножения т</w:t>
      </w:r>
      <w:r w:rsidRPr="0011264D">
        <w:t>о</w:t>
      </w:r>
      <w:r w:rsidRPr="0011264D">
        <w:t>пинамбура является вегетативный с помощью клубней.</w:t>
      </w:r>
    </w:p>
    <w:p w:rsidR="00585E49" w:rsidRPr="0011264D" w:rsidRDefault="00585E49" w:rsidP="0011264D">
      <w:pPr>
        <w:shd w:val="clear" w:color="auto" w:fill="FFFFFF"/>
        <w:autoSpaceDE w:val="0"/>
        <w:autoSpaceDN w:val="0"/>
        <w:adjustRightInd w:val="0"/>
        <w:jc w:val="center"/>
        <w:rPr>
          <w:sz w:val="22"/>
          <w:szCs w:val="22"/>
        </w:rPr>
      </w:pPr>
    </w:p>
    <w:p w:rsidR="00F65F08" w:rsidRDefault="00F65F08" w:rsidP="00F65F08">
      <w:pPr>
        <w:shd w:val="clear" w:color="auto" w:fill="FFFFFF"/>
        <w:autoSpaceDE w:val="0"/>
        <w:autoSpaceDN w:val="0"/>
        <w:adjustRightInd w:val="0"/>
        <w:jc w:val="center"/>
        <w:rPr>
          <w:b/>
        </w:rPr>
      </w:pPr>
      <w:r>
        <w:rPr>
          <w:b/>
        </w:rPr>
        <w:t xml:space="preserve">14. </w:t>
      </w:r>
      <w:r w:rsidRPr="00F65F08">
        <w:rPr>
          <w:b/>
        </w:rPr>
        <w:t>КОРНЕПЛОДЫ: ЗНАЧЕНИЕ, БИОЛОГИЧЕСКИЕ ОСОБЕННОСТИ И</w:t>
      </w:r>
    </w:p>
    <w:p w:rsidR="00F65F08" w:rsidRDefault="00F65F08" w:rsidP="00F65F08">
      <w:pPr>
        <w:shd w:val="clear" w:color="auto" w:fill="FFFFFF"/>
        <w:autoSpaceDE w:val="0"/>
        <w:autoSpaceDN w:val="0"/>
        <w:adjustRightInd w:val="0"/>
        <w:jc w:val="center"/>
        <w:rPr>
          <w:b/>
        </w:rPr>
      </w:pPr>
      <w:r w:rsidRPr="00F65F08">
        <w:rPr>
          <w:b/>
        </w:rPr>
        <w:t xml:space="preserve"> ТЕХНОЛОГИЯ ВОЗДЕЛЫВАНИЯ САХАРНОЙ СВЕКЛЫ</w:t>
      </w:r>
    </w:p>
    <w:p w:rsidR="00F65F08" w:rsidRDefault="00F65F08" w:rsidP="00660A19">
      <w:pPr>
        <w:shd w:val="clear" w:color="auto" w:fill="FFFFFF"/>
        <w:autoSpaceDE w:val="0"/>
        <w:autoSpaceDN w:val="0"/>
        <w:adjustRightInd w:val="0"/>
        <w:rPr>
          <w:b/>
        </w:rPr>
      </w:pPr>
    </w:p>
    <w:p w:rsidR="00660A19" w:rsidRDefault="00585E49" w:rsidP="00660A19">
      <w:pPr>
        <w:shd w:val="clear" w:color="auto" w:fill="FFFFFF"/>
        <w:autoSpaceDE w:val="0"/>
        <w:autoSpaceDN w:val="0"/>
        <w:adjustRightInd w:val="0"/>
        <w:rPr>
          <w:b/>
        </w:rPr>
      </w:pPr>
      <w:r w:rsidRPr="0011264D">
        <w:rPr>
          <w:b/>
        </w:rPr>
        <w:t xml:space="preserve">Работа </w:t>
      </w:r>
      <w:r w:rsidR="00660A19">
        <w:rPr>
          <w:b/>
        </w:rPr>
        <w:t>2</w:t>
      </w:r>
      <w:r w:rsidR="0088220F">
        <w:rPr>
          <w:b/>
        </w:rPr>
        <w:t>7</w:t>
      </w:r>
      <w:r w:rsidRPr="0011264D">
        <w:rPr>
          <w:b/>
        </w:rPr>
        <w:t xml:space="preserve">. Определение корнеплодов по морфологическим признакам. </w:t>
      </w:r>
    </w:p>
    <w:p w:rsidR="00585E49" w:rsidRPr="0011264D" w:rsidRDefault="00585E49" w:rsidP="00660A19">
      <w:pPr>
        <w:shd w:val="clear" w:color="auto" w:fill="FFFFFF"/>
        <w:autoSpaceDE w:val="0"/>
        <w:autoSpaceDN w:val="0"/>
        <w:adjustRightInd w:val="0"/>
        <w:rPr>
          <w:b/>
        </w:rPr>
      </w:pPr>
      <w:r w:rsidRPr="0011264D">
        <w:rPr>
          <w:b/>
        </w:rPr>
        <w:t>Строение корнеплодов.</w:t>
      </w:r>
    </w:p>
    <w:p w:rsidR="00381E2B" w:rsidRPr="0011264D" w:rsidRDefault="00381E2B" w:rsidP="0011264D">
      <w:pPr>
        <w:jc w:val="center"/>
        <w:rPr>
          <w:b/>
          <w:sz w:val="20"/>
          <w:szCs w:val="20"/>
        </w:rPr>
      </w:pPr>
    </w:p>
    <w:p w:rsidR="00381E2B" w:rsidRPr="0011264D" w:rsidRDefault="00BA517D" w:rsidP="0011264D">
      <w:pPr>
        <w:shd w:val="clear" w:color="auto" w:fill="FFFFFF"/>
        <w:autoSpaceDE w:val="0"/>
        <w:autoSpaceDN w:val="0"/>
        <w:adjustRightInd w:val="0"/>
        <w:ind w:firstLine="284"/>
        <w:jc w:val="both"/>
        <w:rPr>
          <w:color w:val="000000"/>
        </w:rPr>
      </w:pPr>
      <w:r w:rsidRPr="009D0F02">
        <w:rPr>
          <w:b/>
          <w:i/>
          <w:color w:val="000000"/>
        </w:rPr>
        <w:t>Задание:</w:t>
      </w:r>
      <w:r w:rsidR="00381E2B" w:rsidRPr="009D0F02">
        <w:rPr>
          <w:b/>
          <w:i/>
          <w:color w:val="000000"/>
        </w:rPr>
        <w:t xml:space="preserve"> </w:t>
      </w:r>
      <w:r w:rsidR="00381E2B" w:rsidRPr="0011264D">
        <w:rPr>
          <w:color w:val="000000"/>
        </w:rPr>
        <w:t>1</w:t>
      </w:r>
      <w:r>
        <w:rPr>
          <w:color w:val="000000"/>
        </w:rPr>
        <w:t>)</w:t>
      </w:r>
      <w:r w:rsidR="00381E2B" w:rsidRPr="0011264D">
        <w:rPr>
          <w:color w:val="000000"/>
        </w:rPr>
        <w:t xml:space="preserve"> </w:t>
      </w:r>
      <w:r>
        <w:rPr>
          <w:color w:val="000000"/>
        </w:rPr>
        <w:t>и</w:t>
      </w:r>
      <w:r w:rsidR="00381E2B" w:rsidRPr="0011264D">
        <w:rPr>
          <w:color w:val="000000"/>
        </w:rPr>
        <w:t>зучить морфологически</w:t>
      </w:r>
      <w:r w:rsidR="005254AF">
        <w:rPr>
          <w:color w:val="000000"/>
        </w:rPr>
        <w:t>е признаки корнеплодов, о</w:t>
      </w:r>
      <w:r w:rsidR="00381E2B" w:rsidRPr="0011264D">
        <w:rPr>
          <w:color w:val="000000"/>
        </w:rPr>
        <w:t>писать корнеплоды по морфо</w:t>
      </w:r>
      <w:r>
        <w:rPr>
          <w:color w:val="000000"/>
        </w:rPr>
        <w:t xml:space="preserve">логическим признакам (табл. </w:t>
      </w:r>
      <w:r w:rsidR="00DC7249">
        <w:rPr>
          <w:color w:val="000000"/>
        </w:rPr>
        <w:t>64</w:t>
      </w:r>
      <w:r>
        <w:rPr>
          <w:color w:val="000000"/>
        </w:rPr>
        <w:t xml:space="preserve">); </w:t>
      </w:r>
      <w:r w:rsidR="00381E2B" w:rsidRPr="0011264D">
        <w:rPr>
          <w:color w:val="000000"/>
        </w:rPr>
        <w:t>2</w:t>
      </w:r>
      <w:r>
        <w:rPr>
          <w:color w:val="000000"/>
        </w:rPr>
        <w:t>)</w:t>
      </w:r>
      <w:r w:rsidR="00381E2B" w:rsidRPr="0011264D">
        <w:rPr>
          <w:color w:val="000000"/>
        </w:rPr>
        <w:t xml:space="preserve"> </w:t>
      </w:r>
      <w:r>
        <w:rPr>
          <w:color w:val="000000"/>
        </w:rPr>
        <w:t>и</w:t>
      </w:r>
      <w:r w:rsidR="00381E2B" w:rsidRPr="0011264D">
        <w:rPr>
          <w:color w:val="000000"/>
        </w:rPr>
        <w:t>зучить отличительные признаки плодов и с</w:t>
      </w:r>
      <w:r w:rsidR="00381E2B" w:rsidRPr="0011264D">
        <w:rPr>
          <w:color w:val="000000"/>
        </w:rPr>
        <w:t>е</w:t>
      </w:r>
      <w:r w:rsidR="00381E2B" w:rsidRPr="0011264D">
        <w:rPr>
          <w:color w:val="000000"/>
        </w:rPr>
        <w:t>мян корнеплодов.</w:t>
      </w:r>
    </w:p>
    <w:p w:rsidR="00381E2B" w:rsidRDefault="00381E2B" w:rsidP="0011264D">
      <w:pPr>
        <w:rPr>
          <w:sz w:val="20"/>
          <w:szCs w:val="20"/>
        </w:rPr>
      </w:pPr>
    </w:p>
    <w:p w:rsidR="00F65F08" w:rsidRDefault="00F65F08" w:rsidP="0011264D">
      <w:pPr>
        <w:rPr>
          <w:sz w:val="20"/>
          <w:szCs w:val="20"/>
        </w:rPr>
      </w:pPr>
    </w:p>
    <w:p w:rsidR="00F65F08" w:rsidRDefault="00F65F08" w:rsidP="0011264D">
      <w:pPr>
        <w:rPr>
          <w:sz w:val="20"/>
          <w:szCs w:val="20"/>
        </w:rPr>
      </w:pPr>
    </w:p>
    <w:p w:rsidR="00F65F08" w:rsidRPr="0011264D" w:rsidRDefault="00F65F08" w:rsidP="0011264D">
      <w:pPr>
        <w:rPr>
          <w:sz w:val="20"/>
          <w:szCs w:val="20"/>
        </w:rPr>
      </w:pPr>
    </w:p>
    <w:p w:rsidR="00381E2B" w:rsidRPr="0088220F" w:rsidRDefault="00381E2B" w:rsidP="0011264D">
      <w:pPr>
        <w:shd w:val="clear" w:color="auto" w:fill="FFFFFF"/>
        <w:autoSpaceDE w:val="0"/>
        <w:autoSpaceDN w:val="0"/>
        <w:adjustRightInd w:val="0"/>
        <w:jc w:val="center"/>
        <w:rPr>
          <w:b/>
          <w:color w:val="000000"/>
        </w:rPr>
      </w:pPr>
      <w:r w:rsidRPr="0088220F">
        <w:rPr>
          <w:color w:val="000000"/>
        </w:rPr>
        <w:lastRenderedPageBreak/>
        <w:t xml:space="preserve">Таблица </w:t>
      </w:r>
      <w:r w:rsidR="00DC7249">
        <w:rPr>
          <w:color w:val="000000"/>
        </w:rPr>
        <w:t>64</w:t>
      </w:r>
      <w:r w:rsidRPr="0088220F">
        <w:rPr>
          <w:color w:val="000000"/>
        </w:rPr>
        <w:t>.</w:t>
      </w:r>
      <w:r w:rsidRPr="0088220F">
        <w:rPr>
          <w:b/>
          <w:color w:val="000000"/>
        </w:rPr>
        <w:t xml:space="preserve"> Описание корнеплодов по морфологическим признакам</w:t>
      </w:r>
      <w:r w:rsidRPr="0088220F">
        <w:rPr>
          <w:color w:val="000000"/>
        </w:rPr>
        <w:t xml:space="preserve"> </w:t>
      </w:r>
    </w:p>
    <w:p w:rsidR="00381E2B" w:rsidRPr="0011264D" w:rsidRDefault="00381E2B" w:rsidP="0011264D">
      <w:pPr>
        <w:shd w:val="clear" w:color="auto" w:fill="FFFFFF"/>
        <w:autoSpaceDE w:val="0"/>
        <w:autoSpaceDN w:val="0"/>
        <w:adjustRightInd w:val="0"/>
        <w:jc w:val="center"/>
        <w:rPr>
          <w:sz w:val="20"/>
          <w:szCs w:val="20"/>
        </w:rPr>
      </w:pP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0"/>
        <w:gridCol w:w="1134"/>
        <w:gridCol w:w="992"/>
        <w:gridCol w:w="1560"/>
        <w:gridCol w:w="1559"/>
        <w:gridCol w:w="1701"/>
      </w:tblGrid>
      <w:tr w:rsidR="00381E2B" w:rsidRPr="0011264D" w:rsidTr="00660A19">
        <w:trPr>
          <w:trHeight w:val="211"/>
        </w:trPr>
        <w:tc>
          <w:tcPr>
            <w:tcW w:w="2410" w:type="dxa"/>
            <w:vMerge w:val="restart"/>
            <w:shd w:val="clear" w:color="auto" w:fill="FFFFFF"/>
            <w:vAlign w:val="center"/>
          </w:tcPr>
          <w:p w:rsidR="00381E2B" w:rsidRPr="0011264D" w:rsidRDefault="00381E2B" w:rsidP="0011264D">
            <w:pPr>
              <w:autoSpaceDE w:val="0"/>
              <w:autoSpaceDN w:val="0"/>
              <w:adjustRightInd w:val="0"/>
              <w:jc w:val="center"/>
              <w:rPr>
                <w:sz w:val="20"/>
                <w:szCs w:val="20"/>
              </w:rPr>
            </w:pPr>
            <w:r w:rsidRPr="0011264D">
              <w:rPr>
                <w:color w:val="000000"/>
                <w:sz w:val="20"/>
                <w:szCs w:val="20"/>
              </w:rPr>
              <w:t>Показатели</w:t>
            </w:r>
          </w:p>
        </w:tc>
        <w:tc>
          <w:tcPr>
            <w:tcW w:w="2126" w:type="dxa"/>
            <w:gridSpan w:val="2"/>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r w:rsidRPr="0011264D">
              <w:rPr>
                <w:color w:val="000000"/>
                <w:sz w:val="20"/>
                <w:szCs w:val="20"/>
              </w:rPr>
              <w:t>Свекла</w:t>
            </w:r>
          </w:p>
        </w:tc>
        <w:tc>
          <w:tcPr>
            <w:tcW w:w="1560" w:type="dxa"/>
            <w:vMerge w:val="restart"/>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r w:rsidRPr="0011264D">
              <w:rPr>
                <w:color w:val="000000"/>
                <w:sz w:val="20"/>
                <w:szCs w:val="20"/>
              </w:rPr>
              <w:t>Морковь</w:t>
            </w:r>
          </w:p>
        </w:tc>
        <w:tc>
          <w:tcPr>
            <w:tcW w:w="1559" w:type="dxa"/>
            <w:vMerge w:val="restart"/>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r w:rsidRPr="0011264D">
              <w:rPr>
                <w:color w:val="000000"/>
                <w:sz w:val="20"/>
                <w:szCs w:val="20"/>
              </w:rPr>
              <w:t>Брюква</w:t>
            </w:r>
          </w:p>
        </w:tc>
        <w:tc>
          <w:tcPr>
            <w:tcW w:w="1701" w:type="dxa"/>
            <w:vMerge w:val="restart"/>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r w:rsidRPr="0011264D">
              <w:rPr>
                <w:color w:val="000000"/>
                <w:sz w:val="20"/>
                <w:szCs w:val="20"/>
              </w:rPr>
              <w:t>Турнепс</w:t>
            </w:r>
          </w:p>
        </w:tc>
      </w:tr>
      <w:tr w:rsidR="00381E2B" w:rsidRPr="0011264D" w:rsidTr="00660A19">
        <w:trPr>
          <w:trHeight w:val="378"/>
        </w:trPr>
        <w:tc>
          <w:tcPr>
            <w:tcW w:w="2410" w:type="dxa"/>
            <w:vMerge/>
            <w:shd w:val="clear" w:color="auto" w:fill="FFFFFF"/>
            <w:vAlign w:val="center"/>
          </w:tcPr>
          <w:p w:rsidR="00381E2B" w:rsidRPr="0011264D" w:rsidRDefault="00381E2B" w:rsidP="0011264D">
            <w:pPr>
              <w:autoSpaceDE w:val="0"/>
              <w:autoSpaceDN w:val="0"/>
              <w:adjustRightInd w:val="0"/>
              <w:jc w:val="center"/>
              <w:rPr>
                <w:sz w:val="20"/>
                <w:szCs w:val="20"/>
              </w:rPr>
            </w:pPr>
          </w:p>
        </w:tc>
        <w:tc>
          <w:tcPr>
            <w:tcW w:w="1134"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r w:rsidRPr="0011264D">
              <w:rPr>
                <w:sz w:val="20"/>
                <w:szCs w:val="20"/>
              </w:rPr>
              <w:t>сахарная</w:t>
            </w:r>
          </w:p>
        </w:tc>
        <w:tc>
          <w:tcPr>
            <w:tcW w:w="992"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r w:rsidRPr="0011264D">
              <w:rPr>
                <w:color w:val="000000"/>
                <w:sz w:val="20"/>
                <w:szCs w:val="20"/>
              </w:rPr>
              <w:t>кормовая</w:t>
            </w:r>
          </w:p>
        </w:tc>
        <w:tc>
          <w:tcPr>
            <w:tcW w:w="1560" w:type="dxa"/>
            <w:vMerge/>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59" w:type="dxa"/>
            <w:vMerge/>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701" w:type="dxa"/>
            <w:vMerge/>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r>
      <w:tr w:rsidR="00381E2B" w:rsidRPr="0011264D" w:rsidTr="00660A19">
        <w:trPr>
          <w:trHeight w:val="159"/>
        </w:trPr>
        <w:tc>
          <w:tcPr>
            <w:tcW w:w="2410" w:type="dxa"/>
            <w:shd w:val="clear" w:color="auto" w:fill="FFFFFF"/>
            <w:vAlign w:val="center"/>
          </w:tcPr>
          <w:p w:rsidR="00381E2B" w:rsidRPr="0011264D" w:rsidRDefault="00381E2B" w:rsidP="0011264D">
            <w:pPr>
              <w:shd w:val="clear" w:color="auto" w:fill="FFFFFF"/>
              <w:autoSpaceDE w:val="0"/>
              <w:autoSpaceDN w:val="0"/>
              <w:adjustRightInd w:val="0"/>
              <w:rPr>
                <w:color w:val="000000"/>
                <w:sz w:val="20"/>
                <w:szCs w:val="20"/>
              </w:rPr>
            </w:pPr>
            <w:r w:rsidRPr="0011264D">
              <w:rPr>
                <w:color w:val="000000"/>
                <w:sz w:val="20"/>
                <w:szCs w:val="20"/>
              </w:rPr>
              <w:t xml:space="preserve">1. Семейство </w:t>
            </w:r>
          </w:p>
        </w:tc>
        <w:tc>
          <w:tcPr>
            <w:tcW w:w="1134"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992"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60"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59"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701"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r>
      <w:tr w:rsidR="00381E2B" w:rsidRPr="0011264D" w:rsidTr="00660A19">
        <w:trPr>
          <w:trHeight w:val="157"/>
        </w:trPr>
        <w:tc>
          <w:tcPr>
            <w:tcW w:w="2410" w:type="dxa"/>
            <w:shd w:val="clear" w:color="auto" w:fill="FFFFFF"/>
            <w:vAlign w:val="center"/>
          </w:tcPr>
          <w:p w:rsidR="00381E2B" w:rsidRPr="0011264D" w:rsidRDefault="00381E2B" w:rsidP="0011264D">
            <w:pPr>
              <w:pStyle w:val="2"/>
              <w:ind w:left="0"/>
              <w:jc w:val="left"/>
            </w:pPr>
            <w:r w:rsidRPr="0011264D">
              <w:t>Плоды и семена</w:t>
            </w:r>
          </w:p>
        </w:tc>
        <w:tc>
          <w:tcPr>
            <w:tcW w:w="1134"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992"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60"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59"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701"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r>
      <w:tr w:rsidR="00381E2B" w:rsidRPr="0011264D" w:rsidTr="00660A19">
        <w:trPr>
          <w:trHeight w:val="140"/>
        </w:trPr>
        <w:tc>
          <w:tcPr>
            <w:tcW w:w="2410" w:type="dxa"/>
            <w:shd w:val="clear" w:color="auto" w:fill="FFFFFF"/>
            <w:vAlign w:val="center"/>
          </w:tcPr>
          <w:p w:rsidR="00381E2B" w:rsidRPr="0011264D" w:rsidRDefault="00381E2B" w:rsidP="0011264D">
            <w:pPr>
              <w:shd w:val="clear" w:color="auto" w:fill="FFFFFF"/>
              <w:autoSpaceDE w:val="0"/>
              <w:autoSpaceDN w:val="0"/>
              <w:adjustRightInd w:val="0"/>
              <w:rPr>
                <w:color w:val="000000"/>
                <w:sz w:val="20"/>
                <w:szCs w:val="20"/>
              </w:rPr>
            </w:pPr>
            <w:r w:rsidRPr="0011264D">
              <w:rPr>
                <w:color w:val="000000"/>
                <w:sz w:val="20"/>
                <w:szCs w:val="20"/>
              </w:rPr>
              <w:t xml:space="preserve">1. Тип плода </w:t>
            </w:r>
          </w:p>
        </w:tc>
        <w:tc>
          <w:tcPr>
            <w:tcW w:w="1134"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992"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60"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59"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701"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r>
      <w:tr w:rsidR="00381E2B" w:rsidRPr="0011264D" w:rsidTr="00660A19">
        <w:trPr>
          <w:trHeight w:val="140"/>
        </w:trPr>
        <w:tc>
          <w:tcPr>
            <w:tcW w:w="2410" w:type="dxa"/>
            <w:shd w:val="clear" w:color="auto" w:fill="FFFFFF"/>
            <w:vAlign w:val="center"/>
          </w:tcPr>
          <w:p w:rsidR="00381E2B" w:rsidRPr="0011264D" w:rsidRDefault="00381E2B" w:rsidP="0011264D">
            <w:pPr>
              <w:shd w:val="clear" w:color="auto" w:fill="FFFFFF"/>
              <w:autoSpaceDE w:val="0"/>
              <w:autoSpaceDN w:val="0"/>
              <w:adjustRightInd w:val="0"/>
              <w:rPr>
                <w:sz w:val="20"/>
                <w:szCs w:val="20"/>
              </w:rPr>
            </w:pPr>
            <w:r w:rsidRPr="0011264D">
              <w:rPr>
                <w:color w:val="000000"/>
                <w:sz w:val="20"/>
                <w:szCs w:val="20"/>
              </w:rPr>
              <w:t>2. Форма семян</w:t>
            </w:r>
          </w:p>
        </w:tc>
        <w:tc>
          <w:tcPr>
            <w:tcW w:w="1134"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992"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60"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59"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701"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r>
      <w:tr w:rsidR="00381E2B" w:rsidRPr="0011264D" w:rsidTr="00660A19">
        <w:trPr>
          <w:trHeight w:val="140"/>
        </w:trPr>
        <w:tc>
          <w:tcPr>
            <w:tcW w:w="2410" w:type="dxa"/>
            <w:shd w:val="clear" w:color="auto" w:fill="FFFFFF"/>
            <w:vAlign w:val="center"/>
          </w:tcPr>
          <w:p w:rsidR="00381E2B" w:rsidRPr="0011264D" w:rsidRDefault="00381E2B" w:rsidP="0011264D">
            <w:pPr>
              <w:shd w:val="clear" w:color="auto" w:fill="FFFFFF"/>
              <w:autoSpaceDE w:val="0"/>
              <w:autoSpaceDN w:val="0"/>
              <w:adjustRightInd w:val="0"/>
              <w:rPr>
                <w:sz w:val="20"/>
                <w:szCs w:val="20"/>
              </w:rPr>
            </w:pPr>
            <w:r w:rsidRPr="0011264D">
              <w:rPr>
                <w:color w:val="000000"/>
                <w:sz w:val="20"/>
                <w:szCs w:val="20"/>
              </w:rPr>
              <w:t>3. Величина, мм</w:t>
            </w:r>
          </w:p>
        </w:tc>
        <w:tc>
          <w:tcPr>
            <w:tcW w:w="1134"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992"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60"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59"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701"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r>
      <w:tr w:rsidR="00381E2B" w:rsidRPr="0011264D" w:rsidTr="00660A19">
        <w:trPr>
          <w:trHeight w:val="140"/>
        </w:trPr>
        <w:tc>
          <w:tcPr>
            <w:tcW w:w="2410" w:type="dxa"/>
            <w:shd w:val="clear" w:color="auto" w:fill="FFFFFF"/>
            <w:vAlign w:val="center"/>
          </w:tcPr>
          <w:p w:rsidR="00381E2B" w:rsidRPr="0011264D" w:rsidRDefault="00381E2B" w:rsidP="0011264D">
            <w:pPr>
              <w:shd w:val="clear" w:color="auto" w:fill="FFFFFF"/>
              <w:autoSpaceDE w:val="0"/>
              <w:autoSpaceDN w:val="0"/>
              <w:adjustRightInd w:val="0"/>
              <w:rPr>
                <w:sz w:val="20"/>
                <w:szCs w:val="20"/>
              </w:rPr>
            </w:pPr>
            <w:r w:rsidRPr="0011264D">
              <w:rPr>
                <w:color w:val="000000"/>
                <w:sz w:val="20"/>
                <w:szCs w:val="20"/>
              </w:rPr>
              <w:t>4. Поверхность</w:t>
            </w:r>
          </w:p>
        </w:tc>
        <w:tc>
          <w:tcPr>
            <w:tcW w:w="1134"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992"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60"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59"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701"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r>
      <w:tr w:rsidR="00381E2B" w:rsidRPr="0011264D" w:rsidTr="00660A19">
        <w:trPr>
          <w:trHeight w:val="140"/>
        </w:trPr>
        <w:tc>
          <w:tcPr>
            <w:tcW w:w="2410" w:type="dxa"/>
            <w:shd w:val="clear" w:color="auto" w:fill="FFFFFF"/>
            <w:vAlign w:val="center"/>
          </w:tcPr>
          <w:p w:rsidR="00381E2B" w:rsidRPr="0011264D" w:rsidRDefault="00381E2B" w:rsidP="0011264D">
            <w:pPr>
              <w:shd w:val="clear" w:color="auto" w:fill="FFFFFF"/>
              <w:autoSpaceDE w:val="0"/>
              <w:autoSpaceDN w:val="0"/>
              <w:adjustRightInd w:val="0"/>
              <w:rPr>
                <w:color w:val="000000"/>
                <w:sz w:val="20"/>
                <w:szCs w:val="20"/>
              </w:rPr>
            </w:pPr>
            <w:r w:rsidRPr="0011264D">
              <w:rPr>
                <w:color w:val="000000"/>
                <w:sz w:val="20"/>
                <w:szCs w:val="20"/>
              </w:rPr>
              <w:t>5. Окраска</w:t>
            </w:r>
          </w:p>
        </w:tc>
        <w:tc>
          <w:tcPr>
            <w:tcW w:w="1134"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992"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60"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59"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701"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r>
      <w:tr w:rsidR="00381E2B" w:rsidRPr="0011264D" w:rsidTr="00660A19">
        <w:trPr>
          <w:trHeight w:val="129"/>
        </w:trPr>
        <w:tc>
          <w:tcPr>
            <w:tcW w:w="2410" w:type="dxa"/>
            <w:shd w:val="clear" w:color="auto" w:fill="FFFFFF"/>
            <w:vAlign w:val="center"/>
          </w:tcPr>
          <w:p w:rsidR="00381E2B" w:rsidRPr="0011264D" w:rsidRDefault="00381E2B" w:rsidP="0011264D">
            <w:pPr>
              <w:pStyle w:val="2"/>
              <w:ind w:left="0"/>
              <w:jc w:val="left"/>
            </w:pPr>
            <w:r w:rsidRPr="0011264D">
              <w:t>Всходы и листья</w:t>
            </w:r>
          </w:p>
        </w:tc>
        <w:tc>
          <w:tcPr>
            <w:tcW w:w="1134"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992"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60"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59"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701"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r>
      <w:tr w:rsidR="00381E2B" w:rsidRPr="0011264D" w:rsidTr="00660A19">
        <w:trPr>
          <w:trHeight w:val="160"/>
        </w:trPr>
        <w:tc>
          <w:tcPr>
            <w:tcW w:w="2410" w:type="dxa"/>
            <w:shd w:val="clear" w:color="auto" w:fill="FFFFFF"/>
            <w:vAlign w:val="center"/>
          </w:tcPr>
          <w:p w:rsidR="00381E2B" w:rsidRPr="0011264D" w:rsidRDefault="00381E2B" w:rsidP="0011264D">
            <w:pPr>
              <w:shd w:val="clear" w:color="auto" w:fill="FFFFFF"/>
              <w:autoSpaceDE w:val="0"/>
              <w:autoSpaceDN w:val="0"/>
              <w:adjustRightInd w:val="0"/>
              <w:rPr>
                <w:sz w:val="20"/>
                <w:szCs w:val="20"/>
              </w:rPr>
            </w:pPr>
            <w:r w:rsidRPr="0011264D">
              <w:rPr>
                <w:color w:val="000000"/>
                <w:sz w:val="20"/>
                <w:szCs w:val="20"/>
              </w:rPr>
              <w:t>1. Форма семядольных листьев, их окраска</w:t>
            </w:r>
          </w:p>
        </w:tc>
        <w:tc>
          <w:tcPr>
            <w:tcW w:w="1134"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992"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60"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59"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701"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r>
      <w:tr w:rsidR="00381E2B" w:rsidRPr="0011264D" w:rsidTr="00660A19">
        <w:trPr>
          <w:trHeight w:val="106"/>
        </w:trPr>
        <w:tc>
          <w:tcPr>
            <w:tcW w:w="2410" w:type="dxa"/>
            <w:shd w:val="clear" w:color="auto" w:fill="FFFFFF"/>
            <w:vAlign w:val="center"/>
          </w:tcPr>
          <w:p w:rsidR="00381E2B" w:rsidRPr="0011264D" w:rsidRDefault="00381E2B" w:rsidP="0011264D">
            <w:pPr>
              <w:shd w:val="clear" w:color="auto" w:fill="FFFFFF"/>
              <w:autoSpaceDE w:val="0"/>
              <w:autoSpaceDN w:val="0"/>
              <w:adjustRightInd w:val="0"/>
              <w:rPr>
                <w:sz w:val="20"/>
                <w:szCs w:val="20"/>
              </w:rPr>
            </w:pPr>
            <w:r w:rsidRPr="0011264D">
              <w:rPr>
                <w:color w:val="000000"/>
                <w:sz w:val="20"/>
                <w:szCs w:val="20"/>
              </w:rPr>
              <w:t>2. Форма первой пары настоящих листьев</w:t>
            </w:r>
          </w:p>
        </w:tc>
        <w:tc>
          <w:tcPr>
            <w:tcW w:w="1134"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992"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60"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59"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701"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r>
      <w:tr w:rsidR="00381E2B" w:rsidRPr="0011264D" w:rsidTr="00660A19">
        <w:trPr>
          <w:trHeight w:val="122"/>
        </w:trPr>
        <w:tc>
          <w:tcPr>
            <w:tcW w:w="2410" w:type="dxa"/>
            <w:shd w:val="clear" w:color="auto" w:fill="FFFFFF"/>
            <w:vAlign w:val="center"/>
          </w:tcPr>
          <w:p w:rsidR="00381E2B" w:rsidRPr="0011264D" w:rsidRDefault="00381E2B" w:rsidP="0011264D">
            <w:pPr>
              <w:shd w:val="clear" w:color="auto" w:fill="FFFFFF"/>
              <w:autoSpaceDE w:val="0"/>
              <w:autoSpaceDN w:val="0"/>
              <w:adjustRightInd w:val="0"/>
              <w:rPr>
                <w:sz w:val="20"/>
                <w:szCs w:val="20"/>
              </w:rPr>
            </w:pPr>
            <w:r w:rsidRPr="0011264D">
              <w:rPr>
                <w:color w:val="000000"/>
                <w:sz w:val="20"/>
                <w:szCs w:val="20"/>
              </w:rPr>
              <w:t>3. Рассеченность листьев</w:t>
            </w:r>
          </w:p>
        </w:tc>
        <w:tc>
          <w:tcPr>
            <w:tcW w:w="1134"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992"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60"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59"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701"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r>
      <w:tr w:rsidR="00381E2B" w:rsidRPr="0011264D" w:rsidTr="00660A19">
        <w:trPr>
          <w:trHeight w:val="105"/>
        </w:trPr>
        <w:tc>
          <w:tcPr>
            <w:tcW w:w="2410" w:type="dxa"/>
            <w:shd w:val="clear" w:color="auto" w:fill="FFFFFF"/>
            <w:vAlign w:val="center"/>
          </w:tcPr>
          <w:p w:rsidR="00381E2B" w:rsidRPr="0011264D" w:rsidRDefault="00381E2B" w:rsidP="0011264D">
            <w:pPr>
              <w:shd w:val="clear" w:color="auto" w:fill="FFFFFF"/>
              <w:autoSpaceDE w:val="0"/>
              <w:autoSpaceDN w:val="0"/>
              <w:adjustRightInd w:val="0"/>
              <w:rPr>
                <w:sz w:val="20"/>
                <w:szCs w:val="20"/>
              </w:rPr>
            </w:pPr>
            <w:r w:rsidRPr="0011264D">
              <w:rPr>
                <w:color w:val="000000"/>
                <w:sz w:val="20"/>
                <w:szCs w:val="20"/>
              </w:rPr>
              <w:t>4. Опушенность нижней поверхности листа</w:t>
            </w:r>
          </w:p>
        </w:tc>
        <w:tc>
          <w:tcPr>
            <w:tcW w:w="1134"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992"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60"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59"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701"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r>
      <w:tr w:rsidR="00381E2B" w:rsidRPr="0011264D" w:rsidTr="00660A19">
        <w:trPr>
          <w:trHeight w:val="116"/>
        </w:trPr>
        <w:tc>
          <w:tcPr>
            <w:tcW w:w="2410" w:type="dxa"/>
            <w:shd w:val="clear" w:color="auto" w:fill="FFFFFF"/>
            <w:vAlign w:val="center"/>
          </w:tcPr>
          <w:p w:rsidR="00381E2B" w:rsidRPr="0011264D" w:rsidRDefault="00381E2B" w:rsidP="0011264D">
            <w:pPr>
              <w:shd w:val="clear" w:color="auto" w:fill="FFFFFF"/>
              <w:autoSpaceDE w:val="0"/>
              <w:autoSpaceDN w:val="0"/>
              <w:adjustRightInd w:val="0"/>
              <w:rPr>
                <w:sz w:val="20"/>
                <w:szCs w:val="20"/>
              </w:rPr>
            </w:pPr>
            <w:r w:rsidRPr="0011264D">
              <w:rPr>
                <w:color w:val="000000"/>
                <w:sz w:val="20"/>
                <w:szCs w:val="20"/>
              </w:rPr>
              <w:t>5. Восковой налет</w:t>
            </w:r>
          </w:p>
        </w:tc>
        <w:tc>
          <w:tcPr>
            <w:tcW w:w="1134"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992"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60"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59"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701"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r>
      <w:tr w:rsidR="00381E2B" w:rsidRPr="0011264D" w:rsidTr="00660A19">
        <w:trPr>
          <w:trHeight w:val="114"/>
        </w:trPr>
        <w:tc>
          <w:tcPr>
            <w:tcW w:w="2410" w:type="dxa"/>
            <w:shd w:val="clear" w:color="auto" w:fill="FFFFFF"/>
            <w:vAlign w:val="center"/>
          </w:tcPr>
          <w:p w:rsidR="00381E2B" w:rsidRPr="0011264D" w:rsidRDefault="00381E2B" w:rsidP="0011264D">
            <w:pPr>
              <w:pStyle w:val="2"/>
              <w:ind w:left="0"/>
              <w:jc w:val="left"/>
            </w:pPr>
            <w:r w:rsidRPr="0011264D">
              <w:t>Корень</w:t>
            </w:r>
          </w:p>
        </w:tc>
        <w:tc>
          <w:tcPr>
            <w:tcW w:w="1134"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992"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60"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59"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701"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r>
      <w:tr w:rsidR="00381E2B" w:rsidRPr="0011264D" w:rsidTr="00660A19">
        <w:trPr>
          <w:trHeight w:val="80"/>
        </w:trPr>
        <w:tc>
          <w:tcPr>
            <w:tcW w:w="2410" w:type="dxa"/>
            <w:shd w:val="clear" w:color="auto" w:fill="FFFFFF"/>
            <w:vAlign w:val="center"/>
          </w:tcPr>
          <w:p w:rsidR="00381E2B" w:rsidRPr="0011264D" w:rsidRDefault="00381E2B" w:rsidP="0011264D">
            <w:pPr>
              <w:shd w:val="clear" w:color="auto" w:fill="FFFFFF"/>
              <w:autoSpaceDE w:val="0"/>
              <w:autoSpaceDN w:val="0"/>
              <w:adjustRightInd w:val="0"/>
              <w:rPr>
                <w:sz w:val="20"/>
                <w:szCs w:val="20"/>
              </w:rPr>
            </w:pPr>
            <w:r w:rsidRPr="0011264D">
              <w:rPr>
                <w:color w:val="000000"/>
                <w:sz w:val="20"/>
                <w:szCs w:val="20"/>
              </w:rPr>
              <w:t xml:space="preserve">1. Форма корня </w:t>
            </w:r>
          </w:p>
        </w:tc>
        <w:tc>
          <w:tcPr>
            <w:tcW w:w="1134"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992"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60"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59"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701"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r>
      <w:tr w:rsidR="00381E2B" w:rsidRPr="0011264D" w:rsidTr="00660A19">
        <w:trPr>
          <w:trHeight w:val="172"/>
        </w:trPr>
        <w:tc>
          <w:tcPr>
            <w:tcW w:w="2410" w:type="dxa"/>
            <w:shd w:val="clear" w:color="auto" w:fill="FFFFFF"/>
            <w:vAlign w:val="center"/>
          </w:tcPr>
          <w:p w:rsidR="00381E2B" w:rsidRPr="0011264D" w:rsidRDefault="00381E2B" w:rsidP="0011264D">
            <w:pPr>
              <w:shd w:val="clear" w:color="auto" w:fill="FFFFFF"/>
              <w:autoSpaceDE w:val="0"/>
              <w:autoSpaceDN w:val="0"/>
              <w:adjustRightInd w:val="0"/>
              <w:rPr>
                <w:sz w:val="20"/>
                <w:szCs w:val="20"/>
              </w:rPr>
            </w:pPr>
            <w:r w:rsidRPr="0011264D">
              <w:rPr>
                <w:color w:val="000000"/>
                <w:sz w:val="20"/>
                <w:szCs w:val="20"/>
              </w:rPr>
              <w:t>2. Расположение боковых корешков</w:t>
            </w:r>
          </w:p>
        </w:tc>
        <w:tc>
          <w:tcPr>
            <w:tcW w:w="1134"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992"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60"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59"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701"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r>
      <w:tr w:rsidR="00381E2B" w:rsidRPr="0011264D" w:rsidTr="00660A19">
        <w:trPr>
          <w:trHeight w:val="171"/>
        </w:trPr>
        <w:tc>
          <w:tcPr>
            <w:tcW w:w="2410" w:type="dxa"/>
            <w:shd w:val="clear" w:color="auto" w:fill="FFFFFF"/>
            <w:vAlign w:val="center"/>
          </w:tcPr>
          <w:p w:rsidR="00381E2B" w:rsidRPr="0011264D" w:rsidRDefault="00381E2B" w:rsidP="0011264D">
            <w:pPr>
              <w:shd w:val="clear" w:color="auto" w:fill="FFFFFF"/>
              <w:autoSpaceDE w:val="0"/>
              <w:autoSpaceDN w:val="0"/>
              <w:adjustRightInd w:val="0"/>
              <w:rPr>
                <w:sz w:val="20"/>
                <w:szCs w:val="20"/>
              </w:rPr>
            </w:pPr>
            <w:r w:rsidRPr="0011264D">
              <w:rPr>
                <w:color w:val="000000"/>
                <w:sz w:val="20"/>
                <w:szCs w:val="20"/>
              </w:rPr>
              <w:t>3. Окраска надземной ч</w:t>
            </w:r>
            <w:r w:rsidRPr="0011264D">
              <w:rPr>
                <w:color w:val="000000"/>
                <w:sz w:val="20"/>
                <w:szCs w:val="20"/>
              </w:rPr>
              <w:t>а</w:t>
            </w:r>
            <w:r w:rsidRPr="0011264D">
              <w:rPr>
                <w:color w:val="000000"/>
                <w:sz w:val="20"/>
                <w:szCs w:val="20"/>
              </w:rPr>
              <w:t>сти корня</w:t>
            </w:r>
          </w:p>
        </w:tc>
        <w:tc>
          <w:tcPr>
            <w:tcW w:w="1134"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992"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60"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59"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701"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r>
      <w:tr w:rsidR="00381E2B" w:rsidRPr="0011264D" w:rsidTr="00660A19">
        <w:trPr>
          <w:trHeight w:val="169"/>
        </w:trPr>
        <w:tc>
          <w:tcPr>
            <w:tcW w:w="2410" w:type="dxa"/>
            <w:shd w:val="clear" w:color="auto" w:fill="FFFFFF"/>
            <w:vAlign w:val="center"/>
          </w:tcPr>
          <w:p w:rsidR="00381E2B" w:rsidRPr="0011264D" w:rsidRDefault="00381E2B" w:rsidP="0011264D">
            <w:pPr>
              <w:shd w:val="clear" w:color="auto" w:fill="FFFFFF"/>
              <w:autoSpaceDE w:val="0"/>
              <w:autoSpaceDN w:val="0"/>
              <w:adjustRightInd w:val="0"/>
              <w:rPr>
                <w:sz w:val="20"/>
                <w:szCs w:val="20"/>
              </w:rPr>
            </w:pPr>
            <w:r w:rsidRPr="0011264D">
              <w:rPr>
                <w:color w:val="000000"/>
                <w:sz w:val="20"/>
                <w:szCs w:val="20"/>
              </w:rPr>
              <w:t>4. Окраска подземной ч</w:t>
            </w:r>
            <w:r w:rsidRPr="0011264D">
              <w:rPr>
                <w:color w:val="000000"/>
                <w:sz w:val="20"/>
                <w:szCs w:val="20"/>
              </w:rPr>
              <w:t>а</w:t>
            </w:r>
            <w:r w:rsidRPr="0011264D">
              <w:rPr>
                <w:color w:val="000000"/>
                <w:sz w:val="20"/>
                <w:szCs w:val="20"/>
              </w:rPr>
              <w:t>сти корня</w:t>
            </w:r>
          </w:p>
        </w:tc>
        <w:tc>
          <w:tcPr>
            <w:tcW w:w="1134"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992"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60"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59"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701"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r>
      <w:tr w:rsidR="00381E2B" w:rsidRPr="0011264D" w:rsidTr="00660A19">
        <w:trPr>
          <w:trHeight w:val="152"/>
        </w:trPr>
        <w:tc>
          <w:tcPr>
            <w:tcW w:w="2410" w:type="dxa"/>
            <w:shd w:val="clear" w:color="auto" w:fill="FFFFFF"/>
            <w:vAlign w:val="center"/>
          </w:tcPr>
          <w:p w:rsidR="00381E2B" w:rsidRPr="0011264D" w:rsidRDefault="00381E2B" w:rsidP="0011264D">
            <w:pPr>
              <w:shd w:val="clear" w:color="auto" w:fill="FFFFFF"/>
              <w:autoSpaceDE w:val="0"/>
              <w:autoSpaceDN w:val="0"/>
              <w:adjustRightInd w:val="0"/>
              <w:rPr>
                <w:sz w:val="20"/>
                <w:szCs w:val="20"/>
              </w:rPr>
            </w:pPr>
            <w:r w:rsidRPr="0011264D">
              <w:rPr>
                <w:color w:val="000000"/>
                <w:sz w:val="20"/>
                <w:szCs w:val="20"/>
              </w:rPr>
              <w:t>5. Окраска мякоти корня</w:t>
            </w:r>
          </w:p>
        </w:tc>
        <w:tc>
          <w:tcPr>
            <w:tcW w:w="1134"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992"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60"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59"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701"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r>
      <w:tr w:rsidR="00381E2B" w:rsidRPr="0011264D" w:rsidTr="00660A19">
        <w:trPr>
          <w:trHeight w:val="151"/>
        </w:trPr>
        <w:tc>
          <w:tcPr>
            <w:tcW w:w="2410" w:type="dxa"/>
            <w:shd w:val="clear" w:color="auto" w:fill="FFFFFF"/>
            <w:vAlign w:val="center"/>
          </w:tcPr>
          <w:p w:rsidR="00381E2B" w:rsidRPr="0011264D" w:rsidRDefault="00381E2B" w:rsidP="0011264D">
            <w:pPr>
              <w:shd w:val="clear" w:color="auto" w:fill="FFFFFF"/>
              <w:autoSpaceDE w:val="0"/>
              <w:autoSpaceDN w:val="0"/>
              <w:adjustRightInd w:val="0"/>
              <w:rPr>
                <w:sz w:val="20"/>
                <w:szCs w:val="20"/>
              </w:rPr>
            </w:pPr>
            <w:r w:rsidRPr="0011264D">
              <w:rPr>
                <w:color w:val="000000"/>
                <w:sz w:val="20"/>
                <w:szCs w:val="20"/>
              </w:rPr>
              <w:t>6. Вкус мякоти</w:t>
            </w:r>
          </w:p>
        </w:tc>
        <w:tc>
          <w:tcPr>
            <w:tcW w:w="1134"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992"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60"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59"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701"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r>
      <w:tr w:rsidR="00381E2B" w:rsidRPr="0011264D" w:rsidTr="00660A19">
        <w:trPr>
          <w:trHeight w:val="177"/>
        </w:trPr>
        <w:tc>
          <w:tcPr>
            <w:tcW w:w="2410" w:type="dxa"/>
            <w:shd w:val="clear" w:color="auto" w:fill="FFFFFF"/>
            <w:vAlign w:val="center"/>
          </w:tcPr>
          <w:p w:rsidR="00381E2B" w:rsidRPr="0011264D" w:rsidRDefault="00381E2B" w:rsidP="0011264D">
            <w:pPr>
              <w:pStyle w:val="2"/>
              <w:ind w:left="0"/>
              <w:jc w:val="left"/>
            </w:pPr>
            <w:r w:rsidRPr="0011264D">
              <w:t>Соцветия и цветки</w:t>
            </w:r>
          </w:p>
        </w:tc>
        <w:tc>
          <w:tcPr>
            <w:tcW w:w="1134"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992"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60"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59"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701"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r>
      <w:tr w:rsidR="00381E2B" w:rsidRPr="0011264D" w:rsidTr="00660A19">
        <w:trPr>
          <w:trHeight w:val="176"/>
        </w:trPr>
        <w:tc>
          <w:tcPr>
            <w:tcW w:w="2410" w:type="dxa"/>
            <w:shd w:val="clear" w:color="auto" w:fill="FFFFFF"/>
            <w:vAlign w:val="center"/>
          </w:tcPr>
          <w:p w:rsidR="00381E2B" w:rsidRPr="0011264D" w:rsidRDefault="00381E2B" w:rsidP="0011264D">
            <w:pPr>
              <w:shd w:val="clear" w:color="auto" w:fill="FFFFFF"/>
              <w:autoSpaceDE w:val="0"/>
              <w:autoSpaceDN w:val="0"/>
              <w:adjustRightInd w:val="0"/>
              <w:rPr>
                <w:sz w:val="20"/>
                <w:szCs w:val="20"/>
              </w:rPr>
            </w:pPr>
            <w:r w:rsidRPr="0011264D">
              <w:rPr>
                <w:color w:val="000000"/>
                <w:sz w:val="20"/>
                <w:szCs w:val="20"/>
              </w:rPr>
              <w:t>1. Тип соцветия</w:t>
            </w:r>
          </w:p>
        </w:tc>
        <w:tc>
          <w:tcPr>
            <w:tcW w:w="1134"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992"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60"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59"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701"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r>
      <w:tr w:rsidR="00381E2B" w:rsidRPr="0011264D" w:rsidTr="00660A19">
        <w:trPr>
          <w:trHeight w:val="135"/>
        </w:trPr>
        <w:tc>
          <w:tcPr>
            <w:tcW w:w="2410" w:type="dxa"/>
            <w:shd w:val="clear" w:color="auto" w:fill="FFFFFF"/>
            <w:vAlign w:val="center"/>
          </w:tcPr>
          <w:p w:rsidR="00381E2B" w:rsidRPr="0011264D" w:rsidRDefault="00381E2B" w:rsidP="0011264D">
            <w:pPr>
              <w:shd w:val="clear" w:color="auto" w:fill="FFFFFF"/>
              <w:autoSpaceDE w:val="0"/>
              <w:autoSpaceDN w:val="0"/>
              <w:adjustRightInd w:val="0"/>
              <w:rPr>
                <w:sz w:val="20"/>
                <w:szCs w:val="20"/>
              </w:rPr>
            </w:pPr>
            <w:r w:rsidRPr="0011264D">
              <w:rPr>
                <w:color w:val="000000"/>
                <w:sz w:val="20"/>
                <w:szCs w:val="20"/>
              </w:rPr>
              <w:t>2. Тип, окраска цветков</w:t>
            </w:r>
          </w:p>
        </w:tc>
        <w:tc>
          <w:tcPr>
            <w:tcW w:w="1134"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992"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60"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559"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c>
          <w:tcPr>
            <w:tcW w:w="1701" w:type="dxa"/>
            <w:shd w:val="clear" w:color="auto" w:fill="FFFFFF"/>
            <w:vAlign w:val="center"/>
          </w:tcPr>
          <w:p w:rsidR="00381E2B" w:rsidRPr="0011264D" w:rsidRDefault="00381E2B" w:rsidP="0011264D">
            <w:pPr>
              <w:shd w:val="clear" w:color="auto" w:fill="FFFFFF"/>
              <w:autoSpaceDE w:val="0"/>
              <w:autoSpaceDN w:val="0"/>
              <w:adjustRightInd w:val="0"/>
              <w:jc w:val="center"/>
              <w:rPr>
                <w:sz w:val="20"/>
                <w:szCs w:val="20"/>
              </w:rPr>
            </w:pPr>
          </w:p>
        </w:tc>
      </w:tr>
    </w:tbl>
    <w:p w:rsidR="00381E2B" w:rsidRPr="0011264D" w:rsidRDefault="00381E2B" w:rsidP="0011264D">
      <w:pPr>
        <w:tabs>
          <w:tab w:val="left" w:leader="dot" w:pos="3327"/>
        </w:tabs>
        <w:jc w:val="both"/>
        <w:rPr>
          <w:b/>
          <w:sz w:val="20"/>
          <w:szCs w:val="20"/>
        </w:rPr>
      </w:pPr>
    </w:p>
    <w:p w:rsidR="00381E2B" w:rsidRPr="0011264D" w:rsidRDefault="00381E2B" w:rsidP="0011264D">
      <w:pPr>
        <w:ind w:firstLine="284"/>
        <w:jc w:val="both"/>
      </w:pPr>
      <w:r w:rsidRPr="0011264D">
        <w:t>К корнеплодам относят культуры, хозяйственнополезная часть урожая которых пре</w:t>
      </w:r>
      <w:r w:rsidRPr="0011264D">
        <w:t>д</w:t>
      </w:r>
      <w:r w:rsidRPr="0011264D">
        <w:t>ставлена разросшимся мясистым корнем. Основные питательные вещества, откладыва</w:t>
      </w:r>
      <w:r w:rsidRPr="0011264D">
        <w:t>ю</w:t>
      </w:r>
      <w:r w:rsidRPr="0011264D">
        <w:t>щиеся в запасающих тканях корнеплодов в виде резервных, − углеводы.</w:t>
      </w:r>
    </w:p>
    <w:p w:rsidR="00381E2B" w:rsidRPr="0011264D" w:rsidRDefault="00381E2B" w:rsidP="0011264D">
      <w:pPr>
        <w:ind w:firstLine="284"/>
        <w:jc w:val="both"/>
      </w:pPr>
      <w:r w:rsidRPr="0011264D">
        <w:t>Общим для всех культур данной группы является однотипность строения самого ко</w:t>
      </w:r>
      <w:r w:rsidRPr="0011264D">
        <w:t>р</w:t>
      </w:r>
      <w:r w:rsidRPr="0011264D">
        <w:t>неплода (головка, шейка, собственно корень) и преимущественно двухлетний цикл разв</w:t>
      </w:r>
      <w:r w:rsidRPr="0011264D">
        <w:t>и</w:t>
      </w:r>
      <w:r w:rsidRPr="0011264D">
        <w:t>тия. Стержневой корень рассматриваемых культур способен видоизменяться, преобраз</w:t>
      </w:r>
      <w:r w:rsidRPr="0011264D">
        <w:t>у</w:t>
      </w:r>
      <w:r w:rsidRPr="0011264D">
        <w:t xml:space="preserve">ясь в орган, предназначенный для отложения запасных питательных веществ. </w:t>
      </w:r>
    </w:p>
    <w:p w:rsidR="00381E2B" w:rsidRPr="0011264D" w:rsidRDefault="00381E2B" w:rsidP="0011264D">
      <w:pPr>
        <w:pStyle w:val="a8"/>
        <w:spacing w:after="0"/>
        <w:ind w:left="0" w:firstLine="284"/>
        <w:jc w:val="both"/>
      </w:pPr>
      <w:r w:rsidRPr="0011264D">
        <w:t>Корнеплоды – двулетние растения, в первый год жизни они образуют корнеплод (орган накопления запасных питательных веществ) и прикорневую розетку листьев, а во второй – цветоносные стебли, на которых образуются семена.</w:t>
      </w:r>
    </w:p>
    <w:p w:rsidR="00381E2B" w:rsidRPr="0011264D" w:rsidRDefault="00381E2B" w:rsidP="0011264D">
      <w:pPr>
        <w:pStyle w:val="a8"/>
        <w:spacing w:after="0"/>
        <w:ind w:left="0" w:firstLine="284"/>
        <w:jc w:val="both"/>
      </w:pPr>
      <w:r w:rsidRPr="0011264D">
        <w:t>К корнеплодам относятся: сахарная и кормовая свёкла, морковь, брюква, турнепс, ц</w:t>
      </w:r>
      <w:r w:rsidRPr="0011264D">
        <w:t>и</w:t>
      </w:r>
      <w:r w:rsidRPr="0011264D">
        <w:t xml:space="preserve">корий. </w:t>
      </w:r>
    </w:p>
    <w:p w:rsidR="00381E2B" w:rsidRPr="0011264D" w:rsidRDefault="00381E2B" w:rsidP="0011264D">
      <w:pPr>
        <w:ind w:firstLine="284"/>
        <w:jc w:val="both"/>
      </w:pPr>
      <w:r w:rsidRPr="0011264D">
        <w:t xml:space="preserve">Сравнительная оценка различных видов корнеплодов по морфологическим признакам приводится в табл. </w:t>
      </w:r>
      <w:r w:rsidR="00DC7249">
        <w:t>65</w:t>
      </w:r>
      <w:r w:rsidR="00585E49" w:rsidRPr="0011264D">
        <w:t>−</w:t>
      </w:r>
      <w:r w:rsidR="00DC7249">
        <w:t>68</w:t>
      </w:r>
      <w:r w:rsidR="00585E49" w:rsidRPr="0011264D">
        <w:t>.</w:t>
      </w:r>
    </w:p>
    <w:p w:rsidR="0088220F" w:rsidRDefault="0088220F">
      <w:pPr>
        <w:rPr>
          <w:sz w:val="20"/>
          <w:szCs w:val="20"/>
        </w:rPr>
      </w:pPr>
      <w:r>
        <w:rPr>
          <w:sz w:val="20"/>
          <w:szCs w:val="20"/>
        </w:rPr>
        <w:br w:type="page"/>
      </w:r>
    </w:p>
    <w:p w:rsidR="00381E2B" w:rsidRPr="0088220F" w:rsidRDefault="00381E2B" w:rsidP="0011264D">
      <w:pPr>
        <w:jc w:val="center"/>
      </w:pPr>
      <w:r w:rsidRPr="0088220F">
        <w:lastRenderedPageBreak/>
        <w:t xml:space="preserve">Т а б л и ц а  </w:t>
      </w:r>
      <w:r w:rsidR="00DC7249">
        <w:t>65</w:t>
      </w:r>
      <w:r w:rsidRPr="0088220F">
        <w:t>.</w:t>
      </w:r>
      <w:r w:rsidRPr="0088220F">
        <w:rPr>
          <w:b/>
        </w:rPr>
        <w:t xml:space="preserve"> Отличительные признаки семян корнеплодов</w:t>
      </w:r>
    </w:p>
    <w:p w:rsidR="00381E2B" w:rsidRPr="0011264D" w:rsidRDefault="00381E2B" w:rsidP="0011264D">
      <w:pPr>
        <w:jc w:val="both"/>
        <w:rPr>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8"/>
        <w:gridCol w:w="2693"/>
        <w:gridCol w:w="1985"/>
        <w:gridCol w:w="1275"/>
        <w:gridCol w:w="1985"/>
      </w:tblGrid>
      <w:tr w:rsidR="00381E2B" w:rsidRPr="0011264D" w:rsidTr="00660A19">
        <w:tc>
          <w:tcPr>
            <w:tcW w:w="1418" w:type="dxa"/>
            <w:vMerge w:val="restart"/>
            <w:vAlign w:val="center"/>
          </w:tcPr>
          <w:p w:rsidR="00381E2B" w:rsidRPr="0011264D" w:rsidRDefault="00381E2B" w:rsidP="0011264D">
            <w:pPr>
              <w:jc w:val="center"/>
              <w:rPr>
                <w:sz w:val="20"/>
                <w:szCs w:val="20"/>
              </w:rPr>
            </w:pPr>
            <w:r w:rsidRPr="0011264D">
              <w:rPr>
                <w:sz w:val="20"/>
                <w:szCs w:val="20"/>
              </w:rPr>
              <w:t>Признак</w:t>
            </w:r>
          </w:p>
        </w:tc>
        <w:tc>
          <w:tcPr>
            <w:tcW w:w="7938" w:type="dxa"/>
            <w:gridSpan w:val="4"/>
          </w:tcPr>
          <w:p w:rsidR="00381E2B" w:rsidRPr="0011264D" w:rsidRDefault="00381E2B" w:rsidP="0011264D">
            <w:pPr>
              <w:jc w:val="center"/>
              <w:rPr>
                <w:sz w:val="20"/>
                <w:szCs w:val="20"/>
              </w:rPr>
            </w:pPr>
            <w:r w:rsidRPr="0011264D">
              <w:rPr>
                <w:sz w:val="20"/>
                <w:szCs w:val="20"/>
              </w:rPr>
              <w:t>Культура</w:t>
            </w:r>
          </w:p>
        </w:tc>
      </w:tr>
      <w:tr w:rsidR="00381E2B" w:rsidRPr="0011264D" w:rsidTr="00660A19">
        <w:trPr>
          <w:trHeight w:val="137"/>
        </w:trPr>
        <w:tc>
          <w:tcPr>
            <w:tcW w:w="1418" w:type="dxa"/>
            <w:vMerge/>
          </w:tcPr>
          <w:p w:rsidR="00381E2B" w:rsidRPr="0011264D" w:rsidRDefault="00381E2B" w:rsidP="0011264D">
            <w:pPr>
              <w:jc w:val="both"/>
              <w:rPr>
                <w:sz w:val="20"/>
                <w:szCs w:val="20"/>
              </w:rPr>
            </w:pPr>
          </w:p>
        </w:tc>
        <w:tc>
          <w:tcPr>
            <w:tcW w:w="2693" w:type="dxa"/>
            <w:vAlign w:val="center"/>
          </w:tcPr>
          <w:p w:rsidR="00381E2B" w:rsidRPr="0011264D" w:rsidRDefault="00381E2B" w:rsidP="0011264D">
            <w:pPr>
              <w:jc w:val="center"/>
              <w:rPr>
                <w:sz w:val="20"/>
                <w:szCs w:val="20"/>
              </w:rPr>
            </w:pPr>
            <w:r w:rsidRPr="0011264D">
              <w:rPr>
                <w:sz w:val="20"/>
                <w:szCs w:val="20"/>
              </w:rPr>
              <w:t>Свекла</w:t>
            </w:r>
          </w:p>
        </w:tc>
        <w:tc>
          <w:tcPr>
            <w:tcW w:w="1985" w:type="dxa"/>
            <w:vAlign w:val="center"/>
          </w:tcPr>
          <w:p w:rsidR="00381E2B" w:rsidRPr="0011264D" w:rsidRDefault="00381E2B" w:rsidP="0011264D">
            <w:pPr>
              <w:jc w:val="center"/>
              <w:rPr>
                <w:sz w:val="20"/>
                <w:szCs w:val="20"/>
              </w:rPr>
            </w:pPr>
            <w:r w:rsidRPr="0011264D">
              <w:rPr>
                <w:sz w:val="20"/>
                <w:szCs w:val="20"/>
              </w:rPr>
              <w:t>Морковь</w:t>
            </w:r>
          </w:p>
        </w:tc>
        <w:tc>
          <w:tcPr>
            <w:tcW w:w="1275" w:type="dxa"/>
            <w:vAlign w:val="center"/>
          </w:tcPr>
          <w:p w:rsidR="00381E2B" w:rsidRPr="0011264D" w:rsidRDefault="00381E2B" w:rsidP="0011264D">
            <w:pPr>
              <w:jc w:val="center"/>
              <w:rPr>
                <w:sz w:val="20"/>
                <w:szCs w:val="20"/>
              </w:rPr>
            </w:pPr>
            <w:r w:rsidRPr="0011264D">
              <w:rPr>
                <w:sz w:val="20"/>
                <w:szCs w:val="20"/>
              </w:rPr>
              <w:t>Турнепс</w:t>
            </w:r>
          </w:p>
        </w:tc>
        <w:tc>
          <w:tcPr>
            <w:tcW w:w="1985" w:type="dxa"/>
            <w:vAlign w:val="center"/>
          </w:tcPr>
          <w:p w:rsidR="00381E2B" w:rsidRPr="0011264D" w:rsidRDefault="00381E2B" w:rsidP="0011264D">
            <w:pPr>
              <w:jc w:val="center"/>
              <w:rPr>
                <w:sz w:val="20"/>
                <w:szCs w:val="20"/>
              </w:rPr>
            </w:pPr>
            <w:r w:rsidRPr="0011264D">
              <w:rPr>
                <w:sz w:val="20"/>
                <w:szCs w:val="20"/>
              </w:rPr>
              <w:t>Брюква</w:t>
            </w:r>
          </w:p>
        </w:tc>
      </w:tr>
      <w:tr w:rsidR="00381E2B" w:rsidRPr="0011264D" w:rsidTr="00660A19">
        <w:tc>
          <w:tcPr>
            <w:tcW w:w="1418" w:type="dxa"/>
            <w:vAlign w:val="center"/>
          </w:tcPr>
          <w:p w:rsidR="00381E2B" w:rsidRPr="0011264D" w:rsidRDefault="00381E2B" w:rsidP="0011264D">
            <w:pPr>
              <w:jc w:val="center"/>
              <w:rPr>
                <w:sz w:val="20"/>
                <w:szCs w:val="20"/>
              </w:rPr>
            </w:pPr>
            <w:r w:rsidRPr="0011264D">
              <w:rPr>
                <w:sz w:val="20"/>
                <w:szCs w:val="20"/>
              </w:rPr>
              <w:t>Посевной м</w:t>
            </w:r>
            <w:r w:rsidRPr="0011264D">
              <w:rPr>
                <w:sz w:val="20"/>
                <w:szCs w:val="20"/>
              </w:rPr>
              <w:t>а</w:t>
            </w:r>
            <w:r w:rsidRPr="0011264D">
              <w:rPr>
                <w:sz w:val="20"/>
                <w:szCs w:val="20"/>
              </w:rPr>
              <w:t>териал (плоды или семена)</w:t>
            </w:r>
          </w:p>
        </w:tc>
        <w:tc>
          <w:tcPr>
            <w:tcW w:w="2693" w:type="dxa"/>
            <w:vAlign w:val="center"/>
          </w:tcPr>
          <w:p w:rsidR="00381E2B" w:rsidRPr="0011264D" w:rsidRDefault="00381E2B" w:rsidP="0011264D">
            <w:pPr>
              <w:jc w:val="center"/>
              <w:rPr>
                <w:sz w:val="20"/>
                <w:szCs w:val="20"/>
              </w:rPr>
            </w:pPr>
            <w:r w:rsidRPr="0011264D">
              <w:rPr>
                <w:sz w:val="20"/>
                <w:szCs w:val="20"/>
              </w:rPr>
              <w:t>Соплодия (клубочки) у мног</w:t>
            </w:r>
            <w:r w:rsidRPr="0011264D">
              <w:rPr>
                <w:sz w:val="20"/>
                <w:szCs w:val="20"/>
              </w:rPr>
              <w:t>о</w:t>
            </w:r>
            <w:r w:rsidRPr="0011264D">
              <w:rPr>
                <w:sz w:val="20"/>
                <w:szCs w:val="20"/>
              </w:rPr>
              <w:t>семянных плодов, отдельные плоды (коробочки) у однос</w:t>
            </w:r>
            <w:r w:rsidRPr="0011264D">
              <w:rPr>
                <w:sz w:val="20"/>
                <w:szCs w:val="20"/>
              </w:rPr>
              <w:t>е</w:t>
            </w:r>
            <w:r w:rsidRPr="0011264D">
              <w:rPr>
                <w:sz w:val="20"/>
                <w:szCs w:val="20"/>
              </w:rPr>
              <w:t>мянных форм</w:t>
            </w:r>
          </w:p>
        </w:tc>
        <w:tc>
          <w:tcPr>
            <w:tcW w:w="1985" w:type="dxa"/>
            <w:vAlign w:val="center"/>
          </w:tcPr>
          <w:p w:rsidR="00381E2B" w:rsidRPr="0011264D" w:rsidRDefault="00240ED9" w:rsidP="0011264D">
            <w:pPr>
              <w:jc w:val="center"/>
              <w:rPr>
                <w:sz w:val="20"/>
                <w:szCs w:val="20"/>
              </w:rPr>
            </w:pPr>
            <w:r w:rsidRPr="0011264D">
              <w:rPr>
                <w:sz w:val="20"/>
                <w:szCs w:val="20"/>
              </w:rPr>
              <w:t>Плод – дву</w:t>
            </w:r>
            <w:r w:rsidR="00381E2B" w:rsidRPr="0011264D">
              <w:rPr>
                <w:sz w:val="20"/>
                <w:szCs w:val="20"/>
              </w:rPr>
              <w:t>семянка; посевной материал – половинки плода</w:t>
            </w:r>
          </w:p>
        </w:tc>
        <w:tc>
          <w:tcPr>
            <w:tcW w:w="3260" w:type="dxa"/>
            <w:gridSpan w:val="2"/>
            <w:vAlign w:val="center"/>
          </w:tcPr>
          <w:p w:rsidR="00381E2B" w:rsidRPr="0011264D" w:rsidRDefault="00381E2B" w:rsidP="0011264D">
            <w:pPr>
              <w:jc w:val="center"/>
              <w:rPr>
                <w:sz w:val="20"/>
                <w:szCs w:val="20"/>
              </w:rPr>
            </w:pPr>
            <w:r w:rsidRPr="0011264D">
              <w:rPr>
                <w:sz w:val="20"/>
                <w:szCs w:val="20"/>
              </w:rPr>
              <w:t>Семена</w:t>
            </w:r>
          </w:p>
        </w:tc>
      </w:tr>
      <w:tr w:rsidR="00381E2B" w:rsidRPr="0011264D" w:rsidTr="00660A19">
        <w:tc>
          <w:tcPr>
            <w:tcW w:w="1418" w:type="dxa"/>
            <w:vAlign w:val="center"/>
          </w:tcPr>
          <w:p w:rsidR="00381E2B" w:rsidRPr="0011264D" w:rsidRDefault="00381E2B" w:rsidP="0011264D">
            <w:pPr>
              <w:jc w:val="center"/>
              <w:rPr>
                <w:sz w:val="20"/>
                <w:szCs w:val="20"/>
              </w:rPr>
            </w:pPr>
            <w:r w:rsidRPr="0011264D">
              <w:rPr>
                <w:sz w:val="20"/>
                <w:szCs w:val="20"/>
              </w:rPr>
              <w:t>Форма семян</w:t>
            </w:r>
          </w:p>
        </w:tc>
        <w:tc>
          <w:tcPr>
            <w:tcW w:w="2693" w:type="dxa"/>
            <w:vAlign w:val="center"/>
          </w:tcPr>
          <w:p w:rsidR="00381E2B" w:rsidRPr="0011264D" w:rsidRDefault="00381E2B" w:rsidP="0011264D">
            <w:pPr>
              <w:jc w:val="center"/>
              <w:rPr>
                <w:sz w:val="20"/>
                <w:szCs w:val="20"/>
              </w:rPr>
            </w:pPr>
            <w:r w:rsidRPr="0011264D">
              <w:rPr>
                <w:sz w:val="20"/>
                <w:szCs w:val="20"/>
              </w:rPr>
              <w:t>Коробочки и клубочки окру</w:t>
            </w:r>
            <w:r w:rsidRPr="0011264D">
              <w:rPr>
                <w:sz w:val="20"/>
                <w:szCs w:val="20"/>
              </w:rPr>
              <w:t>г</w:t>
            </w:r>
            <w:r w:rsidRPr="0011264D">
              <w:rPr>
                <w:sz w:val="20"/>
                <w:szCs w:val="20"/>
              </w:rPr>
              <w:t>ло-угловатые; семена сдавл</w:t>
            </w:r>
            <w:r w:rsidRPr="0011264D">
              <w:rPr>
                <w:sz w:val="20"/>
                <w:szCs w:val="20"/>
              </w:rPr>
              <w:t>е</w:t>
            </w:r>
            <w:r w:rsidRPr="0011264D">
              <w:rPr>
                <w:sz w:val="20"/>
                <w:szCs w:val="20"/>
              </w:rPr>
              <w:t>но-кольцеобразные</w:t>
            </w:r>
          </w:p>
        </w:tc>
        <w:tc>
          <w:tcPr>
            <w:tcW w:w="1985" w:type="dxa"/>
            <w:vAlign w:val="center"/>
          </w:tcPr>
          <w:p w:rsidR="00381E2B" w:rsidRPr="0011264D" w:rsidRDefault="00381E2B" w:rsidP="0011264D">
            <w:pPr>
              <w:jc w:val="center"/>
              <w:rPr>
                <w:sz w:val="20"/>
                <w:szCs w:val="20"/>
              </w:rPr>
            </w:pPr>
            <w:r w:rsidRPr="0011264D">
              <w:rPr>
                <w:sz w:val="20"/>
                <w:szCs w:val="20"/>
              </w:rPr>
              <w:t>Двусемянки овал</w:t>
            </w:r>
            <w:r w:rsidRPr="0011264D">
              <w:rPr>
                <w:sz w:val="20"/>
                <w:szCs w:val="20"/>
              </w:rPr>
              <w:t>ь</w:t>
            </w:r>
            <w:r w:rsidRPr="0011264D">
              <w:rPr>
                <w:sz w:val="20"/>
                <w:szCs w:val="20"/>
              </w:rPr>
              <w:t>ные; половинки удл</w:t>
            </w:r>
            <w:r w:rsidRPr="0011264D">
              <w:rPr>
                <w:sz w:val="20"/>
                <w:szCs w:val="20"/>
              </w:rPr>
              <w:t>и</w:t>
            </w:r>
            <w:r w:rsidRPr="0011264D">
              <w:rPr>
                <w:sz w:val="20"/>
                <w:szCs w:val="20"/>
              </w:rPr>
              <w:t>ненно-яйцевидные</w:t>
            </w:r>
          </w:p>
        </w:tc>
        <w:tc>
          <w:tcPr>
            <w:tcW w:w="3260" w:type="dxa"/>
            <w:gridSpan w:val="2"/>
            <w:vAlign w:val="center"/>
          </w:tcPr>
          <w:p w:rsidR="00381E2B" w:rsidRPr="0011264D" w:rsidRDefault="00381E2B" w:rsidP="0011264D">
            <w:pPr>
              <w:jc w:val="center"/>
              <w:rPr>
                <w:sz w:val="20"/>
                <w:szCs w:val="20"/>
              </w:rPr>
            </w:pPr>
            <w:r w:rsidRPr="0011264D">
              <w:rPr>
                <w:sz w:val="20"/>
                <w:szCs w:val="20"/>
              </w:rPr>
              <w:t>Шаровидная</w:t>
            </w:r>
          </w:p>
        </w:tc>
      </w:tr>
      <w:tr w:rsidR="00381E2B" w:rsidRPr="0011264D" w:rsidTr="00660A19">
        <w:tc>
          <w:tcPr>
            <w:tcW w:w="1418" w:type="dxa"/>
            <w:vAlign w:val="center"/>
          </w:tcPr>
          <w:p w:rsidR="00381E2B" w:rsidRPr="0011264D" w:rsidRDefault="00381E2B" w:rsidP="0011264D">
            <w:pPr>
              <w:jc w:val="center"/>
              <w:rPr>
                <w:sz w:val="20"/>
                <w:szCs w:val="20"/>
              </w:rPr>
            </w:pPr>
            <w:r w:rsidRPr="0011264D">
              <w:rPr>
                <w:sz w:val="20"/>
                <w:szCs w:val="20"/>
              </w:rPr>
              <w:t>Размер (ди</w:t>
            </w:r>
            <w:r w:rsidRPr="0011264D">
              <w:rPr>
                <w:sz w:val="20"/>
                <w:szCs w:val="20"/>
              </w:rPr>
              <w:t>а</w:t>
            </w:r>
            <w:r w:rsidRPr="0011264D">
              <w:rPr>
                <w:sz w:val="20"/>
                <w:szCs w:val="20"/>
              </w:rPr>
              <w:t>метр) семян, мм</w:t>
            </w:r>
          </w:p>
        </w:tc>
        <w:tc>
          <w:tcPr>
            <w:tcW w:w="2693" w:type="dxa"/>
            <w:vAlign w:val="center"/>
          </w:tcPr>
          <w:p w:rsidR="00381E2B" w:rsidRPr="0011264D" w:rsidRDefault="00381E2B" w:rsidP="0011264D">
            <w:pPr>
              <w:jc w:val="center"/>
              <w:rPr>
                <w:sz w:val="20"/>
                <w:szCs w:val="20"/>
              </w:rPr>
            </w:pPr>
            <w:r w:rsidRPr="0011264D">
              <w:rPr>
                <w:sz w:val="20"/>
                <w:szCs w:val="20"/>
              </w:rPr>
              <w:t>2–8</w:t>
            </w:r>
          </w:p>
        </w:tc>
        <w:tc>
          <w:tcPr>
            <w:tcW w:w="1985" w:type="dxa"/>
            <w:vAlign w:val="center"/>
          </w:tcPr>
          <w:p w:rsidR="00381E2B" w:rsidRPr="0011264D" w:rsidRDefault="00381E2B" w:rsidP="0011264D">
            <w:pPr>
              <w:jc w:val="center"/>
              <w:rPr>
                <w:sz w:val="20"/>
                <w:szCs w:val="20"/>
              </w:rPr>
            </w:pPr>
            <w:r w:rsidRPr="0011264D">
              <w:rPr>
                <w:sz w:val="20"/>
                <w:szCs w:val="20"/>
              </w:rPr>
              <w:t>До 3</w:t>
            </w:r>
          </w:p>
        </w:tc>
        <w:tc>
          <w:tcPr>
            <w:tcW w:w="1275" w:type="dxa"/>
            <w:vAlign w:val="center"/>
          </w:tcPr>
          <w:p w:rsidR="00381E2B" w:rsidRPr="0011264D" w:rsidRDefault="00381E2B" w:rsidP="0011264D">
            <w:pPr>
              <w:jc w:val="center"/>
              <w:rPr>
                <w:sz w:val="20"/>
                <w:szCs w:val="20"/>
              </w:rPr>
            </w:pPr>
            <w:r w:rsidRPr="0011264D">
              <w:rPr>
                <w:sz w:val="20"/>
                <w:szCs w:val="20"/>
              </w:rPr>
              <w:t>До 2</w:t>
            </w:r>
          </w:p>
        </w:tc>
        <w:tc>
          <w:tcPr>
            <w:tcW w:w="1985" w:type="dxa"/>
            <w:vAlign w:val="center"/>
          </w:tcPr>
          <w:p w:rsidR="00381E2B" w:rsidRPr="0011264D" w:rsidRDefault="00381E2B" w:rsidP="0011264D">
            <w:pPr>
              <w:jc w:val="center"/>
              <w:rPr>
                <w:sz w:val="20"/>
                <w:szCs w:val="20"/>
              </w:rPr>
            </w:pPr>
            <w:r w:rsidRPr="0011264D">
              <w:rPr>
                <w:sz w:val="20"/>
                <w:szCs w:val="20"/>
              </w:rPr>
              <w:t>До 2 и более</w:t>
            </w:r>
          </w:p>
        </w:tc>
      </w:tr>
      <w:tr w:rsidR="00381E2B" w:rsidRPr="0011264D" w:rsidTr="00660A19">
        <w:tc>
          <w:tcPr>
            <w:tcW w:w="1418" w:type="dxa"/>
            <w:vAlign w:val="center"/>
          </w:tcPr>
          <w:p w:rsidR="00381E2B" w:rsidRPr="0011264D" w:rsidRDefault="00381E2B" w:rsidP="0011264D">
            <w:pPr>
              <w:jc w:val="center"/>
              <w:rPr>
                <w:sz w:val="20"/>
                <w:szCs w:val="20"/>
              </w:rPr>
            </w:pPr>
            <w:r w:rsidRPr="0011264D">
              <w:rPr>
                <w:sz w:val="20"/>
                <w:szCs w:val="20"/>
              </w:rPr>
              <w:t>Поверхность</w:t>
            </w:r>
          </w:p>
        </w:tc>
        <w:tc>
          <w:tcPr>
            <w:tcW w:w="2693" w:type="dxa"/>
            <w:vAlign w:val="center"/>
          </w:tcPr>
          <w:p w:rsidR="00381E2B" w:rsidRPr="0011264D" w:rsidRDefault="00381E2B" w:rsidP="0011264D">
            <w:pPr>
              <w:jc w:val="center"/>
              <w:rPr>
                <w:sz w:val="20"/>
                <w:szCs w:val="20"/>
              </w:rPr>
            </w:pPr>
            <w:r w:rsidRPr="0011264D">
              <w:rPr>
                <w:sz w:val="20"/>
                <w:szCs w:val="20"/>
              </w:rPr>
              <w:t>У плодов бугорчатая, семена блестящие</w:t>
            </w:r>
          </w:p>
        </w:tc>
        <w:tc>
          <w:tcPr>
            <w:tcW w:w="1985" w:type="dxa"/>
            <w:vAlign w:val="center"/>
          </w:tcPr>
          <w:p w:rsidR="00381E2B" w:rsidRPr="0011264D" w:rsidRDefault="00381E2B" w:rsidP="0011264D">
            <w:pPr>
              <w:jc w:val="center"/>
              <w:rPr>
                <w:sz w:val="20"/>
                <w:szCs w:val="20"/>
              </w:rPr>
            </w:pPr>
            <w:r w:rsidRPr="0011264D">
              <w:rPr>
                <w:sz w:val="20"/>
                <w:szCs w:val="20"/>
              </w:rPr>
              <w:t>Ребристая с тонкими иглами-зацепками</w:t>
            </w:r>
          </w:p>
        </w:tc>
        <w:tc>
          <w:tcPr>
            <w:tcW w:w="3260" w:type="dxa"/>
            <w:gridSpan w:val="2"/>
            <w:vAlign w:val="center"/>
          </w:tcPr>
          <w:p w:rsidR="00381E2B" w:rsidRPr="0011264D" w:rsidRDefault="00381E2B" w:rsidP="0011264D">
            <w:pPr>
              <w:jc w:val="center"/>
              <w:rPr>
                <w:sz w:val="20"/>
                <w:szCs w:val="20"/>
              </w:rPr>
            </w:pPr>
            <w:r w:rsidRPr="0011264D">
              <w:rPr>
                <w:sz w:val="20"/>
                <w:szCs w:val="20"/>
              </w:rPr>
              <w:t>Гладкая</w:t>
            </w:r>
          </w:p>
        </w:tc>
      </w:tr>
      <w:tr w:rsidR="00381E2B" w:rsidRPr="0011264D" w:rsidTr="00660A19">
        <w:tc>
          <w:tcPr>
            <w:tcW w:w="1418" w:type="dxa"/>
            <w:vAlign w:val="center"/>
          </w:tcPr>
          <w:p w:rsidR="00381E2B" w:rsidRPr="0011264D" w:rsidRDefault="00381E2B" w:rsidP="0011264D">
            <w:pPr>
              <w:jc w:val="center"/>
              <w:rPr>
                <w:sz w:val="20"/>
                <w:szCs w:val="20"/>
              </w:rPr>
            </w:pPr>
            <w:r w:rsidRPr="0011264D">
              <w:rPr>
                <w:sz w:val="20"/>
                <w:szCs w:val="20"/>
              </w:rPr>
              <w:t>Окраска</w:t>
            </w:r>
          </w:p>
        </w:tc>
        <w:tc>
          <w:tcPr>
            <w:tcW w:w="2693" w:type="dxa"/>
            <w:vAlign w:val="center"/>
          </w:tcPr>
          <w:p w:rsidR="00381E2B" w:rsidRPr="0011264D" w:rsidRDefault="00381E2B" w:rsidP="0011264D">
            <w:pPr>
              <w:jc w:val="center"/>
              <w:rPr>
                <w:sz w:val="20"/>
                <w:szCs w:val="20"/>
              </w:rPr>
            </w:pPr>
            <w:r w:rsidRPr="0011264D">
              <w:rPr>
                <w:sz w:val="20"/>
                <w:szCs w:val="20"/>
              </w:rPr>
              <w:t>Плодов − темно-серая, семян − коричневая</w:t>
            </w:r>
          </w:p>
        </w:tc>
        <w:tc>
          <w:tcPr>
            <w:tcW w:w="1985" w:type="dxa"/>
            <w:vAlign w:val="center"/>
          </w:tcPr>
          <w:p w:rsidR="00381E2B" w:rsidRPr="0011264D" w:rsidRDefault="00381E2B" w:rsidP="0011264D">
            <w:pPr>
              <w:jc w:val="center"/>
              <w:rPr>
                <w:sz w:val="20"/>
                <w:szCs w:val="20"/>
              </w:rPr>
            </w:pPr>
            <w:r w:rsidRPr="0011264D">
              <w:rPr>
                <w:sz w:val="20"/>
                <w:szCs w:val="20"/>
              </w:rPr>
              <w:t>Желтая, серая, темно-коричневая</w:t>
            </w:r>
          </w:p>
        </w:tc>
        <w:tc>
          <w:tcPr>
            <w:tcW w:w="1275" w:type="dxa"/>
            <w:vAlign w:val="center"/>
          </w:tcPr>
          <w:p w:rsidR="00381E2B" w:rsidRPr="0011264D" w:rsidRDefault="00381E2B" w:rsidP="0011264D">
            <w:pPr>
              <w:jc w:val="center"/>
              <w:rPr>
                <w:sz w:val="20"/>
                <w:szCs w:val="20"/>
              </w:rPr>
            </w:pPr>
            <w:r w:rsidRPr="0011264D">
              <w:rPr>
                <w:sz w:val="20"/>
                <w:szCs w:val="20"/>
              </w:rPr>
              <w:t>Коричневая</w:t>
            </w:r>
          </w:p>
        </w:tc>
        <w:tc>
          <w:tcPr>
            <w:tcW w:w="1985" w:type="dxa"/>
            <w:vAlign w:val="center"/>
          </w:tcPr>
          <w:p w:rsidR="00381E2B" w:rsidRPr="0011264D" w:rsidRDefault="00381E2B" w:rsidP="0011264D">
            <w:pPr>
              <w:jc w:val="center"/>
              <w:rPr>
                <w:sz w:val="20"/>
                <w:szCs w:val="20"/>
              </w:rPr>
            </w:pPr>
            <w:r w:rsidRPr="0011264D">
              <w:rPr>
                <w:sz w:val="20"/>
                <w:szCs w:val="20"/>
              </w:rPr>
              <w:t>Темно-бурая или че</w:t>
            </w:r>
            <w:r w:rsidRPr="0011264D">
              <w:rPr>
                <w:sz w:val="20"/>
                <w:szCs w:val="20"/>
              </w:rPr>
              <w:t>р</w:t>
            </w:r>
            <w:r w:rsidRPr="0011264D">
              <w:rPr>
                <w:sz w:val="20"/>
                <w:szCs w:val="20"/>
              </w:rPr>
              <w:t>ная</w:t>
            </w:r>
          </w:p>
        </w:tc>
      </w:tr>
      <w:tr w:rsidR="00381E2B" w:rsidRPr="0011264D" w:rsidTr="00660A19">
        <w:trPr>
          <w:trHeight w:val="382"/>
        </w:trPr>
        <w:tc>
          <w:tcPr>
            <w:tcW w:w="1418" w:type="dxa"/>
            <w:vAlign w:val="center"/>
          </w:tcPr>
          <w:p w:rsidR="00381E2B" w:rsidRPr="0011264D" w:rsidRDefault="00381E2B" w:rsidP="0011264D">
            <w:pPr>
              <w:jc w:val="center"/>
              <w:rPr>
                <w:sz w:val="20"/>
                <w:szCs w:val="20"/>
              </w:rPr>
            </w:pPr>
            <w:r w:rsidRPr="0011264D">
              <w:rPr>
                <w:sz w:val="20"/>
                <w:szCs w:val="20"/>
              </w:rPr>
              <w:t>Вкус</w:t>
            </w:r>
          </w:p>
        </w:tc>
        <w:tc>
          <w:tcPr>
            <w:tcW w:w="2693" w:type="dxa"/>
            <w:vAlign w:val="center"/>
          </w:tcPr>
          <w:p w:rsidR="00381E2B" w:rsidRPr="0011264D" w:rsidRDefault="00381E2B" w:rsidP="0011264D">
            <w:pPr>
              <w:jc w:val="center"/>
              <w:rPr>
                <w:sz w:val="20"/>
                <w:szCs w:val="20"/>
              </w:rPr>
            </w:pPr>
            <w:r w:rsidRPr="0011264D">
              <w:rPr>
                <w:sz w:val="20"/>
                <w:szCs w:val="20"/>
              </w:rPr>
              <w:t>Безвкусные</w:t>
            </w:r>
          </w:p>
        </w:tc>
        <w:tc>
          <w:tcPr>
            <w:tcW w:w="1985" w:type="dxa"/>
            <w:vAlign w:val="center"/>
          </w:tcPr>
          <w:p w:rsidR="00381E2B" w:rsidRPr="0011264D" w:rsidRDefault="00381E2B" w:rsidP="0011264D">
            <w:pPr>
              <w:jc w:val="center"/>
              <w:rPr>
                <w:sz w:val="20"/>
                <w:szCs w:val="20"/>
              </w:rPr>
            </w:pPr>
            <w:r w:rsidRPr="0011264D">
              <w:rPr>
                <w:sz w:val="20"/>
                <w:szCs w:val="20"/>
              </w:rPr>
              <w:t>Специфический − морковный</w:t>
            </w:r>
          </w:p>
        </w:tc>
        <w:tc>
          <w:tcPr>
            <w:tcW w:w="1275" w:type="dxa"/>
            <w:vAlign w:val="center"/>
          </w:tcPr>
          <w:p w:rsidR="00381E2B" w:rsidRPr="0011264D" w:rsidRDefault="00381E2B" w:rsidP="0011264D">
            <w:pPr>
              <w:jc w:val="center"/>
              <w:rPr>
                <w:sz w:val="20"/>
                <w:szCs w:val="20"/>
              </w:rPr>
            </w:pPr>
            <w:r w:rsidRPr="0011264D">
              <w:rPr>
                <w:sz w:val="20"/>
                <w:szCs w:val="20"/>
              </w:rPr>
              <w:t>Редеч-ный</w:t>
            </w:r>
          </w:p>
        </w:tc>
        <w:tc>
          <w:tcPr>
            <w:tcW w:w="1985" w:type="dxa"/>
            <w:vAlign w:val="center"/>
          </w:tcPr>
          <w:p w:rsidR="00381E2B" w:rsidRPr="0011264D" w:rsidRDefault="00381E2B" w:rsidP="0011264D">
            <w:pPr>
              <w:jc w:val="center"/>
              <w:rPr>
                <w:sz w:val="20"/>
                <w:szCs w:val="20"/>
              </w:rPr>
            </w:pPr>
            <w:r w:rsidRPr="0011264D">
              <w:rPr>
                <w:sz w:val="20"/>
                <w:szCs w:val="20"/>
              </w:rPr>
              <w:t xml:space="preserve">Свежей </w:t>
            </w:r>
          </w:p>
          <w:p w:rsidR="00381E2B" w:rsidRPr="0011264D" w:rsidRDefault="00381E2B" w:rsidP="0011264D">
            <w:pPr>
              <w:jc w:val="center"/>
              <w:rPr>
                <w:sz w:val="20"/>
                <w:szCs w:val="20"/>
              </w:rPr>
            </w:pPr>
            <w:r w:rsidRPr="0011264D">
              <w:rPr>
                <w:sz w:val="20"/>
                <w:szCs w:val="20"/>
              </w:rPr>
              <w:t>капусты</w:t>
            </w:r>
          </w:p>
        </w:tc>
      </w:tr>
    </w:tbl>
    <w:p w:rsidR="00381E2B" w:rsidRPr="0011264D" w:rsidRDefault="00381E2B" w:rsidP="0011264D">
      <w:pPr>
        <w:rPr>
          <w:sz w:val="20"/>
          <w:szCs w:val="20"/>
        </w:rPr>
      </w:pPr>
    </w:p>
    <w:p w:rsidR="00381E2B" w:rsidRPr="0088220F" w:rsidRDefault="00381E2B" w:rsidP="0011264D">
      <w:pPr>
        <w:jc w:val="center"/>
        <w:rPr>
          <w:b/>
        </w:rPr>
      </w:pPr>
      <w:r w:rsidRPr="0088220F">
        <w:t xml:space="preserve">Т а б л и ц а  </w:t>
      </w:r>
      <w:r w:rsidR="00DC7249">
        <w:t>66</w:t>
      </w:r>
      <w:r w:rsidRPr="0088220F">
        <w:t>.</w:t>
      </w:r>
      <w:r w:rsidRPr="0088220F">
        <w:rPr>
          <w:b/>
        </w:rPr>
        <w:t xml:space="preserve"> Отличительные признаки всходов корнеплодов</w:t>
      </w:r>
    </w:p>
    <w:p w:rsidR="00381E2B" w:rsidRPr="0011264D" w:rsidRDefault="00381E2B" w:rsidP="0011264D">
      <w:pPr>
        <w:rPr>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7"/>
        <w:gridCol w:w="1417"/>
        <w:gridCol w:w="1985"/>
        <w:gridCol w:w="1417"/>
        <w:gridCol w:w="2410"/>
      </w:tblGrid>
      <w:tr w:rsidR="00381E2B" w:rsidRPr="0011264D" w:rsidTr="00660A19">
        <w:tc>
          <w:tcPr>
            <w:tcW w:w="2127" w:type="dxa"/>
            <w:vMerge w:val="restart"/>
            <w:vAlign w:val="center"/>
          </w:tcPr>
          <w:p w:rsidR="00381E2B" w:rsidRPr="0011264D" w:rsidRDefault="00381E2B" w:rsidP="0011264D">
            <w:pPr>
              <w:jc w:val="center"/>
              <w:rPr>
                <w:sz w:val="20"/>
                <w:szCs w:val="20"/>
              </w:rPr>
            </w:pPr>
            <w:r w:rsidRPr="0011264D">
              <w:rPr>
                <w:sz w:val="20"/>
                <w:szCs w:val="20"/>
              </w:rPr>
              <w:t>Признак</w:t>
            </w:r>
          </w:p>
        </w:tc>
        <w:tc>
          <w:tcPr>
            <w:tcW w:w="7229" w:type="dxa"/>
            <w:gridSpan w:val="4"/>
          </w:tcPr>
          <w:p w:rsidR="00381E2B" w:rsidRPr="0011264D" w:rsidRDefault="00381E2B" w:rsidP="0011264D">
            <w:pPr>
              <w:jc w:val="center"/>
              <w:rPr>
                <w:sz w:val="20"/>
                <w:szCs w:val="20"/>
              </w:rPr>
            </w:pPr>
            <w:r w:rsidRPr="0011264D">
              <w:rPr>
                <w:sz w:val="20"/>
                <w:szCs w:val="20"/>
              </w:rPr>
              <w:t>Культура</w:t>
            </w:r>
          </w:p>
        </w:tc>
      </w:tr>
      <w:tr w:rsidR="00381E2B" w:rsidRPr="0011264D" w:rsidTr="00660A19">
        <w:tc>
          <w:tcPr>
            <w:tcW w:w="2127" w:type="dxa"/>
            <w:vMerge/>
          </w:tcPr>
          <w:p w:rsidR="00381E2B" w:rsidRPr="0011264D" w:rsidRDefault="00381E2B" w:rsidP="0011264D">
            <w:pPr>
              <w:jc w:val="both"/>
              <w:rPr>
                <w:sz w:val="20"/>
                <w:szCs w:val="20"/>
              </w:rPr>
            </w:pPr>
          </w:p>
        </w:tc>
        <w:tc>
          <w:tcPr>
            <w:tcW w:w="1417" w:type="dxa"/>
            <w:vAlign w:val="center"/>
          </w:tcPr>
          <w:p w:rsidR="00381E2B" w:rsidRPr="0011264D" w:rsidRDefault="00381E2B" w:rsidP="0011264D">
            <w:pPr>
              <w:jc w:val="center"/>
              <w:rPr>
                <w:sz w:val="20"/>
                <w:szCs w:val="20"/>
              </w:rPr>
            </w:pPr>
            <w:r w:rsidRPr="0011264D">
              <w:rPr>
                <w:sz w:val="20"/>
                <w:szCs w:val="20"/>
              </w:rPr>
              <w:t>Свекла</w:t>
            </w:r>
          </w:p>
        </w:tc>
        <w:tc>
          <w:tcPr>
            <w:tcW w:w="1985" w:type="dxa"/>
            <w:vAlign w:val="center"/>
          </w:tcPr>
          <w:p w:rsidR="00381E2B" w:rsidRPr="0011264D" w:rsidRDefault="00381E2B" w:rsidP="0011264D">
            <w:pPr>
              <w:jc w:val="center"/>
              <w:rPr>
                <w:sz w:val="20"/>
                <w:szCs w:val="20"/>
              </w:rPr>
            </w:pPr>
            <w:r w:rsidRPr="0011264D">
              <w:rPr>
                <w:sz w:val="20"/>
                <w:szCs w:val="20"/>
              </w:rPr>
              <w:t>Морковь</w:t>
            </w:r>
          </w:p>
        </w:tc>
        <w:tc>
          <w:tcPr>
            <w:tcW w:w="1417" w:type="dxa"/>
            <w:vAlign w:val="center"/>
          </w:tcPr>
          <w:p w:rsidR="00381E2B" w:rsidRPr="0011264D" w:rsidRDefault="00381E2B" w:rsidP="0011264D">
            <w:pPr>
              <w:jc w:val="center"/>
              <w:rPr>
                <w:sz w:val="20"/>
                <w:szCs w:val="20"/>
              </w:rPr>
            </w:pPr>
            <w:r w:rsidRPr="0011264D">
              <w:rPr>
                <w:sz w:val="20"/>
                <w:szCs w:val="20"/>
              </w:rPr>
              <w:t>Турнепс</w:t>
            </w:r>
          </w:p>
        </w:tc>
        <w:tc>
          <w:tcPr>
            <w:tcW w:w="2410" w:type="dxa"/>
            <w:vAlign w:val="center"/>
          </w:tcPr>
          <w:p w:rsidR="00381E2B" w:rsidRPr="0011264D" w:rsidRDefault="00381E2B" w:rsidP="0011264D">
            <w:pPr>
              <w:jc w:val="center"/>
              <w:rPr>
                <w:sz w:val="20"/>
                <w:szCs w:val="20"/>
              </w:rPr>
            </w:pPr>
            <w:r w:rsidRPr="0011264D">
              <w:rPr>
                <w:sz w:val="20"/>
                <w:szCs w:val="20"/>
              </w:rPr>
              <w:t>Брюква</w:t>
            </w:r>
          </w:p>
        </w:tc>
      </w:tr>
      <w:tr w:rsidR="00381E2B" w:rsidRPr="0011264D" w:rsidTr="00660A19">
        <w:tc>
          <w:tcPr>
            <w:tcW w:w="2127" w:type="dxa"/>
            <w:vAlign w:val="center"/>
          </w:tcPr>
          <w:p w:rsidR="00381E2B" w:rsidRPr="0011264D" w:rsidRDefault="00381E2B" w:rsidP="0011264D">
            <w:pPr>
              <w:jc w:val="center"/>
              <w:rPr>
                <w:sz w:val="20"/>
                <w:szCs w:val="20"/>
              </w:rPr>
            </w:pPr>
            <w:r w:rsidRPr="0011264D">
              <w:rPr>
                <w:sz w:val="20"/>
                <w:szCs w:val="20"/>
              </w:rPr>
              <w:t>Форма семядольных листочков</w:t>
            </w:r>
          </w:p>
        </w:tc>
        <w:tc>
          <w:tcPr>
            <w:tcW w:w="1417" w:type="dxa"/>
            <w:vAlign w:val="center"/>
          </w:tcPr>
          <w:p w:rsidR="00381E2B" w:rsidRPr="0011264D" w:rsidRDefault="00381E2B" w:rsidP="0011264D">
            <w:pPr>
              <w:jc w:val="center"/>
              <w:rPr>
                <w:sz w:val="20"/>
                <w:szCs w:val="20"/>
              </w:rPr>
            </w:pPr>
            <w:r w:rsidRPr="0011264D">
              <w:rPr>
                <w:sz w:val="20"/>
                <w:szCs w:val="20"/>
              </w:rPr>
              <w:t>Удлиненно-ланцетная</w:t>
            </w:r>
          </w:p>
        </w:tc>
        <w:tc>
          <w:tcPr>
            <w:tcW w:w="1985" w:type="dxa"/>
            <w:vAlign w:val="center"/>
          </w:tcPr>
          <w:p w:rsidR="00381E2B" w:rsidRPr="0011264D" w:rsidRDefault="00381E2B" w:rsidP="0011264D">
            <w:pPr>
              <w:jc w:val="center"/>
              <w:rPr>
                <w:sz w:val="20"/>
                <w:szCs w:val="20"/>
              </w:rPr>
            </w:pPr>
            <w:r w:rsidRPr="0011264D">
              <w:rPr>
                <w:sz w:val="20"/>
                <w:szCs w:val="20"/>
              </w:rPr>
              <w:t>Удлиненная, почти линейная</w:t>
            </w:r>
          </w:p>
        </w:tc>
        <w:tc>
          <w:tcPr>
            <w:tcW w:w="3827" w:type="dxa"/>
            <w:gridSpan w:val="2"/>
            <w:vAlign w:val="center"/>
          </w:tcPr>
          <w:p w:rsidR="00381E2B" w:rsidRPr="0011264D" w:rsidRDefault="00381E2B" w:rsidP="0011264D">
            <w:pPr>
              <w:jc w:val="center"/>
              <w:rPr>
                <w:sz w:val="20"/>
                <w:szCs w:val="20"/>
              </w:rPr>
            </w:pPr>
            <w:r w:rsidRPr="0011264D">
              <w:rPr>
                <w:sz w:val="20"/>
                <w:szCs w:val="20"/>
              </w:rPr>
              <w:t xml:space="preserve">Овальная, с выемкой </w:t>
            </w:r>
          </w:p>
          <w:p w:rsidR="00381E2B" w:rsidRPr="0011264D" w:rsidRDefault="00381E2B" w:rsidP="0011264D">
            <w:pPr>
              <w:jc w:val="center"/>
              <w:rPr>
                <w:sz w:val="20"/>
                <w:szCs w:val="20"/>
              </w:rPr>
            </w:pPr>
            <w:r w:rsidRPr="0011264D">
              <w:rPr>
                <w:sz w:val="20"/>
                <w:szCs w:val="20"/>
              </w:rPr>
              <w:t>на конце</w:t>
            </w:r>
          </w:p>
        </w:tc>
      </w:tr>
      <w:tr w:rsidR="00381E2B" w:rsidRPr="0011264D" w:rsidTr="00660A19">
        <w:trPr>
          <w:trHeight w:val="582"/>
        </w:trPr>
        <w:tc>
          <w:tcPr>
            <w:tcW w:w="2127" w:type="dxa"/>
            <w:vAlign w:val="center"/>
          </w:tcPr>
          <w:p w:rsidR="00381E2B" w:rsidRPr="0011264D" w:rsidRDefault="00381E2B" w:rsidP="0011264D">
            <w:pPr>
              <w:jc w:val="center"/>
              <w:rPr>
                <w:sz w:val="20"/>
                <w:szCs w:val="20"/>
              </w:rPr>
            </w:pPr>
            <w:r w:rsidRPr="0011264D">
              <w:rPr>
                <w:sz w:val="20"/>
                <w:szCs w:val="20"/>
              </w:rPr>
              <w:t>Пластинка первого настоящего листа</w:t>
            </w:r>
          </w:p>
        </w:tc>
        <w:tc>
          <w:tcPr>
            <w:tcW w:w="1417" w:type="dxa"/>
            <w:vAlign w:val="center"/>
          </w:tcPr>
          <w:p w:rsidR="00381E2B" w:rsidRPr="0011264D" w:rsidRDefault="00381E2B" w:rsidP="0011264D">
            <w:pPr>
              <w:jc w:val="center"/>
              <w:rPr>
                <w:sz w:val="20"/>
                <w:szCs w:val="20"/>
              </w:rPr>
            </w:pPr>
            <w:r w:rsidRPr="0011264D">
              <w:rPr>
                <w:sz w:val="20"/>
                <w:szCs w:val="20"/>
              </w:rPr>
              <w:t>Цельная</w:t>
            </w:r>
          </w:p>
        </w:tc>
        <w:tc>
          <w:tcPr>
            <w:tcW w:w="1985" w:type="dxa"/>
            <w:vAlign w:val="center"/>
          </w:tcPr>
          <w:p w:rsidR="00381E2B" w:rsidRPr="0011264D" w:rsidRDefault="00381E2B" w:rsidP="0011264D">
            <w:pPr>
              <w:jc w:val="center"/>
              <w:rPr>
                <w:sz w:val="20"/>
                <w:szCs w:val="20"/>
              </w:rPr>
            </w:pPr>
            <w:r w:rsidRPr="0011264D">
              <w:rPr>
                <w:sz w:val="20"/>
                <w:szCs w:val="20"/>
              </w:rPr>
              <w:t>Многократносильно-рассеченная</w:t>
            </w:r>
          </w:p>
        </w:tc>
        <w:tc>
          <w:tcPr>
            <w:tcW w:w="3827" w:type="dxa"/>
            <w:gridSpan w:val="2"/>
            <w:vAlign w:val="center"/>
          </w:tcPr>
          <w:p w:rsidR="00381E2B" w:rsidRPr="0011264D" w:rsidRDefault="00381E2B" w:rsidP="0011264D">
            <w:pPr>
              <w:jc w:val="center"/>
              <w:rPr>
                <w:sz w:val="20"/>
                <w:szCs w:val="20"/>
              </w:rPr>
            </w:pPr>
            <w:r w:rsidRPr="0011264D">
              <w:rPr>
                <w:sz w:val="20"/>
                <w:szCs w:val="20"/>
              </w:rPr>
              <w:t>Цельная или слабодольчатая, у последу</w:t>
            </w:r>
            <w:r w:rsidRPr="0011264D">
              <w:rPr>
                <w:sz w:val="20"/>
                <w:szCs w:val="20"/>
              </w:rPr>
              <w:t>ю</w:t>
            </w:r>
            <w:r w:rsidRPr="0011264D">
              <w:rPr>
                <w:sz w:val="20"/>
                <w:szCs w:val="20"/>
              </w:rPr>
              <w:t>щих листьев рассеченость увеличивается</w:t>
            </w:r>
          </w:p>
        </w:tc>
      </w:tr>
      <w:tr w:rsidR="00381E2B" w:rsidRPr="0011264D" w:rsidTr="00660A19">
        <w:tc>
          <w:tcPr>
            <w:tcW w:w="2127" w:type="dxa"/>
            <w:vAlign w:val="center"/>
          </w:tcPr>
          <w:p w:rsidR="00381E2B" w:rsidRPr="0011264D" w:rsidRDefault="00381E2B" w:rsidP="0011264D">
            <w:pPr>
              <w:jc w:val="center"/>
              <w:rPr>
                <w:sz w:val="20"/>
                <w:szCs w:val="20"/>
              </w:rPr>
            </w:pPr>
            <w:r w:rsidRPr="0011264D">
              <w:rPr>
                <w:sz w:val="20"/>
                <w:szCs w:val="20"/>
              </w:rPr>
              <w:t>Форма первого насто</w:t>
            </w:r>
            <w:r w:rsidRPr="0011264D">
              <w:rPr>
                <w:sz w:val="20"/>
                <w:szCs w:val="20"/>
              </w:rPr>
              <w:t>я</w:t>
            </w:r>
            <w:r w:rsidRPr="0011264D">
              <w:rPr>
                <w:sz w:val="20"/>
                <w:szCs w:val="20"/>
              </w:rPr>
              <w:t>щего листа</w:t>
            </w:r>
          </w:p>
        </w:tc>
        <w:tc>
          <w:tcPr>
            <w:tcW w:w="1417" w:type="dxa"/>
            <w:vAlign w:val="center"/>
          </w:tcPr>
          <w:p w:rsidR="00381E2B" w:rsidRPr="0011264D" w:rsidRDefault="00381E2B" w:rsidP="0011264D">
            <w:pPr>
              <w:jc w:val="center"/>
              <w:rPr>
                <w:sz w:val="20"/>
                <w:szCs w:val="20"/>
              </w:rPr>
            </w:pPr>
            <w:r w:rsidRPr="0011264D">
              <w:rPr>
                <w:sz w:val="20"/>
                <w:szCs w:val="20"/>
              </w:rPr>
              <w:t>Первые листья овальные, п</w:t>
            </w:r>
            <w:r w:rsidRPr="0011264D">
              <w:rPr>
                <w:sz w:val="20"/>
                <w:szCs w:val="20"/>
              </w:rPr>
              <w:t>о</w:t>
            </w:r>
            <w:r w:rsidRPr="0011264D">
              <w:rPr>
                <w:sz w:val="20"/>
                <w:szCs w:val="20"/>
              </w:rPr>
              <w:t>следующие − сердцевидные</w:t>
            </w:r>
          </w:p>
        </w:tc>
        <w:tc>
          <w:tcPr>
            <w:tcW w:w="1985" w:type="dxa"/>
            <w:vAlign w:val="center"/>
          </w:tcPr>
          <w:p w:rsidR="00381E2B" w:rsidRPr="0011264D" w:rsidRDefault="00381E2B" w:rsidP="0011264D">
            <w:pPr>
              <w:jc w:val="center"/>
              <w:rPr>
                <w:sz w:val="20"/>
                <w:szCs w:val="20"/>
              </w:rPr>
            </w:pPr>
            <w:r w:rsidRPr="0011264D">
              <w:rPr>
                <w:sz w:val="20"/>
                <w:szCs w:val="20"/>
              </w:rPr>
              <w:t>Рассеченная</w:t>
            </w:r>
          </w:p>
        </w:tc>
        <w:tc>
          <w:tcPr>
            <w:tcW w:w="3827" w:type="dxa"/>
            <w:gridSpan w:val="2"/>
            <w:vAlign w:val="center"/>
          </w:tcPr>
          <w:p w:rsidR="00381E2B" w:rsidRPr="0011264D" w:rsidRDefault="00381E2B" w:rsidP="0011264D">
            <w:pPr>
              <w:jc w:val="center"/>
              <w:rPr>
                <w:sz w:val="20"/>
                <w:szCs w:val="20"/>
              </w:rPr>
            </w:pPr>
            <w:r w:rsidRPr="0011264D">
              <w:rPr>
                <w:sz w:val="20"/>
                <w:szCs w:val="20"/>
              </w:rPr>
              <w:t>Овальная</w:t>
            </w:r>
          </w:p>
        </w:tc>
      </w:tr>
      <w:tr w:rsidR="00381E2B" w:rsidRPr="0011264D" w:rsidTr="00660A19">
        <w:tc>
          <w:tcPr>
            <w:tcW w:w="2127" w:type="dxa"/>
            <w:vAlign w:val="center"/>
          </w:tcPr>
          <w:p w:rsidR="00381E2B" w:rsidRPr="0011264D" w:rsidRDefault="00381E2B" w:rsidP="0011264D">
            <w:pPr>
              <w:jc w:val="center"/>
              <w:rPr>
                <w:sz w:val="20"/>
                <w:szCs w:val="20"/>
              </w:rPr>
            </w:pPr>
            <w:r w:rsidRPr="0011264D">
              <w:rPr>
                <w:sz w:val="20"/>
                <w:szCs w:val="20"/>
              </w:rPr>
              <w:t>Поверхность первого настоящего листа</w:t>
            </w:r>
          </w:p>
        </w:tc>
        <w:tc>
          <w:tcPr>
            <w:tcW w:w="1417" w:type="dxa"/>
            <w:vAlign w:val="center"/>
          </w:tcPr>
          <w:p w:rsidR="00381E2B" w:rsidRPr="0011264D" w:rsidRDefault="00381E2B" w:rsidP="0011264D">
            <w:pPr>
              <w:jc w:val="center"/>
              <w:rPr>
                <w:sz w:val="20"/>
                <w:szCs w:val="20"/>
              </w:rPr>
            </w:pPr>
            <w:r w:rsidRPr="0011264D">
              <w:rPr>
                <w:sz w:val="20"/>
                <w:szCs w:val="20"/>
              </w:rPr>
              <w:t>Гладкая</w:t>
            </w:r>
          </w:p>
        </w:tc>
        <w:tc>
          <w:tcPr>
            <w:tcW w:w="1985" w:type="dxa"/>
            <w:vAlign w:val="center"/>
          </w:tcPr>
          <w:p w:rsidR="00381E2B" w:rsidRPr="0011264D" w:rsidRDefault="00381E2B" w:rsidP="0011264D">
            <w:pPr>
              <w:jc w:val="center"/>
              <w:rPr>
                <w:sz w:val="20"/>
                <w:szCs w:val="20"/>
              </w:rPr>
            </w:pPr>
            <w:r w:rsidRPr="0011264D">
              <w:rPr>
                <w:sz w:val="20"/>
                <w:szCs w:val="20"/>
              </w:rPr>
              <w:t>Гладкая или с редк</w:t>
            </w:r>
            <w:r w:rsidRPr="0011264D">
              <w:rPr>
                <w:sz w:val="20"/>
                <w:szCs w:val="20"/>
              </w:rPr>
              <w:t>и</w:t>
            </w:r>
            <w:r w:rsidRPr="0011264D">
              <w:rPr>
                <w:sz w:val="20"/>
                <w:szCs w:val="20"/>
              </w:rPr>
              <w:t>ми волосками</w:t>
            </w:r>
          </w:p>
        </w:tc>
        <w:tc>
          <w:tcPr>
            <w:tcW w:w="1417" w:type="dxa"/>
            <w:vAlign w:val="center"/>
          </w:tcPr>
          <w:p w:rsidR="00381E2B" w:rsidRPr="0011264D" w:rsidRDefault="00381E2B" w:rsidP="0011264D">
            <w:pPr>
              <w:jc w:val="center"/>
              <w:rPr>
                <w:sz w:val="20"/>
                <w:szCs w:val="20"/>
              </w:rPr>
            </w:pPr>
            <w:r w:rsidRPr="0011264D">
              <w:rPr>
                <w:sz w:val="20"/>
                <w:szCs w:val="20"/>
              </w:rPr>
              <w:t>Густо опуше</w:t>
            </w:r>
            <w:r w:rsidRPr="0011264D">
              <w:rPr>
                <w:sz w:val="20"/>
                <w:szCs w:val="20"/>
              </w:rPr>
              <w:t>н</w:t>
            </w:r>
            <w:r w:rsidRPr="0011264D">
              <w:rPr>
                <w:sz w:val="20"/>
                <w:szCs w:val="20"/>
              </w:rPr>
              <w:t xml:space="preserve">ная </w:t>
            </w:r>
          </w:p>
        </w:tc>
        <w:tc>
          <w:tcPr>
            <w:tcW w:w="2410" w:type="dxa"/>
            <w:vAlign w:val="center"/>
          </w:tcPr>
          <w:p w:rsidR="00381E2B" w:rsidRPr="0011264D" w:rsidRDefault="00381E2B" w:rsidP="0011264D">
            <w:pPr>
              <w:jc w:val="center"/>
              <w:rPr>
                <w:sz w:val="20"/>
                <w:szCs w:val="20"/>
              </w:rPr>
            </w:pPr>
            <w:r w:rsidRPr="0011264D">
              <w:rPr>
                <w:sz w:val="20"/>
                <w:szCs w:val="20"/>
              </w:rPr>
              <w:t>Гладкая или с редкими волосками</w:t>
            </w:r>
          </w:p>
        </w:tc>
      </w:tr>
      <w:tr w:rsidR="00381E2B" w:rsidRPr="0011264D" w:rsidTr="00660A19">
        <w:trPr>
          <w:trHeight w:val="458"/>
        </w:trPr>
        <w:tc>
          <w:tcPr>
            <w:tcW w:w="2127" w:type="dxa"/>
            <w:vAlign w:val="center"/>
          </w:tcPr>
          <w:p w:rsidR="00381E2B" w:rsidRPr="0011264D" w:rsidRDefault="00381E2B" w:rsidP="0011264D">
            <w:pPr>
              <w:jc w:val="center"/>
              <w:rPr>
                <w:sz w:val="20"/>
                <w:szCs w:val="20"/>
              </w:rPr>
            </w:pPr>
            <w:r w:rsidRPr="0011264D">
              <w:rPr>
                <w:sz w:val="20"/>
                <w:szCs w:val="20"/>
              </w:rPr>
              <w:t>Окраска первого наст</w:t>
            </w:r>
            <w:r w:rsidRPr="0011264D">
              <w:rPr>
                <w:sz w:val="20"/>
                <w:szCs w:val="20"/>
              </w:rPr>
              <w:t>о</w:t>
            </w:r>
            <w:r w:rsidRPr="0011264D">
              <w:rPr>
                <w:sz w:val="20"/>
                <w:szCs w:val="20"/>
              </w:rPr>
              <w:t>ящего листа</w:t>
            </w:r>
          </w:p>
        </w:tc>
        <w:tc>
          <w:tcPr>
            <w:tcW w:w="1417" w:type="dxa"/>
            <w:vAlign w:val="center"/>
          </w:tcPr>
          <w:p w:rsidR="00381E2B" w:rsidRPr="0011264D" w:rsidRDefault="00381E2B" w:rsidP="0011264D">
            <w:pPr>
              <w:jc w:val="center"/>
              <w:rPr>
                <w:sz w:val="20"/>
                <w:szCs w:val="20"/>
              </w:rPr>
            </w:pPr>
            <w:r w:rsidRPr="0011264D">
              <w:rPr>
                <w:sz w:val="20"/>
                <w:szCs w:val="20"/>
              </w:rPr>
              <w:t>Светло-зеленая</w:t>
            </w:r>
          </w:p>
        </w:tc>
        <w:tc>
          <w:tcPr>
            <w:tcW w:w="1985" w:type="dxa"/>
            <w:vAlign w:val="center"/>
          </w:tcPr>
          <w:p w:rsidR="00381E2B" w:rsidRPr="0011264D" w:rsidRDefault="00381E2B" w:rsidP="0011264D">
            <w:pPr>
              <w:jc w:val="center"/>
              <w:rPr>
                <w:sz w:val="20"/>
                <w:szCs w:val="20"/>
              </w:rPr>
            </w:pPr>
            <w:r w:rsidRPr="0011264D">
              <w:rPr>
                <w:sz w:val="20"/>
                <w:szCs w:val="20"/>
              </w:rPr>
              <w:t>Зеленая</w:t>
            </w:r>
          </w:p>
        </w:tc>
        <w:tc>
          <w:tcPr>
            <w:tcW w:w="3827" w:type="dxa"/>
            <w:gridSpan w:val="2"/>
            <w:vAlign w:val="center"/>
          </w:tcPr>
          <w:p w:rsidR="00381E2B" w:rsidRPr="0011264D" w:rsidRDefault="00381E2B" w:rsidP="0011264D">
            <w:pPr>
              <w:jc w:val="center"/>
              <w:rPr>
                <w:sz w:val="20"/>
                <w:szCs w:val="20"/>
              </w:rPr>
            </w:pPr>
            <w:r w:rsidRPr="0011264D">
              <w:rPr>
                <w:sz w:val="20"/>
                <w:szCs w:val="20"/>
              </w:rPr>
              <w:t>Темно-зеленая</w:t>
            </w:r>
          </w:p>
        </w:tc>
      </w:tr>
      <w:tr w:rsidR="00381E2B" w:rsidRPr="0011264D" w:rsidTr="00660A19">
        <w:trPr>
          <w:trHeight w:val="608"/>
        </w:trPr>
        <w:tc>
          <w:tcPr>
            <w:tcW w:w="2127" w:type="dxa"/>
            <w:vAlign w:val="center"/>
          </w:tcPr>
          <w:p w:rsidR="00381E2B" w:rsidRPr="0011264D" w:rsidRDefault="00381E2B" w:rsidP="0011264D">
            <w:pPr>
              <w:jc w:val="center"/>
              <w:rPr>
                <w:sz w:val="20"/>
                <w:szCs w:val="20"/>
              </w:rPr>
            </w:pPr>
            <w:r w:rsidRPr="0011264D">
              <w:rPr>
                <w:sz w:val="20"/>
                <w:szCs w:val="20"/>
              </w:rPr>
              <w:t>Восковой налет на п</w:t>
            </w:r>
            <w:r w:rsidRPr="0011264D">
              <w:rPr>
                <w:sz w:val="20"/>
                <w:szCs w:val="20"/>
              </w:rPr>
              <w:t>о</w:t>
            </w:r>
            <w:r w:rsidRPr="0011264D">
              <w:rPr>
                <w:sz w:val="20"/>
                <w:szCs w:val="20"/>
              </w:rPr>
              <w:t>верхности первого настоящего листа</w:t>
            </w:r>
          </w:p>
        </w:tc>
        <w:tc>
          <w:tcPr>
            <w:tcW w:w="1417" w:type="dxa"/>
            <w:vAlign w:val="center"/>
          </w:tcPr>
          <w:p w:rsidR="00381E2B" w:rsidRPr="0011264D" w:rsidRDefault="00381E2B" w:rsidP="0011264D">
            <w:pPr>
              <w:jc w:val="center"/>
              <w:rPr>
                <w:sz w:val="20"/>
                <w:szCs w:val="20"/>
              </w:rPr>
            </w:pPr>
            <w:r w:rsidRPr="0011264D">
              <w:rPr>
                <w:sz w:val="20"/>
                <w:szCs w:val="20"/>
              </w:rPr>
              <w:t>Нет</w:t>
            </w:r>
          </w:p>
        </w:tc>
        <w:tc>
          <w:tcPr>
            <w:tcW w:w="1985" w:type="dxa"/>
            <w:vAlign w:val="center"/>
          </w:tcPr>
          <w:p w:rsidR="00381E2B" w:rsidRPr="0011264D" w:rsidRDefault="00381E2B" w:rsidP="0011264D">
            <w:pPr>
              <w:jc w:val="center"/>
              <w:rPr>
                <w:sz w:val="20"/>
                <w:szCs w:val="20"/>
              </w:rPr>
            </w:pPr>
            <w:r w:rsidRPr="0011264D">
              <w:rPr>
                <w:sz w:val="20"/>
                <w:szCs w:val="20"/>
              </w:rPr>
              <w:t>Нет</w:t>
            </w:r>
          </w:p>
        </w:tc>
        <w:tc>
          <w:tcPr>
            <w:tcW w:w="1417" w:type="dxa"/>
            <w:vAlign w:val="center"/>
          </w:tcPr>
          <w:p w:rsidR="00381E2B" w:rsidRPr="0011264D" w:rsidRDefault="00381E2B" w:rsidP="0011264D">
            <w:pPr>
              <w:jc w:val="center"/>
              <w:rPr>
                <w:sz w:val="20"/>
                <w:szCs w:val="20"/>
              </w:rPr>
            </w:pPr>
            <w:r w:rsidRPr="0011264D">
              <w:rPr>
                <w:sz w:val="20"/>
                <w:szCs w:val="20"/>
              </w:rPr>
              <w:t xml:space="preserve">Нет </w:t>
            </w:r>
          </w:p>
        </w:tc>
        <w:tc>
          <w:tcPr>
            <w:tcW w:w="2410" w:type="dxa"/>
            <w:vAlign w:val="center"/>
          </w:tcPr>
          <w:p w:rsidR="00381E2B" w:rsidRPr="0011264D" w:rsidRDefault="00381E2B" w:rsidP="0011264D">
            <w:pPr>
              <w:jc w:val="center"/>
              <w:rPr>
                <w:sz w:val="20"/>
                <w:szCs w:val="20"/>
              </w:rPr>
            </w:pPr>
            <w:r w:rsidRPr="0011264D">
              <w:rPr>
                <w:sz w:val="20"/>
                <w:szCs w:val="20"/>
              </w:rPr>
              <w:t>Имеется</w:t>
            </w:r>
          </w:p>
        </w:tc>
      </w:tr>
    </w:tbl>
    <w:p w:rsidR="00381E2B" w:rsidRPr="0011264D" w:rsidRDefault="00381E2B" w:rsidP="0011264D">
      <w:pPr>
        <w:jc w:val="center"/>
        <w:rPr>
          <w:sz w:val="20"/>
          <w:szCs w:val="20"/>
        </w:rPr>
      </w:pPr>
    </w:p>
    <w:p w:rsidR="00381E2B" w:rsidRPr="0088220F" w:rsidRDefault="00381E2B" w:rsidP="0011264D">
      <w:pPr>
        <w:jc w:val="center"/>
        <w:rPr>
          <w:b/>
        </w:rPr>
      </w:pPr>
      <w:r w:rsidRPr="0088220F">
        <w:t xml:space="preserve">Т а б л и ц а </w:t>
      </w:r>
      <w:r w:rsidR="00DC7249">
        <w:t>67</w:t>
      </w:r>
      <w:r w:rsidRPr="0088220F">
        <w:t>.</w:t>
      </w:r>
      <w:r w:rsidRPr="0088220F">
        <w:rPr>
          <w:b/>
        </w:rPr>
        <w:t xml:space="preserve"> Отличительные признаки листьев корнеплодов</w:t>
      </w:r>
    </w:p>
    <w:p w:rsidR="00381E2B" w:rsidRPr="0011264D" w:rsidRDefault="00381E2B" w:rsidP="0011264D">
      <w:pPr>
        <w:jc w:val="center"/>
        <w:rPr>
          <w:b/>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1"/>
        <w:gridCol w:w="1843"/>
        <w:gridCol w:w="1701"/>
        <w:gridCol w:w="1985"/>
        <w:gridCol w:w="2126"/>
      </w:tblGrid>
      <w:tr w:rsidR="00381E2B" w:rsidRPr="0011264D" w:rsidTr="00660A19">
        <w:tc>
          <w:tcPr>
            <w:tcW w:w="1701" w:type="dxa"/>
            <w:vMerge w:val="restart"/>
            <w:vAlign w:val="center"/>
          </w:tcPr>
          <w:p w:rsidR="00381E2B" w:rsidRPr="0011264D" w:rsidRDefault="00381E2B" w:rsidP="0011264D">
            <w:pPr>
              <w:jc w:val="center"/>
              <w:rPr>
                <w:sz w:val="20"/>
                <w:szCs w:val="20"/>
              </w:rPr>
            </w:pPr>
            <w:r w:rsidRPr="0011264D">
              <w:rPr>
                <w:sz w:val="20"/>
                <w:szCs w:val="20"/>
              </w:rPr>
              <w:t>Признак</w:t>
            </w:r>
          </w:p>
        </w:tc>
        <w:tc>
          <w:tcPr>
            <w:tcW w:w="7655" w:type="dxa"/>
            <w:gridSpan w:val="4"/>
          </w:tcPr>
          <w:p w:rsidR="00381E2B" w:rsidRPr="0011264D" w:rsidRDefault="00381E2B" w:rsidP="0011264D">
            <w:pPr>
              <w:jc w:val="center"/>
              <w:rPr>
                <w:sz w:val="20"/>
                <w:szCs w:val="20"/>
              </w:rPr>
            </w:pPr>
            <w:r w:rsidRPr="0011264D">
              <w:rPr>
                <w:sz w:val="20"/>
                <w:szCs w:val="20"/>
              </w:rPr>
              <w:t>Культура</w:t>
            </w:r>
          </w:p>
        </w:tc>
      </w:tr>
      <w:tr w:rsidR="00381E2B" w:rsidRPr="0011264D" w:rsidTr="00660A19">
        <w:tc>
          <w:tcPr>
            <w:tcW w:w="1701" w:type="dxa"/>
            <w:vMerge/>
          </w:tcPr>
          <w:p w:rsidR="00381E2B" w:rsidRPr="0011264D" w:rsidRDefault="00381E2B" w:rsidP="0011264D">
            <w:pPr>
              <w:jc w:val="center"/>
              <w:rPr>
                <w:sz w:val="20"/>
                <w:szCs w:val="20"/>
              </w:rPr>
            </w:pPr>
          </w:p>
        </w:tc>
        <w:tc>
          <w:tcPr>
            <w:tcW w:w="1843" w:type="dxa"/>
            <w:vAlign w:val="center"/>
          </w:tcPr>
          <w:p w:rsidR="00381E2B" w:rsidRPr="0011264D" w:rsidRDefault="00381E2B" w:rsidP="0011264D">
            <w:pPr>
              <w:jc w:val="center"/>
              <w:rPr>
                <w:sz w:val="20"/>
                <w:szCs w:val="20"/>
              </w:rPr>
            </w:pPr>
            <w:r w:rsidRPr="0011264D">
              <w:rPr>
                <w:sz w:val="20"/>
                <w:szCs w:val="20"/>
              </w:rPr>
              <w:t>Свекла</w:t>
            </w:r>
          </w:p>
        </w:tc>
        <w:tc>
          <w:tcPr>
            <w:tcW w:w="1701" w:type="dxa"/>
            <w:vAlign w:val="center"/>
          </w:tcPr>
          <w:p w:rsidR="00381E2B" w:rsidRPr="0011264D" w:rsidRDefault="00381E2B" w:rsidP="0011264D">
            <w:pPr>
              <w:jc w:val="center"/>
              <w:rPr>
                <w:sz w:val="20"/>
                <w:szCs w:val="20"/>
              </w:rPr>
            </w:pPr>
            <w:r w:rsidRPr="0011264D">
              <w:rPr>
                <w:sz w:val="20"/>
                <w:szCs w:val="20"/>
              </w:rPr>
              <w:t>Морковь</w:t>
            </w:r>
          </w:p>
        </w:tc>
        <w:tc>
          <w:tcPr>
            <w:tcW w:w="1985" w:type="dxa"/>
            <w:vAlign w:val="center"/>
          </w:tcPr>
          <w:p w:rsidR="00381E2B" w:rsidRPr="0011264D" w:rsidRDefault="00381E2B" w:rsidP="0011264D">
            <w:pPr>
              <w:jc w:val="center"/>
              <w:rPr>
                <w:sz w:val="20"/>
                <w:szCs w:val="20"/>
              </w:rPr>
            </w:pPr>
            <w:r w:rsidRPr="0011264D">
              <w:rPr>
                <w:sz w:val="20"/>
                <w:szCs w:val="20"/>
              </w:rPr>
              <w:t>Турнепс</w:t>
            </w:r>
          </w:p>
        </w:tc>
        <w:tc>
          <w:tcPr>
            <w:tcW w:w="2126" w:type="dxa"/>
            <w:vAlign w:val="center"/>
          </w:tcPr>
          <w:p w:rsidR="00381E2B" w:rsidRPr="0011264D" w:rsidRDefault="00381E2B" w:rsidP="0011264D">
            <w:pPr>
              <w:jc w:val="center"/>
              <w:rPr>
                <w:sz w:val="20"/>
                <w:szCs w:val="20"/>
              </w:rPr>
            </w:pPr>
            <w:r w:rsidRPr="0011264D">
              <w:rPr>
                <w:sz w:val="20"/>
                <w:szCs w:val="20"/>
              </w:rPr>
              <w:t>Брюква</w:t>
            </w:r>
          </w:p>
        </w:tc>
      </w:tr>
      <w:tr w:rsidR="00381E2B" w:rsidRPr="0011264D" w:rsidTr="00660A19">
        <w:tc>
          <w:tcPr>
            <w:tcW w:w="1701" w:type="dxa"/>
            <w:vAlign w:val="center"/>
          </w:tcPr>
          <w:p w:rsidR="00381E2B" w:rsidRPr="0011264D" w:rsidRDefault="00381E2B" w:rsidP="0011264D">
            <w:pPr>
              <w:jc w:val="center"/>
              <w:rPr>
                <w:sz w:val="20"/>
                <w:szCs w:val="20"/>
              </w:rPr>
            </w:pPr>
            <w:r w:rsidRPr="0011264D">
              <w:rPr>
                <w:sz w:val="20"/>
                <w:szCs w:val="20"/>
              </w:rPr>
              <w:t>Пластинка листка</w:t>
            </w:r>
          </w:p>
        </w:tc>
        <w:tc>
          <w:tcPr>
            <w:tcW w:w="1843" w:type="dxa"/>
            <w:vAlign w:val="center"/>
          </w:tcPr>
          <w:p w:rsidR="00381E2B" w:rsidRPr="0011264D" w:rsidRDefault="00381E2B" w:rsidP="0011264D">
            <w:pPr>
              <w:jc w:val="center"/>
              <w:rPr>
                <w:sz w:val="20"/>
                <w:szCs w:val="20"/>
              </w:rPr>
            </w:pPr>
            <w:r w:rsidRPr="0011264D">
              <w:rPr>
                <w:sz w:val="20"/>
                <w:szCs w:val="20"/>
              </w:rPr>
              <w:t>Цельная</w:t>
            </w:r>
          </w:p>
        </w:tc>
        <w:tc>
          <w:tcPr>
            <w:tcW w:w="1701" w:type="dxa"/>
            <w:vAlign w:val="center"/>
          </w:tcPr>
          <w:p w:rsidR="00381E2B" w:rsidRPr="0011264D" w:rsidRDefault="00381E2B" w:rsidP="0011264D">
            <w:pPr>
              <w:jc w:val="center"/>
              <w:rPr>
                <w:sz w:val="20"/>
                <w:szCs w:val="20"/>
              </w:rPr>
            </w:pPr>
            <w:r w:rsidRPr="0011264D">
              <w:rPr>
                <w:sz w:val="20"/>
                <w:szCs w:val="20"/>
              </w:rPr>
              <w:t>Многократно ме</w:t>
            </w:r>
            <w:r w:rsidRPr="0011264D">
              <w:rPr>
                <w:sz w:val="20"/>
                <w:szCs w:val="20"/>
              </w:rPr>
              <w:t>л</w:t>
            </w:r>
            <w:r w:rsidRPr="0011264D">
              <w:rPr>
                <w:sz w:val="20"/>
                <w:szCs w:val="20"/>
              </w:rPr>
              <w:t>корассеченная</w:t>
            </w:r>
          </w:p>
        </w:tc>
        <w:tc>
          <w:tcPr>
            <w:tcW w:w="1985" w:type="dxa"/>
            <w:vAlign w:val="center"/>
          </w:tcPr>
          <w:p w:rsidR="00381E2B" w:rsidRPr="0011264D" w:rsidRDefault="00381E2B" w:rsidP="0011264D">
            <w:pPr>
              <w:jc w:val="center"/>
              <w:rPr>
                <w:sz w:val="20"/>
                <w:szCs w:val="20"/>
              </w:rPr>
            </w:pPr>
            <w:r w:rsidRPr="0011264D">
              <w:rPr>
                <w:sz w:val="20"/>
                <w:szCs w:val="20"/>
              </w:rPr>
              <w:t xml:space="preserve">Цельная </w:t>
            </w:r>
          </w:p>
          <w:p w:rsidR="00381E2B" w:rsidRPr="0011264D" w:rsidRDefault="00381E2B" w:rsidP="0011264D">
            <w:pPr>
              <w:jc w:val="center"/>
              <w:rPr>
                <w:sz w:val="20"/>
                <w:szCs w:val="20"/>
              </w:rPr>
            </w:pPr>
            <w:r w:rsidRPr="0011264D">
              <w:rPr>
                <w:sz w:val="20"/>
                <w:szCs w:val="20"/>
              </w:rPr>
              <w:t>или слабо-</w:t>
            </w:r>
          </w:p>
          <w:p w:rsidR="00381E2B" w:rsidRPr="0011264D" w:rsidRDefault="00381E2B" w:rsidP="0011264D">
            <w:pPr>
              <w:jc w:val="center"/>
              <w:rPr>
                <w:sz w:val="20"/>
                <w:szCs w:val="20"/>
              </w:rPr>
            </w:pPr>
            <w:r w:rsidRPr="0011264D">
              <w:rPr>
                <w:sz w:val="20"/>
                <w:szCs w:val="20"/>
              </w:rPr>
              <w:t>рассеченная</w:t>
            </w:r>
          </w:p>
        </w:tc>
        <w:tc>
          <w:tcPr>
            <w:tcW w:w="2126" w:type="dxa"/>
            <w:vAlign w:val="center"/>
          </w:tcPr>
          <w:p w:rsidR="00381E2B" w:rsidRPr="0011264D" w:rsidRDefault="00381E2B" w:rsidP="0011264D">
            <w:pPr>
              <w:jc w:val="center"/>
              <w:rPr>
                <w:sz w:val="20"/>
                <w:szCs w:val="20"/>
              </w:rPr>
            </w:pPr>
            <w:r w:rsidRPr="0011264D">
              <w:rPr>
                <w:sz w:val="20"/>
                <w:szCs w:val="20"/>
              </w:rPr>
              <w:t xml:space="preserve">Цельная </w:t>
            </w:r>
          </w:p>
          <w:p w:rsidR="00381E2B" w:rsidRPr="0011264D" w:rsidRDefault="00381E2B" w:rsidP="0011264D">
            <w:pPr>
              <w:jc w:val="center"/>
              <w:rPr>
                <w:sz w:val="20"/>
                <w:szCs w:val="20"/>
              </w:rPr>
            </w:pPr>
            <w:r w:rsidRPr="0011264D">
              <w:rPr>
                <w:sz w:val="20"/>
                <w:szCs w:val="20"/>
              </w:rPr>
              <w:t>или слабо-рассеченная</w:t>
            </w:r>
          </w:p>
        </w:tc>
      </w:tr>
      <w:tr w:rsidR="00381E2B" w:rsidRPr="0011264D" w:rsidTr="00660A19">
        <w:trPr>
          <w:trHeight w:val="612"/>
        </w:trPr>
        <w:tc>
          <w:tcPr>
            <w:tcW w:w="1701" w:type="dxa"/>
            <w:vAlign w:val="center"/>
          </w:tcPr>
          <w:p w:rsidR="00381E2B" w:rsidRPr="0011264D" w:rsidRDefault="00381E2B" w:rsidP="0011264D">
            <w:pPr>
              <w:jc w:val="center"/>
              <w:rPr>
                <w:sz w:val="20"/>
                <w:szCs w:val="20"/>
              </w:rPr>
            </w:pPr>
            <w:r w:rsidRPr="0011264D">
              <w:rPr>
                <w:sz w:val="20"/>
                <w:szCs w:val="20"/>
              </w:rPr>
              <w:t>Форма листка</w:t>
            </w:r>
          </w:p>
        </w:tc>
        <w:tc>
          <w:tcPr>
            <w:tcW w:w="1843" w:type="dxa"/>
            <w:vAlign w:val="center"/>
          </w:tcPr>
          <w:p w:rsidR="00381E2B" w:rsidRPr="0011264D" w:rsidRDefault="00381E2B" w:rsidP="0011264D">
            <w:pPr>
              <w:jc w:val="center"/>
              <w:rPr>
                <w:sz w:val="20"/>
                <w:szCs w:val="20"/>
              </w:rPr>
            </w:pPr>
            <w:r w:rsidRPr="0011264D">
              <w:rPr>
                <w:sz w:val="20"/>
                <w:szCs w:val="20"/>
              </w:rPr>
              <w:t>Сердцевидная или треугольная</w:t>
            </w:r>
          </w:p>
        </w:tc>
        <w:tc>
          <w:tcPr>
            <w:tcW w:w="1701" w:type="dxa"/>
            <w:vAlign w:val="center"/>
          </w:tcPr>
          <w:p w:rsidR="00381E2B" w:rsidRPr="0011264D" w:rsidRDefault="00381E2B" w:rsidP="0011264D">
            <w:pPr>
              <w:jc w:val="center"/>
              <w:rPr>
                <w:sz w:val="20"/>
                <w:szCs w:val="20"/>
              </w:rPr>
            </w:pPr>
            <w:r w:rsidRPr="0011264D">
              <w:rPr>
                <w:sz w:val="20"/>
                <w:szCs w:val="20"/>
              </w:rPr>
              <w:t>Дважды-трижды перисторассече</w:t>
            </w:r>
            <w:r w:rsidRPr="0011264D">
              <w:rPr>
                <w:sz w:val="20"/>
                <w:szCs w:val="20"/>
              </w:rPr>
              <w:t>н</w:t>
            </w:r>
            <w:r w:rsidRPr="0011264D">
              <w:rPr>
                <w:sz w:val="20"/>
                <w:szCs w:val="20"/>
              </w:rPr>
              <w:t>ная</w:t>
            </w:r>
          </w:p>
        </w:tc>
        <w:tc>
          <w:tcPr>
            <w:tcW w:w="1985" w:type="dxa"/>
            <w:vAlign w:val="center"/>
          </w:tcPr>
          <w:p w:rsidR="00381E2B" w:rsidRPr="0011264D" w:rsidRDefault="00381E2B" w:rsidP="0011264D">
            <w:pPr>
              <w:jc w:val="center"/>
              <w:rPr>
                <w:sz w:val="20"/>
                <w:szCs w:val="20"/>
              </w:rPr>
            </w:pPr>
            <w:r w:rsidRPr="0011264D">
              <w:rPr>
                <w:sz w:val="20"/>
                <w:szCs w:val="20"/>
              </w:rPr>
              <w:t>Удлиненно-овальная</w:t>
            </w:r>
          </w:p>
        </w:tc>
        <w:tc>
          <w:tcPr>
            <w:tcW w:w="2126" w:type="dxa"/>
            <w:vAlign w:val="center"/>
          </w:tcPr>
          <w:p w:rsidR="00381E2B" w:rsidRPr="0011264D" w:rsidRDefault="00381E2B" w:rsidP="0011264D">
            <w:pPr>
              <w:jc w:val="center"/>
              <w:rPr>
                <w:sz w:val="20"/>
                <w:szCs w:val="20"/>
              </w:rPr>
            </w:pPr>
            <w:r w:rsidRPr="0011264D">
              <w:rPr>
                <w:sz w:val="20"/>
                <w:szCs w:val="20"/>
              </w:rPr>
              <w:t>Удлиненно-овальная</w:t>
            </w:r>
          </w:p>
        </w:tc>
      </w:tr>
      <w:tr w:rsidR="00381E2B" w:rsidRPr="0011264D" w:rsidTr="00660A19">
        <w:tc>
          <w:tcPr>
            <w:tcW w:w="1701" w:type="dxa"/>
            <w:vAlign w:val="center"/>
          </w:tcPr>
          <w:p w:rsidR="00381E2B" w:rsidRPr="0011264D" w:rsidRDefault="00381E2B" w:rsidP="0011264D">
            <w:pPr>
              <w:jc w:val="center"/>
              <w:rPr>
                <w:sz w:val="20"/>
                <w:szCs w:val="20"/>
              </w:rPr>
            </w:pPr>
            <w:r w:rsidRPr="0011264D">
              <w:rPr>
                <w:sz w:val="20"/>
                <w:szCs w:val="20"/>
              </w:rPr>
              <w:t>Поверхность лис</w:t>
            </w:r>
            <w:r w:rsidRPr="0011264D">
              <w:rPr>
                <w:sz w:val="20"/>
                <w:szCs w:val="20"/>
              </w:rPr>
              <w:t>т</w:t>
            </w:r>
            <w:r w:rsidRPr="0011264D">
              <w:rPr>
                <w:sz w:val="20"/>
                <w:szCs w:val="20"/>
              </w:rPr>
              <w:t>ка</w:t>
            </w:r>
          </w:p>
        </w:tc>
        <w:tc>
          <w:tcPr>
            <w:tcW w:w="1843" w:type="dxa"/>
            <w:vAlign w:val="center"/>
          </w:tcPr>
          <w:p w:rsidR="00381E2B" w:rsidRPr="0011264D" w:rsidRDefault="00381E2B" w:rsidP="0011264D">
            <w:pPr>
              <w:jc w:val="center"/>
              <w:rPr>
                <w:sz w:val="20"/>
                <w:szCs w:val="20"/>
              </w:rPr>
            </w:pPr>
            <w:r w:rsidRPr="0011264D">
              <w:rPr>
                <w:sz w:val="20"/>
                <w:szCs w:val="20"/>
              </w:rPr>
              <w:t>Гладкая</w:t>
            </w:r>
          </w:p>
        </w:tc>
        <w:tc>
          <w:tcPr>
            <w:tcW w:w="1701" w:type="dxa"/>
            <w:vAlign w:val="center"/>
          </w:tcPr>
          <w:p w:rsidR="00381E2B" w:rsidRPr="0011264D" w:rsidRDefault="00381E2B" w:rsidP="0011264D">
            <w:pPr>
              <w:jc w:val="center"/>
              <w:rPr>
                <w:sz w:val="20"/>
                <w:szCs w:val="20"/>
              </w:rPr>
            </w:pPr>
            <w:r w:rsidRPr="0011264D">
              <w:rPr>
                <w:sz w:val="20"/>
                <w:szCs w:val="20"/>
              </w:rPr>
              <w:t>Гладкая</w:t>
            </w:r>
          </w:p>
        </w:tc>
        <w:tc>
          <w:tcPr>
            <w:tcW w:w="1985" w:type="dxa"/>
            <w:vAlign w:val="center"/>
          </w:tcPr>
          <w:p w:rsidR="00381E2B" w:rsidRPr="0011264D" w:rsidRDefault="00381E2B" w:rsidP="0011264D">
            <w:pPr>
              <w:jc w:val="center"/>
              <w:rPr>
                <w:sz w:val="20"/>
                <w:szCs w:val="20"/>
              </w:rPr>
            </w:pPr>
            <w:r w:rsidRPr="0011264D">
              <w:rPr>
                <w:sz w:val="20"/>
                <w:szCs w:val="20"/>
              </w:rPr>
              <w:t>Опушенная</w:t>
            </w:r>
          </w:p>
        </w:tc>
        <w:tc>
          <w:tcPr>
            <w:tcW w:w="2126" w:type="dxa"/>
            <w:vAlign w:val="center"/>
          </w:tcPr>
          <w:p w:rsidR="00381E2B" w:rsidRPr="0011264D" w:rsidRDefault="00381E2B" w:rsidP="0011264D">
            <w:pPr>
              <w:jc w:val="center"/>
              <w:rPr>
                <w:sz w:val="20"/>
                <w:szCs w:val="20"/>
              </w:rPr>
            </w:pPr>
            <w:r w:rsidRPr="0011264D">
              <w:rPr>
                <w:sz w:val="20"/>
                <w:szCs w:val="20"/>
              </w:rPr>
              <w:t>Гладкая</w:t>
            </w:r>
          </w:p>
        </w:tc>
      </w:tr>
      <w:tr w:rsidR="00381E2B" w:rsidRPr="0011264D" w:rsidTr="00660A19">
        <w:tc>
          <w:tcPr>
            <w:tcW w:w="1701" w:type="dxa"/>
            <w:vAlign w:val="center"/>
          </w:tcPr>
          <w:p w:rsidR="00381E2B" w:rsidRPr="0011264D" w:rsidRDefault="00381E2B" w:rsidP="0011264D">
            <w:pPr>
              <w:jc w:val="center"/>
              <w:rPr>
                <w:sz w:val="20"/>
                <w:szCs w:val="20"/>
              </w:rPr>
            </w:pPr>
            <w:r w:rsidRPr="0011264D">
              <w:rPr>
                <w:sz w:val="20"/>
                <w:szCs w:val="20"/>
              </w:rPr>
              <w:t>Окраска</w:t>
            </w:r>
          </w:p>
        </w:tc>
        <w:tc>
          <w:tcPr>
            <w:tcW w:w="1843" w:type="dxa"/>
            <w:vAlign w:val="center"/>
          </w:tcPr>
          <w:p w:rsidR="00381E2B" w:rsidRPr="0011264D" w:rsidRDefault="00381E2B" w:rsidP="0011264D">
            <w:pPr>
              <w:jc w:val="center"/>
              <w:rPr>
                <w:sz w:val="20"/>
                <w:szCs w:val="20"/>
              </w:rPr>
            </w:pPr>
            <w:r w:rsidRPr="0011264D">
              <w:rPr>
                <w:sz w:val="20"/>
                <w:szCs w:val="20"/>
              </w:rPr>
              <w:t>Зеленая</w:t>
            </w:r>
          </w:p>
        </w:tc>
        <w:tc>
          <w:tcPr>
            <w:tcW w:w="1701" w:type="dxa"/>
            <w:vAlign w:val="center"/>
          </w:tcPr>
          <w:p w:rsidR="00381E2B" w:rsidRPr="0011264D" w:rsidRDefault="00381E2B" w:rsidP="0011264D">
            <w:pPr>
              <w:jc w:val="center"/>
              <w:rPr>
                <w:sz w:val="20"/>
                <w:szCs w:val="20"/>
              </w:rPr>
            </w:pPr>
            <w:r w:rsidRPr="0011264D">
              <w:rPr>
                <w:sz w:val="20"/>
                <w:szCs w:val="20"/>
              </w:rPr>
              <w:t>Зеленая</w:t>
            </w:r>
          </w:p>
        </w:tc>
        <w:tc>
          <w:tcPr>
            <w:tcW w:w="1985" w:type="dxa"/>
            <w:vAlign w:val="center"/>
          </w:tcPr>
          <w:p w:rsidR="00381E2B" w:rsidRPr="0011264D" w:rsidRDefault="00381E2B" w:rsidP="0011264D">
            <w:pPr>
              <w:jc w:val="center"/>
              <w:rPr>
                <w:sz w:val="20"/>
                <w:szCs w:val="20"/>
              </w:rPr>
            </w:pPr>
            <w:r w:rsidRPr="0011264D">
              <w:rPr>
                <w:sz w:val="20"/>
                <w:szCs w:val="20"/>
              </w:rPr>
              <w:t>Светло-зеленая</w:t>
            </w:r>
          </w:p>
        </w:tc>
        <w:tc>
          <w:tcPr>
            <w:tcW w:w="2126" w:type="dxa"/>
            <w:vAlign w:val="center"/>
          </w:tcPr>
          <w:p w:rsidR="00381E2B" w:rsidRPr="0011264D" w:rsidRDefault="00381E2B" w:rsidP="0011264D">
            <w:pPr>
              <w:jc w:val="center"/>
              <w:rPr>
                <w:sz w:val="20"/>
                <w:szCs w:val="20"/>
              </w:rPr>
            </w:pPr>
            <w:r w:rsidRPr="0011264D">
              <w:rPr>
                <w:sz w:val="20"/>
                <w:szCs w:val="20"/>
              </w:rPr>
              <w:t>Темно-зеленая</w:t>
            </w:r>
          </w:p>
        </w:tc>
      </w:tr>
      <w:tr w:rsidR="00381E2B" w:rsidRPr="0011264D" w:rsidTr="00660A19">
        <w:trPr>
          <w:trHeight w:val="148"/>
        </w:trPr>
        <w:tc>
          <w:tcPr>
            <w:tcW w:w="1701" w:type="dxa"/>
            <w:vAlign w:val="center"/>
          </w:tcPr>
          <w:p w:rsidR="00381E2B" w:rsidRPr="0011264D" w:rsidRDefault="00381E2B" w:rsidP="0011264D">
            <w:pPr>
              <w:jc w:val="center"/>
              <w:rPr>
                <w:sz w:val="20"/>
                <w:szCs w:val="20"/>
              </w:rPr>
            </w:pPr>
            <w:r w:rsidRPr="0011264D">
              <w:rPr>
                <w:sz w:val="20"/>
                <w:szCs w:val="20"/>
              </w:rPr>
              <w:t>Восковой налет</w:t>
            </w:r>
          </w:p>
        </w:tc>
        <w:tc>
          <w:tcPr>
            <w:tcW w:w="1843" w:type="dxa"/>
            <w:vAlign w:val="center"/>
          </w:tcPr>
          <w:p w:rsidR="00381E2B" w:rsidRPr="0011264D" w:rsidRDefault="00381E2B" w:rsidP="0011264D">
            <w:pPr>
              <w:jc w:val="center"/>
              <w:rPr>
                <w:sz w:val="20"/>
                <w:szCs w:val="20"/>
              </w:rPr>
            </w:pPr>
            <w:r w:rsidRPr="0011264D">
              <w:rPr>
                <w:sz w:val="20"/>
                <w:szCs w:val="20"/>
              </w:rPr>
              <w:t>Нет</w:t>
            </w:r>
          </w:p>
        </w:tc>
        <w:tc>
          <w:tcPr>
            <w:tcW w:w="1701" w:type="dxa"/>
            <w:vAlign w:val="center"/>
          </w:tcPr>
          <w:p w:rsidR="00381E2B" w:rsidRPr="0011264D" w:rsidRDefault="00381E2B" w:rsidP="0011264D">
            <w:pPr>
              <w:jc w:val="center"/>
              <w:rPr>
                <w:sz w:val="20"/>
                <w:szCs w:val="20"/>
              </w:rPr>
            </w:pPr>
            <w:r w:rsidRPr="0011264D">
              <w:rPr>
                <w:sz w:val="20"/>
                <w:szCs w:val="20"/>
              </w:rPr>
              <w:t>Нет</w:t>
            </w:r>
          </w:p>
        </w:tc>
        <w:tc>
          <w:tcPr>
            <w:tcW w:w="1985" w:type="dxa"/>
            <w:vAlign w:val="center"/>
          </w:tcPr>
          <w:p w:rsidR="00381E2B" w:rsidRPr="0011264D" w:rsidRDefault="00381E2B" w:rsidP="0011264D">
            <w:pPr>
              <w:jc w:val="center"/>
              <w:rPr>
                <w:sz w:val="20"/>
                <w:szCs w:val="20"/>
              </w:rPr>
            </w:pPr>
            <w:r w:rsidRPr="0011264D">
              <w:rPr>
                <w:sz w:val="20"/>
                <w:szCs w:val="20"/>
              </w:rPr>
              <w:t>Нет</w:t>
            </w:r>
          </w:p>
        </w:tc>
        <w:tc>
          <w:tcPr>
            <w:tcW w:w="2126" w:type="dxa"/>
            <w:vAlign w:val="center"/>
          </w:tcPr>
          <w:p w:rsidR="00381E2B" w:rsidRPr="0011264D" w:rsidRDefault="00381E2B" w:rsidP="0011264D">
            <w:pPr>
              <w:jc w:val="center"/>
              <w:rPr>
                <w:sz w:val="20"/>
                <w:szCs w:val="20"/>
              </w:rPr>
            </w:pPr>
            <w:r w:rsidRPr="0011264D">
              <w:rPr>
                <w:sz w:val="20"/>
                <w:szCs w:val="20"/>
              </w:rPr>
              <w:t>Имеется</w:t>
            </w:r>
          </w:p>
        </w:tc>
      </w:tr>
    </w:tbl>
    <w:p w:rsidR="0088220F" w:rsidRDefault="0088220F" w:rsidP="0011264D">
      <w:pPr>
        <w:rPr>
          <w:sz w:val="16"/>
          <w:szCs w:val="16"/>
        </w:rPr>
      </w:pPr>
    </w:p>
    <w:p w:rsidR="0088220F" w:rsidRDefault="0088220F">
      <w:pPr>
        <w:rPr>
          <w:sz w:val="16"/>
          <w:szCs w:val="16"/>
        </w:rPr>
      </w:pPr>
      <w:r>
        <w:rPr>
          <w:sz w:val="16"/>
          <w:szCs w:val="16"/>
        </w:rPr>
        <w:br w:type="page"/>
      </w:r>
    </w:p>
    <w:p w:rsidR="00381E2B" w:rsidRPr="0088220F" w:rsidRDefault="00381E2B" w:rsidP="0011264D">
      <w:pPr>
        <w:jc w:val="center"/>
        <w:rPr>
          <w:b/>
        </w:rPr>
      </w:pPr>
      <w:r w:rsidRPr="0088220F">
        <w:lastRenderedPageBreak/>
        <w:t xml:space="preserve">Т  а б л и ц а  </w:t>
      </w:r>
      <w:r w:rsidR="00DC7249">
        <w:t>68</w:t>
      </w:r>
      <w:r w:rsidRPr="0088220F">
        <w:t xml:space="preserve">. </w:t>
      </w:r>
      <w:r w:rsidRPr="0088220F">
        <w:rPr>
          <w:b/>
        </w:rPr>
        <w:t>Отличительные признаки корнеплодов различных видов</w:t>
      </w:r>
    </w:p>
    <w:p w:rsidR="00381E2B" w:rsidRPr="0011264D" w:rsidRDefault="00381E2B" w:rsidP="0011264D">
      <w:pPr>
        <w:rPr>
          <w:b/>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1"/>
        <w:gridCol w:w="1985"/>
        <w:gridCol w:w="1843"/>
        <w:gridCol w:w="1842"/>
        <w:gridCol w:w="1985"/>
      </w:tblGrid>
      <w:tr w:rsidR="00381E2B" w:rsidRPr="0011264D" w:rsidTr="00660A19">
        <w:tc>
          <w:tcPr>
            <w:tcW w:w="1701" w:type="dxa"/>
            <w:vMerge w:val="restart"/>
            <w:shd w:val="clear" w:color="auto" w:fill="auto"/>
          </w:tcPr>
          <w:p w:rsidR="00381E2B" w:rsidRPr="0011264D" w:rsidRDefault="00381E2B" w:rsidP="0011264D">
            <w:pPr>
              <w:rPr>
                <w:sz w:val="20"/>
                <w:szCs w:val="20"/>
              </w:rPr>
            </w:pPr>
            <w:r w:rsidRPr="0011264D">
              <w:rPr>
                <w:sz w:val="20"/>
                <w:szCs w:val="20"/>
              </w:rPr>
              <w:t>Признак</w:t>
            </w:r>
          </w:p>
        </w:tc>
        <w:tc>
          <w:tcPr>
            <w:tcW w:w="7655" w:type="dxa"/>
            <w:gridSpan w:val="4"/>
            <w:shd w:val="clear" w:color="auto" w:fill="auto"/>
          </w:tcPr>
          <w:p w:rsidR="00381E2B" w:rsidRPr="0011264D" w:rsidRDefault="00381E2B" w:rsidP="0011264D">
            <w:pPr>
              <w:jc w:val="center"/>
              <w:rPr>
                <w:sz w:val="20"/>
                <w:szCs w:val="20"/>
              </w:rPr>
            </w:pPr>
            <w:r w:rsidRPr="0011264D">
              <w:rPr>
                <w:sz w:val="20"/>
                <w:szCs w:val="20"/>
              </w:rPr>
              <w:t>Культура</w:t>
            </w:r>
          </w:p>
        </w:tc>
      </w:tr>
      <w:tr w:rsidR="00381E2B" w:rsidRPr="0011264D" w:rsidTr="00660A19">
        <w:tc>
          <w:tcPr>
            <w:tcW w:w="1701" w:type="dxa"/>
            <w:vMerge/>
            <w:shd w:val="clear" w:color="auto" w:fill="auto"/>
          </w:tcPr>
          <w:p w:rsidR="00381E2B" w:rsidRPr="0011264D" w:rsidRDefault="00381E2B" w:rsidP="0011264D">
            <w:pPr>
              <w:rPr>
                <w:sz w:val="20"/>
                <w:szCs w:val="20"/>
              </w:rPr>
            </w:pPr>
          </w:p>
        </w:tc>
        <w:tc>
          <w:tcPr>
            <w:tcW w:w="1985" w:type="dxa"/>
            <w:shd w:val="clear" w:color="auto" w:fill="auto"/>
            <w:vAlign w:val="center"/>
          </w:tcPr>
          <w:p w:rsidR="00381E2B" w:rsidRPr="0011264D" w:rsidRDefault="00381E2B" w:rsidP="0011264D">
            <w:pPr>
              <w:jc w:val="center"/>
              <w:rPr>
                <w:sz w:val="20"/>
                <w:szCs w:val="20"/>
              </w:rPr>
            </w:pPr>
            <w:r w:rsidRPr="0011264D">
              <w:rPr>
                <w:sz w:val="20"/>
                <w:szCs w:val="20"/>
              </w:rPr>
              <w:t>Свекла</w:t>
            </w:r>
          </w:p>
        </w:tc>
        <w:tc>
          <w:tcPr>
            <w:tcW w:w="1843" w:type="dxa"/>
            <w:shd w:val="clear" w:color="auto" w:fill="auto"/>
            <w:vAlign w:val="center"/>
          </w:tcPr>
          <w:p w:rsidR="00381E2B" w:rsidRPr="0011264D" w:rsidRDefault="00381E2B" w:rsidP="0011264D">
            <w:pPr>
              <w:jc w:val="center"/>
              <w:rPr>
                <w:sz w:val="20"/>
                <w:szCs w:val="20"/>
              </w:rPr>
            </w:pPr>
            <w:r w:rsidRPr="0011264D">
              <w:rPr>
                <w:sz w:val="20"/>
                <w:szCs w:val="20"/>
              </w:rPr>
              <w:t>Морковь</w:t>
            </w:r>
          </w:p>
        </w:tc>
        <w:tc>
          <w:tcPr>
            <w:tcW w:w="1842" w:type="dxa"/>
            <w:shd w:val="clear" w:color="auto" w:fill="auto"/>
            <w:vAlign w:val="center"/>
          </w:tcPr>
          <w:p w:rsidR="00381E2B" w:rsidRPr="0011264D" w:rsidRDefault="00381E2B" w:rsidP="0011264D">
            <w:pPr>
              <w:jc w:val="center"/>
              <w:rPr>
                <w:sz w:val="20"/>
                <w:szCs w:val="20"/>
              </w:rPr>
            </w:pPr>
            <w:r w:rsidRPr="0011264D">
              <w:rPr>
                <w:sz w:val="20"/>
                <w:szCs w:val="20"/>
              </w:rPr>
              <w:t>Турнепс</w:t>
            </w:r>
          </w:p>
        </w:tc>
        <w:tc>
          <w:tcPr>
            <w:tcW w:w="1985" w:type="dxa"/>
            <w:shd w:val="clear" w:color="auto" w:fill="auto"/>
            <w:vAlign w:val="center"/>
          </w:tcPr>
          <w:p w:rsidR="00381E2B" w:rsidRPr="0011264D" w:rsidRDefault="00381E2B" w:rsidP="0011264D">
            <w:pPr>
              <w:jc w:val="center"/>
              <w:rPr>
                <w:sz w:val="20"/>
                <w:szCs w:val="20"/>
              </w:rPr>
            </w:pPr>
            <w:r w:rsidRPr="0011264D">
              <w:rPr>
                <w:sz w:val="20"/>
                <w:szCs w:val="20"/>
              </w:rPr>
              <w:t>Брюква</w:t>
            </w:r>
          </w:p>
        </w:tc>
      </w:tr>
      <w:tr w:rsidR="00381E2B" w:rsidRPr="0011264D" w:rsidTr="00660A19">
        <w:tc>
          <w:tcPr>
            <w:tcW w:w="1701" w:type="dxa"/>
            <w:shd w:val="clear" w:color="auto" w:fill="auto"/>
            <w:vAlign w:val="center"/>
          </w:tcPr>
          <w:p w:rsidR="00381E2B" w:rsidRPr="0011264D" w:rsidRDefault="00381E2B" w:rsidP="0011264D">
            <w:pPr>
              <w:jc w:val="center"/>
              <w:rPr>
                <w:sz w:val="20"/>
                <w:szCs w:val="20"/>
              </w:rPr>
            </w:pPr>
            <w:r w:rsidRPr="0011264D">
              <w:rPr>
                <w:sz w:val="20"/>
                <w:szCs w:val="20"/>
              </w:rPr>
              <w:t>Расположение б</w:t>
            </w:r>
            <w:r w:rsidRPr="0011264D">
              <w:rPr>
                <w:sz w:val="20"/>
                <w:szCs w:val="20"/>
              </w:rPr>
              <w:t>о</w:t>
            </w:r>
            <w:r w:rsidRPr="0011264D">
              <w:rPr>
                <w:sz w:val="20"/>
                <w:szCs w:val="20"/>
              </w:rPr>
              <w:t>ковых корешков</w:t>
            </w:r>
          </w:p>
        </w:tc>
        <w:tc>
          <w:tcPr>
            <w:tcW w:w="1985" w:type="dxa"/>
            <w:shd w:val="clear" w:color="auto" w:fill="auto"/>
            <w:vAlign w:val="center"/>
          </w:tcPr>
          <w:p w:rsidR="00381E2B" w:rsidRPr="0011264D" w:rsidRDefault="00381E2B" w:rsidP="0011264D">
            <w:pPr>
              <w:jc w:val="center"/>
              <w:rPr>
                <w:sz w:val="20"/>
                <w:szCs w:val="20"/>
              </w:rPr>
            </w:pPr>
            <w:r w:rsidRPr="0011264D">
              <w:rPr>
                <w:sz w:val="20"/>
                <w:szCs w:val="20"/>
              </w:rPr>
              <w:t>Двумя вертикальн</w:t>
            </w:r>
            <w:r w:rsidRPr="0011264D">
              <w:rPr>
                <w:sz w:val="20"/>
                <w:szCs w:val="20"/>
              </w:rPr>
              <w:t>ы</w:t>
            </w:r>
            <w:r w:rsidRPr="0011264D">
              <w:rPr>
                <w:sz w:val="20"/>
                <w:szCs w:val="20"/>
              </w:rPr>
              <w:t>ми рядами с двух противоположных сторон корня</w:t>
            </w:r>
          </w:p>
        </w:tc>
        <w:tc>
          <w:tcPr>
            <w:tcW w:w="1843" w:type="dxa"/>
            <w:shd w:val="clear" w:color="auto" w:fill="auto"/>
            <w:vAlign w:val="center"/>
          </w:tcPr>
          <w:p w:rsidR="00381E2B" w:rsidRPr="0011264D" w:rsidRDefault="00381E2B" w:rsidP="0011264D">
            <w:pPr>
              <w:jc w:val="center"/>
              <w:rPr>
                <w:sz w:val="20"/>
                <w:szCs w:val="20"/>
              </w:rPr>
            </w:pPr>
            <w:r w:rsidRPr="0011264D">
              <w:rPr>
                <w:sz w:val="20"/>
                <w:szCs w:val="20"/>
              </w:rPr>
              <w:t>Четырьмя редкими рядками по четырем сторонам корня</w:t>
            </w:r>
          </w:p>
        </w:tc>
        <w:tc>
          <w:tcPr>
            <w:tcW w:w="1842" w:type="dxa"/>
            <w:shd w:val="clear" w:color="auto" w:fill="auto"/>
            <w:vAlign w:val="center"/>
          </w:tcPr>
          <w:p w:rsidR="00381E2B" w:rsidRPr="0011264D" w:rsidRDefault="00381E2B" w:rsidP="0011264D">
            <w:pPr>
              <w:jc w:val="center"/>
              <w:rPr>
                <w:sz w:val="20"/>
                <w:szCs w:val="20"/>
              </w:rPr>
            </w:pPr>
            <w:r w:rsidRPr="0011264D">
              <w:rPr>
                <w:sz w:val="20"/>
                <w:szCs w:val="20"/>
              </w:rPr>
              <w:t>На стержневом корне, являющемся продолжением со</w:t>
            </w:r>
            <w:r w:rsidRPr="0011264D">
              <w:rPr>
                <w:sz w:val="20"/>
                <w:szCs w:val="20"/>
              </w:rPr>
              <w:t>б</w:t>
            </w:r>
            <w:r w:rsidRPr="0011264D">
              <w:rPr>
                <w:sz w:val="20"/>
                <w:szCs w:val="20"/>
              </w:rPr>
              <w:t>ственно корня</w:t>
            </w:r>
          </w:p>
        </w:tc>
        <w:tc>
          <w:tcPr>
            <w:tcW w:w="1985" w:type="dxa"/>
            <w:shd w:val="clear" w:color="auto" w:fill="auto"/>
            <w:vAlign w:val="center"/>
          </w:tcPr>
          <w:p w:rsidR="00381E2B" w:rsidRPr="0011264D" w:rsidRDefault="00381E2B" w:rsidP="0011264D">
            <w:pPr>
              <w:jc w:val="center"/>
              <w:rPr>
                <w:sz w:val="20"/>
                <w:szCs w:val="20"/>
              </w:rPr>
            </w:pPr>
            <w:r w:rsidRPr="0011264D">
              <w:rPr>
                <w:sz w:val="20"/>
                <w:szCs w:val="20"/>
              </w:rPr>
              <w:t>По всей нижней п</w:t>
            </w:r>
            <w:r w:rsidRPr="0011264D">
              <w:rPr>
                <w:sz w:val="20"/>
                <w:szCs w:val="20"/>
              </w:rPr>
              <w:t>о</w:t>
            </w:r>
            <w:r w:rsidRPr="0011264D">
              <w:rPr>
                <w:sz w:val="20"/>
                <w:szCs w:val="20"/>
              </w:rPr>
              <w:t>верхности собственно корня</w:t>
            </w:r>
          </w:p>
        </w:tc>
      </w:tr>
      <w:tr w:rsidR="00381E2B" w:rsidRPr="0011264D" w:rsidTr="00660A19">
        <w:tc>
          <w:tcPr>
            <w:tcW w:w="1701" w:type="dxa"/>
            <w:shd w:val="clear" w:color="auto" w:fill="auto"/>
            <w:vAlign w:val="center"/>
          </w:tcPr>
          <w:p w:rsidR="00381E2B" w:rsidRPr="0011264D" w:rsidRDefault="00381E2B" w:rsidP="0011264D">
            <w:pPr>
              <w:jc w:val="center"/>
              <w:rPr>
                <w:sz w:val="20"/>
                <w:szCs w:val="20"/>
              </w:rPr>
            </w:pPr>
            <w:r w:rsidRPr="0011264D">
              <w:rPr>
                <w:sz w:val="20"/>
                <w:szCs w:val="20"/>
              </w:rPr>
              <w:t>Форма корнеплода</w:t>
            </w:r>
          </w:p>
        </w:tc>
        <w:tc>
          <w:tcPr>
            <w:tcW w:w="1985" w:type="dxa"/>
            <w:shd w:val="clear" w:color="auto" w:fill="auto"/>
            <w:vAlign w:val="center"/>
          </w:tcPr>
          <w:p w:rsidR="00381E2B" w:rsidRPr="0011264D" w:rsidRDefault="00381E2B" w:rsidP="0011264D">
            <w:pPr>
              <w:jc w:val="center"/>
              <w:rPr>
                <w:sz w:val="20"/>
                <w:szCs w:val="20"/>
              </w:rPr>
            </w:pPr>
            <w:r w:rsidRPr="0011264D">
              <w:rPr>
                <w:sz w:val="20"/>
                <w:szCs w:val="20"/>
              </w:rPr>
              <w:t>Коническая, цили</w:t>
            </w:r>
            <w:r w:rsidRPr="0011264D">
              <w:rPr>
                <w:sz w:val="20"/>
                <w:szCs w:val="20"/>
              </w:rPr>
              <w:t>н</w:t>
            </w:r>
            <w:r w:rsidRPr="0011264D">
              <w:rPr>
                <w:sz w:val="20"/>
                <w:szCs w:val="20"/>
              </w:rPr>
              <w:t>дрическая, мешк</w:t>
            </w:r>
            <w:r w:rsidRPr="0011264D">
              <w:rPr>
                <w:sz w:val="20"/>
                <w:szCs w:val="20"/>
              </w:rPr>
              <w:t>о</w:t>
            </w:r>
            <w:r w:rsidRPr="0011264D">
              <w:rPr>
                <w:sz w:val="20"/>
                <w:szCs w:val="20"/>
              </w:rPr>
              <w:t>видная, мешковидная с перехватом, овал</w:t>
            </w:r>
            <w:r w:rsidRPr="0011264D">
              <w:rPr>
                <w:sz w:val="20"/>
                <w:szCs w:val="20"/>
              </w:rPr>
              <w:t>ь</w:t>
            </w:r>
            <w:r w:rsidRPr="0011264D">
              <w:rPr>
                <w:sz w:val="20"/>
                <w:szCs w:val="20"/>
              </w:rPr>
              <w:t>ная, округлая</w:t>
            </w:r>
          </w:p>
        </w:tc>
        <w:tc>
          <w:tcPr>
            <w:tcW w:w="1843" w:type="dxa"/>
            <w:shd w:val="clear" w:color="auto" w:fill="auto"/>
            <w:vAlign w:val="center"/>
          </w:tcPr>
          <w:p w:rsidR="00381E2B" w:rsidRPr="0011264D" w:rsidRDefault="00381E2B" w:rsidP="0011264D">
            <w:pPr>
              <w:jc w:val="center"/>
              <w:rPr>
                <w:sz w:val="20"/>
                <w:szCs w:val="20"/>
              </w:rPr>
            </w:pPr>
            <w:r w:rsidRPr="0011264D">
              <w:rPr>
                <w:sz w:val="20"/>
                <w:szCs w:val="20"/>
              </w:rPr>
              <w:t>Коническая, удл</w:t>
            </w:r>
            <w:r w:rsidRPr="0011264D">
              <w:rPr>
                <w:sz w:val="20"/>
                <w:szCs w:val="20"/>
              </w:rPr>
              <w:t>и</w:t>
            </w:r>
            <w:r w:rsidRPr="0011264D">
              <w:rPr>
                <w:sz w:val="20"/>
                <w:szCs w:val="20"/>
              </w:rPr>
              <w:t>ненная, цилиндр</w:t>
            </w:r>
            <w:r w:rsidRPr="0011264D">
              <w:rPr>
                <w:sz w:val="20"/>
                <w:szCs w:val="20"/>
              </w:rPr>
              <w:t>и</w:t>
            </w:r>
            <w:r w:rsidRPr="0011264D">
              <w:rPr>
                <w:sz w:val="20"/>
                <w:szCs w:val="20"/>
              </w:rPr>
              <w:t>ческая</w:t>
            </w:r>
          </w:p>
        </w:tc>
        <w:tc>
          <w:tcPr>
            <w:tcW w:w="1842" w:type="dxa"/>
            <w:shd w:val="clear" w:color="auto" w:fill="auto"/>
            <w:vAlign w:val="center"/>
          </w:tcPr>
          <w:p w:rsidR="00381E2B" w:rsidRPr="0011264D" w:rsidRDefault="00381E2B" w:rsidP="0011264D">
            <w:pPr>
              <w:jc w:val="center"/>
              <w:rPr>
                <w:sz w:val="20"/>
                <w:szCs w:val="20"/>
              </w:rPr>
            </w:pPr>
            <w:r w:rsidRPr="0011264D">
              <w:rPr>
                <w:sz w:val="20"/>
                <w:szCs w:val="20"/>
              </w:rPr>
              <w:t>Коническая, удл</w:t>
            </w:r>
            <w:r w:rsidRPr="0011264D">
              <w:rPr>
                <w:sz w:val="20"/>
                <w:szCs w:val="20"/>
              </w:rPr>
              <w:t>и</w:t>
            </w:r>
            <w:r w:rsidRPr="0011264D">
              <w:rPr>
                <w:sz w:val="20"/>
                <w:szCs w:val="20"/>
              </w:rPr>
              <w:t>ненная, цилиндр</w:t>
            </w:r>
            <w:r w:rsidRPr="0011264D">
              <w:rPr>
                <w:sz w:val="20"/>
                <w:szCs w:val="20"/>
              </w:rPr>
              <w:t>и</w:t>
            </w:r>
            <w:r w:rsidRPr="0011264D">
              <w:rPr>
                <w:sz w:val="20"/>
                <w:szCs w:val="20"/>
              </w:rPr>
              <w:t>ческая, шаровидная</w:t>
            </w:r>
          </w:p>
        </w:tc>
        <w:tc>
          <w:tcPr>
            <w:tcW w:w="1985" w:type="dxa"/>
            <w:shd w:val="clear" w:color="auto" w:fill="auto"/>
            <w:vAlign w:val="center"/>
          </w:tcPr>
          <w:p w:rsidR="00381E2B" w:rsidRPr="0011264D" w:rsidRDefault="00381E2B" w:rsidP="0011264D">
            <w:pPr>
              <w:jc w:val="center"/>
              <w:rPr>
                <w:sz w:val="20"/>
                <w:szCs w:val="20"/>
              </w:rPr>
            </w:pPr>
            <w:r w:rsidRPr="0011264D">
              <w:rPr>
                <w:sz w:val="20"/>
                <w:szCs w:val="20"/>
              </w:rPr>
              <w:t>Овальная, шарови</w:t>
            </w:r>
            <w:r w:rsidRPr="0011264D">
              <w:rPr>
                <w:sz w:val="20"/>
                <w:szCs w:val="20"/>
              </w:rPr>
              <w:t>д</w:t>
            </w:r>
            <w:r w:rsidRPr="0011264D">
              <w:rPr>
                <w:sz w:val="20"/>
                <w:szCs w:val="20"/>
              </w:rPr>
              <w:t>ная, округлая, плоская</w:t>
            </w:r>
          </w:p>
        </w:tc>
      </w:tr>
      <w:tr w:rsidR="00381E2B" w:rsidRPr="0011264D" w:rsidTr="00660A19">
        <w:trPr>
          <w:trHeight w:val="850"/>
        </w:trPr>
        <w:tc>
          <w:tcPr>
            <w:tcW w:w="1701" w:type="dxa"/>
            <w:shd w:val="clear" w:color="auto" w:fill="auto"/>
            <w:vAlign w:val="center"/>
          </w:tcPr>
          <w:p w:rsidR="00381E2B" w:rsidRPr="0011264D" w:rsidRDefault="00381E2B" w:rsidP="0011264D">
            <w:pPr>
              <w:jc w:val="center"/>
              <w:rPr>
                <w:sz w:val="20"/>
                <w:szCs w:val="20"/>
              </w:rPr>
            </w:pPr>
            <w:r w:rsidRPr="0011264D">
              <w:rPr>
                <w:sz w:val="20"/>
                <w:szCs w:val="20"/>
              </w:rPr>
              <w:t>Окраска подзе</w:t>
            </w:r>
            <w:r w:rsidRPr="0011264D">
              <w:rPr>
                <w:sz w:val="20"/>
                <w:szCs w:val="20"/>
              </w:rPr>
              <w:t>м</w:t>
            </w:r>
            <w:r w:rsidRPr="0011264D">
              <w:rPr>
                <w:sz w:val="20"/>
                <w:szCs w:val="20"/>
              </w:rPr>
              <w:t>ной части</w:t>
            </w:r>
          </w:p>
        </w:tc>
        <w:tc>
          <w:tcPr>
            <w:tcW w:w="1985" w:type="dxa"/>
            <w:shd w:val="clear" w:color="auto" w:fill="auto"/>
            <w:vAlign w:val="center"/>
          </w:tcPr>
          <w:p w:rsidR="00381E2B" w:rsidRPr="0011264D" w:rsidRDefault="00381E2B" w:rsidP="0011264D">
            <w:pPr>
              <w:jc w:val="center"/>
              <w:rPr>
                <w:sz w:val="20"/>
                <w:szCs w:val="20"/>
              </w:rPr>
            </w:pPr>
            <w:r w:rsidRPr="0011264D">
              <w:rPr>
                <w:sz w:val="20"/>
                <w:szCs w:val="20"/>
              </w:rPr>
              <w:t xml:space="preserve">У сахарной – белая, у кормовой − желтая, оранжевая, </w:t>
            </w:r>
          </w:p>
          <w:p w:rsidR="00381E2B" w:rsidRPr="0011264D" w:rsidRDefault="00381E2B" w:rsidP="0011264D">
            <w:pPr>
              <w:jc w:val="center"/>
              <w:rPr>
                <w:sz w:val="20"/>
                <w:szCs w:val="20"/>
              </w:rPr>
            </w:pPr>
            <w:r w:rsidRPr="0011264D">
              <w:rPr>
                <w:sz w:val="20"/>
                <w:szCs w:val="20"/>
              </w:rPr>
              <w:t>красная</w:t>
            </w:r>
          </w:p>
        </w:tc>
        <w:tc>
          <w:tcPr>
            <w:tcW w:w="1843" w:type="dxa"/>
            <w:shd w:val="clear" w:color="auto" w:fill="auto"/>
            <w:vAlign w:val="center"/>
          </w:tcPr>
          <w:p w:rsidR="00381E2B" w:rsidRPr="0011264D" w:rsidRDefault="00381E2B" w:rsidP="0011264D">
            <w:pPr>
              <w:jc w:val="center"/>
              <w:rPr>
                <w:sz w:val="20"/>
                <w:szCs w:val="20"/>
              </w:rPr>
            </w:pPr>
            <w:r w:rsidRPr="0011264D">
              <w:rPr>
                <w:sz w:val="20"/>
                <w:szCs w:val="20"/>
              </w:rPr>
              <w:t xml:space="preserve">Белая, </w:t>
            </w:r>
          </w:p>
          <w:p w:rsidR="00381E2B" w:rsidRPr="0011264D" w:rsidRDefault="00381E2B" w:rsidP="0011264D">
            <w:pPr>
              <w:jc w:val="center"/>
              <w:rPr>
                <w:sz w:val="20"/>
                <w:szCs w:val="20"/>
              </w:rPr>
            </w:pPr>
            <w:r w:rsidRPr="0011264D">
              <w:rPr>
                <w:sz w:val="20"/>
                <w:szCs w:val="20"/>
              </w:rPr>
              <w:t>желтая, оранжевая, красная</w:t>
            </w:r>
          </w:p>
        </w:tc>
        <w:tc>
          <w:tcPr>
            <w:tcW w:w="3827" w:type="dxa"/>
            <w:gridSpan w:val="2"/>
            <w:shd w:val="clear" w:color="auto" w:fill="auto"/>
            <w:vAlign w:val="center"/>
          </w:tcPr>
          <w:p w:rsidR="00381E2B" w:rsidRPr="0011264D" w:rsidRDefault="00381E2B" w:rsidP="0011264D">
            <w:pPr>
              <w:jc w:val="center"/>
              <w:rPr>
                <w:sz w:val="20"/>
                <w:szCs w:val="20"/>
              </w:rPr>
            </w:pPr>
            <w:r w:rsidRPr="0011264D">
              <w:rPr>
                <w:sz w:val="20"/>
                <w:szCs w:val="20"/>
              </w:rPr>
              <w:t xml:space="preserve">Белая, </w:t>
            </w:r>
          </w:p>
          <w:p w:rsidR="00381E2B" w:rsidRPr="0011264D" w:rsidRDefault="00381E2B" w:rsidP="0011264D">
            <w:pPr>
              <w:jc w:val="center"/>
              <w:rPr>
                <w:sz w:val="20"/>
                <w:szCs w:val="20"/>
              </w:rPr>
            </w:pPr>
            <w:r w:rsidRPr="0011264D">
              <w:rPr>
                <w:sz w:val="20"/>
                <w:szCs w:val="20"/>
              </w:rPr>
              <w:t>желтая</w:t>
            </w:r>
          </w:p>
        </w:tc>
      </w:tr>
      <w:tr w:rsidR="00381E2B" w:rsidRPr="0011264D" w:rsidTr="00660A19">
        <w:tc>
          <w:tcPr>
            <w:tcW w:w="1701" w:type="dxa"/>
            <w:shd w:val="clear" w:color="auto" w:fill="auto"/>
            <w:vAlign w:val="center"/>
          </w:tcPr>
          <w:p w:rsidR="00381E2B" w:rsidRPr="0011264D" w:rsidRDefault="00381E2B" w:rsidP="0011264D">
            <w:pPr>
              <w:jc w:val="center"/>
              <w:rPr>
                <w:sz w:val="20"/>
                <w:szCs w:val="20"/>
              </w:rPr>
            </w:pPr>
            <w:r w:rsidRPr="0011264D">
              <w:rPr>
                <w:sz w:val="20"/>
                <w:szCs w:val="20"/>
              </w:rPr>
              <w:t>Окраска надзе</w:t>
            </w:r>
            <w:r w:rsidRPr="0011264D">
              <w:rPr>
                <w:sz w:val="20"/>
                <w:szCs w:val="20"/>
              </w:rPr>
              <w:t>м</w:t>
            </w:r>
            <w:r w:rsidRPr="0011264D">
              <w:rPr>
                <w:sz w:val="20"/>
                <w:szCs w:val="20"/>
              </w:rPr>
              <w:t>ной части</w:t>
            </w:r>
          </w:p>
        </w:tc>
        <w:tc>
          <w:tcPr>
            <w:tcW w:w="1985" w:type="dxa"/>
            <w:shd w:val="clear" w:color="auto" w:fill="auto"/>
            <w:vAlign w:val="center"/>
          </w:tcPr>
          <w:p w:rsidR="00381E2B" w:rsidRPr="0011264D" w:rsidRDefault="00381E2B" w:rsidP="0011264D">
            <w:pPr>
              <w:jc w:val="center"/>
              <w:rPr>
                <w:sz w:val="20"/>
                <w:szCs w:val="20"/>
              </w:rPr>
            </w:pPr>
            <w:r w:rsidRPr="0011264D">
              <w:rPr>
                <w:sz w:val="20"/>
                <w:szCs w:val="20"/>
              </w:rPr>
              <w:t>У сахарной – белая, у кормовой − серо-желтая, красно-фиолетовая, оранж</w:t>
            </w:r>
            <w:r w:rsidRPr="0011264D">
              <w:rPr>
                <w:sz w:val="20"/>
                <w:szCs w:val="20"/>
              </w:rPr>
              <w:t>е</w:t>
            </w:r>
            <w:r w:rsidRPr="0011264D">
              <w:rPr>
                <w:sz w:val="20"/>
                <w:szCs w:val="20"/>
              </w:rPr>
              <w:t>вая</w:t>
            </w:r>
          </w:p>
        </w:tc>
        <w:tc>
          <w:tcPr>
            <w:tcW w:w="1843" w:type="dxa"/>
            <w:shd w:val="clear" w:color="auto" w:fill="auto"/>
            <w:vAlign w:val="center"/>
          </w:tcPr>
          <w:p w:rsidR="00381E2B" w:rsidRPr="0011264D" w:rsidRDefault="00381E2B" w:rsidP="0011264D">
            <w:pPr>
              <w:jc w:val="center"/>
              <w:rPr>
                <w:sz w:val="20"/>
                <w:szCs w:val="20"/>
              </w:rPr>
            </w:pPr>
            <w:r w:rsidRPr="0011264D">
              <w:rPr>
                <w:sz w:val="20"/>
                <w:szCs w:val="20"/>
              </w:rPr>
              <w:t xml:space="preserve">Белая, </w:t>
            </w:r>
          </w:p>
          <w:p w:rsidR="00381E2B" w:rsidRPr="0011264D" w:rsidRDefault="00381E2B" w:rsidP="0011264D">
            <w:pPr>
              <w:jc w:val="center"/>
              <w:rPr>
                <w:sz w:val="20"/>
                <w:szCs w:val="20"/>
              </w:rPr>
            </w:pPr>
            <w:r w:rsidRPr="0011264D">
              <w:rPr>
                <w:sz w:val="20"/>
                <w:szCs w:val="20"/>
              </w:rPr>
              <w:t>оранжевая, зеленая</w:t>
            </w:r>
          </w:p>
        </w:tc>
        <w:tc>
          <w:tcPr>
            <w:tcW w:w="3827" w:type="dxa"/>
            <w:gridSpan w:val="2"/>
            <w:shd w:val="clear" w:color="auto" w:fill="auto"/>
            <w:vAlign w:val="center"/>
          </w:tcPr>
          <w:p w:rsidR="00381E2B" w:rsidRPr="0011264D" w:rsidRDefault="00381E2B" w:rsidP="0011264D">
            <w:pPr>
              <w:jc w:val="center"/>
              <w:rPr>
                <w:sz w:val="20"/>
                <w:szCs w:val="20"/>
              </w:rPr>
            </w:pPr>
            <w:r w:rsidRPr="0011264D">
              <w:rPr>
                <w:sz w:val="20"/>
                <w:szCs w:val="20"/>
              </w:rPr>
              <w:t>Зеленая, фиолетовая</w:t>
            </w:r>
          </w:p>
        </w:tc>
      </w:tr>
      <w:tr w:rsidR="00381E2B" w:rsidRPr="0011264D" w:rsidTr="00660A19">
        <w:tc>
          <w:tcPr>
            <w:tcW w:w="1701" w:type="dxa"/>
            <w:shd w:val="clear" w:color="auto" w:fill="auto"/>
            <w:vAlign w:val="center"/>
          </w:tcPr>
          <w:p w:rsidR="00381E2B" w:rsidRPr="0011264D" w:rsidRDefault="00381E2B" w:rsidP="0011264D">
            <w:pPr>
              <w:jc w:val="center"/>
              <w:rPr>
                <w:sz w:val="20"/>
                <w:szCs w:val="20"/>
              </w:rPr>
            </w:pPr>
            <w:r w:rsidRPr="0011264D">
              <w:rPr>
                <w:sz w:val="20"/>
                <w:szCs w:val="20"/>
              </w:rPr>
              <w:t>Окраска мякоти</w:t>
            </w:r>
          </w:p>
        </w:tc>
        <w:tc>
          <w:tcPr>
            <w:tcW w:w="1985" w:type="dxa"/>
            <w:shd w:val="clear" w:color="auto" w:fill="auto"/>
            <w:vAlign w:val="center"/>
          </w:tcPr>
          <w:p w:rsidR="00381E2B" w:rsidRPr="0011264D" w:rsidRDefault="00381E2B" w:rsidP="0011264D">
            <w:pPr>
              <w:jc w:val="center"/>
              <w:rPr>
                <w:sz w:val="20"/>
                <w:szCs w:val="20"/>
              </w:rPr>
            </w:pPr>
            <w:r w:rsidRPr="0011264D">
              <w:rPr>
                <w:sz w:val="20"/>
                <w:szCs w:val="20"/>
              </w:rPr>
              <w:t>Белая</w:t>
            </w:r>
          </w:p>
        </w:tc>
        <w:tc>
          <w:tcPr>
            <w:tcW w:w="1843" w:type="dxa"/>
            <w:shd w:val="clear" w:color="auto" w:fill="auto"/>
            <w:vAlign w:val="center"/>
          </w:tcPr>
          <w:p w:rsidR="00381E2B" w:rsidRPr="0011264D" w:rsidRDefault="00381E2B" w:rsidP="0011264D">
            <w:pPr>
              <w:jc w:val="center"/>
              <w:rPr>
                <w:sz w:val="20"/>
                <w:szCs w:val="20"/>
              </w:rPr>
            </w:pPr>
            <w:r w:rsidRPr="0011264D">
              <w:rPr>
                <w:sz w:val="20"/>
                <w:szCs w:val="20"/>
              </w:rPr>
              <w:t xml:space="preserve">Белая, </w:t>
            </w:r>
          </w:p>
          <w:p w:rsidR="00381E2B" w:rsidRPr="0011264D" w:rsidRDefault="00381E2B" w:rsidP="0011264D">
            <w:pPr>
              <w:jc w:val="center"/>
              <w:rPr>
                <w:sz w:val="20"/>
                <w:szCs w:val="20"/>
              </w:rPr>
            </w:pPr>
            <w:r w:rsidRPr="0011264D">
              <w:rPr>
                <w:sz w:val="20"/>
                <w:szCs w:val="20"/>
              </w:rPr>
              <w:t>оранжевая, красная</w:t>
            </w:r>
          </w:p>
        </w:tc>
        <w:tc>
          <w:tcPr>
            <w:tcW w:w="3827" w:type="dxa"/>
            <w:gridSpan w:val="2"/>
            <w:shd w:val="clear" w:color="auto" w:fill="auto"/>
            <w:vAlign w:val="center"/>
          </w:tcPr>
          <w:p w:rsidR="00381E2B" w:rsidRPr="0011264D" w:rsidRDefault="00381E2B" w:rsidP="0011264D">
            <w:pPr>
              <w:jc w:val="center"/>
              <w:rPr>
                <w:sz w:val="20"/>
                <w:szCs w:val="20"/>
              </w:rPr>
            </w:pPr>
            <w:r w:rsidRPr="0011264D">
              <w:rPr>
                <w:sz w:val="20"/>
                <w:szCs w:val="20"/>
              </w:rPr>
              <w:t>Белая, желтая</w:t>
            </w:r>
          </w:p>
        </w:tc>
      </w:tr>
      <w:tr w:rsidR="00381E2B" w:rsidRPr="0011264D" w:rsidTr="00660A19">
        <w:tc>
          <w:tcPr>
            <w:tcW w:w="1701" w:type="dxa"/>
            <w:shd w:val="clear" w:color="auto" w:fill="auto"/>
            <w:vAlign w:val="center"/>
          </w:tcPr>
          <w:p w:rsidR="00381E2B" w:rsidRPr="0011264D" w:rsidRDefault="00381E2B" w:rsidP="0011264D">
            <w:pPr>
              <w:jc w:val="center"/>
              <w:rPr>
                <w:sz w:val="20"/>
                <w:szCs w:val="20"/>
              </w:rPr>
            </w:pPr>
            <w:r w:rsidRPr="0011264D">
              <w:rPr>
                <w:sz w:val="20"/>
                <w:szCs w:val="20"/>
              </w:rPr>
              <w:t>Вкус корнеплода</w:t>
            </w:r>
          </w:p>
        </w:tc>
        <w:tc>
          <w:tcPr>
            <w:tcW w:w="1985" w:type="dxa"/>
            <w:shd w:val="clear" w:color="auto" w:fill="auto"/>
            <w:vAlign w:val="center"/>
          </w:tcPr>
          <w:p w:rsidR="00381E2B" w:rsidRPr="0011264D" w:rsidRDefault="00381E2B" w:rsidP="0011264D">
            <w:pPr>
              <w:jc w:val="center"/>
              <w:rPr>
                <w:sz w:val="20"/>
                <w:szCs w:val="20"/>
              </w:rPr>
            </w:pPr>
            <w:r w:rsidRPr="0011264D">
              <w:rPr>
                <w:sz w:val="20"/>
                <w:szCs w:val="20"/>
              </w:rPr>
              <w:t>Сладкий</w:t>
            </w:r>
          </w:p>
        </w:tc>
        <w:tc>
          <w:tcPr>
            <w:tcW w:w="1843" w:type="dxa"/>
            <w:shd w:val="clear" w:color="auto" w:fill="auto"/>
            <w:vAlign w:val="center"/>
          </w:tcPr>
          <w:p w:rsidR="00381E2B" w:rsidRPr="0011264D" w:rsidRDefault="00381E2B" w:rsidP="0011264D">
            <w:pPr>
              <w:jc w:val="center"/>
              <w:rPr>
                <w:sz w:val="20"/>
                <w:szCs w:val="20"/>
              </w:rPr>
            </w:pPr>
            <w:r w:rsidRPr="0011264D">
              <w:rPr>
                <w:sz w:val="20"/>
                <w:szCs w:val="20"/>
              </w:rPr>
              <w:t>Пряный, морковно-сладкий</w:t>
            </w:r>
          </w:p>
        </w:tc>
        <w:tc>
          <w:tcPr>
            <w:tcW w:w="1842" w:type="dxa"/>
            <w:shd w:val="clear" w:color="auto" w:fill="auto"/>
            <w:vAlign w:val="center"/>
          </w:tcPr>
          <w:p w:rsidR="00381E2B" w:rsidRPr="0011264D" w:rsidRDefault="00381E2B" w:rsidP="0011264D">
            <w:pPr>
              <w:jc w:val="center"/>
              <w:rPr>
                <w:sz w:val="20"/>
                <w:szCs w:val="20"/>
              </w:rPr>
            </w:pPr>
            <w:r w:rsidRPr="0011264D">
              <w:rPr>
                <w:sz w:val="20"/>
                <w:szCs w:val="20"/>
              </w:rPr>
              <w:t>Редечный</w:t>
            </w:r>
          </w:p>
        </w:tc>
        <w:tc>
          <w:tcPr>
            <w:tcW w:w="1985" w:type="dxa"/>
            <w:shd w:val="clear" w:color="auto" w:fill="auto"/>
            <w:vAlign w:val="center"/>
          </w:tcPr>
          <w:p w:rsidR="00381E2B" w:rsidRPr="0011264D" w:rsidRDefault="00381E2B" w:rsidP="0011264D">
            <w:pPr>
              <w:jc w:val="center"/>
              <w:rPr>
                <w:sz w:val="20"/>
                <w:szCs w:val="20"/>
              </w:rPr>
            </w:pPr>
            <w:r w:rsidRPr="0011264D">
              <w:rPr>
                <w:sz w:val="20"/>
                <w:szCs w:val="20"/>
              </w:rPr>
              <w:t>Редечный, сладков</w:t>
            </w:r>
            <w:r w:rsidRPr="0011264D">
              <w:rPr>
                <w:sz w:val="20"/>
                <w:szCs w:val="20"/>
              </w:rPr>
              <w:t>а</w:t>
            </w:r>
            <w:r w:rsidRPr="0011264D">
              <w:rPr>
                <w:sz w:val="20"/>
                <w:szCs w:val="20"/>
              </w:rPr>
              <w:t>тый</w:t>
            </w:r>
          </w:p>
        </w:tc>
      </w:tr>
    </w:tbl>
    <w:p w:rsidR="00381E2B" w:rsidRPr="0011264D" w:rsidRDefault="00381E2B" w:rsidP="0011264D">
      <w:pPr>
        <w:rPr>
          <w:sz w:val="20"/>
          <w:szCs w:val="20"/>
        </w:rPr>
      </w:pPr>
    </w:p>
    <w:p w:rsidR="00381E2B" w:rsidRDefault="00381E2B" w:rsidP="0011264D">
      <w:pPr>
        <w:ind w:firstLine="284"/>
        <w:jc w:val="both"/>
      </w:pPr>
      <w:r w:rsidRPr="0011264D">
        <w:t>Порой в посевах корнеплодов первого года жизни встречаются растения, которые, о</w:t>
      </w:r>
      <w:r w:rsidRPr="0011264D">
        <w:t>б</w:t>
      </w:r>
      <w:r w:rsidRPr="0011264D">
        <w:t>разовав корнеплод, тут же переходят в генеративную фазу развития, формируя стебель с листьями по типу растений второго года жизни. Такие растения называют цветушными («цветуха»). Отклонением от нормального цикла развития является также «упрямое» п</w:t>
      </w:r>
      <w:r w:rsidRPr="0011264D">
        <w:t>о</w:t>
      </w:r>
      <w:r w:rsidRPr="0011264D">
        <w:t>ведение растений второго года жизни, продолжающих развиваться и после перезимовки корнеплодов по типу первого года жизни. Такие растения называют «упрямцы».</w:t>
      </w:r>
    </w:p>
    <w:p w:rsidR="00381E2B" w:rsidRPr="0011264D" w:rsidRDefault="00381E2B" w:rsidP="0011264D">
      <w:pPr>
        <w:pStyle w:val="af2"/>
        <w:spacing w:after="0"/>
        <w:ind w:left="0" w:right="0" w:firstLine="284"/>
        <w:jc w:val="both"/>
      </w:pPr>
      <w:r w:rsidRPr="0011264D">
        <w:rPr>
          <w:b/>
          <w:i/>
        </w:rPr>
        <w:t>Сахарная свекла</w:t>
      </w:r>
      <w:r w:rsidRPr="0011264D">
        <w:t xml:space="preserve"> – двулетнее растение семейства Маревые. В первый год жизни разв</w:t>
      </w:r>
      <w:r w:rsidRPr="0011264D">
        <w:t>и</w:t>
      </w:r>
      <w:r w:rsidRPr="0011264D">
        <w:t>вает розетку листьев и корнеплод, во второй год дает цветоносный побег, на котором о</w:t>
      </w:r>
      <w:r w:rsidRPr="0011264D">
        <w:t>б</w:t>
      </w:r>
      <w:r w:rsidRPr="0011264D">
        <w:t>разуются семена.</w:t>
      </w:r>
    </w:p>
    <w:p w:rsidR="00381E2B" w:rsidRPr="0011264D" w:rsidRDefault="00381E2B" w:rsidP="0011264D">
      <w:pPr>
        <w:pStyle w:val="af2"/>
        <w:spacing w:after="0"/>
        <w:ind w:left="0" w:right="0" w:firstLine="284"/>
        <w:jc w:val="both"/>
      </w:pPr>
      <w:r w:rsidRPr="0011264D">
        <w:rPr>
          <w:i/>
        </w:rPr>
        <w:t>Корень</w:t>
      </w:r>
      <w:r w:rsidRPr="0011264D">
        <w:t xml:space="preserve"> стержневой с длинными корешками, способными проникать на глубину 2–2,5 м. Центральный корень сахарной свеклы по мере роста утолщается и превращается в ко</w:t>
      </w:r>
      <w:r w:rsidRPr="0011264D">
        <w:t>р</w:t>
      </w:r>
      <w:r w:rsidRPr="0011264D">
        <w:t>неплод. Масса корнеплода взрослого растения 400–800 г и более. Форма его коническая, чаще всего неразветвляющаяся.</w:t>
      </w:r>
    </w:p>
    <w:p w:rsidR="00381E2B" w:rsidRPr="0011264D" w:rsidRDefault="00381E2B" w:rsidP="0011264D">
      <w:pPr>
        <w:pStyle w:val="af2"/>
        <w:spacing w:after="0"/>
        <w:ind w:left="0" w:right="0" w:firstLine="284"/>
        <w:jc w:val="both"/>
      </w:pPr>
      <w:r w:rsidRPr="0011264D">
        <w:t>В строении корнеплода различают головку, шейку и собственно корень. Головка – верхняя часть корнеплода, представляет собой видоизмененный стебель, на котором ра</w:t>
      </w:r>
      <w:r w:rsidRPr="0011264D">
        <w:t>з</w:t>
      </w:r>
      <w:r w:rsidRPr="0011264D">
        <w:t>мещаются листья. Сахара в головке меньше, чем в других частях корнеплода. Шейка находится между головкой и собственно корнем. На ней не бывает листьев и корешков. Собственно корень – нижняя часть корнеплода. Корень имеет продольные бороздки, из которых отходит много боковых корешков.</w:t>
      </w:r>
    </w:p>
    <w:p w:rsidR="00381E2B" w:rsidRPr="0011264D" w:rsidRDefault="00381E2B" w:rsidP="0011264D">
      <w:pPr>
        <w:pStyle w:val="af2"/>
        <w:spacing w:after="0"/>
        <w:ind w:left="0" w:right="0" w:firstLine="284"/>
        <w:jc w:val="both"/>
      </w:pPr>
      <w:r w:rsidRPr="0011264D">
        <w:t>Наибольшее количество сахара (19–20 % и более) накапливается в средней части ко</w:t>
      </w:r>
      <w:r w:rsidRPr="0011264D">
        <w:t>р</w:t>
      </w:r>
      <w:r w:rsidRPr="0011264D">
        <w:t>неплода.</w:t>
      </w:r>
    </w:p>
    <w:p w:rsidR="00381E2B" w:rsidRPr="0011264D" w:rsidRDefault="00381E2B" w:rsidP="0011264D">
      <w:pPr>
        <w:pStyle w:val="af2"/>
        <w:spacing w:after="0"/>
        <w:ind w:left="0" w:right="0" w:firstLine="284"/>
        <w:jc w:val="both"/>
      </w:pPr>
      <w:r w:rsidRPr="0011264D">
        <w:rPr>
          <w:i/>
        </w:rPr>
        <w:t>Лист</w:t>
      </w:r>
      <w:r w:rsidRPr="0011264D">
        <w:t xml:space="preserve"> сахарной свеклы сердцевидный, черешковый, листовая пластинка волнистая, гофрированная или гладкая. Длина отдельных листьев достигает 50–70 см. Масса листьев (ботвы) составляет 30–50 % от общего урожая.</w:t>
      </w:r>
    </w:p>
    <w:p w:rsidR="00381E2B" w:rsidRPr="0011264D" w:rsidRDefault="00381E2B" w:rsidP="0011264D">
      <w:pPr>
        <w:pStyle w:val="af2"/>
        <w:spacing w:after="0"/>
        <w:ind w:left="0" w:right="0" w:firstLine="284"/>
        <w:jc w:val="both"/>
      </w:pPr>
      <w:r w:rsidRPr="0011264D">
        <w:t>Сахарная свекла дает семена на второй год жизни, когда корнеплод, высаженный в грунт весной после хранения, образует цветоносные побеги. Цветоносы развиваются из прорастающих в головке почек, имеют ребристую форму, по всей длине несут листья, д</w:t>
      </w:r>
      <w:r w:rsidRPr="0011264D">
        <w:t>о</w:t>
      </w:r>
      <w:r w:rsidRPr="0011264D">
        <w:t xml:space="preserve">стигают высоты 120–150 см. Цветки сахарной свеклы пятерного типа, располагаются в </w:t>
      </w:r>
      <w:r w:rsidRPr="0011264D">
        <w:lastRenderedPageBreak/>
        <w:t xml:space="preserve">пазухах листьев вдоль всего стебля (по 2–6), образуя </w:t>
      </w:r>
      <w:r w:rsidRPr="0011264D">
        <w:rPr>
          <w:i/>
        </w:rPr>
        <w:t xml:space="preserve">соцветие </w:t>
      </w:r>
      <w:r w:rsidRPr="0011264D">
        <w:t>– рыхлый мутовчатый к</w:t>
      </w:r>
      <w:r w:rsidRPr="0011264D">
        <w:t>о</w:t>
      </w:r>
      <w:r w:rsidRPr="0011264D">
        <w:t>лос. У одноростковой свеклы цветки располагаются по одному, опыление перекрестное при помощи ветра и отчасти насекомых.</w:t>
      </w:r>
    </w:p>
    <w:p w:rsidR="00381E2B" w:rsidRPr="0011264D" w:rsidRDefault="00381E2B" w:rsidP="0011264D">
      <w:pPr>
        <w:pStyle w:val="af2"/>
        <w:spacing w:after="0"/>
        <w:ind w:left="0" w:right="0" w:firstLine="284"/>
        <w:jc w:val="both"/>
      </w:pPr>
      <w:r w:rsidRPr="0011264D">
        <w:rPr>
          <w:i/>
        </w:rPr>
        <w:t xml:space="preserve">Плод </w:t>
      </w:r>
      <w:r w:rsidRPr="0011264D">
        <w:t>– орешек. При созревании плоды (соплодия) срастаются околоплодниками по 2–6, образуя клубочки, часто называемые семенами. Масса 1000 клубочков составляет 15–40 г в зависимости от числа плодов в клубочке. Одноростковые клубочки содержат один ор</w:t>
      </w:r>
      <w:r w:rsidRPr="0011264D">
        <w:t>е</w:t>
      </w:r>
      <w:r w:rsidRPr="0011264D">
        <w:t>шек.</w:t>
      </w:r>
    </w:p>
    <w:p w:rsidR="00381E2B" w:rsidRPr="0011264D" w:rsidRDefault="00381E2B" w:rsidP="0011264D">
      <w:pPr>
        <w:pStyle w:val="af2"/>
        <w:spacing w:after="0"/>
        <w:ind w:left="0" w:right="0" w:firstLine="284"/>
        <w:jc w:val="both"/>
      </w:pPr>
      <w:r w:rsidRPr="0011264D">
        <w:rPr>
          <w:b/>
          <w:i/>
        </w:rPr>
        <w:t>Кормовая свекла</w:t>
      </w:r>
      <w:r w:rsidRPr="0011264D">
        <w:t xml:space="preserve"> относится к семейству Маревые, что и сахарная свекла. По морфол</w:t>
      </w:r>
      <w:r w:rsidRPr="0011264D">
        <w:t>о</w:t>
      </w:r>
      <w:r w:rsidRPr="0011264D">
        <w:t>гическим и биологическим признакам эти культуры очень сходны.</w:t>
      </w:r>
    </w:p>
    <w:p w:rsidR="00381E2B" w:rsidRPr="0011264D" w:rsidRDefault="00381E2B" w:rsidP="0011264D">
      <w:pPr>
        <w:pStyle w:val="af2"/>
        <w:spacing w:after="0"/>
        <w:ind w:left="0" w:right="0" w:firstLine="284"/>
        <w:jc w:val="both"/>
      </w:pPr>
      <w:r w:rsidRPr="0011264D">
        <w:t>Подсемядольное колено у кормовой свеклы отличается большим разнообразием окр</w:t>
      </w:r>
      <w:r w:rsidRPr="0011264D">
        <w:t>а</w:t>
      </w:r>
      <w:r w:rsidRPr="0011264D">
        <w:t>сок, чем у сахарной, может быть бело-зеленого, желтого, розового, карминового, оранж</w:t>
      </w:r>
      <w:r w:rsidRPr="0011264D">
        <w:t>е</w:t>
      </w:r>
      <w:r w:rsidRPr="0011264D">
        <w:t>вого и фиолетового цветов.</w:t>
      </w:r>
    </w:p>
    <w:p w:rsidR="00381E2B" w:rsidRPr="0011264D" w:rsidRDefault="00381E2B" w:rsidP="0011264D">
      <w:pPr>
        <w:pStyle w:val="af2"/>
        <w:spacing w:after="0"/>
        <w:ind w:left="0" w:right="0" w:firstLine="284"/>
        <w:jc w:val="both"/>
      </w:pPr>
      <w:r w:rsidRPr="0011264D">
        <w:rPr>
          <w:i/>
        </w:rPr>
        <w:t xml:space="preserve">Корень. </w:t>
      </w:r>
      <w:r w:rsidRPr="0011264D">
        <w:t>Корень проникает в почву на глубину 1,5−2,0 м.</w:t>
      </w:r>
      <w:r w:rsidRPr="0011264D">
        <w:rPr>
          <w:i/>
        </w:rPr>
        <w:t xml:space="preserve"> </w:t>
      </w:r>
      <w:r w:rsidRPr="0011264D">
        <w:t>Различия корнеплодов корм</w:t>
      </w:r>
      <w:r w:rsidRPr="0011264D">
        <w:t>о</w:t>
      </w:r>
      <w:r w:rsidRPr="0011264D">
        <w:t>вой и сахарной свеклы сводится к разнообразию формы, окраски головки, шейки и со</w:t>
      </w:r>
      <w:r w:rsidRPr="0011264D">
        <w:t>б</w:t>
      </w:r>
      <w:r w:rsidRPr="0011264D">
        <w:t>ственно корня, а также заглубления в почву. Развитие надземной части корня (головки, шейки) и заглубление в почву определяют засухоустойчивость сорта и содержание сухих веществ в корнеплодах. Чем сильнее развита надземная часть корня, тем сорт считается более влаголюбивым и содержит меньше сухих веществ. По окраске корнеплоды отлич</w:t>
      </w:r>
      <w:r w:rsidRPr="0011264D">
        <w:t>а</w:t>
      </w:r>
      <w:r w:rsidRPr="0011264D">
        <w:t>ются белым, розовым, малиновым, красным, желтым и оранжевым цветами.</w:t>
      </w:r>
      <w:r w:rsidRPr="0011264D">
        <w:rPr>
          <w:i/>
        </w:rPr>
        <w:t xml:space="preserve"> </w:t>
      </w:r>
      <w:r w:rsidRPr="0011264D">
        <w:t>По анатом</w:t>
      </w:r>
      <w:r w:rsidRPr="0011264D">
        <w:t>и</w:t>
      </w:r>
      <w:r w:rsidRPr="0011264D">
        <w:t>ческому строению корнеплоды сахарной и кормовой свеклы также отличаются. У корм</w:t>
      </w:r>
      <w:r w:rsidRPr="0011264D">
        <w:t>о</w:t>
      </w:r>
      <w:r w:rsidRPr="0011264D">
        <w:t>вой свеклы меньше колец сосудисто-волокнистых пучков, которых бывает 5−8 штук, между кольцами располагаются более крупные клетки паренхимы с меньшим содержан</w:t>
      </w:r>
      <w:r w:rsidRPr="0011264D">
        <w:t>и</w:t>
      </w:r>
      <w:r w:rsidRPr="0011264D">
        <w:t>ем сахара.</w:t>
      </w:r>
    </w:p>
    <w:p w:rsidR="00381E2B" w:rsidRPr="0011264D" w:rsidRDefault="00381E2B" w:rsidP="0011264D">
      <w:pPr>
        <w:pStyle w:val="af2"/>
        <w:spacing w:after="0"/>
        <w:ind w:left="0" w:right="0" w:firstLine="284"/>
        <w:jc w:val="both"/>
      </w:pPr>
      <w:r w:rsidRPr="0011264D">
        <w:rPr>
          <w:i/>
        </w:rPr>
        <w:t xml:space="preserve">Листья </w:t>
      </w:r>
      <w:r w:rsidRPr="0011264D">
        <w:t>кормовой свеклы имеют сердцевидно-яйцевидную форму, крупные, с развит</w:t>
      </w:r>
      <w:r w:rsidRPr="0011264D">
        <w:t>ы</w:t>
      </w:r>
      <w:r w:rsidRPr="0011264D">
        <w:t xml:space="preserve">ми черешками, более гладкие и полеглые, чем у сахарной свеклы, количество их на 20−30% меньше. Во второй год жизни листья мельче. </w:t>
      </w:r>
    </w:p>
    <w:p w:rsidR="00381E2B" w:rsidRPr="0011264D" w:rsidRDefault="00381E2B" w:rsidP="0011264D">
      <w:pPr>
        <w:pStyle w:val="af2"/>
        <w:spacing w:after="0"/>
        <w:ind w:left="0" w:right="0" w:firstLine="284"/>
        <w:jc w:val="both"/>
      </w:pPr>
      <w:r w:rsidRPr="0011264D">
        <w:t>Стебель ребристый, мощный, ветвится, прямостоячий или наклонный, слабооблиств</w:t>
      </w:r>
      <w:r w:rsidRPr="0011264D">
        <w:t>е</w:t>
      </w:r>
      <w:r w:rsidRPr="0011264D">
        <w:t>нен, высотой 150 см.</w:t>
      </w:r>
    </w:p>
    <w:p w:rsidR="00381E2B" w:rsidRPr="0011264D" w:rsidRDefault="00381E2B" w:rsidP="0011264D">
      <w:pPr>
        <w:pStyle w:val="af2"/>
        <w:spacing w:after="0"/>
        <w:ind w:left="0" w:right="0" w:firstLine="284"/>
        <w:jc w:val="both"/>
      </w:pPr>
      <w:r w:rsidRPr="0011264D">
        <w:rPr>
          <w:i/>
        </w:rPr>
        <w:t>Соцветия</w:t>
      </w:r>
      <w:r w:rsidRPr="0011264D">
        <w:t xml:space="preserve"> − колосовидные мутовчатые кисти. Опыление перекрестное. </w:t>
      </w:r>
      <w:r w:rsidRPr="0011264D">
        <w:rPr>
          <w:i/>
        </w:rPr>
        <w:t>Цветки</w:t>
      </w:r>
      <w:r w:rsidRPr="0011264D">
        <w:t xml:space="preserve"> обоеп</w:t>
      </w:r>
      <w:r w:rsidRPr="0011264D">
        <w:t>о</w:t>
      </w:r>
      <w:r w:rsidRPr="0011264D">
        <w:t xml:space="preserve">лые, пятерного типа, зеленоватые с красноватым или желтоватым оттенком, по 2−4 цветка в мутовках. </w:t>
      </w:r>
      <w:r w:rsidRPr="0011264D">
        <w:rPr>
          <w:i/>
        </w:rPr>
        <w:t>Плод</w:t>
      </w:r>
      <w:r w:rsidRPr="0011264D">
        <w:t xml:space="preserve"> − сухой орешек, при срастании образует соплодия (клубочки) по 2-6 плодов. Масса 1000 клубочков 20−30 г.</w:t>
      </w:r>
    </w:p>
    <w:p w:rsidR="00381E2B" w:rsidRPr="0011264D" w:rsidRDefault="00381E2B" w:rsidP="0011264D">
      <w:pPr>
        <w:ind w:firstLine="284"/>
        <w:jc w:val="both"/>
        <w:rPr>
          <w:highlight w:val="green"/>
        </w:rPr>
      </w:pPr>
      <w:r w:rsidRPr="0011264D">
        <w:rPr>
          <w:b/>
          <w:i/>
        </w:rPr>
        <w:t>Кормовая морковь</w:t>
      </w:r>
      <w:r w:rsidRPr="0011264D">
        <w:t xml:space="preserve"> – двулетнее растение из семейства Зонтичные. В первый год жизни, как и свекла, она образует розетку листьев и мясистый утолщенный корень – корнеплод. </w:t>
      </w:r>
    </w:p>
    <w:p w:rsidR="00381E2B" w:rsidRPr="0011264D" w:rsidRDefault="00381E2B" w:rsidP="0011264D">
      <w:pPr>
        <w:ind w:firstLine="284"/>
        <w:jc w:val="both"/>
        <w:rPr>
          <w:i/>
        </w:rPr>
      </w:pPr>
      <w:r w:rsidRPr="0011264D">
        <w:t xml:space="preserve">Семена моркови, прорастая, выносят на поверхность почвы узкие линейные семядоли. Почка, расположенная между ними, формирует настоящие листья. </w:t>
      </w:r>
      <w:r w:rsidRPr="0011264D">
        <w:rPr>
          <w:i/>
        </w:rPr>
        <w:t>Настоящие листья</w:t>
      </w:r>
      <w:r w:rsidRPr="0011264D">
        <w:t xml:space="preserve"> трех-, пятикратноперисторассеченные, с большим количеством узких долек. </w:t>
      </w:r>
      <w:r w:rsidRPr="0011264D">
        <w:rPr>
          <w:i/>
        </w:rPr>
        <w:t>Стеблевые листья</w:t>
      </w:r>
      <w:r w:rsidRPr="0011264D">
        <w:t>, образующиеся на второй год жизни, также перисторассченные, сходны с прико</w:t>
      </w:r>
      <w:r w:rsidRPr="0011264D">
        <w:t>р</w:t>
      </w:r>
      <w:r w:rsidRPr="0011264D">
        <w:t>невыми, но имеют меньший размер. Прикорневые листья составляют розетку. Корнепл</w:t>
      </w:r>
      <w:r w:rsidRPr="0011264D">
        <w:t>о</w:t>
      </w:r>
      <w:r w:rsidRPr="0011264D">
        <w:t xml:space="preserve">ды, высаженные на второй год, изначально образуют розетку листьев, затем   формируют цветоносный стебель высотой 0,5−1,5 м. </w:t>
      </w:r>
      <w:r w:rsidRPr="0011264D">
        <w:rPr>
          <w:i/>
        </w:rPr>
        <w:t xml:space="preserve">Стебли </w:t>
      </w:r>
      <w:r w:rsidRPr="0011264D">
        <w:t>полые, ветвистые, слегка ребристые, п</w:t>
      </w:r>
      <w:r w:rsidRPr="0011264D">
        <w:t>о</w:t>
      </w:r>
      <w:r w:rsidRPr="0011264D">
        <w:t>крыты волосками. На верхних концах стеблевых побегов формируются соцветия.</w:t>
      </w:r>
      <w:r w:rsidRPr="0011264D">
        <w:rPr>
          <w:i/>
        </w:rPr>
        <w:t xml:space="preserve"> </w:t>
      </w:r>
    </w:p>
    <w:p w:rsidR="00381E2B" w:rsidRPr="0011264D" w:rsidRDefault="00381E2B" w:rsidP="0011264D">
      <w:pPr>
        <w:ind w:firstLine="284"/>
        <w:jc w:val="both"/>
      </w:pPr>
      <w:r w:rsidRPr="0011264D">
        <w:rPr>
          <w:i/>
        </w:rPr>
        <w:t xml:space="preserve">Соцветие </w:t>
      </w:r>
      <w:r w:rsidRPr="0011264D">
        <w:t xml:space="preserve">– сложный зонтик, состоящий из 8−10 простых  зонтиков. </w:t>
      </w:r>
      <w:r w:rsidRPr="0011264D">
        <w:rPr>
          <w:i/>
        </w:rPr>
        <w:t>Цветки</w:t>
      </w:r>
      <w:r w:rsidRPr="0011264D">
        <w:t>, собра</w:t>
      </w:r>
      <w:r w:rsidRPr="0011264D">
        <w:t>н</w:t>
      </w:r>
      <w:r w:rsidRPr="0011264D">
        <w:t>ные в соцветия, мелкие, пятерного типа. Окраска лепестков венчика, как правило, белая, редко – фиолетовая или розовая. Цветки обоеполые. Опыление перекрестное, с помощью насекомых.</w:t>
      </w:r>
    </w:p>
    <w:p w:rsidR="00381E2B" w:rsidRPr="0011264D" w:rsidRDefault="00381E2B" w:rsidP="0011264D">
      <w:pPr>
        <w:ind w:firstLine="284"/>
        <w:jc w:val="both"/>
      </w:pPr>
      <w:r w:rsidRPr="0011264D">
        <w:rPr>
          <w:i/>
        </w:rPr>
        <w:t xml:space="preserve">Корнеплод </w:t>
      </w:r>
      <w:r w:rsidRPr="0011264D">
        <w:t>моркови цилиндрической или удлиненно-конической формы; длина корн</w:t>
      </w:r>
      <w:r w:rsidRPr="0011264D">
        <w:t>е</w:t>
      </w:r>
      <w:r w:rsidRPr="0011264D">
        <w:t>плода 10−30 см. Поверхность корнеплода гладкая или слегка бугристая, с мелкими чеч</w:t>
      </w:r>
      <w:r w:rsidRPr="0011264D">
        <w:t>е</w:t>
      </w:r>
      <w:r w:rsidRPr="0011264D">
        <w:t>вичками. Боковые корешки размещены на корнеплоде в четыре ряда. Корнеплод моркови, как и свеклы, состоит из головки, шейки и собственно корня. Головка полностью погр</w:t>
      </w:r>
      <w:r w:rsidRPr="0011264D">
        <w:t>у</w:t>
      </w:r>
      <w:r w:rsidRPr="0011264D">
        <w:t>жена в почву, по форме плоская или округлая, вдавленная.</w:t>
      </w:r>
    </w:p>
    <w:p w:rsidR="00381E2B" w:rsidRPr="0011264D" w:rsidRDefault="00381E2B" w:rsidP="0011264D">
      <w:pPr>
        <w:ind w:firstLine="284"/>
        <w:jc w:val="both"/>
      </w:pPr>
      <w:r w:rsidRPr="0011264D">
        <w:rPr>
          <w:i/>
        </w:rPr>
        <w:lastRenderedPageBreak/>
        <w:t xml:space="preserve">Плод </w:t>
      </w:r>
      <w:r w:rsidRPr="0011264D">
        <w:t>моркови – двусемянка, овальной формы. Плод легко распадается на две полови</w:t>
      </w:r>
      <w:r w:rsidRPr="0011264D">
        <w:t>н</w:t>
      </w:r>
      <w:r w:rsidRPr="0011264D">
        <w:t>ки удлиненно-яйцевидной формы. На каждой половинке имеется 4−5 продольных ребр</w:t>
      </w:r>
      <w:r w:rsidRPr="0011264D">
        <w:t>ы</w:t>
      </w:r>
      <w:r w:rsidRPr="0011264D">
        <w:t>шек с каналами, в которых содержится эфирное масло, придающее семенам специфич</w:t>
      </w:r>
      <w:r w:rsidRPr="0011264D">
        <w:t>е</w:t>
      </w:r>
      <w:r w:rsidRPr="0011264D">
        <w:t>ский запах. Семена покрыты тонкими шипиками. Для придания сыпучести семена перед посевом перетирают, освобождая от шипиков. Плоды моркови мелкие: длина 3 мм, масса 1000 семян без шипиков 1,2−1,3 г, с шипиками – 2 г.</w:t>
      </w:r>
    </w:p>
    <w:p w:rsidR="00381E2B" w:rsidRPr="0011264D" w:rsidRDefault="00381E2B" w:rsidP="0011264D">
      <w:pPr>
        <w:ind w:firstLine="284"/>
        <w:jc w:val="both"/>
      </w:pPr>
      <w:r w:rsidRPr="0011264D">
        <w:rPr>
          <w:b/>
          <w:i/>
        </w:rPr>
        <w:t xml:space="preserve">Брюква </w:t>
      </w:r>
      <w:r w:rsidRPr="0011264D">
        <w:t>− культура с двулетним циклом развития из семейства Капустные.</w:t>
      </w:r>
    </w:p>
    <w:p w:rsidR="00381E2B" w:rsidRPr="0011264D" w:rsidRDefault="00381E2B" w:rsidP="0011264D">
      <w:pPr>
        <w:ind w:firstLine="284"/>
        <w:jc w:val="both"/>
      </w:pPr>
      <w:r w:rsidRPr="0011264D">
        <w:t xml:space="preserve"> В первый год жизни растения образуют корнеплод округлой или удлиненно-округлой формы, реже – плоской. Нижняя подземная часть корнеплода резко переходит в мног</w:t>
      </w:r>
      <w:r w:rsidRPr="0011264D">
        <w:t>о</w:t>
      </w:r>
      <w:r w:rsidRPr="0011264D">
        <w:t>численные разветвления, на которых образуются боковые корешки. Нарастание массы корнеплода брюквы, как и турнепса, идет преимущественно за счет подсемядольного к</w:t>
      </w:r>
      <w:r w:rsidRPr="0011264D">
        <w:t>о</w:t>
      </w:r>
      <w:r w:rsidRPr="0011264D">
        <w:t>лена.</w:t>
      </w:r>
    </w:p>
    <w:p w:rsidR="00381E2B" w:rsidRPr="0011264D" w:rsidRDefault="00381E2B" w:rsidP="0011264D">
      <w:pPr>
        <w:ind w:firstLine="284"/>
        <w:jc w:val="both"/>
      </w:pPr>
      <w:r w:rsidRPr="0011264D">
        <w:t>В почву корнеплод заглубляется только на одну треть – половину своей длины. Окра</w:t>
      </w:r>
      <w:r w:rsidRPr="0011264D">
        <w:t>с</w:t>
      </w:r>
      <w:r w:rsidRPr="0011264D">
        <w:t>ка головки корнеплода брюквы желтая, желто-зеленая, иногда фиолетовая. Подземная часть и мякоть окрашены одинаково в белый или желтый цвета. В отличие от турнепса, мякоть корнеплодов брюквы плотная, непросвечивающаяся. Для корнеплодов брюквы с зеленоватым оттенком характерна большая плотность мякоти, и такие корнеплоды лучше хранятся. Вкус мякоти брюквы, как и турнепса, редечный, но с более приятным сладков</w:t>
      </w:r>
      <w:r w:rsidRPr="0011264D">
        <w:t>а</w:t>
      </w:r>
      <w:r w:rsidRPr="0011264D">
        <w:t>тым привкусом.</w:t>
      </w:r>
    </w:p>
    <w:p w:rsidR="00381E2B" w:rsidRPr="0011264D" w:rsidRDefault="00381E2B" w:rsidP="0011264D">
      <w:pPr>
        <w:ind w:firstLine="284"/>
        <w:jc w:val="both"/>
      </w:pPr>
      <w:r w:rsidRPr="0011264D">
        <w:t>Анатомическое строение корнеплодов брюквы сходно с анатомическим строением корнеплодов турнепса.</w:t>
      </w:r>
    </w:p>
    <w:p w:rsidR="00381E2B" w:rsidRPr="0011264D" w:rsidRDefault="00381E2B" w:rsidP="0011264D">
      <w:pPr>
        <w:ind w:firstLine="284"/>
        <w:jc w:val="both"/>
      </w:pPr>
      <w:r w:rsidRPr="0011264D">
        <w:rPr>
          <w:i/>
        </w:rPr>
        <w:t xml:space="preserve">Листья </w:t>
      </w:r>
      <w:r w:rsidRPr="0011264D">
        <w:t xml:space="preserve">брюквы по форме сходны с листьями турнепса. В отличие от турнепса первый настоящий лист брюквы окрашен в более интенсивный зеленый цвет, гладкий, покрыт восковым налетом и редкими волосками. Остальные листья темно-зеленые, с восковым налетом, без опушения, гладкие. </w:t>
      </w:r>
      <w:r w:rsidRPr="0011264D">
        <w:rPr>
          <w:i/>
        </w:rPr>
        <w:t>Стебли</w:t>
      </w:r>
      <w:r w:rsidRPr="0011264D">
        <w:t xml:space="preserve"> брюквы у растений второго года жизни сходны со стеблями турнепса.</w:t>
      </w:r>
    </w:p>
    <w:p w:rsidR="00381E2B" w:rsidRPr="0011264D" w:rsidRDefault="00381E2B" w:rsidP="0011264D">
      <w:pPr>
        <w:ind w:firstLine="284"/>
        <w:jc w:val="both"/>
      </w:pPr>
      <w:r w:rsidRPr="0011264D">
        <w:rPr>
          <w:i/>
        </w:rPr>
        <w:t>Соцветие</w:t>
      </w:r>
      <w:r w:rsidRPr="0011264D">
        <w:t xml:space="preserve"> – удлиненная кисть. </w:t>
      </w:r>
      <w:r w:rsidRPr="0011264D">
        <w:rPr>
          <w:i/>
        </w:rPr>
        <w:t>Цветки</w:t>
      </w:r>
      <w:r w:rsidRPr="0011264D">
        <w:t xml:space="preserve"> четырехлепестковые, оранжевые или лимонно-желтые, с шестью тычинками. </w:t>
      </w:r>
      <w:r w:rsidRPr="0011264D">
        <w:rPr>
          <w:i/>
        </w:rPr>
        <w:t xml:space="preserve">Плод </w:t>
      </w:r>
      <w:r w:rsidRPr="0011264D">
        <w:t xml:space="preserve">– многогнездный стручок, длиной 5−7 см. </w:t>
      </w:r>
      <w:r w:rsidRPr="0011264D">
        <w:rPr>
          <w:i/>
        </w:rPr>
        <w:t>Семена</w:t>
      </w:r>
      <w:r w:rsidRPr="0011264D">
        <w:t xml:space="preserve"> мелкие, округлые, шаровидные, черные, гладкие, масса 1000 семян 2,5−4 г.</w:t>
      </w:r>
    </w:p>
    <w:p w:rsidR="00381E2B" w:rsidRPr="0011264D" w:rsidRDefault="00381E2B" w:rsidP="0011264D">
      <w:pPr>
        <w:ind w:firstLine="284"/>
        <w:jc w:val="both"/>
        <w:rPr>
          <w:i/>
        </w:rPr>
      </w:pPr>
      <w:r w:rsidRPr="0011264D">
        <w:t>Семена брюквы и турнепса имеют аналогичное строение: под семенной оболочкой находится зародыш, состоящий из двух семядолей, почечки между ними и зародышевого корешка. Запасные питательные вещества сосредоточены в семядолях. Ко времени выноса семядолей на поверхность почвы питательные вещества, находящиеся в них, полностью расходуются. Расправившись и приняв зеленую окраску, семядольные листочки выпо</w:t>
      </w:r>
      <w:r w:rsidRPr="0011264D">
        <w:t>л</w:t>
      </w:r>
      <w:r w:rsidRPr="0011264D">
        <w:t>няют традиционные функции листьев.</w:t>
      </w:r>
    </w:p>
    <w:p w:rsidR="00381E2B" w:rsidRPr="0011264D" w:rsidRDefault="00381E2B" w:rsidP="0011264D">
      <w:pPr>
        <w:ind w:firstLine="284"/>
        <w:jc w:val="both"/>
      </w:pPr>
      <w:r w:rsidRPr="0011264D">
        <w:rPr>
          <w:b/>
          <w:i/>
        </w:rPr>
        <w:t>Турнепс</w:t>
      </w:r>
      <w:r w:rsidRPr="0011264D">
        <w:t xml:space="preserve">  – растение из семейства Капустные.</w:t>
      </w:r>
    </w:p>
    <w:p w:rsidR="00381E2B" w:rsidRPr="0011264D" w:rsidRDefault="00381E2B" w:rsidP="0011264D">
      <w:pPr>
        <w:ind w:firstLine="284"/>
        <w:jc w:val="both"/>
      </w:pPr>
      <w:r w:rsidRPr="0011264D">
        <w:rPr>
          <w:i/>
        </w:rPr>
        <w:t>Корневая система</w:t>
      </w:r>
      <w:r w:rsidRPr="0011264D">
        <w:t xml:space="preserve"> турнепса состоит из утолщенного корня и боковых корешков. В первый год жизни формируется стержневая корневая система, проникающая вглубь почвы на 1,5−2 м. Форма корнеплода округлая или удлиненная. В почву заглубляется на ⅓ – ½ длины его. Нарастание массы корнеплода происходит главным образом за счет подсем</w:t>
      </w:r>
      <w:r w:rsidRPr="0011264D">
        <w:t>я</w:t>
      </w:r>
      <w:r w:rsidRPr="0011264D">
        <w:t>дольного колена. Надземная и подземная части окрашены в белый или желтый цвета. М</w:t>
      </w:r>
      <w:r w:rsidRPr="0011264D">
        <w:t>я</w:t>
      </w:r>
      <w:r w:rsidRPr="0011264D">
        <w:t>коть белая, рыхлая, с редечным привкусом. Головка белая, желтая или зеленая. Повер</w:t>
      </w:r>
      <w:r w:rsidRPr="0011264D">
        <w:t>х</w:t>
      </w:r>
      <w:r w:rsidRPr="0011264D">
        <w:t>ность корнеплода гладкая.</w:t>
      </w:r>
    </w:p>
    <w:p w:rsidR="00381E2B" w:rsidRPr="0011264D" w:rsidRDefault="00381E2B" w:rsidP="0011264D">
      <w:pPr>
        <w:ind w:firstLine="284"/>
        <w:jc w:val="both"/>
      </w:pPr>
      <w:r w:rsidRPr="0011264D">
        <w:t>Боковые корешки вертикальных рядов, как у свеклы или моркови, не образуют, а ра</w:t>
      </w:r>
      <w:r w:rsidRPr="0011264D">
        <w:t>с</w:t>
      </w:r>
      <w:r w:rsidRPr="0011264D">
        <w:t>пределяются по сторонам по всей длине подземной части корня. При этом на верхней утолщенной части их количество небольшое.</w:t>
      </w:r>
    </w:p>
    <w:p w:rsidR="00381E2B" w:rsidRPr="0011264D" w:rsidRDefault="00381E2B" w:rsidP="0011264D">
      <w:pPr>
        <w:ind w:firstLine="284"/>
        <w:jc w:val="both"/>
      </w:pPr>
      <w:r w:rsidRPr="0011264D">
        <w:rPr>
          <w:i/>
        </w:rPr>
        <w:t>Листья.</w:t>
      </w:r>
      <w:r w:rsidRPr="0011264D">
        <w:t xml:space="preserve"> Всходы турнепса выносят на поверхность почвы семядоли. Форма семядол</w:t>
      </w:r>
      <w:r w:rsidRPr="0011264D">
        <w:t>ь</w:t>
      </w:r>
      <w:r w:rsidRPr="0011264D">
        <w:t>ных листочков широкоовальная с выемкой на конце. Первая пара настоящих листьев им</w:t>
      </w:r>
      <w:r w:rsidRPr="0011264D">
        <w:t>е</w:t>
      </w:r>
      <w:r w:rsidRPr="0011264D">
        <w:t xml:space="preserve">ет овальную форму. Листья, образующие прикорневую розетку, простые, удлиненно-овальной формы, густо опушены, светло-зеленые, без воскового налета. Настоящие листья простые, слабо- и сильнорассеченные, с различной степенью опушения. </w:t>
      </w:r>
      <w:r w:rsidRPr="0011264D">
        <w:rPr>
          <w:i/>
        </w:rPr>
        <w:t>Стебель</w:t>
      </w:r>
      <w:r w:rsidRPr="0011264D">
        <w:t xml:space="preserve"> ветв</w:t>
      </w:r>
      <w:r w:rsidRPr="0011264D">
        <w:t>и</w:t>
      </w:r>
      <w:r w:rsidRPr="0011264D">
        <w:lastRenderedPageBreak/>
        <w:t>стый, высотой 0,7−1,5 м. По всей длине стебля спирально размещены сплошные, тр</w:t>
      </w:r>
      <w:r w:rsidRPr="0011264D">
        <w:t>е</w:t>
      </w:r>
      <w:r w:rsidRPr="0011264D">
        <w:t>угольной формы листья.</w:t>
      </w:r>
    </w:p>
    <w:p w:rsidR="00381E2B" w:rsidRPr="0011264D" w:rsidRDefault="00381E2B" w:rsidP="0011264D">
      <w:pPr>
        <w:ind w:firstLine="284"/>
        <w:jc w:val="both"/>
      </w:pPr>
      <w:r w:rsidRPr="0011264D">
        <w:rPr>
          <w:i/>
        </w:rPr>
        <w:t xml:space="preserve">Соцветие </w:t>
      </w:r>
      <w:r w:rsidRPr="0011264D">
        <w:t xml:space="preserve">– щиток. </w:t>
      </w:r>
      <w:r w:rsidRPr="0011264D">
        <w:rPr>
          <w:i/>
        </w:rPr>
        <w:t xml:space="preserve">Цветки </w:t>
      </w:r>
      <w:r w:rsidRPr="0011264D">
        <w:t>четырехлепестковые, мелкие, ярко-лимонно-желтого или оранжево-желтого цвета. Турнепс – перекрестноопыляющаяся культура.</w:t>
      </w:r>
    </w:p>
    <w:p w:rsidR="00381E2B" w:rsidRPr="0011264D" w:rsidRDefault="00381E2B" w:rsidP="0011264D">
      <w:pPr>
        <w:ind w:firstLine="284"/>
        <w:jc w:val="both"/>
      </w:pPr>
      <w:r w:rsidRPr="0011264D">
        <w:rPr>
          <w:i/>
        </w:rPr>
        <w:t xml:space="preserve">Плод </w:t>
      </w:r>
      <w:r w:rsidRPr="0011264D">
        <w:t>– стручок, длиной 5−7 см. В плодах образуется по 15−20 шт. семян.</w:t>
      </w:r>
      <w:r w:rsidRPr="0011264D">
        <w:rPr>
          <w:i/>
        </w:rPr>
        <w:t xml:space="preserve"> Семена</w:t>
      </w:r>
      <w:r w:rsidRPr="0011264D">
        <w:t xml:space="preserve"> ме</w:t>
      </w:r>
      <w:r w:rsidRPr="0011264D">
        <w:t>л</w:t>
      </w:r>
      <w:r w:rsidRPr="0011264D">
        <w:t>кие (диаметр 1−2 мм). Масса 1000 семян 1,5−3,5 г. Форма семян округлая, поверхность – гладкая, окраска – коричневая или темно-коричневая с фиолетовым оттенком.</w:t>
      </w:r>
    </w:p>
    <w:p w:rsidR="0006131E" w:rsidRPr="0011264D" w:rsidRDefault="0006131E" w:rsidP="0011264D">
      <w:pPr>
        <w:ind w:firstLine="284"/>
        <w:jc w:val="both"/>
        <w:rPr>
          <w:i/>
        </w:rPr>
      </w:pPr>
    </w:p>
    <w:p w:rsidR="005254AF" w:rsidRDefault="005254AF" w:rsidP="005254AF">
      <w:pPr>
        <w:pStyle w:val="32"/>
        <w:spacing w:after="0"/>
        <w:ind w:left="644"/>
        <w:jc w:val="center"/>
        <w:rPr>
          <w:b/>
          <w:sz w:val="24"/>
          <w:szCs w:val="24"/>
        </w:rPr>
      </w:pPr>
      <w:r>
        <w:rPr>
          <w:b/>
          <w:sz w:val="24"/>
          <w:szCs w:val="24"/>
        </w:rPr>
        <w:t xml:space="preserve">15. </w:t>
      </w:r>
      <w:r w:rsidRPr="005254AF">
        <w:rPr>
          <w:b/>
          <w:sz w:val="24"/>
          <w:szCs w:val="24"/>
        </w:rPr>
        <w:t>ПРЯДИЛЬНЫЕ КУЛЬТУРЫ: ЗНАЧЕНИЕ, БИОЛОГИЧЕСКИЕ</w:t>
      </w:r>
    </w:p>
    <w:p w:rsidR="005254AF" w:rsidRDefault="005254AF" w:rsidP="005254AF">
      <w:pPr>
        <w:pStyle w:val="32"/>
        <w:spacing w:after="0"/>
        <w:ind w:left="644"/>
        <w:rPr>
          <w:b/>
          <w:sz w:val="24"/>
          <w:szCs w:val="24"/>
        </w:rPr>
      </w:pPr>
      <w:r w:rsidRPr="005254AF">
        <w:rPr>
          <w:b/>
          <w:sz w:val="24"/>
          <w:szCs w:val="24"/>
        </w:rPr>
        <w:t xml:space="preserve"> ОСОБЕННОСТИ И  ТЕХНОЛОГИЯ ВОЗДЕЛЫВАНИЯ ЛЬНА-ДОЛГУНЦА</w:t>
      </w:r>
    </w:p>
    <w:p w:rsidR="005254AF" w:rsidRPr="005254AF" w:rsidRDefault="005254AF" w:rsidP="005254AF">
      <w:pPr>
        <w:pStyle w:val="32"/>
        <w:spacing w:after="0"/>
        <w:ind w:left="0"/>
        <w:jc w:val="center"/>
        <w:rPr>
          <w:b/>
          <w:sz w:val="24"/>
          <w:szCs w:val="24"/>
        </w:rPr>
      </w:pPr>
    </w:p>
    <w:p w:rsidR="0006131E" w:rsidRPr="00BA517D" w:rsidRDefault="0006131E" w:rsidP="00331154">
      <w:pPr>
        <w:pStyle w:val="32"/>
        <w:spacing w:after="0"/>
        <w:ind w:left="0"/>
        <w:rPr>
          <w:b/>
          <w:sz w:val="24"/>
          <w:szCs w:val="24"/>
        </w:rPr>
      </w:pPr>
      <w:r w:rsidRPr="00BA517D">
        <w:rPr>
          <w:b/>
          <w:sz w:val="24"/>
          <w:szCs w:val="24"/>
        </w:rPr>
        <w:t xml:space="preserve">Работа </w:t>
      </w:r>
      <w:r w:rsidR="00331154" w:rsidRPr="00BA517D">
        <w:rPr>
          <w:b/>
          <w:sz w:val="24"/>
          <w:szCs w:val="24"/>
        </w:rPr>
        <w:t>2</w:t>
      </w:r>
      <w:r w:rsidR="0088220F">
        <w:rPr>
          <w:b/>
          <w:sz w:val="24"/>
          <w:szCs w:val="24"/>
        </w:rPr>
        <w:t>8</w:t>
      </w:r>
      <w:r w:rsidRPr="00BA517D">
        <w:rPr>
          <w:b/>
          <w:sz w:val="24"/>
          <w:szCs w:val="24"/>
        </w:rPr>
        <w:t>. Определение прядильных культур по морфологическим признакам.</w:t>
      </w:r>
    </w:p>
    <w:p w:rsidR="0006131E" w:rsidRPr="00BA517D" w:rsidRDefault="0006131E" w:rsidP="00BA517D">
      <w:pPr>
        <w:pStyle w:val="32"/>
        <w:spacing w:after="0"/>
        <w:ind w:left="0"/>
        <w:rPr>
          <w:b/>
          <w:sz w:val="24"/>
          <w:szCs w:val="24"/>
        </w:rPr>
      </w:pPr>
      <w:r w:rsidRPr="00BA517D">
        <w:rPr>
          <w:b/>
          <w:sz w:val="24"/>
          <w:szCs w:val="24"/>
        </w:rPr>
        <w:t xml:space="preserve"> Изучение строения стебля льна-долгунца</w:t>
      </w:r>
    </w:p>
    <w:p w:rsidR="0006131E" w:rsidRPr="00331154" w:rsidRDefault="0006131E" w:rsidP="0011264D">
      <w:pPr>
        <w:pStyle w:val="32"/>
        <w:spacing w:after="0"/>
        <w:ind w:left="0"/>
        <w:jc w:val="center"/>
        <w:rPr>
          <w:b/>
          <w:sz w:val="24"/>
          <w:szCs w:val="24"/>
          <w:highlight w:val="yellow"/>
        </w:rPr>
      </w:pPr>
      <w:r w:rsidRPr="00331154">
        <w:rPr>
          <w:b/>
          <w:sz w:val="24"/>
          <w:szCs w:val="24"/>
          <w:highlight w:val="yellow"/>
        </w:rPr>
        <w:t xml:space="preserve"> </w:t>
      </w:r>
    </w:p>
    <w:p w:rsidR="0006131E" w:rsidRPr="0088220F" w:rsidRDefault="00BA517D" w:rsidP="0011264D">
      <w:pPr>
        <w:shd w:val="clear" w:color="auto" w:fill="FFFFFF"/>
        <w:autoSpaceDE w:val="0"/>
        <w:autoSpaceDN w:val="0"/>
        <w:adjustRightInd w:val="0"/>
        <w:ind w:firstLine="284"/>
        <w:jc w:val="both"/>
        <w:rPr>
          <w:color w:val="000000"/>
        </w:rPr>
      </w:pPr>
      <w:r w:rsidRPr="009D0F02">
        <w:rPr>
          <w:b/>
          <w:i/>
          <w:color w:val="000000"/>
        </w:rPr>
        <w:t>Задание:</w:t>
      </w:r>
      <w:r w:rsidR="0006131E" w:rsidRPr="0088220F">
        <w:rPr>
          <w:b/>
          <w:color w:val="000000"/>
        </w:rPr>
        <w:t xml:space="preserve"> </w:t>
      </w:r>
      <w:r w:rsidR="0006131E" w:rsidRPr="0088220F">
        <w:rPr>
          <w:color w:val="000000"/>
        </w:rPr>
        <w:t>1</w:t>
      </w:r>
      <w:r w:rsidRPr="0088220F">
        <w:rPr>
          <w:color w:val="000000"/>
        </w:rPr>
        <w:t>)</w:t>
      </w:r>
      <w:r w:rsidR="0006131E" w:rsidRPr="0088220F">
        <w:rPr>
          <w:color w:val="000000"/>
        </w:rPr>
        <w:t xml:space="preserve"> </w:t>
      </w:r>
      <w:r w:rsidRPr="0088220F">
        <w:rPr>
          <w:color w:val="000000"/>
        </w:rPr>
        <w:t>и</w:t>
      </w:r>
      <w:r w:rsidR="0006131E" w:rsidRPr="0088220F">
        <w:rPr>
          <w:color w:val="000000"/>
        </w:rPr>
        <w:t xml:space="preserve">зучить морфологические признаки прядильных культур (хлопчатника, льна, конопли, кенафа, джута, канатника) (табл. </w:t>
      </w:r>
      <w:r w:rsidR="00DC7249">
        <w:rPr>
          <w:color w:val="000000"/>
        </w:rPr>
        <w:t>69</w:t>
      </w:r>
      <w:r w:rsidR="0006131E" w:rsidRPr="0088220F">
        <w:rPr>
          <w:color w:val="000000"/>
        </w:rPr>
        <w:t>)</w:t>
      </w:r>
      <w:r w:rsidRPr="0088220F">
        <w:rPr>
          <w:color w:val="000000"/>
        </w:rPr>
        <w:t xml:space="preserve">; </w:t>
      </w:r>
      <w:r w:rsidR="0006131E" w:rsidRPr="0088220F">
        <w:rPr>
          <w:color w:val="000000"/>
        </w:rPr>
        <w:t>2</w:t>
      </w:r>
      <w:r w:rsidRPr="0088220F">
        <w:rPr>
          <w:color w:val="000000"/>
        </w:rPr>
        <w:t>)</w:t>
      </w:r>
      <w:r w:rsidR="0006131E" w:rsidRPr="0088220F">
        <w:rPr>
          <w:color w:val="000000"/>
        </w:rPr>
        <w:t xml:space="preserve"> </w:t>
      </w:r>
      <w:r w:rsidRPr="0088220F">
        <w:rPr>
          <w:color w:val="000000"/>
        </w:rPr>
        <w:t>и</w:t>
      </w:r>
      <w:r w:rsidR="0006131E" w:rsidRPr="0088220F">
        <w:rPr>
          <w:color w:val="000000"/>
        </w:rPr>
        <w:t xml:space="preserve">зучить отличительные признаки разновидностей льна (табл. </w:t>
      </w:r>
      <w:r w:rsidR="00DC7249">
        <w:rPr>
          <w:color w:val="000000"/>
        </w:rPr>
        <w:t>70</w:t>
      </w:r>
      <w:r w:rsidR="0006131E" w:rsidRPr="0088220F">
        <w:rPr>
          <w:color w:val="000000"/>
        </w:rPr>
        <w:t>).</w:t>
      </w:r>
    </w:p>
    <w:p w:rsidR="0006131E" w:rsidRPr="00331154" w:rsidRDefault="0006131E" w:rsidP="0011264D">
      <w:pPr>
        <w:pStyle w:val="a8"/>
        <w:spacing w:after="0"/>
        <w:ind w:left="0"/>
        <w:jc w:val="center"/>
        <w:rPr>
          <w:sz w:val="20"/>
          <w:szCs w:val="20"/>
          <w:highlight w:val="yellow"/>
        </w:rPr>
      </w:pPr>
    </w:p>
    <w:p w:rsidR="0088220F" w:rsidRDefault="0006131E" w:rsidP="0011264D">
      <w:pPr>
        <w:jc w:val="center"/>
        <w:rPr>
          <w:b/>
        </w:rPr>
      </w:pPr>
      <w:r w:rsidRPr="0088220F">
        <w:t xml:space="preserve">Т а б л и ц а </w:t>
      </w:r>
      <w:r w:rsidR="00DC7249">
        <w:t>69</w:t>
      </w:r>
      <w:r w:rsidRPr="0088220F">
        <w:t xml:space="preserve">. </w:t>
      </w:r>
      <w:r w:rsidRPr="0088220F">
        <w:rPr>
          <w:b/>
        </w:rPr>
        <w:t xml:space="preserve">Морфологические особенности прядильных культур </w:t>
      </w:r>
    </w:p>
    <w:p w:rsidR="0006131E" w:rsidRPr="0088220F" w:rsidRDefault="0006131E" w:rsidP="0011264D">
      <w:pPr>
        <w:jc w:val="center"/>
        <w:rPr>
          <w:b/>
        </w:rPr>
      </w:pPr>
      <w:r w:rsidRPr="0088220F">
        <w:rPr>
          <w:b/>
        </w:rPr>
        <w:t>различных семейств</w:t>
      </w:r>
    </w:p>
    <w:p w:rsidR="0006131E" w:rsidRPr="00331154" w:rsidRDefault="0006131E" w:rsidP="0011264D">
      <w:pPr>
        <w:pStyle w:val="a8"/>
        <w:spacing w:after="0"/>
        <w:ind w:left="0"/>
        <w:jc w:val="center"/>
        <w:rPr>
          <w:sz w:val="20"/>
          <w:szCs w:val="20"/>
          <w:highlight w:val="yellow"/>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2"/>
        <w:gridCol w:w="1417"/>
        <w:gridCol w:w="1276"/>
        <w:gridCol w:w="1134"/>
        <w:gridCol w:w="992"/>
        <w:gridCol w:w="1134"/>
        <w:gridCol w:w="851"/>
      </w:tblGrid>
      <w:tr w:rsidR="0006131E" w:rsidRPr="0088220F" w:rsidTr="00BA517D">
        <w:tc>
          <w:tcPr>
            <w:tcW w:w="2552" w:type="dxa"/>
            <w:vAlign w:val="center"/>
          </w:tcPr>
          <w:p w:rsidR="0006131E" w:rsidRPr="0088220F" w:rsidRDefault="0006131E" w:rsidP="0011264D">
            <w:pPr>
              <w:pStyle w:val="a8"/>
              <w:spacing w:after="0"/>
              <w:ind w:left="0"/>
              <w:jc w:val="center"/>
              <w:rPr>
                <w:sz w:val="20"/>
                <w:szCs w:val="20"/>
              </w:rPr>
            </w:pPr>
            <w:r w:rsidRPr="0088220F">
              <w:rPr>
                <w:sz w:val="20"/>
                <w:szCs w:val="20"/>
              </w:rPr>
              <w:t>Признаки</w:t>
            </w:r>
          </w:p>
        </w:tc>
        <w:tc>
          <w:tcPr>
            <w:tcW w:w="1417" w:type="dxa"/>
            <w:vAlign w:val="center"/>
          </w:tcPr>
          <w:p w:rsidR="0006131E" w:rsidRPr="0088220F" w:rsidRDefault="0006131E" w:rsidP="0011264D">
            <w:pPr>
              <w:pStyle w:val="a8"/>
              <w:spacing w:after="0"/>
              <w:ind w:left="0"/>
              <w:jc w:val="center"/>
              <w:rPr>
                <w:sz w:val="20"/>
                <w:szCs w:val="20"/>
              </w:rPr>
            </w:pPr>
            <w:r w:rsidRPr="0088220F">
              <w:rPr>
                <w:sz w:val="20"/>
                <w:szCs w:val="20"/>
              </w:rPr>
              <w:t>Хлоп-</w:t>
            </w:r>
          </w:p>
          <w:p w:rsidR="0006131E" w:rsidRPr="0088220F" w:rsidRDefault="0006131E" w:rsidP="0011264D">
            <w:pPr>
              <w:pStyle w:val="a8"/>
              <w:spacing w:after="0"/>
              <w:ind w:left="0"/>
              <w:jc w:val="center"/>
              <w:rPr>
                <w:sz w:val="20"/>
                <w:szCs w:val="20"/>
              </w:rPr>
            </w:pPr>
            <w:r w:rsidRPr="0088220F">
              <w:rPr>
                <w:sz w:val="20"/>
                <w:szCs w:val="20"/>
              </w:rPr>
              <w:t>чатник</w:t>
            </w:r>
          </w:p>
        </w:tc>
        <w:tc>
          <w:tcPr>
            <w:tcW w:w="1276" w:type="dxa"/>
            <w:vAlign w:val="center"/>
          </w:tcPr>
          <w:p w:rsidR="0006131E" w:rsidRPr="0088220F" w:rsidRDefault="0006131E" w:rsidP="0011264D">
            <w:pPr>
              <w:pStyle w:val="a8"/>
              <w:spacing w:after="0"/>
              <w:ind w:left="0"/>
              <w:jc w:val="center"/>
              <w:rPr>
                <w:sz w:val="20"/>
                <w:szCs w:val="20"/>
              </w:rPr>
            </w:pPr>
            <w:r w:rsidRPr="0088220F">
              <w:rPr>
                <w:sz w:val="20"/>
                <w:szCs w:val="20"/>
              </w:rPr>
              <w:t>Лен-долгунец</w:t>
            </w:r>
          </w:p>
        </w:tc>
        <w:tc>
          <w:tcPr>
            <w:tcW w:w="1134" w:type="dxa"/>
            <w:vAlign w:val="center"/>
          </w:tcPr>
          <w:p w:rsidR="0006131E" w:rsidRPr="0088220F" w:rsidRDefault="0006131E" w:rsidP="0011264D">
            <w:pPr>
              <w:pStyle w:val="a8"/>
              <w:spacing w:after="0"/>
              <w:ind w:left="0"/>
              <w:jc w:val="center"/>
              <w:rPr>
                <w:sz w:val="20"/>
                <w:szCs w:val="20"/>
              </w:rPr>
            </w:pPr>
            <w:r w:rsidRPr="0088220F">
              <w:rPr>
                <w:sz w:val="20"/>
                <w:szCs w:val="20"/>
              </w:rPr>
              <w:t>Конопля</w:t>
            </w:r>
          </w:p>
        </w:tc>
        <w:tc>
          <w:tcPr>
            <w:tcW w:w="992" w:type="dxa"/>
            <w:vAlign w:val="center"/>
          </w:tcPr>
          <w:p w:rsidR="0006131E" w:rsidRPr="0088220F" w:rsidRDefault="0006131E" w:rsidP="0011264D">
            <w:pPr>
              <w:pStyle w:val="a8"/>
              <w:spacing w:after="0"/>
              <w:ind w:left="0"/>
              <w:jc w:val="center"/>
              <w:rPr>
                <w:sz w:val="20"/>
                <w:szCs w:val="20"/>
              </w:rPr>
            </w:pPr>
            <w:r w:rsidRPr="0088220F">
              <w:rPr>
                <w:sz w:val="20"/>
                <w:szCs w:val="20"/>
              </w:rPr>
              <w:t>Кенаф</w:t>
            </w:r>
          </w:p>
        </w:tc>
        <w:tc>
          <w:tcPr>
            <w:tcW w:w="1134" w:type="dxa"/>
            <w:vAlign w:val="center"/>
          </w:tcPr>
          <w:p w:rsidR="0006131E" w:rsidRPr="0088220F" w:rsidRDefault="0006131E" w:rsidP="0011264D">
            <w:pPr>
              <w:pStyle w:val="a8"/>
              <w:spacing w:after="0"/>
              <w:ind w:left="0"/>
              <w:jc w:val="center"/>
              <w:rPr>
                <w:sz w:val="20"/>
                <w:szCs w:val="20"/>
              </w:rPr>
            </w:pPr>
            <w:r w:rsidRPr="0088220F">
              <w:rPr>
                <w:sz w:val="20"/>
                <w:szCs w:val="20"/>
              </w:rPr>
              <w:t>Канатник</w:t>
            </w:r>
          </w:p>
        </w:tc>
        <w:tc>
          <w:tcPr>
            <w:tcW w:w="851" w:type="dxa"/>
            <w:vAlign w:val="center"/>
          </w:tcPr>
          <w:p w:rsidR="0006131E" w:rsidRPr="0088220F" w:rsidRDefault="0006131E" w:rsidP="0011264D">
            <w:pPr>
              <w:pStyle w:val="a8"/>
              <w:spacing w:after="0"/>
              <w:ind w:left="0"/>
              <w:jc w:val="center"/>
              <w:rPr>
                <w:sz w:val="20"/>
                <w:szCs w:val="20"/>
              </w:rPr>
            </w:pPr>
            <w:r w:rsidRPr="0088220F">
              <w:rPr>
                <w:sz w:val="20"/>
                <w:szCs w:val="20"/>
              </w:rPr>
              <w:t>Джут</w:t>
            </w:r>
          </w:p>
        </w:tc>
      </w:tr>
      <w:tr w:rsidR="0006131E" w:rsidRPr="0088220F" w:rsidTr="00BA517D">
        <w:tc>
          <w:tcPr>
            <w:tcW w:w="2552" w:type="dxa"/>
          </w:tcPr>
          <w:p w:rsidR="0006131E" w:rsidRPr="0088220F" w:rsidRDefault="0006131E" w:rsidP="0011264D">
            <w:pPr>
              <w:shd w:val="clear" w:color="auto" w:fill="FFFFFF"/>
              <w:autoSpaceDE w:val="0"/>
              <w:autoSpaceDN w:val="0"/>
              <w:adjustRightInd w:val="0"/>
              <w:rPr>
                <w:sz w:val="20"/>
                <w:szCs w:val="20"/>
              </w:rPr>
            </w:pPr>
            <w:r w:rsidRPr="0088220F">
              <w:rPr>
                <w:color w:val="000000"/>
                <w:sz w:val="20"/>
                <w:szCs w:val="20"/>
              </w:rPr>
              <w:t xml:space="preserve">Семейство </w:t>
            </w:r>
          </w:p>
        </w:tc>
        <w:tc>
          <w:tcPr>
            <w:tcW w:w="1417" w:type="dxa"/>
          </w:tcPr>
          <w:p w:rsidR="0006131E" w:rsidRPr="0088220F" w:rsidRDefault="0006131E" w:rsidP="0011264D">
            <w:pPr>
              <w:pStyle w:val="a8"/>
              <w:spacing w:after="0"/>
              <w:ind w:left="0"/>
              <w:jc w:val="center"/>
              <w:rPr>
                <w:sz w:val="20"/>
                <w:szCs w:val="20"/>
              </w:rPr>
            </w:pPr>
          </w:p>
        </w:tc>
        <w:tc>
          <w:tcPr>
            <w:tcW w:w="1276" w:type="dxa"/>
          </w:tcPr>
          <w:p w:rsidR="0006131E" w:rsidRPr="0088220F" w:rsidRDefault="0006131E" w:rsidP="0011264D">
            <w:pPr>
              <w:pStyle w:val="a8"/>
              <w:spacing w:after="0"/>
              <w:ind w:left="0"/>
              <w:jc w:val="center"/>
              <w:rPr>
                <w:sz w:val="20"/>
                <w:szCs w:val="20"/>
              </w:rPr>
            </w:pPr>
          </w:p>
        </w:tc>
        <w:tc>
          <w:tcPr>
            <w:tcW w:w="1134" w:type="dxa"/>
          </w:tcPr>
          <w:p w:rsidR="0006131E" w:rsidRPr="0088220F" w:rsidRDefault="0006131E" w:rsidP="0011264D">
            <w:pPr>
              <w:pStyle w:val="a8"/>
              <w:spacing w:after="0"/>
              <w:ind w:left="0"/>
              <w:jc w:val="center"/>
              <w:rPr>
                <w:sz w:val="20"/>
                <w:szCs w:val="20"/>
              </w:rPr>
            </w:pPr>
          </w:p>
        </w:tc>
        <w:tc>
          <w:tcPr>
            <w:tcW w:w="992" w:type="dxa"/>
          </w:tcPr>
          <w:p w:rsidR="0006131E" w:rsidRPr="0088220F" w:rsidRDefault="0006131E" w:rsidP="0011264D">
            <w:pPr>
              <w:pStyle w:val="a8"/>
              <w:spacing w:after="0"/>
              <w:ind w:left="0"/>
              <w:jc w:val="center"/>
              <w:rPr>
                <w:sz w:val="20"/>
                <w:szCs w:val="20"/>
              </w:rPr>
            </w:pPr>
          </w:p>
        </w:tc>
        <w:tc>
          <w:tcPr>
            <w:tcW w:w="1134" w:type="dxa"/>
          </w:tcPr>
          <w:p w:rsidR="0006131E" w:rsidRPr="0088220F" w:rsidRDefault="0006131E" w:rsidP="0011264D">
            <w:pPr>
              <w:pStyle w:val="a8"/>
              <w:spacing w:after="0"/>
              <w:ind w:left="0"/>
              <w:jc w:val="center"/>
              <w:rPr>
                <w:sz w:val="20"/>
                <w:szCs w:val="20"/>
              </w:rPr>
            </w:pPr>
          </w:p>
        </w:tc>
        <w:tc>
          <w:tcPr>
            <w:tcW w:w="851" w:type="dxa"/>
          </w:tcPr>
          <w:p w:rsidR="0006131E" w:rsidRPr="0088220F" w:rsidRDefault="0006131E" w:rsidP="0011264D">
            <w:pPr>
              <w:pStyle w:val="a8"/>
              <w:spacing w:after="0"/>
              <w:ind w:left="0"/>
              <w:jc w:val="center"/>
              <w:rPr>
                <w:sz w:val="20"/>
                <w:szCs w:val="20"/>
              </w:rPr>
            </w:pPr>
          </w:p>
        </w:tc>
      </w:tr>
      <w:tr w:rsidR="0006131E" w:rsidRPr="0088220F" w:rsidTr="00BA517D">
        <w:trPr>
          <w:trHeight w:val="131"/>
        </w:trPr>
        <w:tc>
          <w:tcPr>
            <w:tcW w:w="2552" w:type="dxa"/>
          </w:tcPr>
          <w:p w:rsidR="0006131E" w:rsidRPr="0088220F" w:rsidRDefault="0006131E" w:rsidP="0011264D">
            <w:pPr>
              <w:shd w:val="clear" w:color="auto" w:fill="FFFFFF"/>
              <w:autoSpaceDE w:val="0"/>
              <w:autoSpaceDN w:val="0"/>
              <w:adjustRightInd w:val="0"/>
              <w:rPr>
                <w:sz w:val="20"/>
                <w:szCs w:val="20"/>
              </w:rPr>
            </w:pPr>
            <w:r w:rsidRPr="0088220F">
              <w:rPr>
                <w:color w:val="000000"/>
                <w:sz w:val="20"/>
                <w:szCs w:val="20"/>
              </w:rPr>
              <w:t>Корневая система</w:t>
            </w:r>
          </w:p>
        </w:tc>
        <w:tc>
          <w:tcPr>
            <w:tcW w:w="1417" w:type="dxa"/>
          </w:tcPr>
          <w:p w:rsidR="0006131E" w:rsidRPr="0088220F" w:rsidRDefault="0006131E" w:rsidP="0011264D">
            <w:pPr>
              <w:pStyle w:val="a8"/>
              <w:spacing w:after="0"/>
              <w:ind w:left="0"/>
              <w:jc w:val="center"/>
              <w:rPr>
                <w:sz w:val="20"/>
                <w:szCs w:val="20"/>
              </w:rPr>
            </w:pPr>
          </w:p>
        </w:tc>
        <w:tc>
          <w:tcPr>
            <w:tcW w:w="1276" w:type="dxa"/>
          </w:tcPr>
          <w:p w:rsidR="0006131E" w:rsidRPr="0088220F" w:rsidRDefault="0006131E" w:rsidP="0011264D">
            <w:pPr>
              <w:pStyle w:val="a8"/>
              <w:spacing w:after="0"/>
              <w:ind w:left="0"/>
              <w:jc w:val="center"/>
              <w:rPr>
                <w:sz w:val="20"/>
                <w:szCs w:val="20"/>
              </w:rPr>
            </w:pPr>
          </w:p>
        </w:tc>
        <w:tc>
          <w:tcPr>
            <w:tcW w:w="1134" w:type="dxa"/>
          </w:tcPr>
          <w:p w:rsidR="0006131E" w:rsidRPr="0088220F" w:rsidRDefault="0006131E" w:rsidP="0011264D">
            <w:pPr>
              <w:pStyle w:val="a8"/>
              <w:spacing w:after="0"/>
              <w:ind w:left="0"/>
              <w:jc w:val="center"/>
              <w:rPr>
                <w:sz w:val="20"/>
                <w:szCs w:val="20"/>
              </w:rPr>
            </w:pPr>
          </w:p>
        </w:tc>
        <w:tc>
          <w:tcPr>
            <w:tcW w:w="992" w:type="dxa"/>
          </w:tcPr>
          <w:p w:rsidR="0006131E" w:rsidRPr="0088220F" w:rsidRDefault="0006131E" w:rsidP="0011264D">
            <w:pPr>
              <w:pStyle w:val="a8"/>
              <w:spacing w:after="0"/>
              <w:ind w:left="0"/>
              <w:jc w:val="center"/>
              <w:rPr>
                <w:sz w:val="20"/>
                <w:szCs w:val="20"/>
              </w:rPr>
            </w:pPr>
          </w:p>
        </w:tc>
        <w:tc>
          <w:tcPr>
            <w:tcW w:w="1134" w:type="dxa"/>
          </w:tcPr>
          <w:p w:rsidR="0006131E" w:rsidRPr="0088220F" w:rsidRDefault="0006131E" w:rsidP="0011264D">
            <w:pPr>
              <w:pStyle w:val="a8"/>
              <w:spacing w:after="0"/>
              <w:ind w:left="0"/>
              <w:jc w:val="center"/>
              <w:rPr>
                <w:sz w:val="20"/>
                <w:szCs w:val="20"/>
              </w:rPr>
            </w:pPr>
          </w:p>
        </w:tc>
        <w:tc>
          <w:tcPr>
            <w:tcW w:w="851" w:type="dxa"/>
          </w:tcPr>
          <w:p w:rsidR="0006131E" w:rsidRPr="0088220F" w:rsidRDefault="0006131E" w:rsidP="0011264D">
            <w:pPr>
              <w:pStyle w:val="a8"/>
              <w:spacing w:after="0"/>
              <w:ind w:left="0"/>
              <w:jc w:val="center"/>
              <w:rPr>
                <w:sz w:val="20"/>
                <w:szCs w:val="20"/>
              </w:rPr>
            </w:pPr>
          </w:p>
        </w:tc>
      </w:tr>
      <w:tr w:rsidR="0006131E" w:rsidRPr="0088220F" w:rsidTr="00BA517D">
        <w:trPr>
          <w:trHeight w:val="131"/>
        </w:trPr>
        <w:tc>
          <w:tcPr>
            <w:tcW w:w="2552" w:type="dxa"/>
          </w:tcPr>
          <w:p w:rsidR="0006131E" w:rsidRPr="0088220F" w:rsidRDefault="0006131E" w:rsidP="0011264D">
            <w:pPr>
              <w:shd w:val="clear" w:color="auto" w:fill="FFFFFF"/>
              <w:autoSpaceDE w:val="0"/>
              <w:autoSpaceDN w:val="0"/>
              <w:adjustRightInd w:val="0"/>
              <w:rPr>
                <w:color w:val="000000"/>
                <w:sz w:val="20"/>
                <w:szCs w:val="20"/>
              </w:rPr>
            </w:pPr>
            <w:r w:rsidRPr="0088220F">
              <w:rPr>
                <w:color w:val="000000"/>
                <w:sz w:val="20"/>
                <w:szCs w:val="20"/>
              </w:rPr>
              <w:t>Стебель</w:t>
            </w:r>
          </w:p>
        </w:tc>
        <w:tc>
          <w:tcPr>
            <w:tcW w:w="1417" w:type="dxa"/>
          </w:tcPr>
          <w:p w:rsidR="0006131E" w:rsidRPr="0088220F" w:rsidRDefault="0006131E" w:rsidP="0011264D">
            <w:pPr>
              <w:pStyle w:val="a8"/>
              <w:spacing w:after="0"/>
              <w:ind w:left="0"/>
              <w:jc w:val="center"/>
              <w:rPr>
                <w:sz w:val="20"/>
                <w:szCs w:val="20"/>
              </w:rPr>
            </w:pPr>
          </w:p>
        </w:tc>
        <w:tc>
          <w:tcPr>
            <w:tcW w:w="1276" w:type="dxa"/>
          </w:tcPr>
          <w:p w:rsidR="0006131E" w:rsidRPr="0088220F" w:rsidRDefault="0006131E" w:rsidP="0011264D">
            <w:pPr>
              <w:pStyle w:val="a8"/>
              <w:spacing w:after="0"/>
              <w:ind w:left="0"/>
              <w:jc w:val="center"/>
              <w:rPr>
                <w:sz w:val="20"/>
                <w:szCs w:val="20"/>
              </w:rPr>
            </w:pPr>
          </w:p>
        </w:tc>
        <w:tc>
          <w:tcPr>
            <w:tcW w:w="1134" w:type="dxa"/>
          </w:tcPr>
          <w:p w:rsidR="0006131E" w:rsidRPr="0088220F" w:rsidRDefault="0006131E" w:rsidP="0011264D">
            <w:pPr>
              <w:pStyle w:val="a8"/>
              <w:spacing w:after="0"/>
              <w:ind w:left="0"/>
              <w:jc w:val="center"/>
              <w:rPr>
                <w:sz w:val="20"/>
                <w:szCs w:val="20"/>
              </w:rPr>
            </w:pPr>
          </w:p>
        </w:tc>
        <w:tc>
          <w:tcPr>
            <w:tcW w:w="992" w:type="dxa"/>
          </w:tcPr>
          <w:p w:rsidR="0006131E" w:rsidRPr="0088220F" w:rsidRDefault="0006131E" w:rsidP="0011264D">
            <w:pPr>
              <w:pStyle w:val="a8"/>
              <w:spacing w:after="0"/>
              <w:ind w:left="0"/>
              <w:jc w:val="center"/>
              <w:rPr>
                <w:sz w:val="20"/>
                <w:szCs w:val="20"/>
              </w:rPr>
            </w:pPr>
          </w:p>
        </w:tc>
        <w:tc>
          <w:tcPr>
            <w:tcW w:w="1134" w:type="dxa"/>
          </w:tcPr>
          <w:p w:rsidR="0006131E" w:rsidRPr="0088220F" w:rsidRDefault="0006131E" w:rsidP="0011264D">
            <w:pPr>
              <w:pStyle w:val="a8"/>
              <w:spacing w:after="0"/>
              <w:ind w:left="0"/>
              <w:jc w:val="center"/>
              <w:rPr>
                <w:sz w:val="20"/>
                <w:szCs w:val="20"/>
              </w:rPr>
            </w:pPr>
          </w:p>
        </w:tc>
        <w:tc>
          <w:tcPr>
            <w:tcW w:w="851" w:type="dxa"/>
          </w:tcPr>
          <w:p w:rsidR="0006131E" w:rsidRPr="0088220F" w:rsidRDefault="0006131E" w:rsidP="0011264D">
            <w:pPr>
              <w:pStyle w:val="a8"/>
              <w:spacing w:after="0"/>
              <w:ind w:left="0"/>
              <w:jc w:val="center"/>
              <w:rPr>
                <w:sz w:val="20"/>
                <w:szCs w:val="20"/>
              </w:rPr>
            </w:pPr>
          </w:p>
        </w:tc>
      </w:tr>
      <w:tr w:rsidR="0006131E" w:rsidRPr="0088220F" w:rsidTr="00BA517D">
        <w:trPr>
          <w:trHeight w:val="131"/>
        </w:trPr>
        <w:tc>
          <w:tcPr>
            <w:tcW w:w="2552" w:type="dxa"/>
          </w:tcPr>
          <w:p w:rsidR="0006131E" w:rsidRPr="0088220F" w:rsidRDefault="0006131E" w:rsidP="0011264D">
            <w:pPr>
              <w:shd w:val="clear" w:color="auto" w:fill="FFFFFF"/>
              <w:autoSpaceDE w:val="0"/>
              <w:autoSpaceDN w:val="0"/>
              <w:adjustRightInd w:val="0"/>
              <w:rPr>
                <w:color w:val="000000"/>
                <w:sz w:val="20"/>
                <w:szCs w:val="20"/>
              </w:rPr>
            </w:pPr>
            <w:r w:rsidRPr="0088220F">
              <w:rPr>
                <w:color w:val="000000"/>
                <w:sz w:val="20"/>
                <w:szCs w:val="20"/>
              </w:rPr>
              <w:t>Лист</w:t>
            </w:r>
          </w:p>
        </w:tc>
        <w:tc>
          <w:tcPr>
            <w:tcW w:w="1417" w:type="dxa"/>
          </w:tcPr>
          <w:p w:rsidR="0006131E" w:rsidRPr="0088220F" w:rsidRDefault="0006131E" w:rsidP="0011264D">
            <w:pPr>
              <w:pStyle w:val="a8"/>
              <w:spacing w:after="0"/>
              <w:ind w:left="0"/>
              <w:jc w:val="center"/>
              <w:rPr>
                <w:sz w:val="20"/>
                <w:szCs w:val="20"/>
              </w:rPr>
            </w:pPr>
          </w:p>
        </w:tc>
        <w:tc>
          <w:tcPr>
            <w:tcW w:w="1276" w:type="dxa"/>
          </w:tcPr>
          <w:p w:rsidR="0006131E" w:rsidRPr="0088220F" w:rsidRDefault="0006131E" w:rsidP="0011264D">
            <w:pPr>
              <w:pStyle w:val="a8"/>
              <w:spacing w:after="0"/>
              <w:ind w:left="0"/>
              <w:jc w:val="center"/>
              <w:rPr>
                <w:sz w:val="20"/>
                <w:szCs w:val="20"/>
              </w:rPr>
            </w:pPr>
          </w:p>
        </w:tc>
        <w:tc>
          <w:tcPr>
            <w:tcW w:w="1134" w:type="dxa"/>
          </w:tcPr>
          <w:p w:rsidR="0006131E" w:rsidRPr="0088220F" w:rsidRDefault="0006131E" w:rsidP="0011264D">
            <w:pPr>
              <w:pStyle w:val="a8"/>
              <w:spacing w:after="0"/>
              <w:ind w:left="0"/>
              <w:jc w:val="center"/>
              <w:rPr>
                <w:sz w:val="20"/>
                <w:szCs w:val="20"/>
              </w:rPr>
            </w:pPr>
          </w:p>
        </w:tc>
        <w:tc>
          <w:tcPr>
            <w:tcW w:w="992" w:type="dxa"/>
          </w:tcPr>
          <w:p w:rsidR="0006131E" w:rsidRPr="0088220F" w:rsidRDefault="0006131E" w:rsidP="0011264D">
            <w:pPr>
              <w:pStyle w:val="a8"/>
              <w:spacing w:after="0"/>
              <w:ind w:left="0"/>
              <w:jc w:val="center"/>
              <w:rPr>
                <w:sz w:val="20"/>
                <w:szCs w:val="20"/>
              </w:rPr>
            </w:pPr>
          </w:p>
        </w:tc>
        <w:tc>
          <w:tcPr>
            <w:tcW w:w="1134" w:type="dxa"/>
          </w:tcPr>
          <w:p w:rsidR="0006131E" w:rsidRPr="0088220F" w:rsidRDefault="0006131E" w:rsidP="0011264D">
            <w:pPr>
              <w:pStyle w:val="a8"/>
              <w:spacing w:after="0"/>
              <w:ind w:left="0"/>
              <w:jc w:val="center"/>
              <w:rPr>
                <w:sz w:val="20"/>
                <w:szCs w:val="20"/>
              </w:rPr>
            </w:pPr>
          </w:p>
        </w:tc>
        <w:tc>
          <w:tcPr>
            <w:tcW w:w="851" w:type="dxa"/>
          </w:tcPr>
          <w:p w:rsidR="0006131E" w:rsidRPr="0088220F" w:rsidRDefault="0006131E" w:rsidP="0011264D">
            <w:pPr>
              <w:pStyle w:val="a8"/>
              <w:spacing w:after="0"/>
              <w:ind w:left="0"/>
              <w:jc w:val="center"/>
              <w:rPr>
                <w:sz w:val="20"/>
                <w:szCs w:val="20"/>
              </w:rPr>
            </w:pPr>
          </w:p>
        </w:tc>
      </w:tr>
      <w:tr w:rsidR="0006131E" w:rsidRPr="0088220F" w:rsidTr="00BA517D">
        <w:trPr>
          <w:trHeight w:val="131"/>
        </w:trPr>
        <w:tc>
          <w:tcPr>
            <w:tcW w:w="2552" w:type="dxa"/>
          </w:tcPr>
          <w:p w:rsidR="0006131E" w:rsidRPr="0088220F" w:rsidRDefault="0006131E" w:rsidP="0011264D">
            <w:pPr>
              <w:shd w:val="clear" w:color="auto" w:fill="FFFFFF"/>
              <w:autoSpaceDE w:val="0"/>
              <w:autoSpaceDN w:val="0"/>
              <w:adjustRightInd w:val="0"/>
              <w:rPr>
                <w:color w:val="000000"/>
                <w:sz w:val="20"/>
                <w:szCs w:val="20"/>
              </w:rPr>
            </w:pPr>
            <w:r w:rsidRPr="0088220F">
              <w:rPr>
                <w:color w:val="000000"/>
                <w:sz w:val="20"/>
                <w:szCs w:val="20"/>
              </w:rPr>
              <w:t>Тип соцветия</w:t>
            </w:r>
          </w:p>
        </w:tc>
        <w:tc>
          <w:tcPr>
            <w:tcW w:w="1417" w:type="dxa"/>
          </w:tcPr>
          <w:p w:rsidR="0006131E" w:rsidRPr="0088220F" w:rsidRDefault="0006131E" w:rsidP="0011264D">
            <w:pPr>
              <w:pStyle w:val="a8"/>
              <w:spacing w:after="0"/>
              <w:ind w:left="0"/>
              <w:jc w:val="center"/>
              <w:rPr>
                <w:sz w:val="20"/>
                <w:szCs w:val="20"/>
              </w:rPr>
            </w:pPr>
          </w:p>
        </w:tc>
        <w:tc>
          <w:tcPr>
            <w:tcW w:w="1276" w:type="dxa"/>
          </w:tcPr>
          <w:p w:rsidR="0006131E" w:rsidRPr="0088220F" w:rsidRDefault="0006131E" w:rsidP="0011264D">
            <w:pPr>
              <w:pStyle w:val="a8"/>
              <w:spacing w:after="0"/>
              <w:ind w:left="0"/>
              <w:jc w:val="center"/>
              <w:rPr>
                <w:sz w:val="20"/>
                <w:szCs w:val="20"/>
              </w:rPr>
            </w:pPr>
          </w:p>
        </w:tc>
        <w:tc>
          <w:tcPr>
            <w:tcW w:w="1134" w:type="dxa"/>
          </w:tcPr>
          <w:p w:rsidR="0006131E" w:rsidRPr="0088220F" w:rsidRDefault="0006131E" w:rsidP="0011264D">
            <w:pPr>
              <w:pStyle w:val="a8"/>
              <w:spacing w:after="0"/>
              <w:ind w:left="0"/>
              <w:jc w:val="center"/>
              <w:rPr>
                <w:sz w:val="20"/>
                <w:szCs w:val="20"/>
              </w:rPr>
            </w:pPr>
          </w:p>
        </w:tc>
        <w:tc>
          <w:tcPr>
            <w:tcW w:w="992" w:type="dxa"/>
          </w:tcPr>
          <w:p w:rsidR="0006131E" w:rsidRPr="0088220F" w:rsidRDefault="0006131E" w:rsidP="0011264D">
            <w:pPr>
              <w:pStyle w:val="a8"/>
              <w:spacing w:after="0"/>
              <w:ind w:left="0"/>
              <w:jc w:val="center"/>
              <w:rPr>
                <w:sz w:val="20"/>
                <w:szCs w:val="20"/>
              </w:rPr>
            </w:pPr>
          </w:p>
        </w:tc>
        <w:tc>
          <w:tcPr>
            <w:tcW w:w="1134" w:type="dxa"/>
          </w:tcPr>
          <w:p w:rsidR="0006131E" w:rsidRPr="0088220F" w:rsidRDefault="0006131E" w:rsidP="0011264D">
            <w:pPr>
              <w:pStyle w:val="a8"/>
              <w:spacing w:after="0"/>
              <w:ind w:left="0"/>
              <w:jc w:val="center"/>
              <w:rPr>
                <w:sz w:val="20"/>
                <w:szCs w:val="20"/>
              </w:rPr>
            </w:pPr>
          </w:p>
        </w:tc>
        <w:tc>
          <w:tcPr>
            <w:tcW w:w="851" w:type="dxa"/>
          </w:tcPr>
          <w:p w:rsidR="0006131E" w:rsidRPr="0088220F" w:rsidRDefault="0006131E" w:rsidP="0011264D">
            <w:pPr>
              <w:pStyle w:val="a8"/>
              <w:spacing w:after="0"/>
              <w:ind w:left="0"/>
              <w:jc w:val="center"/>
              <w:rPr>
                <w:sz w:val="20"/>
                <w:szCs w:val="20"/>
              </w:rPr>
            </w:pPr>
          </w:p>
        </w:tc>
      </w:tr>
      <w:tr w:rsidR="0006131E" w:rsidRPr="0088220F" w:rsidTr="00BA517D">
        <w:trPr>
          <w:trHeight w:val="131"/>
        </w:trPr>
        <w:tc>
          <w:tcPr>
            <w:tcW w:w="2552" w:type="dxa"/>
          </w:tcPr>
          <w:p w:rsidR="0006131E" w:rsidRPr="0088220F" w:rsidRDefault="0006131E" w:rsidP="0011264D">
            <w:pPr>
              <w:shd w:val="clear" w:color="auto" w:fill="FFFFFF"/>
              <w:autoSpaceDE w:val="0"/>
              <w:autoSpaceDN w:val="0"/>
              <w:adjustRightInd w:val="0"/>
              <w:rPr>
                <w:color w:val="000000"/>
                <w:sz w:val="20"/>
                <w:szCs w:val="20"/>
              </w:rPr>
            </w:pPr>
            <w:r w:rsidRPr="0088220F">
              <w:rPr>
                <w:color w:val="000000"/>
                <w:sz w:val="20"/>
                <w:szCs w:val="20"/>
              </w:rPr>
              <w:t>Тип плода и его строение</w:t>
            </w:r>
          </w:p>
        </w:tc>
        <w:tc>
          <w:tcPr>
            <w:tcW w:w="1417" w:type="dxa"/>
          </w:tcPr>
          <w:p w:rsidR="0006131E" w:rsidRPr="0088220F" w:rsidRDefault="0006131E" w:rsidP="0011264D">
            <w:pPr>
              <w:pStyle w:val="a8"/>
              <w:spacing w:after="0"/>
              <w:ind w:left="0"/>
              <w:jc w:val="center"/>
              <w:rPr>
                <w:sz w:val="20"/>
                <w:szCs w:val="20"/>
              </w:rPr>
            </w:pPr>
          </w:p>
        </w:tc>
        <w:tc>
          <w:tcPr>
            <w:tcW w:w="1276" w:type="dxa"/>
          </w:tcPr>
          <w:p w:rsidR="0006131E" w:rsidRPr="0088220F" w:rsidRDefault="0006131E" w:rsidP="0011264D">
            <w:pPr>
              <w:pStyle w:val="a8"/>
              <w:spacing w:after="0"/>
              <w:ind w:left="0"/>
              <w:jc w:val="center"/>
              <w:rPr>
                <w:sz w:val="20"/>
                <w:szCs w:val="20"/>
              </w:rPr>
            </w:pPr>
          </w:p>
        </w:tc>
        <w:tc>
          <w:tcPr>
            <w:tcW w:w="1134" w:type="dxa"/>
          </w:tcPr>
          <w:p w:rsidR="0006131E" w:rsidRPr="0088220F" w:rsidRDefault="0006131E" w:rsidP="0011264D">
            <w:pPr>
              <w:pStyle w:val="a8"/>
              <w:spacing w:after="0"/>
              <w:ind w:left="0"/>
              <w:jc w:val="center"/>
              <w:rPr>
                <w:sz w:val="20"/>
                <w:szCs w:val="20"/>
              </w:rPr>
            </w:pPr>
          </w:p>
        </w:tc>
        <w:tc>
          <w:tcPr>
            <w:tcW w:w="992" w:type="dxa"/>
          </w:tcPr>
          <w:p w:rsidR="0006131E" w:rsidRPr="0088220F" w:rsidRDefault="0006131E" w:rsidP="0011264D">
            <w:pPr>
              <w:pStyle w:val="a8"/>
              <w:spacing w:after="0"/>
              <w:ind w:left="0"/>
              <w:jc w:val="center"/>
              <w:rPr>
                <w:sz w:val="20"/>
                <w:szCs w:val="20"/>
              </w:rPr>
            </w:pPr>
          </w:p>
        </w:tc>
        <w:tc>
          <w:tcPr>
            <w:tcW w:w="1134" w:type="dxa"/>
          </w:tcPr>
          <w:p w:rsidR="0006131E" w:rsidRPr="0088220F" w:rsidRDefault="0006131E" w:rsidP="0011264D">
            <w:pPr>
              <w:pStyle w:val="a8"/>
              <w:spacing w:after="0"/>
              <w:ind w:left="0"/>
              <w:jc w:val="center"/>
              <w:rPr>
                <w:sz w:val="20"/>
                <w:szCs w:val="20"/>
              </w:rPr>
            </w:pPr>
          </w:p>
        </w:tc>
        <w:tc>
          <w:tcPr>
            <w:tcW w:w="851" w:type="dxa"/>
          </w:tcPr>
          <w:p w:rsidR="0006131E" w:rsidRPr="0088220F" w:rsidRDefault="0006131E" w:rsidP="0011264D">
            <w:pPr>
              <w:pStyle w:val="a8"/>
              <w:spacing w:after="0"/>
              <w:ind w:left="0"/>
              <w:jc w:val="center"/>
              <w:rPr>
                <w:sz w:val="20"/>
                <w:szCs w:val="20"/>
              </w:rPr>
            </w:pPr>
          </w:p>
        </w:tc>
      </w:tr>
      <w:tr w:rsidR="0006131E" w:rsidRPr="0088220F" w:rsidTr="00BA517D">
        <w:trPr>
          <w:trHeight w:val="131"/>
        </w:trPr>
        <w:tc>
          <w:tcPr>
            <w:tcW w:w="2552" w:type="dxa"/>
          </w:tcPr>
          <w:p w:rsidR="0006131E" w:rsidRPr="0088220F" w:rsidRDefault="0006131E" w:rsidP="0011264D">
            <w:pPr>
              <w:shd w:val="clear" w:color="auto" w:fill="FFFFFF"/>
              <w:autoSpaceDE w:val="0"/>
              <w:autoSpaceDN w:val="0"/>
              <w:adjustRightInd w:val="0"/>
              <w:rPr>
                <w:color w:val="000000"/>
                <w:sz w:val="20"/>
                <w:szCs w:val="20"/>
              </w:rPr>
            </w:pPr>
            <w:r w:rsidRPr="0088220F">
              <w:rPr>
                <w:color w:val="000000"/>
                <w:sz w:val="20"/>
                <w:szCs w:val="20"/>
              </w:rPr>
              <w:t>Особенности семян</w:t>
            </w:r>
          </w:p>
        </w:tc>
        <w:tc>
          <w:tcPr>
            <w:tcW w:w="1417" w:type="dxa"/>
          </w:tcPr>
          <w:p w:rsidR="0006131E" w:rsidRPr="0088220F" w:rsidRDefault="0006131E" w:rsidP="0011264D">
            <w:pPr>
              <w:pStyle w:val="a8"/>
              <w:spacing w:after="0"/>
              <w:ind w:left="0"/>
              <w:jc w:val="center"/>
              <w:rPr>
                <w:sz w:val="20"/>
                <w:szCs w:val="20"/>
              </w:rPr>
            </w:pPr>
          </w:p>
        </w:tc>
        <w:tc>
          <w:tcPr>
            <w:tcW w:w="1276" w:type="dxa"/>
          </w:tcPr>
          <w:p w:rsidR="0006131E" w:rsidRPr="0088220F" w:rsidRDefault="0006131E" w:rsidP="0011264D">
            <w:pPr>
              <w:pStyle w:val="a8"/>
              <w:spacing w:after="0"/>
              <w:ind w:left="0"/>
              <w:jc w:val="center"/>
              <w:rPr>
                <w:sz w:val="20"/>
                <w:szCs w:val="20"/>
              </w:rPr>
            </w:pPr>
          </w:p>
        </w:tc>
        <w:tc>
          <w:tcPr>
            <w:tcW w:w="1134" w:type="dxa"/>
          </w:tcPr>
          <w:p w:rsidR="0006131E" w:rsidRPr="0088220F" w:rsidRDefault="0006131E" w:rsidP="0011264D">
            <w:pPr>
              <w:pStyle w:val="a8"/>
              <w:spacing w:after="0"/>
              <w:ind w:left="0"/>
              <w:jc w:val="center"/>
              <w:rPr>
                <w:sz w:val="20"/>
                <w:szCs w:val="20"/>
              </w:rPr>
            </w:pPr>
          </w:p>
        </w:tc>
        <w:tc>
          <w:tcPr>
            <w:tcW w:w="992" w:type="dxa"/>
          </w:tcPr>
          <w:p w:rsidR="0006131E" w:rsidRPr="0088220F" w:rsidRDefault="0006131E" w:rsidP="0011264D">
            <w:pPr>
              <w:pStyle w:val="a8"/>
              <w:spacing w:after="0"/>
              <w:ind w:left="0"/>
              <w:jc w:val="center"/>
              <w:rPr>
                <w:sz w:val="20"/>
                <w:szCs w:val="20"/>
              </w:rPr>
            </w:pPr>
          </w:p>
        </w:tc>
        <w:tc>
          <w:tcPr>
            <w:tcW w:w="1134" w:type="dxa"/>
          </w:tcPr>
          <w:p w:rsidR="0006131E" w:rsidRPr="0088220F" w:rsidRDefault="0006131E" w:rsidP="0011264D">
            <w:pPr>
              <w:pStyle w:val="a8"/>
              <w:spacing w:after="0"/>
              <w:ind w:left="0"/>
              <w:jc w:val="center"/>
              <w:rPr>
                <w:sz w:val="20"/>
                <w:szCs w:val="20"/>
              </w:rPr>
            </w:pPr>
          </w:p>
        </w:tc>
        <w:tc>
          <w:tcPr>
            <w:tcW w:w="851" w:type="dxa"/>
          </w:tcPr>
          <w:p w:rsidR="0006131E" w:rsidRPr="0088220F" w:rsidRDefault="0006131E" w:rsidP="0011264D">
            <w:pPr>
              <w:pStyle w:val="a8"/>
              <w:spacing w:after="0"/>
              <w:ind w:left="0"/>
              <w:jc w:val="center"/>
              <w:rPr>
                <w:sz w:val="20"/>
                <w:szCs w:val="20"/>
              </w:rPr>
            </w:pPr>
          </w:p>
        </w:tc>
      </w:tr>
      <w:tr w:rsidR="0006131E" w:rsidRPr="0088220F" w:rsidTr="00BA517D">
        <w:tc>
          <w:tcPr>
            <w:tcW w:w="2552" w:type="dxa"/>
          </w:tcPr>
          <w:p w:rsidR="0006131E" w:rsidRPr="0088220F" w:rsidRDefault="0006131E" w:rsidP="0011264D">
            <w:pPr>
              <w:shd w:val="clear" w:color="auto" w:fill="FFFFFF"/>
              <w:autoSpaceDE w:val="0"/>
              <w:autoSpaceDN w:val="0"/>
              <w:adjustRightInd w:val="0"/>
              <w:rPr>
                <w:sz w:val="20"/>
                <w:szCs w:val="20"/>
              </w:rPr>
            </w:pPr>
            <w:r w:rsidRPr="0088220F">
              <w:rPr>
                <w:color w:val="000000"/>
                <w:sz w:val="20"/>
                <w:szCs w:val="20"/>
              </w:rPr>
              <w:t>Место нахождения волокна</w:t>
            </w:r>
          </w:p>
        </w:tc>
        <w:tc>
          <w:tcPr>
            <w:tcW w:w="1417" w:type="dxa"/>
          </w:tcPr>
          <w:p w:rsidR="0006131E" w:rsidRPr="0088220F" w:rsidRDefault="0006131E" w:rsidP="0011264D">
            <w:pPr>
              <w:pStyle w:val="a8"/>
              <w:spacing w:after="0"/>
              <w:ind w:left="0"/>
              <w:jc w:val="center"/>
              <w:rPr>
                <w:sz w:val="20"/>
                <w:szCs w:val="20"/>
              </w:rPr>
            </w:pPr>
          </w:p>
        </w:tc>
        <w:tc>
          <w:tcPr>
            <w:tcW w:w="1276" w:type="dxa"/>
          </w:tcPr>
          <w:p w:rsidR="0006131E" w:rsidRPr="0088220F" w:rsidRDefault="0006131E" w:rsidP="0011264D">
            <w:pPr>
              <w:pStyle w:val="a8"/>
              <w:spacing w:after="0"/>
              <w:ind w:left="0"/>
              <w:jc w:val="center"/>
              <w:rPr>
                <w:sz w:val="20"/>
                <w:szCs w:val="20"/>
              </w:rPr>
            </w:pPr>
          </w:p>
        </w:tc>
        <w:tc>
          <w:tcPr>
            <w:tcW w:w="1134" w:type="dxa"/>
          </w:tcPr>
          <w:p w:rsidR="0006131E" w:rsidRPr="0088220F" w:rsidRDefault="0006131E" w:rsidP="0011264D">
            <w:pPr>
              <w:pStyle w:val="a8"/>
              <w:spacing w:after="0"/>
              <w:ind w:left="0"/>
              <w:jc w:val="center"/>
              <w:rPr>
                <w:sz w:val="20"/>
                <w:szCs w:val="20"/>
              </w:rPr>
            </w:pPr>
          </w:p>
        </w:tc>
        <w:tc>
          <w:tcPr>
            <w:tcW w:w="992" w:type="dxa"/>
          </w:tcPr>
          <w:p w:rsidR="0006131E" w:rsidRPr="0088220F" w:rsidRDefault="0006131E" w:rsidP="0011264D">
            <w:pPr>
              <w:pStyle w:val="a8"/>
              <w:spacing w:after="0"/>
              <w:ind w:left="0"/>
              <w:jc w:val="center"/>
              <w:rPr>
                <w:sz w:val="20"/>
                <w:szCs w:val="20"/>
              </w:rPr>
            </w:pPr>
          </w:p>
        </w:tc>
        <w:tc>
          <w:tcPr>
            <w:tcW w:w="1134" w:type="dxa"/>
          </w:tcPr>
          <w:p w:rsidR="0006131E" w:rsidRPr="0088220F" w:rsidRDefault="0006131E" w:rsidP="0011264D">
            <w:pPr>
              <w:pStyle w:val="a8"/>
              <w:spacing w:after="0"/>
              <w:ind w:left="0"/>
              <w:jc w:val="center"/>
              <w:rPr>
                <w:sz w:val="20"/>
                <w:szCs w:val="20"/>
              </w:rPr>
            </w:pPr>
          </w:p>
        </w:tc>
        <w:tc>
          <w:tcPr>
            <w:tcW w:w="851" w:type="dxa"/>
          </w:tcPr>
          <w:p w:rsidR="0006131E" w:rsidRPr="0088220F" w:rsidRDefault="0006131E" w:rsidP="0011264D">
            <w:pPr>
              <w:pStyle w:val="a8"/>
              <w:spacing w:after="0"/>
              <w:ind w:left="0"/>
              <w:jc w:val="center"/>
              <w:rPr>
                <w:sz w:val="20"/>
                <w:szCs w:val="20"/>
              </w:rPr>
            </w:pPr>
          </w:p>
        </w:tc>
      </w:tr>
    </w:tbl>
    <w:p w:rsidR="0006131E" w:rsidRPr="0088220F" w:rsidRDefault="0006131E" w:rsidP="0011264D">
      <w:pPr>
        <w:pStyle w:val="a8"/>
        <w:spacing w:after="0"/>
        <w:ind w:left="0"/>
        <w:rPr>
          <w:b/>
          <w:sz w:val="16"/>
          <w:szCs w:val="16"/>
        </w:rPr>
      </w:pPr>
    </w:p>
    <w:p w:rsidR="0006131E" w:rsidRPr="0088220F" w:rsidRDefault="0006131E" w:rsidP="0011264D">
      <w:pPr>
        <w:pStyle w:val="2"/>
        <w:keepNext w:val="0"/>
        <w:widowControl w:val="0"/>
        <w:ind w:left="0"/>
        <w:rPr>
          <w:sz w:val="24"/>
          <w:szCs w:val="24"/>
        </w:rPr>
      </w:pPr>
      <w:r w:rsidRPr="0088220F">
        <w:rPr>
          <w:b w:val="0"/>
          <w:sz w:val="24"/>
          <w:szCs w:val="24"/>
        </w:rPr>
        <w:t xml:space="preserve">Т а б л и ц а </w:t>
      </w:r>
      <w:r w:rsidR="00DC7249">
        <w:rPr>
          <w:b w:val="0"/>
          <w:sz w:val="24"/>
          <w:szCs w:val="24"/>
        </w:rPr>
        <w:t>70</w:t>
      </w:r>
      <w:r w:rsidRPr="0088220F">
        <w:rPr>
          <w:b w:val="0"/>
          <w:sz w:val="24"/>
          <w:szCs w:val="24"/>
        </w:rPr>
        <w:t>.</w:t>
      </w:r>
      <w:r w:rsidRPr="0088220F">
        <w:rPr>
          <w:sz w:val="24"/>
          <w:szCs w:val="24"/>
        </w:rPr>
        <w:t xml:space="preserve"> Определение групп разновидностей льна</w:t>
      </w:r>
    </w:p>
    <w:p w:rsidR="0006131E" w:rsidRPr="0088220F" w:rsidRDefault="0006131E" w:rsidP="0011264D">
      <w:pPr>
        <w:rPr>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11"/>
        <w:gridCol w:w="1559"/>
        <w:gridCol w:w="1843"/>
        <w:gridCol w:w="1843"/>
      </w:tblGrid>
      <w:tr w:rsidR="0006131E" w:rsidRPr="0088220F" w:rsidTr="00BA517D">
        <w:trPr>
          <w:trHeight w:val="82"/>
        </w:trPr>
        <w:tc>
          <w:tcPr>
            <w:tcW w:w="4111" w:type="dxa"/>
            <w:vAlign w:val="center"/>
          </w:tcPr>
          <w:p w:rsidR="0006131E" w:rsidRPr="0088220F" w:rsidRDefault="0006131E" w:rsidP="0011264D">
            <w:pPr>
              <w:pStyle w:val="a8"/>
              <w:spacing w:after="0"/>
              <w:ind w:left="0"/>
              <w:jc w:val="center"/>
              <w:rPr>
                <w:sz w:val="20"/>
                <w:szCs w:val="20"/>
              </w:rPr>
            </w:pPr>
            <w:r w:rsidRPr="0088220F">
              <w:rPr>
                <w:sz w:val="20"/>
                <w:szCs w:val="20"/>
              </w:rPr>
              <w:t>Признаки</w:t>
            </w:r>
          </w:p>
        </w:tc>
        <w:tc>
          <w:tcPr>
            <w:tcW w:w="1559" w:type="dxa"/>
            <w:vAlign w:val="center"/>
          </w:tcPr>
          <w:p w:rsidR="0006131E" w:rsidRPr="0088220F" w:rsidRDefault="0006131E" w:rsidP="0011264D">
            <w:pPr>
              <w:pStyle w:val="a8"/>
              <w:spacing w:after="0"/>
              <w:ind w:left="0"/>
              <w:jc w:val="center"/>
              <w:rPr>
                <w:sz w:val="20"/>
                <w:szCs w:val="20"/>
              </w:rPr>
            </w:pPr>
            <w:r w:rsidRPr="0088220F">
              <w:rPr>
                <w:sz w:val="20"/>
                <w:szCs w:val="20"/>
              </w:rPr>
              <w:t>Долгунец</w:t>
            </w:r>
          </w:p>
        </w:tc>
        <w:tc>
          <w:tcPr>
            <w:tcW w:w="1843" w:type="dxa"/>
            <w:vAlign w:val="center"/>
          </w:tcPr>
          <w:p w:rsidR="0006131E" w:rsidRPr="0088220F" w:rsidRDefault="0006131E" w:rsidP="0011264D">
            <w:pPr>
              <w:pStyle w:val="a8"/>
              <w:spacing w:after="0"/>
              <w:ind w:left="0"/>
              <w:jc w:val="center"/>
              <w:rPr>
                <w:sz w:val="20"/>
                <w:szCs w:val="20"/>
              </w:rPr>
            </w:pPr>
            <w:r w:rsidRPr="0088220F">
              <w:rPr>
                <w:sz w:val="20"/>
                <w:szCs w:val="20"/>
              </w:rPr>
              <w:t>Межеумок</w:t>
            </w:r>
          </w:p>
        </w:tc>
        <w:tc>
          <w:tcPr>
            <w:tcW w:w="1843" w:type="dxa"/>
            <w:vAlign w:val="center"/>
          </w:tcPr>
          <w:p w:rsidR="0006131E" w:rsidRPr="0088220F" w:rsidRDefault="0006131E" w:rsidP="0011264D">
            <w:pPr>
              <w:pStyle w:val="a8"/>
              <w:spacing w:after="0"/>
              <w:ind w:left="0"/>
              <w:jc w:val="center"/>
              <w:rPr>
                <w:sz w:val="20"/>
                <w:szCs w:val="20"/>
              </w:rPr>
            </w:pPr>
            <w:r w:rsidRPr="0088220F">
              <w:rPr>
                <w:sz w:val="20"/>
                <w:szCs w:val="20"/>
              </w:rPr>
              <w:t>Кудряш</w:t>
            </w:r>
          </w:p>
        </w:tc>
      </w:tr>
      <w:tr w:rsidR="0006131E" w:rsidRPr="0088220F" w:rsidTr="00BA517D">
        <w:trPr>
          <w:trHeight w:val="82"/>
        </w:trPr>
        <w:tc>
          <w:tcPr>
            <w:tcW w:w="4111" w:type="dxa"/>
            <w:vAlign w:val="center"/>
          </w:tcPr>
          <w:p w:rsidR="0006131E" w:rsidRPr="0088220F" w:rsidRDefault="0006131E" w:rsidP="0011264D">
            <w:pPr>
              <w:shd w:val="clear" w:color="auto" w:fill="FFFFFF"/>
              <w:autoSpaceDE w:val="0"/>
              <w:autoSpaceDN w:val="0"/>
              <w:adjustRightInd w:val="0"/>
              <w:rPr>
                <w:sz w:val="20"/>
                <w:szCs w:val="20"/>
              </w:rPr>
            </w:pPr>
            <w:r w:rsidRPr="0088220F">
              <w:rPr>
                <w:color w:val="000000"/>
                <w:sz w:val="20"/>
                <w:szCs w:val="20"/>
              </w:rPr>
              <w:t>Высота растений, см</w:t>
            </w:r>
          </w:p>
        </w:tc>
        <w:tc>
          <w:tcPr>
            <w:tcW w:w="1559" w:type="dxa"/>
            <w:vAlign w:val="center"/>
          </w:tcPr>
          <w:p w:rsidR="0006131E" w:rsidRPr="0088220F" w:rsidRDefault="0006131E" w:rsidP="0011264D">
            <w:pPr>
              <w:pStyle w:val="a8"/>
              <w:spacing w:after="0"/>
              <w:ind w:left="0"/>
              <w:jc w:val="center"/>
              <w:rPr>
                <w:sz w:val="20"/>
                <w:szCs w:val="20"/>
              </w:rPr>
            </w:pPr>
          </w:p>
        </w:tc>
        <w:tc>
          <w:tcPr>
            <w:tcW w:w="1843" w:type="dxa"/>
            <w:vAlign w:val="center"/>
          </w:tcPr>
          <w:p w:rsidR="0006131E" w:rsidRPr="0088220F" w:rsidRDefault="0006131E" w:rsidP="0011264D">
            <w:pPr>
              <w:pStyle w:val="a8"/>
              <w:spacing w:after="0"/>
              <w:ind w:left="0"/>
              <w:jc w:val="center"/>
              <w:rPr>
                <w:sz w:val="20"/>
                <w:szCs w:val="20"/>
              </w:rPr>
            </w:pPr>
          </w:p>
        </w:tc>
        <w:tc>
          <w:tcPr>
            <w:tcW w:w="1843" w:type="dxa"/>
            <w:vAlign w:val="center"/>
          </w:tcPr>
          <w:p w:rsidR="0006131E" w:rsidRPr="0088220F" w:rsidRDefault="0006131E" w:rsidP="0011264D">
            <w:pPr>
              <w:pStyle w:val="a8"/>
              <w:spacing w:after="0"/>
              <w:ind w:left="0"/>
              <w:jc w:val="center"/>
              <w:rPr>
                <w:sz w:val="20"/>
                <w:szCs w:val="20"/>
              </w:rPr>
            </w:pPr>
          </w:p>
        </w:tc>
      </w:tr>
      <w:tr w:rsidR="0006131E" w:rsidRPr="0088220F" w:rsidTr="00BA517D">
        <w:trPr>
          <w:trHeight w:val="82"/>
        </w:trPr>
        <w:tc>
          <w:tcPr>
            <w:tcW w:w="4111" w:type="dxa"/>
            <w:vAlign w:val="center"/>
          </w:tcPr>
          <w:p w:rsidR="0006131E" w:rsidRPr="0088220F" w:rsidRDefault="0006131E" w:rsidP="0011264D">
            <w:pPr>
              <w:shd w:val="clear" w:color="auto" w:fill="FFFFFF"/>
              <w:autoSpaceDE w:val="0"/>
              <w:autoSpaceDN w:val="0"/>
              <w:adjustRightInd w:val="0"/>
              <w:rPr>
                <w:sz w:val="20"/>
                <w:szCs w:val="20"/>
              </w:rPr>
            </w:pPr>
            <w:r w:rsidRPr="0088220F">
              <w:rPr>
                <w:color w:val="000000"/>
                <w:sz w:val="20"/>
                <w:szCs w:val="20"/>
              </w:rPr>
              <w:t>Ветвистость стебля</w:t>
            </w:r>
          </w:p>
        </w:tc>
        <w:tc>
          <w:tcPr>
            <w:tcW w:w="1559" w:type="dxa"/>
            <w:vAlign w:val="center"/>
          </w:tcPr>
          <w:p w:rsidR="0006131E" w:rsidRPr="0088220F" w:rsidRDefault="0006131E" w:rsidP="0011264D">
            <w:pPr>
              <w:pStyle w:val="a8"/>
              <w:spacing w:after="0"/>
              <w:ind w:left="0"/>
              <w:jc w:val="center"/>
              <w:rPr>
                <w:sz w:val="20"/>
                <w:szCs w:val="20"/>
              </w:rPr>
            </w:pPr>
          </w:p>
        </w:tc>
        <w:tc>
          <w:tcPr>
            <w:tcW w:w="1843" w:type="dxa"/>
            <w:vAlign w:val="center"/>
          </w:tcPr>
          <w:p w:rsidR="0006131E" w:rsidRPr="0088220F" w:rsidRDefault="0006131E" w:rsidP="0011264D">
            <w:pPr>
              <w:pStyle w:val="a8"/>
              <w:spacing w:after="0"/>
              <w:ind w:left="0"/>
              <w:jc w:val="center"/>
              <w:rPr>
                <w:sz w:val="20"/>
                <w:szCs w:val="20"/>
              </w:rPr>
            </w:pPr>
          </w:p>
        </w:tc>
        <w:tc>
          <w:tcPr>
            <w:tcW w:w="1843" w:type="dxa"/>
            <w:vAlign w:val="center"/>
          </w:tcPr>
          <w:p w:rsidR="0006131E" w:rsidRPr="0088220F" w:rsidRDefault="0006131E" w:rsidP="0011264D">
            <w:pPr>
              <w:pStyle w:val="a8"/>
              <w:spacing w:after="0"/>
              <w:ind w:left="0"/>
              <w:jc w:val="center"/>
              <w:rPr>
                <w:sz w:val="20"/>
                <w:szCs w:val="20"/>
              </w:rPr>
            </w:pPr>
          </w:p>
        </w:tc>
      </w:tr>
      <w:tr w:rsidR="0006131E" w:rsidRPr="0088220F" w:rsidTr="00BA517D">
        <w:trPr>
          <w:trHeight w:val="82"/>
        </w:trPr>
        <w:tc>
          <w:tcPr>
            <w:tcW w:w="4111" w:type="dxa"/>
            <w:vAlign w:val="center"/>
          </w:tcPr>
          <w:p w:rsidR="0006131E" w:rsidRPr="0088220F" w:rsidRDefault="0006131E" w:rsidP="0011264D">
            <w:pPr>
              <w:shd w:val="clear" w:color="auto" w:fill="FFFFFF"/>
              <w:autoSpaceDE w:val="0"/>
              <w:autoSpaceDN w:val="0"/>
              <w:adjustRightInd w:val="0"/>
              <w:rPr>
                <w:sz w:val="20"/>
                <w:szCs w:val="20"/>
              </w:rPr>
            </w:pPr>
            <w:r w:rsidRPr="0088220F">
              <w:rPr>
                <w:color w:val="000000"/>
                <w:sz w:val="20"/>
                <w:szCs w:val="20"/>
              </w:rPr>
              <w:t>Число стеблей на одно растение</w:t>
            </w:r>
          </w:p>
        </w:tc>
        <w:tc>
          <w:tcPr>
            <w:tcW w:w="1559" w:type="dxa"/>
            <w:vAlign w:val="center"/>
          </w:tcPr>
          <w:p w:rsidR="0006131E" w:rsidRPr="0088220F" w:rsidRDefault="0006131E" w:rsidP="0011264D">
            <w:pPr>
              <w:pStyle w:val="a8"/>
              <w:spacing w:after="0"/>
              <w:ind w:left="0"/>
              <w:jc w:val="center"/>
              <w:rPr>
                <w:sz w:val="20"/>
                <w:szCs w:val="20"/>
              </w:rPr>
            </w:pPr>
          </w:p>
        </w:tc>
        <w:tc>
          <w:tcPr>
            <w:tcW w:w="1843" w:type="dxa"/>
            <w:vAlign w:val="center"/>
          </w:tcPr>
          <w:p w:rsidR="0006131E" w:rsidRPr="0088220F" w:rsidRDefault="0006131E" w:rsidP="0011264D">
            <w:pPr>
              <w:pStyle w:val="a8"/>
              <w:spacing w:after="0"/>
              <w:ind w:left="0"/>
              <w:jc w:val="center"/>
              <w:rPr>
                <w:sz w:val="20"/>
                <w:szCs w:val="20"/>
              </w:rPr>
            </w:pPr>
          </w:p>
        </w:tc>
        <w:tc>
          <w:tcPr>
            <w:tcW w:w="1843" w:type="dxa"/>
            <w:vAlign w:val="center"/>
          </w:tcPr>
          <w:p w:rsidR="0006131E" w:rsidRPr="0088220F" w:rsidRDefault="0006131E" w:rsidP="0011264D">
            <w:pPr>
              <w:pStyle w:val="a8"/>
              <w:spacing w:after="0"/>
              <w:ind w:left="0"/>
              <w:jc w:val="center"/>
              <w:rPr>
                <w:sz w:val="20"/>
                <w:szCs w:val="20"/>
              </w:rPr>
            </w:pPr>
          </w:p>
        </w:tc>
      </w:tr>
      <w:tr w:rsidR="0006131E" w:rsidRPr="0088220F" w:rsidTr="00BA517D">
        <w:trPr>
          <w:trHeight w:val="82"/>
        </w:trPr>
        <w:tc>
          <w:tcPr>
            <w:tcW w:w="4111" w:type="dxa"/>
            <w:vAlign w:val="center"/>
          </w:tcPr>
          <w:p w:rsidR="0006131E" w:rsidRPr="0088220F" w:rsidRDefault="0006131E" w:rsidP="0011264D">
            <w:pPr>
              <w:shd w:val="clear" w:color="auto" w:fill="FFFFFF"/>
              <w:autoSpaceDE w:val="0"/>
              <w:autoSpaceDN w:val="0"/>
              <w:adjustRightInd w:val="0"/>
              <w:rPr>
                <w:sz w:val="20"/>
                <w:szCs w:val="20"/>
              </w:rPr>
            </w:pPr>
            <w:r w:rsidRPr="0088220F">
              <w:rPr>
                <w:color w:val="000000"/>
                <w:sz w:val="20"/>
                <w:szCs w:val="20"/>
              </w:rPr>
              <w:t>Число коробочек на одно растение</w:t>
            </w:r>
          </w:p>
        </w:tc>
        <w:tc>
          <w:tcPr>
            <w:tcW w:w="1559" w:type="dxa"/>
            <w:vAlign w:val="center"/>
          </w:tcPr>
          <w:p w:rsidR="0006131E" w:rsidRPr="0088220F" w:rsidRDefault="0006131E" w:rsidP="0011264D">
            <w:pPr>
              <w:pStyle w:val="a8"/>
              <w:spacing w:after="0"/>
              <w:ind w:left="0"/>
              <w:jc w:val="center"/>
              <w:rPr>
                <w:sz w:val="20"/>
                <w:szCs w:val="20"/>
              </w:rPr>
            </w:pPr>
          </w:p>
        </w:tc>
        <w:tc>
          <w:tcPr>
            <w:tcW w:w="1843" w:type="dxa"/>
            <w:vAlign w:val="center"/>
          </w:tcPr>
          <w:p w:rsidR="0006131E" w:rsidRPr="0088220F" w:rsidRDefault="0006131E" w:rsidP="0011264D">
            <w:pPr>
              <w:pStyle w:val="a8"/>
              <w:spacing w:after="0"/>
              <w:ind w:left="0"/>
              <w:jc w:val="center"/>
              <w:rPr>
                <w:sz w:val="20"/>
                <w:szCs w:val="20"/>
              </w:rPr>
            </w:pPr>
          </w:p>
        </w:tc>
        <w:tc>
          <w:tcPr>
            <w:tcW w:w="1843" w:type="dxa"/>
            <w:vAlign w:val="center"/>
          </w:tcPr>
          <w:p w:rsidR="0006131E" w:rsidRPr="0088220F" w:rsidRDefault="0006131E" w:rsidP="0011264D">
            <w:pPr>
              <w:pStyle w:val="a8"/>
              <w:spacing w:after="0"/>
              <w:ind w:left="0"/>
              <w:jc w:val="center"/>
              <w:rPr>
                <w:sz w:val="20"/>
                <w:szCs w:val="20"/>
              </w:rPr>
            </w:pPr>
          </w:p>
        </w:tc>
      </w:tr>
      <w:tr w:rsidR="0006131E" w:rsidRPr="0088220F" w:rsidTr="00BA517D">
        <w:trPr>
          <w:trHeight w:val="82"/>
        </w:trPr>
        <w:tc>
          <w:tcPr>
            <w:tcW w:w="4111" w:type="dxa"/>
            <w:vAlign w:val="center"/>
          </w:tcPr>
          <w:p w:rsidR="0006131E" w:rsidRPr="0088220F" w:rsidRDefault="0006131E" w:rsidP="0011264D">
            <w:pPr>
              <w:shd w:val="clear" w:color="auto" w:fill="FFFFFF"/>
              <w:autoSpaceDE w:val="0"/>
              <w:autoSpaceDN w:val="0"/>
              <w:adjustRightInd w:val="0"/>
              <w:rPr>
                <w:sz w:val="20"/>
                <w:szCs w:val="20"/>
              </w:rPr>
            </w:pPr>
            <w:r w:rsidRPr="0088220F">
              <w:rPr>
                <w:color w:val="000000"/>
                <w:sz w:val="20"/>
                <w:szCs w:val="20"/>
              </w:rPr>
              <w:t>Число семян в коробочке</w:t>
            </w:r>
          </w:p>
        </w:tc>
        <w:tc>
          <w:tcPr>
            <w:tcW w:w="1559" w:type="dxa"/>
            <w:vAlign w:val="center"/>
          </w:tcPr>
          <w:p w:rsidR="0006131E" w:rsidRPr="0088220F" w:rsidRDefault="0006131E" w:rsidP="0011264D">
            <w:pPr>
              <w:pStyle w:val="a8"/>
              <w:spacing w:after="0"/>
              <w:ind w:left="0"/>
              <w:jc w:val="center"/>
              <w:rPr>
                <w:sz w:val="20"/>
                <w:szCs w:val="20"/>
              </w:rPr>
            </w:pPr>
          </w:p>
        </w:tc>
        <w:tc>
          <w:tcPr>
            <w:tcW w:w="1843" w:type="dxa"/>
            <w:vAlign w:val="center"/>
          </w:tcPr>
          <w:p w:rsidR="0006131E" w:rsidRPr="0088220F" w:rsidRDefault="0006131E" w:rsidP="0011264D">
            <w:pPr>
              <w:pStyle w:val="a8"/>
              <w:spacing w:after="0"/>
              <w:ind w:left="0"/>
              <w:jc w:val="center"/>
              <w:rPr>
                <w:sz w:val="20"/>
                <w:szCs w:val="20"/>
              </w:rPr>
            </w:pPr>
          </w:p>
        </w:tc>
        <w:tc>
          <w:tcPr>
            <w:tcW w:w="1843" w:type="dxa"/>
            <w:vAlign w:val="center"/>
          </w:tcPr>
          <w:p w:rsidR="0006131E" w:rsidRPr="0088220F" w:rsidRDefault="0006131E" w:rsidP="0011264D">
            <w:pPr>
              <w:pStyle w:val="a8"/>
              <w:spacing w:after="0"/>
              <w:ind w:left="0"/>
              <w:jc w:val="center"/>
              <w:rPr>
                <w:sz w:val="20"/>
                <w:szCs w:val="20"/>
              </w:rPr>
            </w:pPr>
          </w:p>
        </w:tc>
      </w:tr>
      <w:tr w:rsidR="0006131E" w:rsidRPr="0088220F" w:rsidTr="00BA517D">
        <w:trPr>
          <w:trHeight w:val="82"/>
        </w:trPr>
        <w:tc>
          <w:tcPr>
            <w:tcW w:w="4111" w:type="dxa"/>
            <w:vAlign w:val="center"/>
          </w:tcPr>
          <w:p w:rsidR="0006131E" w:rsidRPr="0088220F" w:rsidRDefault="0006131E" w:rsidP="0011264D">
            <w:pPr>
              <w:shd w:val="clear" w:color="auto" w:fill="FFFFFF"/>
              <w:autoSpaceDE w:val="0"/>
              <w:autoSpaceDN w:val="0"/>
              <w:adjustRightInd w:val="0"/>
              <w:rPr>
                <w:sz w:val="20"/>
                <w:szCs w:val="20"/>
              </w:rPr>
            </w:pPr>
            <w:r w:rsidRPr="0088220F">
              <w:rPr>
                <w:color w:val="000000"/>
                <w:sz w:val="20"/>
                <w:szCs w:val="20"/>
              </w:rPr>
              <w:t>Число семян на одном растении</w:t>
            </w:r>
          </w:p>
        </w:tc>
        <w:tc>
          <w:tcPr>
            <w:tcW w:w="1559" w:type="dxa"/>
            <w:vAlign w:val="center"/>
          </w:tcPr>
          <w:p w:rsidR="0006131E" w:rsidRPr="0088220F" w:rsidRDefault="0006131E" w:rsidP="0011264D">
            <w:pPr>
              <w:pStyle w:val="a8"/>
              <w:spacing w:after="0"/>
              <w:ind w:left="0"/>
              <w:jc w:val="center"/>
              <w:rPr>
                <w:sz w:val="20"/>
                <w:szCs w:val="20"/>
              </w:rPr>
            </w:pPr>
          </w:p>
        </w:tc>
        <w:tc>
          <w:tcPr>
            <w:tcW w:w="1843" w:type="dxa"/>
            <w:vAlign w:val="center"/>
          </w:tcPr>
          <w:p w:rsidR="0006131E" w:rsidRPr="0088220F" w:rsidRDefault="0006131E" w:rsidP="0011264D">
            <w:pPr>
              <w:pStyle w:val="a8"/>
              <w:spacing w:after="0"/>
              <w:ind w:left="0"/>
              <w:jc w:val="center"/>
              <w:rPr>
                <w:sz w:val="20"/>
                <w:szCs w:val="20"/>
              </w:rPr>
            </w:pPr>
          </w:p>
        </w:tc>
        <w:tc>
          <w:tcPr>
            <w:tcW w:w="1843" w:type="dxa"/>
            <w:vAlign w:val="center"/>
          </w:tcPr>
          <w:p w:rsidR="0006131E" w:rsidRPr="0088220F" w:rsidRDefault="0006131E" w:rsidP="0011264D">
            <w:pPr>
              <w:pStyle w:val="a8"/>
              <w:spacing w:after="0"/>
              <w:ind w:left="0"/>
              <w:jc w:val="center"/>
              <w:rPr>
                <w:sz w:val="20"/>
                <w:szCs w:val="20"/>
              </w:rPr>
            </w:pPr>
          </w:p>
        </w:tc>
      </w:tr>
      <w:tr w:rsidR="0006131E" w:rsidRPr="0088220F" w:rsidTr="00BA517D">
        <w:trPr>
          <w:trHeight w:val="82"/>
        </w:trPr>
        <w:tc>
          <w:tcPr>
            <w:tcW w:w="4111" w:type="dxa"/>
            <w:vAlign w:val="center"/>
          </w:tcPr>
          <w:p w:rsidR="0006131E" w:rsidRPr="0088220F" w:rsidRDefault="0006131E" w:rsidP="0011264D">
            <w:pPr>
              <w:shd w:val="clear" w:color="auto" w:fill="FFFFFF"/>
              <w:autoSpaceDE w:val="0"/>
              <w:autoSpaceDN w:val="0"/>
              <w:adjustRightInd w:val="0"/>
              <w:rPr>
                <w:color w:val="000000"/>
                <w:sz w:val="20"/>
                <w:szCs w:val="20"/>
              </w:rPr>
            </w:pPr>
            <w:r w:rsidRPr="0088220F">
              <w:rPr>
                <w:color w:val="000000"/>
                <w:sz w:val="20"/>
                <w:szCs w:val="20"/>
              </w:rPr>
              <w:t xml:space="preserve">Масса семян с одного растения, г </w:t>
            </w:r>
          </w:p>
        </w:tc>
        <w:tc>
          <w:tcPr>
            <w:tcW w:w="1559" w:type="dxa"/>
            <w:vAlign w:val="center"/>
          </w:tcPr>
          <w:p w:rsidR="0006131E" w:rsidRPr="0088220F" w:rsidRDefault="0006131E" w:rsidP="0011264D">
            <w:pPr>
              <w:pStyle w:val="a8"/>
              <w:spacing w:after="0"/>
              <w:ind w:left="0"/>
              <w:jc w:val="center"/>
              <w:rPr>
                <w:sz w:val="20"/>
                <w:szCs w:val="20"/>
              </w:rPr>
            </w:pPr>
          </w:p>
        </w:tc>
        <w:tc>
          <w:tcPr>
            <w:tcW w:w="1843" w:type="dxa"/>
            <w:vAlign w:val="center"/>
          </w:tcPr>
          <w:p w:rsidR="0006131E" w:rsidRPr="0088220F" w:rsidRDefault="0006131E" w:rsidP="0011264D">
            <w:pPr>
              <w:pStyle w:val="a8"/>
              <w:spacing w:after="0"/>
              <w:ind w:left="0"/>
              <w:jc w:val="center"/>
              <w:rPr>
                <w:sz w:val="20"/>
                <w:szCs w:val="20"/>
              </w:rPr>
            </w:pPr>
          </w:p>
        </w:tc>
        <w:tc>
          <w:tcPr>
            <w:tcW w:w="1843" w:type="dxa"/>
            <w:vAlign w:val="center"/>
          </w:tcPr>
          <w:p w:rsidR="0006131E" w:rsidRPr="0088220F" w:rsidRDefault="0006131E" w:rsidP="0011264D">
            <w:pPr>
              <w:pStyle w:val="a8"/>
              <w:spacing w:after="0"/>
              <w:ind w:left="0"/>
              <w:jc w:val="center"/>
              <w:rPr>
                <w:sz w:val="20"/>
                <w:szCs w:val="20"/>
              </w:rPr>
            </w:pPr>
          </w:p>
        </w:tc>
      </w:tr>
      <w:tr w:rsidR="0006131E" w:rsidRPr="0088220F" w:rsidTr="00BA517D">
        <w:trPr>
          <w:trHeight w:val="82"/>
        </w:trPr>
        <w:tc>
          <w:tcPr>
            <w:tcW w:w="4111" w:type="dxa"/>
            <w:vAlign w:val="center"/>
          </w:tcPr>
          <w:p w:rsidR="0006131E" w:rsidRPr="0088220F" w:rsidRDefault="0006131E" w:rsidP="0011264D">
            <w:pPr>
              <w:shd w:val="clear" w:color="auto" w:fill="FFFFFF"/>
              <w:autoSpaceDE w:val="0"/>
              <w:autoSpaceDN w:val="0"/>
              <w:adjustRightInd w:val="0"/>
              <w:rPr>
                <w:color w:val="000000"/>
                <w:sz w:val="20"/>
                <w:szCs w:val="20"/>
              </w:rPr>
            </w:pPr>
            <w:r w:rsidRPr="0088220F">
              <w:rPr>
                <w:color w:val="000000"/>
                <w:sz w:val="20"/>
                <w:szCs w:val="20"/>
              </w:rPr>
              <w:t xml:space="preserve"> Содержание масла в семенах, %</w:t>
            </w:r>
          </w:p>
        </w:tc>
        <w:tc>
          <w:tcPr>
            <w:tcW w:w="1559" w:type="dxa"/>
            <w:vAlign w:val="center"/>
          </w:tcPr>
          <w:p w:rsidR="0006131E" w:rsidRPr="0088220F" w:rsidRDefault="0006131E" w:rsidP="0011264D">
            <w:pPr>
              <w:pStyle w:val="a8"/>
              <w:spacing w:after="0"/>
              <w:ind w:left="0"/>
              <w:jc w:val="center"/>
              <w:rPr>
                <w:sz w:val="20"/>
                <w:szCs w:val="20"/>
              </w:rPr>
            </w:pPr>
          </w:p>
        </w:tc>
        <w:tc>
          <w:tcPr>
            <w:tcW w:w="1843" w:type="dxa"/>
            <w:vAlign w:val="center"/>
          </w:tcPr>
          <w:p w:rsidR="0006131E" w:rsidRPr="0088220F" w:rsidRDefault="0006131E" w:rsidP="0011264D">
            <w:pPr>
              <w:pStyle w:val="a8"/>
              <w:spacing w:after="0"/>
              <w:ind w:left="0"/>
              <w:jc w:val="center"/>
              <w:rPr>
                <w:sz w:val="20"/>
                <w:szCs w:val="20"/>
              </w:rPr>
            </w:pPr>
          </w:p>
        </w:tc>
        <w:tc>
          <w:tcPr>
            <w:tcW w:w="1843" w:type="dxa"/>
            <w:vAlign w:val="center"/>
          </w:tcPr>
          <w:p w:rsidR="0006131E" w:rsidRPr="0088220F" w:rsidRDefault="0006131E" w:rsidP="0011264D">
            <w:pPr>
              <w:pStyle w:val="a8"/>
              <w:spacing w:after="0"/>
              <w:ind w:left="0"/>
              <w:jc w:val="center"/>
              <w:rPr>
                <w:sz w:val="20"/>
                <w:szCs w:val="20"/>
              </w:rPr>
            </w:pPr>
          </w:p>
        </w:tc>
      </w:tr>
      <w:tr w:rsidR="0006131E" w:rsidRPr="00331154" w:rsidTr="00BA517D">
        <w:tc>
          <w:tcPr>
            <w:tcW w:w="4111" w:type="dxa"/>
          </w:tcPr>
          <w:p w:rsidR="0006131E" w:rsidRPr="0088220F" w:rsidRDefault="0006131E" w:rsidP="0011264D">
            <w:pPr>
              <w:shd w:val="clear" w:color="auto" w:fill="FFFFFF"/>
              <w:autoSpaceDE w:val="0"/>
              <w:autoSpaceDN w:val="0"/>
              <w:adjustRightInd w:val="0"/>
              <w:rPr>
                <w:sz w:val="20"/>
                <w:szCs w:val="20"/>
              </w:rPr>
            </w:pPr>
            <w:r w:rsidRPr="0088220F">
              <w:rPr>
                <w:color w:val="000000"/>
                <w:sz w:val="20"/>
                <w:szCs w:val="20"/>
              </w:rPr>
              <w:t>Масса 1000 семян, г</w:t>
            </w:r>
          </w:p>
        </w:tc>
        <w:tc>
          <w:tcPr>
            <w:tcW w:w="1559" w:type="dxa"/>
          </w:tcPr>
          <w:p w:rsidR="0006131E" w:rsidRPr="0088220F" w:rsidRDefault="0006131E" w:rsidP="0011264D">
            <w:pPr>
              <w:pStyle w:val="a8"/>
              <w:spacing w:after="0"/>
              <w:ind w:left="0"/>
              <w:jc w:val="center"/>
              <w:rPr>
                <w:sz w:val="20"/>
                <w:szCs w:val="20"/>
              </w:rPr>
            </w:pPr>
          </w:p>
        </w:tc>
        <w:tc>
          <w:tcPr>
            <w:tcW w:w="1843" w:type="dxa"/>
          </w:tcPr>
          <w:p w:rsidR="0006131E" w:rsidRPr="0088220F" w:rsidRDefault="0006131E" w:rsidP="0011264D">
            <w:pPr>
              <w:pStyle w:val="a8"/>
              <w:spacing w:after="0"/>
              <w:ind w:left="0"/>
              <w:jc w:val="center"/>
              <w:rPr>
                <w:sz w:val="20"/>
                <w:szCs w:val="20"/>
              </w:rPr>
            </w:pPr>
          </w:p>
        </w:tc>
        <w:tc>
          <w:tcPr>
            <w:tcW w:w="1843" w:type="dxa"/>
          </w:tcPr>
          <w:p w:rsidR="0006131E" w:rsidRPr="0088220F" w:rsidRDefault="0006131E" w:rsidP="0011264D">
            <w:pPr>
              <w:pStyle w:val="a8"/>
              <w:spacing w:after="0"/>
              <w:ind w:left="0"/>
              <w:jc w:val="center"/>
              <w:rPr>
                <w:sz w:val="20"/>
                <w:szCs w:val="20"/>
              </w:rPr>
            </w:pPr>
          </w:p>
        </w:tc>
      </w:tr>
    </w:tbl>
    <w:p w:rsidR="0006131E" w:rsidRPr="0088220F" w:rsidRDefault="0006131E" w:rsidP="0011264D">
      <w:pPr>
        <w:pStyle w:val="a5"/>
        <w:rPr>
          <w:b/>
        </w:rPr>
      </w:pPr>
    </w:p>
    <w:p w:rsidR="0006131E" w:rsidRPr="0088220F" w:rsidRDefault="0006131E" w:rsidP="0011264D">
      <w:pPr>
        <w:pStyle w:val="a5"/>
        <w:ind w:firstLine="284"/>
      </w:pPr>
      <w:r w:rsidRPr="0088220F">
        <w:t>Прядильные растения относятся к различным ботаническим семействам, родам и в</w:t>
      </w:r>
      <w:r w:rsidRPr="0088220F">
        <w:t>и</w:t>
      </w:r>
      <w:r w:rsidRPr="0088220F">
        <w:t>дам. По месту образования волокна их делят на три группы.</w:t>
      </w:r>
    </w:p>
    <w:p w:rsidR="0006131E" w:rsidRPr="0088220F" w:rsidRDefault="0006131E" w:rsidP="0011264D">
      <w:pPr>
        <w:pStyle w:val="af1"/>
        <w:widowControl w:val="0"/>
        <w:tabs>
          <w:tab w:val="left" w:pos="567"/>
          <w:tab w:val="left" w:pos="993"/>
        </w:tabs>
        <w:autoSpaceDE w:val="0"/>
        <w:autoSpaceDN w:val="0"/>
        <w:spacing w:after="0" w:line="240" w:lineRule="auto"/>
        <w:ind w:left="0"/>
        <w:contextualSpacing w:val="0"/>
        <w:rPr>
          <w:rFonts w:ascii="Times New Roman" w:hAnsi="Times New Roman"/>
          <w:sz w:val="24"/>
          <w:szCs w:val="24"/>
        </w:rPr>
      </w:pPr>
      <w:r w:rsidRPr="0088220F">
        <w:rPr>
          <w:rFonts w:ascii="Times New Roman" w:hAnsi="Times New Roman"/>
          <w:sz w:val="24"/>
          <w:szCs w:val="24"/>
        </w:rPr>
        <w:t>1. Растения, у которых волокно находится на семенах.</w:t>
      </w:r>
    </w:p>
    <w:p w:rsidR="0006131E" w:rsidRPr="0088220F" w:rsidRDefault="0006131E" w:rsidP="0011264D">
      <w:pPr>
        <w:pStyle w:val="af1"/>
        <w:widowControl w:val="0"/>
        <w:tabs>
          <w:tab w:val="left" w:pos="567"/>
          <w:tab w:val="left" w:pos="993"/>
        </w:tabs>
        <w:autoSpaceDE w:val="0"/>
        <w:autoSpaceDN w:val="0"/>
        <w:spacing w:after="0" w:line="240" w:lineRule="auto"/>
        <w:ind w:left="0"/>
        <w:contextualSpacing w:val="0"/>
        <w:rPr>
          <w:rFonts w:ascii="Times New Roman" w:hAnsi="Times New Roman"/>
          <w:sz w:val="24"/>
          <w:szCs w:val="24"/>
        </w:rPr>
      </w:pPr>
      <w:r w:rsidRPr="0088220F">
        <w:rPr>
          <w:rFonts w:ascii="Times New Roman" w:hAnsi="Times New Roman"/>
          <w:sz w:val="24"/>
          <w:szCs w:val="24"/>
        </w:rPr>
        <w:t>2. Лубяные растения, формирующие волокно в стеблях.</w:t>
      </w:r>
    </w:p>
    <w:p w:rsidR="0006131E" w:rsidRPr="0088220F" w:rsidRDefault="0006131E" w:rsidP="0011264D">
      <w:pPr>
        <w:pStyle w:val="af1"/>
        <w:widowControl w:val="0"/>
        <w:tabs>
          <w:tab w:val="left" w:pos="567"/>
          <w:tab w:val="left" w:pos="993"/>
        </w:tabs>
        <w:autoSpaceDE w:val="0"/>
        <w:autoSpaceDN w:val="0"/>
        <w:spacing w:after="0" w:line="240" w:lineRule="auto"/>
        <w:ind w:left="0"/>
        <w:contextualSpacing w:val="0"/>
        <w:rPr>
          <w:rFonts w:ascii="Times New Roman" w:hAnsi="Times New Roman"/>
          <w:sz w:val="24"/>
          <w:szCs w:val="24"/>
        </w:rPr>
      </w:pPr>
      <w:r w:rsidRPr="0088220F">
        <w:rPr>
          <w:rFonts w:ascii="Times New Roman" w:hAnsi="Times New Roman"/>
          <w:sz w:val="24"/>
          <w:szCs w:val="24"/>
        </w:rPr>
        <w:t>3. Листоволокнистые растения.</w:t>
      </w:r>
    </w:p>
    <w:p w:rsidR="0006131E" w:rsidRPr="0088220F" w:rsidRDefault="0006131E" w:rsidP="0011264D">
      <w:pPr>
        <w:pStyle w:val="a5"/>
        <w:tabs>
          <w:tab w:val="left" w:pos="993"/>
        </w:tabs>
        <w:ind w:firstLine="284"/>
      </w:pPr>
      <w:r w:rsidRPr="0088220F">
        <w:t>К первой группе относятся более 60 видов хлопчатника. Наиболее распространены: хлопчатник обыкновенный, или средневолокнистый, хлопчатник перуанский (египетский) длинноволокнисты</w:t>
      </w:r>
      <w:r w:rsidR="005254AF">
        <w:t>й и травяни</w:t>
      </w:r>
      <w:r w:rsidRPr="0088220F">
        <w:t>стый хлопчатник (гуза).</w:t>
      </w:r>
    </w:p>
    <w:p w:rsidR="0006131E" w:rsidRPr="0011264D" w:rsidRDefault="0006131E" w:rsidP="0011264D">
      <w:pPr>
        <w:pStyle w:val="a5"/>
        <w:ind w:firstLine="284"/>
      </w:pPr>
      <w:r w:rsidRPr="0088220F">
        <w:lastRenderedPageBreak/>
        <w:t>Во вторую группу входят лен, конопля, кенаф, канатник, джут, рами, кендырь, сида, сан, кротолярия и др.</w:t>
      </w:r>
    </w:p>
    <w:p w:rsidR="0006131E" w:rsidRPr="0011264D" w:rsidRDefault="0006131E" w:rsidP="0011264D">
      <w:pPr>
        <w:pStyle w:val="a5"/>
        <w:ind w:firstLine="284"/>
      </w:pPr>
      <w:r w:rsidRPr="0011264D">
        <w:t>У листоволокнистых растений волокно находится в листьях. Сюда относятся: сизаль, новозеландский лен, юкка, текстильный банан (манильская пенька), рафия, агава и др.</w:t>
      </w:r>
    </w:p>
    <w:p w:rsidR="0006131E" w:rsidRPr="0011264D" w:rsidRDefault="0006131E" w:rsidP="0011264D">
      <w:pPr>
        <w:pStyle w:val="a5"/>
        <w:ind w:firstLine="284"/>
      </w:pPr>
      <w:r w:rsidRPr="0011264D">
        <w:t>В странах СНГ наибольшее значение из прядильных культур имеют хлопчатник, лен, конопля и кенаф, а в Республике Беларусь – лен-долгунец.</w:t>
      </w:r>
    </w:p>
    <w:p w:rsidR="0006131E" w:rsidRPr="0011264D" w:rsidRDefault="0006131E" w:rsidP="0011264D">
      <w:pPr>
        <w:ind w:firstLine="284"/>
        <w:jc w:val="both"/>
      </w:pPr>
      <w:r w:rsidRPr="009D0F02">
        <w:rPr>
          <w:b/>
          <w:i/>
        </w:rPr>
        <w:t>Хлопчатник</w:t>
      </w:r>
      <w:r w:rsidRPr="009D0F02">
        <w:rPr>
          <w:i/>
        </w:rPr>
        <w:t xml:space="preserve"> </w:t>
      </w:r>
      <w:r w:rsidRPr="0011264D">
        <w:t>относится к семейству мальвовых, который объединяет более 60 видов. В южных республиках бывшего Союза возделывают два культурных вида – хлопчатник средневолокнистый, или обыкновенный, и хлопчатник длинноволокнистый, или перуа</w:t>
      </w:r>
      <w:r w:rsidRPr="0011264D">
        <w:t>н</w:t>
      </w:r>
      <w:r w:rsidRPr="0011264D">
        <w:t>ский. Хлопчатник – многолетнее растение, но используется как однолетнее.</w:t>
      </w:r>
    </w:p>
    <w:p w:rsidR="0006131E" w:rsidRPr="0011264D" w:rsidRDefault="0006131E" w:rsidP="0011264D">
      <w:pPr>
        <w:ind w:firstLine="284"/>
        <w:jc w:val="both"/>
      </w:pPr>
      <w:r w:rsidRPr="0011264D">
        <w:rPr>
          <w:i/>
        </w:rPr>
        <w:t xml:space="preserve">Корень </w:t>
      </w:r>
      <w:r w:rsidRPr="0011264D">
        <w:t>хлопчатника стержневой, с многочисленными боковыми корешками, проникает на глубину 1,5–2,5 метра.</w:t>
      </w:r>
    </w:p>
    <w:p w:rsidR="0006131E" w:rsidRPr="0011264D" w:rsidRDefault="0006131E" w:rsidP="0011264D">
      <w:pPr>
        <w:ind w:firstLine="284"/>
        <w:jc w:val="both"/>
      </w:pPr>
      <w:r w:rsidRPr="0011264D">
        <w:rPr>
          <w:i/>
        </w:rPr>
        <w:t>Стебель</w:t>
      </w:r>
      <w:r w:rsidRPr="0011264D">
        <w:t xml:space="preserve"> прямой, в нижней части одревесневающий, покрыт волосками, высотой от 70 до  </w:t>
      </w:r>
      <w:smartTag w:uri="urn:schemas-microsoft-com:office:smarttags" w:element="metricconverter">
        <w:smartTagPr>
          <w:attr w:name="ProductID" w:val="170 см"/>
        </w:smartTagPr>
        <w:r w:rsidRPr="0011264D">
          <w:t>170 см</w:t>
        </w:r>
      </w:smartTag>
      <w:r w:rsidRPr="0011264D">
        <w:t xml:space="preserve"> с 8–17 ветвями.</w:t>
      </w:r>
    </w:p>
    <w:p w:rsidR="0006131E" w:rsidRPr="0011264D" w:rsidRDefault="0006131E" w:rsidP="0011264D">
      <w:pPr>
        <w:ind w:firstLine="284"/>
        <w:jc w:val="both"/>
      </w:pPr>
      <w:r w:rsidRPr="0011264D">
        <w:t>Ветви у хлопчатника двух видов: ростовые (моноподиальные) и плодовые (симпод</w:t>
      </w:r>
      <w:r w:rsidRPr="0011264D">
        <w:t>и</w:t>
      </w:r>
      <w:r w:rsidRPr="0011264D">
        <w:t>альные). Первые развившиеся ветви обычно ростовые, располагаются в нижней части стебля и  отходят от него под острым углом. Плодовые ветви появляются выше и растут коленчато, по ломаной линии и обнаруживаются по сидящим на них бутонам. Чем раньше появляется первая плодовая ветвь на кусте, тем более скороспелым он является.</w:t>
      </w:r>
    </w:p>
    <w:p w:rsidR="0006131E" w:rsidRPr="0011264D" w:rsidRDefault="0006131E" w:rsidP="0011264D">
      <w:pPr>
        <w:ind w:firstLine="284"/>
        <w:jc w:val="both"/>
      </w:pPr>
      <w:r w:rsidRPr="0011264D">
        <w:rPr>
          <w:i/>
        </w:rPr>
        <w:t>Листья</w:t>
      </w:r>
      <w:r w:rsidRPr="0011264D">
        <w:t xml:space="preserve"> хлопчатника на одном растении различны. Первые 2–3 листа цельнокрайные, сердцевидной формы, остальные 3–7-лопастные.</w:t>
      </w:r>
    </w:p>
    <w:p w:rsidR="0006131E" w:rsidRPr="0011264D" w:rsidRDefault="0006131E" w:rsidP="0011264D">
      <w:pPr>
        <w:ind w:firstLine="284"/>
        <w:jc w:val="both"/>
      </w:pPr>
      <w:r w:rsidRPr="0011264D">
        <w:rPr>
          <w:i/>
        </w:rPr>
        <w:t xml:space="preserve">Цветок </w:t>
      </w:r>
      <w:r w:rsidRPr="0011264D">
        <w:t>с крупным венчиком, состоящим из пяти сросшихся у основания лепестков. Окраска лепестков чаще кремовая, бывает желтая, белая. Чашечка цветка зеленая. Цветки имеют в нижней части три прицветника. Рыльце пестика трех- или пятилопастное, тыч</w:t>
      </w:r>
      <w:r w:rsidRPr="0011264D">
        <w:t>и</w:t>
      </w:r>
      <w:r w:rsidRPr="0011264D">
        <w:t>нок много. Хлопчатник самоопылитель, цветение цветка продолжается один день.</w:t>
      </w:r>
    </w:p>
    <w:p w:rsidR="0006131E" w:rsidRPr="0011264D" w:rsidRDefault="0006131E" w:rsidP="0011264D">
      <w:pPr>
        <w:ind w:firstLine="284"/>
        <w:jc w:val="both"/>
      </w:pPr>
      <w:r w:rsidRPr="0011264D">
        <w:rPr>
          <w:i/>
        </w:rPr>
        <w:t>Плод</w:t>
      </w:r>
      <w:r w:rsidRPr="0011264D">
        <w:t xml:space="preserve"> трех- или пятигнездная коробочка округлой формы, при созревании разрывается по швам. Внутри коробочки находится 5–11 семян, покрытых волосками. На одном раст</w:t>
      </w:r>
      <w:r w:rsidRPr="0011264D">
        <w:t>е</w:t>
      </w:r>
      <w:r w:rsidRPr="0011264D">
        <w:t>нии может образоваться до 50 коробочек.</w:t>
      </w:r>
    </w:p>
    <w:p w:rsidR="0006131E" w:rsidRPr="0011264D" w:rsidRDefault="0006131E" w:rsidP="0011264D">
      <w:pPr>
        <w:ind w:firstLine="284"/>
        <w:jc w:val="both"/>
      </w:pPr>
      <w:r w:rsidRPr="0011264D">
        <w:rPr>
          <w:i/>
        </w:rPr>
        <w:t>Семя</w:t>
      </w:r>
      <w:r w:rsidRPr="0011264D">
        <w:t xml:space="preserve"> яйцевидной формы, длиной 9–12 мм и шириной 6–8 мм, покрыто волосками (в</w:t>
      </w:r>
      <w:r w:rsidRPr="0011264D">
        <w:t>ы</w:t>
      </w:r>
      <w:r w:rsidRPr="0011264D">
        <w:t>росты клеток эпидермиса кожуры семян), длиной 20–50 мм. После удаления волокна на семени остается подпушек – короткие тонкие волоконца. Семя состоит  из оболочки, двух семядолей и корешка. При прорастании семядоли выносятся на поверхность почвы. Масса 1000 семян составляет 60–125 г. В семенах содержится до 35 % масла.</w:t>
      </w:r>
    </w:p>
    <w:p w:rsidR="0006131E" w:rsidRPr="0011264D" w:rsidRDefault="0006131E" w:rsidP="0011264D">
      <w:pPr>
        <w:ind w:firstLine="284"/>
        <w:jc w:val="both"/>
      </w:pPr>
      <w:r w:rsidRPr="009D0F02">
        <w:rPr>
          <w:b/>
          <w:i/>
        </w:rPr>
        <w:t>Канатник</w:t>
      </w:r>
      <w:r w:rsidRPr="0011264D">
        <w:t xml:space="preserve"> – однолетнее растение из семейства мальвовых. Лигизированное волокно из стеблей канатника отличается хрупкостью и жесткостью, поэтому для использования в производстве оно требует дополнительных обработок. Выход волокна из стеблей в сре</w:t>
      </w:r>
      <w:r w:rsidRPr="0011264D">
        <w:t>д</w:t>
      </w:r>
      <w:r w:rsidRPr="0011264D">
        <w:t>нем составляет 15–17 %, в отдельных случаях – до 24–28 %. Семена содержат около 18 % полувысыхающего масла, которое используется в технических целях.</w:t>
      </w:r>
    </w:p>
    <w:p w:rsidR="0006131E" w:rsidRPr="0011264D" w:rsidRDefault="0006131E" w:rsidP="0011264D">
      <w:pPr>
        <w:ind w:firstLine="284"/>
        <w:jc w:val="both"/>
      </w:pPr>
      <w:r w:rsidRPr="0011264D">
        <w:t xml:space="preserve">Канатник имеет глубоко проникающий в почву стержневой </w:t>
      </w:r>
      <w:r w:rsidRPr="0011264D">
        <w:rPr>
          <w:i/>
        </w:rPr>
        <w:t>корень.</w:t>
      </w:r>
      <w:r w:rsidRPr="0011264D">
        <w:t xml:space="preserve"> </w:t>
      </w:r>
    </w:p>
    <w:p w:rsidR="0006131E" w:rsidRPr="0011264D" w:rsidRDefault="0006131E" w:rsidP="0011264D">
      <w:pPr>
        <w:ind w:firstLine="284"/>
        <w:jc w:val="both"/>
      </w:pPr>
      <w:r w:rsidRPr="0011264D">
        <w:rPr>
          <w:i/>
        </w:rPr>
        <w:t>Стебель</w:t>
      </w:r>
      <w:r w:rsidRPr="0011264D">
        <w:t xml:space="preserve"> прямой, ветвящийся в верхней части, округлый, покрытый, как и все растение, густыми волосками. Высота стебля в среднем составляет 2,5–3,5 м, но может достигать 6–7 м. Число междоузлий на  стебле – от 15 до 45.</w:t>
      </w:r>
    </w:p>
    <w:p w:rsidR="0006131E" w:rsidRPr="0011264D" w:rsidRDefault="0006131E" w:rsidP="0011264D">
      <w:pPr>
        <w:ind w:firstLine="284"/>
        <w:jc w:val="both"/>
      </w:pPr>
      <w:r w:rsidRPr="0011264D">
        <w:rPr>
          <w:i/>
        </w:rPr>
        <w:t>Листья</w:t>
      </w:r>
      <w:r w:rsidRPr="0011264D">
        <w:t xml:space="preserve"> крупные, очередные, черешковые, покрыты волосками, с вытянутой и заос</w:t>
      </w:r>
      <w:r w:rsidRPr="0011264D">
        <w:t>т</w:t>
      </w:r>
      <w:r w:rsidRPr="0011264D">
        <w:t>ренной верхушкой или округло-сердцевидные, с пильчатыми краями.</w:t>
      </w:r>
    </w:p>
    <w:p w:rsidR="0006131E" w:rsidRPr="0011264D" w:rsidRDefault="0006131E" w:rsidP="0011264D">
      <w:pPr>
        <w:ind w:firstLine="284"/>
        <w:jc w:val="both"/>
      </w:pPr>
      <w:r w:rsidRPr="0011264D">
        <w:rPr>
          <w:i/>
        </w:rPr>
        <w:t>Цветки</w:t>
      </w:r>
      <w:r w:rsidRPr="0011264D">
        <w:t xml:space="preserve"> желтые или оранжевые, крупные, у некоторых темное пятно находится у осн</w:t>
      </w:r>
      <w:r w:rsidRPr="0011264D">
        <w:t>о</w:t>
      </w:r>
      <w:r w:rsidRPr="0011264D">
        <w:t>вания лепестков. Расположены цветки в пазухах листьев по одному или в виде мелкой рыхлой кисти на 10–30-м узле стебля.</w:t>
      </w:r>
    </w:p>
    <w:p w:rsidR="0006131E" w:rsidRPr="0011264D" w:rsidRDefault="0006131E" w:rsidP="0011264D">
      <w:pPr>
        <w:ind w:firstLine="284"/>
        <w:jc w:val="both"/>
      </w:pPr>
      <w:r w:rsidRPr="0011264D">
        <w:rPr>
          <w:i/>
        </w:rPr>
        <w:t>Плод</w:t>
      </w:r>
      <w:r w:rsidRPr="0011264D">
        <w:t xml:space="preserve"> – лучистая коробочка, состоящая из 11–30 плодолистиков, содержит 35–45 семян. Семена сдавленно-почковидные, черные или темно-серые, с  шероховатой поверхностью и редким опушением, длиной 3–4 мм и массой 1000 семян 10–18 г.</w:t>
      </w:r>
    </w:p>
    <w:p w:rsidR="0006131E" w:rsidRPr="0011264D" w:rsidRDefault="0006131E" w:rsidP="0011264D">
      <w:pPr>
        <w:pStyle w:val="a8"/>
        <w:spacing w:after="0"/>
        <w:ind w:left="0" w:firstLine="284"/>
        <w:jc w:val="both"/>
      </w:pPr>
      <w:r w:rsidRPr="009D0F02">
        <w:rPr>
          <w:b/>
          <w:i/>
        </w:rPr>
        <w:lastRenderedPageBreak/>
        <w:t>Конопля</w:t>
      </w:r>
      <w:r w:rsidRPr="009D0F02">
        <w:rPr>
          <w:i/>
        </w:rPr>
        <w:t xml:space="preserve"> </w:t>
      </w:r>
      <w:r w:rsidRPr="0011264D">
        <w:t>относится к числу важнейших прядильных культур. Волокно конопли испол</w:t>
      </w:r>
      <w:r w:rsidRPr="0011264D">
        <w:t>ь</w:t>
      </w:r>
      <w:r w:rsidRPr="0011264D">
        <w:t>зуется для изготовления брезента, парусины, канатов, шпагата, веревок и других изделий. Из семян получают ценное растительное масло и жмых. Содержание масла в семенах с</w:t>
      </w:r>
      <w:r w:rsidRPr="0011264D">
        <w:t>о</w:t>
      </w:r>
      <w:r w:rsidRPr="0011264D">
        <w:t>ставляет в среднем 30–35 %. Масло высыхающее, применяется в пищевых и технических целях. Конопляный жмых содержит до 30 % белка, является ценным кормом для живо</w:t>
      </w:r>
      <w:r w:rsidRPr="0011264D">
        <w:t>т</w:t>
      </w:r>
      <w:r w:rsidRPr="0011264D">
        <w:t xml:space="preserve">ных. Конопля относится к семейству коноплевых. </w:t>
      </w:r>
    </w:p>
    <w:p w:rsidR="0006131E" w:rsidRPr="0011264D" w:rsidRDefault="0006131E" w:rsidP="0011264D">
      <w:pPr>
        <w:ind w:firstLine="284"/>
        <w:jc w:val="both"/>
      </w:pPr>
      <w:r w:rsidRPr="0011264D">
        <w:rPr>
          <w:i/>
        </w:rPr>
        <w:t>Корень</w:t>
      </w:r>
      <w:r w:rsidRPr="0011264D">
        <w:t xml:space="preserve"> стержневой. От главного корня идут корешки первого и второго порядков. Главный  корень проникает в почву до </w:t>
      </w:r>
      <w:smartTag w:uri="urn:schemas-microsoft-com:office:smarttags" w:element="metricconverter">
        <w:smartTagPr>
          <w:attr w:name="ProductID" w:val="2 м"/>
        </w:smartTagPr>
        <w:r w:rsidRPr="0011264D">
          <w:t>2 м</w:t>
        </w:r>
      </w:smartTag>
      <w:r w:rsidRPr="0011264D">
        <w:t xml:space="preserve">, а боковые – до </w:t>
      </w:r>
      <w:smartTag w:uri="urn:schemas-microsoft-com:office:smarttags" w:element="metricconverter">
        <w:smartTagPr>
          <w:attr w:name="ProductID" w:val="80 см"/>
        </w:smartTagPr>
        <w:r w:rsidRPr="0011264D">
          <w:t>80 см</w:t>
        </w:r>
      </w:smartTag>
      <w:r w:rsidRPr="0011264D">
        <w:t xml:space="preserve">. На минеральных почвах основная масса корней размещается в слое 20–40 см, на болотных – 10–20 см. В сравнении с надземной массой корневая система конопли развита слабо и составляет 8–13 %. </w:t>
      </w:r>
    </w:p>
    <w:p w:rsidR="0006131E" w:rsidRPr="0011264D" w:rsidRDefault="0006131E" w:rsidP="0011264D">
      <w:pPr>
        <w:ind w:firstLine="284"/>
        <w:jc w:val="both"/>
      </w:pPr>
      <w:r w:rsidRPr="0011264D">
        <w:rPr>
          <w:i/>
        </w:rPr>
        <w:t xml:space="preserve">Стебель </w:t>
      </w:r>
      <w:r w:rsidRPr="0011264D">
        <w:t>конопли является источником получения волокна. Основная масса стебля приходится на древесину. Содержание волокна в воздушно-сухом веществе стебля коле</w:t>
      </w:r>
      <w:r w:rsidRPr="0011264D">
        <w:t>б</w:t>
      </w:r>
      <w:r w:rsidRPr="0011264D">
        <w:t>лется от 10 до 35 %, чаще содержание волокна составляет 18–28 %.</w:t>
      </w:r>
    </w:p>
    <w:p w:rsidR="0006131E" w:rsidRPr="0011264D" w:rsidRDefault="0006131E" w:rsidP="0011264D">
      <w:pPr>
        <w:ind w:firstLine="284"/>
        <w:jc w:val="both"/>
      </w:pPr>
      <w:r w:rsidRPr="0011264D">
        <w:t>В молодом возрасте стебель мягкий, травянистый, покрыт железистыми волосками. У основания стебель обычно округлый, к середине – рифленый (шестигранный), а к ве</w:t>
      </w:r>
      <w:r w:rsidRPr="0011264D">
        <w:t>р</w:t>
      </w:r>
      <w:r w:rsidRPr="0011264D">
        <w:t>шине снова почти округлый и бороздчатый. В загущенных посевах стебель не ветвится в нижней части, а на верхушке образуются цветоносные разветвления.</w:t>
      </w:r>
    </w:p>
    <w:p w:rsidR="0006131E" w:rsidRPr="0011264D" w:rsidRDefault="0006131E" w:rsidP="0011264D">
      <w:pPr>
        <w:ind w:firstLine="284"/>
        <w:jc w:val="both"/>
      </w:pPr>
      <w:r w:rsidRPr="0011264D">
        <w:t>По длине стебель разделен на междоузлия, число и длина которых значительно варь</w:t>
      </w:r>
      <w:r w:rsidRPr="0011264D">
        <w:t>и</w:t>
      </w:r>
      <w:r w:rsidRPr="0011264D">
        <w:t xml:space="preserve">руют. Обычно число междоузлий составляет 7–8, а длина их может колебаться от 5 до </w:t>
      </w:r>
      <w:smartTag w:uri="urn:schemas-microsoft-com:office:smarttags" w:element="metricconverter">
        <w:smartTagPr>
          <w:attr w:name="ProductID" w:val="40 см"/>
        </w:smartTagPr>
        <w:r w:rsidRPr="0011264D">
          <w:t>40 см</w:t>
        </w:r>
      </w:smartTag>
      <w:r w:rsidRPr="0011264D">
        <w:t>. Самые длинные междоузлия расположены в средней части стебля. Прочность волокна в узлах меньше, чем в междоузлиях. Растения конопли с длинными междоузлиями и то</w:t>
      </w:r>
      <w:r w:rsidRPr="0011264D">
        <w:t>н</w:t>
      </w:r>
      <w:r w:rsidRPr="0011264D">
        <w:t>ким стеблем, как правило, имеют более длинные и прочные элементарные волокна. Вну</w:t>
      </w:r>
      <w:r w:rsidRPr="0011264D">
        <w:t>т</w:t>
      </w:r>
      <w:r w:rsidRPr="0011264D">
        <w:t>ри стебель обычно полый по всей длине в течение всего вегетационного периода.</w:t>
      </w:r>
    </w:p>
    <w:p w:rsidR="0006131E" w:rsidRPr="0011264D" w:rsidRDefault="0006131E" w:rsidP="0011264D">
      <w:pPr>
        <w:ind w:firstLine="284"/>
        <w:jc w:val="both"/>
      </w:pPr>
      <w:r w:rsidRPr="0011264D">
        <w:t>Высота растений – 50–120 см.</w:t>
      </w:r>
    </w:p>
    <w:p w:rsidR="0006131E" w:rsidRPr="0011264D" w:rsidRDefault="0006131E" w:rsidP="0011264D">
      <w:pPr>
        <w:ind w:firstLine="284"/>
        <w:jc w:val="both"/>
      </w:pPr>
      <w:r w:rsidRPr="0011264D">
        <w:rPr>
          <w:i/>
        </w:rPr>
        <w:t>Листья</w:t>
      </w:r>
      <w:r w:rsidRPr="0011264D">
        <w:t xml:space="preserve"> мелкие с небольшим количеством долей. Лист</w:t>
      </w:r>
      <w:r w:rsidRPr="0011264D">
        <w:rPr>
          <w:i/>
        </w:rPr>
        <w:t xml:space="preserve"> </w:t>
      </w:r>
      <w:r w:rsidRPr="0011264D">
        <w:t>конопли состоит из черенка и пластинки. Настоящие листья первой пары однодольчатые с зазубренными краями, второй пары – трехдольчатые. У последних пар размер листьев и число долей увеличивается (до 11–13). К вершине стебля размер листьев и количество долей опять уменьшаются и самые верхние из них превращаются в однодольчатые ланцетовидные. Число долей и величина листовых пластинок являются сортовым признаком. У сортов среднерусской  конопли наиболее развитые листья обычно имеют 5–7, а южной – 9–11 долей.</w:t>
      </w:r>
    </w:p>
    <w:p w:rsidR="0006131E" w:rsidRPr="0011264D" w:rsidRDefault="0006131E" w:rsidP="0011264D">
      <w:pPr>
        <w:ind w:firstLine="284"/>
        <w:jc w:val="both"/>
      </w:pPr>
      <w:r w:rsidRPr="0011264D">
        <w:t>По характеру цветения конопля относится к двудомным ветроопыляемым растениям. Растения конопли с женскими цветками обычно называют матеркой, а с мужскими цве</w:t>
      </w:r>
      <w:r w:rsidRPr="0011264D">
        <w:t>т</w:t>
      </w:r>
      <w:r w:rsidRPr="0011264D">
        <w:t>ками – посконью (замашкой, дерганцом). В естественных популяциях встречаются в ед</w:t>
      </w:r>
      <w:r w:rsidRPr="0011264D">
        <w:t>и</w:t>
      </w:r>
      <w:r w:rsidRPr="0011264D">
        <w:t>ничных экземплярах однодомные раздельнополые растения. В настоящее время выведены сорта однодомной конопли.</w:t>
      </w:r>
    </w:p>
    <w:p w:rsidR="0006131E" w:rsidRPr="0011264D" w:rsidRDefault="0006131E" w:rsidP="0011264D">
      <w:pPr>
        <w:ind w:firstLine="284"/>
        <w:jc w:val="both"/>
      </w:pPr>
      <w:r w:rsidRPr="0011264D">
        <w:rPr>
          <w:i/>
        </w:rPr>
        <w:t>Женский цветок</w:t>
      </w:r>
      <w:r w:rsidRPr="0011264D">
        <w:t xml:space="preserve"> состоит из пестика, окруженного зеленым прицветником, двух рылец, сросшихся у основания, и одногнездной завязи.</w:t>
      </w:r>
    </w:p>
    <w:p w:rsidR="0006131E" w:rsidRPr="0011264D" w:rsidRDefault="0006131E" w:rsidP="0011264D">
      <w:pPr>
        <w:ind w:firstLine="284"/>
        <w:jc w:val="both"/>
      </w:pPr>
      <w:r w:rsidRPr="0011264D">
        <w:t xml:space="preserve">У </w:t>
      </w:r>
      <w:r w:rsidRPr="0011264D">
        <w:rPr>
          <w:i/>
        </w:rPr>
        <w:t>мужского цветка</w:t>
      </w:r>
      <w:r w:rsidRPr="0011264D">
        <w:t xml:space="preserve"> имеется цветоножка, желто-зеленый околоцветник из пяти лепес</w:t>
      </w:r>
      <w:r w:rsidRPr="0011264D">
        <w:t>т</w:t>
      </w:r>
      <w:r w:rsidRPr="0011264D">
        <w:t>ков и  пять тычинок с длинными пыльниками, обычно свешивающимися из цветка. Же</w:t>
      </w:r>
      <w:r w:rsidRPr="0011264D">
        <w:t>н</w:t>
      </w:r>
      <w:r w:rsidRPr="0011264D">
        <w:t>ские и мужские цветки располагаются у основания ветвей, выходящих из пазухи листьев. Ветви и соцветия у матерки более укорочены, чем у поскони. Цветут мужские и женские растения долго – от 25 до 35 дней. От начала до массового цветения проходит 5–10 дней.</w:t>
      </w:r>
    </w:p>
    <w:p w:rsidR="0006131E" w:rsidRPr="0011264D" w:rsidRDefault="0006131E" w:rsidP="0011264D">
      <w:pPr>
        <w:ind w:firstLine="284"/>
        <w:jc w:val="both"/>
      </w:pPr>
      <w:r w:rsidRPr="0011264D">
        <w:t>Пыльца конопли переносится ветром.</w:t>
      </w:r>
    </w:p>
    <w:p w:rsidR="0006131E" w:rsidRPr="0011264D" w:rsidRDefault="0006131E" w:rsidP="0011264D">
      <w:pPr>
        <w:ind w:firstLine="284"/>
        <w:jc w:val="both"/>
      </w:pPr>
      <w:r w:rsidRPr="0011264D">
        <w:rPr>
          <w:i/>
        </w:rPr>
        <w:t>Плод</w:t>
      </w:r>
      <w:r w:rsidRPr="0011264D">
        <w:t xml:space="preserve"> конопли – двустворчатый односемянный орешек серо-зеленого цвета. Форма орешка округлая. Длина 2,5–4,5 мм, а ширина 1,5–3,5 мм. Поверхность плода гладкая. Орешки  используются в качестве посевного материала. При прорастании семян на п</w:t>
      </w:r>
      <w:r w:rsidRPr="0011264D">
        <w:t>о</w:t>
      </w:r>
      <w:r w:rsidRPr="0011264D">
        <w:t>верхность почвы выносятся мясистые семядоли. Семядоли быстро зеленеют, а из почечки, расположенной между ними, развивается первая пара настоящих листьев.</w:t>
      </w:r>
    </w:p>
    <w:p w:rsidR="0006131E" w:rsidRPr="0011264D" w:rsidRDefault="0006131E" w:rsidP="0011264D">
      <w:pPr>
        <w:ind w:firstLine="284"/>
        <w:jc w:val="both"/>
      </w:pPr>
      <w:r w:rsidRPr="0011264D">
        <w:rPr>
          <w:i/>
        </w:rPr>
        <w:t>Семена</w:t>
      </w:r>
      <w:r w:rsidRPr="0011264D">
        <w:t xml:space="preserve"> мелкие, светло-серые. Масса 1000 семян составляет 12–18 г.</w:t>
      </w:r>
    </w:p>
    <w:p w:rsidR="0006131E" w:rsidRPr="0011264D" w:rsidRDefault="0006131E" w:rsidP="0011264D">
      <w:pPr>
        <w:ind w:firstLine="284"/>
        <w:jc w:val="both"/>
      </w:pPr>
      <w:r w:rsidRPr="009D0F02">
        <w:rPr>
          <w:b/>
          <w:i/>
        </w:rPr>
        <w:t>Кенаф</w:t>
      </w:r>
      <w:r w:rsidRPr="0011264D">
        <w:t xml:space="preserve"> относится к семейству мальвовых.</w:t>
      </w:r>
    </w:p>
    <w:p w:rsidR="0006131E" w:rsidRPr="0011264D" w:rsidRDefault="0006131E" w:rsidP="0011264D">
      <w:pPr>
        <w:ind w:firstLine="284"/>
        <w:jc w:val="both"/>
      </w:pPr>
      <w:r w:rsidRPr="0011264D">
        <w:rPr>
          <w:i/>
        </w:rPr>
        <w:lastRenderedPageBreak/>
        <w:t>Корневая система</w:t>
      </w:r>
      <w:r w:rsidRPr="0011264D">
        <w:t xml:space="preserve"> у кенафа стержневая, проникает в глубину  на 2–2,5 м.</w:t>
      </w:r>
    </w:p>
    <w:p w:rsidR="0006131E" w:rsidRPr="0011264D" w:rsidRDefault="0006131E" w:rsidP="0011264D">
      <w:pPr>
        <w:ind w:firstLine="284"/>
        <w:jc w:val="both"/>
      </w:pPr>
      <w:r w:rsidRPr="0011264D">
        <w:t xml:space="preserve">Кенаф – высокорослое растение, достигающее в высоту до </w:t>
      </w:r>
      <w:smartTag w:uri="urn:schemas-microsoft-com:office:smarttags" w:element="metricconverter">
        <w:smartTagPr>
          <w:attr w:name="ProductID" w:val="5 м"/>
        </w:smartTagPr>
        <w:r w:rsidRPr="0011264D">
          <w:t>5 м</w:t>
        </w:r>
      </w:smartTag>
      <w:r w:rsidRPr="0011264D">
        <w:t>. Определяющим в выс</w:t>
      </w:r>
      <w:r w:rsidRPr="0011264D">
        <w:t>о</w:t>
      </w:r>
      <w:r w:rsidRPr="0011264D">
        <w:t xml:space="preserve">те и толщине стебля является густота стояния. Толщина стебля в нижней части растения составляет 1–3 см, в верхней – до </w:t>
      </w:r>
      <w:smartTag w:uri="urn:schemas-microsoft-com:office:smarttags" w:element="metricconverter">
        <w:smartTagPr>
          <w:attr w:name="ProductID" w:val="0,3 см"/>
        </w:smartTagPr>
        <w:r w:rsidRPr="0011264D">
          <w:t>0,3 см</w:t>
        </w:r>
      </w:smartTag>
      <w:r w:rsidRPr="0011264D">
        <w:t xml:space="preserve">. </w:t>
      </w:r>
    </w:p>
    <w:p w:rsidR="0006131E" w:rsidRPr="0011264D" w:rsidRDefault="0006131E" w:rsidP="0011264D">
      <w:pPr>
        <w:ind w:firstLine="284"/>
        <w:jc w:val="both"/>
      </w:pPr>
      <w:r w:rsidRPr="0011264D">
        <w:rPr>
          <w:i/>
        </w:rPr>
        <w:t xml:space="preserve">Стебель </w:t>
      </w:r>
      <w:r w:rsidRPr="0011264D">
        <w:t>округло-ребристый, обычно не ветвящийся. Количество междоузлий – от 40 до 90. Более длинные междоузлия располагаются в нижней части стебля.</w:t>
      </w:r>
    </w:p>
    <w:p w:rsidR="0006131E" w:rsidRPr="0011264D" w:rsidRDefault="0006131E" w:rsidP="0011264D">
      <w:pPr>
        <w:ind w:firstLine="284"/>
        <w:jc w:val="both"/>
      </w:pPr>
      <w:r w:rsidRPr="0011264D">
        <w:t>Окраска стебля зеленая с оттенками. По всему стеблю расположены острые шипики. В углублениях бороздок просматривается короткое опушение.</w:t>
      </w:r>
    </w:p>
    <w:p w:rsidR="0006131E" w:rsidRPr="0011264D" w:rsidRDefault="0006131E" w:rsidP="0011264D">
      <w:pPr>
        <w:ind w:firstLine="284"/>
        <w:jc w:val="both"/>
      </w:pPr>
      <w:r w:rsidRPr="0011264D">
        <w:t xml:space="preserve">Форма </w:t>
      </w:r>
      <w:r w:rsidRPr="0011264D">
        <w:rPr>
          <w:i/>
        </w:rPr>
        <w:t>листьев</w:t>
      </w:r>
      <w:r w:rsidRPr="0011264D">
        <w:t xml:space="preserve"> зависит от местоположения на стебле. В нижней части листья простые сердцевидные или яйцевидные, зазубренные по краям, выше – рассеченные, трех-, пяти- или семидольчатые. Самые верхние листья – простые ланцетовидные. Прилистники ме</w:t>
      </w:r>
      <w:r w:rsidRPr="0011264D">
        <w:t>л</w:t>
      </w:r>
      <w:r w:rsidRPr="0011264D">
        <w:t>кие, шиловидные.</w:t>
      </w:r>
    </w:p>
    <w:p w:rsidR="0006131E" w:rsidRPr="0011264D" w:rsidRDefault="0006131E" w:rsidP="0011264D">
      <w:pPr>
        <w:ind w:firstLine="284"/>
        <w:jc w:val="both"/>
      </w:pPr>
      <w:r w:rsidRPr="0011264D">
        <w:t>Боковые ветви формируются в пазухах листьев. Ветвление заканчивается перед узлом, на котором располагается первый цветок.</w:t>
      </w:r>
    </w:p>
    <w:p w:rsidR="0006131E" w:rsidRPr="0011264D" w:rsidRDefault="0006131E" w:rsidP="0011264D">
      <w:pPr>
        <w:ind w:firstLine="284"/>
        <w:jc w:val="both"/>
      </w:pPr>
      <w:r w:rsidRPr="0011264D">
        <w:rPr>
          <w:i/>
        </w:rPr>
        <w:t>Цветки</w:t>
      </w:r>
      <w:r w:rsidRPr="0011264D">
        <w:t xml:space="preserve"> обычно одиночные в пазухах листьев, на коротких цветоножках, крупные. Ч</w:t>
      </w:r>
      <w:r w:rsidRPr="0011264D">
        <w:t>а</w:t>
      </w:r>
      <w:r w:rsidRPr="0011264D">
        <w:t>шечка пятираздельная. Окраска цветка кремовая с ярким вишневым пятном, 60–70 тыч</w:t>
      </w:r>
      <w:r w:rsidRPr="0011264D">
        <w:t>и</w:t>
      </w:r>
      <w:r w:rsidRPr="0011264D">
        <w:t>нок красного цвета располагаются пятью кругами. Завязь пятигнездная, густо опушенная.</w:t>
      </w:r>
    </w:p>
    <w:p w:rsidR="0006131E" w:rsidRPr="0011264D" w:rsidRDefault="0006131E" w:rsidP="0011264D">
      <w:pPr>
        <w:ind w:firstLine="284"/>
        <w:jc w:val="both"/>
      </w:pPr>
      <w:r w:rsidRPr="0011264D">
        <w:rPr>
          <w:i/>
        </w:rPr>
        <w:t>Плод</w:t>
      </w:r>
      <w:r w:rsidRPr="0011264D">
        <w:t xml:space="preserve"> – коробочка, средней степени растрескивания, опушенная, пятигнездная. Более крупные коробочки располагаются в нижней части стебля. На растении обычно образуе</w:t>
      </w:r>
      <w:r w:rsidRPr="0011264D">
        <w:t>т</w:t>
      </w:r>
      <w:r w:rsidRPr="0011264D">
        <w:t>ся 30–35 коробочек. Количество семян в нижних коробочках равно 3–5, верхних – более 5.</w:t>
      </w:r>
    </w:p>
    <w:p w:rsidR="0006131E" w:rsidRPr="0011264D" w:rsidRDefault="0006131E" w:rsidP="0011264D">
      <w:pPr>
        <w:ind w:firstLine="284"/>
        <w:jc w:val="both"/>
      </w:pPr>
      <w:r w:rsidRPr="0011264D">
        <w:t>Семена слегка почковидные или треугольные, серого цвета, покрыты волосками.</w:t>
      </w:r>
    </w:p>
    <w:p w:rsidR="0006131E" w:rsidRPr="0011264D" w:rsidRDefault="0006131E" w:rsidP="0011264D">
      <w:pPr>
        <w:ind w:firstLine="284"/>
        <w:jc w:val="both"/>
        <w:rPr>
          <w:color w:val="000000"/>
        </w:rPr>
      </w:pPr>
      <w:r w:rsidRPr="009D0F02">
        <w:rPr>
          <w:b/>
          <w:i/>
          <w:color w:val="000000"/>
        </w:rPr>
        <w:t>Джут</w:t>
      </w:r>
      <w:r w:rsidRPr="0011264D">
        <w:rPr>
          <w:b/>
          <w:color w:val="000000"/>
        </w:rPr>
        <w:t xml:space="preserve"> </w:t>
      </w:r>
      <w:r w:rsidRPr="0011264D">
        <w:rPr>
          <w:color w:val="000000"/>
        </w:rPr>
        <w:t>− однолетнее тропическое растение семейства липовые. Промышленное знач</w:t>
      </w:r>
      <w:r w:rsidRPr="0011264D">
        <w:rPr>
          <w:color w:val="000000"/>
        </w:rPr>
        <w:t>е</w:t>
      </w:r>
      <w:r w:rsidRPr="0011264D">
        <w:rPr>
          <w:color w:val="000000"/>
        </w:rPr>
        <w:t xml:space="preserve">ние имеют два вида: длинноплодный и крупноплодный. </w:t>
      </w:r>
    </w:p>
    <w:p w:rsidR="0006131E" w:rsidRPr="0011264D" w:rsidRDefault="0006131E" w:rsidP="0011264D">
      <w:pPr>
        <w:ind w:firstLine="284"/>
        <w:jc w:val="both"/>
        <w:rPr>
          <w:color w:val="000000"/>
        </w:rPr>
      </w:pPr>
      <w:r w:rsidRPr="0011264D">
        <w:rPr>
          <w:color w:val="000000"/>
        </w:rPr>
        <w:t xml:space="preserve">Корневая система сильно развита. Стержневой </w:t>
      </w:r>
      <w:r w:rsidRPr="0011264D">
        <w:rPr>
          <w:i/>
          <w:color w:val="000000"/>
        </w:rPr>
        <w:t>корень</w:t>
      </w:r>
      <w:r w:rsidRPr="0011264D">
        <w:rPr>
          <w:color w:val="000000"/>
        </w:rPr>
        <w:t xml:space="preserve"> проникает в почву на глубину 100 см</w:t>
      </w:r>
      <w:r w:rsidRPr="0011264D">
        <w:rPr>
          <w:i/>
          <w:iCs/>
          <w:color w:val="000000"/>
        </w:rPr>
        <w:t xml:space="preserve"> </w:t>
      </w:r>
      <w:r w:rsidRPr="0011264D">
        <w:rPr>
          <w:color w:val="000000"/>
        </w:rPr>
        <w:t>и больше, а боковые корешки и корневые волоски распространены и в глубину и в стороны.</w:t>
      </w:r>
    </w:p>
    <w:p w:rsidR="0006131E" w:rsidRPr="0011264D" w:rsidRDefault="0006131E" w:rsidP="0011264D">
      <w:pPr>
        <w:ind w:firstLine="284"/>
        <w:jc w:val="both"/>
        <w:rPr>
          <w:color w:val="000000"/>
        </w:rPr>
      </w:pPr>
      <w:r w:rsidRPr="0011264D">
        <w:rPr>
          <w:i/>
          <w:color w:val="000000"/>
        </w:rPr>
        <w:t>Стебель</w:t>
      </w:r>
      <w:r w:rsidRPr="0011264D">
        <w:rPr>
          <w:color w:val="000000"/>
        </w:rPr>
        <w:t xml:space="preserve"> прямой, более или менее ветвистый, округлый. Окраска его зеленая до темно-красной, высотой 2−4 м, диаметром 6−15 мм, округлый, зеленый или с антоцианом, не опушенный.</w:t>
      </w:r>
    </w:p>
    <w:p w:rsidR="0006131E" w:rsidRPr="0011264D" w:rsidRDefault="0006131E" w:rsidP="0011264D">
      <w:pPr>
        <w:ind w:firstLine="284"/>
        <w:jc w:val="both"/>
        <w:rPr>
          <w:color w:val="000000"/>
        </w:rPr>
      </w:pPr>
      <w:r w:rsidRPr="0011264D">
        <w:rPr>
          <w:i/>
          <w:iCs/>
          <w:color w:val="000000"/>
        </w:rPr>
        <w:t xml:space="preserve">Листья </w:t>
      </w:r>
      <w:r w:rsidRPr="0011264D">
        <w:rPr>
          <w:color w:val="000000"/>
        </w:rPr>
        <w:t>на стеблях черешковые, очередные, голые или слабо опушенные, овальные иди овально-ланцетные, длиной 5−12 см</w:t>
      </w:r>
      <w:r w:rsidRPr="0011264D">
        <w:rPr>
          <w:i/>
          <w:iCs/>
          <w:color w:val="000000"/>
        </w:rPr>
        <w:t xml:space="preserve">, </w:t>
      </w:r>
      <w:r w:rsidRPr="0011264D">
        <w:rPr>
          <w:color w:val="000000"/>
        </w:rPr>
        <w:t>шириной 2−6 см</w:t>
      </w:r>
      <w:r w:rsidRPr="0011264D">
        <w:rPr>
          <w:i/>
          <w:iCs/>
          <w:color w:val="000000"/>
        </w:rPr>
        <w:t xml:space="preserve">, </w:t>
      </w:r>
      <w:r w:rsidRPr="0011264D">
        <w:rPr>
          <w:color w:val="000000"/>
        </w:rPr>
        <w:t>по краю с мелкими зубчиками и с 2 хвостовидными придатками у основания листовой пластинки.</w:t>
      </w:r>
    </w:p>
    <w:p w:rsidR="0006131E" w:rsidRPr="0011264D" w:rsidRDefault="0006131E" w:rsidP="0011264D">
      <w:pPr>
        <w:ind w:firstLine="284"/>
        <w:jc w:val="both"/>
        <w:rPr>
          <w:color w:val="000000"/>
        </w:rPr>
      </w:pPr>
      <w:r w:rsidRPr="0011264D">
        <w:rPr>
          <w:i/>
          <w:iCs/>
          <w:color w:val="000000"/>
        </w:rPr>
        <w:t>Цветки</w:t>
      </w:r>
      <w:r w:rsidRPr="0011264D">
        <w:rPr>
          <w:bCs/>
          <w:i/>
          <w:iCs/>
          <w:color w:val="000000"/>
        </w:rPr>
        <w:t xml:space="preserve"> </w:t>
      </w:r>
      <w:r w:rsidRPr="0011264D">
        <w:rPr>
          <w:color w:val="000000"/>
        </w:rPr>
        <w:t>обоеполые, мелкие, бледно-желтые на коротких цветоножках, расположены по одному или собраны по 2−3 в пазухах листа главного стебля. Бутоны и цветки грушеви</w:t>
      </w:r>
      <w:r w:rsidRPr="0011264D">
        <w:rPr>
          <w:color w:val="000000"/>
        </w:rPr>
        <w:t>д</w:t>
      </w:r>
      <w:r w:rsidRPr="0011264D">
        <w:rPr>
          <w:color w:val="000000"/>
        </w:rPr>
        <w:t>ной формы.</w:t>
      </w:r>
    </w:p>
    <w:p w:rsidR="0006131E" w:rsidRPr="0011264D" w:rsidRDefault="0006131E" w:rsidP="0011264D">
      <w:pPr>
        <w:ind w:firstLine="284"/>
        <w:jc w:val="both"/>
        <w:rPr>
          <w:color w:val="000000"/>
        </w:rPr>
      </w:pPr>
      <w:r w:rsidRPr="0011264D">
        <w:rPr>
          <w:i/>
          <w:iCs/>
          <w:color w:val="000000"/>
        </w:rPr>
        <w:t>Плод</w:t>
      </w:r>
      <w:r w:rsidRPr="0011264D">
        <w:rPr>
          <w:bCs/>
          <w:iCs/>
          <w:color w:val="000000"/>
        </w:rPr>
        <w:t xml:space="preserve"> </w:t>
      </w:r>
      <w:r w:rsidRPr="0011264D">
        <w:rPr>
          <w:color w:val="000000"/>
        </w:rPr>
        <w:t>удлиненная, ребристая, цилиндрическая коробочка с заостренной вершиной, дл</w:t>
      </w:r>
      <w:r w:rsidRPr="0011264D">
        <w:rPr>
          <w:color w:val="000000"/>
        </w:rPr>
        <w:t>и</w:t>
      </w:r>
      <w:r w:rsidRPr="0011264D">
        <w:rPr>
          <w:color w:val="000000"/>
        </w:rPr>
        <w:t>ной 6−9 см, толщиной 0,4−0,8см, с 10 ребрами. В каждой коробочке содержится от 150 до 200 семян.</w:t>
      </w:r>
    </w:p>
    <w:p w:rsidR="0006131E" w:rsidRPr="0011264D" w:rsidRDefault="0006131E" w:rsidP="0011264D">
      <w:pPr>
        <w:ind w:firstLine="284"/>
        <w:jc w:val="both"/>
        <w:rPr>
          <w:color w:val="000000"/>
        </w:rPr>
      </w:pPr>
      <w:r w:rsidRPr="0011264D">
        <w:rPr>
          <w:i/>
          <w:iCs/>
          <w:color w:val="000000"/>
        </w:rPr>
        <w:t>Семена</w:t>
      </w:r>
      <w:r w:rsidRPr="0011264D">
        <w:rPr>
          <w:color w:val="000000"/>
        </w:rPr>
        <w:t xml:space="preserve"> мелкие, трехгранные, зеленые или коричневые; в коробочке их от 30 до 200; масса 1000 семян 1,5−3 г; выход волокна до 20%. Окраска волокна от светло-желтой до темно-коричневой</w:t>
      </w:r>
    </w:p>
    <w:p w:rsidR="0006131E" w:rsidRPr="0011264D" w:rsidRDefault="0006131E" w:rsidP="0011264D">
      <w:pPr>
        <w:ind w:firstLine="284"/>
        <w:jc w:val="both"/>
      </w:pPr>
      <w:r w:rsidRPr="009D0F02">
        <w:rPr>
          <w:b/>
          <w:i/>
        </w:rPr>
        <w:t>Лен</w:t>
      </w:r>
      <w:r w:rsidRPr="0011264D">
        <w:t xml:space="preserve"> относится к семейству льновых. Род включает около 200 видов однолетних, мн</w:t>
      </w:r>
      <w:r w:rsidRPr="0011264D">
        <w:t>о</w:t>
      </w:r>
      <w:r w:rsidRPr="0011264D">
        <w:t>голетних, травянистых и полукустарниковых растений,  распространенных в умеренных и субтропических районах. Важнейшим культурным видом, широко возделываемых во мн</w:t>
      </w:r>
      <w:r w:rsidRPr="0011264D">
        <w:t>о</w:t>
      </w:r>
      <w:r w:rsidRPr="0011264D">
        <w:t xml:space="preserve">гих странах, является вид </w:t>
      </w:r>
      <w:r w:rsidRPr="0011264D">
        <w:rPr>
          <w:lang w:val="en-US"/>
        </w:rPr>
        <w:t>Linum</w:t>
      </w:r>
      <w:r w:rsidRPr="0011264D">
        <w:t xml:space="preserve"> </w:t>
      </w:r>
      <w:r w:rsidRPr="0011264D">
        <w:rPr>
          <w:lang w:val="en-US"/>
        </w:rPr>
        <w:t>usitatissimum</w:t>
      </w:r>
      <w:r w:rsidRPr="0011264D">
        <w:t xml:space="preserve"> </w:t>
      </w:r>
      <w:r w:rsidRPr="0011264D">
        <w:rPr>
          <w:lang w:val="en-US"/>
        </w:rPr>
        <w:t>L</w:t>
      </w:r>
      <w:r w:rsidRPr="0011264D">
        <w:t xml:space="preserve">. – лен обыкновенный культурный. </w:t>
      </w:r>
    </w:p>
    <w:p w:rsidR="00214306" w:rsidRPr="0011264D" w:rsidRDefault="00214306" w:rsidP="0011264D">
      <w:pPr>
        <w:ind w:firstLine="284"/>
        <w:jc w:val="both"/>
      </w:pPr>
      <w:r w:rsidRPr="0011264D">
        <w:t>В Республике Беларусь выращивают евразийский подвид льна.</w:t>
      </w:r>
    </w:p>
    <w:p w:rsidR="00214306" w:rsidRPr="0011264D" w:rsidRDefault="00214306" w:rsidP="0011264D">
      <w:pPr>
        <w:ind w:firstLine="284"/>
        <w:jc w:val="both"/>
      </w:pPr>
      <w:r w:rsidRPr="0011264D">
        <w:t>По принятой в настоящее время классификации еврозийский подвид льна подраздел</w:t>
      </w:r>
      <w:r w:rsidRPr="0011264D">
        <w:t>я</w:t>
      </w:r>
      <w:r w:rsidRPr="0011264D">
        <w:t>ется на четыре группы разновидностей: лен-долгунец, лен-кудряш, лен-межеумок и ст</w:t>
      </w:r>
      <w:r w:rsidRPr="0011264D">
        <w:t>е</w:t>
      </w:r>
      <w:r w:rsidRPr="0011264D">
        <w:t>лющийся лен.</w:t>
      </w:r>
    </w:p>
    <w:p w:rsidR="00214306" w:rsidRPr="0011264D" w:rsidRDefault="00214306" w:rsidP="0011264D">
      <w:pPr>
        <w:ind w:firstLine="284"/>
        <w:jc w:val="both"/>
      </w:pPr>
      <w:r w:rsidRPr="0011264D">
        <w:t>На волокно возделывается только лен-долгунец. Остальные разновидности возделыв</w:t>
      </w:r>
      <w:r w:rsidRPr="0011264D">
        <w:t>а</w:t>
      </w:r>
      <w:r w:rsidRPr="0011264D">
        <w:t>ются как масличные культуры.</w:t>
      </w:r>
    </w:p>
    <w:p w:rsidR="00214306" w:rsidRPr="0011264D" w:rsidRDefault="00214306" w:rsidP="0011264D">
      <w:pPr>
        <w:ind w:firstLine="284"/>
        <w:rPr>
          <w:i/>
        </w:rPr>
      </w:pPr>
      <w:r w:rsidRPr="0011264D">
        <w:rPr>
          <w:i/>
        </w:rPr>
        <w:lastRenderedPageBreak/>
        <w:t>Группы разновидностей культурного льна</w:t>
      </w:r>
      <w:r w:rsidRPr="0011264D">
        <w:t>:</w:t>
      </w:r>
    </w:p>
    <w:p w:rsidR="00214306" w:rsidRPr="0011264D" w:rsidRDefault="00214306" w:rsidP="0011264D">
      <w:pPr>
        <w:ind w:firstLine="284"/>
        <w:jc w:val="both"/>
      </w:pPr>
      <w:r w:rsidRPr="0011264D">
        <w:t xml:space="preserve">1. Лен-долгунец. Стебель высотой от 60 до </w:t>
      </w:r>
      <w:smartTag w:uri="urn:schemas-microsoft-com:office:smarttags" w:element="metricconverter">
        <w:smartTagPr>
          <w:attr w:name="ProductID" w:val="130 см"/>
        </w:smartTagPr>
        <w:r w:rsidRPr="0011264D">
          <w:t>130 см</w:t>
        </w:r>
      </w:smartTag>
      <w:r w:rsidRPr="0011264D">
        <w:t xml:space="preserve">, гладкий, прямой, цилиндрический, тонкий. Ветвится лишь в верхней части и образует 2–10 коробочек. У тонкостебельного льна диаметр стебля, измеряемой на уровне одной трети высоты, составляет 0,8–1,2 мм, среднестебельного – 1,3–2 мм и толстостебельного – более </w:t>
      </w:r>
      <w:smartTag w:uri="urn:schemas-microsoft-com:office:smarttags" w:element="metricconverter">
        <w:smartTagPr>
          <w:attr w:name="ProductID" w:val="2,0 мм"/>
        </w:smartTagPr>
        <w:r w:rsidRPr="0011264D">
          <w:t>2,0 мм</w:t>
        </w:r>
      </w:smartTag>
      <w:r w:rsidRPr="0011264D">
        <w:t xml:space="preserve">. Масса 1000 семян – 3,7–5,5 г. Содержание масла в семенах – 35−39 %. Образ жизни – яровой. </w:t>
      </w:r>
    </w:p>
    <w:p w:rsidR="00214306" w:rsidRPr="0011264D" w:rsidRDefault="00214306" w:rsidP="0011264D">
      <w:pPr>
        <w:ind w:firstLine="284"/>
        <w:jc w:val="both"/>
      </w:pPr>
      <w:r w:rsidRPr="0011264D">
        <w:t>2. Лен-кудряш. Стебель короткий, высота 30–50 см. Ветвится как у основания, так и по всей длине стебля. Образует до 60 и более коробочек. Волокно короткое, грубое. Семена крупные с высоким содержанием масла (38–42 %). Масса 1000 семян – 4,5–6,0 г. Образ жизни – яровой.</w:t>
      </w:r>
    </w:p>
    <w:p w:rsidR="00214306" w:rsidRPr="0011264D" w:rsidRDefault="00214306" w:rsidP="0011264D">
      <w:pPr>
        <w:ind w:firstLine="284"/>
        <w:jc w:val="both"/>
      </w:pPr>
      <w:r w:rsidRPr="0011264D">
        <w:t>3. Лен-межеумок. Стебель средней высоты (50–70 см), менее ветвистый, чем у кудр</w:t>
      </w:r>
      <w:r w:rsidRPr="0011264D">
        <w:t>я</w:t>
      </w:r>
      <w:r w:rsidRPr="0011264D">
        <w:t>ша. Ветви отходят от нижней части стебля (2–3 длинных побега). Имеет более длинное соцветие и большее число коробочек (15–25), чем лен-долгунец. Возделывается как на с</w:t>
      </w:r>
      <w:r w:rsidRPr="0011264D">
        <w:t>е</w:t>
      </w:r>
      <w:r w:rsidRPr="0011264D">
        <w:t xml:space="preserve">мена для получения масла, так и на волокно, уступающее по качеству волокну льна-долгунца. Выход волокна – 16–18 %. Масса 1000 семян – 4,0–8,0 г. Содержание масла в семенах – 38−45 %. Образ жизни – яровой. </w:t>
      </w:r>
    </w:p>
    <w:p w:rsidR="00214306" w:rsidRPr="0011264D" w:rsidRDefault="00214306" w:rsidP="0011264D">
      <w:pPr>
        <w:ind w:firstLine="284"/>
        <w:jc w:val="both"/>
      </w:pPr>
      <w:r w:rsidRPr="0011264D">
        <w:t>4. Стелющийся лен. Многостебельное, сильноветвящееся, стелющееся растение выс</w:t>
      </w:r>
      <w:r w:rsidRPr="0011264D">
        <w:t>о</w:t>
      </w:r>
      <w:r w:rsidRPr="0011264D">
        <w:t>той 45–70 см. Перед цветением стебли поднимаются. На одном растении формируется 4-6 стеблей, до 30-40 коробочекю Масса 1000 семян – 2,7–5,0 г. Содержание масла в семенах – 40−42 %. Образ жизни – полуозимый. Возделывается ограниченно как масличная и пр</w:t>
      </w:r>
      <w:r w:rsidRPr="0011264D">
        <w:t>я</w:t>
      </w:r>
      <w:r w:rsidRPr="0011264D">
        <w:t>дильная культура.</w:t>
      </w:r>
    </w:p>
    <w:p w:rsidR="00214306" w:rsidRPr="0011264D" w:rsidRDefault="00214306" w:rsidP="0011264D">
      <w:pPr>
        <w:ind w:firstLine="284"/>
        <w:jc w:val="both"/>
      </w:pPr>
      <w:r w:rsidRPr="009D0F02">
        <w:rPr>
          <w:b/>
          <w:i/>
        </w:rPr>
        <w:t>Лен-долгунец</w:t>
      </w:r>
      <w:r w:rsidRPr="0011264D">
        <w:t xml:space="preserve"> – однолетнее двудольное растение.</w:t>
      </w:r>
    </w:p>
    <w:p w:rsidR="00214306" w:rsidRPr="0011264D" w:rsidRDefault="00214306" w:rsidP="0011264D">
      <w:pPr>
        <w:ind w:firstLine="284"/>
        <w:jc w:val="both"/>
      </w:pPr>
      <w:r w:rsidRPr="0011264D">
        <w:t xml:space="preserve"> </w:t>
      </w:r>
      <w:r w:rsidRPr="0011264D">
        <w:rPr>
          <w:i/>
        </w:rPr>
        <w:t xml:space="preserve">Корень </w:t>
      </w:r>
      <w:r w:rsidRPr="0011264D">
        <w:t xml:space="preserve">стержневой, проникает в почву до </w:t>
      </w:r>
      <w:smartTag w:uri="urn:schemas-microsoft-com:office:smarttags" w:element="metricconverter">
        <w:smartTagPr>
          <w:attr w:name="ProductID" w:val="1,5 м"/>
        </w:smartTagPr>
        <w:r w:rsidRPr="0011264D">
          <w:t>1,5 м</w:t>
        </w:r>
      </w:smartTag>
      <w:r w:rsidRPr="0011264D">
        <w:t>. Корневая система состоит из множ</w:t>
      </w:r>
      <w:r w:rsidRPr="0011264D">
        <w:t>е</w:t>
      </w:r>
      <w:r w:rsidRPr="0011264D">
        <w:t>ства тонких, нитевидных корней, однако она развита слабо. Основная масса корневой с</w:t>
      </w:r>
      <w:r w:rsidRPr="0011264D">
        <w:t>и</w:t>
      </w:r>
      <w:r w:rsidRPr="0011264D">
        <w:t>стемы льна-долгунца расположена в верхнем слое почвы.</w:t>
      </w:r>
    </w:p>
    <w:p w:rsidR="00214306" w:rsidRPr="0011264D" w:rsidRDefault="00214306" w:rsidP="0011264D">
      <w:pPr>
        <w:ind w:firstLine="284"/>
        <w:jc w:val="both"/>
      </w:pPr>
      <w:r w:rsidRPr="0011264D">
        <w:t>У возделываемого в более засушливых районах льна-кудряша и стелющегося льна ко</w:t>
      </w:r>
      <w:r w:rsidRPr="0011264D">
        <w:t>р</w:t>
      </w:r>
      <w:r w:rsidRPr="0011264D">
        <w:t>ни развиты лучше и  проникают в почву на большую глубину. По отношению к наземной массе корневая система льна составляет 8–10 % от массы растения.</w:t>
      </w:r>
    </w:p>
    <w:p w:rsidR="00214306" w:rsidRPr="0011264D" w:rsidRDefault="00214306" w:rsidP="0011264D">
      <w:pPr>
        <w:ind w:firstLine="284"/>
        <w:jc w:val="both"/>
      </w:pPr>
      <w:r w:rsidRPr="0011264D">
        <w:rPr>
          <w:i/>
        </w:rPr>
        <w:t xml:space="preserve">Стебель </w:t>
      </w:r>
      <w:r w:rsidRPr="0011264D">
        <w:t>светло-зеленый, в зрелом состоянии желтый, покрыт восковым налетом. Д</w:t>
      </w:r>
      <w:r w:rsidRPr="0011264D">
        <w:t>о</w:t>
      </w:r>
      <w:r w:rsidRPr="0011264D">
        <w:t>стигает в высоту до 1–1,3 м и является основной продуктивной частью растения. Соде</w:t>
      </w:r>
      <w:r w:rsidRPr="0011264D">
        <w:t>р</w:t>
      </w:r>
      <w:r w:rsidRPr="0011264D">
        <w:t>жит в зависимости от сорта и условий выращивания от 20 до 30 % и более волокна. Разл</w:t>
      </w:r>
      <w:r w:rsidRPr="0011264D">
        <w:t>и</w:t>
      </w:r>
      <w:r w:rsidRPr="0011264D">
        <w:t>чают его общую и техническую длину. Общая длина стебля измеряется расстоянием от места прикрепления семядольных листочков до места прикрепления самой верхней кор</w:t>
      </w:r>
      <w:r w:rsidRPr="0011264D">
        <w:t>о</w:t>
      </w:r>
      <w:r w:rsidRPr="0011264D">
        <w:t>бочки растения, а техническая длина – от  места прикрепления семядолей до начала ра</w:t>
      </w:r>
      <w:r w:rsidRPr="0011264D">
        <w:t>з</w:t>
      </w:r>
      <w:r w:rsidRPr="0011264D">
        <w:t xml:space="preserve">ветвления соцветия. Лен обеспечивает получение высококачественного волокна при длине стеблей не ниже </w:t>
      </w:r>
      <w:smartTag w:uri="urn:schemas-microsoft-com:office:smarttags" w:element="metricconverter">
        <w:smartTagPr>
          <w:attr w:name="ProductID" w:val="70 см"/>
        </w:smartTagPr>
        <w:r w:rsidRPr="0011264D">
          <w:t>70 см</w:t>
        </w:r>
      </w:smartTag>
      <w:r w:rsidRPr="0011264D">
        <w:t xml:space="preserve"> и в диаметре 1–2 мм.</w:t>
      </w:r>
    </w:p>
    <w:p w:rsidR="00214306" w:rsidRPr="0011264D" w:rsidRDefault="00D130D4" w:rsidP="0011264D">
      <w:pPr>
        <w:ind w:firstLine="284"/>
      </w:pPr>
      <w:r>
        <w:rPr>
          <w:noProof/>
        </w:rPr>
        <w:pict>
          <v:line id="Прямая соединительная линия 465" o:spid="_x0000_s1374" style="position:absolute;left:0;text-align:left;z-index:251779584;visibility:visible;mso-position-horizontal-relative:margin" from="625.05pt,-170.8pt" to="625.05pt,3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" strokeweight=".7pt">
            <w10:wrap anchorx="margin"/>
          </v:line>
        </w:pict>
      </w:r>
      <w:r>
        <w:rPr>
          <w:noProof/>
        </w:rPr>
        <w:pict>
          <v:line id="Прямая соединительная линия 464" o:spid="_x0000_s1375" style="position:absolute;left:0;text-align:left;z-index:251780608;visibility:visible;mso-position-horizontal-relative:margin" from="625.05pt,-44.8pt" to="625.05pt,3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" strokeweight="1.7pt">
            <w10:wrap anchorx="margin"/>
          </v:line>
        </w:pict>
      </w:r>
      <w:r w:rsidR="00214306" w:rsidRPr="0011264D">
        <w:rPr>
          <w:i/>
        </w:rPr>
        <w:t>Листья</w:t>
      </w:r>
      <w:r w:rsidR="00214306" w:rsidRPr="0011264D">
        <w:t xml:space="preserve"> льна сидячие, без черешков, линейно-ланцетной формы, зеленые, расположены на стебле поочередно по спирали. Длина листа 36–40 мм, ширина 2–4 мм. Покрыты сл</w:t>
      </w:r>
      <w:r w:rsidR="00214306" w:rsidRPr="0011264D">
        <w:t>а</w:t>
      </w:r>
      <w:r w:rsidR="00214306" w:rsidRPr="0011264D">
        <w:t>бым восковым налетом.</w:t>
      </w:r>
    </w:p>
    <w:p w:rsidR="00214306" w:rsidRPr="0011264D" w:rsidRDefault="00214306" w:rsidP="0011264D">
      <w:pPr>
        <w:ind w:firstLine="284"/>
        <w:jc w:val="both"/>
      </w:pPr>
      <w:r w:rsidRPr="0011264D">
        <w:rPr>
          <w:i/>
        </w:rPr>
        <w:t>Цветки</w:t>
      </w:r>
      <w:r w:rsidRPr="0011264D">
        <w:t xml:space="preserve"> пятерного типа. Состоят из чашечки с пятью чашелистиками, обычно оста</w:t>
      </w:r>
      <w:r w:rsidRPr="0011264D">
        <w:t>ю</w:t>
      </w:r>
      <w:r w:rsidRPr="0011264D">
        <w:t>щейся при плоде, и  пяти голубых лепестков. Известны формы льна с иной окраской – б</w:t>
      </w:r>
      <w:r w:rsidRPr="0011264D">
        <w:t>е</w:t>
      </w:r>
      <w:r w:rsidRPr="0011264D">
        <w:t>лой, розовой, фиолетовой. Тычинок пять,  завязь пятигнездная с пятью столбиками. Цве</w:t>
      </w:r>
      <w:r w:rsidRPr="0011264D">
        <w:t>т</w:t>
      </w:r>
      <w:r w:rsidRPr="0011264D">
        <w:t xml:space="preserve">ки располагаются на верхушке стебля и его боковых разветвлениях, образуя </w:t>
      </w:r>
      <w:r w:rsidRPr="0011264D">
        <w:rPr>
          <w:i/>
        </w:rPr>
        <w:t xml:space="preserve">соцветие </w:t>
      </w:r>
      <w:r w:rsidRPr="0011264D">
        <w:t>в виде зонтиковидной кисти. Каждый цветок цветет одно утро. Лен  – самоопыляющееся растение, но возможно и частичное перекрестное  опыление.</w:t>
      </w:r>
    </w:p>
    <w:p w:rsidR="00214306" w:rsidRPr="0011264D" w:rsidRDefault="00214306" w:rsidP="0011264D">
      <w:pPr>
        <w:ind w:firstLine="284"/>
        <w:jc w:val="both"/>
      </w:pPr>
      <w:r w:rsidRPr="0011264D">
        <w:rPr>
          <w:i/>
        </w:rPr>
        <w:t xml:space="preserve">Плод </w:t>
      </w:r>
      <w:r w:rsidRPr="0011264D">
        <w:t>– коробочка округлой формы, заостренная сверху. Длина 6–8 мм, ширина 5,5–6,5 мм. Коробочка внутри разделена на 5 гнезд, из которых каждое разделено еще неполной перегородкой на две части. В каждом полугнезде формируется одно семя. В целом в кор</w:t>
      </w:r>
      <w:r w:rsidRPr="0011264D">
        <w:t>о</w:t>
      </w:r>
      <w:r w:rsidRPr="0011264D">
        <w:t>бочке содержится обычно 10 семян. Выход семян от массы необмолоченных растений с</w:t>
      </w:r>
      <w:r w:rsidRPr="0011264D">
        <w:t>о</w:t>
      </w:r>
      <w:r w:rsidRPr="0011264D">
        <w:t>ставляет около 12–13 %.</w:t>
      </w:r>
    </w:p>
    <w:p w:rsidR="00214306" w:rsidRPr="0011264D" w:rsidRDefault="00214306" w:rsidP="0011264D">
      <w:pPr>
        <w:ind w:firstLine="284"/>
        <w:jc w:val="both"/>
      </w:pPr>
      <w:r w:rsidRPr="0011264D">
        <w:rPr>
          <w:i/>
        </w:rPr>
        <w:lastRenderedPageBreak/>
        <w:t>Семя</w:t>
      </w:r>
      <w:r w:rsidRPr="0011264D">
        <w:t xml:space="preserve"> льна-долгунца яйцевидной формы, плоское с клювовидно загнутым носиком, гладкое, блестящее, обычно коричневой окраски разных оттенков. Величина его коле</w:t>
      </w:r>
      <w:r w:rsidRPr="0011264D">
        <w:t>б</w:t>
      </w:r>
      <w:r w:rsidRPr="0011264D">
        <w:t xml:space="preserve">лется от 3 до </w:t>
      </w:r>
      <w:smartTag w:uri="urn:schemas-microsoft-com:office:smarttags" w:element="metricconverter">
        <w:smartTagPr>
          <w:attr w:name="ProductID" w:val="5 мм"/>
        </w:smartTagPr>
        <w:r w:rsidRPr="0011264D">
          <w:t>5 мм</w:t>
        </w:r>
      </w:smartTag>
      <w:r w:rsidRPr="0011264D">
        <w:t xml:space="preserve">, а масса 1000 штук – от 3,5 до </w:t>
      </w:r>
      <w:smartTag w:uri="urn:schemas-microsoft-com:office:smarttags" w:element="metricconverter">
        <w:smartTagPr>
          <w:attr w:name="ProductID" w:val="6,5 г"/>
        </w:smartTagPr>
        <w:r w:rsidRPr="0011264D">
          <w:t>6,5 г</w:t>
        </w:r>
      </w:smartTag>
      <w:r w:rsidRPr="0011264D">
        <w:t>. Жира в семенах содержится 35–40 %, белка – до 23 %.</w:t>
      </w:r>
    </w:p>
    <w:p w:rsidR="0006131E" w:rsidRPr="005254AF" w:rsidRDefault="0006131E" w:rsidP="005254AF">
      <w:pPr>
        <w:ind w:firstLine="284"/>
        <w:jc w:val="center"/>
        <w:rPr>
          <w:b/>
          <w:color w:val="000000"/>
        </w:rPr>
      </w:pPr>
    </w:p>
    <w:p w:rsidR="005254AF" w:rsidRDefault="005254AF" w:rsidP="005254AF">
      <w:pPr>
        <w:ind w:firstLine="284"/>
        <w:jc w:val="center"/>
        <w:rPr>
          <w:b/>
        </w:rPr>
      </w:pPr>
      <w:r>
        <w:rPr>
          <w:b/>
        </w:rPr>
        <w:t xml:space="preserve">16. </w:t>
      </w:r>
      <w:r w:rsidRPr="005254AF">
        <w:rPr>
          <w:b/>
        </w:rPr>
        <w:t xml:space="preserve">МАСЛИЧНЫЕ КУЛЬТУРЫ: ЗНАЧЕНИЕ, БИОЛОГИЧЕСКИЕ </w:t>
      </w:r>
    </w:p>
    <w:p w:rsidR="005254AF" w:rsidRDefault="005254AF" w:rsidP="005254AF">
      <w:pPr>
        <w:ind w:firstLine="284"/>
        <w:jc w:val="center"/>
        <w:rPr>
          <w:b/>
        </w:rPr>
      </w:pPr>
      <w:r w:rsidRPr="005254AF">
        <w:rPr>
          <w:b/>
        </w:rPr>
        <w:t>ОСОБЕННОСТИ РАПСА. ЭФИРНОМАСЛИЧНЫЕ КУЛЬТУРЫ</w:t>
      </w:r>
    </w:p>
    <w:p w:rsidR="005254AF" w:rsidRPr="005254AF" w:rsidRDefault="005254AF" w:rsidP="005254AF">
      <w:pPr>
        <w:ind w:firstLine="284"/>
        <w:jc w:val="center"/>
        <w:rPr>
          <w:b/>
          <w:color w:val="000000"/>
        </w:rPr>
      </w:pPr>
    </w:p>
    <w:p w:rsidR="00214306" w:rsidRPr="0011264D" w:rsidRDefault="00214306" w:rsidP="007C39CC">
      <w:pPr>
        <w:shd w:val="clear" w:color="auto" w:fill="FFFFFF"/>
        <w:autoSpaceDE w:val="0"/>
        <w:autoSpaceDN w:val="0"/>
        <w:adjustRightInd w:val="0"/>
        <w:rPr>
          <w:b/>
        </w:rPr>
      </w:pPr>
      <w:r w:rsidRPr="0011264D">
        <w:rPr>
          <w:b/>
        </w:rPr>
        <w:t xml:space="preserve">Работа </w:t>
      </w:r>
      <w:r w:rsidR="007C39CC">
        <w:rPr>
          <w:b/>
        </w:rPr>
        <w:t>2</w:t>
      </w:r>
      <w:r w:rsidR="0088220F">
        <w:rPr>
          <w:b/>
        </w:rPr>
        <w:t>9</w:t>
      </w:r>
      <w:r w:rsidRPr="0011264D">
        <w:rPr>
          <w:b/>
        </w:rPr>
        <w:t xml:space="preserve">. Изучение масличных культур семейства капустные. Определение культур по семенам, плодам и морфологическим  признакам. </w:t>
      </w:r>
    </w:p>
    <w:p w:rsidR="00214306" w:rsidRPr="0011264D" w:rsidRDefault="00214306" w:rsidP="0011264D">
      <w:pPr>
        <w:shd w:val="clear" w:color="auto" w:fill="FFFFFF"/>
        <w:autoSpaceDE w:val="0"/>
        <w:autoSpaceDN w:val="0"/>
        <w:adjustRightInd w:val="0"/>
        <w:jc w:val="center"/>
        <w:rPr>
          <w:b/>
          <w:sz w:val="20"/>
          <w:szCs w:val="20"/>
        </w:rPr>
      </w:pPr>
    </w:p>
    <w:p w:rsidR="00214306" w:rsidRPr="0011264D" w:rsidRDefault="00214306" w:rsidP="0011264D">
      <w:pPr>
        <w:shd w:val="clear" w:color="auto" w:fill="FFFFFF"/>
        <w:autoSpaceDE w:val="0"/>
        <w:autoSpaceDN w:val="0"/>
        <w:adjustRightInd w:val="0"/>
        <w:ind w:firstLine="284"/>
        <w:jc w:val="both"/>
        <w:rPr>
          <w:color w:val="000000"/>
        </w:rPr>
      </w:pPr>
      <w:r w:rsidRPr="009D0F02">
        <w:rPr>
          <w:b/>
          <w:i/>
          <w:color w:val="000000"/>
        </w:rPr>
        <w:t>Задание</w:t>
      </w:r>
      <w:r w:rsidR="00BA517D" w:rsidRPr="009D0F02">
        <w:rPr>
          <w:b/>
          <w:i/>
          <w:color w:val="000000"/>
        </w:rPr>
        <w:t>:</w:t>
      </w:r>
      <w:r w:rsidRPr="0011264D">
        <w:rPr>
          <w:b/>
          <w:color w:val="000000"/>
        </w:rPr>
        <w:t xml:space="preserve"> </w:t>
      </w:r>
      <w:r w:rsidR="00BA517D">
        <w:rPr>
          <w:color w:val="000000"/>
        </w:rPr>
        <w:t>1)</w:t>
      </w:r>
      <w:r w:rsidRPr="0011264D">
        <w:rPr>
          <w:color w:val="000000"/>
        </w:rPr>
        <w:t xml:space="preserve"> </w:t>
      </w:r>
      <w:r w:rsidR="00BA517D">
        <w:rPr>
          <w:color w:val="000000"/>
        </w:rPr>
        <w:t>и</w:t>
      </w:r>
      <w:r w:rsidRPr="0011264D">
        <w:rPr>
          <w:color w:val="000000"/>
        </w:rPr>
        <w:t>зучить морфологические особенности масличных культур, принадлеж</w:t>
      </w:r>
      <w:r w:rsidRPr="0011264D">
        <w:rPr>
          <w:color w:val="000000"/>
        </w:rPr>
        <w:t>а</w:t>
      </w:r>
      <w:r w:rsidRPr="0011264D">
        <w:rPr>
          <w:color w:val="000000"/>
        </w:rPr>
        <w:t>щих к</w:t>
      </w:r>
      <w:r w:rsidR="00BA517D">
        <w:rPr>
          <w:color w:val="000000"/>
        </w:rPr>
        <w:t xml:space="preserve"> семейству капустные (табл. </w:t>
      </w:r>
      <w:r w:rsidR="00DC7249">
        <w:rPr>
          <w:color w:val="000000"/>
        </w:rPr>
        <w:t>71</w:t>
      </w:r>
      <w:r w:rsidR="00BA517D">
        <w:rPr>
          <w:color w:val="000000"/>
        </w:rPr>
        <w:t xml:space="preserve">); </w:t>
      </w:r>
      <w:r w:rsidRPr="0011264D">
        <w:rPr>
          <w:color w:val="000000"/>
        </w:rPr>
        <w:t>2</w:t>
      </w:r>
      <w:r w:rsidR="00BA517D">
        <w:rPr>
          <w:color w:val="000000"/>
        </w:rPr>
        <w:t>)</w:t>
      </w:r>
      <w:r w:rsidRPr="0011264D">
        <w:rPr>
          <w:color w:val="000000"/>
        </w:rPr>
        <w:t xml:space="preserve"> </w:t>
      </w:r>
      <w:r w:rsidR="00BA517D">
        <w:rPr>
          <w:color w:val="000000"/>
        </w:rPr>
        <w:t>о</w:t>
      </w:r>
      <w:r w:rsidRPr="0011264D">
        <w:rPr>
          <w:color w:val="000000"/>
        </w:rPr>
        <w:t>пределить масличные культуры, семейства к</w:t>
      </w:r>
      <w:r w:rsidRPr="0011264D">
        <w:rPr>
          <w:color w:val="000000"/>
        </w:rPr>
        <w:t>а</w:t>
      </w:r>
      <w:r w:rsidRPr="0011264D">
        <w:rPr>
          <w:color w:val="000000"/>
        </w:rPr>
        <w:t xml:space="preserve">пустные по семенам и плодам (табл. </w:t>
      </w:r>
      <w:r w:rsidR="00DC7249">
        <w:rPr>
          <w:color w:val="000000"/>
        </w:rPr>
        <w:t>72</w:t>
      </w:r>
      <w:r w:rsidRPr="0011264D">
        <w:rPr>
          <w:color w:val="000000"/>
        </w:rPr>
        <w:t xml:space="preserve">, </w:t>
      </w:r>
      <w:r w:rsidR="00DC7249">
        <w:rPr>
          <w:color w:val="000000"/>
        </w:rPr>
        <w:t>73</w:t>
      </w:r>
      <w:r w:rsidRPr="0011264D">
        <w:rPr>
          <w:color w:val="000000"/>
        </w:rPr>
        <w:t>).</w:t>
      </w:r>
    </w:p>
    <w:p w:rsidR="00214306" w:rsidRPr="0011264D" w:rsidRDefault="00214306" w:rsidP="0011264D">
      <w:pPr>
        <w:shd w:val="clear" w:color="auto" w:fill="FFFFFF"/>
        <w:autoSpaceDE w:val="0"/>
        <w:autoSpaceDN w:val="0"/>
        <w:adjustRightInd w:val="0"/>
        <w:jc w:val="both"/>
        <w:rPr>
          <w:b/>
          <w:color w:val="000000"/>
          <w:sz w:val="20"/>
          <w:szCs w:val="20"/>
        </w:rPr>
      </w:pPr>
    </w:p>
    <w:p w:rsidR="00214306" w:rsidRPr="0088220F" w:rsidRDefault="00214306" w:rsidP="0011264D">
      <w:pPr>
        <w:pStyle w:val="34"/>
        <w:jc w:val="center"/>
        <w:rPr>
          <w:b/>
          <w:sz w:val="24"/>
        </w:rPr>
      </w:pPr>
      <w:r w:rsidRPr="0088220F">
        <w:rPr>
          <w:sz w:val="24"/>
        </w:rPr>
        <w:t xml:space="preserve">Таблица </w:t>
      </w:r>
      <w:r w:rsidR="00DC7249">
        <w:rPr>
          <w:sz w:val="24"/>
        </w:rPr>
        <w:t>71</w:t>
      </w:r>
      <w:r w:rsidRPr="0088220F">
        <w:rPr>
          <w:sz w:val="24"/>
        </w:rPr>
        <w:t xml:space="preserve">. </w:t>
      </w:r>
      <w:r w:rsidRPr="0088220F">
        <w:rPr>
          <w:b/>
          <w:sz w:val="24"/>
        </w:rPr>
        <w:t>Морфологические признаки масличных культур семейства капустные</w:t>
      </w:r>
    </w:p>
    <w:p w:rsidR="00214306" w:rsidRPr="0088220F" w:rsidRDefault="00214306" w:rsidP="0011264D">
      <w:pPr>
        <w:pStyle w:val="34"/>
        <w:rPr>
          <w:sz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851"/>
        <w:gridCol w:w="992"/>
        <w:gridCol w:w="1418"/>
        <w:gridCol w:w="1559"/>
        <w:gridCol w:w="1134"/>
        <w:gridCol w:w="1134"/>
      </w:tblGrid>
      <w:tr w:rsidR="00214306" w:rsidRPr="0088220F" w:rsidTr="00BA517D">
        <w:tc>
          <w:tcPr>
            <w:tcW w:w="2268" w:type="dxa"/>
            <w:vAlign w:val="center"/>
          </w:tcPr>
          <w:p w:rsidR="00214306" w:rsidRPr="0088220F" w:rsidRDefault="00214306" w:rsidP="0011264D">
            <w:pPr>
              <w:pStyle w:val="34"/>
              <w:jc w:val="center"/>
              <w:rPr>
                <w:sz w:val="20"/>
                <w:szCs w:val="20"/>
              </w:rPr>
            </w:pPr>
            <w:r w:rsidRPr="0088220F">
              <w:rPr>
                <w:sz w:val="20"/>
                <w:szCs w:val="20"/>
              </w:rPr>
              <w:t>Признаки</w:t>
            </w:r>
          </w:p>
        </w:tc>
        <w:tc>
          <w:tcPr>
            <w:tcW w:w="851" w:type="dxa"/>
            <w:vAlign w:val="center"/>
          </w:tcPr>
          <w:p w:rsidR="00214306" w:rsidRPr="0088220F" w:rsidRDefault="00214306" w:rsidP="0011264D">
            <w:pPr>
              <w:pStyle w:val="34"/>
              <w:jc w:val="center"/>
              <w:rPr>
                <w:sz w:val="20"/>
                <w:szCs w:val="20"/>
              </w:rPr>
            </w:pPr>
            <w:r w:rsidRPr="0088220F">
              <w:rPr>
                <w:sz w:val="20"/>
                <w:szCs w:val="20"/>
              </w:rPr>
              <w:t>Рапс</w:t>
            </w:r>
          </w:p>
        </w:tc>
        <w:tc>
          <w:tcPr>
            <w:tcW w:w="992" w:type="dxa"/>
            <w:vAlign w:val="center"/>
          </w:tcPr>
          <w:p w:rsidR="00214306" w:rsidRPr="0088220F" w:rsidRDefault="00214306" w:rsidP="0011264D">
            <w:pPr>
              <w:pStyle w:val="34"/>
              <w:jc w:val="center"/>
              <w:rPr>
                <w:sz w:val="20"/>
                <w:szCs w:val="20"/>
              </w:rPr>
            </w:pPr>
            <w:r w:rsidRPr="0088220F">
              <w:rPr>
                <w:sz w:val="20"/>
                <w:szCs w:val="20"/>
              </w:rPr>
              <w:t>Горчица сизая</w:t>
            </w:r>
          </w:p>
        </w:tc>
        <w:tc>
          <w:tcPr>
            <w:tcW w:w="1418" w:type="dxa"/>
            <w:vAlign w:val="center"/>
          </w:tcPr>
          <w:p w:rsidR="00214306" w:rsidRPr="0088220F" w:rsidRDefault="00214306" w:rsidP="0011264D">
            <w:pPr>
              <w:pStyle w:val="34"/>
              <w:jc w:val="center"/>
              <w:rPr>
                <w:sz w:val="20"/>
                <w:szCs w:val="20"/>
              </w:rPr>
            </w:pPr>
            <w:r w:rsidRPr="0088220F">
              <w:rPr>
                <w:sz w:val="20"/>
                <w:szCs w:val="20"/>
              </w:rPr>
              <w:t>Горчица белая</w:t>
            </w:r>
          </w:p>
        </w:tc>
        <w:tc>
          <w:tcPr>
            <w:tcW w:w="1559" w:type="dxa"/>
            <w:vAlign w:val="center"/>
          </w:tcPr>
          <w:p w:rsidR="00214306" w:rsidRPr="0088220F" w:rsidRDefault="00214306" w:rsidP="0011264D">
            <w:pPr>
              <w:pStyle w:val="34"/>
              <w:jc w:val="center"/>
              <w:rPr>
                <w:sz w:val="20"/>
                <w:szCs w:val="20"/>
              </w:rPr>
            </w:pPr>
            <w:r w:rsidRPr="0088220F">
              <w:rPr>
                <w:sz w:val="20"/>
                <w:szCs w:val="20"/>
              </w:rPr>
              <w:t>Рыжик</w:t>
            </w:r>
          </w:p>
        </w:tc>
        <w:tc>
          <w:tcPr>
            <w:tcW w:w="1134" w:type="dxa"/>
            <w:vAlign w:val="center"/>
          </w:tcPr>
          <w:p w:rsidR="00214306" w:rsidRPr="0088220F" w:rsidRDefault="00214306" w:rsidP="0011264D">
            <w:pPr>
              <w:pStyle w:val="34"/>
              <w:jc w:val="center"/>
              <w:rPr>
                <w:sz w:val="20"/>
                <w:szCs w:val="20"/>
              </w:rPr>
            </w:pPr>
            <w:r w:rsidRPr="0088220F">
              <w:rPr>
                <w:sz w:val="20"/>
                <w:szCs w:val="20"/>
              </w:rPr>
              <w:t>Сурепица</w:t>
            </w:r>
          </w:p>
        </w:tc>
        <w:tc>
          <w:tcPr>
            <w:tcW w:w="1134" w:type="dxa"/>
            <w:vAlign w:val="center"/>
          </w:tcPr>
          <w:p w:rsidR="00214306" w:rsidRPr="0088220F" w:rsidRDefault="00214306" w:rsidP="0011264D">
            <w:pPr>
              <w:pStyle w:val="34"/>
              <w:jc w:val="center"/>
              <w:rPr>
                <w:sz w:val="20"/>
                <w:szCs w:val="20"/>
              </w:rPr>
            </w:pPr>
            <w:r w:rsidRPr="0088220F">
              <w:rPr>
                <w:sz w:val="20"/>
                <w:szCs w:val="20"/>
              </w:rPr>
              <w:t>Редька ма</w:t>
            </w:r>
            <w:r w:rsidRPr="0088220F">
              <w:rPr>
                <w:sz w:val="20"/>
                <w:szCs w:val="20"/>
              </w:rPr>
              <w:t>с</w:t>
            </w:r>
            <w:r w:rsidRPr="0088220F">
              <w:rPr>
                <w:sz w:val="20"/>
                <w:szCs w:val="20"/>
              </w:rPr>
              <w:t>личная</w:t>
            </w:r>
          </w:p>
        </w:tc>
      </w:tr>
      <w:tr w:rsidR="00214306" w:rsidRPr="0088220F" w:rsidTr="00BA517D">
        <w:trPr>
          <w:trHeight w:val="146"/>
        </w:trPr>
        <w:tc>
          <w:tcPr>
            <w:tcW w:w="2268" w:type="dxa"/>
          </w:tcPr>
          <w:p w:rsidR="00214306" w:rsidRPr="0088220F" w:rsidRDefault="00214306" w:rsidP="0011264D">
            <w:pPr>
              <w:pStyle w:val="af1"/>
              <w:shd w:val="clear" w:color="auto" w:fill="FFFFFF"/>
              <w:autoSpaceDE w:val="0"/>
              <w:autoSpaceDN w:val="0"/>
              <w:adjustRightInd w:val="0"/>
              <w:spacing w:after="0" w:line="240" w:lineRule="auto"/>
              <w:ind w:left="0"/>
              <w:jc w:val="both"/>
              <w:rPr>
                <w:rFonts w:ascii="Times New Roman" w:hAnsi="Times New Roman"/>
                <w:sz w:val="20"/>
                <w:szCs w:val="20"/>
              </w:rPr>
            </w:pPr>
            <w:r w:rsidRPr="0088220F">
              <w:rPr>
                <w:rFonts w:ascii="Times New Roman" w:hAnsi="Times New Roman"/>
                <w:sz w:val="20"/>
                <w:szCs w:val="20"/>
              </w:rPr>
              <w:t>Корневая система</w:t>
            </w:r>
          </w:p>
        </w:tc>
        <w:tc>
          <w:tcPr>
            <w:tcW w:w="851" w:type="dxa"/>
          </w:tcPr>
          <w:p w:rsidR="00214306" w:rsidRPr="0088220F" w:rsidRDefault="00214306" w:rsidP="0011264D">
            <w:pPr>
              <w:pStyle w:val="34"/>
              <w:rPr>
                <w:sz w:val="20"/>
                <w:szCs w:val="20"/>
              </w:rPr>
            </w:pPr>
          </w:p>
        </w:tc>
        <w:tc>
          <w:tcPr>
            <w:tcW w:w="992" w:type="dxa"/>
          </w:tcPr>
          <w:p w:rsidR="00214306" w:rsidRPr="0088220F" w:rsidRDefault="00214306" w:rsidP="0011264D">
            <w:pPr>
              <w:pStyle w:val="34"/>
              <w:rPr>
                <w:sz w:val="20"/>
                <w:szCs w:val="20"/>
              </w:rPr>
            </w:pPr>
          </w:p>
        </w:tc>
        <w:tc>
          <w:tcPr>
            <w:tcW w:w="1418" w:type="dxa"/>
          </w:tcPr>
          <w:p w:rsidR="00214306" w:rsidRPr="0088220F" w:rsidRDefault="00214306" w:rsidP="0011264D">
            <w:pPr>
              <w:pStyle w:val="34"/>
              <w:rPr>
                <w:sz w:val="20"/>
                <w:szCs w:val="20"/>
              </w:rPr>
            </w:pPr>
          </w:p>
        </w:tc>
        <w:tc>
          <w:tcPr>
            <w:tcW w:w="1559" w:type="dxa"/>
          </w:tcPr>
          <w:p w:rsidR="00214306" w:rsidRPr="0088220F" w:rsidRDefault="00214306" w:rsidP="0011264D">
            <w:pPr>
              <w:pStyle w:val="34"/>
              <w:rPr>
                <w:sz w:val="20"/>
                <w:szCs w:val="20"/>
              </w:rPr>
            </w:pPr>
          </w:p>
        </w:tc>
        <w:tc>
          <w:tcPr>
            <w:tcW w:w="1134" w:type="dxa"/>
          </w:tcPr>
          <w:p w:rsidR="00214306" w:rsidRPr="0088220F" w:rsidRDefault="00214306" w:rsidP="0011264D">
            <w:pPr>
              <w:pStyle w:val="34"/>
              <w:rPr>
                <w:sz w:val="20"/>
                <w:szCs w:val="20"/>
              </w:rPr>
            </w:pPr>
          </w:p>
        </w:tc>
        <w:tc>
          <w:tcPr>
            <w:tcW w:w="1134" w:type="dxa"/>
          </w:tcPr>
          <w:p w:rsidR="00214306" w:rsidRPr="0088220F" w:rsidRDefault="00214306" w:rsidP="0011264D">
            <w:pPr>
              <w:pStyle w:val="34"/>
              <w:rPr>
                <w:sz w:val="20"/>
                <w:szCs w:val="20"/>
              </w:rPr>
            </w:pPr>
          </w:p>
        </w:tc>
      </w:tr>
      <w:tr w:rsidR="00214306" w:rsidRPr="0088220F" w:rsidTr="00BA517D">
        <w:tc>
          <w:tcPr>
            <w:tcW w:w="2268" w:type="dxa"/>
          </w:tcPr>
          <w:p w:rsidR="00214306" w:rsidRPr="0088220F" w:rsidRDefault="00214306" w:rsidP="0011264D">
            <w:pPr>
              <w:shd w:val="clear" w:color="auto" w:fill="FFFFFF"/>
              <w:autoSpaceDE w:val="0"/>
              <w:autoSpaceDN w:val="0"/>
              <w:adjustRightInd w:val="0"/>
              <w:rPr>
                <w:sz w:val="20"/>
                <w:szCs w:val="20"/>
              </w:rPr>
            </w:pPr>
            <w:r w:rsidRPr="0088220F">
              <w:rPr>
                <w:color w:val="000000"/>
                <w:sz w:val="20"/>
                <w:szCs w:val="20"/>
              </w:rPr>
              <w:t>Высота стебля</w:t>
            </w:r>
          </w:p>
        </w:tc>
        <w:tc>
          <w:tcPr>
            <w:tcW w:w="851" w:type="dxa"/>
          </w:tcPr>
          <w:p w:rsidR="00214306" w:rsidRPr="0088220F" w:rsidRDefault="00214306" w:rsidP="0011264D">
            <w:pPr>
              <w:pStyle w:val="34"/>
              <w:rPr>
                <w:sz w:val="20"/>
                <w:szCs w:val="20"/>
              </w:rPr>
            </w:pPr>
          </w:p>
        </w:tc>
        <w:tc>
          <w:tcPr>
            <w:tcW w:w="992" w:type="dxa"/>
          </w:tcPr>
          <w:p w:rsidR="00214306" w:rsidRPr="0088220F" w:rsidRDefault="00214306" w:rsidP="0011264D">
            <w:pPr>
              <w:pStyle w:val="34"/>
              <w:rPr>
                <w:sz w:val="20"/>
                <w:szCs w:val="20"/>
              </w:rPr>
            </w:pPr>
          </w:p>
        </w:tc>
        <w:tc>
          <w:tcPr>
            <w:tcW w:w="1418" w:type="dxa"/>
          </w:tcPr>
          <w:p w:rsidR="00214306" w:rsidRPr="0088220F" w:rsidRDefault="00214306" w:rsidP="0011264D">
            <w:pPr>
              <w:pStyle w:val="34"/>
              <w:rPr>
                <w:sz w:val="20"/>
                <w:szCs w:val="20"/>
              </w:rPr>
            </w:pPr>
          </w:p>
        </w:tc>
        <w:tc>
          <w:tcPr>
            <w:tcW w:w="1559" w:type="dxa"/>
          </w:tcPr>
          <w:p w:rsidR="00214306" w:rsidRPr="0088220F" w:rsidRDefault="00214306" w:rsidP="0011264D">
            <w:pPr>
              <w:pStyle w:val="34"/>
              <w:rPr>
                <w:sz w:val="20"/>
                <w:szCs w:val="20"/>
              </w:rPr>
            </w:pPr>
          </w:p>
        </w:tc>
        <w:tc>
          <w:tcPr>
            <w:tcW w:w="1134" w:type="dxa"/>
          </w:tcPr>
          <w:p w:rsidR="00214306" w:rsidRPr="0088220F" w:rsidRDefault="00214306" w:rsidP="0011264D">
            <w:pPr>
              <w:pStyle w:val="34"/>
              <w:rPr>
                <w:sz w:val="20"/>
                <w:szCs w:val="20"/>
              </w:rPr>
            </w:pPr>
          </w:p>
        </w:tc>
        <w:tc>
          <w:tcPr>
            <w:tcW w:w="1134" w:type="dxa"/>
          </w:tcPr>
          <w:p w:rsidR="00214306" w:rsidRPr="0088220F" w:rsidRDefault="00214306" w:rsidP="0011264D">
            <w:pPr>
              <w:pStyle w:val="34"/>
              <w:rPr>
                <w:sz w:val="20"/>
                <w:szCs w:val="20"/>
              </w:rPr>
            </w:pPr>
          </w:p>
        </w:tc>
      </w:tr>
      <w:tr w:rsidR="00214306" w:rsidRPr="0088220F" w:rsidTr="00BA517D">
        <w:tc>
          <w:tcPr>
            <w:tcW w:w="2268" w:type="dxa"/>
          </w:tcPr>
          <w:p w:rsidR="00214306" w:rsidRPr="0088220F" w:rsidRDefault="00214306" w:rsidP="0011264D">
            <w:pPr>
              <w:shd w:val="clear" w:color="auto" w:fill="FFFFFF"/>
              <w:autoSpaceDE w:val="0"/>
              <w:autoSpaceDN w:val="0"/>
              <w:adjustRightInd w:val="0"/>
              <w:jc w:val="both"/>
              <w:rPr>
                <w:sz w:val="20"/>
                <w:szCs w:val="20"/>
              </w:rPr>
            </w:pPr>
            <w:r w:rsidRPr="0088220F">
              <w:rPr>
                <w:color w:val="000000"/>
                <w:sz w:val="20"/>
                <w:szCs w:val="20"/>
              </w:rPr>
              <w:t>Тип соцветия</w:t>
            </w:r>
          </w:p>
        </w:tc>
        <w:tc>
          <w:tcPr>
            <w:tcW w:w="851" w:type="dxa"/>
          </w:tcPr>
          <w:p w:rsidR="00214306" w:rsidRPr="0088220F" w:rsidRDefault="00214306" w:rsidP="0011264D">
            <w:pPr>
              <w:pStyle w:val="34"/>
              <w:rPr>
                <w:sz w:val="20"/>
                <w:szCs w:val="20"/>
              </w:rPr>
            </w:pPr>
          </w:p>
        </w:tc>
        <w:tc>
          <w:tcPr>
            <w:tcW w:w="992" w:type="dxa"/>
          </w:tcPr>
          <w:p w:rsidR="00214306" w:rsidRPr="0088220F" w:rsidRDefault="00214306" w:rsidP="0011264D">
            <w:pPr>
              <w:pStyle w:val="34"/>
              <w:rPr>
                <w:sz w:val="20"/>
                <w:szCs w:val="20"/>
              </w:rPr>
            </w:pPr>
          </w:p>
        </w:tc>
        <w:tc>
          <w:tcPr>
            <w:tcW w:w="1418" w:type="dxa"/>
          </w:tcPr>
          <w:p w:rsidR="00214306" w:rsidRPr="0088220F" w:rsidRDefault="00214306" w:rsidP="0011264D">
            <w:pPr>
              <w:pStyle w:val="34"/>
              <w:rPr>
                <w:sz w:val="20"/>
                <w:szCs w:val="20"/>
              </w:rPr>
            </w:pPr>
          </w:p>
        </w:tc>
        <w:tc>
          <w:tcPr>
            <w:tcW w:w="1559" w:type="dxa"/>
          </w:tcPr>
          <w:p w:rsidR="00214306" w:rsidRPr="0088220F" w:rsidRDefault="00214306" w:rsidP="0011264D">
            <w:pPr>
              <w:pStyle w:val="34"/>
              <w:rPr>
                <w:sz w:val="20"/>
                <w:szCs w:val="20"/>
              </w:rPr>
            </w:pPr>
          </w:p>
        </w:tc>
        <w:tc>
          <w:tcPr>
            <w:tcW w:w="1134" w:type="dxa"/>
          </w:tcPr>
          <w:p w:rsidR="00214306" w:rsidRPr="0088220F" w:rsidRDefault="00214306" w:rsidP="0011264D">
            <w:pPr>
              <w:pStyle w:val="34"/>
              <w:rPr>
                <w:sz w:val="20"/>
                <w:szCs w:val="20"/>
              </w:rPr>
            </w:pPr>
          </w:p>
        </w:tc>
        <w:tc>
          <w:tcPr>
            <w:tcW w:w="1134" w:type="dxa"/>
          </w:tcPr>
          <w:p w:rsidR="00214306" w:rsidRPr="0088220F" w:rsidRDefault="00214306" w:rsidP="0011264D">
            <w:pPr>
              <w:pStyle w:val="34"/>
              <w:rPr>
                <w:sz w:val="20"/>
                <w:szCs w:val="20"/>
              </w:rPr>
            </w:pPr>
          </w:p>
        </w:tc>
      </w:tr>
      <w:tr w:rsidR="00214306" w:rsidRPr="0088220F" w:rsidTr="00BA517D">
        <w:tc>
          <w:tcPr>
            <w:tcW w:w="2268" w:type="dxa"/>
          </w:tcPr>
          <w:p w:rsidR="00214306" w:rsidRPr="0088220F" w:rsidRDefault="00214306" w:rsidP="0011264D">
            <w:pPr>
              <w:shd w:val="clear" w:color="auto" w:fill="FFFFFF"/>
              <w:autoSpaceDE w:val="0"/>
              <w:autoSpaceDN w:val="0"/>
              <w:adjustRightInd w:val="0"/>
              <w:jc w:val="both"/>
              <w:rPr>
                <w:sz w:val="20"/>
                <w:szCs w:val="20"/>
              </w:rPr>
            </w:pPr>
            <w:r w:rsidRPr="0088220F">
              <w:rPr>
                <w:color w:val="000000"/>
                <w:sz w:val="20"/>
                <w:szCs w:val="20"/>
              </w:rPr>
              <w:t>Окраска цветков</w:t>
            </w:r>
          </w:p>
        </w:tc>
        <w:tc>
          <w:tcPr>
            <w:tcW w:w="851" w:type="dxa"/>
          </w:tcPr>
          <w:p w:rsidR="00214306" w:rsidRPr="0088220F" w:rsidRDefault="00214306" w:rsidP="0011264D">
            <w:pPr>
              <w:pStyle w:val="34"/>
              <w:rPr>
                <w:sz w:val="20"/>
                <w:szCs w:val="20"/>
              </w:rPr>
            </w:pPr>
          </w:p>
        </w:tc>
        <w:tc>
          <w:tcPr>
            <w:tcW w:w="992" w:type="dxa"/>
          </w:tcPr>
          <w:p w:rsidR="00214306" w:rsidRPr="0088220F" w:rsidRDefault="00214306" w:rsidP="0011264D">
            <w:pPr>
              <w:pStyle w:val="34"/>
              <w:rPr>
                <w:sz w:val="20"/>
                <w:szCs w:val="20"/>
              </w:rPr>
            </w:pPr>
          </w:p>
        </w:tc>
        <w:tc>
          <w:tcPr>
            <w:tcW w:w="1418" w:type="dxa"/>
          </w:tcPr>
          <w:p w:rsidR="00214306" w:rsidRPr="0088220F" w:rsidRDefault="00214306" w:rsidP="0011264D">
            <w:pPr>
              <w:pStyle w:val="34"/>
              <w:rPr>
                <w:sz w:val="20"/>
                <w:szCs w:val="20"/>
              </w:rPr>
            </w:pPr>
          </w:p>
        </w:tc>
        <w:tc>
          <w:tcPr>
            <w:tcW w:w="1559" w:type="dxa"/>
          </w:tcPr>
          <w:p w:rsidR="00214306" w:rsidRPr="0088220F" w:rsidRDefault="00214306" w:rsidP="0011264D">
            <w:pPr>
              <w:pStyle w:val="34"/>
              <w:rPr>
                <w:sz w:val="20"/>
                <w:szCs w:val="20"/>
              </w:rPr>
            </w:pPr>
          </w:p>
        </w:tc>
        <w:tc>
          <w:tcPr>
            <w:tcW w:w="1134" w:type="dxa"/>
          </w:tcPr>
          <w:p w:rsidR="00214306" w:rsidRPr="0088220F" w:rsidRDefault="00214306" w:rsidP="0011264D">
            <w:pPr>
              <w:pStyle w:val="34"/>
              <w:rPr>
                <w:sz w:val="20"/>
                <w:szCs w:val="20"/>
              </w:rPr>
            </w:pPr>
          </w:p>
        </w:tc>
        <w:tc>
          <w:tcPr>
            <w:tcW w:w="1134" w:type="dxa"/>
          </w:tcPr>
          <w:p w:rsidR="00214306" w:rsidRPr="0088220F" w:rsidRDefault="00214306" w:rsidP="0011264D">
            <w:pPr>
              <w:pStyle w:val="34"/>
              <w:rPr>
                <w:sz w:val="20"/>
                <w:szCs w:val="20"/>
              </w:rPr>
            </w:pPr>
          </w:p>
        </w:tc>
      </w:tr>
      <w:tr w:rsidR="00214306" w:rsidRPr="0088220F" w:rsidTr="00BA517D">
        <w:tc>
          <w:tcPr>
            <w:tcW w:w="2268" w:type="dxa"/>
          </w:tcPr>
          <w:p w:rsidR="00214306" w:rsidRPr="0088220F" w:rsidRDefault="00214306" w:rsidP="0011264D">
            <w:pPr>
              <w:shd w:val="clear" w:color="auto" w:fill="FFFFFF"/>
              <w:autoSpaceDE w:val="0"/>
              <w:autoSpaceDN w:val="0"/>
              <w:adjustRightInd w:val="0"/>
              <w:jc w:val="both"/>
              <w:rPr>
                <w:sz w:val="20"/>
                <w:szCs w:val="20"/>
              </w:rPr>
            </w:pPr>
            <w:r w:rsidRPr="0088220F">
              <w:rPr>
                <w:color w:val="000000"/>
                <w:sz w:val="20"/>
                <w:szCs w:val="20"/>
              </w:rPr>
              <w:t>Характер цветения и опыления</w:t>
            </w:r>
          </w:p>
        </w:tc>
        <w:tc>
          <w:tcPr>
            <w:tcW w:w="851" w:type="dxa"/>
          </w:tcPr>
          <w:p w:rsidR="00214306" w:rsidRPr="0088220F" w:rsidRDefault="00214306" w:rsidP="0011264D">
            <w:pPr>
              <w:pStyle w:val="34"/>
              <w:rPr>
                <w:sz w:val="20"/>
                <w:szCs w:val="20"/>
              </w:rPr>
            </w:pPr>
          </w:p>
        </w:tc>
        <w:tc>
          <w:tcPr>
            <w:tcW w:w="992" w:type="dxa"/>
          </w:tcPr>
          <w:p w:rsidR="00214306" w:rsidRPr="0088220F" w:rsidRDefault="00214306" w:rsidP="0011264D">
            <w:pPr>
              <w:pStyle w:val="34"/>
              <w:rPr>
                <w:sz w:val="20"/>
                <w:szCs w:val="20"/>
              </w:rPr>
            </w:pPr>
          </w:p>
        </w:tc>
        <w:tc>
          <w:tcPr>
            <w:tcW w:w="1418" w:type="dxa"/>
          </w:tcPr>
          <w:p w:rsidR="00214306" w:rsidRPr="0088220F" w:rsidRDefault="00214306" w:rsidP="0011264D">
            <w:pPr>
              <w:pStyle w:val="34"/>
              <w:rPr>
                <w:sz w:val="20"/>
                <w:szCs w:val="20"/>
              </w:rPr>
            </w:pPr>
          </w:p>
        </w:tc>
        <w:tc>
          <w:tcPr>
            <w:tcW w:w="1559" w:type="dxa"/>
          </w:tcPr>
          <w:p w:rsidR="00214306" w:rsidRPr="0088220F" w:rsidRDefault="00214306" w:rsidP="0011264D">
            <w:pPr>
              <w:pStyle w:val="34"/>
              <w:rPr>
                <w:sz w:val="20"/>
                <w:szCs w:val="20"/>
              </w:rPr>
            </w:pPr>
          </w:p>
        </w:tc>
        <w:tc>
          <w:tcPr>
            <w:tcW w:w="1134" w:type="dxa"/>
          </w:tcPr>
          <w:p w:rsidR="00214306" w:rsidRPr="0088220F" w:rsidRDefault="00214306" w:rsidP="0011264D">
            <w:pPr>
              <w:pStyle w:val="34"/>
              <w:rPr>
                <w:sz w:val="20"/>
                <w:szCs w:val="20"/>
              </w:rPr>
            </w:pPr>
          </w:p>
        </w:tc>
        <w:tc>
          <w:tcPr>
            <w:tcW w:w="1134" w:type="dxa"/>
          </w:tcPr>
          <w:p w:rsidR="00214306" w:rsidRPr="0088220F" w:rsidRDefault="00214306" w:rsidP="0011264D">
            <w:pPr>
              <w:pStyle w:val="34"/>
              <w:rPr>
                <w:sz w:val="20"/>
                <w:szCs w:val="20"/>
              </w:rPr>
            </w:pPr>
          </w:p>
        </w:tc>
      </w:tr>
      <w:tr w:rsidR="00214306" w:rsidRPr="0088220F" w:rsidTr="00BA517D">
        <w:tc>
          <w:tcPr>
            <w:tcW w:w="2268" w:type="dxa"/>
          </w:tcPr>
          <w:p w:rsidR="00214306" w:rsidRPr="0088220F" w:rsidRDefault="00214306" w:rsidP="0011264D">
            <w:pPr>
              <w:shd w:val="clear" w:color="auto" w:fill="FFFFFF"/>
              <w:autoSpaceDE w:val="0"/>
              <w:autoSpaceDN w:val="0"/>
              <w:adjustRightInd w:val="0"/>
              <w:jc w:val="both"/>
              <w:rPr>
                <w:sz w:val="20"/>
                <w:szCs w:val="20"/>
              </w:rPr>
            </w:pPr>
            <w:r w:rsidRPr="0088220F">
              <w:rPr>
                <w:color w:val="000000"/>
                <w:sz w:val="20"/>
                <w:szCs w:val="20"/>
              </w:rPr>
              <w:t>Тип плода</w:t>
            </w:r>
          </w:p>
        </w:tc>
        <w:tc>
          <w:tcPr>
            <w:tcW w:w="851" w:type="dxa"/>
          </w:tcPr>
          <w:p w:rsidR="00214306" w:rsidRPr="0088220F" w:rsidRDefault="00214306" w:rsidP="0011264D">
            <w:pPr>
              <w:pStyle w:val="34"/>
              <w:rPr>
                <w:sz w:val="20"/>
                <w:szCs w:val="20"/>
              </w:rPr>
            </w:pPr>
          </w:p>
        </w:tc>
        <w:tc>
          <w:tcPr>
            <w:tcW w:w="992" w:type="dxa"/>
          </w:tcPr>
          <w:p w:rsidR="00214306" w:rsidRPr="0088220F" w:rsidRDefault="00214306" w:rsidP="0011264D">
            <w:pPr>
              <w:pStyle w:val="34"/>
              <w:rPr>
                <w:sz w:val="20"/>
                <w:szCs w:val="20"/>
              </w:rPr>
            </w:pPr>
          </w:p>
        </w:tc>
        <w:tc>
          <w:tcPr>
            <w:tcW w:w="1418" w:type="dxa"/>
          </w:tcPr>
          <w:p w:rsidR="00214306" w:rsidRPr="0088220F" w:rsidRDefault="00214306" w:rsidP="0011264D">
            <w:pPr>
              <w:pStyle w:val="34"/>
              <w:rPr>
                <w:sz w:val="20"/>
                <w:szCs w:val="20"/>
              </w:rPr>
            </w:pPr>
          </w:p>
        </w:tc>
        <w:tc>
          <w:tcPr>
            <w:tcW w:w="1559" w:type="dxa"/>
          </w:tcPr>
          <w:p w:rsidR="00214306" w:rsidRPr="0088220F" w:rsidRDefault="00214306" w:rsidP="0011264D">
            <w:pPr>
              <w:pStyle w:val="34"/>
              <w:rPr>
                <w:sz w:val="20"/>
                <w:szCs w:val="20"/>
              </w:rPr>
            </w:pPr>
          </w:p>
        </w:tc>
        <w:tc>
          <w:tcPr>
            <w:tcW w:w="1134" w:type="dxa"/>
          </w:tcPr>
          <w:p w:rsidR="00214306" w:rsidRPr="0088220F" w:rsidRDefault="00214306" w:rsidP="0011264D">
            <w:pPr>
              <w:pStyle w:val="34"/>
              <w:rPr>
                <w:sz w:val="20"/>
                <w:szCs w:val="20"/>
              </w:rPr>
            </w:pPr>
          </w:p>
        </w:tc>
        <w:tc>
          <w:tcPr>
            <w:tcW w:w="1134" w:type="dxa"/>
          </w:tcPr>
          <w:p w:rsidR="00214306" w:rsidRPr="0088220F" w:rsidRDefault="00214306" w:rsidP="0011264D">
            <w:pPr>
              <w:pStyle w:val="34"/>
              <w:rPr>
                <w:sz w:val="20"/>
                <w:szCs w:val="20"/>
              </w:rPr>
            </w:pPr>
          </w:p>
        </w:tc>
      </w:tr>
      <w:tr w:rsidR="00214306" w:rsidRPr="0088220F" w:rsidTr="00BA517D">
        <w:tc>
          <w:tcPr>
            <w:tcW w:w="2268" w:type="dxa"/>
          </w:tcPr>
          <w:p w:rsidR="00214306" w:rsidRPr="0088220F" w:rsidRDefault="00214306" w:rsidP="0011264D">
            <w:pPr>
              <w:shd w:val="clear" w:color="auto" w:fill="FFFFFF"/>
              <w:autoSpaceDE w:val="0"/>
              <w:autoSpaceDN w:val="0"/>
              <w:adjustRightInd w:val="0"/>
              <w:jc w:val="both"/>
              <w:rPr>
                <w:sz w:val="20"/>
                <w:szCs w:val="20"/>
              </w:rPr>
            </w:pPr>
            <w:r w:rsidRPr="0088220F">
              <w:rPr>
                <w:color w:val="000000"/>
                <w:sz w:val="20"/>
                <w:szCs w:val="20"/>
              </w:rPr>
              <w:t>Число семян в стручке</w:t>
            </w:r>
          </w:p>
        </w:tc>
        <w:tc>
          <w:tcPr>
            <w:tcW w:w="851" w:type="dxa"/>
          </w:tcPr>
          <w:p w:rsidR="00214306" w:rsidRPr="0088220F" w:rsidRDefault="00214306" w:rsidP="0011264D">
            <w:pPr>
              <w:pStyle w:val="34"/>
              <w:rPr>
                <w:sz w:val="20"/>
                <w:szCs w:val="20"/>
              </w:rPr>
            </w:pPr>
          </w:p>
        </w:tc>
        <w:tc>
          <w:tcPr>
            <w:tcW w:w="992" w:type="dxa"/>
          </w:tcPr>
          <w:p w:rsidR="00214306" w:rsidRPr="0088220F" w:rsidRDefault="00214306" w:rsidP="0011264D">
            <w:pPr>
              <w:pStyle w:val="34"/>
              <w:rPr>
                <w:sz w:val="20"/>
                <w:szCs w:val="20"/>
              </w:rPr>
            </w:pPr>
          </w:p>
        </w:tc>
        <w:tc>
          <w:tcPr>
            <w:tcW w:w="1418" w:type="dxa"/>
          </w:tcPr>
          <w:p w:rsidR="00214306" w:rsidRPr="0088220F" w:rsidRDefault="00214306" w:rsidP="0011264D">
            <w:pPr>
              <w:pStyle w:val="34"/>
              <w:rPr>
                <w:sz w:val="20"/>
                <w:szCs w:val="20"/>
              </w:rPr>
            </w:pPr>
          </w:p>
        </w:tc>
        <w:tc>
          <w:tcPr>
            <w:tcW w:w="1559" w:type="dxa"/>
          </w:tcPr>
          <w:p w:rsidR="00214306" w:rsidRPr="0088220F" w:rsidRDefault="00214306" w:rsidP="0011264D">
            <w:pPr>
              <w:pStyle w:val="34"/>
              <w:rPr>
                <w:sz w:val="20"/>
                <w:szCs w:val="20"/>
              </w:rPr>
            </w:pPr>
          </w:p>
        </w:tc>
        <w:tc>
          <w:tcPr>
            <w:tcW w:w="1134" w:type="dxa"/>
          </w:tcPr>
          <w:p w:rsidR="00214306" w:rsidRPr="0088220F" w:rsidRDefault="00214306" w:rsidP="0011264D">
            <w:pPr>
              <w:pStyle w:val="34"/>
              <w:rPr>
                <w:sz w:val="20"/>
                <w:szCs w:val="20"/>
              </w:rPr>
            </w:pPr>
          </w:p>
        </w:tc>
        <w:tc>
          <w:tcPr>
            <w:tcW w:w="1134" w:type="dxa"/>
          </w:tcPr>
          <w:p w:rsidR="00214306" w:rsidRPr="0088220F" w:rsidRDefault="00214306" w:rsidP="0011264D">
            <w:pPr>
              <w:pStyle w:val="34"/>
              <w:rPr>
                <w:sz w:val="20"/>
                <w:szCs w:val="20"/>
              </w:rPr>
            </w:pPr>
          </w:p>
        </w:tc>
      </w:tr>
      <w:tr w:rsidR="00214306" w:rsidRPr="0088220F" w:rsidTr="00BA517D">
        <w:tc>
          <w:tcPr>
            <w:tcW w:w="2268" w:type="dxa"/>
          </w:tcPr>
          <w:p w:rsidR="00214306" w:rsidRPr="0088220F" w:rsidRDefault="00214306" w:rsidP="0011264D">
            <w:pPr>
              <w:shd w:val="clear" w:color="auto" w:fill="FFFFFF"/>
              <w:autoSpaceDE w:val="0"/>
              <w:autoSpaceDN w:val="0"/>
              <w:adjustRightInd w:val="0"/>
              <w:jc w:val="both"/>
              <w:rPr>
                <w:sz w:val="20"/>
                <w:szCs w:val="20"/>
              </w:rPr>
            </w:pPr>
            <w:r w:rsidRPr="0088220F">
              <w:rPr>
                <w:color w:val="000000"/>
                <w:sz w:val="20"/>
                <w:szCs w:val="20"/>
              </w:rPr>
              <w:t>Масса 1000 семян, г</w:t>
            </w:r>
          </w:p>
        </w:tc>
        <w:tc>
          <w:tcPr>
            <w:tcW w:w="851" w:type="dxa"/>
          </w:tcPr>
          <w:p w:rsidR="00214306" w:rsidRPr="0088220F" w:rsidRDefault="00214306" w:rsidP="0011264D">
            <w:pPr>
              <w:pStyle w:val="34"/>
              <w:rPr>
                <w:sz w:val="20"/>
                <w:szCs w:val="20"/>
              </w:rPr>
            </w:pPr>
          </w:p>
        </w:tc>
        <w:tc>
          <w:tcPr>
            <w:tcW w:w="992" w:type="dxa"/>
          </w:tcPr>
          <w:p w:rsidR="00214306" w:rsidRPr="0088220F" w:rsidRDefault="00214306" w:rsidP="0011264D">
            <w:pPr>
              <w:pStyle w:val="34"/>
              <w:rPr>
                <w:sz w:val="20"/>
                <w:szCs w:val="20"/>
              </w:rPr>
            </w:pPr>
          </w:p>
        </w:tc>
        <w:tc>
          <w:tcPr>
            <w:tcW w:w="1418" w:type="dxa"/>
          </w:tcPr>
          <w:p w:rsidR="00214306" w:rsidRPr="0088220F" w:rsidRDefault="00214306" w:rsidP="0011264D">
            <w:pPr>
              <w:pStyle w:val="34"/>
              <w:rPr>
                <w:sz w:val="20"/>
                <w:szCs w:val="20"/>
              </w:rPr>
            </w:pPr>
          </w:p>
        </w:tc>
        <w:tc>
          <w:tcPr>
            <w:tcW w:w="1559" w:type="dxa"/>
          </w:tcPr>
          <w:p w:rsidR="00214306" w:rsidRPr="0088220F" w:rsidRDefault="00214306" w:rsidP="0011264D">
            <w:pPr>
              <w:pStyle w:val="34"/>
              <w:rPr>
                <w:sz w:val="20"/>
                <w:szCs w:val="20"/>
              </w:rPr>
            </w:pPr>
          </w:p>
        </w:tc>
        <w:tc>
          <w:tcPr>
            <w:tcW w:w="1134" w:type="dxa"/>
          </w:tcPr>
          <w:p w:rsidR="00214306" w:rsidRPr="0088220F" w:rsidRDefault="00214306" w:rsidP="0011264D">
            <w:pPr>
              <w:pStyle w:val="34"/>
              <w:rPr>
                <w:sz w:val="20"/>
                <w:szCs w:val="20"/>
              </w:rPr>
            </w:pPr>
          </w:p>
        </w:tc>
        <w:tc>
          <w:tcPr>
            <w:tcW w:w="1134" w:type="dxa"/>
          </w:tcPr>
          <w:p w:rsidR="00214306" w:rsidRPr="0088220F" w:rsidRDefault="00214306" w:rsidP="0011264D">
            <w:pPr>
              <w:pStyle w:val="34"/>
              <w:rPr>
                <w:sz w:val="20"/>
                <w:szCs w:val="20"/>
              </w:rPr>
            </w:pPr>
          </w:p>
        </w:tc>
      </w:tr>
    </w:tbl>
    <w:p w:rsidR="00214306" w:rsidRPr="0011264D" w:rsidRDefault="00214306" w:rsidP="0011264D">
      <w:pPr>
        <w:pStyle w:val="34"/>
        <w:rPr>
          <w:sz w:val="20"/>
          <w:szCs w:val="20"/>
        </w:rPr>
      </w:pPr>
    </w:p>
    <w:p w:rsidR="00214306" w:rsidRPr="0088220F" w:rsidRDefault="0088220F" w:rsidP="0011264D">
      <w:pPr>
        <w:pStyle w:val="34"/>
        <w:jc w:val="center"/>
        <w:rPr>
          <w:b/>
          <w:sz w:val="24"/>
        </w:rPr>
      </w:pPr>
      <w:r w:rsidRPr="0088220F">
        <w:rPr>
          <w:sz w:val="24"/>
        </w:rPr>
        <w:t xml:space="preserve">Таблица </w:t>
      </w:r>
      <w:r w:rsidR="00DC7249">
        <w:rPr>
          <w:sz w:val="24"/>
        </w:rPr>
        <w:t>72</w:t>
      </w:r>
      <w:r w:rsidR="00214306" w:rsidRPr="0088220F">
        <w:rPr>
          <w:sz w:val="24"/>
        </w:rPr>
        <w:t xml:space="preserve">. </w:t>
      </w:r>
      <w:r w:rsidR="00214306" w:rsidRPr="0088220F">
        <w:rPr>
          <w:b/>
          <w:color w:val="000000"/>
          <w:sz w:val="24"/>
        </w:rPr>
        <w:t>Определение капустных масличных культур</w:t>
      </w:r>
      <w:r w:rsidR="00214306" w:rsidRPr="0088220F">
        <w:rPr>
          <w:b/>
          <w:sz w:val="24"/>
        </w:rPr>
        <w:t xml:space="preserve"> </w:t>
      </w:r>
      <w:r w:rsidR="00214306" w:rsidRPr="0088220F">
        <w:rPr>
          <w:b/>
          <w:color w:val="000000"/>
          <w:sz w:val="24"/>
        </w:rPr>
        <w:t>по семенам</w:t>
      </w:r>
    </w:p>
    <w:p w:rsidR="00214306" w:rsidRPr="0011264D" w:rsidRDefault="00214306" w:rsidP="0011264D">
      <w:pPr>
        <w:shd w:val="clear" w:color="auto" w:fill="FFFFFF"/>
        <w:autoSpaceDE w:val="0"/>
        <w:autoSpaceDN w:val="0"/>
        <w:adjustRightInd w:val="0"/>
        <w:jc w:val="center"/>
        <w:rPr>
          <w:b/>
          <w:color w:val="000000"/>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134"/>
        <w:gridCol w:w="1985"/>
        <w:gridCol w:w="1843"/>
        <w:gridCol w:w="2126"/>
      </w:tblGrid>
      <w:tr w:rsidR="00214306" w:rsidRPr="0011264D" w:rsidTr="00BA517D">
        <w:trPr>
          <w:cantSplit/>
        </w:trPr>
        <w:tc>
          <w:tcPr>
            <w:tcW w:w="2268" w:type="dxa"/>
            <w:vAlign w:val="center"/>
          </w:tcPr>
          <w:p w:rsidR="00214306" w:rsidRPr="0011264D" w:rsidRDefault="00214306" w:rsidP="0011264D">
            <w:pPr>
              <w:autoSpaceDE w:val="0"/>
              <w:autoSpaceDN w:val="0"/>
              <w:adjustRightInd w:val="0"/>
              <w:jc w:val="center"/>
              <w:rPr>
                <w:color w:val="000000"/>
                <w:sz w:val="20"/>
                <w:szCs w:val="20"/>
              </w:rPr>
            </w:pPr>
            <w:r w:rsidRPr="0011264D">
              <w:rPr>
                <w:color w:val="000000"/>
                <w:sz w:val="20"/>
                <w:szCs w:val="20"/>
              </w:rPr>
              <w:t>Культура</w:t>
            </w:r>
          </w:p>
        </w:tc>
        <w:tc>
          <w:tcPr>
            <w:tcW w:w="1134" w:type="dxa"/>
            <w:vAlign w:val="center"/>
          </w:tcPr>
          <w:p w:rsidR="00214306" w:rsidRPr="0011264D" w:rsidRDefault="00214306" w:rsidP="0011264D">
            <w:pPr>
              <w:autoSpaceDE w:val="0"/>
              <w:autoSpaceDN w:val="0"/>
              <w:adjustRightInd w:val="0"/>
              <w:jc w:val="center"/>
              <w:rPr>
                <w:color w:val="000000"/>
                <w:sz w:val="20"/>
                <w:szCs w:val="20"/>
              </w:rPr>
            </w:pPr>
            <w:r w:rsidRPr="0011264D">
              <w:rPr>
                <w:color w:val="000000"/>
                <w:sz w:val="20"/>
                <w:szCs w:val="20"/>
              </w:rPr>
              <w:t xml:space="preserve">Форма </w:t>
            </w:r>
          </w:p>
        </w:tc>
        <w:tc>
          <w:tcPr>
            <w:tcW w:w="1985" w:type="dxa"/>
            <w:vAlign w:val="center"/>
          </w:tcPr>
          <w:p w:rsidR="00214306" w:rsidRPr="0011264D" w:rsidRDefault="00214306" w:rsidP="0011264D">
            <w:pPr>
              <w:autoSpaceDE w:val="0"/>
              <w:autoSpaceDN w:val="0"/>
              <w:adjustRightInd w:val="0"/>
              <w:jc w:val="center"/>
              <w:rPr>
                <w:color w:val="000000"/>
                <w:sz w:val="20"/>
                <w:szCs w:val="20"/>
              </w:rPr>
            </w:pPr>
            <w:r w:rsidRPr="0011264D">
              <w:rPr>
                <w:color w:val="000000"/>
                <w:sz w:val="20"/>
                <w:szCs w:val="20"/>
              </w:rPr>
              <w:t>Размер (диаметр), мм</w:t>
            </w:r>
          </w:p>
        </w:tc>
        <w:tc>
          <w:tcPr>
            <w:tcW w:w="1843" w:type="dxa"/>
            <w:vAlign w:val="center"/>
          </w:tcPr>
          <w:p w:rsidR="00214306" w:rsidRPr="0011264D" w:rsidRDefault="00214306" w:rsidP="0011264D">
            <w:pPr>
              <w:autoSpaceDE w:val="0"/>
              <w:autoSpaceDN w:val="0"/>
              <w:adjustRightInd w:val="0"/>
              <w:jc w:val="center"/>
              <w:rPr>
                <w:color w:val="000000"/>
                <w:sz w:val="20"/>
                <w:szCs w:val="20"/>
              </w:rPr>
            </w:pPr>
            <w:r w:rsidRPr="0011264D">
              <w:rPr>
                <w:color w:val="000000"/>
                <w:sz w:val="20"/>
                <w:szCs w:val="20"/>
              </w:rPr>
              <w:t>Поверхность</w:t>
            </w:r>
          </w:p>
        </w:tc>
        <w:tc>
          <w:tcPr>
            <w:tcW w:w="2126" w:type="dxa"/>
            <w:vAlign w:val="center"/>
          </w:tcPr>
          <w:p w:rsidR="00214306" w:rsidRPr="0011264D" w:rsidRDefault="00214306" w:rsidP="0011264D">
            <w:pPr>
              <w:autoSpaceDE w:val="0"/>
              <w:autoSpaceDN w:val="0"/>
              <w:adjustRightInd w:val="0"/>
              <w:jc w:val="center"/>
              <w:rPr>
                <w:color w:val="000000"/>
                <w:sz w:val="20"/>
                <w:szCs w:val="20"/>
              </w:rPr>
            </w:pPr>
            <w:r w:rsidRPr="0011264D">
              <w:rPr>
                <w:color w:val="000000"/>
                <w:sz w:val="20"/>
                <w:szCs w:val="20"/>
              </w:rPr>
              <w:t xml:space="preserve">Окраска </w:t>
            </w:r>
          </w:p>
        </w:tc>
      </w:tr>
      <w:tr w:rsidR="00214306" w:rsidRPr="0011264D" w:rsidTr="00BA517D">
        <w:trPr>
          <w:cantSplit/>
          <w:trHeight w:val="154"/>
        </w:trPr>
        <w:tc>
          <w:tcPr>
            <w:tcW w:w="2268" w:type="dxa"/>
          </w:tcPr>
          <w:p w:rsidR="00214306" w:rsidRPr="0011264D" w:rsidRDefault="00214306" w:rsidP="0011264D">
            <w:pPr>
              <w:shd w:val="clear" w:color="auto" w:fill="FFFFFF"/>
              <w:autoSpaceDE w:val="0"/>
              <w:autoSpaceDN w:val="0"/>
              <w:adjustRightInd w:val="0"/>
              <w:rPr>
                <w:color w:val="000000"/>
                <w:sz w:val="20"/>
                <w:szCs w:val="20"/>
              </w:rPr>
            </w:pPr>
            <w:r w:rsidRPr="0011264D">
              <w:rPr>
                <w:color w:val="000000"/>
                <w:sz w:val="20"/>
                <w:szCs w:val="20"/>
              </w:rPr>
              <w:t>1. Рапс яровой</w:t>
            </w:r>
          </w:p>
        </w:tc>
        <w:tc>
          <w:tcPr>
            <w:tcW w:w="1134" w:type="dxa"/>
          </w:tcPr>
          <w:p w:rsidR="00214306" w:rsidRPr="0011264D" w:rsidRDefault="00214306" w:rsidP="0011264D">
            <w:pPr>
              <w:autoSpaceDE w:val="0"/>
              <w:autoSpaceDN w:val="0"/>
              <w:adjustRightInd w:val="0"/>
              <w:jc w:val="center"/>
              <w:rPr>
                <w:b/>
                <w:color w:val="000000"/>
                <w:sz w:val="20"/>
                <w:szCs w:val="20"/>
              </w:rPr>
            </w:pPr>
          </w:p>
        </w:tc>
        <w:tc>
          <w:tcPr>
            <w:tcW w:w="1985" w:type="dxa"/>
          </w:tcPr>
          <w:p w:rsidR="00214306" w:rsidRPr="0011264D" w:rsidRDefault="00214306" w:rsidP="0011264D">
            <w:pPr>
              <w:autoSpaceDE w:val="0"/>
              <w:autoSpaceDN w:val="0"/>
              <w:adjustRightInd w:val="0"/>
              <w:jc w:val="center"/>
              <w:rPr>
                <w:b/>
                <w:color w:val="000000"/>
                <w:sz w:val="20"/>
                <w:szCs w:val="20"/>
              </w:rPr>
            </w:pPr>
          </w:p>
        </w:tc>
        <w:tc>
          <w:tcPr>
            <w:tcW w:w="1843" w:type="dxa"/>
          </w:tcPr>
          <w:p w:rsidR="00214306" w:rsidRPr="0011264D" w:rsidRDefault="00214306" w:rsidP="0011264D">
            <w:pPr>
              <w:autoSpaceDE w:val="0"/>
              <w:autoSpaceDN w:val="0"/>
              <w:adjustRightInd w:val="0"/>
              <w:jc w:val="center"/>
              <w:rPr>
                <w:b/>
                <w:color w:val="000000"/>
                <w:sz w:val="20"/>
                <w:szCs w:val="20"/>
              </w:rPr>
            </w:pPr>
          </w:p>
        </w:tc>
        <w:tc>
          <w:tcPr>
            <w:tcW w:w="2126" w:type="dxa"/>
          </w:tcPr>
          <w:p w:rsidR="00214306" w:rsidRPr="0011264D" w:rsidRDefault="00214306" w:rsidP="0011264D">
            <w:pPr>
              <w:autoSpaceDE w:val="0"/>
              <w:autoSpaceDN w:val="0"/>
              <w:adjustRightInd w:val="0"/>
              <w:jc w:val="center"/>
              <w:rPr>
                <w:b/>
                <w:color w:val="000000"/>
                <w:sz w:val="20"/>
                <w:szCs w:val="20"/>
              </w:rPr>
            </w:pPr>
          </w:p>
        </w:tc>
      </w:tr>
      <w:tr w:rsidR="00214306" w:rsidRPr="0011264D" w:rsidTr="00BA517D">
        <w:trPr>
          <w:cantSplit/>
          <w:trHeight w:val="167"/>
        </w:trPr>
        <w:tc>
          <w:tcPr>
            <w:tcW w:w="2268" w:type="dxa"/>
          </w:tcPr>
          <w:p w:rsidR="00214306" w:rsidRPr="0011264D" w:rsidRDefault="00214306" w:rsidP="0011264D">
            <w:pPr>
              <w:shd w:val="clear" w:color="auto" w:fill="FFFFFF"/>
              <w:autoSpaceDE w:val="0"/>
              <w:autoSpaceDN w:val="0"/>
              <w:adjustRightInd w:val="0"/>
              <w:rPr>
                <w:color w:val="000000"/>
                <w:sz w:val="20"/>
                <w:szCs w:val="20"/>
              </w:rPr>
            </w:pPr>
            <w:r w:rsidRPr="0011264D">
              <w:rPr>
                <w:color w:val="000000"/>
                <w:sz w:val="20"/>
                <w:szCs w:val="20"/>
              </w:rPr>
              <w:t>2. Рапс озимый</w:t>
            </w:r>
          </w:p>
        </w:tc>
        <w:tc>
          <w:tcPr>
            <w:tcW w:w="1134" w:type="dxa"/>
          </w:tcPr>
          <w:p w:rsidR="00214306" w:rsidRPr="0011264D" w:rsidRDefault="00214306" w:rsidP="0011264D">
            <w:pPr>
              <w:autoSpaceDE w:val="0"/>
              <w:autoSpaceDN w:val="0"/>
              <w:adjustRightInd w:val="0"/>
              <w:jc w:val="center"/>
              <w:rPr>
                <w:b/>
                <w:color w:val="000000"/>
                <w:sz w:val="20"/>
                <w:szCs w:val="20"/>
              </w:rPr>
            </w:pPr>
          </w:p>
        </w:tc>
        <w:tc>
          <w:tcPr>
            <w:tcW w:w="1985" w:type="dxa"/>
          </w:tcPr>
          <w:p w:rsidR="00214306" w:rsidRPr="0011264D" w:rsidRDefault="00214306" w:rsidP="0011264D">
            <w:pPr>
              <w:autoSpaceDE w:val="0"/>
              <w:autoSpaceDN w:val="0"/>
              <w:adjustRightInd w:val="0"/>
              <w:jc w:val="center"/>
              <w:rPr>
                <w:b/>
                <w:color w:val="000000"/>
                <w:sz w:val="20"/>
                <w:szCs w:val="20"/>
              </w:rPr>
            </w:pPr>
          </w:p>
        </w:tc>
        <w:tc>
          <w:tcPr>
            <w:tcW w:w="1843" w:type="dxa"/>
          </w:tcPr>
          <w:p w:rsidR="00214306" w:rsidRPr="0011264D" w:rsidRDefault="00214306" w:rsidP="0011264D">
            <w:pPr>
              <w:autoSpaceDE w:val="0"/>
              <w:autoSpaceDN w:val="0"/>
              <w:adjustRightInd w:val="0"/>
              <w:jc w:val="center"/>
              <w:rPr>
                <w:b/>
                <w:color w:val="000000"/>
                <w:sz w:val="20"/>
                <w:szCs w:val="20"/>
              </w:rPr>
            </w:pPr>
          </w:p>
        </w:tc>
        <w:tc>
          <w:tcPr>
            <w:tcW w:w="2126" w:type="dxa"/>
          </w:tcPr>
          <w:p w:rsidR="00214306" w:rsidRPr="0011264D" w:rsidRDefault="00214306" w:rsidP="0011264D">
            <w:pPr>
              <w:autoSpaceDE w:val="0"/>
              <w:autoSpaceDN w:val="0"/>
              <w:adjustRightInd w:val="0"/>
              <w:jc w:val="center"/>
              <w:rPr>
                <w:b/>
                <w:color w:val="000000"/>
                <w:sz w:val="20"/>
                <w:szCs w:val="20"/>
              </w:rPr>
            </w:pPr>
          </w:p>
        </w:tc>
      </w:tr>
      <w:tr w:rsidR="00214306" w:rsidRPr="0011264D" w:rsidTr="00BA517D">
        <w:trPr>
          <w:cantSplit/>
          <w:trHeight w:val="167"/>
        </w:trPr>
        <w:tc>
          <w:tcPr>
            <w:tcW w:w="2268" w:type="dxa"/>
          </w:tcPr>
          <w:p w:rsidR="00214306" w:rsidRPr="0011264D" w:rsidRDefault="00214306" w:rsidP="0011264D">
            <w:pPr>
              <w:shd w:val="clear" w:color="auto" w:fill="FFFFFF"/>
              <w:autoSpaceDE w:val="0"/>
              <w:autoSpaceDN w:val="0"/>
              <w:adjustRightInd w:val="0"/>
              <w:rPr>
                <w:color w:val="000000"/>
                <w:sz w:val="20"/>
                <w:szCs w:val="20"/>
              </w:rPr>
            </w:pPr>
            <w:r w:rsidRPr="0011264D">
              <w:rPr>
                <w:color w:val="000000"/>
                <w:sz w:val="20"/>
                <w:szCs w:val="20"/>
              </w:rPr>
              <w:t xml:space="preserve">3. Горчица сизая </w:t>
            </w:r>
          </w:p>
        </w:tc>
        <w:tc>
          <w:tcPr>
            <w:tcW w:w="1134" w:type="dxa"/>
          </w:tcPr>
          <w:p w:rsidR="00214306" w:rsidRPr="0011264D" w:rsidRDefault="00214306" w:rsidP="0011264D">
            <w:pPr>
              <w:autoSpaceDE w:val="0"/>
              <w:autoSpaceDN w:val="0"/>
              <w:adjustRightInd w:val="0"/>
              <w:jc w:val="center"/>
              <w:rPr>
                <w:color w:val="000000"/>
                <w:sz w:val="20"/>
                <w:szCs w:val="20"/>
              </w:rPr>
            </w:pPr>
          </w:p>
        </w:tc>
        <w:tc>
          <w:tcPr>
            <w:tcW w:w="1985" w:type="dxa"/>
          </w:tcPr>
          <w:p w:rsidR="00214306" w:rsidRPr="0011264D" w:rsidRDefault="00214306" w:rsidP="0011264D">
            <w:pPr>
              <w:autoSpaceDE w:val="0"/>
              <w:autoSpaceDN w:val="0"/>
              <w:adjustRightInd w:val="0"/>
              <w:jc w:val="center"/>
              <w:rPr>
                <w:color w:val="000000"/>
                <w:sz w:val="20"/>
                <w:szCs w:val="20"/>
              </w:rPr>
            </w:pPr>
          </w:p>
        </w:tc>
        <w:tc>
          <w:tcPr>
            <w:tcW w:w="1843" w:type="dxa"/>
          </w:tcPr>
          <w:p w:rsidR="00214306" w:rsidRPr="0011264D" w:rsidRDefault="00214306" w:rsidP="0011264D">
            <w:pPr>
              <w:autoSpaceDE w:val="0"/>
              <w:autoSpaceDN w:val="0"/>
              <w:adjustRightInd w:val="0"/>
              <w:jc w:val="center"/>
              <w:rPr>
                <w:color w:val="000000"/>
                <w:sz w:val="20"/>
                <w:szCs w:val="20"/>
              </w:rPr>
            </w:pPr>
          </w:p>
        </w:tc>
        <w:tc>
          <w:tcPr>
            <w:tcW w:w="2126" w:type="dxa"/>
          </w:tcPr>
          <w:p w:rsidR="00214306" w:rsidRPr="0011264D" w:rsidRDefault="00214306" w:rsidP="0011264D">
            <w:pPr>
              <w:autoSpaceDE w:val="0"/>
              <w:autoSpaceDN w:val="0"/>
              <w:adjustRightInd w:val="0"/>
              <w:jc w:val="center"/>
              <w:rPr>
                <w:color w:val="000000"/>
                <w:sz w:val="20"/>
                <w:szCs w:val="20"/>
              </w:rPr>
            </w:pPr>
          </w:p>
        </w:tc>
      </w:tr>
      <w:tr w:rsidR="00214306" w:rsidRPr="0011264D" w:rsidTr="00BA517D">
        <w:trPr>
          <w:cantSplit/>
          <w:trHeight w:val="167"/>
        </w:trPr>
        <w:tc>
          <w:tcPr>
            <w:tcW w:w="2268" w:type="dxa"/>
          </w:tcPr>
          <w:p w:rsidR="00214306" w:rsidRPr="0011264D" w:rsidRDefault="00214306" w:rsidP="0011264D">
            <w:pPr>
              <w:shd w:val="clear" w:color="auto" w:fill="FFFFFF"/>
              <w:autoSpaceDE w:val="0"/>
              <w:autoSpaceDN w:val="0"/>
              <w:adjustRightInd w:val="0"/>
              <w:rPr>
                <w:color w:val="000000"/>
                <w:sz w:val="20"/>
                <w:szCs w:val="20"/>
              </w:rPr>
            </w:pPr>
            <w:r w:rsidRPr="0011264D">
              <w:rPr>
                <w:color w:val="000000"/>
                <w:sz w:val="20"/>
                <w:szCs w:val="20"/>
              </w:rPr>
              <w:t>4. Горчица белая</w:t>
            </w:r>
          </w:p>
        </w:tc>
        <w:tc>
          <w:tcPr>
            <w:tcW w:w="1134" w:type="dxa"/>
          </w:tcPr>
          <w:p w:rsidR="00214306" w:rsidRPr="0011264D" w:rsidRDefault="00214306" w:rsidP="0011264D">
            <w:pPr>
              <w:autoSpaceDE w:val="0"/>
              <w:autoSpaceDN w:val="0"/>
              <w:adjustRightInd w:val="0"/>
              <w:jc w:val="center"/>
              <w:rPr>
                <w:color w:val="000000"/>
                <w:sz w:val="20"/>
                <w:szCs w:val="20"/>
              </w:rPr>
            </w:pPr>
          </w:p>
        </w:tc>
        <w:tc>
          <w:tcPr>
            <w:tcW w:w="1985" w:type="dxa"/>
          </w:tcPr>
          <w:p w:rsidR="00214306" w:rsidRPr="0011264D" w:rsidRDefault="00214306" w:rsidP="0011264D">
            <w:pPr>
              <w:autoSpaceDE w:val="0"/>
              <w:autoSpaceDN w:val="0"/>
              <w:adjustRightInd w:val="0"/>
              <w:jc w:val="center"/>
              <w:rPr>
                <w:color w:val="000000"/>
                <w:sz w:val="20"/>
                <w:szCs w:val="20"/>
              </w:rPr>
            </w:pPr>
          </w:p>
        </w:tc>
        <w:tc>
          <w:tcPr>
            <w:tcW w:w="1843" w:type="dxa"/>
          </w:tcPr>
          <w:p w:rsidR="00214306" w:rsidRPr="0011264D" w:rsidRDefault="00214306" w:rsidP="0011264D">
            <w:pPr>
              <w:autoSpaceDE w:val="0"/>
              <w:autoSpaceDN w:val="0"/>
              <w:adjustRightInd w:val="0"/>
              <w:jc w:val="center"/>
              <w:rPr>
                <w:color w:val="000000"/>
                <w:sz w:val="20"/>
                <w:szCs w:val="20"/>
              </w:rPr>
            </w:pPr>
          </w:p>
        </w:tc>
        <w:tc>
          <w:tcPr>
            <w:tcW w:w="2126" w:type="dxa"/>
          </w:tcPr>
          <w:p w:rsidR="00214306" w:rsidRPr="0011264D" w:rsidRDefault="00214306" w:rsidP="0011264D">
            <w:pPr>
              <w:autoSpaceDE w:val="0"/>
              <w:autoSpaceDN w:val="0"/>
              <w:adjustRightInd w:val="0"/>
              <w:jc w:val="center"/>
              <w:rPr>
                <w:color w:val="000000"/>
                <w:sz w:val="20"/>
                <w:szCs w:val="20"/>
              </w:rPr>
            </w:pPr>
          </w:p>
        </w:tc>
      </w:tr>
      <w:tr w:rsidR="00214306" w:rsidRPr="0011264D" w:rsidTr="00BA517D">
        <w:trPr>
          <w:cantSplit/>
          <w:trHeight w:val="167"/>
        </w:trPr>
        <w:tc>
          <w:tcPr>
            <w:tcW w:w="2268" w:type="dxa"/>
          </w:tcPr>
          <w:p w:rsidR="00214306" w:rsidRPr="0011264D" w:rsidRDefault="00214306" w:rsidP="0011264D">
            <w:pPr>
              <w:shd w:val="clear" w:color="auto" w:fill="FFFFFF"/>
              <w:autoSpaceDE w:val="0"/>
              <w:autoSpaceDN w:val="0"/>
              <w:adjustRightInd w:val="0"/>
              <w:rPr>
                <w:color w:val="000000"/>
                <w:sz w:val="20"/>
                <w:szCs w:val="20"/>
              </w:rPr>
            </w:pPr>
            <w:r w:rsidRPr="0011264D">
              <w:rPr>
                <w:color w:val="000000"/>
                <w:sz w:val="20"/>
                <w:szCs w:val="20"/>
              </w:rPr>
              <w:t>5. Рыжик</w:t>
            </w:r>
          </w:p>
        </w:tc>
        <w:tc>
          <w:tcPr>
            <w:tcW w:w="1134" w:type="dxa"/>
          </w:tcPr>
          <w:p w:rsidR="00214306" w:rsidRPr="0011264D" w:rsidRDefault="00214306" w:rsidP="0011264D">
            <w:pPr>
              <w:autoSpaceDE w:val="0"/>
              <w:autoSpaceDN w:val="0"/>
              <w:adjustRightInd w:val="0"/>
              <w:jc w:val="center"/>
              <w:rPr>
                <w:color w:val="000000"/>
                <w:sz w:val="20"/>
                <w:szCs w:val="20"/>
              </w:rPr>
            </w:pPr>
          </w:p>
        </w:tc>
        <w:tc>
          <w:tcPr>
            <w:tcW w:w="1985" w:type="dxa"/>
          </w:tcPr>
          <w:p w:rsidR="00214306" w:rsidRPr="0011264D" w:rsidRDefault="00214306" w:rsidP="0011264D">
            <w:pPr>
              <w:autoSpaceDE w:val="0"/>
              <w:autoSpaceDN w:val="0"/>
              <w:adjustRightInd w:val="0"/>
              <w:jc w:val="center"/>
              <w:rPr>
                <w:color w:val="000000"/>
                <w:sz w:val="20"/>
                <w:szCs w:val="20"/>
              </w:rPr>
            </w:pPr>
          </w:p>
        </w:tc>
        <w:tc>
          <w:tcPr>
            <w:tcW w:w="1843" w:type="dxa"/>
          </w:tcPr>
          <w:p w:rsidR="00214306" w:rsidRPr="0011264D" w:rsidRDefault="00214306" w:rsidP="0011264D">
            <w:pPr>
              <w:autoSpaceDE w:val="0"/>
              <w:autoSpaceDN w:val="0"/>
              <w:adjustRightInd w:val="0"/>
              <w:jc w:val="center"/>
              <w:rPr>
                <w:color w:val="000000"/>
                <w:sz w:val="20"/>
                <w:szCs w:val="20"/>
              </w:rPr>
            </w:pPr>
          </w:p>
        </w:tc>
        <w:tc>
          <w:tcPr>
            <w:tcW w:w="2126" w:type="dxa"/>
          </w:tcPr>
          <w:p w:rsidR="00214306" w:rsidRPr="0011264D" w:rsidRDefault="00214306" w:rsidP="0011264D">
            <w:pPr>
              <w:autoSpaceDE w:val="0"/>
              <w:autoSpaceDN w:val="0"/>
              <w:adjustRightInd w:val="0"/>
              <w:jc w:val="center"/>
              <w:rPr>
                <w:color w:val="000000"/>
                <w:sz w:val="20"/>
                <w:szCs w:val="20"/>
              </w:rPr>
            </w:pPr>
          </w:p>
        </w:tc>
      </w:tr>
      <w:tr w:rsidR="00214306" w:rsidRPr="0011264D" w:rsidTr="00BA517D">
        <w:trPr>
          <w:cantSplit/>
          <w:trHeight w:val="167"/>
        </w:trPr>
        <w:tc>
          <w:tcPr>
            <w:tcW w:w="2268" w:type="dxa"/>
          </w:tcPr>
          <w:p w:rsidR="00214306" w:rsidRPr="0011264D" w:rsidRDefault="00214306" w:rsidP="0011264D">
            <w:pPr>
              <w:shd w:val="clear" w:color="auto" w:fill="FFFFFF"/>
              <w:autoSpaceDE w:val="0"/>
              <w:autoSpaceDN w:val="0"/>
              <w:adjustRightInd w:val="0"/>
              <w:rPr>
                <w:color w:val="000000"/>
                <w:sz w:val="20"/>
                <w:szCs w:val="20"/>
              </w:rPr>
            </w:pPr>
            <w:r w:rsidRPr="0011264D">
              <w:rPr>
                <w:color w:val="000000"/>
                <w:sz w:val="20"/>
                <w:szCs w:val="20"/>
              </w:rPr>
              <w:t>6. Сурепица</w:t>
            </w:r>
          </w:p>
        </w:tc>
        <w:tc>
          <w:tcPr>
            <w:tcW w:w="1134" w:type="dxa"/>
          </w:tcPr>
          <w:p w:rsidR="00214306" w:rsidRPr="0011264D" w:rsidRDefault="00214306" w:rsidP="0011264D">
            <w:pPr>
              <w:autoSpaceDE w:val="0"/>
              <w:autoSpaceDN w:val="0"/>
              <w:adjustRightInd w:val="0"/>
              <w:jc w:val="center"/>
              <w:rPr>
                <w:color w:val="000000"/>
                <w:sz w:val="20"/>
                <w:szCs w:val="20"/>
              </w:rPr>
            </w:pPr>
          </w:p>
        </w:tc>
        <w:tc>
          <w:tcPr>
            <w:tcW w:w="1985" w:type="dxa"/>
          </w:tcPr>
          <w:p w:rsidR="00214306" w:rsidRPr="0011264D" w:rsidRDefault="00214306" w:rsidP="0011264D">
            <w:pPr>
              <w:autoSpaceDE w:val="0"/>
              <w:autoSpaceDN w:val="0"/>
              <w:adjustRightInd w:val="0"/>
              <w:jc w:val="center"/>
              <w:rPr>
                <w:color w:val="000000"/>
                <w:sz w:val="20"/>
                <w:szCs w:val="20"/>
              </w:rPr>
            </w:pPr>
          </w:p>
        </w:tc>
        <w:tc>
          <w:tcPr>
            <w:tcW w:w="1843" w:type="dxa"/>
          </w:tcPr>
          <w:p w:rsidR="00214306" w:rsidRPr="0011264D" w:rsidRDefault="00214306" w:rsidP="0011264D">
            <w:pPr>
              <w:autoSpaceDE w:val="0"/>
              <w:autoSpaceDN w:val="0"/>
              <w:adjustRightInd w:val="0"/>
              <w:jc w:val="center"/>
              <w:rPr>
                <w:color w:val="000000"/>
                <w:sz w:val="20"/>
                <w:szCs w:val="20"/>
              </w:rPr>
            </w:pPr>
          </w:p>
        </w:tc>
        <w:tc>
          <w:tcPr>
            <w:tcW w:w="2126" w:type="dxa"/>
          </w:tcPr>
          <w:p w:rsidR="00214306" w:rsidRPr="0011264D" w:rsidRDefault="00214306" w:rsidP="0011264D">
            <w:pPr>
              <w:autoSpaceDE w:val="0"/>
              <w:autoSpaceDN w:val="0"/>
              <w:adjustRightInd w:val="0"/>
              <w:jc w:val="center"/>
              <w:rPr>
                <w:color w:val="000000"/>
                <w:sz w:val="20"/>
                <w:szCs w:val="20"/>
              </w:rPr>
            </w:pPr>
          </w:p>
        </w:tc>
      </w:tr>
      <w:tr w:rsidR="00214306" w:rsidRPr="0011264D" w:rsidTr="00BA517D">
        <w:trPr>
          <w:cantSplit/>
          <w:trHeight w:val="188"/>
        </w:trPr>
        <w:tc>
          <w:tcPr>
            <w:tcW w:w="2268" w:type="dxa"/>
          </w:tcPr>
          <w:p w:rsidR="00214306" w:rsidRPr="0011264D" w:rsidRDefault="00214306" w:rsidP="0011264D">
            <w:pPr>
              <w:shd w:val="clear" w:color="auto" w:fill="FFFFFF"/>
              <w:autoSpaceDE w:val="0"/>
              <w:autoSpaceDN w:val="0"/>
              <w:adjustRightInd w:val="0"/>
              <w:rPr>
                <w:sz w:val="20"/>
                <w:szCs w:val="20"/>
              </w:rPr>
            </w:pPr>
            <w:r w:rsidRPr="0011264D">
              <w:rPr>
                <w:color w:val="000000"/>
                <w:sz w:val="20"/>
                <w:szCs w:val="20"/>
              </w:rPr>
              <w:t>7. Редька масличная</w:t>
            </w:r>
          </w:p>
        </w:tc>
        <w:tc>
          <w:tcPr>
            <w:tcW w:w="1134" w:type="dxa"/>
          </w:tcPr>
          <w:p w:rsidR="00214306" w:rsidRPr="0011264D" w:rsidRDefault="00214306" w:rsidP="0011264D">
            <w:pPr>
              <w:autoSpaceDE w:val="0"/>
              <w:autoSpaceDN w:val="0"/>
              <w:adjustRightInd w:val="0"/>
              <w:jc w:val="center"/>
              <w:rPr>
                <w:color w:val="000000"/>
                <w:sz w:val="20"/>
                <w:szCs w:val="20"/>
              </w:rPr>
            </w:pPr>
          </w:p>
        </w:tc>
        <w:tc>
          <w:tcPr>
            <w:tcW w:w="1985" w:type="dxa"/>
          </w:tcPr>
          <w:p w:rsidR="00214306" w:rsidRPr="0011264D" w:rsidRDefault="00214306" w:rsidP="0011264D">
            <w:pPr>
              <w:autoSpaceDE w:val="0"/>
              <w:autoSpaceDN w:val="0"/>
              <w:adjustRightInd w:val="0"/>
              <w:jc w:val="center"/>
              <w:rPr>
                <w:color w:val="000000"/>
                <w:sz w:val="20"/>
                <w:szCs w:val="20"/>
              </w:rPr>
            </w:pPr>
          </w:p>
        </w:tc>
        <w:tc>
          <w:tcPr>
            <w:tcW w:w="1843" w:type="dxa"/>
          </w:tcPr>
          <w:p w:rsidR="00214306" w:rsidRPr="0011264D" w:rsidRDefault="00214306" w:rsidP="0011264D">
            <w:pPr>
              <w:autoSpaceDE w:val="0"/>
              <w:autoSpaceDN w:val="0"/>
              <w:adjustRightInd w:val="0"/>
              <w:jc w:val="center"/>
              <w:rPr>
                <w:color w:val="000000"/>
                <w:sz w:val="20"/>
                <w:szCs w:val="20"/>
              </w:rPr>
            </w:pPr>
          </w:p>
        </w:tc>
        <w:tc>
          <w:tcPr>
            <w:tcW w:w="2126" w:type="dxa"/>
          </w:tcPr>
          <w:p w:rsidR="00214306" w:rsidRPr="0011264D" w:rsidRDefault="00214306" w:rsidP="0011264D">
            <w:pPr>
              <w:autoSpaceDE w:val="0"/>
              <w:autoSpaceDN w:val="0"/>
              <w:adjustRightInd w:val="0"/>
              <w:jc w:val="center"/>
              <w:rPr>
                <w:color w:val="000000"/>
                <w:sz w:val="20"/>
                <w:szCs w:val="20"/>
              </w:rPr>
            </w:pPr>
          </w:p>
        </w:tc>
      </w:tr>
    </w:tbl>
    <w:p w:rsidR="00214306" w:rsidRPr="0011264D" w:rsidRDefault="00214306" w:rsidP="0011264D">
      <w:pPr>
        <w:pStyle w:val="34"/>
        <w:jc w:val="center"/>
        <w:rPr>
          <w:sz w:val="20"/>
          <w:szCs w:val="20"/>
        </w:rPr>
      </w:pPr>
    </w:p>
    <w:p w:rsidR="0088220F" w:rsidRDefault="00214306" w:rsidP="0011264D">
      <w:pPr>
        <w:pStyle w:val="34"/>
        <w:jc w:val="center"/>
        <w:rPr>
          <w:b/>
          <w:sz w:val="24"/>
        </w:rPr>
      </w:pPr>
      <w:r w:rsidRPr="0088220F">
        <w:rPr>
          <w:sz w:val="24"/>
        </w:rPr>
        <w:t xml:space="preserve">Таблица </w:t>
      </w:r>
      <w:r w:rsidR="00DC7249">
        <w:rPr>
          <w:sz w:val="24"/>
        </w:rPr>
        <w:t>73</w:t>
      </w:r>
      <w:r w:rsidRPr="0088220F">
        <w:rPr>
          <w:sz w:val="24"/>
        </w:rPr>
        <w:t xml:space="preserve">. </w:t>
      </w:r>
      <w:r w:rsidRPr="0088220F">
        <w:rPr>
          <w:b/>
          <w:sz w:val="24"/>
        </w:rPr>
        <w:t>Отличительные признаки плодов (стручков)</w:t>
      </w:r>
    </w:p>
    <w:p w:rsidR="00214306" w:rsidRPr="0088220F" w:rsidRDefault="00214306" w:rsidP="0011264D">
      <w:pPr>
        <w:pStyle w:val="34"/>
        <w:jc w:val="center"/>
        <w:rPr>
          <w:b/>
          <w:sz w:val="24"/>
        </w:rPr>
      </w:pPr>
      <w:r w:rsidRPr="0088220F">
        <w:rPr>
          <w:b/>
          <w:sz w:val="24"/>
        </w:rPr>
        <w:t>капустных масличных культур</w:t>
      </w:r>
    </w:p>
    <w:p w:rsidR="00214306" w:rsidRPr="0011264D" w:rsidRDefault="00214306" w:rsidP="0011264D">
      <w:pPr>
        <w:pStyle w:val="34"/>
        <w:jc w:val="center"/>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418"/>
        <w:gridCol w:w="1417"/>
        <w:gridCol w:w="1418"/>
        <w:gridCol w:w="1417"/>
        <w:gridCol w:w="1418"/>
      </w:tblGrid>
      <w:tr w:rsidR="00214306" w:rsidRPr="0011264D" w:rsidTr="00BA517D">
        <w:tc>
          <w:tcPr>
            <w:tcW w:w="2268" w:type="dxa"/>
            <w:vAlign w:val="center"/>
          </w:tcPr>
          <w:p w:rsidR="00214306" w:rsidRPr="0011264D" w:rsidRDefault="00214306" w:rsidP="0011264D">
            <w:pPr>
              <w:autoSpaceDE w:val="0"/>
              <w:autoSpaceDN w:val="0"/>
              <w:adjustRightInd w:val="0"/>
              <w:jc w:val="center"/>
              <w:rPr>
                <w:sz w:val="20"/>
                <w:szCs w:val="20"/>
              </w:rPr>
            </w:pPr>
            <w:r w:rsidRPr="0011264D">
              <w:rPr>
                <w:color w:val="000000"/>
                <w:sz w:val="20"/>
                <w:szCs w:val="20"/>
              </w:rPr>
              <w:t>Культура</w:t>
            </w:r>
          </w:p>
        </w:tc>
        <w:tc>
          <w:tcPr>
            <w:tcW w:w="1418" w:type="dxa"/>
            <w:vAlign w:val="center"/>
          </w:tcPr>
          <w:p w:rsidR="00214306" w:rsidRPr="0011264D" w:rsidRDefault="00214306" w:rsidP="0011264D">
            <w:pPr>
              <w:autoSpaceDE w:val="0"/>
              <w:autoSpaceDN w:val="0"/>
              <w:adjustRightInd w:val="0"/>
              <w:jc w:val="center"/>
              <w:rPr>
                <w:sz w:val="20"/>
                <w:szCs w:val="20"/>
              </w:rPr>
            </w:pPr>
            <w:r w:rsidRPr="0011264D">
              <w:rPr>
                <w:sz w:val="20"/>
                <w:szCs w:val="20"/>
              </w:rPr>
              <w:t xml:space="preserve">Форма </w:t>
            </w:r>
          </w:p>
        </w:tc>
        <w:tc>
          <w:tcPr>
            <w:tcW w:w="1417" w:type="dxa"/>
          </w:tcPr>
          <w:p w:rsidR="00214306" w:rsidRPr="0011264D" w:rsidRDefault="00214306" w:rsidP="0011264D">
            <w:pPr>
              <w:autoSpaceDE w:val="0"/>
              <w:autoSpaceDN w:val="0"/>
              <w:adjustRightInd w:val="0"/>
              <w:jc w:val="center"/>
              <w:rPr>
                <w:sz w:val="20"/>
                <w:szCs w:val="20"/>
              </w:rPr>
            </w:pPr>
            <w:r w:rsidRPr="0011264D">
              <w:rPr>
                <w:sz w:val="20"/>
                <w:szCs w:val="20"/>
              </w:rPr>
              <w:t>Размеры (дл</w:t>
            </w:r>
            <w:r w:rsidRPr="0011264D">
              <w:rPr>
                <w:sz w:val="20"/>
                <w:szCs w:val="20"/>
              </w:rPr>
              <w:t>и</w:t>
            </w:r>
            <w:r w:rsidRPr="0011264D">
              <w:rPr>
                <w:sz w:val="20"/>
                <w:szCs w:val="20"/>
              </w:rPr>
              <w:t>на, ширина), см</w:t>
            </w:r>
          </w:p>
        </w:tc>
        <w:tc>
          <w:tcPr>
            <w:tcW w:w="1418" w:type="dxa"/>
            <w:vAlign w:val="center"/>
          </w:tcPr>
          <w:p w:rsidR="00214306" w:rsidRPr="0011264D" w:rsidRDefault="00214306" w:rsidP="0011264D">
            <w:pPr>
              <w:autoSpaceDE w:val="0"/>
              <w:autoSpaceDN w:val="0"/>
              <w:adjustRightInd w:val="0"/>
              <w:jc w:val="center"/>
              <w:rPr>
                <w:sz w:val="20"/>
                <w:szCs w:val="20"/>
              </w:rPr>
            </w:pPr>
            <w:r w:rsidRPr="0011264D">
              <w:rPr>
                <w:sz w:val="20"/>
                <w:szCs w:val="20"/>
              </w:rPr>
              <w:t>Поверхность</w:t>
            </w:r>
          </w:p>
        </w:tc>
        <w:tc>
          <w:tcPr>
            <w:tcW w:w="1417" w:type="dxa"/>
          </w:tcPr>
          <w:p w:rsidR="00214306" w:rsidRPr="0011264D" w:rsidRDefault="00214306" w:rsidP="0011264D">
            <w:pPr>
              <w:autoSpaceDE w:val="0"/>
              <w:autoSpaceDN w:val="0"/>
              <w:adjustRightInd w:val="0"/>
              <w:jc w:val="center"/>
              <w:rPr>
                <w:sz w:val="20"/>
                <w:szCs w:val="20"/>
              </w:rPr>
            </w:pPr>
            <w:r w:rsidRPr="0011264D">
              <w:rPr>
                <w:sz w:val="20"/>
                <w:szCs w:val="20"/>
              </w:rPr>
              <w:t>Носик стручка</w:t>
            </w:r>
          </w:p>
        </w:tc>
        <w:tc>
          <w:tcPr>
            <w:tcW w:w="1418" w:type="dxa"/>
          </w:tcPr>
          <w:p w:rsidR="00214306" w:rsidRPr="0011264D" w:rsidRDefault="00214306" w:rsidP="0011264D">
            <w:pPr>
              <w:autoSpaceDE w:val="0"/>
              <w:autoSpaceDN w:val="0"/>
              <w:adjustRightInd w:val="0"/>
              <w:jc w:val="center"/>
              <w:rPr>
                <w:sz w:val="20"/>
                <w:szCs w:val="20"/>
              </w:rPr>
            </w:pPr>
            <w:r w:rsidRPr="0011264D">
              <w:rPr>
                <w:sz w:val="20"/>
                <w:szCs w:val="20"/>
              </w:rPr>
              <w:t>Растрескива</w:t>
            </w:r>
            <w:r w:rsidRPr="0011264D">
              <w:rPr>
                <w:sz w:val="20"/>
                <w:szCs w:val="20"/>
              </w:rPr>
              <w:t>е</w:t>
            </w:r>
            <w:r w:rsidRPr="0011264D">
              <w:rPr>
                <w:sz w:val="20"/>
                <w:szCs w:val="20"/>
              </w:rPr>
              <w:t>мость</w:t>
            </w:r>
          </w:p>
        </w:tc>
      </w:tr>
      <w:tr w:rsidR="00214306" w:rsidRPr="0011264D" w:rsidTr="00BA517D">
        <w:tc>
          <w:tcPr>
            <w:tcW w:w="2268" w:type="dxa"/>
          </w:tcPr>
          <w:p w:rsidR="00214306" w:rsidRPr="0011264D" w:rsidRDefault="00214306" w:rsidP="0011264D">
            <w:pPr>
              <w:shd w:val="clear" w:color="auto" w:fill="FFFFFF"/>
              <w:autoSpaceDE w:val="0"/>
              <w:autoSpaceDN w:val="0"/>
              <w:adjustRightInd w:val="0"/>
              <w:jc w:val="both"/>
              <w:rPr>
                <w:sz w:val="20"/>
                <w:szCs w:val="20"/>
              </w:rPr>
            </w:pPr>
            <w:r w:rsidRPr="0011264D">
              <w:rPr>
                <w:color w:val="000000"/>
                <w:sz w:val="20"/>
                <w:szCs w:val="20"/>
              </w:rPr>
              <w:t>1. Рапс</w:t>
            </w:r>
          </w:p>
        </w:tc>
        <w:tc>
          <w:tcPr>
            <w:tcW w:w="1418" w:type="dxa"/>
          </w:tcPr>
          <w:p w:rsidR="00214306" w:rsidRPr="0011264D" w:rsidRDefault="00214306" w:rsidP="0011264D">
            <w:pPr>
              <w:autoSpaceDE w:val="0"/>
              <w:autoSpaceDN w:val="0"/>
              <w:adjustRightInd w:val="0"/>
              <w:jc w:val="center"/>
              <w:rPr>
                <w:sz w:val="20"/>
                <w:szCs w:val="20"/>
              </w:rPr>
            </w:pPr>
          </w:p>
        </w:tc>
        <w:tc>
          <w:tcPr>
            <w:tcW w:w="1417" w:type="dxa"/>
          </w:tcPr>
          <w:p w:rsidR="00214306" w:rsidRPr="0011264D" w:rsidRDefault="00214306" w:rsidP="0011264D">
            <w:pPr>
              <w:autoSpaceDE w:val="0"/>
              <w:autoSpaceDN w:val="0"/>
              <w:adjustRightInd w:val="0"/>
              <w:jc w:val="center"/>
              <w:rPr>
                <w:sz w:val="20"/>
                <w:szCs w:val="20"/>
              </w:rPr>
            </w:pPr>
          </w:p>
        </w:tc>
        <w:tc>
          <w:tcPr>
            <w:tcW w:w="1418" w:type="dxa"/>
          </w:tcPr>
          <w:p w:rsidR="00214306" w:rsidRPr="0011264D" w:rsidRDefault="00214306" w:rsidP="0011264D">
            <w:pPr>
              <w:autoSpaceDE w:val="0"/>
              <w:autoSpaceDN w:val="0"/>
              <w:adjustRightInd w:val="0"/>
              <w:jc w:val="center"/>
              <w:rPr>
                <w:sz w:val="20"/>
                <w:szCs w:val="20"/>
              </w:rPr>
            </w:pPr>
          </w:p>
        </w:tc>
        <w:tc>
          <w:tcPr>
            <w:tcW w:w="1417" w:type="dxa"/>
          </w:tcPr>
          <w:p w:rsidR="00214306" w:rsidRPr="0011264D" w:rsidRDefault="00214306" w:rsidP="0011264D">
            <w:pPr>
              <w:autoSpaceDE w:val="0"/>
              <w:autoSpaceDN w:val="0"/>
              <w:adjustRightInd w:val="0"/>
              <w:jc w:val="center"/>
              <w:rPr>
                <w:sz w:val="20"/>
                <w:szCs w:val="20"/>
              </w:rPr>
            </w:pPr>
          </w:p>
        </w:tc>
        <w:tc>
          <w:tcPr>
            <w:tcW w:w="1418" w:type="dxa"/>
          </w:tcPr>
          <w:p w:rsidR="00214306" w:rsidRPr="0011264D" w:rsidRDefault="00214306" w:rsidP="0011264D">
            <w:pPr>
              <w:autoSpaceDE w:val="0"/>
              <w:autoSpaceDN w:val="0"/>
              <w:adjustRightInd w:val="0"/>
              <w:jc w:val="center"/>
              <w:rPr>
                <w:sz w:val="20"/>
                <w:szCs w:val="20"/>
              </w:rPr>
            </w:pPr>
          </w:p>
        </w:tc>
      </w:tr>
      <w:tr w:rsidR="00214306" w:rsidRPr="0011264D" w:rsidTr="00BA517D">
        <w:tc>
          <w:tcPr>
            <w:tcW w:w="2268" w:type="dxa"/>
          </w:tcPr>
          <w:p w:rsidR="00214306" w:rsidRPr="0011264D" w:rsidRDefault="00214306" w:rsidP="0011264D">
            <w:pPr>
              <w:shd w:val="clear" w:color="auto" w:fill="FFFFFF"/>
              <w:autoSpaceDE w:val="0"/>
              <w:autoSpaceDN w:val="0"/>
              <w:adjustRightInd w:val="0"/>
              <w:jc w:val="both"/>
              <w:rPr>
                <w:sz w:val="20"/>
                <w:szCs w:val="20"/>
              </w:rPr>
            </w:pPr>
            <w:r w:rsidRPr="0011264D">
              <w:rPr>
                <w:color w:val="000000"/>
                <w:sz w:val="20"/>
                <w:szCs w:val="20"/>
              </w:rPr>
              <w:t>2. Горчица сизая</w:t>
            </w:r>
          </w:p>
        </w:tc>
        <w:tc>
          <w:tcPr>
            <w:tcW w:w="1418" w:type="dxa"/>
          </w:tcPr>
          <w:p w:rsidR="00214306" w:rsidRPr="0011264D" w:rsidRDefault="00214306" w:rsidP="0011264D">
            <w:pPr>
              <w:autoSpaceDE w:val="0"/>
              <w:autoSpaceDN w:val="0"/>
              <w:adjustRightInd w:val="0"/>
              <w:jc w:val="center"/>
              <w:rPr>
                <w:sz w:val="20"/>
                <w:szCs w:val="20"/>
              </w:rPr>
            </w:pPr>
          </w:p>
        </w:tc>
        <w:tc>
          <w:tcPr>
            <w:tcW w:w="1417" w:type="dxa"/>
          </w:tcPr>
          <w:p w:rsidR="00214306" w:rsidRPr="0011264D" w:rsidRDefault="00214306" w:rsidP="0011264D">
            <w:pPr>
              <w:autoSpaceDE w:val="0"/>
              <w:autoSpaceDN w:val="0"/>
              <w:adjustRightInd w:val="0"/>
              <w:jc w:val="center"/>
              <w:rPr>
                <w:sz w:val="20"/>
                <w:szCs w:val="20"/>
              </w:rPr>
            </w:pPr>
          </w:p>
        </w:tc>
        <w:tc>
          <w:tcPr>
            <w:tcW w:w="1418" w:type="dxa"/>
          </w:tcPr>
          <w:p w:rsidR="00214306" w:rsidRPr="0011264D" w:rsidRDefault="00214306" w:rsidP="0011264D">
            <w:pPr>
              <w:autoSpaceDE w:val="0"/>
              <w:autoSpaceDN w:val="0"/>
              <w:adjustRightInd w:val="0"/>
              <w:jc w:val="center"/>
              <w:rPr>
                <w:sz w:val="20"/>
                <w:szCs w:val="20"/>
              </w:rPr>
            </w:pPr>
          </w:p>
        </w:tc>
        <w:tc>
          <w:tcPr>
            <w:tcW w:w="1417" w:type="dxa"/>
          </w:tcPr>
          <w:p w:rsidR="00214306" w:rsidRPr="0011264D" w:rsidRDefault="00214306" w:rsidP="0011264D">
            <w:pPr>
              <w:autoSpaceDE w:val="0"/>
              <w:autoSpaceDN w:val="0"/>
              <w:adjustRightInd w:val="0"/>
              <w:jc w:val="center"/>
              <w:rPr>
                <w:sz w:val="20"/>
                <w:szCs w:val="20"/>
              </w:rPr>
            </w:pPr>
          </w:p>
        </w:tc>
        <w:tc>
          <w:tcPr>
            <w:tcW w:w="1418" w:type="dxa"/>
          </w:tcPr>
          <w:p w:rsidR="00214306" w:rsidRPr="0011264D" w:rsidRDefault="00214306" w:rsidP="0011264D">
            <w:pPr>
              <w:autoSpaceDE w:val="0"/>
              <w:autoSpaceDN w:val="0"/>
              <w:adjustRightInd w:val="0"/>
              <w:jc w:val="center"/>
              <w:rPr>
                <w:sz w:val="20"/>
                <w:szCs w:val="20"/>
              </w:rPr>
            </w:pPr>
          </w:p>
        </w:tc>
      </w:tr>
      <w:tr w:rsidR="00214306" w:rsidRPr="0011264D" w:rsidTr="00BA517D">
        <w:tc>
          <w:tcPr>
            <w:tcW w:w="2268" w:type="dxa"/>
          </w:tcPr>
          <w:p w:rsidR="00214306" w:rsidRPr="0011264D" w:rsidRDefault="00214306" w:rsidP="0011264D">
            <w:pPr>
              <w:shd w:val="clear" w:color="auto" w:fill="FFFFFF"/>
              <w:autoSpaceDE w:val="0"/>
              <w:autoSpaceDN w:val="0"/>
              <w:adjustRightInd w:val="0"/>
              <w:jc w:val="both"/>
              <w:rPr>
                <w:sz w:val="20"/>
                <w:szCs w:val="20"/>
              </w:rPr>
            </w:pPr>
            <w:r w:rsidRPr="0011264D">
              <w:rPr>
                <w:color w:val="000000"/>
                <w:sz w:val="20"/>
                <w:szCs w:val="20"/>
              </w:rPr>
              <w:t>3. Горчица белая</w:t>
            </w:r>
          </w:p>
        </w:tc>
        <w:tc>
          <w:tcPr>
            <w:tcW w:w="1418" w:type="dxa"/>
          </w:tcPr>
          <w:p w:rsidR="00214306" w:rsidRPr="0011264D" w:rsidRDefault="00214306" w:rsidP="0011264D">
            <w:pPr>
              <w:autoSpaceDE w:val="0"/>
              <w:autoSpaceDN w:val="0"/>
              <w:adjustRightInd w:val="0"/>
              <w:jc w:val="center"/>
              <w:rPr>
                <w:sz w:val="20"/>
                <w:szCs w:val="20"/>
              </w:rPr>
            </w:pPr>
          </w:p>
        </w:tc>
        <w:tc>
          <w:tcPr>
            <w:tcW w:w="1417" w:type="dxa"/>
          </w:tcPr>
          <w:p w:rsidR="00214306" w:rsidRPr="0011264D" w:rsidRDefault="00214306" w:rsidP="0011264D">
            <w:pPr>
              <w:autoSpaceDE w:val="0"/>
              <w:autoSpaceDN w:val="0"/>
              <w:adjustRightInd w:val="0"/>
              <w:jc w:val="center"/>
              <w:rPr>
                <w:sz w:val="20"/>
                <w:szCs w:val="20"/>
              </w:rPr>
            </w:pPr>
          </w:p>
        </w:tc>
        <w:tc>
          <w:tcPr>
            <w:tcW w:w="1418" w:type="dxa"/>
          </w:tcPr>
          <w:p w:rsidR="00214306" w:rsidRPr="0011264D" w:rsidRDefault="00214306" w:rsidP="0011264D">
            <w:pPr>
              <w:autoSpaceDE w:val="0"/>
              <w:autoSpaceDN w:val="0"/>
              <w:adjustRightInd w:val="0"/>
              <w:jc w:val="center"/>
              <w:rPr>
                <w:sz w:val="20"/>
                <w:szCs w:val="20"/>
              </w:rPr>
            </w:pPr>
          </w:p>
        </w:tc>
        <w:tc>
          <w:tcPr>
            <w:tcW w:w="1417" w:type="dxa"/>
          </w:tcPr>
          <w:p w:rsidR="00214306" w:rsidRPr="0011264D" w:rsidRDefault="00214306" w:rsidP="0011264D">
            <w:pPr>
              <w:autoSpaceDE w:val="0"/>
              <w:autoSpaceDN w:val="0"/>
              <w:adjustRightInd w:val="0"/>
              <w:jc w:val="center"/>
              <w:rPr>
                <w:sz w:val="20"/>
                <w:szCs w:val="20"/>
              </w:rPr>
            </w:pPr>
          </w:p>
        </w:tc>
        <w:tc>
          <w:tcPr>
            <w:tcW w:w="1418" w:type="dxa"/>
          </w:tcPr>
          <w:p w:rsidR="00214306" w:rsidRPr="0011264D" w:rsidRDefault="00214306" w:rsidP="0011264D">
            <w:pPr>
              <w:autoSpaceDE w:val="0"/>
              <w:autoSpaceDN w:val="0"/>
              <w:adjustRightInd w:val="0"/>
              <w:jc w:val="center"/>
              <w:rPr>
                <w:sz w:val="20"/>
                <w:szCs w:val="20"/>
              </w:rPr>
            </w:pPr>
          </w:p>
        </w:tc>
      </w:tr>
      <w:tr w:rsidR="00214306" w:rsidRPr="0011264D" w:rsidTr="00BA517D">
        <w:tc>
          <w:tcPr>
            <w:tcW w:w="2268" w:type="dxa"/>
          </w:tcPr>
          <w:p w:rsidR="00214306" w:rsidRPr="0011264D" w:rsidRDefault="00214306" w:rsidP="0011264D">
            <w:pPr>
              <w:shd w:val="clear" w:color="auto" w:fill="FFFFFF"/>
              <w:autoSpaceDE w:val="0"/>
              <w:autoSpaceDN w:val="0"/>
              <w:adjustRightInd w:val="0"/>
              <w:jc w:val="both"/>
              <w:rPr>
                <w:sz w:val="20"/>
                <w:szCs w:val="20"/>
              </w:rPr>
            </w:pPr>
            <w:r w:rsidRPr="0011264D">
              <w:rPr>
                <w:color w:val="000000"/>
                <w:sz w:val="20"/>
                <w:szCs w:val="20"/>
              </w:rPr>
              <w:t>4. Рыжик</w:t>
            </w:r>
          </w:p>
        </w:tc>
        <w:tc>
          <w:tcPr>
            <w:tcW w:w="1418" w:type="dxa"/>
          </w:tcPr>
          <w:p w:rsidR="00214306" w:rsidRPr="0011264D" w:rsidRDefault="00214306" w:rsidP="0011264D">
            <w:pPr>
              <w:autoSpaceDE w:val="0"/>
              <w:autoSpaceDN w:val="0"/>
              <w:adjustRightInd w:val="0"/>
              <w:jc w:val="center"/>
              <w:rPr>
                <w:sz w:val="20"/>
                <w:szCs w:val="20"/>
              </w:rPr>
            </w:pPr>
          </w:p>
        </w:tc>
        <w:tc>
          <w:tcPr>
            <w:tcW w:w="1417" w:type="dxa"/>
          </w:tcPr>
          <w:p w:rsidR="00214306" w:rsidRPr="0011264D" w:rsidRDefault="00214306" w:rsidP="0011264D">
            <w:pPr>
              <w:autoSpaceDE w:val="0"/>
              <w:autoSpaceDN w:val="0"/>
              <w:adjustRightInd w:val="0"/>
              <w:jc w:val="center"/>
              <w:rPr>
                <w:sz w:val="20"/>
                <w:szCs w:val="20"/>
              </w:rPr>
            </w:pPr>
          </w:p>
        </w:tc>
        <w:tc>
          <w:tcPr>
            <w:tcW w:w="1418" w:type="dxa"/>
          </w:tcPr>
          <w:p w:rsidR="00214306" w:rsidRPr="0011264D" w:rsidRDefault="00214306" w:rsidP="0011264D">
            <w:pPr>
              <w:autoSpaceDE w:val="0"/>
              <w:autoSpaceDN w:val="0"/>
              <w:adjustRightInd w:val="0"/>
              <w:jc w:val="center"/>
              <w:rPr>
                <w:sz w:val="20"/>
                <w:szCs w:val="20"/>
              </w:rPr>
            </w:pPr>
          </w:p>
        </w:tc>
        <w:tc>
          <w:tcPr>
            <w:tcW w:w="1417" w:type="dxa"/>
          </w:tcPr>
          <w:p w:rsidR="00214306" w:rsidRPr="0011264D" w:rsidRDefault="00214306" w:rsidP="0011264D">
            <w:pPr>
              <w:autoSpaceDE w:val="0"/>
              <w:autoSpaceDN w:val="0"/>
              <w:adjustRightInd w:val="0"/>
              <w:jc w:val="center"/>
              <w:rPr>
                <w:sz w:val="20"/>
                <w:szCs w:val="20"/>
              </w:rPr>
            </w:pPr>
          </w:p>
        </w:tc>
        <w:tc>
          <w:tcPr>
            <w:tcW w:w="1418" w:type="dxa"/>
          </w:tcPr>
          <w:p w:rsidR="00214306" w:rsidRPr="0011264D" w:rsidRDefault="00214306" w:rsidP="0011264D">
            <w:pPr>
              <w:autoSpaceDE w:val="0"/>
              <w:autoSpaceDN w:val="0"/>
              <w:adjustRightInd w:val="0"/>
              <w:jc w:val="center"/>
              <w:rPr>
                <w:sz w:val="20"/>
                <w:szCs w:val="20"/>
              </w:rPr>
            </w:pPr>
          </w:p>
        </w:tc>
      </w:tr>
      <w:tr w:rsidR="00214306" w:rsidRPr="0011264D" w:rsidTr="00BA517D">
        <w:tc>
          <w:tcPr>
            <w:tcW w:w="2268" w:type="dxa"/>
          </w:tcPr>
          <w:p w:rsidR="00214306" w:rsidRPr="0011264D" w:rsidRDefault="00214306" w:rsidP="0011264D">
            <w:pPr>
              <w:shd w:val="clear" w:color="auto" w:fill="FFFFFF"/>
              <w:autoSpaceDE w:val="0"/>
              <w:autoSpaceDN w:val="0"/>
              <w:adjustRightInd w:val="0"/>
              <w:jc w:val="both"/>
              <w:rPr>
                <w:sz w:val="20"/>
                <w:szCs w:val="20"/>
              </w:rPr>
            </w:pPr>
            <w:r w:rsidRPr="0011264D">
              <w:rPr>
                <w:color w:val="000000"/>
                <w:sz w:val="20"/>
                <w:szCs w:val="20"/>
              </w:rPr>
              <w:t>5. Сурепица</w:t>
            </w:r>
          </w:p>
        </w:tc>
        <w:tc>
          <w:tcPr>
            <w:tcW w:w="1418" w:type="dxa"/>
          </w:tcPr>
          <w:p w:rsidR="00214306" w:rsidRPr="0011264D" w:rsidRDefault="00214306" w:rsidP="0011264D">
            <w:pPr>
              <w:autoSpaceDE w:val="0"/>
              <w:autoSpaceDN w:val="0"/>
              <w:adjustRightInd w:val="0"/>
              <w:jc w:val="center"/>
              <w:rPr>
                <w:sz w:val="20"/>
                <w:szCs w:val="20"/>
              </w:rPr>
            </w:pPr>
          </w:p>
        </w:tc>
        <w:tc>
          <w:tcPr>
            <w:tcW w:w="1417" w:type="dxa"/>
          </w:tcPr>
          <w:p w:rsidR="00214306" w:rsidRPr="0011264D" w:rsidRDefault="00214306" w:rsidP="0011264D">
            <w:pPr>
              <w:autoSpaceDE w:val="0"/>
              <w:autoSpaceDN w:val="0"/>
              <w:adjustRightInd w:val="0"/>
              <w:jc w:val="center"/>
              <w:rPr>
                <w:sz w:val="20"/>
                <w:szCs w:val="20"/>
              </w:rPr>
            </w:pPr>
          </w:p>
        </w:tc>
        <w:tc>
          <w:tcPr>
            <w:tcW w:w="1418" w:type="dxa"/>
          </w:tcPr>
          <w:p w:rsidR="00214306" w:rsidRPr="0011264D" w:rsidRDefault="00214306" w:rsidP="0011264D">
            <w:pPr>
              <w:autoSpaceDE w:val="0"/>
              <w:autoSpaceDN w:val="0"/>
              <w:adjustRightInd w:val="0"/>
              <w:jc w:val="center"/>
              <w:rPr>
                <w:sz w:val="20"/>
                <w:szCs w:val="20"/>
              </w:rPr>
            </w:pPr>
          </w:p>
        </w:tc>
        <w:tc>
          <w:tcPr>
            <w:tcW w:w="1417" w:type="dxa"/>
          </w:tcPr>
          <w:p w:rsidR="00214306" w:rsidRPr="0011264D" w:rsidRDefault="00214306" w:rsidP="0011264D">
            <w:pPr>
              <w:autoSpaceDE w:val="0"/>
              <w:autoSpaceDN w:val="0"/>
              <w:adjustRightInd w:val="0"/>
              <w:jc w:val="center"/>
              <w:rPr>
                <w:sz w:val="20"/>
                <w:szCs w:val="20"/>
              </w:rPr>
            </w:pPr>
          </w:p>
        </w:tc>
        <w:tc>
          <w:tcPr>
            <w:tcW w:w="1418" w:type="dxa"/>
          </w:tcPr>
          <w:p w:rsidR="00214306" w:rsidRPr="0011264D" w:rsidRDefault="00214306" w:rsidP="0011264D">
            <w:pPr>
              <w:autoSpaceDE w:val="0"/>
              <w:autoSpaceDN w:val="0"/>
              <w:adjustRightInd w:val="0"/>
              <w:jc w:val="center"/>
              <w:rPr>
                <w:sz w:val="20"/>
                <w:szCs w:val="20"/>
              </w:rPr>
            </w:pPr>
          </w:p>
        </w:tc>
      </w:tr>
      <w:tr w:rsidR="00214306" w:rsidRPr="0011264D" w:rsidTr="00BA517D">
        <w:tc>
          <w:tcPr>
            <w:tcW w:w="2268" w:type="dxa"/>
          </w:tcPr>
          <w:p w:rsidR="00214306" w:rsidRPr="0011264D" w:rsidRDefault="00214306" w:rsidP="0011264D">
            <w:pPr>
              <w:shd w:val="clear" w:color="auto" w:fill="FFFFFF"/>
              <w:autoSpaceDE w:val="0"/>
              <w:autoSpaceDN w:val="0"/>
              <w:adjustRightInd w:val="0"/>
              <w:rPr>
                <w:sz w:val="20"/>
                <w:szCs w:val="20"/>
              </w:rPr>
            </w:pPr>
            <w:r w:rsidRPr="0011264D">
              <w:rPr>
                <w:color w:val="000000"/>
                <w:sz w:val="20"/>
                <w:szCs w:val="20"/>
              </w:rPr>
              <w:t>6. Редька масличная</w:t>
            </w:r>
          </w:p>
        </w:tc>
        <w:tc>
          <w:tcPr>
            <w:tcW w:w="1418" w:type="dxa"/>
          </w:tcPr>
          <w:p w:rsidR="00214306" w:rsidRPr="0011264D" w:rsidRDefault="00214306" w:rsidP="0011264D">
            <w:pPr>
              <w:autoSpaceDE w:val="0"/>
              <w:autoSpaceDN w:val="0"/>
              <w:adjustRightInd w:val="0"/>
              <w:jc w:val="center"/>
              <w:rPr>
                <w:sz w:val="20"/>
                <w:szCs w:val="20"/>
              </w:rPr>
            </w:pPr>
          </w:p>
        </w:tc>
        <w:tc>
          <w:tcPr>
            <w:tcW w:w="1417" w:type="dxa"/>
          </w:tcPr>
          <w:p w:rsidR="00214306" w:rsidRPr="0011264D" w:rsidRDefault="00214306" w:rsidP="0011264D">
            <w:pPr>
              <w:autoSpaceDE w:val="0"/>
              <w:autoSpaceDN w:val="0"/>
              <w:adjustRightInd w:val="0"/>
              <w:jc w:val="center"/>
              <w:rPr>
                <w:sz w:val="20"/>
                <w:szCs w:val="20"/>
              </w:rPr>
            </w:pPr>
          </w:p>
        </w:tc>
        <w:tc>
          <w:tcPr>
            <w:tcW w:w="1418" w:type="dxa"/>
          </w:tcPr>
          <w:p w:rsidR="00214306" w:rsidRPr="0011264D" w:rsidRDefault="00214306" w:rsidP="0011264D">
            <w:pPr>
              <w:autoSpaceDE w:val="0"/>
              <w:autoSpaceDN w:val="0"/>
              <w:adjustRightInd w:val="0"/>
              <w:jc w:val="center"/>
              <w:rPr>
                <w:sz w:val="20"/>
                <w:szCs w:val="20"/>
              </w:rPr>
            </w:pPr>
          </w:p>
        </w:tc>
        <w:tc>
          <w:tcPr>
            <w:tcW w:w="1417" w:type="dxa"/>
          </w:tcPr>
          <w:p w:rsidR="00214306" w:rsidRPr="0011264D" w:rsidRDefault="00214306" w:rsidP="0011264D">
            <w:pPr>
              <w:autoSpaceDE w:val="0"/>
              <w:autoSpaceDN w:val="0"/>
              <w:adjustRightInd w:val="0"/>
              <w:jc w:val="center"/>
              <w:rPr>
                <w:sz w:val="20"/>
                <w:szCs w:val="20"/>
              </w:rPr>
            </w:pPr>
          </w:p>
        </w:tc>
        <w:tc>
          <w:tcPr>
            <w:tcW w:w="1418" w:type="dxa"/>
          </w:tcPr>
          <w:p w:rsidR="00214306" w:rsidRPr="0011264D" w:rsidRDefault="00214306" w:rsidP="0011264D">
            <w:pPr>
              <w:autoSpaceDE w:val="0"/>
              <w:autoSpaceDN w:val="0"/>
              <w:adjustRightInd w:val="0"/>
              <w:jc w:val="center"/>
              <w:rPr>
                <w:sz w:val="20"/>
                <w:szCs w:val="20"/>
              </w:rPr>
            </w:pPr>
          </w:p>
        </w:tc>
      </w:tr>
    </w:tbl>
    <w:p w:rsidR="00214306" w:rsidRPr="0011264D" w:rsidRDefault="00214306" w:rsidP="0011264D">
      <w:pPr>
        <w:jc w:val="both"/>
      </w:pPr>
    </w:p>
    <w:p w:rsidR="00214306" w:rsidRPr="0011264D" w:rsidRDefault="00214306" w:rsidP="0011264D">
      <w:pPr>
        <w:pStyle w:val="a5"/>
        <w:ind w:firstLine="284"/>
      </w:pPr>
      <w:r w:rsidRPr="0011264D">
        <w:t>Масличные культуры являются источником растительного масла и кормового белка. Растительное масло используется на пищевые цели в качестве салатного, фритюрного, а также для производства маргарина и других продуктов. Техническое растительное масло применяется в разных отраслях промышленности: лакокрасочной, химической, мылов</w:t>
      </w:r>
      <w:r w:rsidRPr="0011264D">
        <w:t>а</w:t>
      </w:r>
      <w:r w:rsidRPr="0011264D">
        <w:lastRenderedPageBreak/>
        <w:t>ренной, металлургической и других. Перспективным направле- нием использования ра</w:t>
      </w:r>
      <w:r w:rsidRPr="0011264D">
        <w:t>с</w:t>
      </w:r>
      <w:r w:rsidRPr="0011264D">
        <w:t>тительного масла является производство биодизельного топлива. Развитие этой отрасли в Беларуси пока еще значительно отстает от стран Западной Европы – Германии, Франции и других.</w:t>
      </w:r>
    </w:p>
    <w:p w:rsidR="00214306" w:rsidRPr="0011264D" w:rsidRDefault="00214306" w:rsidP="0011264D">
      <w:pPr>
        <w:pStyle w:val="a5"/>
        <w:ind w:firstLine="284"/>
      </w:pPr>
      <w:r w:rsidRPr="0011264D">
        <w:t xml:space="preserve">Основная масличная культура в Беларуси – рапс, который занимает 8–10% пашни. За последние 15 лет посевная площадь рапса увеличилась с 83 до 450–500 тысяч гектаров, а средняя урожайность – с 7,5 до 17–19 ц/га. Около 90% общей площади рапса занимает рапс озимый, более урожайный, чем яровой. </w:t>
      </w:r>
    </w:p>
    <w:p w:rsidR="00214306" w:rsidRPr="0011264D" w:rsidRDefault="00214306" w:rsidP="0011264D">
      <w:pPr>
        <w:pStyle w:val="a5"/>
        <w:ind w:firstLine="284"/>
      </w:pPr>
      <w:r w:rsidRPr="0011264D">
        <w:t>Основными видами масличных культур, возделываемых в Республике Беларусь, явл</w:t>
      </w:r>
      <w:r w:rsidRPr="0011264D">
        <w:t>я</w:t>
      </w:r>
      <w:r w:rsidRPr="0011264D">
        <w:t xml:space="preserve">ются крестоцветные: рапс яровой и озимый, сурепица, горчица, редька масличная. </w:t>
      </w:r>
    </w:p>
    <w:p w:rsidR="00214306" w:rsidRPr="0011264D" w:rsidRDefault="00214306" w:rsidP="0011264D">
      <w:pPr>
        <w:ind w:firstLine="284"/>
        <w:jc w:val="both"/>
      </w:pPr>
      <w:r w:rsidRPr="009D0F02">
        <w:rPr>
          <w:b/>
          <w:i/>
        </w:rPr>
        <w:t>Рапс</w:t>
      </w:r>
      <w:r w:rsidRPr="009D0F02">
        <w:rPr>
          <w:i/>
        </w:rPr>
        <w:t xml:space="preserve"> </w:t>
      </w:r>
      <w:r w:rsidRPr="0011264D">
        <w:t>является основной масличной культурой Беларуси. В семенах рапса содержится 40–46 % жира, 22–27 % протеина в пересчете на сухое вещество. При выращивании рапса можно получить 10–15 ц/га растительного масла и 3–8 ц/га высокобелкового шрота. Ра</w:t>
      </w:r>
      <w:r w:rsidRPr="0011264D">
        <w:t>п</w:t>
      </w:r>
      <w:r w:rsidRPr="0011264D">
        <w:t xml:space="preserve">совое масло – полувысыхающее, имеет йодное число 100–131. Используется на пищевые цели в качестве фритюрного и салатного масла, для изготовления маргарина, майонеза и других продуктов. </w:t>
      </w:r>
    </w:p>
    <w:p w:rsidR="00214306" w:rsidRPr="0011264D" w:rsidRDefault="00214306" w:rsidP="0011264D">
      <w:pPr>
        <w:pStyle w:val="a5"/>
        <w:ind w:firstLine="284"/>
      </w:pPr>
      <w:r w:rsidRPr="0011264D">
        <w:t>Рапс относится к семейству капустных или крестоцветных, роду капуста.</w:t>
      </w:r>
    </w:p>
    <w:p w:rsidR="00214306" w:rsidRPr="0011264D" w:rsidRDefault="00214306" w:rsidP="0011264D">
      <w:pPr>
        <w:pStyle w:val="a5"/>
        <w:ind w:firstLine="284"/>
      </w:pPr>
      <w:r w:rsidRPr="0011264D">
        <w:t>Рапс возник в результате спонтанного скрещивания дикой листовой капусты и суреп</w:t>
      </w:r>
      <w:r w:rsidRPr="0011264D">
        <w:t>и</w:t>
      </w:r>
      <w:r w:rsidRPr="0011264D">
        <w:t xml:space="preserve">цы на Средиземноморском побережье и в Приатлантике. </w:t>
      </w:r>
    </w:p>
    <w:p w:rsidR="00214306" w:rsidRPr="0011264D" w:rsidRDefault="00214306" w:rsidP="0011264D">
      <w:pPr>
        <w:pStyle w:val="a5"/>
        <w:ind w:firstLine="284"/>
      </w:pPr>
      <w:r w:rsidRPr="0011264D">
        <w:rPr>
          <w:i/>
        </w:rPr>
        <w:t xml:space="preserve">Корневая система. </w:t>
      </w:r>
      <w:r w:rsidRPr="0011264D">
        <w:t>Главный корень стержневой, твердый, конусовидный или веретен</w:t>
      </w:r>
      <w:r w:rsidRPr="0011264D">
        <w:t>о</w:t>
      </w:r>
      <w:r w:rsidRPr="0011264D">
        <w:t xml:space="preserve">видный, большей частью не толще стебля. </w:t>
      </w:r>
    </w:p>
    <w:p w:rsidR="00214306" w:rsidRPr="0011264D" w:rsidRDefault="00214306" w:rsidP="0011264D">
      <w:pPr>
        <w:pStyle w:val="a5"/>
        <w:ind w:firstLine="284"/>
      </w:pPr>
      <w:r w:rsidRPr="0011264D">
        <w:t>При благоприятных условиях корень рапса быстро растет и в фазе всходов достигает 6–7 см, а в фазе двух настоящих листьев его длина может составлять 12–40 см. К концу осенней вегетации длина корня озимого рапса может достигать 140–150 см, в период с</w:t>
      </w:r>
      <w:r w:rsidRPr="0011264D">
        <w:t>о</w:t>
      </w:r>
      <w:r w:rsidRPr="0011264D">
        <w:t xml:space="preserve">зревания – </w:t>
      </w:r>
      <w:smartTag w:uri="urn:schemas-microsoft-com:office:smarttags" w:element="metricconverter">
        <w:smartTagPr>
          <w:attr w:name="ProductID" w:val="180 см"/>
        </w:smartTagPr>
        <w:r w:rsidRPr="0011264D">
          <w:t>180 см</w:t>
        </w:r>
      </w:smartTag>
      <w:r w:rsidRPr="0011264D">
        <w:t xml:space="preserve"> и более.</w:t>
      </w:r>
    </w:p>
    <w:p w:rsidR="00214306" w:rsidRPr="0011264D" w:rsidRDefault="00214306" w:rsidP="0011264D">
      <w:pPr>
        <w:pStyle w:val="a5"/>
        <w:ind w:firstLine="284"/>
      </w:pPr>
      <w:r w:rsidRPr="0011264D">
        <w:rPr>
          <w:i/>
        </w:rPr>
        <w:t>Стебель.</w:t>
      </w:r>
      <w:r w:rsidRPr="0011264D">
        <w:rPr>
          <w:b/>
        </w:rPr>
        <w:t xml:space="preserve"> </w:t>
      </w:r>
      <w:r w:rsidRPr="0011264D">
        <w:t>Растения рапса имеют прямой и голый стебель округлого сечения. До образ</w:t>
      </w:r>
      <w:r w:rsidRPr="0011264D">
        <w:t>о</w:t>
      </w:r>
      <w:r w:rsidRPr="0011264D">
        <w:t>вания плодов стебель обычно находится в вертикальном положении, а затем может накл</w:t>
      </w:r>
      <w:r w:rsidRPr="0011264D">
        <w:t>о</w:t>
      </w:r>
      <w:r w:rsidRPr="0011264D">
        <w:t>няться под тяжестью стручков и даже полегать. На стебле образуется 5–15 ветвей первого порядка, в изреженных посевах отрастают ветви второго и третьего порядков. Степень ветвления зависит от густоты стояния растений, фона питания, условий увлажненности и других факторов. В изреженных посевах растения усиленно ветвятся и тем самым могут частично компенсировать недобор урожая. Количество узлов и листьев на стебле закл</w:t>
      </w:r>
      <w:r w:rsidRPr="0011264D">
        <w:t>а</w:t>
      </w:r>
      <w:r w:rsidRPr="0011264D">
        <w:t>дывается осенью и составляет 25–35 штук при благоприятных условиях развития, а при поздних сроках сева может уменьшаться до 15–18 штук. Высота стебля озимого рапса с</w:t>
      </w:r>
      <w:r w:rsidRPr="0011264D">
        <w:t>о</w:t>
      </w:r>
      <w:r w:rsidRPr="0011264D">
        <w:t>ставляет 120–180 см с диаметром у основания 1,0–2,0 см. Эти показатели в значительной мере зависят от сорта и условий возделывания.</w:t>
      </w:r>
    </w:p>
    <w:p w:rsidR="00214306" w:rsidRPr="0011264D" w:rsidRDefault="00214306" w:rsidP="0011264D">
      <w:pPr>
        <w:pStyle w:val="a5"/>
        <w:ind w:firstLine="284"/>
      </w:pPr>
      <w:r w:rsidRPr="0011264D">
        <w:rPr>
          <w:i/>
        </w:rPr>
        <w:t>Листья.</w:t>
      </w:r>
      <w:r w:rsidRPr="0011264D">
        <w:rPr>
          <w:b/>
          <w:i/>
        </w:rPr>
        <w:t xml:space="preserve"> </w:t>
      </w:r>
      <w:r w:rsidRPr="0011264D">
        <w:t>Форма и величина листьев у рапса изменяется в зависимости от расположения их на стебле. Нижние листья черешковые, лировидно-перистонадрезные, на нижней ст</w:t>
      </w:r>
      <w:r w:rsidRPr="0011264D">
        <w:t>о</w:t>
      </w:r>
      <w:r w:rsidRPr="0011264D">
        <w:t>роне и по краям листовой пластинки имеют редкие волоски. Средние листья лировидно-перистонадрезные и копьевидные, сидячие или с небольшим разросшимся черешком, св</w:t>
      </w:r>
      <w:r w:rsidRPr="0011264D">
        <w:t>о</w:t>
      </w:r>
      <w:r w:rsidRPr="0011264D">
        <w:t xml:space="preserve">им основанием охватывают стебель на 1/2–1/3 части. Верхние листья удлиненно-ланцетные с расширенным основанием, на 2/3 охватывающие своим основанием стебель. </w:t>
      </w:r>
    </w:p>
    <w:p w:rsidR="00214306" w:rsidRPr="0011264D" w:rsidRDefault="00214306" w:rsidP="0011264D">
      <w:pPr>
        <w:pStyle w:val="a5"/>
        <w:ind w:firstLine="284"/>
      </w:pPr>
      <w:r w:rsidRPr="0011264D">
        <w:rPr>
          <w:i/>
        </w:rPr>
        <w:t xml:space="preserve">Соцветие </w:t>
      </w:r>
      <w:r w:rsidRPr="0011264D">
        <w:rPr>
          <w:b/>
        </w:rPr>
        <w:t>–</w:t>
      </w:r>
      <w:r w:rsidRPr="0011264D">
        <w:rPr>
          <w:i/>
        </w:rPr>
        <w:t xml:space="preserve"> </w:t>
      </w:r>
      <w:r w:rsidRPr="0011264D">
        <w:t>длинная рыхлая кисть. Цветки желтые, бутоны расположены выше, чем о</w:t>
      </w:r>
      <w:r w:rsidRPr="0011264D">
        <w:t>т</w:t>
      </w:r>
      <w:r w:rsidRPr="0011264D">
        <w:t>крытые цветки. Длительность цветения отдельного цветка – обычно 3 дня. Примерно у 70 % цветков происходит самоопыление и у 30 % – перекрестное опыление насекомыми и ветром.</w:t>
      </w:r>
    </w:p>
    <w:p w:rsidR="00214306" w:rsidRPr="0011264D" w:rsidRDefault="00214306" w:rsidP="0011264D">
      <w:pPr>
        <w:pStyle w:val="a5"/>
        <w:ind w:firstLine="284"/>
      </w:pPr>
      <w:r w:rsidRPr="0011264D">
        <w:rPr>
          <w:i/>
        </w:rPr>
        <w:t>Цветок.</w:t>
      </w:r>
      <w:r w:rsidRPr="0011264D">
        <w:rPr>
          <w:b/>
        </w:rPr>
        <w:t xml:space="preserve"> </w:t>
      </w:r>
      <w:r w:rsidRPr="0011264D">
        <w:t>Имеет правильную форму, обоеполый, с нектарниками. Венчик четырехл</w:t>
      </w:r>
      <w:r w:rsidRPr="0011264D">
        <w:t>е</w:t>
      </w:r>
      <w:r w:rsidRPr="0011264D">
        <w:t xml:space="preserve">пестной, лепестки расположены накрест. Длина лепестков чаще составляет 8–12 мм, а их ширина – от 5 до </w:t>
      </w:r>
      <w:smartTag w:uri="urn:schemas-microsoft-com:office:smarttags" w:element="metricconverter">
        <w:smartTagPr>
          <w:attr w:name="ProductID" w:val="10 мм"/>
        </w:smartTagPr>
        <w:r w:rsidRPr="0011264D">
          <w:t>10 мм</w:t>
        </w:r>
      </w:smartTag>
      <w:r w:rsidRPr="0011264D">
        <w:t>. Цветок имеет шесть тычинок. Пыльники вскрываются вскоре п</w:t>
      </w:r>
      <w:r w:rsidRPr="0011264D">
        <w:t>о</w:t>
      </w:r>
      <w:r w:rsidRPr="0011264D">
        <w:t>сле раскрытия цветка. Завязь имеет 10–50 семяпочек. Одно растение образует от нескол</w:t>
      </w:r>
      <w:r w:rsidRPr="0011264D">
        <w:t>ь</w:t>
      </w:r>
      <w:r w:rsidRPr="0011264D">
        <w:t xml:space="preserve">ких десятков до нескольких тысяч цветков в зависимости от площади и фона питания. </w:t>
      </w:r>
    </w:p>
    <w:p w:rsidR="00214306" w:rsidRPr="0011264D" w:rsidRDefault="00214306" w:rsidP="0011264D">
      <w:pPr>
        <w:pStyle w:val="a5"/>
        <w:ind w:firstLine="284"/>
      </w:pPr>
      <w:r w:rsidRPr="0011264D">
        <w:rPr>
          <w:i/>
        </w:rPr>
        <w:lastRenderedPageBreak/>
        <w:t>Плод</w:t>
      </w:r>
      <w:r w:rsidRPr="0011264D">
        <w:rPr>
          <w:b/>
          <w:i/>
        </w:rPr>
        <w:t xml:space="preserve"> –</w:t>
      </w:r>
      <w:r w:rsidRPr="0011264D">
        <w:rPr>
          <w:i/>
        </w:rPr>
        <w:t xml:space="preserve"> </w:t>
      </w:r>
      <w:r w:rsidRPr="0011264D">
        <w:t>стручок длиной 4–12 см и шириной 3–9 мм, отходит от стебля под прямым у</w:t>
      </w:r>
      <w:r w:rsidRPr="0011264D">
        <w:t>г</w:t>
      </w:r>
      <w:r w:rsidRPr="0011264D">
        <w:t>лом. Имеет линейную или слегка согнутую форму, по поверхности гладкий или слегка б</w:t>
      </w:r>
      <w:r w:rsidRPr="0011264D">
        <w:t>у</w:t>
      </w:r>
      <w:r w:rsidRPr="0011264D">
        <w:t>горчатый, прикреплен к стеблю плодоножкой длиной 1–4 см. Носик стручка конусови</w:t>
      </w:r>
      <w:r w:rsidRPr="0011264D">
        <w:t>д</w:t>
      </w:r>
      <w:r w:rsidRPr="0011264D">
        <w:t>ный, составляет 1/5–1/8 длины створок. Количество стручков на одном растении может колебаться от 10 штук в загущенных посевах до 3000 штук в изреженных. В высокопр</w:t>
      </w:r>
      <w:r w:rsidRPr="0011264D">
        <w:t>о</w:t>
      </w:r>
      <w:r w:rsidRPr="0011264D">
        <w:t>дуктивных посевах на одно растение приходится в среднем 100–150 стручков.</w:t>
      </w:r>
    </w:p>
    <w:p w:rsidR="00214306" w:rsidRPr="0011264D" w:rsidRDefault="00214306" w:rsidP="0011264D">
      <w:pPr>
        <w:pStyle w:val="a5"/>
        <w:ind w:firstLine="284"/>
      </w:pPr>
      <w:r w:rsidRPr="0011264D">
        <w:t>В хорошо развитых стручках содержится 28–32, а в среднем по растению на один стр</w:t>
      </w:r>
      <w:r w:rsidRPr="0011264D">
        <w:t>у</w:t>
      </w:r>
      <w:r w:rsidRPr="0011264D">
        <w:t>чок приходится 16–20 штук семян, которые крепятся к пленчатой перегородке. Встреч</w:t>
      </w:r>
      <w:r w:rsidRPr="0011264D">
        <w:t>а</w:t>
      </w:r>
      <w:r w:rsidRPr="0011264D">
        <w:t>ются трехстворчатые стручки с содержанием семян до 45 штук. Количество семян в менее развитых стручках, которые располагаются на верхушках соцветий, ветвях второго и тр</w:t>
      </w:r>
      <w:r w:rsidRPr="0011264D">
        <w:t>е</w:t>
      </w:r>
      <w:r w:rsidRPr="0011264D">
        <w:t xml:space="preserve">тьего порядков, а также у слабых растений составляет 7–17 штук. </w:t>
      </w:r>
    </w:p>
    <w:p w:rsidR="00214306" w:rsidRPr="0011264D" w:rsidRDefault="00214306" w:rsidP="0011264D">
      <w:pPr>
        <w:pStyle w:val="a5"/>
        <w:ind w:firstLine="284"/>
      </w:pPr>
      <w:r w:rsidRPr="0011264D">
        <w:rPr>
          <w:i/>
        </w:rPr>
        <w:t xml:space="preserve">Семена </w:t>
      </w:r>
      <w:r w:rsidRPr="0011264D">
        <w:t>округлой или шаровидной формы. Окраска их в зависимости от степени созр</w:t>
      </w:r>
      <w:r w:rsidRPr="0011264D">
        <w:t>е</w:t>
      </w:r>
      <w:r w:rsidRPr="0011264D">
        <w:t>вания и сорта бывает от черной блестящей, серовато-черной до светло-коричневой. Ди</w:t>
      </w:r>
      <w:r w:rsidRPr="0011264D">
        <w:t>а</w:t>
      </w:r>
      <w:r w:rsidRPr="0011264D">
        <w:t>метр семян составляет 1,5–2,5 мм при массе 1000 штук 3–6 г. Оболочка семян гладкая, при рассмотрении под лупой мелкоточечная или ячеистая. В воде семена не ослизняются и тонут. Вкус семян приятный, с привкусом горечи и масла.</w:t>
      </w:r>
    </w:p>
    <w:p w:rsidR="00214306" w:rsidRPr="0011264D" w:rsidRDefault="00214306" w:rsidP="0011264D">
      <w:pPr>
        <w:shd w:val="clear" w:color="auto" w:fill="FFFFFF"/>
        <w:adjustRightInd w:val="0"/>
        <w:ind w:firstLine="284"/>
        <w:jc w:val="both"/>
        <w:rPr>
          <w:color w:val="000000"/>
        </w:rPr>
      </w:pPr>
      <w:r w:rsidRPr="009D0F02">
        <w:rPr>
          <w:b/>
          <w:i/>
          <w:color w:val="000000"/>
        </w:rPr>
        <w:t>Редьку масличную</w:t>
      </w:r>
      <w:r w:rsidRPr="0011264D">
        <w:rPr>
          <w:color w:val="000000"/>
        </w:rPr>
        <w:t xml:space="preserve"> выращивают для получения масла, на зеленый корм и в качестве сидеральной культуры. Семена ее содержат 35–39 % полувысыхающего технического масла, 20–25 % протеина. Масло редьки содержит от 9 до 34 % эруковой кислоты, поэт</w:t>
      </w:r>
      <w:r w:rsidRPr="0011264D">
        <w:rPr>
          <w:color w:val="000000"/>
        </w:rPr>
        <w:t>о</w:t>
      </w:r>
      <w:r w:rsidRPr="0011264D">
        <w:rPr>
          <w:color w:val="000000"/>
        </w:rPr>
        <w:t>му непригодно для употребления в пищу. Обезжиренный шрот используется на корм ск</w:t>
      </w:r>
      <w:r w:rsidRPr="0011264D">
        <w:rPr>
          <w:color w:val="000000"/>
        </w:rPr>
        <w:t>о</w:t>
      </w:r>
      <w:r w:rsidRPr="0011264D">
        <w:rPr>
          <w:color w:val="000000"/>
        </w:rPr>
        <w:t>ту.</w:t>
      </w:r>
    </w:p>
    <w:p w:rsidR="00214306" w:rsidRPr="0011264D" w:rsidRDefault="00214306" w:rsidP="0011264D">
      <w:pPr>
        <w:shd w:val="clear" w:color="auto" w:fill="FFFFFF"/>
        <w:adjustRightInd w:val="0"/>
        <w:ind w:firstLine="284"/>
        <w:jc w:val="both"/>
      </w:pPr>
      <w:r w:rsidRPr="0011264D">
        <w:rPr>
          <w:color w:val="000000"/>
        </w:rPr>
        <w:t>В качестве масличной культуры редька не получила широкого распространения из-за трудностей вымолота семян и более известна как кормовое растение. В Беларуси широко возделывается на зеленую массу и как сидеральное удобрение, часто выращивается в промежуточных посевах. За 50–70 дней вегетации может давать 250–500 ц/га зеленой ма</w:t>
      </w:r>
      <w:r w:rsidRPr="0011264D">
        <w:rPr>
          <w:color w:val="000000"/>
        </w:rPr>
        <w:t>с</w:t>
      </w:r>
      <w:r w:rsidRPr="0011264D">
        <w:rPr>
          <w:color w:val="000000"/>
        </w:rPr>
        <w:t xml:space="preserve">сы, в каждом центнере которой содержится 11–12 корм. ед., в сухом веществе – 12–26 % протеина. </w:t>
      </w:r>
    </w:p>
    <w:p w:rsidR="00214306" w:rsidRPr="0011264D" w:rsidRDefault="00214306" w:rsidP="0011264D">
      <w:pPr>
        <w:shd w:val="clear" w:color="auto" w:fill="FFFFFF"/>
        <w:adjustRightInd w:val="0"/>
        <w:ind w:firstLine="284"/>
        <w:jc w:val="both"/>
        <w:rPr>
          <w:color w:val="000000"/>
        </w:rPr>
      </w:pPr>
      <w:r w:rsidRPr="0011264D">
        <w:rPr>
          <w:i/>
          <w:color w:val="000000"/>
        </w:rPr>
        <w:t>Корень</w:t>
      </w:r>
      <w:r w:rsidRPr="0011264D">
        <w:rPr>
          <w:color w:val="000000"/>
        </w:rPr>
        <w:t xml:space="preserve">  редьки масличной − мощный стержневой, в верхней части утолщенный до 2–3 см, проникает в глубину до 1 м. Основная масса корней располагается в пахотном гор</w:t>
      </w:r>
      <w:r w:rsidRPr="0011264D">
        <w:rPr>
          <w:color w:val="000000"/>
        </w:rPr>
        <w:t>и</w:t>
      </w:r>
      <w:r w:rsidRPr="0011264D">
        <w:rPr>
          <w:color w:val="000000"/>
        </w:rPr>
        <w:t xml:space="preserve">зонте. </w:t>
      </w:r>
    </w:p>
    <w:p w:rsidR="00214306" w:rsidRPr="0011264D" w:rsidRDefault="00214306" w:rsidP="0011264D">
      <w:pPr>
        <w:shd w:val="clear" w:color="auto" w:fill="FFFFFF"/>
        <w:adjustRightInd w:val="0"/>
        <w:ind w:firstLine="284"/>
        <w:jc w:val="both"/>
        <w:rPr>
          <w:color w:val="000000"/>
        </w:rPr>
      </w:pPr>
      <w:r w:rsidRPr="0011264D">
        <w:rPr>
          <w:i/>
          <w:color w:val="000000"/>
        </w:rPr>
        <w:t>Стебель</w:t>
      </w:r>
      <w:r w:rsidRPr="0011264D">
        <w:rPr>
          <w:color w:val="000000"/>
        </w:rPr>
        <w:t xml:space="preserve"> полый или выполненный, ветвистый, искривленный в узлах, высотой 80–130 см. </w:t>
      </w:r>
    </w:p>
    <w:p w:rsidR="00214306" w:rsidRPr="0011264D" w:rsidRDefault="00214306" w:rsidP="0011264D">
      <w:pPr>
        <w:shd w:val="clear" w:color="auto" w:fill="FFFFFF"/>
        <w:adjustRightInd w:val="0"/>
        <w:ind w:firstLine="284"/>
        <w:jc w:val="both"/>
        <w:rPr>
          <w:color w:val="000000"/>
        </w:rPr>
      </w:pPr>
      <w:r w:rsidRPr="0011264D">
        <w:rPr>
          <w:i/>
          <w:color w:val="000000"/>
        </w:rPr>
        <w:t>Листья</w:t>
      </w:r>
      <w:r w:rsidRPr="0011264D">
        <w:rPr>
          <w:color w:val="000000"/>
        </w:rPr>
        <w:t xml:space="preserve"> опушенные, нижние и средние – черешковые лировидно-перистораздельные, верхние – цельные, мелкие, почти сидячие.</w:t>
      </w:r>
    </w:p>
    <w:p w:rsidR="00214306" w:rsidRPr="0011264D" w:rsidRDefault="00214306" w:rsidP="0011264D">
      <w:pPr>
        <w:shd w:val="clear" w:color="auto" w:fill="FFFFFF"/>
        <w:adjustRightInd w:val="0"/>
        <w:ind w:firstLine="284"/>
        <w:jc w:val="both"/>
        <w:rPr>
          <w:color w:val="000000"/>
        </w:rPr>
      </w:pPr>
      <w:r w:rsidRPr="0011264D">
        <w:rPr>
          <w:color w:val="000000"/>
        </w:rPr>
        <w:t xml:space="preserve"> </w:t>
      </w:r>
      <w:r w:rsidRPr="0011264D">
        <w:rPr>
          <w:i/>
          <w:color w:val="000000"/>
        </w:rPr>
        <w:t>Соцветие</w:t>
      </w:r>
      <w:r w:rsidRPr="0011264D">
        <w:rPr>
          <w:color w:val="000000"/>
        </w:rPr>
        <w:t xml:space="preserve"> – рыхлая кисть. </w:t>
      </w:r>
    </w:p>
    <w:p w:rsidR="00214306" w:rsidRPr="0011264D" w:rsidRDefault="00214306" w:rsidP="0011264D">
      <w:pPr>
        <w:shd w:val="clear" w:color="auto" w:fill="FFFFFF"/>
        <w:adjustRightInd w:val="0"/>
        <w:ind w:firstLine="284"/>
        <w:jc w:val="both"/>
        <w:rPr>
          <w:color w:val="000000"/>
        </w:rPr>
      </w:pPr>
      <w:r w:rsidRPr="0011264D">
        <w:rPr>
          <w:i/>
          <w:color w:val="000000"/>
        </w:rPr>
        <w:t>Цветки</w:t>
      </w:r>
      <w:r w:rsidRPr="0011264D">
        <w:rPr>
          <w:color w:val="000000"/>
        </w:rPr>
        <w:t xml:space="preserve"> типичные для капустных культур, белой или светло-фиолетовой окраски. </w:t>
      </w:r>
    </w:p>
    <w:p w:rsidR="00214306" w:rsidRPr="0011264D" w:rsidRDefault="00214306" w:rsidP="0011264D">
      <w:pPr>
        <w:shd w:val="clear" w:color="auto" w:fill="FFFFFF"/>
        <w:adjustRightInd w:val="0"/>
        <w:ind w:firstLine="284"/>
        <w:jc w:val="both"/>
        <w:rPr>
          <w:color w:val="000000"/>
        </w:rPr>
      </w:pPr>
      <w:r w:rsidRPr="0011264D">
        <w:rPr>
          <w:i/>
          <w:color w:val="000000"/>
        </w:rPr>
        <w:t>Плод</w:t>
      </w:r>
      <w:r w:rsidRPr="0011264D">
        <w:rPr>
          <w:color w:val="000000"/>
        </w:rPr>
        <w:t xml:space="preserve"> – цилиндрический вздутый остроконечный стручок длиной 4–8 см, диаметром 1,0–1,5 см, содержит 6–8 семян. Характерное отличие строения плодов редьки от других капустных: семена крепятся не на тонкой пленчатой перегородке, а размещаются в ры</w:t>
      </w:r>
      <w:r w:rsidRPr="0011264D">
        <w:rPr>
          <w:color w:val="000000"/>
        </w:rPr>
        <w:t>х</w:t>
      </w:r>
      <w:r w:rsidRPr="0011264D">
        <w:rPr>
          <w:color w:val="000000"/>
        </w:rPr>
        <w:t>лой паренхиме, из которой трудно вымолачиваются. Стручки при созревании не растре</w:t>
      </w:r>
      <w:r w:rsidRPr="0011264D">
        <w:rPr>
          <w:color w:val="000000"/>
        </w:rPr>
        <w:t>с</w:t>
      </w:r>
      <w:r w:rsidRPr="0011264D">
        <w:rPr>
          <w:color w:val="000000"/>
        </w:rPr>
        <w:t>киваются, при уборке возможны потери за счет обламывания их.</w:t>
      </w:r>
    </w:p>
    <w:p w:rsidR="00214306" w:rsidRPr="0011264D" w:rsidRDefault="00214306" w:rsidP="0011264D">
      <w:pPr>
        <w:shd w:val="clear" w:color="auto" w:fill="FFFFFF"/>
        <w:adjustRightInd w:val="0"/>
        <w:ind w:firstLine="284"/>
        <w:jc w:val="both"/>
        <w:rPr>
          <w:color w:val="000000"/>
        </w:rPr>
      </w:pPr>
      <w:r w:rsidRPr="0011264D">
        <w:rPr>
          <w:i/>
          <w:color w:val="000000"/>
        </w:rPr>
        <w:t>Семена</w:t>
      </w:r>
      <w:r w:rsidRPr="0011264D">
        <w:rPr>
          <w:color w:val="000000"/>
        </w:rPr>
        <w:t xml:space="preserve"> розовато-коричневой окраски, неправильно овальной формы, масса 1000 штук составляет 8–12 г.</w:t>
      </w:r>
    </w:p>
    <w:p w:rsidR="00214306" w:rsidRPr="0011264D" w:rsidRDefault="00214306" w:rsidP="0011264D">
      <w:pPr>
        <w:shd w:val="clear" w:color="auto" w:fill="FFFFFF"/>
        <w:tabs>
          <w:tab w:val="center" w:pos="4819"/>
          <w:tab w:val="left" w:pos="7080"/>
        </w:tabs>
        <w:adjustRightInd w:val="0"/>
        <w:ind w:firstLine="284"/>
        <w:jc w:val="both"/>
        <w:rPr>
          <w:b/>
          <w:bCs/>
          <w:color w:val="000000"/>
        </w:rPr>
      </w:pPr>
      <w:r w:rsidRPr="009D0F02">
        <w:rPr>
          <w:b/>
          <w:bCs/>
          <w:i/>
          <w:color w:val="000000"/>
        </w:rPr>
        <w:t>Горчица белая</w:t>
      </w:r>
      <w:r w:rsidRPr="009D0F02">
        <w:rPr>
          <w:bCs/>
          <w:i/>
          <w:color w:val="000000"/>
        </w:rPr>
        <w:t>.</w:t>
      </w:r>
      <w:r w:rsidRPr="0011264D">
        <w:rPr>
          <w:b/>
          <w:bCs/>
          <w:color w:val="000000"/>
        </w:rPr>
        <w:t xml:space="preserve"> </w:t>
      </w:r>
      <w:r w:rsidRPr="0011264D">
        <w:rPr>
          <w:color w:val="000000"/>
        </w:rPr>
        <w:t>В семенах горчицы белой содержится 30–40 % слабовысыхающего жирного масла, 20–30 % белка и 0,1–1,1 % эфирного масла. По содержанию жира и эфи</w:t>
      </w:r>
      <w:r w:rsidRPr="0011264D">
        <w:rPr>
          <w:color w:val="000000"/>
        </w:rPr>
        <w:t>р</w:t>
      </w:r>
      <w:r w:rsidRPr="0011264D">
        <w:rPr>
          <w:color w:val="000000"/>
        </w:rPr>
        <w:t xml:space="preserve">ного масла уступает горчице сизой. Возделывается преимущественно на кормовые цели. </w:t>
      </w:r>
    </w:p>
    <w:p w:rsidR="00214306" w:rsidRPr="0011264D" w:rsidRDefault="00214306" w:rsidP="0011264D">
      <w:pPr>
        <w:shd w:val="clear" w:color="auto" w:fill="FFFFFF"/>
        <w:adjustRightInd w:val="0"/>
        <w:ind w:firstLine="284"/>
        <w:jc w:val="both"/>
        <w:rPr>
          <w:color w:val="000000"/>
        </w:rPr>
      </w:pPr>
      <w:r w:rsidRPr="0011264D">
        <w:rPr>
          <w:i/>
          <w:color w:val="000000"/>
        </w:rPr>
        <w:t>Корень</w:t>
      </w:r>
      <w:r w:rsidRPr="0011264D">
        <w:rPr>
          <w:color w:val="000000"/>
        </w:rPr>
        <w:t xml:space="preserve"> горчицы стержневой, слабее развит, но обладает более высокой усвояющей способностью, чем у рапса.</w:t>
      </w:r>
    </w:p>
    <w:p w:rsidR="00214306" w:rsidRPr="0011264D" w:rsidRDefault="00214306" w:rsidP="0011264D">
      <w:pPr>
        <w:shd w:val="clear" w:color="auto" w:fill="FFFFFF"/>
        <w:adjustRightInd w:val="0"/>
        <w:ind w:firstLine="284"/>
        <w:jc w:val="both"/>
      </w:pPr>
      <w:r w:rsidRPr="0011264D">
        <w:rPr>
          <w:i/>
          <w:color w:val="000000"/>
        </w:rPr>
        <w:t>Стебель</w:t>
      </w:r>
      <w:r w:rsidRPr="0011264D">
        <w:rPr>
          <w:color w:val="000000"/>
        </w:rPr>
        <w:t xml:space="preserve"> ребристый, прямостоячий, ветвистый, покрыт жесткими волосками, высотой 80–150 см. </w:t>
      </w:r>
      <w:r w:rsidRPr="0011264D">
        <w:rPr>
          <w:i/>
          <w:color w:val="000000"/>
        </w:rPr>
        <w:t>Листья</w:t>
      </w:r>
      <w:r w:rsidRPr="0011264D">
        <w:rPr>
          <w:color w:val="000000"/>
        </w:rPr>
        <w:t xml:space="preserve"> ярко-зеленые, опушенные, нижние </w:t>
      </w:r>
      <w:r w:rsidRPr="0011264D">
        <w:t xml:space="preserve">– </w:t>
      </w:r>
      <w:r w:rsidRPr="0011264D">
        <w:rPr>
          <w:color w:val="000000"/>
        </w:rPr>
        <w:t>рассеченные на длинных чере</w:t>
      </w:r>
      <w:r w:rsidRPr="0011264D">
        <w:rPr>
          <w:color w:val="000000"/>
        </w:rPr>
        <w:t>ш</w:t>
      </w:r>
      <w:r w:rsidRPr="0011264D">
        <w:rPr>
          <w:color w:val="000000"/>
        </w:rPr>
        <w:t xml:space="preserve">ках, верхние – цельные на коротких черешках. </w:t>
      </w:r>
      <w:r w:rsidRPr="0011264D">
        <w:rPr>
          <w:i/>
          <w:color w:val="000000"/>
        </w:rPr>
        <w:t>Цветки</w:t>
      </w:r>
      <w:r w:rsidRPr="0011264D">
        <w:rPr>
          <w:color w:val="000000"/>
        </w:rPr>
        <w:t xml:space="preserve"> желтой окраски с сильным мед</w:t>
      </w:r>
      <w:r w:rsidRPr="0011264D">
        <w:rPr>
          <w:color w:val="000000"/>
        </w:rPr>
        <w:t>о</w:t>
      </w:r>
      <w:r w:rsidRPr="0011264D">
        <w:rPr>
          <w:color w:val="000000"/>
        </w:rPr>
        <w:lastRenderedPageBreak/>
        <w:t xml:space="preserve">вым запахом. Соцветие − кисть. На одном растении 3–5 соцветий. Перекрестноопылитель, но возможно и самоопыление. </w:t>
      </w:r>
      <w:r w:rsidRPr="0011264D">
        <w:rPr>
          <w:i/>
          <w:color w:val="000000"/>
        </w:rPr>
        <w:t>Плод</w:t>
      </w:r>
      <w:r w:rsidRPr="0011264D">
        <w:rPr>
          <w:color w:val="000000"/>
        </w:rPr>
        <w:t xml:space="preserve"> – опушенный короткий бугорчатый стручок с пло</w:t>
      </w:r>
      <w:r w:rsidRPr="0011264D">
        <w:rPr>
          <w:color w:val="000000"/>
        </w:rPr>
        <w:t>с</w:t>
      </w:r>
      <w:r w:rsidRPr="0011264D">
        <w:rPr>
          <w:color w:val="000000"/>
        </w:rPr>
        <w:t xml:space="preserve">ким носиком. Длина носика равна длине створок. Число семян в стручке – 4–6 штук. </w:t>
      </w:r>
      <w:r w:rsidRPr="0011264D">
        <w:rPr>
          <w:i/>
          <w:color w:val="000000"/>
        </w:rPr>
        <w:t>С</w:t>
      </w:r>
      <w:r w:rsidRPr="0011264D">
        <w:rPr>
          <w:i/>
          <w:color w:val="000000"/>
        </w:rPr>
        <w:t>е</w:t>
      </w:r>
      <w:r w:rsidRPr="0011264D">
        <w:rPr>
          <w:i/>
          <w:color w:val="000000"/>
        </w:rPr>
        <w:t>мена</w:t>
      </w:r>
      <w:r w:rsidRPr="0011264D">
        <w:rPr>
          <w:color w:val="000000"/>
        </w:rPr>
        <w:t xml:space="preserve"> крупнее, чем у рапса, округлые, гладкие, светло-желтой (кремовой) окраски. Масса 1000 семян – 4–6 г.</w:t>
      </w:r>
    </w:p>
    <w:p w:rsidR="00214306" w:rsidRPr="0011264D" w:rsidRDefault="00214306" w:rsidP="0011264D">
      <w:pPr>
        <w:shd w:val="clear" w:color="auto" w:fill="FFFFFF"/>
        <w:adjustRightInd w:val="0"/>
        <w:ind w:firstLine="284"/>
        <w:jc w:val="both"/>
        <w:rPr>
          <w:color w:val="000000"/>
        </w:rPr>
      </w:pPr>
      <w:r w:rsidRPr="009D0F02">
        <w:rPr>
          <w:b/>
          <w:i/>
          <w:color w:val="000000"/>
        </w:rPr>
        <w:t>Горчица сизая</w:t>
      </w:r>
      <w:r w:rsidRPr="009D0F02">
        <w:rPr>
          <w:i/>
          <w:color w:val="000000"/>
        </w:rPr>
        <w:t>,</w:t>
      </w:r>
      <w:r w:rsidRPr="0011264D">
        <w:rPr>
          <w:color w:val="000000"/>
        </w:rPr>
        <w:t xml:space="preserve"> или сарептская, распространена в районах с сухим жарким климатом – в Поволжье, на Северном Кавказе, в Западной Сибири и Казахстане. В семенах сизой го</w:t>
      </w:r>
      <w:r w:rsidRPr="0011264D">
        <w:rPr>
          <w:color w:val="000000"/>
        </w:rPr>
        <w:t>р</w:t>
      </w:r>
      <w:r w:rsidRPr="0011264D">
        <w:rPr>
          <w:color w:val="000000"/>
        </w:rPr>
        <w:t xml:space="preserve">чицы содержится 35–45 % слабовысыхающего жирного масла, 22–25 % белка и 1,1–1,7 % эфирного аллилового масла. Горчичное масло, полученное при холодном прессовании, имеет хороший вкус и используется в пищевой промышленности. </w:t>
      </w:r>
    </w:p>
    <w:p w:rsidR="00214306" w:rsidRPr="0011264D" w:rsidRDefault="00214306" w:rsidP="0011264D">
      <w:pPr>
        <w:shd w:val="clear" w:color="auto" w:fill="FFFFFF"/>
        <w:adjustRightInd w:val="0"/>
        <w:ind w:firstLine="284"/>
        <w:jc w:val="both"/>
        <w:rPr>
          <w:color w:val="000000"/>
        </w:rPr>
      </w:pPr>
      <w:r w:rsidRPr="0011264D">
        <w:rPr>
          <w:color w:val="000000"/>
        </w:rPr>
        <w:t>Горчица сизая является амфидиплоидным гибридом, произошла от скрещивания сур</w:t>
      </w:r>
      <w:r w:rsidRPr="0011264D">
        <w:rPr>
          <w:color w:val="000000"/>
        </w:rPr>
        <w:t>е</w:t>
      </w:r>
      <w:r w:rsidRPr="0011264D">
        <w:rPr>
          <w:color w:val="000000"/>
        </w:rPr>
        <w:t>пицы с горчицей черной.</w:t>
      </w:r>
    </w:p>
    <w:p w:rsidR="00214306" w:rsidRPr="0011264D" w:rsidRDefault="00214306" w:rsidP="0011264D">
      <w:pPr>
        <w:shd w:val="clear" w:color="auto" w:fill="FFFFFF"/>
        <w:adjustRightInd w:val="0"/>
        <w:ind w:firstLine="284"/>
        <w:jc w:val="both"/>
        <w:rPr>
          <w:color w:val="000000"/>
        </w:rPr>
      </w:pPr>
      <w:r w:rsidRPr="0011264D">
        <w:rPr>
          <w:i/>
          <w:color w:val="000000"/>
        </w:rPr>
        <w:t>Корень</w:t>
      </w:r>
      <w:r w:rsidRPr="0011264D">
        <w:rPr>
          <w:color w:val="000000"/>
        </w:rPr>
        <w:t xml:space="preserve"> стержневой, проникает в почву на глубину до 2–3 м. </w:t>
      </w:r>
      <w:r w:rsidRPr="0011264D">
        <w:rPr>
          <w:i/>
          <w:color w:val="000000"/>
        </w:rPr>
        <w:t>Стебель</w:t>
      </w:r>
      <w:r w:rsidRPr="0011264D">
        <w:rPr>
          <w:b/>
          <w:i/>
          <w:color w:val="000000"/>
        </w:rPr>
        <w:t xml:space="preserve"> </w:t>
      </w:r>
      <w:r w:rsidRPr="0011264D">
        <w:rPr>
          <w:color w:val="000000"/>
        </w:rPr>
        <w:t xml:space="preserve">прямостоячий, ветвистый, высотой 50–150 см, сизый от воскового налета, иногда с опушением. </w:t>
      </w:r>
    </w:p>
    <w:p w:rsidR="00214306" w:rsidRPr="0011264D" w:rsidRDefault="00214306" w:rsidP="0011264D">
      <w:pPr>
        <w:shd w:val="clear" w:color="auto" w:fill="FFFFFF"/>
        <w:adjustRightInd w:val="0"/>
        <w:ind w:firstLine="284"/>
        <w:jc w:val="both"/>
      </w:pPr>
      <w:r w:rsidRPr="0011264D">
        <w:rPr>
          <w:color w:val="000000"/>
        </w:rPr>
        <w:t xml:space="preserve">Нижние </w:t>
      </w:r>
      <w:r w:rsidRPr="0011264D">
        <w:rPr>
          <w:i/>
          <w:color w:val="000000"/>
        </w:rPr>
        <w:t>листья</w:t>
      </w:r>
      <w:r w:rsidRPr="0011264D">
        <w:rPr>
          <w:color w:val="000000"/>
        </w:rPr>
        <w:t xml:space="preserve"> – лировидно-перисторассеченные длинночерешковые, верхние – пр</w:t>
      </w:r>
      <w:r w:rsidRPr="0011264D">
        <w:rPr>
          <w:color w:val="000000"/>
        </w:rPr>
        <w:t>о</w:t>
      </w:r>
      <w:r w:rsidRPr="0011264D">
        <w:rPr>
          <w:color w:val="000000"/>
        </w:rPr>
        <w:t>долговато-линейные сидячие или на коротких черешках. Окраска листьев зеленая, темно-зеленая и антоциановая; у большинства сортов они покрыты сильным восковым налетом.</w:t>
      </w:r>
    </w:p>
    <w:p w:rsidR="00214306" w:rsidRPr="0011264D" w:rsidRDefault="00214306" w:rsidP="0011264D">
      <w:pPr>
        <w:shd w:val="clear" w:color="auto" w:fill="FFFFFF"/>
        <w:adjustRightInd w:val="0"/>
        <w:ind w:firstLine="284"/>
        <w:jc w:val="both"/>
        <w:rPr>
          <w:color w:val="000000"/>
        </w:rPr>
      </w:pPr>
      <w:r w:rsidRPr="0011264D">
        <w:rPr>
          <w:i/>
          <w:color w:val="000000"/>
        </w:rPr>
        <w:t xml:space="preserve">Соцветие – </w:t>
      </w:r>
      <w:r w:rsidRPr="0011264D">
        <w:rPr>
          <w:color w:val="000000"/>
        </w:rPr>
        <w:t>рыхлая щитковидная кисть, цветки ярко-желтые. Самоопылитель, но во</w:t>
      </w:r>
      <w:r w:rsidRPr="0011264D">
        <w:rPr>
          <w:color w:val="000000"/>
        </w:rPr>
        <w:t>з</w:t>
      </w:r>
      <w:r w:rsidRPr="0011264D">
        <w:rPr>
          <w:color w:val="000000"/>
        </w:rPr>
        <w:t xml:space="preserve">можно и перекрестное опыление. </w:t>
      </w:r>
      <w:r w:rsidRPr="0011264D">
        <w:rPr>
          <w:i/>
          <w:color w:val="000000"/>
        </w:rPr>
        <w:t>Плод</w:t>
      </w:r>
      <w:r w:rsidRPr="0011264D">
        <w:rPr>
          <w:color w:val="000000"/>
        </w:rPr>
        <w:t xml:space="preserve"> – стручок длиной 2,5–5,6 см с тонким шиловидным носиком. </w:t>
      </w:r>
      <w:r w:rsidRPr="0011264D">
        <w:rPr>
          <w:i/>
          <w:color w:val="000000"/>
        </w:rPr>
        <w:t>Стручки</w:t>
      </w:r>
      <w:r w:rsidRPr="0011264D">
        <w:rPr>
          <w:color w:val="000000"/>
        </w:rPr>
        <w:t xml:space="preserve"> расположены под острым углом к стеблю, содержат 16–20 семян</w:t>
      </w:r>
      <w:r w:rsidRPr="0011264D">
        <w:rPr>
          <w:b/>
          <w:color w:val="000000"/>
        </w:rPr>
        <w:t xml:space="preserve">. </w:t>
      </w:r>
      <w:r w:rsidRPr="0011264D">
        <w:rPr>
          <w:i/>
          <w:color w:val="000000"/>
        </w:rPr>
        <w:t>С</w:t>
      </w:r>
      <w:r w:rsidRPr="0011264D">
        <w:rPr>
          <w:i/>
          <w:color w:val="000000"/>
        </w:rPr>
        <w:t>е</w:t>
      </w:r>
      <w:r w:rsidRPr="0011264D">
        <w:rPr>
          <w:i/>
          <w:color w:val="000000"/>
        </w:rPr>
        <w:t>мена</w:t>
      </w:r>
      <w:r w:rsidRPr="0011264D">
        <w:rPr>
          <w:color w:val="000000"/>
        </w:rPr>
        <w:t xml:space="preserve"> шаровидной формы, имеют жгучий вкус. Масса 1000 семян – 2–4 г.</w:t>
      </w:r>
      <w:r w:rsidR="00D130D4">
        <w:rPr>
          <w:noProof/>
        </w:rPr>
        <w:pict>
          <v:shape id="Поле 258" o:spid="_x0000_s1377" type="#_x0000_t202" style="position:absolute;left:0;text-align:left;margin-left:364.8pt;margin-top:423pt;width:19.95pt;height:18pt;z-index:251784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" stroked="f">
            <v:textbox style="mso-next-textbox:#Поле 258">
              <w:txbxContent>
                <w:p w:rsidR="00747BC9" w:rsidRDefault="00747BC9" w:rsidP="00214306"/>
              </w:txbxContent>
            </v:textbox>
          </v:shape>
        </w:pict>
      </w:r>
    </w:p>
    <w:p w:rsidR="00214306" w:rsidRPr="0011264D" w:rsidRDefault="00214306" w:rsidP="0011264D">
      <w:pPr>
        <w:shd w:val="clear" w:color="auto" w:fill="FFFFFF"/>
        <w:ind w:firstLine="284"/>
        <w:jc w:val="both"/>
      </w:pPr>
      <w:r w:rsidRPr="009D0F02">
        <w:rPr>
          <w:b/>
          <w:i/>
        </w:rPr>
        <w:t>Рыжик</w:t>
      </w:r>
      <w:r w:rsidRPr="009D0F02">
        <w:rPr>
          <w:i/>
        </w:rPr>
        <w:t xml:space="preserve"> </w:t>
      </w:r>
      <w:r w:rsidRPr="0011264D">
        <w:t>– масличная культура из семейства капустных. Происходит из сорного раст</w:t>
      </w:r>
      <w:r w:rsidRPr="0011264D">
        <w:t>е</w:t>
      </w:r>
      <w:r w:rsidRPr="0011264D">
        <w:t xml:space="preserve">ния и введен в культуру в конце </w:t>
      </w:r>
      <w:r w:rsidRPr="0011264D">
        <w:rPr>
          <w:lang w:val="en-US"/>
        </w:rPr>
        <w:t>XIX</w:t>
      </w:r>
      <w:r w:rsidRPr="0011264D">
        <w:t xml:space="preserve"> века. Имеет яровую и озимую формы. Возделывается преимущественно яровой рыжик.</w:t>
      </w:r>
      <w:r w:rsidRPr="0011264D">
        <w:rPr>
          <w:color w:val="000000"/>
        </w:rPr>
        <w:t xml:space="preserve"> </w:t>
      </w:r>
    </w:p>
    <w:p w:rsidR="00214306" w:rsidRPr="0011264D" w:rsidRDefault="00D130D4" w:rsidP="0011264D">
      <w:pPr>
        <w:shd w:val="clear" w:color="auto" w:fill="FFFFFF"/>
        <w:ind w:firstLine="284"/>
        <w:jc w:val="both"/>
        <w:rPr>
          <w:color w:val="000000"/>
        </w:rPr>
      </w:pPr>
      <w:r>
        <w:rPr>
          <w:noProof/>
        </w:rPr>
        <w:pict>
          <v:rect id="Прямоугольник 323" o:spid="_x0000_s1376" style="position:absolute;left:0;text-align:left;margin-left:325.5pt;margin-top:244.4pt;width:16.95pt;height:22.05pt;z-index:251783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" stroked="f"/>
        </w:pict>
      </w:r>
      <w:r w:rsidR="00214306" w:rsidRPr="0011264D">
        <w:t>В семенах рыжика содержится 32–42 % высыхающего масла,  25–27 % белка. Урожа</w:t>
      </w:r>
      <w:r w:rsidR="00214306" w:rsidRPr="0011264D">
        <w:t>й</w:t>
      </w:r>
      <w:r w:rsidR="00214306" w:rsidRPr="0011264D">
        <w:t>ность семян составляет 8–15 ц/га. По сравнению с другими масличными культурами это малопродуктивное растение, но представляет интерес как сырье для производства выс</w:t>
      </w:r>
      <w:r w:rsidR="00214306" w:rsidRPr="0011264D">
        <w:t>ы</w:t>
      </w:r>
      <w:r w:rsidR="00214306" w:rsidRPr="0011264D">
        <w:t>хающего технического масла. Его используют для производства лаков, красок, олифы, мыла, в металлургической промышленности.</w:t>
      </w:r>
    </w:p>
    <w:p w:rsidR="00214306" w:rsidRPr="0011264D" w:rsidRDefault="00214306" w:rsidP="0011264D">
      <w:pPr>
        <w:shd w:val="clear" w:color="auto" w:fill="FFFFFF"/>
        <w:ind w:firstLine="284"/>
        <w:jc w:val="both"/>
      </w:pPr>
      <w:r w:rsidRPr="0011264D">
        <w:t>Рыжик яровой выращивают в районах континентального климата. В европейских стр</w:t>
      </w:r>
      <w:r w:rsidRPr="0011264D">
        <w:t>а</w:t>
      </w:r>
      <w:r w:rsidRPr="0011264D">
        <w:t>нах также расширяются посевные площади рыжика для технических целей. В Беларуси эта культура находится в стадии изучения и испытания на сортоучастках.</w:t>
      </w:r>
    </w:p>
    <w:p w:rsidR="00214306" w:rsidRPr="0011264D" w:rsidRDefault="00214306" w:rsidP="0011264D">
      <w:pPr>
        <w:shd w:val="clear" w:color="auto" w:fill="FFFFFF"/>
        <w:ind w:firstLine="284"/>
        <w:jc w:val="both"/>
      </w:pPr>
      <w:r w:rsidRPr="0011264D">
        <w:t xml:space="preserve">Рыжик − однолетнее растение с прямостоячим ветвистым </w:t>
      </w:r>
      <w:r w:rsidRPr="0011264D">
        <w:rPr>
          <w:i/>
        </w:rPr>
        <w:t>стеблем</w:t>
      </w:r>
      <w:r w:rsidRPr="0011264D">
        <w:t xml:space="preserve"> высотой 50–80 см. </w:t>
      </w:r>
    </w:p>
    <w:p w:rsidR="00214306" w:rsidRPr="0011264D" w:rsidRDefault="00214306" w:rsidP="0011264D">
      <w:pPr>
        <w:shd w:val="clear" w:color="auto" w:fill="FFFFFF"/>
        <w:ind w:firstLine="284"/>
        <w:jc w:val="both"/>
      </w:pPr>
      <w:r w:rsidRPr="0011264D">
        <w:rPr>
          <w:i/>
        </w:rPr>
        <w:t>Корневая система</w:t>
      </w:r>
      <w:r w:rsidRPr="0011264D">
        <w:t xml:space="preserve"> стержневая, слаборазвита. </w:t>
      </w:r>
    </w:p>
    <w:p w:rsidR="00214306" w:rsidRPr="0011264D" w:rsidRDefault="00214306" w:rsidP="0011264D">
      <w:pPr>
        <w:shd w:val="clear" w:color="auto" w:fill="FFFFFF"/>
        <w:ind w:firstLine="284"/>
        <w:jc w:val="both"/>
      </w:pPr>
      <w:r w:rsidRPr="0011264D">
        <w:rPr>
          <w:i/>
        </w:rPr>
        <w:t>Листья</w:t>
      </w:r>
      <w:r w:rsidRPr="0011264D">
        <w:t xml:space="preserve"> ланцетной формы, цельнокрайние, на коротких черешках, слабоопушенные. </w:t>
      </w:r>
    </w:p>
    <w:p w:rsidR="00214306" w:rsidRPr="0011264D" w:rsidRDefault="00214306" w:rsidP="0011264D">
      <w:pPr>
        <w:shd w:val="clear" w:color="auto" w:fill="FFFFFF"/>
        <w:ind w:firstLine="284"/>
        <w:jc w:val="both"/>
        <w:rPr>
          <w:b/>
          <w:bCs/>
        </w:rPr>
      </w:pPr>
      <w:r w:rsidRPr="0011264D">
        <w:rPr>
          <w:i/>
        </w:rPr>
        <w:t>Соцветие</w:t>
      </w:r>
      <w:r w:rsidRPr="0011264D">
        <w:t xml:space="preserve"> – кисть.</w:t>
      </w:r>
      <w:r w:rsidRPr="0011264D">
        <w:rPr>
          <w:b/>
          <w:i/>
        </w:rPr>
        <w:t xml:space="preserve"> </w:t>
      </w:r>
      <w:r w:rsidRPr="0011264D">
        <w:rPr>
          <w:i/>
        </w:rPr>
        <w:t>Цветки</w:t>
      </w:r>
      <w:r w:rsidRPr="0011264D">
        <w:t xml:space="preserve"> мелкие, бледно-желтой окраски. Они не привлекательны для насекомых, поэтому преобладает самоопыление. Продолжительность цветения составляет 20–30 дней. </w:t>
      </w:r>
      <w:r w:rsidRPr="0011264D">
        <w:rPr>
          <w:i/>
        </w:rPr>
        <w:t>Плодом</w:t>
      </w:r>
      <w:r w:rsidRPr="0011264D">
        <w:t xml:space="preserve"> является стручочек грушевидной формы длиной 6–9 мм, содержит обычно 7–8 (до 15) семян, может растрескиваться при созревании. </w:t>
      </w:r>
      <w:r w:rsidRPr="0011264D">
        <w:rPr>
          <w:i/>
        </w:rPr>
        <w:t>Семена</w:t>
      </w:r>
      <w:r w:rsidRPr="0011264D">
        <w:t xml:space="preserve"> мелкие, пр</w:t>
      </w:r>
      <w:r w:rsidRPr="0011264D">
        <w:t>о</w:t>
      </w:r>
      <w:r w:rsidRPr="0011264D">
        <w:t xml:space="preserve">долговато-овальные, красно-коричневой или оранжевой окраски. Масса 1000 семян </w:t>
      </w:r>
      <w:r w:rsidRPr="0011264D">
        <w:rPr>
          <w:color w:val="000000"/>
        </w:rPr>
        <w:t xml:space="preserve">– </w:t>
      </w:r>
      <w:r w:rsidRPr="0011264D">
        <w:t>0,8–1,6 г.</w:t>
      </w:r>
    </w:p>
    <w:p w:rsidR="00214306" w:rsidRPr="0011264D" w:rsidRDefault="00214306" w:rsidP="0011264D">
      <w:pPr>
        <w:shd w:val="clear" w:color="auto" w:fill="FFFFFF"/>
        <w:ind w:firstLine="284"/>
        <w:jc w:val="both"/>
      </w:pPr>
      <w:r w:rsidRPr="009D0F02">
        <w:rPr>
          <w:b/>
          <w:i/>
        </w:rPr>
        <w:t>Сурепица</w:t>
      </w:r>
      <w:r w:rsidRPr="009D0F02">
        <w:rPr>
          <w:i/>
        </w:rPr>
        <w:t>.</w:t>
      </w:r>
      <w:r w:rsidRPr="0011264D">
        <w:rPr>
          <w:b/>
        </w:rPr>
        <w:t xml:space="preserve"> </w:t>
      </w:r>
      <w:r w:rsidRPr="0011264D">
        <w:t>В семенах сурепицы содержится 33–42 % масла, которое по своим сво</w:t>
      </w:r>
      <w:r w:rsidRPr="0011264D">
        <w:t>й</w:t>
      </w:r>
      <w:r w:rsidRPr="0011264D">
        <w:t>ствам приближается к маслу рапса. Применяют масло, в основном, для технических целей в различных отраслях промышленности (мыловаренной, лакокрасочной, металлургич</w:t>
      </w:r>
      <w:r w:rsidRPr="0011264D">
        <w:t>е</w:t>
      </w:r>
      <w:r w:rsidRPr="0011264D">
        <w:t xml:space="preserve">ской), а также для производства биодизельного топлива. </w:t>
      </w:r>
    </w:p>
    <w:p w:rsidR="00214306" w:rsidRPr="0011264D" w:rsidRDefault="00214306" w:rsidP="0011264D">
      <w:pPr>
        <w:shd w:val="clear" w:color="auto" w:fill="FFFFFF"/>
        <w:ind w:firstLine="284"/>
        <w:jc w:val="both"/>
      </w:pPr>
      <w:r w:rsidRPr="0011264D">
        <w:t>Жмых содержит до 40 % полноценного белка и является хорошим концентрированным кормом для животных. Скармливают его небольшими дозами, так как в нем содержатся вредные для организма животных глюкозиды.</w:t>
      </w:r>
    </w:p>
    <w:p w:rsidR="00214306" w:rsidRPr="0011264D" w:rsidRDefault="00214306" w:rsidP="0011264D">
      <w:pPr>
        <w:shd w:val="clear" w:color="auto" w:fill="FFFFFF"/>
        <w:tabs>
          <w:tab w:val="left" w:leader="underscore" w:pos="9468"/>
        </w:tabs>
        <w:ind w:firstLine="284"/>
        <w:jc w:val="both"/>
      </w:pPr>
      <w:r w:rsidRPr="0011264D">
        <w:t xml:space="preserve">Это однолетнее травянистое растение с прямостоячим ветвистым </w:t>
      </w:r>
      <w:r w:rsidRPr="0011264D">
        <w:rPr>
          <w:i/>
        </w:rPr>
        <w:t>стеблем</w:t>
      </w:r>
      <w:r w:rsidRPr="0011264D">
        <w:t xml:space="preserve">, высотой от 0,5 до 1,3 м </w:t>
      </w:r>
    </w:p>
    <w:p w:rsidR="00214306" w:rsidRPr="0011264D" w:rsidRDefault="00214306" w:rsidP="0011264D">
      <w:pPr>
        <w:shd w:val="clear" w:color="auto" w:fill="FFFFFF"/>
        <w:tabs>
          <w:tab w:val="left" w:leader="underscore" w:pos="9468"/>
        </w:tabs>
        <w:ind w:firstLine="284"/>
        <w:jc w:val="both"/>
        <w:rPr>
          <w:noProof/>
        </w:rPr>
      </w:pPr>
      <w:r w:rsidRPr="0011264D">
        <w:rPr>
          <w:i/>
          <w:shd w:val="clear" w:color="auto" w:fill="FFFFFF"/>
        </w:rPr>
        <w:lastRenderedPageBreak/>
        <w:t>Корень</w:t>
      </w:r>
      <w:r w:rsidRPr="0011264D">
        <w:rPr>
          <w:shd w:val="clear" w:color="auto" w:fill="FFFFFF"/>
        </w:rPr>
        <w:t xml:space="preserve"> − стержневой, хорошо развитый, слаборазветвленный, проникает в почву на глубину 1,5−2 м.</w:t>
      </w:r>
      <w:r w:rsidRPr="0011264D">
        <w:rPr>
          <w:noProof/>
        </w:rPr>
        <w:t xml:space="preserve"> </w:t>
      </w:r>
    </w:p>
    <w:p w:rsidR="00214306" w:rsidRPr="0011264D" w:rsidRDefault="00214306" w:rsidP="0011264D">
      <w:pPr>
        <w:shd w:val="clear" w:color="auto" w:fill="FFFFFF"/>
        <w:tabs>
          <w:tab w:val="left" w:leader="underscore" w:pos="9468"/>
        </w:tabs>
        <w:ind w:firstLine="284"/>
        <w:jc w:val="both"/>
      </w:pPr>
      <w:r w:rsidRPr="0011264D">
        <w:rPr>
          <w:i/>
        </w:rPr>
        <w:t>Стебель</w:t>
      </w:r>
      <w:r w:rsidRPr="0011264D">
        <w:t xml:space="preserve"> голый, покрыт слабым восковым налетом и лишь внизу опушен. Нижние </w:t>
      </w:r>
      <w:r w:rsidRPr="0011264D">
        <w:rPr>
          <w:i/>
        </w:rPr>
        <w:t>л</w:t>
      </w:r>
      <w:r w:rsidRPr="0011264D">
        <w:rPr>
          <w:i/>
        </w:rPr>
        <w:t>и</w:t>
      </w:r>
      <w:r w:rsidRPr="0011264D">
        <w:rPr>
          <w:i/>
        </w:rPr>
        <w:t>стья</w:t>
      </w:r>
      <w:r w:rsidRPr="0011264D">
        <w:t xml:space="preserve"> черешковые лировидно-перистонадрезанные, опушенные с нижней стороны, вер</w:t>
      </w:r>
      <w:r w:rsidRPr="0011264D">
        <w:t>х</w:t>
      </w:r>
      <w:r w:rsidRPr="0011264D">
        <w:t xml:space="preserve">ние и средние – сидячие, цельнокрайние, голые, обратно-овальные. </w:t>
      </w:r>
      <w:r w:rsidRPr="0011264D">
        <w:rPr>
          <w:i/>
        </w:rPr>
        <w:t>Цветки</w:t>
      </w:r>
      <w:r w:rsidRPr="0011264D">
        <w:t xml:space="preserve"> желтые, </w:t>
      </w:r>
      <w:r w:rsidRPr="0011264D">
        <w:rPr>
          <w:i/>
        </w:rPr>
        <w:t>с</w:t>
      </w:r>
      <w:r w:rsidRPr="0011264D">
        <w:rPr>
          <w:i/>
        </w:rPr>
        <w:t>о</w:t>
      </w:r>
      <w:r w:rsidRPr="0011264D">
        <w:rPr>
          <w:i/>
        </w:rPr>
        <w:t>цветие</w:t>
      </w:r>
      <w:r w:rsidRPr="0011264D">
        <w:t xml:space="preserve"> – кисть.</w:t>
      </w:r>
    </w:p>
    <w:p w:rsidR="00214306" w:rsidRPr="0011264D" w:rsidRDefault="00214306" w:rsidP="005254AF">
      <w:pPr>
        <w:shd w:val="clear" w:color="auto" w:fill="FFFFFF"/>
        <w:tabs>
          <w:tab w:val="left" w:leader="underscore" w:pos="9468"/>
        </w:tabs>
        <w:ind w:firstLine="284"/>
        <w:jc w:val="both"/>
      </w:pPr>
      <w:r w:rsidRPr="0011264D">
        <w:rPr>
          <w:i/>
        </w:rPr>
        <w:t>Плод</w:t>
      </w:r>
      <w:r w:rsidRPr="0011264D">
        <w:t xml:space="preserve"> – стручок длиной 3–5 см, прикрепляется к оси соцветия под острым углом, гла</w:t>
      </w:r>
      <w:r w:rsidRPr="0011264D">
        <w:t>д</w:t>
      </w:r>
      <w:r w:rsidRPr="0011264D">
        <w:t xml:space="preserve">кий или слабобугорчатый, с узким длинным носиком. </w:t>
      </w:r>
      <w:r w:rsidRPr="0011264D">
        <w:rPr>
          <w:i/>
        </w:rPr>
        <w:t>Семена</w:t>
      </w:r>
      <w:r w:rsidRPr="0011264D">
        <w:t xml:space="preserve"> шаровидные, красновато-коричневые, с крупносетчатой поверхностью. Масса 1000 семян </w:t>
      </w:r>
      <w:r w:rsidRPr="0011264D">
        <w:rPr>
          <w:color w:val="000000"/>
        </w:rPr>
        <w:t xml:space="preserve">– </w:t>
      </w:r>
      <w:r w:rsidRPr="0011264D">
        <w:t xml:space="preserve">2,0–3,5 г. </w:t>
      </w:r>
    </w:p>
    <w:p w:rsidR="00214306" w:rsidRPr="0011264D" w:rsidRDefault="00214306" w:rsidP="005254AF">
      <w:pPr>
        <w:shd w:val="clear" w:color="auto" w:fill="FFFFFF"/>
        <w:autoSpaceDE w:val="0"/>
        <w:autoSpaceDN w:val="0"/>
        <w:adjustRightInd w:val="0"/>
        <w:rPr>
          <w:b/>
          <w:color w:val="000000"/>
        </w:rPr>
      </w:pPr>
    </w:p>
    <w:p w:rsidR="00214306" w:rsidRPr="0011264D" w:rsidRDefault="00214306" w:rsidP="005254AF">
      <w:pPr>
        <w:shd w:val="clear" w:color="auto" w:fill="FFFFFF"/>
        <w:autoSpaceDE w:val="0"/>
        <w:autoSpaceDN w:val="0"/>
        <w:adjustRightInd w:val="0"/>
        <w:rPr>
          <w:b/>
        </w:rPr>
      </w:pPr>
      <w:r w:rsidRPr="0011264D">
        <w:rPr>
          <w:b/>
        </w:rPr>
        <w:t xml:space="preserve">Работа </w:t>
      </w:r>
      <w:r w:rsidR="0088220F">
        <w:rPr>
          <w:b/>
        </w:rPr>
        <w:t>30</w:t>
      </w:r>
      <w:r w:rsidR="006811C9">
        <w:rPr>
          <w:b/>
        </w:rPr>
        <w:t>. Изучение подсолнечни</w:t>
      </w:r>
      <w:r w:rsidR="007E7DBF">
        <w:rPr>
          <w:b/>
        </w:rPr>
        <w:t>ка по морфологическим признакам. Разновидности подсолнечника.</w:t>
      </w:r>
    </w:p>
    <w:p w:rsidR="00214306" w:rsidRPr="0011264D" w:rsidRDefault="00214306" w:rsidP="005254AF">
      <w:pPr>
        <w:shd w:val="clear" w:color="auto" w:fill="FFFFFF"/>
        <w:autoSpaceDE w:val="0"/>
        <w:autoSpaceDN w:val="0"/>
        <w:adjustRightInd w:val="0"/>
        <w:jc w:val="center"/>
        <w:rPr>
          <w:b/>
        </w:rPr>
      </w:pPr>
    </w:p>
    <w:p w:rsidR="00214306" w:rsidRDefault="00BA517D" w:rsidP="005254AF">
      <w:pPr>
        <w:shd w:val="clear" w:color="auto" w:fill="FFFFFF"/>
        <w:autoSpaceDE w:val="0"/>
        <w:autoSpaceDN w:val="0"/>
        <w:adjustRightInd w:val="0"/>
        <w:ind w:firstLine="284"/>
        <w:jc w:val="both"/>
        <w:rPr>
          <w:color w:val="000000"/>
        </w:rPr>
      </w:pPr>
      <w:r w:rsidRPr="009D0F02">
        <w:rPr>
          <w:b/>
          <w:i/>
          <w:color w:val="000000"/>
        </w:rPr>
        <w:t>Задание:</w:t>
      </w:r>
      <w:r w:rsidR="00214306" w:rsidRPr="009D0F02">
        <w:rPr>
          <w:b/>
          <w:i/>
          <w:color w:val="000000"/>
        </w:rPr>
        <w:t xml:space="preserve"> </w:t>
      </w:r>
      <w:r>
        <w:rPr>
          <w:color w:val="000000"/>
        </w:rPr>
        <w:t>1)</w:t>
      </w:r>
      <w:r w:rsidR="00214306" w:rsidRPr="0011264D">
        <w:rPr>
          <w:color w:val="000000"/>
        </w:rPr>
        <w:t xml:space="preserve"> </w:t>
      </w:r>
      <w:r>
        <w:rPr>
          <w:color w:val="000000"/>
        </w:rPr>
        <w:t>и</w:t>
      </w:r>
      <w:r w:rsidR="00214306" w:rsidRPr="0011264D">
        <w:rPr>
          <w:color w:val="000000"/>
        </w:rPr>
        <w:t>зучить особенности морф</w:t>
      </w:r>
      <w:r>
        <w:rPr>
          <w:color w:val="000000"/>
        </w:rPr>
        <w:t xml:space="preserve">ологии подсолнечника (табл. </w:t>
      </w:r>
      <w:r w:rsidR="00DC7249">
        <w:rPr>
          <w:color w:val="000000"/>
        </w:rPr>
        <w:t>74</w:t>
      </w:r>
      <w:r>
        <w:rPr>
          <w:color w:val="000000"/>
        </w:rPr>
        <w:t xml:space="preserve">); </w:t>
      </w:r>
      <w:r w:rsidR="00214306" w:rsidRPr="0011264D">
        <w:rPr>
          <w:color w:val="000000"/>
        </w:rPr>
        <w:t>2</w:t>
      </w:r>
      <w:r>
        <w:rPr>
          <w:color w:val="000000"/>
        </w:rPr>
        <w:t>)</w:t>
      </w:r>
      <w:r w:rsidR="00214306" w:rsidRPr="0011264D">
        <w:rPr>
          <w:color w:val="000000"/>
        </w:rPr>
        <w:t xml:space="preserve"> </w:t>
      </w:r>
      <w:r>
        <w:rPr>
          <w:color w:val="000000"/>
        </w:rPr>
        <w:t>о</w:t>
      </w:r>
      <w:r w:rsidR="00214306" w:rsidRPr="0011264D">
        <w:rPr>
          <w:color w:val="000000"/>
        </w:rPr>
        <w:t xml:space="preserve">пределить по семенам </w:t>
      </w:r>
      <w:r>
        <w:rPr>
          <w:color w:val="000000"/>
        </w:rPr>
        <w:t xml:space="preserve">группы подсолнечника (табл. </w:t>
      </w:r>
      <w:r w:rsidR="00DC7249">
        <w:rPr>
          <w:color w:val="000000"/>
        </w:rPr>
        <w:t>75</w:t>
      </w:r>
      <w:r w:rsidR="007E7DBF">
        <w:rPr>
          <w:color w:val="000000"/>
        </w:rPr>
        <w:t>).</w:t>
      </w:r>
    </w:p>
    <w:p w:rsidR="007E7DBF" w:rsidRPr="0011264D" w:rsidRDefault="007E7DBF" w:rsidP="005254AF">
      <w:pPr>
        <w:shd w:val="clear" w:color="auto" w:fill="FFFFFF"/>
        <w:autoSpaceDE w:val="0"/>
        <w:autoSpaceDN w:val="0"/>
        <w:adjustRightInd w:val="0"/>
        <w:ind w:firstLine="284"/>
        <w:jc w:val="both"/>
        <w:rPr>
          <w:b/>
          <w:color w:val="000000"/>
        </w:rPr>
      </w:pPr>
    </w:p>
    <w:p w:rsidR="00214306" w:rsidRPr="0088220F" w:rsidRDefault="00214306" w:rsidP="005254AF">
      <w:pPr>
        <w:pStyle w:val="2"/>
        <w:keepNext w:val="0"/>
        <w:widowControl w:val="0"/>
        <w:ind w:left="0"/>
        <w:rPr>
          <w:sz w:val="24"/>
          <w:szCs w:val="24"/>
        </w:rPr>
      </w:pPr>
      <w:r w:rsidRPr="0088220F">
        <w:rPr>
          <w:b w:val="0"/>
          <w:sz w:val="24"/>
          <w:szCs w:val="24"/>
        </w:rPr>
        <w:t xml:space="preserve">Таблица </w:t>
      </w:r>
      <w:r w:rsidR="00DC7249">
        <w:rPr>
          <w:b w:val="0"/>
          <w:sz w:val="24"/>
          <w:szCs w:val="24"/>
        </w:rPr>
        <w:t>74</w:t>
      </w:r>
      <w:r w:rsidRPr="0088220F">
        <w:rPr>
          <w:b w:val="0"/>
          <w:sz w:val="24"/>
          <w:szCs w:val="24"/>
        </w:rPr>
        <w:t>.</w:t>
      </w:r>
      <w:r w:rsidRPr="0088220F">
        <w:rPr>
          <w:sz w:val="24"/>
          <w:szCs w:val="24"/>
        </w:rPr>
        <w:t xml:space="preserve"> Морфологическая характеристика подсолнечника</w:t>
      </w:r>
    </w:p>
    <w:p w:rsidR="00214306" w:rsidRPr="0011264D" w:rsidRDefault="00214306" w:rsidP="0011264D">
      <w:pPr>
        <w:shd w:val="clear" w:color="auto" w:fill="FFFFFF"/>
        <w:autoSpaceDE w:val="0"/>
        <w:autoSpaceDN w:val="0"/>
        <w:adjustRightInd w:val="0"/>
        <w:jc w:val="cente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96"/>
        <w:gridCol w:w="3260"/>
      </w:tblGrid>
      <w:tr w:rsidR="00214306" w:rsidRPr="0011264D" w:rsidTr="00BA517D">
        <w:tc>
          <w:tcPr>
            <w:tcW w:w="6096" w:type="dxa"/>
          </w:tcPr>
          <w:p w:rsidR="00214306" w:rsidRPr="0011264D" w:rsidRDefault="00214306" w:rsidP="0011264D">
            <w:pPr>
              <w:autoSpaceDE w:val="0"/>
              <w:autoSpaceDN w:val="0"/>
              <w:adjustRightInd w:val="0"/>
              <w:jc w:val="center"/>
              <w:rPr>
                <w:color w:val="000000"/>
                <w:sz w:val="20"/>
                <w:szCs w:val="20"/>
              </w:rPr>
            </w:pPr>
            <w:r w:rsidRPr="0011264D">
              <w:rPr>
                <w:color w:val="000000"/>
                <w:sz w:val="20"/>
                <w:szCs w:val="20"/>
              </w:rPr>
              <w:t>Признаки</w:t>
            </w:r>
          </w:p>
        </w:tc>
        <w:tc>
          <w:tcPr>
            <w:tcW w:w="3260" w:type="dxa"/>
          </w:tcPr>
          <w:p w:rsidR="00214306" w:rsidRPr="0011264D" w:rsidRDefault="00214306" w:rsidP="0011264D">
            <w:pPr>
              <w:autoSpaceDE w:val="0"/>
              <w:autoSpaceDN w:val="0"/>
              <w:adjustRightInd w:val="0"/>
              <w:jc w:val="center"/>
              <w:rPr>
                <w:color w:val="000000"/>
                <w:sz w:val="20"/>
                <w:szCs w:val="20"/>
              </w:rPr>
            </w:pPr>
            <w:r w:rsidRPr="0011264D">
              <w:rPr>
                <w:color w:val="000000"/>
                <w:sz w:val="20"/>
                <w:szCs w:val="20"/>
              </w:rPr>
              <w:t xml:space="preserve">Описание </w:t>
            </w:r>
          </w:p>
        </w:tc>
      </w:tr>
      <w:tr w:rsidR="00214306" w:rsidRPr="0011264D" w:rsidTr="00BA517D">
        <w:tc>
          <w:tcPr>
            <w:tcW w:w="6096" w:type="dxa"/>
          </w:tcPr>
          <w:p w:rsidR="00214306" w:rsidRPr="0011264D" w:rsidRDefault="00214306" w:rsidP="0011264D">
            <w:pPr>
              <w:autoSpaceDE w:val="0"/>
              <w:autoSpaceDN w:val="0"/>
              <w:adjustRightInd w:val="0"/>
              <w:rPr>
                <w:color w:val="000000"/>
                <w:sz w:val="20"/>
                <w:szCs w:val="20"/>
              </w:rPr>
            </w:pPr>
            <w:r w:rsidRPr="0011264D">
              <w:rPr>
                <w:color w:val="000000"/>
                <w:sz w:val="20"/>
                <w:szCs w:val="20"/>
              </w:rPr>
              <w:t>Высота стебля (см) и его особенности</w:t>
            </w:r>
          </w:p>
        </w:tc>
        <w:tc>
          <w:tcPr>
            <w:tcW w:w="3260" w:type="dxa"/>
          </w:tcPr>
          <w:p w:rsidR="00214306" w:rsidRPr="0011264D" w:rsidRDefault="00214306" w:rsidP="0011264D">
            <w:pPr>
              <w:autoSpaceDE w:val="0"/>
              <w:autoSpaceDN w:val="0"/>
              <w:adjustRightInd w:val="0"/>
              <w:jc w:val="center"/>
              <w:rPr>
                <w:color w:val="000000"/>
                <w:sz w:val="20"/>
                <w:szCs w:val="20"/>
              </w:rPr>
            </w:pPr>
          </w:p>
        </w:tc>
      </w:tr>
      <w:tr w:rsidR="00214306" w:rsidRPr="0011264D" w:rsidTr="00BA517D">
        <w:tc>
          <w:tcPr>
            <w:tcW w:w="6096" w:type="dxa"/>
          </w:tcPr>
          <w:p w:rsidR="00214306" w:rsidRPr="0011264D" w:rsidRDefault="00214306" w:rsidP="0011264D">
            <w:pPr>
              <w:autoSpaceDE w:val="0"/>
              <w:autoSpaceDN w:val="0"/>
              <w:adjustRightInd w:val="0"/>
              <w:rPr>
                <w:color w:val="000000"/>
                <w:sz w:val="20"/>
                <w:szCs w:val="20"/>
              </w:rPr>
            </w:pPr>
            <w:r w:rsidRPr="0011264D">
              <w:rPr>
                <w:color w:val="000000"/>
                <w:sz w:val="20"/>
                <w:szCs w:val="20"/>
              </w:rPr>
              <w:t>Тип, размер, форма и расположение листьев</w:t>
            </w:r>
          </w:p>
        </w:tc>
        <w:tc>
          <w:tcPr>
            <w:tcW w:w="3260" w:type="dxa"/>
          </w:tcPr>
          <w:p w:rsidR="00214306" w:rsidRPr="0011264D" w:rsidRDefault="00214306" w:rsidP="0011264D">
            <w:pPr>
              <w:autoSpaceDE w:val="0"/>
              <w:autoSpaceDN w:val="0"/>
              <w:adjustRightInd w:val="0"/>
              <w:jc w:val="center"/>
              <w:rPr>
                <w:color w:val="000000"/>
                <w:sz w:val="20"/>
                <w:szCs w:val="20"/>
              </w:rPr>
            </w:pPr>
          </w:p>
        </w:tc>
      </w:tr>
      <w:tr w:rsidR="00214306" w:rsidRPr="0011264D" w:rsidTr="00BA517D">
        <w:tc>
          <w:tcPr>
            <w:tcW w:w="6096" w:type="dxa"/>
          </w:tcPr>
          <w:p w:rsidR="00214306" w:rsidRPr="0011264D" w:rsidRDefault="00214306" w:rsidP="0011264D">
            <w:pPr>
              <w:autoSpaceDE w:val="0"/>
              <w:autoSpaceDN w:val="0"/>
              <w:adjustRightInd w:val="0"/>
              <w:rPr>
                <w:color w:val="000000"/>
                <w:sz w:val="20"/>
                <w:szCs w:val="20"/>
              </w:rPr>
            </w:pPr>
            <w:r w:rsidRPr="0011264D">
              <w:rPr>
                <w:color w:val="000000"/>
                <w:sz w:val="20"/>
                <w:szCs w:val="20"/>
              </w:rPr>
              <w:t>Тип соцветия и его строение</w:t>
            </w:r>
          </w:p>
        </w:tc>
        <w:tc>
          <w:tcPr>
            <w:tcW w:w="3260" w:type="dxa"/>
          </w:tcPr>
          <w:p w:rsidR="00214306" w:rsidRPr="0011264D" w:rsidRDefault="00214306" w:rsidP="0011264D">
            <w:pPr>
              <w:autoSpaceDE w:val="0"/>
              <w:autoSpaceDN w:val="0"/>
              <w:adjustRightInd w:val="0"/>
              <w:jc w:val="center"/>
              <w:rPr>
                <w:color w:val="000000"/>
                <w:sz w:val="20"/>
                <w:szCs w:val="20"/>
              </w:rPr>
            </w:pPr>
          </w:p>
        </w:tc>
      </w:tr>
      <w:tr w:rsidR="00214306" w:rsidRPr="0011264D" w:rsidTr="00BA517D">
        <w:tc>
          <w:tcPr>
            <w:tcW w:w="6096" w:type="dxa"/>
          </w:tcPr>
          <w:p w:rsidR="00214306" w:rsidRPr="0011264D" w:rsidRDefault="00214306" w:rsidP="0011264D">
            <w:pPr>
              <w:autoSpaceDE w:val="0"/>
              <w:autoSpaceDN w:val="0"/>
              <w:adjustRightInd w:val="0"/>
              <w:rPr>
                <w:color w:val="000000"/>
                <w:sz w:val="20"/>
                <w:szCs w:val="20"/>
              </w:rPr>
            </w:pPr>
            <w:r w:rsidRPr="0011264D">
              <w:rPr>
                <w:color w:val="000000"/>
                <w:sz w:val="20"/>
                <w:szCs w:val="20"/>
              </w:rPr>
              <w:t>Типы цветков и их строение</w:t>
            </w:r>
          </w:p>
        </w:tc>
        <w:tc>
          <w:tcPr>
            <w:tcW w:w="3260" w:type="dxa"/>
          </w:tcPr>
          <w:p w:rsidR="00214306" w:rsidRPr="0011264D" w:rsidRDefault="00214306" w:rsidP="0011264D">
            <w:pPr>
              <w:autoSpaceDE w:val="0"/>
              <w:autoSpaceDN w:val="0"/>
              <w:adjustRightInd w:val="0"/>
              <w:jc w:val="center"/>
              <w:rPr>
                <w:color w:val="000000"/>
                <w:sz w:val="20"/>
                <w:szCs w:val="20"/>
              </w:rPr>
            </w:pPr>
          </w:p>
        </w:tc>
      </w:tr>
      <w:tr w:rsidR="00214306" w:rsidRPr="0011264D" w:rsidTr="00BA517D">
        <w:tc>
          <w:tcPr>
            <w:tcW w:w="6096" w:type="dxa"/>
          </w:tcPr>
          <w:p w:rsidR="00214306" w:rsidRPr="0011264D" w:rsidRDefault="00214306" w:rsidP="0011264D">
            <w:pPr>
              <w:autoSpaceDE w:val="0"/>
              <w:autoSpaceDN w:val="0"/>
              <w:adjustRightInd w:val="0"/>
              <w:rPr>
                <w:color w:val="000000"/>
                <w:sz w:val="20"/>
                <w:szCs w:val="20"/>
              </w:rPr>
            </w:pPr>
            <w:r w:rsidRPr="0011264D">
              <w:rPr>
                <w:color w:val="000000"/>
                <w:sz w:val="20"/>
                <w:szCs w:val="20"/>
              </w:rPr>
              <w:t>Окраска цветков</w:t>
            </w:r>
          </w:p>
        </w:tc>
        <w:tc>
          <w:tcPr>
            <w:tcW w:w="3260" w:type="dxa"/>
          </w:tcPr>
          <w:p w:rsidR="00214306" w:rsidRPr="0011264D" w:rsidRDefault="00214306" w:rsidP="0011264D">
            <w:pPr>
              <w:autoSpaceDE w:val="0"/>
              <w:autoSpaceDN w:val="0"/>
              <w:adjustRightInd w:val="0"/>
              <w:jc w:val="center"/>
              <w:rPr>
                <w:color w:val="000000"/>
                <w:sz w:val="20"/>
                <w:szCs w:val="20"/>
              </w:rPr>
            </w:pPr>
          </w:p>
        </w:tc>
      </w:tr>
      <w:tr w:rsidR="00214306" w:rsidRPr="0011264D" w:rsidTr="00BA517D">
        <w:tc>
          <w:tcPr>
            <w:tcW w:w="6096" w:type="dxa"/>
          </w:tcPr>
          <w:p w:rsidR="00214306" w:rsidRPr="0011264D" w:rsidRDefault="00214306" w:rsidP="0011264D">
            <w:pPr>
              <w:autoSpaceDE w:val="0"/>
              <w:autoSpaceDN w:val="0"/>
              <w:adjustRightInd w:val="0"/>
              <w:rPr>
                <w:color w:val="000000"/>
                <w:sz w:val="20"/>
                <w:szCs w:val="20"/>
              </w:rPr>
            </w:pPr>
            <w:r w:rsidRPr="0011264D">
              <w:rPr>
                <w:color w:val="000000"/>
                <w:sz w:val="20"/>
                <w:szCs w:val="20"/>
              </w:rPr>
              <w:t>Тип плода и его строение</w:t>
            </w:r>
          </w:p>
        </w:tc>
        <w:tc>
          <w:tcPr>
            <w:tcW w:w="3260" w:type="dxa"/>
          </w:tcPr>
          <w:p w:rsidR="00214306" w:rsidRPr="0011264D" w:rsidRDefault="00214306" w:rsidP="0011264D">
            <w:pPr>
              <w:autoSpaceDE w:val="0"/>
              <w:autoSpaceDN w:val="0"/>
              <w:adjustRightInd w:val="0"/>
              <w:jc w:val="center"/>
              <w:rPr>
                <w:color w:val="000000"/>
                <w:sz w:val="20"/>
                <w:szCs w:val="20"/>
              </w:rPr>
            </w:pPr>
          </w:p>
        </w:tc>
      </w:tr>
    </w:tbl>
    <w:p w:rsidR="00214306" w:rsidRPr="0011264D" w:rsidRDefault="00214306" w:rsidP="0011264D">
      <w:pPr>
        <w:shd w:val="clear" w:color="auto" w:fill="FFFFFF"/>
        <w:autoSpaceDE w:val="0"/>
        <w:autoSpaceDN w:val="0"/>
        <w:adjustRightInd w:val="0"/>
        <w:rPr>
          <w:b/>
          <w:color w:val="000000"/>
          <w:sz w:val="20"/>
          <w:szCs w:val="20"/>
        </w:rPr>
      </w:pPr>
    </w:p>
    <w:p w:rsidR="00214306" w:rsidRPr="0088220F" w:rsidRDefault="00214306" w:rsidP="0011264D">
      <w:pPr>
        <w:shd w:val="clear" w:color="auto" w:fill="FFFFFF"/>
        <w:autoSpaceDE w:val="0"/>
        <w:autoSpaceDN w:val="0"/>
        <w:adjustRightInd w:val="0"/>
        <w:jc w:val="center"/>
        <w:rPr>
          <w:b/>
          <w:color w:val="000000"/>
        </w:rPr>
      </w:pPr>
      <w:r w:rsidRPr="0088220F">
        <w:rPr>
          <w:color w:val="000000"/>
        </w:rPr>
        <w:t xml:space="preserve">Таблица </w:t>
      </w:r>
      <w:r w:rsidR="00DC7249">
        <w:rPr>
          <w:color w:val="000000"/>
        </w:rPr>
        <w:t>75</w:t>
      </w:r>
      <w:r w:rsidRPr="0088220F">
        <w:rPr>
          <w:color w:val="000000"/>
        </w:rPr>
        <w:t>.</w:t>
      </w:r>
      <w:r w:rsidRPr="0088220F">
        <w:rPr>
          <w:b/>
          <w:color w:val="000000"/>
        </w:rPr>
        <w:t xml:space="preserve"> Определение групп и важнейших разновидностей подсолнечника по строению семянок</w:t>
      </w:r>
    </w:p>
    <w:p w:rsidR="00214306" w:rsidRPr="0011264D" w:rsidRDefault="00214306" w:rsidP="0011264D">
      <w:pPr>
        <w:shd w:val="clear" w:color="auto" w:fill="FFFFFF"/>
        <w:autoSpaceDE w:val="0"/>
        <w:autoSpaceDN w:val="0"/>
        <w:adjustRightInd w:val="0"/>
        <w:ind w:firstLine="180"/>
        <w:jc w:val="cente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86"/>
        <w:gridCol w:w="1984"/>
        <w:gridCol w:w="1843"/>
        <w:gridCol w:w="1843"/>
      </w:tblGrid>
      <w:tr w:rsidR="00214306" w:rsidRPr="00BA517D" w:rsidTr="00BA517D">
        <w:tc>
          <w:tcPr>
            <w:tcW w:w="3686"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r w:rsidRPr="00BA517D">
              <w:rPr>
                <w:color w:val="000000"/>
                <w:sz w:val="20"/>
                <w:szCs w:val="20"/>
              </w:rPr>
              <w:t>Признаки</w:t>
            </w:r>
          </w:p>
        </w:tc>
        <w:tc>
          <w:tcPr>
            <w:tcW w:w="1984"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r w:rsidRPr="00BA517D">
              <w:rPr>
                <w:color w:val="000000"/>
                <w:sz w:val="20"/>
                <w:szCs w:val="20"/>
              </w:rPr>
              <w:t>Грызовой</w:t>
            </w:r>
          </w:p>
        </w:tc>
        <w:tc>
          <w:tcPr>
            <w:tcW w:w="1843"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r w:rsidRPr="00BA517D">
              <w:rPr>
                <w:color w:val="000000"/>
                <w:sz w:val="20"/>
                <w:szCs w:val="20"/>
              </w:rPr>
              <w:t>Масличный</w:t>
            </w:r>
          </w:p>
        </w:tc>
        <w:tc>
          <w:tcPr>
            <w:tcW w:w="1843"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r w:rsidRPr="00BA517D">
              <w:rPr>
                <w:color w:val="000000"/>
                <w:sz w:val="20"/>
                <w:szCs w:val="20"/>
              </w:rPr>
              <w:t>Межеумок</w:t>
            </w:r>
          </w:p>
        </w:tc>
      </w:tr>
      <w:tr w:rsidR="00214306" w:rsidRPr="00BA517D" w:rsidTr="00BA517D">
        <w:tc>
          <w:tcPr>
            <w:tcW w:w="3686" w:type="dxa"/>
            <w:vAlign w:val="center"/>
          </w:tcPr>
          <w:p w:rsidR="00214306" w:rsidRPr="00BA517D" w:rsidRDefault="00214306" w:rsidP="0011264D">
            <w:pPr>
              <w:shd w:val="clear" w:color="auto" w:fill="FFFFFF"/>
              <w:autoSpaceDE w:val="0"/>
              <w:autoSpaceDN w:val="0"/>
              <w:adjustRightInd w:val="0"/>
              <w:rPr>
                <w:sz w:val="20"/>
                <w:szCs w:val="20"/>
              </w:rPr>
            </w:pPr>
            <w:r w:rsidRPr="00BA517D">
              <w:rPr>
                <w:color w:val="000000"/>
                <w:sz w:val="20"/>
                <w:szCs w:val="20"/>
              </w:rPr>
              <w:t>Высота стебля, см</w:t>
            </w:r>
          </w:p>
        </w:tc>
        <w:tc>
          <w:tcPr>
            <w:tcW w:w="1984"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c>
          <w:tcPr>
            <w:tcW w:w="1843"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c>
          <w:tcPr>
            <w:tcW w:w="1843"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r>
      <w:tr w:rsidR="00214306" w:rsidRPr="00BA517D" w:rsidTr="00BA517D">
        <w:tc>
          <w:tcPr>
            <w:tcW w:w="3686" w:type="dxa"/>
            <w:vAlign w:val="center"/>
          </w:tcPr>
          <w:p w:rsidR="00214306" w:rsidRPr="00BA517D" w:rsidRDefault="00214306" w:rsidP="0011264D">
            <w:pPr>
              <w:shd w:val="clear" w:color="auto" w:fill="FFFFFF"/>
              <w:autoSpaceDE w:val="0"/>
              <w:autoSpaceDN w:val="0"/>
              <w:adjustRightInd w:val="0"/>
              <w:rPr>
                <w:sz w:val="20"/>
                <w:szCs w:val="20"/>
              </w:rPr>
            </w:pPr>
            <w:r w:rsidRPr="00BA517D">
              <w:rPr>
                <w:color w:val="000000"/>
                <w:sz w:val="20"/>
                <w:szCs w:val="20"/>
              </w:rPr>
              <w:t>Толщина стебля, мм</w:t>
            </w:r>
          </w:p>
        </w:tc>
        <w:tc>
          <w:tcPr>
            <w:tcW w:w="1984"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c>
          <w:tcPr>
            <w:tcW w:w="1843"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c>
          <w:tcPr>
            <w:tcW w:w="1843"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r>
      <w:tr w:rsidR="00214306" w:rsidRPr="00BA517D" w:rsidTr="00BA517D">
        <w:tc>
          <w:tcPr>
            <w:tcW w:w="3686" w:type="dxa"/>
            <w:vAlign w:val="center"/>
          </w:tcPr>
          <w:p w:rsidR="00214306" w:rsidRPr="00BA517D" w:rsidRDefault="00214306" w:rsidP="0011264D">
            <w:pPr>
              <w:shd w:val="clear" w:color="auto" w:fill="FFFFFF"/>
              <w:autoSpaceDE w:val="0"/>
              <w:autoSpaceDN w:val="0"/>
              <w:adjustRightInd w:val="0"/>
              <w:rPr>
                <w:sz w:val="20"/>
                <w:szCs w:val="20"/>
              </w:rPr>
            </w:pPr>
            <w:r w:rsidRPr="00BA517D">
              <w:rPr>
                <w:color w:val="000000"/>
                <w:sz w:val="20"/>
                <w:szCs w:val="20"/>
              </w:rPr>
              <w:t>Величина листьев</w:t>
            </w:r>
          </w:p>
        </w:tc>
        <w:tc>
          <w:tcPr>
            <w:tcW w:w="1984"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c>
          <w:tcPr>
            <w:tcW w:w="1843"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c>
          <w:tcPr>
            <w:tcW w:w="1843"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r>
      <w:tr w:rsidR="00214306" w:rsidRPr="00BA517D" w:rsidTr="00BA517D">
        <w:tc>
          <w:tcPr>
            <w:tcW w:w="3686" w:type="dxa"/>
            <w:vAlign w:val="center"/>
          </w:tcPr>
          <w:p w:rsidR="00214306" w:rsidRPr="00BA517D" w:rsidRDefault="00214306" w:rsidP="0011264D">
            <w:pPr>
              <w:shd w:val="clear" w:color="auto" w:fill="FFFFFF"/>
              <w:autoSpaceDE w:val="0"/>
              <w:autoSpaceDN w:val="0"/>
              <w:adjustRightInd w:val="0"/>
              <w:rPr>
                <w:color w:val="000000"/>
                <w:sz w:val="20"/>
                <w:szCs w:val="20"/>
              </w:rPr>
            </w:pPr>
            <w:r w:rsidRPr="00BA517D">
              <w:rPr>
                <w:color w:val="000000"/>
                <w:sz w:val="20"/>
                <w:szCs w:val="20"/>
              </w:rPr>
              <w:t>Диаметр корзинки, см</w:t>
            </w:r>
          </w:p>
        </w:tc>
        <w:tc>
          <w:tcPr>
            <w:tcW w:w="1984"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c>
          <w:tcPr>
            <w:tcW w:w="1843"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c>
          <w:tcPr>
            <w:tcW w:w="1843"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r>
      <w:tr w:rsidR="00214306" w:rsidRPr="00BA517D" w:rsidTr="00BA517D">
        <w:tc>
          <w:tcPr>
            <w:tcW w:w="3686" w:type="dxa"/>
            <w:vAlign w:val="center"/>
          </w:tcPr>
          <w:p w:rsidR="00214306" w:rsidRPr="00BA517D" w:rsidRDefault="00214306" w:rsidP="0011264D">
            <w:pPr>
              <w:shd w:val="clear" w:color="auto" w:fill="FFFFFF"/>
              <w:autoSpaceDE w:val="0"/>
              <w:autoSpaceDN w:val="0"/>
              <w:adjustRightInd w:val="0"/>
              <w:rPr>
                <w:sz w:val="20"/>
                <w:szCs w:val="20"/>
              </w:rPr>
            </w:pPr>
            <w:r w:rsidRPr="00BA517D">
              <w:rPr>
                <w:color w:val="000000"/>
                <w:sz w:val="20"/>
                <w:szCs w:val="20"/>
              </w:rPr>
              <w:t>Длина семянки, мм</w:t>
            </w:r>
          </w:p>
        </w:tc>
        <w:tc>
          <w:tcPr>
            <w:tcW w:w="1984"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c>
          <w:tcPr>
            <w:tcW w:w="1843"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c>
          <w:tcPr>
            <w:tcW w:w="1843"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r>
      <w:tr w:rsidR="00214306" w:rsidRPr="00BA517D" w:rsidTr="00BA517D">
        <w:tc>
          <w:tcPr>
            <w:tcW w:w="3686" w:type="dxa"/>
            <w:vAlign w:val="center"/>
          </w:tcPr>
          <w:p w:rsidR="00214306" w:rsidRPr="00BA517D" w:rsidRDefault="00214306" w:rsidP="0011264D">
            <w:pPr>
              <w:shd w:val="clear" w:color="auto" w:fill="FFFFFF"/>
              <w:autoSpaceDE w:val="0"/>
              <w:autoSpaceDN w:val="0"/>
              <w:adjustRightInd w:val="0"/>
              <w:rPr>
                <w:sz w:val="20"/>
                <w:szCs w:val="20"/>
              </w:rPr>
            </w:pPr>
            <w:r w:rsidRPr="00BA517D">
              <w:rPr>
                <w:color w:val="000000"/>
                <w:sz w:val="20"/>
                <w:szCs w:val="20"/>
              </w:rPr>
              <w:t>Ширина  семянки, мм</w:t>
            </w:r>
          </w:p>
        </w:tc>
        <w:tc>
          <w:tcPr>
            <w:tcW w:w="1984"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c>
          <w:tcPr>
            <w:tcW w:w="1843"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c>
          <w:tcPr>
            <w:tcW w:w="1843"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r>
      <w:tr w:rsidR="00214306" w:rsidRPr="00BA517D" w:rsidTr="00BA517D">
        <w:tc>
          <w:tcPr>
            <w:tcW w:w="3686" w:type="dxa"/>
            <w:vAlign w:val="center"/>
          </w:tcPr>
          <w:p w:rsidR="00214306" w:rsidRPr="00BA517D" w:rsidRDefault="00214306" w:rsidP="0011264D">
            <w:pPr>
              <w:shd w:val="clear" w:color="auto" w:fill="FFFFFF"/>
              <w:autoSpaceDE w:val="0"/>
              <w:autoSpaceDN w:val="0"/>
              <w:adjustRightInd w:val="0"/>
              <w:rPr>
                <w:sz w:val="20"/>
                <w:szCs w:val="20"/>
              </w:rPr>
            </w:pPr>
            <w:r w:rsidRPr="00BA517D">
              <w:rPr>
                <w:color w:val="000000"/>
                <w:sz w:val="20"/>
                <w:szCs w:val="20"/>
              </w:rPr>
              <w:t>Толщина кожуры</w:t>
            </w:r>
          </w:p>
        </w:tc>
        <w:tc>
          <w:tcPr>
            <w:tcW w:w="1984"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c>
          <w:tcPr>
            <w:tcW w:w="1843"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c>
          <w:tcPr>
            <w:tcW w:w="1843"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r>
      <w:tr w:rsidR="00214306" w:rsidRPr="00BA517D" w:rsidTr="00BA517D">
        <w:tc>
          <w:tcPr>
            <w:tcW w:w="3686" w:type="dxa"/>
            <w:vAlign w:val="center"/>
          </w:tcPr>
          <w:p w:rsidR="00214306" w:rsidRPr="00BA517D" w:rsidRDefault="00214306" w:rsidP="0011264D">
            <w:pPr>
              <w:shd w:val="clear" w:color="auto" w:fill="FFFFFF"/>
              <w:autoSpaceDE w:val="0"/>
              <w:autoSpaceDN w:val="0"/>
              <w:adjustRightInd w:val="0"/>
              <w:rPr>
                <w:sz w:val="20"/>
                <w:szCs w:val="20"/>
              </w:rPr>
            </w:pPr>
            <w:r w:rsidRPr="00BA517D">
              <w:rPr>
                <w:color w:val="000000"/>
                <w:sz w:val="20"/>
                <w:szCs w:val="20"/>
              </w:rPr>
              <w:t>Выполненность полости семянки ядром</w:t>
            </w:r>
          </w:p>
        </w:tc>
        <w:tc>
          <w:tcPr>
            <w:tcW w:w="1984"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c>
          <w:tcPr>
            <w:tcW w:w="1843"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c>
          <w:tcPr>
            <w:tcW w:w="1843"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r>
      <w:tr w:rsidR="00214306" w:rsidRPr="00BA517D" w:rsidTr="00BA517D">
        <w:tc>
          <w:tcPr>
            <w:tcW w:w="3686" w:type="dxa"/>
            <w:vAlign w:val="center"/>
          </w:tcPr>
          <w:p w:rsidR="00214306" w:rsidRPr="00BA517D" w:rsidRDefault="00214306" w:rsidP="0011264D">
            <w:pPr>
              <w:shd w:val="clear" w:color="auto" w:fill="FFFFFF"/>
              <w:autoSpaceDE w:val="0"/>
              <w:autoSpaceDN w:val="0"/>
              <w:adjustRightInd w:val="0"/>
              <w:rPr>
                <w:color w:val="000000"/>
                <w:sz w:val="20"/>
                <w:szCs w:val="20"/>
              </w:rPr>
            </w:pPr>
            <w:r w:rsidRPr="00BA517D">
              <w:rPr>
                <w:color w:val="000000"/>
                <w:sz w:val="20"/>
                <w:szCs w:val="20"/>
              </w:rPr>
              <w:t>Ребристость кожуры</w:t>
            </w:r>
          </w:p>
        </w:tc>
        <w:tc>
          <w:tcPr>
            <w:tcW w:w="1984"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c>
          <w:tcPr>
            <w:tcW w:w="1843"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c>
          <w:tcPr>
            <w:tcW w:w="1843"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r>
      <w:tr w:rsidR="00214306" w:rsidRPr="00BA517D" w:rsidTr="00BA517D">
        <w:tc>
          <w:tcPr>
            <w:tcW w:w="3686" w:type="dxa"/>
            <w:vAlign w:val="center"/>
          </w:tcPr>
          <w:p w:rsidR="00214306" w:rsidRPr="00BA517D" w:rsidRDefault="00214306" w:rsidP="0011264D">
            <w:pPr>
              <w:shd w:val="clear" w:color="auto" w:fill="FFFFFF"/>
              <w:autoSpaceDE w:val="0"/>
              <w:autoSpaceDN w:val="0"/>
              <w:adjustRightInd w:val="0"/>
              <w:rPr>
                <w:color w:val="000000"/>
                <w:sz w:val="20"/>
                <w:szCs w:val="20"/>
              </w:rPr>
            </w:pPr>
            <w:r w:rsidRPr="00BA517D">
              <w:rPr>
                <w:color w:val="000000"/>
                <w:sz w:val="20"/>
                <w:szCs w:val="20"/>
              </w:rPr>
              <w:t xml:space="preserve">Процент лузги </w:t>
            </w:r>
          </w:p>
        </w:tc>
        <w:tc>
          <w:tcPr>
            <w:tcW w:w="1984"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c>
          <w:tcPr>
            <w:tcW w:w="1843"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c>
          <w:tcPr>
            <w:tcW w:w="1843"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r>
      <w:tr w:rsidR="00214306" w:rsidRPr="00BA517D" w:rsidTr="00BA517D">
        <w:tc>
          <w:tcPr>
            <w:tcW w:w="3686" w:type="dxa"/>
            <w:vAlign w:val="center"/>
          </w:tcPr>
          <w:p w:rsidR="00214306" w:rsidRPr="00BA517D" w:rsidRDefault="00214306" w:rsidP="0011264D">
            <w:pPr>
              <w:shd w:val="clear" w:color="auto" w:fill="FFFFFF"/>
              <w:autoSpaceDE w:val="0"/>
              <w:autoSpaceDN w:val="0"/>
              <w:adjustRightInd w:val="0"/>
              <w:rPr>
                <w:color w:val="000000"/>
                <w:sz w:val="20"/>
                <w:szCs w:val="20"/>
              </w:rPr>
            </w:pPr>
            <w:r w:rsidRPr="00BA517D">
              <w:rPr>
                <w:color w:val="000000"/>
                <w:sz w:val="20"/>
                <w:szCs w:val="20"/>
              </w:rPr>
              <w:t xml:space="preserve">Масса 1000 семянок, г </w:t>
            </w:r>
          </w:p>
        </w:tc>
        <w:tc>
          <w:tcPr>
            <w:tcW w:w="1984"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c>
          <w:tcPr>
            <w:tcW w:w="1843"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c>
          <w:tcPr>
            <w:tcW w:w="1843"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r>
      <w:tr w:rsidR="00214306" w:rsidRPr="00BA517D" w:rsidTr="00BA517D">
        <w:tc>
          <w:tcPr>
            <w:tcW w:w="3686" w:type="dxa"/>
            <w:vAlign w:val="center"/>
          </w:tcPr>
          <w:p w:rsidR="00214306" w:rsidRPr="00BA517D" w:rsidRDefault="00214306" w:rsidP="0011264D">
            <w:pPr>
              <w:shd w:val="clear" w:color="auto" w:fill="FFFFFF"/>
              <w:autoSpaceDE w:val="0"/>
              <w:autoSpaceDN w:val="0"/>
              <w:adjustRightInd w:val="0"/>
              <w:rPr>
                <w:color w:val="000000"/>
                <w:sz w:val="20"/>
                <w:szCs w:val="20"/>
              </w:rPr>
            </w:pPr>
            <w:r w:rsidRPr="00BA517D">
              <w:rPr>
                <w:color w:val="000000"/>
                <w:sz w:val="20"/>
                <w:szCs w:val="20"/>
              </w:rPr>
              <w:t>Масличность, %</w:t>
            </w:r>
          </w:p>
        </w:tc>
        <w:tc>
          <w:tcPr>
            <w:tcW w:w="1984"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c>
          <w:tcPr>
            <w:tcW w:w="1843"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c>
          <w:tcPr>
            <w:tcW w:w="1843" w:type="dxa"/>
            <w:vAlign w:val="center"/>
          </w:tcPr>
          <w:p w:rsidR="00214306" w:rsidRPr="00BA517D" w:rsidRDefault="00214306" w:rsidP="0011264D">
            <w:pPr>
              <w:shd w:val="clear" w:color="auto" w:fill="FFFFFF"/>
              <w:autoSpaceDE w:val="0"/>
              <w:autoSpaceDN w:val="0"/>
              <w:adjustRightInd w:val="0"/>
              <w:jc w:val="center"/>
              <w:rPr>
                <w:color w:val="000000"/>
                <w:sz w:val="20"/>
                <w:szCs w:val="20"/>
              </w:rPr>
            </w:pPr>
          </w:p>
        </w:tc>
      </w:tr>
    </w:tbl>
    <w:p w:rsidR="007E7DBF" w:rsidRDefault="007E7DBF" w:rsidP="007E7DBF">
      <w:pPr>
        <w:ind w:firstLine="284"/>
        <w:jc w:val="both"/>
        <w:rPr>
          <w:b/>
        </w:rPr>
      </w:pPr>
    </w:p>
    <w:p w:rsidR="007E7DBF" w:rsidRPr="0011264D" w:rsidRDefault="007E7DBF" w:rsidP="007E7DBF">
      <w:pPr>
        <w:ind w:firstLine="284"/>
        <w:jc w:val="both"/>
      </w:pPr>
      <w:r w:rsidRPr="009D0F02">
        <w:rPr>
          <w:b/>
          <w:i/>
        </w:rPr>
        <w:t>Подсолнечник</w:t>
      </w:r>
      <w:r w:rsidRPr="0011264D">
        <w:rPr>
          <w:b/>
        </w:rPr>
        <w:t xml:space="preserve"> </w:t>
      </w:r>
      <w:r w:rsidRPr="0011264D">
        <w:t>является основной масличной культурой во многих странах мира. Он широко распространен в странах Восточной и Западной Европы, где производится около 50 % маслосемян этой культуры.</w:t>
      </w:r>
    </w:p>
    <w:p w:rsidR="007E7DBF" w:rsidRPr="0011264D" w:rsidRDefault="007E7DBF" w:rsidP="007E7DBF">
      <w:pPr>
        <w:ind w:firstLine="284"/>
        <w:jc w:val="both"/>
        <w:rPr>
          <w:color w:val="000000"/>
        </w:rPr>
      </w:pPr>
      <w:r w:rsidRPr="0011264D">
        <w:rPr>
          <w:color w:val="000000"/>
        </w:rPr>
        <w:t>По объему производства масличных семян подсолнечник занимает 5-е место в мире. Урожайность семян составляет в среднем 12 ц/га и достигает 30–40 ц/га в странах Запа</w:t>
      </w:r>
      <w:r w:rsidRPr="0011264D">
        <w:rPr>
          <w:color w:val="000000"/>
        </w:rPr>
        <w:t>д</w:t>
      </w:r>
      <w:r w:rsidRPr="0011264D">
        <w:rPr>
          <w:color w:val="000000"/>
        </w:rPr>
        <w:t xml:space="preserve">ной Европы. В Беларуси подсолнечник выращивается на небольших площадях в южной зоне республики. </w:t>
      </w:r>
    </w:p>
    <w:p w:rsidR="007E7DBF" w:rsidRPr="0011264D" w:rsidRDefault="007E7DBF" w:rsidP="007E7DBF">
      <w:pPr>
        <w:shd w:val="clear" w:color="auto" w:fill="FFFFFF"/>
        <w:autoSpaceDE w:val="0"/>
        <w:autoSpaceDN w:val="0"/>
        <w:adjustRightInd w:val="0"/>
        <w:ind w:firstLine="284"/>
        <w:jc w:val="both"/>
        <w:rPr>
          <w:color w:val="000000"/>
        </w:rPr>
      </w:pPr>
      <w:r w:rsidRPr="0011264D">
        <w:rPr>
          <w:i/>
          <w:color w:val="000000"/>
        </w:rPr>
        <w:t>Корневая система</w:t>
      </w:r>
      <w:r w:rsidRPr="0011264D">
        <w:rPr>
          <w:color w:val="000000"/>
        </w:rPr>
        <w:t xml:space="preserve"> подсолнечника стержневого типа, отдельные корни проникают при хороших почвенных условиях на глубину </w:t>
      </w:r>
      <w:smartTag w:uri="urn:schemas-microsoft-com:office:smarttags" w:element="metricconverter">
        <w:smartTagPr>
          <w:attr w:name="ProductID" w:val="3 м"/>
        </w:smartTagPr>
        <w:r w:rsidRPr="0011264D">
          <w:rPr>
            <w:color w:val="000000"/>
          </w:rPr>
          <w:t>3 м</w:t>
        </w:r>
      </w:smartTag>
      <w:r w:rsidRPr="0011264D">
        <w:rPr>
          <w:color w:val="000000"/>
        </w:rPr>
        <w:t xml:space="preserve"> и более. Корень растет очень быстро и пр</w:t>
      </w:r>
      <w:r w:rsidRPr="0011264D">
        <w:rPr>
          <w:color w:val="000000"/>
        </w:rPr>
        <w:t>е</w:t>
      </w:r>
      <w:r w:rsidRPr="0011264D">
        <w:rPr>
          <w:color w:val="000000"/>
        </w:rPr>
        <w:t>вышает рост стебля. В стадии 4</w:t>
      </w:r>
      <w:r w:rsidRPr="0011264D">
        <w:t>–</w:t>
      </w:r>
      <w:r w:rsidRPr="0011264D">
        <w:rPr>
          <w:color w:val="000000"/>
        </w:rPr>
        <w:t>5 листьев длина корня достигает 60</w:t>
      </w:r>
      <w:r w:rsidRPr="0011264D">
        <w:t>–</w:t>
      </w:r>
      <w:r w:rsidRPr="0011264D">
        <w:rPr>
          <w:color w:val="000000"/>
        </w:rPr>
        <w:t>70 см. Он очень чу</w:t>
      </w:r>
      <w:r w:rsidRPr="0011264D">
        <w:rPr>
          <w:color w:val="000000"/>
        </w:rPr>
        <w:t>в</w:t>
      </w:r>
      <w:r w:rsidRPr="0011264D">
        <w:rPr>
          <w:color w:val="000000"/>
        </w:rPr>
        <w:t>ствителен к уплотнениям почвы и подпочвы. Растение образует мощную густую сеть б</w:t>
      </w:r>
      <w:r w:rsidRPr="0011264D">
        <w:rPr>
          <w:color w:val="000000"/>
        </w:rPr>
        <w:t>о</w:t>
      </w:r>
      <w:r w:rsidRPr="0011264D">
        <w:rPr>
          <w:color w:val="000000"/>
        </w:rPr>
        <w:lastRenderedPageBreak/>
        <w:t>ковых корней и корешков, которые составляют 50–70 % массы корневой системы и ра</w:t>
      </w:r>
      <w:r w:rsidRPr="0011264D">
        <w:rPr>
          <w:color w:val="000000"/>
        </w:rPr>
        <w:t>с</w:t>
      </w:r>
      <w:r w:rsidRPr="0011264D">
        <w:rPr>
          <w:color w:val="000000"/>
        </w:rPr>
        <w:t xml:space="preserve">полагаются в диаметре до 1,5 м. </w:t>
      </w:r>
    </w:p>
    <w:p w:rsidR="007E7DBF" w:rsidRPr="0011264D" w:rsidRDefault="007E7DBF" w:rsidP="007E7DBF">
      <w:pPr>
        <w:shd w:val="clear" w:color="auto" w:fill="FFFFFF"/>
        <w:autoSpaceDE w:val="0"/>
        <w:autoSpaceDN w:val="0"/>
        <w:adjustRightInd w:val="0"/>
        <w:ind w:firstLine="284"/>
        <w:jc w:val="both"/>
        <w:rPr>
          <w:color w:val="000000"/>
        </w:rPr>
      </w:pPr>
      <w:r w:rsidRPr="0011264D">
        <w:rPr>
          <w:color w:val="000000"/>
        </w:rPr>
        <w:t>Наиболее интенсивный рост корней происходит в период от образования корзинки до цветения. Благодаря такой сильной разветвленной системе боковых корней и корешков и быстро внедряющемуся вглубь главному корню, подсолнечник может выдерживать зас</w:t>
      </w:r>
      <w:r w:rsidRPr="0011264D">
        <w:rPr>
          <w:color w:val="000000"/>
        </w:rPr>
        <w:t>у</w:t>
      </w:r>
      <w:r w:rsidRPr="0011264D">
        <w:rPr>
          <w:color w:val="000000"/>
        </w:rPr>
        <w:t>ху, более полно по сравнению с другими однолетними растениями (кроме сахарной све</w:t>
      </w:r>
      <w:r w:rsidRPr="0011264D">
        <w:rPr>
          <w:color w:val="000000"/>
        </w:rPr>
        <w:t>к</w:t>
      </w:r>
      <w:r w:rsidRPr="0011264D">
        <w:rPr>
          <w:color w:val="000000"/>
        </w:rPr>
        <w:t>лы) использовать влагу и питательные вещества из глубоких слоев почвы. Во влажных почвенных условиях корни развиваются ближе к поверхности почвы, при устойчивой с</w:t>
      </w:r>
      <w:r w:rsidRPr="0011264D">
        <w:rPr>
          <w:color w:val="000000"/>
        </w:rPr>
        <w:t>у</w:t>
      </w:r>
      <w:r w:rsidRPr="0011264D">
        <w:rPr>
          <w:color w:val="000000"/>
        </w:rPr>
        <w:t xml:space="preserve">хой погоде – проникают глубже. В первом случае растения менее устойчивы к ветровой нагрузке и, следовательно, к полеганию. Неглубокое расположение корней при избытке влаги следует учитывать при проведении обработки междурядий. </w:t>
      </w:r>
    </w:p>
    <w:p w:rsidR="007E7DBF" w:rsidRPr="0011264D" w:rsidRDefault="007E7DBF" w:rsidP="007E7DBF">
      <w:pPr>
        <w:shd w:val="clear" w:color="auto" w:fill="FFFFFF"/>
        <w:autoSpaceDE w:val="0"/>
        <w:autoSpaceDN w:val="0"/>
        <w:adjustRightInd w:val="0"/>
        <w:ind w:firstLine="284"/>
        <w:jc w:val="both"/>
        <w:rPr>
          <w:color w:val="000000"/>
        </w:rPr>
      </w:pPr>
      <w:r w:rsidRPr="0011264D">
        <w:rPr>
          <w:i/>
          <w:color w:val="000000"/>
        </w:rPr>
        <w:t xml:space="preserve">Стебель </w:t>
      </w:r>
      <w:r w:rsidRPr="0011264D">
        <w:rPr>
          <w:color w:val="000000"/>
        </w:rPr>
        <w:t>подсолнечника прямостоячий, неветвящийся, грубый, деревянистый, высотой 0,7–2,5 м, а у силосных сортов достигает 3–4 м, покрыт жесткими волосками и выполнен внутри рыхлой паренхимой.</w:t>
      </w:r>
    </w:p>
    <w:p w:rsidR="007E7DBF" w:rsidRPr="0011264D" w:rsidRDefault="007E7DBF" w:rsidP="007E7DBF">
      <w:pPr>
        <w:ind w:firstLine="284"/>
        <w:jc w:val="both"/>
      </w:pPr>
      <w:r w:rsidRPr="0011264D">
        <w:rPr>
          <w:i/>
        </w:rPr>
        <w:t>Листья</w:t>
      </w:r>
      <w:r w:rsidRPr="0011264D">
        <w:rPr>
          <w:b/>
          <w:i/>
        </w:rPr>
        <w:t xml:space="preserve"> </w:t>
      </w:r>
      <w:r w:rsidRPr="0011264D">
        <w:t>простые черешковые, с крупной листовой пластинкой овально-сердцевидной формы и пильчатыми краями, густо опушены жесткими волосками. Первые 2</w:t>
      </w:r>
      <w:r w:rsidRPr="0011264D">
        <w:rPr>
          <w:color w:val="000000"/>
        </w:rPr>
        <w:t>–</w:t>
      </w:r>
      <w:r w:rsidRPr="0011264D">
        <w:t>3 пары л</w:t>
      </w:r>
      <w:r w:rsidRPr="0011264D">
        <w:t>и</w:t>
      </w:r>
      <w:r w:rsidRPr="0011264D">
        <w:t>стьев располагаются на стебле супротивно, остальные – поочередно. Количество листьев на одном растении – 24</w:t>
      </w:r>
      <w:r w:rsidRPr="0011264D">
        <w:rPr>
          <w:color w:val="000000"/>
        </w:rPr>
        <w:t>–</w:t>
      </w:r>
      <w:r w:rsidRPr="0011264D">
        <w:t>32 штуки, длина их составляет 10</w:t>
      </w:r>
      <w:r w:rsidRPr="0011264D">
        <w:rPr>
          <w:color w:val="000000"/>
        </w:rPr>
        <w:t>–</w:t>
      </w:r>
      <w:r w:rsidRPr="0011264D">
        <w:t>40 см. Наиболее крупные л</w:t>
      </w:r>
      <w:r w:rsidRPr="0011264D">
        <w:t>и</w:t>
      </w:r>
      <w:r w:rsidRPr="0011264D">
        <w:t>стья находятся в средней части стебля, вверх по стеблю они уменьшаются и переходят в листовую обертку соцветия.</w:t>
      </w:r>
    </w:p>
    <w:p w:rsidR="007E7DBF" w:rsidRPr="0011264D" w:rsidRDefault="007E7DBF" w:rsidP="007E7DBF">
      <w:pPr>
        <w:shd w:val="clear" w:color="auto" w:fill="FFFFFF"/>
        <w:autoSpaceDE w:val="0"/>
        <w:autoSpaceDN w:val="0"/>
        <w:adjustRightInd w:val="0"/>
        <w:ind w:firstLine="284"/>
        <w:jc w:val="both"/>
        <w:rPr>
          <w:color w:val="000000"/>
        </w:rPr>
      </w:pPr>
      <w:r w:rsidRPr="0011264D">
        <w:rPr>
          <w:i/>
          <w:color w:val="000000"/>
        </w:rPr>
        <w:t xml:space="preserve">Соцветие </w:t>
      </w:r>
      <w:r w:rsidRPr="0011264D">
        <w:rPr>
          <w:i/>
        </w:rPr>
        <w:t>–</w:t>
      </w:r>
      <w:r w:rsidRPr="0011264D">
        <w:t xml:space="preserve"> </w:t>
      </w:r>
      <w:r w:rsidRPr="0011264D">
        <w:rPr>
          <w:color w:val="000000"/>
        </w:rPr>
        <w:t xml:space="preserve">корзинка, представляющая собой плоский, выпуклый или вогнутый диск, окруженный оберткой из нескольких рядов листочков. Диаметр корзинки равен 10–20 см у масличных и до </w:t>
      </w:r>
      <w:smartTag w:uri="urn:schemas-microsoft-com:office:smarttags" w:element="metricconverter">
        <w:smartTagPr>
          <w:attr w:name="ProductID" w:val="40 см"/>
        </w:smartTagPr>
        <w:r w:rsidRPr="0011264D">
          <w:rPr>
            <w:color w:val="000000"/>
          </w:rPr>
          <w:t>40 см</w:t>
        </w:r>
      </w:smartTag>
      <w:r w:rsidRPr="0011264D">
        <w:rPr>
          <w:color w:val="000000"/>
        </w:rPr>
        <w:t xml:space="preserve"> и более у грызовых сортов. Основу корзинки составляет цветол</w:t>
      </w:r>
      <w:r w:rsidRPr="0011264D">
        <w:rPr>
          <w:color w:val="000000"/>
        </w:rPr>
        <w:t>о</w:t>
      </w:r>
      <w:r w:rsidRPr="0011264D">
        <w:rPr>
          <w:color w:val="000000"/>
        </w:rPr>
        <w:t>же, в ячейках которого располагаются трубчатые цветки.</w:t>
      </w:r>
    </w:p>
    <w:p w:rsidR="007E7DBF" w:rsidRPr="0011264D" w:rsidRDefault="007E7DBF" w:rsidP="007E7DBF">
      <w:pPr>
        <w:shd w:val="clear" w:color="auto" w:fill="FFFFFF"/>
        <w:autoSpaceDE w:val="0"/>
        <w:autoSpaceDN w:val="0"/>
        <w:adjustRightInd w:val="0"/>
        <w:ind w:firstLine="284"/>
        <w:jc w:val="both"/>
      </w:pPr>
      <w:r w:rsidRPr="0011264D">
        <w:rPr>
          <w:color w:val="000000"/>
        </w:rPr>
        <w:t>Язычковые цветки с ярко-желтыми лепестками стерильны, расположены в 1–2 нару</w:t>
      </w:r>
      <w:r w:rsidRPr="0011264D">
        <w:rPr>
          <w:color w:val="000000"/>
        </w:rPr>
        <w:t>ж</w:t>
      </w:r>
      <w:r w:rsidRPr="0011264D">
        <w:rPr>
          <w:color w:val="000000"/>
        </w:rPr>
        <w:t>ных рядах и служат для привлечения насекомых. Трубчатые цветки фертильны (образуют семянки), в центре развиты слабее, чем по краям корзинки. Они состоят из чашечки, сростнолепестного маленького венчика желтой окраски, пяти тычинок и пестика с дву</w:t>
      </w:r>
      <w:r w:rsidRPr="0011264D">
        <w:rPr>
          <w:color w:val="000000"/>
        </w:rPr>
        <w:t>х</w:t>
      </w:r>
      <w:r w:rsidRPr="0011264D">
        <w:rPr>
          <w:color w:val="000000"/>
        </w:rPr>
        <w:t xml:space="preserve">лопастным рыльцем. Число цветков в зависимости от размера корзинки колеблется от 500 до 2000 штук. Цветение и образование плодов происходит в направлении от края к центру корзинки. Продолжительность цветения отдельной корзинки составляет 5–12 дней, всего посева </w:t>
      </w:r>
      <w:r w:rsidRPr="0011264D">
        <w:t xml:space="preserve">– </w:t>
      </w:r>
      <w:r w:rsidRPr="0011264D">
        <w:rPr>
          <w:color w:val="000000"/>
        </w:rPr>
        <w:t>около 20 дней.</w:t>
      </w:r>
      <w:r w:rsidRPr="0011264D">
        <w:t xml:space="preserve"> </w:t>
      </w:r>
      <w:r w:rsidRPr="0011264D">
        <w:rPr>
          <w:color w:val="000000"/>
        </w:rPr>
        <w:t xml:space="preserve">Подсолнечник </w:t>
      </w:r>
      <w:r w:rsidRPr="0011264D">
        <w:t>–</w:t>
      </w:r>
      <w:r w:rsidRPr="0011264D">
        <w:rPr>
          <w:color w:val="000000"/>
        </w:rPr>
        <w:t xml:space="preserve"> перекрестноопыляющееся растение. В естестве</w:t>
      </w:r>
      <w:r w:rsidRPr="0011264D">
        <w:rPr>
          <w:color w:val="000000"/>
        </w:rPr>
        <w:t>н</w:t>
      </w:r>
      <w:r w:rsidRPr="0011264D">
        <w:rPr>
          <w:color w:val="000000"/>
        </w:rPr>
        <w:t xml:space="preserve">ных условиях часть цветков остается неоплодотворенными, что вызывает пустозерность. </w:t>
      </w:r>
    </w:p>
    <w:p w:rsidR="007E7DBF" w:rsidRPr="0011264D" w:rsidRDefault="007E7DBF" w:rsidP="007E7DBF">
      <w:pPr>
        <w:shd w:val="clear" w:color="auto" w:fill="FFFFFF"/>
        <w:tabs>
          <w:tab w:val="left" w:pos="513"/>
        </w:tabs>
        <w:autoSpaceDE w:val="0"/>
        <w:autoSpaceDN w:val="0"/>
        <w:adjustRightInd w:val="0"/>
        <w:ind w:firstLine="284"/>
        <w:jc w:val="both"/>
      </w:pPr>
      <w:r w:rsidRPr="0011264D">
        <w:rPr>
          <w:i/>
          <w:color w:val="000000"/>
        </w:rPr>
        <w:t xml:space="preserve">Плод </w:t>
      </w:r>
      <w:r w:rsidRPr="0011264D">
        <w:rPr>
          <w:color w:val="000000"/>
        </w:rPr>
        <w:t xml:space="preserve">подсолнечника </w:t>
      </w:r>
      <w:r w:rsidRPr="0011264D">
        <w:t>–</w:t>
      </w:r>
      <w:r w:rsidRPr="0011264D">
        <w:rPr>
          <w:color w:val="000000"/>
        </w:rPr>
        <w:t xml:space="preserve"> семянка сжатояйцевидной формы, с четырьмя нечетко выр</w:t>
      </w:r>
      <w:r w:rsidRPr="0011264D">
        <w:rPr>
          <w:color w:val="000000"/>
        </w:rPr>
        <w:t>а</w:t>
      </w:r>
      <w:r w:rsidRPr="0011264D">
        <w:rPr>
          <w:color w:val="000000"/>
        </w:rPr>
        <w:t>женными гранями. Она состоит из плодовой оболочки (околоплодника, лузги) и собстве</w:t>
      </w:r>
      <w:r w:rsidRPr="0011264D">
        <w:rPr>
          <w:color w:val="000000"/>
        </w:rPr>
        <w:t>н</w:t>
      </w:r>
      <w:r w:rsidRPr="0011264D">
        <w:rPr>
          <w:color w:val="000000"/>
        </w:rPr>
        <w:t>но семени (ядра). В плодовой оболочке располагается фитомелановый (панцирный) слой, содержащий до 76 % углерода и защищающий семянку от повреждения подсолнечник</w:t>
      </w:r>
      <w:r w:rsidRPr="0011264D">
        <w:rPr>
          <w:color w:val="000000"/>
        </w:rPr>
        <w:t>о</w:t>
      </w:r>
      <w:r w:rsidRPr="0011264D">
        <w:rPr>
          <w:color w:val="000000"/>
        </w:rPr>
        <w:t>вой молью. Окраска кожуры семянок бывает белая, серая, черная, полосатая или беспол</w:t>
      </w:r>
      <w:r w:rsidRPr="0011264D">
        <w:rPr>
          <w:color w:val="000000"/>
        </w:rPr>
        <w:t>о</w:t>
      </w:r>
      <w:r w:rsidRPr="0011264D">
        <w:rPr>
          <w:color w:val="000000"/>
        </w:rPr>
        <w:t>сая.</w:t>
      </w:r>
    </w:p>
    <w:p w:rsidR="007E7DBF" w:rsidRPr="0011264D" w:rsidRDefault="007E7DBF" w:rsidP="007E7DBF">
      <w:pPr>
        <w:shd w:val="clear" w:color="auto" w:fill="FFFFFF"/>
        <w:autoSpaceDE w:val="0"/>
        <w:autoSpaceDN w:val="0"/>
        <w:adjustRightInd w:val="0"/>
        <w:ind w:firstLine="284"/>
        <w:jc w:val="both"/>
      </w:pPr>
      <w:r w:rsidRPr="0011264D">
        <w:rPr>
          <w:i/>
          <w:color w:val="000000"/>
        </w:rPr>
        <w:t xml:space="preserve">Семя </w:t>
      </w:r>
      <w:r w:rsidRPr="0011264D">
        <w:rPr>
          <w:color w:val="000000"/>
        </w:rPr>
        <w:t>состоит из зародыша и тонкой семенной оболочки. Основные запасы питател</w:t>
      </w:r>
      <w:r w:rsidRPr="0011264D">
        <w:rPr>
          <w:color w:val="000000"/>
        </w:rPr>
        <w:t>ь</w:t>
      </w:r>
      <w:r w:rsidRPr="0011264D">
        <w:rPr>
          <w:color w:val="000000"/>
        </w:rPr>
        <w:t>ных веществ (жир, белок) сосредоточены в семядолях, которые при прорастании вынося</w:t>
      </w:r>
      <w:r w:rsidRPr="0011264D">
        <w:rPr>
          <w:color w:val="000000"/>
        </w:rPr>
        <w:t>т</w:t>
      </w:r>
      <w:r w:rsidRPr="0011264D">
        <w:rPr>
          <w:color w:val="000000"/>
        </w:rPr>
        <w:t>ся на поверхность почвы.</w:t>
      </w:r>
    </w:p>
    <w:p w:rsidR="007E7DBF" w:rsidRPr="0011264D" w:rsidRDefault="007E7DBF" w:rsidP="007E7DBF">
      <w:pPr>
        <w:shd w:val="clear" w:color="auto" w:fill="FFFFFF"/>
        <w:autoSpaceDE w:val="0"/>
        <w:autoSpaceDN w:val="0"/>
        <w:adjustRightInd w:val="0"/>
        <w:ind w:firstLine="284"/>
        <w:jc w:val="both"/>
        <w:rPr>
          <w:color w:val="000000"/>
        </w:rPr>
      </w:pPr>
      <w:r w:rsidRPr="0011264D">
        <w:rPr>
          <w:color w:val="000000"/>
        </w:rPr>
        <w:t>Подсолнечник подразделяют на три группы: масличный, грызовой и межеумок.</w:t>
      </w:r>
    </w:p>
    <w:p w:rsidR="007E7DBF" w:rsidRPr="0011264D" w:rsidRDefault="007E7DBF" w:rsidP="007E7DBF">
      <w:pPr>
        <w:shd w:val="clear" w:color="auto" w:fill="FFFFFF"/>
        <w:autoSpaceDE w:val="0"/>
        <w:autoSpaceDN w:val="0"/>
        <w:adjustRightInd w:val="0"/>
        <w:ind w:firstLine="284"/>
        <w:jc w:val="both"/>
        <w:rPr>
          <w:color w:val="000000"/>
        </w:rPr>
      </w:pPr>
      <w:r w:rsidRPr="0011264D">
        <w:rPr>
          <w:color w:val="000000"/>
        </w:rPr>
        <w:t xml:space="preserve">У грызового подсолнечника семянки крупные, невыполненные, масса 1000 штук  </w:t>
      </w:r>
      <w:r w:rsidRPr="0011264D">
        <w:t xml:space="preserve">– </w:t>
      </w:r>
      <w:r w:rsidRPr="0011264D">
        <w:rPr>
          <w:color w:val="000000"/>
        </w:rPr>
        <w:t>100–200 г, содержат 25–35 % жира, лузжистость составляет 46–56 %, стебель толстый, б</w:t>
      </w:r>
      <w:r w:rsidRPr="0011264D">
        <w:rPr>
          <w:color w:val="000000"/>
        </w:rPr>
        <w:t>о</w:t>
      </w:r>
      <w:r w:rsidRPr="0011264D">
        <w:rPr>
          <w:color w:val="000000"/>
        </w:rPr>
        <w:t>лее облиственный, чем масличный, высотой 2–4 м, корзинка крупная, диаметром 17–45 см. Межеумок занимает промежуточное положение между масличной и грызовой форм</w:t>
      </w:r>
      <w:r w:rsidRPr="0011264D">
        <w:rPr>
          <w:color w:val="000000"/>
        </w:rPr>
        <w:t>а</w:t>
      </w:r>
      <w:r w:rsidRPr="0011264D">
        <w:rPr>
          <w:color w:val="000000"/>
        </w:rPr>
        <w:t>ми</w:t>
      </w:r>
      <w:r>
        <w:rPr>
          <w:color w:val="000000"/>
        </w:rPr>
        <w:t xml:space="preserve"> (рис. 6)</w:t>
      </w:r>
      <w:r w:rsidRPr="0011264D">
        <w:rPr>
          <w:color w:val="000000"/>
        </w:rPr>
        <w:t>.</w:t>
      </w:r>
    </w:p>
    <w:p w:rsidR="007E7DBF" w:rsidRPr="0011264D" w:rsidRDefault="007E7DBF" w:rsidP="007E7DBF">
      <w:pPr>
        <w:shd w:val="clear" w:color="auto" w:fill="FFFFFF"/>
        <w:autoSpaceDE w:val="0"/>
        <w:autoSpaceDN w:val="0"/>
        <w:adjustRightInd w:val="0"/>
        <w:ind w:firstLine="284"/>
        <w:jc w:val="both"/>
        <w:rPr>
          <w:color w:val="000000"/>
        </w:rPr>
      </w:pPr>
      <w:r w:rsidRPr="0011264D">
        <w:rPr>
          <w:color w:val="000000"/>
        </w:rPr>
        <w:t>Отличительные признаки групп подсолнечника представлены в табл.</w:t>
      </w:r>
      <w:r w:rsidR="00DC7249">
        <w:rPr>
          <w:color w:val="000000"/>
        </w:rPr>
        <w:t xml:space="preserve"> 76</w:t>
      </w:r>
      <w:r w:rsidRPr="0011264D">
        <w:rPr>
          <w:color w:val="000000"/>
        </w:rPr>
        <w:t>.</w:t>
      </w:r>
    </w:p>
    <w:p w:rsidR="007E7DBF" w:rsidRPr="0011264D" w:rsidRDefault="007E7DBF" w:rsidP="007E7DBF">
      <w:pPr>
        <w:shd w:val="clear" w:color="auto" w:fill="FFFFFF"/>
        <w:autoSpaceDE w:val="0"/>
        <w:autoSpaceDN w:val="0"/>
        <w:adjustRightInd w:val="0"/>
        <w:ind w:firstLine="284"/>
        <w:jc w:val="both"/>
        <w:rPr>
          <w:color w:val="000000"/>
          <w:sz w:val="20"/>
          <w:szCs w:val="20"/>
        </w:rPr>
      </w:pPr>
    </w:p>
    <w:p w:rsidR="007E7DBF" w:rsidRDefault="007E7DBF" w:rsidP="007E7DBF">
      <w:pPr>
        <w:shd w:val="clear" w:color="auto" w:fill="FFFFFF"/>
        <w:autoSpaceDE w:val="0"/>
        <w:autoSpaceDN w:val="0"/>
        <w:adjustRightInd w:val="0"/>
        <w:jc w:val="center"/>
        <w:rPr>
          <w:color w:val="000000"/>
        </w:rPr>
      </w:pPr>
    </w:p>
    <w:p w:rsidR="007E7DBF" w:rsidRDefault="007E7DBF" w:rsidP="007E7DBF">
      <w:pPr>
        <w:shd w:val="clear" w:color="auto" w:fill="FFFFFF"/>
        <w:autoSpaceDE w:val="0"/>
        <w:autoSpaceDN w:val="0"/>
        <w:adjustRightInd w:val="0"/>
        <w:jc w:val="center"/>
        <w:rPr>
          <w:color w:val="000000"/>
        </w:rPr>
      </w:pPr>
      <w:r>
        <w:rPr>
          <w:noProof/>
          <w:color w:val="000000"/>
          <w:sz w:val="20"/>
          <w:szCs w:val="20"/>
        </w:rPr>
        <w:lastRenderedPageBreak/>
        <w:drawing>
          <wp:anchor distT="0" distB="0" distL="6400800" distR="6400800" simplePos="0" relativeHeight="251825664" behindDoc="1" locked="0" layoutInCell="1" allowOverlap="1">
            <wp:simplePos x="0" y="0"/>
            <wp:positionH relativeFrom="margin">
              <wp:posOffset>458470</wp:posOffset>
            </wp:positionH>
            <wp:positionV relativeFrom="paragraph">
              <wp:posOffset>208915</wp:posOffset>
            </wp:positionV>
            <wp:extent cx="4813300" cy="1308100"/>
            <wp:effectExtent l="0" t="0" r="0" b="0"/>
            <wp:wrapTight wrapText="bothSides">
              <wp:wrapPolygon edited="0">
                <wp:start x="0" y="0"/>
                <wp:lineTo x="0" y="21390"/>
                <wp:lineTo x="21543" y="21390"/>
                <wp:lineTo x="21543" y="0"/>
                <wp:lineTo x="0" y="0"/>
              </wp:wrapPolygon>
            </wp:wrapT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13300" cy="1308100"/>
                    </a:xfrm>
                    <a:prstGeom prst="rect">
                      <a:avLst/>
                    </a:prstGeom>
                    <a:noFill/>
                    <a:ln>
                      <a:noFill/>
                    </a:ln>
                  </pic:spPr>
                </pic:pic>
              </a:graphicData>
            </a:graphic>
          </wp:anchor>
        </w:drawing>
      </w:r>
    </w:p>
    <w:p w:rsidR="007E7DBF" w:rsidRPr="007E7DBF" w:rsidRDefault="007E7DBF" w:rsidP="007E7DBF">
      <w:pPr>
        <w:shd w:val="clear" w:color="auto" w:fill="FFFFFF"/>
        <w:autoSpaceDE w:val="0"/>
        <w:autoSpaceDN w:val="0"/>
        <w:adjustRightInd w:val="0"/>
        <w:jc w:val="center"/>
        <w:rPr>
          <w:color w:val="000000"/>
          <w:sz w:val="20"/>
          <w:szCs w:val="20"/>
        </w:rPr>
      </w:pPr>
      <w:r w:rsidRPr="007E7DBF">
        <w:rPr>
          <w:color w:val="000000"/>
          <w:sz w:val="20"/>
          <w:szCs w:val="20"/>
        </w:rPr>
        <w:t>Рис.</w:t>
      </w:r>
      <w:r>
        <w:rPr>
          <w:color w:val="000000"/>
          <w:sz w:val="20"/>
          <w:szCs w:val="20"/>
        </w:rPr>
        <w:t xml:space="preserve"> 6</w:t>
      </w:r>
      <w:r w:rsidRPr="007E7DBF">
        <w:rPr>
          <w:color w:val="000000"/>
          <w:sz w:val="20"/>
          <w:szCs w:val="20"/>
        </w:rPr>
        <w:t xml:space="preserve">. Семянки подсолнечника: </w:t>
      </w:r>
      <w:r w:rsidRPr="007E7DBF">
        <w:rPr>
          <w:i/>
          <w:color w:val="000000"/>
          <w:sz w:val="20"/>
          <w:szCs w:val="20"/>
        </w:rPr>
        <w:t>1</w:t>
      </w:r>
      <w:r w:rsidRPr="007E7DBF">
        <w:rPr>
          <w:color w:val="000000"/>
          <w:sz w:val="20"/>
          <w:szCs w:val="20"/>
        </w:rPr>
        <w:t xml:space="preserve"> – грызового;</w:t>
      </w:r>
      <w:r>
        <w:rPr>
          <w:color w:val="000000"/>
          <w:sz w:val="20"/>
          <w:szCs w:val="20"/>
        </w:rPr>
        <w:t xml:space="preserve"> </w:t>
      </w:r>
      <w:r w:rsidRPr="007E7DBF">
        <w:rPr>
          <w:i/>
          <w:color w:val="000000"/>
          <w:sz w:val="20"/>
          <w:szCs w:val="20"/>
        </w:rPr>
        <w:t>2</w:t>
      </w:r>
      <w:r w:rsidRPr="007E7DBF">
        <w:rPr>
          <w:color w:val="000000"/>
          <w:sz w:val="20"/>
          <w:szCs w:val="20"/>
        </w:rPr>
        <w:t xml:space="preserve"> – масличного; </w:t>
      </w:r>
      <w:r w:rsidRPr="007E7DBF">
        <w:rPr>
          <w:i/>
          <w:color w:val="000000"/>
          <w:sz w:val="20"/>
          <w:szCs w:val="20"/>
        </w:rPr>
        <w:t>3</w:t>
      </w:r>
      <w:r w:rsidRPr="007E7DBF">
        <w:rPr>
          <w:color w:val="000000"/>
          <w:sz w:val="20"/>
          <w:szCs w:val="20"/>
        </w:rPr>
        <w:t xml:space="preserve"> – межеумка</w:t>
      </w:r>
    </w:p>
    <w:p w:rsidR="007E7DBF" w:rsidRDefault="007E7DBF" w:rsidP="007E7DBF">
      <w:pPr>
        <w:shd w:val="clear" w:color="auto" w:fill="FFFFFF"/>
        <w:autoSpaceDE w:val="0"/>
        <w:autoSpaceDN w:val="0"/>
        <w:adjustRightInd w:val="0"/>
        <w:rPr>
          <w:color w:val="000000"/>
        </w:rPr>
      </w:pPr>
    </w:p>
    <w:p w:rsidR="007E7DBF" w:rsidRPr="0088220F" w:rsidRDefault="007E7DBF" w:rsidP="007E7DBF">
      <w:pPr>
        <w:shd w:val="clear" w:color="auto" w:fill="FFFFFF"/>
        <w:autoSpaceDE w:val="0"/>
        <w:autoSpaceDN w:val="0"/>
        <w:adjustRightInd w:val="0"/>
        <w:jc w:val="center"/>
        <w:rPr>
          <w:b/>
          <w:color w:val="000000"/>
        </w:rPr>
      </w:pPr>
      <w:r w:rsidRPr="0088220F">
        <w:rPr>
          <w:color w:val="000000"/>
        </w:rPr>
        <w:t xml:space="preserve">Таблица </w:t>
      </w:r>
      <w:r w:rsidR="00DC7249">
        <w:rPr>
          <w:color w:val="000000"/>
        </w:rPr>
        <w:t>76</w:t>
      </w:r>
      <w:r w:rsidRPr="0088220F">
        <w:rPr>
          <w:color w:val="000000"/>
        </w:rPr>
        <w:t xml:space="preserve">. </w:t>
      </w:r>
      <w:r w:rsidRPr="0088220F">
        <w:rPr>
          <w:b/>
          <w:color w:val="000000"/>
        </w:rPr>
        <w:t>Отличительные признаки групп подсолнечника</w:t>
      </w:r>
    </w:p>
    <w:p w:rsidR="007E7DBF" w:rsidRPr="0011264D" w:rsidRDefault="007E7DBF" w:rsidP="007E7DBF">
      <w:pPr>
        <w:shd w:val="clear" w:color="auto" w:fill="FFFFFF"/>
        <w:autoSpaceDE w:val="0"/>
        <w:autoSpaceDN w:val="0"/>
        <w:adjustRightInd w:val="0"/>
        <w:ind w:firstLine="284"/>
        <w:jc w:val="both"/>
        <w:rPr>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77"/>
        <w:gridCol w:w="1701"/>
        <w:gridCol w:w="2268"/>
        <w:gridCol w:w="2410"/>
      </w:tblGrid>
      <w:tr w:rsidR="007E7DBF" w:rsidRPr="0088220F" w:rsidTr="00D0589B">
        <w:tc>
          <w:tcPr>
            <w:tcW w:w="2977"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Признаки</w:t>
            </w:r>
          </w:p>
        </w:tc>
        <w:tc>
          <w:tcPr>
            <w:tcW w:w="1701"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Грызовой</w:t>
            </w:r>
          </w:p>
        </w:tc>
        <w:tc>
          <w:tcPr>
            <w:tcW w:w="2268"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Масличный</w:t>
            </w:r>
          </w:p>
        </w:tc>
        <w:tc>
          <w:tcPr>
            <w:tcW w:w="2410"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Межеумок</w:t>
            </w:r>
          </w:p>
        </w:tc>
      </w:tr>
      <w:tr w:rsidR="007E7DBF" w:rsidRPr="0088220F" w:rsidTr="00D0589B">
        <w:tc>
          <w:tcPr>
            <w:tcW w:w="2977" w:type="dxa"/>
            <w:vAlign w:val="center"/>
          </w:tcPr>
          <w:p w:rsidR="007E7DBF" w:rsidRPr="0088220F" w:rsidRDefault="007E7DBF" w:rsidP="00D0589B">
            <w:pPr>
              <w:shd w:val="clear" w:color="auto" w:fill="FFFFFF"/>
              <w:autoSpaceDE w:val="0"/>
              <w:autoSpaceDN w:val="0"/>
              <w:adjustRightInd w:val="0"/>
              <w:rPr>
                <w:sz w:val="20"/>
                <w:szCs w:val="20"/>
              </w:rPr>
            </w:pPr>
            <w:r w:rsidRPr="0088220F">
              <w:rPr>
                <w:color w:val="000000"/>
                <w:sz w:val="20"/>
                <w:szCs w:val="20"/>
              </w:rPr>
              <w:t>Высота стебля, см</w:t>
            </w:r>
          </w:p>
        </w:tc>
        <w:tc>
          <w:tcPr>
            <w:tcW w:w="1701"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2−4</w:t>
            </w:r>
          </w:p>
        </w:tc>
        <w:tc>
          <w:tcPr>
            <w:tcW w:w="2268"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1,5−2,5</w:t>
            </w:r>
          </w:p>
        </w:tc>
        <w:tc>
          <w:tcPr>
            <w:tcW w:w="2410"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2−3</w:t>
            </w:r>
          </w:p>
        </w:tc>
      </w:tr>
      <w:tr w:rsidR="007E7DBF" w:rsidRPr="0088220F" w:rsidTr="00D0589B">
        <w:tc>
          <w:tcPr>
            <w:tcW w:w="2977" w:type="dxa"/>
            <w:vAlign w:val="center"/>
          </w:tcPr>
          <w:p w:rsidR="007E7DBF" w:rsidRPr="0088220F" w:rsidRDefault="007E7DBF" w:rsidP="00D0589B">
            <w:pPr>
              <w:shd w:val="clear" w:color="auto" w:fill="FFFFFF"/>
              <w:autoSpaceDE w:val="0"/>
              <w:autoSpaceDN w:val="0"/>
              <w:adjustRightInd w:val="0"/>
              <w:rPr>
                <w:sz w:val="20"/>
                <w:szCs w:val="20"/>
              </w:rPr>
            </w:pPr>
            <w:r w:rsidRPr="0088220F">
              <w:rPr>
                <w:color w:val="000000"/>
                <w:sz w:val="20"/>
                <w:szCs w:val="20"/>
              </w:rPr>
              <w:t>Толщина стебля, мм</w:t>
            </w:r>
          </w:p>
        </w:tc>
        <w:tc>
          <w:tcPr>
            <w:tcW w:w="1701"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Толстый</w:t>
            </w:r>
          </w:p>
        </w:tc>
        <w:tc>
          <w:tcPr>
            <w:tcW w:w="2268"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Тонкий</w:t>
            </w:r>
          </w:p>
        </w:tc>
        <w:tc>
          <w:tcPr>
            <w:tcW w:w="2410"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Толстый</w:t>
            </w:r>
          </w:p>
        </w:tc>
      </w:tr>
      <w:tr w:rsidR="007E7DBF" w:rsidRPr="0088220F" w:rsidTr="00D0589B">
        <w:tc>
          <w:tcPr>
            <w:tcW w:w="2977" w:type="dxa"/>
            <w:vAlign w:val="center"/>
          </w:tcPr>
          <w:p w:rsidR="007E7DBF" w:rsidRPr="0088220F" w:rsidRDefault="007E7DBF" w:rsidP="00D0589B">
            <w:pPr>
              <w:shd w:val="clear" w:color="auto" w:fill="FFFFFF"/>
              <w:autoSpaceDE w:val="0"/>
              <w:autoSpaceDN w:val="0"/>
              <w:adjustRightInd w:val="0"/>
              <w:rPr>
                <w:sz w:val="20"/>
                <w:szCs w:val="20"/>
              </w:rPr>
            </w:pPr>
            <w:r w:rsidRPr="0088220F">
              <w:rPr>
                <w:color w:val="000000"/>
                <w:sz w:val="20"/>
                <w:szCs w:val="20"/>
              </w:rPr>
              <w:t>Величина листьев</w:t>
            </w:r>
          </w:p>
        </w:tc>
        <w:tc>
          <w:tcPr>
            <w:tcW w:w="1701"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Крупные</w:t>
            </w:r>
          </w:p>
        </w:tc>
        <w:tc>
          <w:tcPr>
            <w:tcW w:w="2268"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Мелкие</w:t>
            </w:r>
          </w:p>
        </w:tc>
        <w:tc>
          <w:tcPr>
            <w:tcW w:w="2410"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Крупные</w:t>
            </w:r>
          </w:p>
        </w:tc>
      </w:tr>
      <w:tr w:rsidR="007E7DBF" w:rsidRPr="0088220F" w:rsidTr="00D0589B">
        <w:tc>
          <w:tcPr>
            <w:tcW w:w="2977" w:type="dxa"/>
            <w:vAlign w:val="center"/>
          </w:tcPr>
          <w:p w:rsidR="007E7DBF" w:rsidRPr="0088220F" w:rsidRDefault="007E7DBF" w:rsidP="00D0589B">
            <w:pPr>
              <w:shd w:val="clear" w:color="auto" w:fill="FFFFFF"/>
              <w:autoSpaceDE w:val="0"/>
              <w:autoSpaceDN w:val="0"/>
              <w:adjustRightInd w:val="0"/>
              <w:rPr>
                <w:color w:val="000000"/>
                <w:sz w:val="20"/>
                <w:szCs w:val="20"/>
              </w:rPr>
            </w:pPr>
            <w:r w:rsidRPr="0088220F">
              <w:rPr>
                <w:color w:val="000000"/>
                <w:sz w:val="20"/>
                <w:szCs w:val="20"/>
              </w:rPr>
              <w:t>Диаметр корзинки, см</w:t>
            </w:r>
          </w:p>
        </w:tc>
        <w:tc>
          <w:tcPr>
            <w:tcW w:w="1701"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30−45</w:t>
            </w:r>
          </w:p>
        </w:tc>
        <w:tc>
          <w:tcPr>
            <w:tcW w:w="2268"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15−25</w:t>
            </w:r>
          </w:p>
        </w:tc>
        <w:tc>
          <w:tcPr>
            <w:tcW w:w="2410"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15−30</w:t>
            </w:r>
          </w:p>
        </w:tc>
      </w:tr>
      <w:tr w:rsidR="007E7DBF" w:rsidRPr="0088220F" w:rsidTr="00D0589B">
        <w:tc>
          <w:tcPr>
            <w:tcW w:w="2977" w:type="dxa"/>
            <w:vAlign w:val="center"/>
          </w:tcPr>
          <w:p w:rsidR="007E7DBF" w:rsidRPr="0088220F" w:rsidRDefault="007E7DBF" w:rsidP="00D0589B">
            <w:pPr>
              <w:shd w:val="clear" w:color="auto" w:fill="FFFFFF"/>
              <w:autoSpaceDE w:val="0"/>
              <w:autoSpaceDN w:val="0"/>
              <w:adjustRightInd w:val="0"/>
              <w:rPr>
                <w:sz w:val="20"/>
                <w:szCs w:val="20"/>
              </w:rPr>
            </w:pPr>
            <w:r w:rsidRPr="0088220F">
              <w:rPr>
                <w:color w:val="000000"/>
                <w:sz w:val="20"/>
                <w:szCs w:val="20"/>
              </w:rPr>
              <w:t>Длина семянки, мм</w:t>
            </w:r>
          </w:p>
        </w:tc>
        <w:tc>
          <w:tcPr>
            <w:tcW w:w="1701"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11−23</w:t>
            </w:r>
          </w:p>
        </w:tc>
        <w:tc>
          <w:tcPr>
            <w:tcW w:w="2268"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7−13</w:t>
            </w:r>
          </w:p>
        </w:tc>
        <w:tc>
          <w:tcPr>
            <w:tcW w:w="2410"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11−15</w:t>
            </w:r>
          </w:p>
        </w:tc>
      </w:tr>
      <w:tr w:rsidR="007E7DBF" w:rsidRPr="0088220F" w:rsidTr="00D0589B">
        <w:tc>
          <w:tcPr>
            <w:tcW w:w="2977" w:type="dxa"/>
            <w:vAlign w:val="center"/>
          </w:tcPr>
          <w:p w:rsidR="007E7DBF" w:rsidRPr="0088220F" w:rsidRDefault="007E7DBF" w:rsidP="00D0589B">
            <w:pPr>
              <w:shd w:val="clear" w:color="auto" w:fill="FFFFFF"/>
              <w:autoSpaceDE w:val="0"/>
              <w:autoSpaceDN w:val="0"/>
              <w:adjustRightInd w:val="0"/>
              <w:rPr>
                <w:sz w:val="20"/>
                <w:szCs w:val="20"/>
              </w:rPr>
            </w:pPr>
            <w:r w:rsidRPr="0088220F">
              <w:rPr>
                <w:color w:val="000000"/>
                <w:sz w:val="20"/>
                <w:szCs w:val="20"/>
              </w:rPr>
              <w:t>Ширина  семянки, мм</w:t>
            </w:r>
          </w:p>
        </w:tc>
        <w:tc>
          <w:tcPr>
            <w:tcW w:w="1701"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7,5−12,0</w:t>
            </w:r>
          </w:p>
        </w:tc>
        <w:tc>
          <w:tcPr>
            <w:tcW w:w="2268"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4−7</w:t>
            </w:r>
          </w:p>
        </w:tc>
        <w:tc>
          <w:tcPr>
            <w:tcW w:w="2410"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7,5−10</w:t>
            </w:r>
          </w:p>
        </w:tc>
      </w:tr>
      <w:tr w:rsidR="007E7DBF" w:rsidRPr="0088220F" w:rsidTr="00D0589B">
        <w:tc>
          <w:tcPr>
            <w:tcW w:w="2977" w:type="dxa"/>
            <w:vAlign w:val="center"/>
          </w:tcPr>
          <w:p w:rsidR="007E7DBF" w:rsidRPr="0088220F" w:rsidRDefault="007E7DBF" w:rsidP="00D0589B">
            <w:pPr>
              <w:shd w:val="clear" w:color="auto" w:fill="FFFFFF"/>
              <w:autoSpaceDE w:val="0"/>
              <w:autoSpaceDN w:val="0"/>
              <w:adjustRightInd w:val="0"/>
              <w:rPr>
                <w:sz w:val="20"/>
                <w:szCs w:val="20"/>
              </w:rPr>
            </w:pPr>
            <w:r w:rsidRPr="0088220F">
              <w:rPr>
                <w:color w:val="000000"/>
                <w:sz w:val="20"/>
                <w:szCs w:val="20"/>
              </w:rPr>
              <w:t>Толщина кожуры</w:t>
            </w:r>
          </w:p>
        </w:tc>
        <w:tc>
          <w:tcPr>
            <w:tcW w:w="1701"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Толстая</w:t>
            </w:r>
          </w:p>
        </w:tc>
        <w:tc>
          <w:tcPr>
            <w:tcW w:w="2268"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Тонкая</w:t>
            </w:r>
          </w:p>
        </w:tc>
        <w:tc>
          <w:tcPr>
            <w:tcW w:w="2410"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Толстая</w:t>
            </w:r>
          </w:p>
        </w:tc>
      </w:tr>
      <w:tr w:rsidR="007E7DBF" w:rsidRPr="0088220F" w:rsidTr="00D0589B">
        <w:tc>
          <w:tcPr>
            <w:tcW w:w="2977" w:type="dxa"/>
            <w:vAlign w:val="center"/>
          </w:tcPr>
          <w:p w:rsidR="007E7DBF" w:rsidRPr="0088220F" w:rsidRDefault="007E7DBF" w:rsidP="00D0589B">
            <w:pPr>
              <w:shd w:val="clear" w:color="auto" w:fill="FFFFFF"/>
              <w:autoSpaceDE w:val="0"/>
              <w:autoSpaceDN w:val="0"/>
              <w:adjustRightInd w:val="0"/>
              <w:rPr>
                <w:sz w:val="20"/>
                <w:szCs w:val="20"/>
              </w:rPr>
            </w:pPr>
            <w:r w:rsidRPr="0088220F">
              <w:rPr>
                <w:color w:val="000000"/>
                <w:sz w:val="20"/>
                <w:szCs w:val="20"/>
              </w:rPr>
              <w:t>Выполненность полости семянки ядром</w:t>
            </w:r>
          </w:p>
        </w:tc>
        <w:tc>
          <w:tcPr>
            <w:tcW w:w="1701"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Невыполненная</w:t>
            </w:r>
          </w:p>
        </w:tc>
        <w:tc>
          <w:tcPr>
            <w:tcW w:w="2268"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Выполненная</w:t>
            </w:r>
          </w:p>
        </w:tc>
        <w:tc>
          <w:tcPr>
            <w:tcW w:w="2410"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Средневыполненная</w:t>
            </w:r>
          </w:p>
        </w:tc>
      </w:tr>
      <w:tr w:rsidR="007E7DBF" w:rsidRPr="0088220F" w:rsidTr="00D0589B">
        <w:tc>
          <w:tcPr>
            <w:tcW w:w="2977" w:type="dxa"/>
            <w:vAlign w:val="center"/>
          </w:tcPr>
          <w:p w:rsidR="007E7DBF" w:rsidRPr="0088220F" w:rsidRDefault="007E7DBF" w:rsidP="00D0589B">
            <w:pPr>
              <w:shd w:val="clear" w:color="auto" w:fill="FFFFFF"/>
              <w:autoSpaceDE w:val="0"/>
              <w:autoSpaceDN w:val="0"/>
              <w:adjustRightInd w:val="0"/>
              <w:rPr>
                <w:color w:val="000000"/>
                <w:sz w:val="20"/>
                <w:szCs w:val="20"/>
              </w:rPr>
            </w:pPr>
            <w:r w:rsidRPr="0088220F">
              <w:rPr>
                <w:color w:val="000000"/>
                <w:sz w:val="20"/>
                <w:szCs w:val="20"/>
              </w:rPr>
              <w:t>Ребристость кожуры</w:t>
            </w:r>
          </w:p>
        </w:tc>
        <w:tc>
          <w:tcPr>
            <w:tcW w:w="1701"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Ясно выраженная</w:t>
            </w:r>
          </w:p>
        </w:tc>
        <w:tc>
          <w:tcPr>
            <w:tcW w:w="2268"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Отсутствует</w:t>
            </w:r>
          </w:p>
        </w:tc>
        <w:tc>
          <w:tcPr>
            <w:tcW w:w="2410"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Имеется</w:t>
            </w:r>
          </w:p>
        </w:tc>
      </w:tr>
      <w:tr w:rsidR="007E7DBF" w:rsidRPr="0088220F" w:rsidTr="00D0589B">
        <w:tc>
          <w:tcPr>
            <w:tcW w:w="2977" w:type="dxa"/>
            <w:vAlign w:val="center"/>
          </w:tcPr>
          <w:p w:rsidR="007E7DBF" w:rsidRPr="0088220F" w:rsidRDefault="007E7DBF" w:rsidP="00D0589B">
            <w:pPr>
              <w:shd w:val="clear" w:color="auto" w:fill="FFFFFF"/>
              <w:autoSpaceDE w:val="0"/>
              <w:autoSpaceDN w:val="0"/>
              <w:adjustRightInd w:val="0"/>
              <w:rPr>
                <w:color w:val="000000"/>
                <w:sz w:val="20"/>
                <w:szCs w:val="20"/>
              </w:rPr>
            </w:pPr>
            <w:r w:rsidRPr="0088220F">
              <w:rPr>
                <w:color w:val="000000"/>
                <w:sz w:val="20"/>
                <w:szCs w:val="20"/>
              </w:rPr>
              <w:t xml:space="preserve">Процент лузги </w:t>
            </w:r>
          </w:p>
        </w:tc>
        <w:tc>
          <w:tcPr>
            <w:tcW w:w="1701"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46−56</w:t>
            </w:r>
          </w:p>
        </w:tc>
        <w:tc>
          <w:tcPr>
            <w:tcW w:w="2268"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25−35</w:t>
            </w:r>
          </w:p>
        </w:tc>
        <w:tc>
          <w:tcPr>
            <w:tcW w:w="2410"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30−40</w:t>
            </w:r>
          </w:p>
        </w:tc>
      </w:tr>
      <w:tr w:rsidR="007E7DBF" w:rsidRPr="0088220F" w:rsidTr="00D0589B">
        <w:tc>
          <w:tcPr>
            <w:tcW w:w="2977" w:type="dxa"/>
            <w:vAlign w:val="center"/>
          </w:tcPr>
          <w:p w:rsidR="007E7DBF" w:rsidRPr="0088220F" w:rsidRDefault="007E7DBF" w:rsidP="00D0589B">
            <w:pPr>
              <w:shd w:val="clear" w:color="auto" w:fill="FFFFFF"/>
              <w:autoSpaceDE w:val="0"/>
              <w:autoSpaceDN w:val="0"/>
              <w:adjustRightInd w:val="0"/>
              <w:rPr>
                <w:color w:val="000000"/>
                <w:sz w:val="20"/>
                <w:szCs w:val="20"/>
              </w:rPr>
            </w:pPr>
            <w:r w:rsidRPr="0088220F">
              <w:rPr>
                <w:color w:val="000000"/>
                <w:sz w:val="20"/>
                <w:szCs w:val="20"/>
              </w:rPr>
              <w:t xml:space="preserve">Масса 1000 семянок, г </w:t>
            </w:r>
          </w:p>
        </w:tc>
        <w:tc>
          <w:tcPr>
            <w:tcW w:w="1701"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100−170</w:t>
            </w:r>
          </w:p>
        </w:tc>
        <w:tc>
          <w:tcPr>
            <w:tcW w:w="2268"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35−80</w:t>
            </w:r>
          </w:p>
        </w:tc>
        <w:tc>
          <w:tcPr>
            <w:tcW w:w="2410"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40−90</w:t>
            </w:r>
          </w:p>
        </w:tc>
      </w:tr>
      <w:tr w:rsidR="007E7DBF" w:rsidRPr="0088220F" w:rsidTr="00D0589B">
        <w:tc>
          <w:tcPr>
            <w:tcW w:w="2977" w:type="dxa"/>
            <w:vAlign w:val="center"/>
          </w:tcPr>
          <w:p w:rsidR="007E7DBF" w:rsidRPr="0088220F" w:rsidRDefault="007E7DBF" w:rsidP="00D0589B">
            <w:pPr>
              <w:shd w:val="clear" w:color="auto" w:fill="FFFFFF"/>
              <w:autoSpaceDE w:val="0"/>
              <w:autoSpaceDN w:val="0"/>
              <w:adjustRightInd w:val="0"/>
              <w:rPr>
                <w:color w:val="000000"/>
                <w:sz w:val="20"/>
                <w:szCs w:val="20"/>
              </w:rPr>
            </w:pPr>
            <w:r w:rsidRPr="0088220F">
              <w:rPr>
                <w:color w:val="000000"/>
                <w:sz w:val="20"/>
                <w:szCs w:val="20"/>
              </w:rPr>
              <w:t>Масличность, %</w:t>
            </w:r>
          </w:p>
        </w:tc>
        <w:tc>
          <w:tcPr>
            <w:tcW w:w="1701"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20−35</w:t>
            </w:r>
          </w:p>
        </w:tc>
        <w:tc>
          <w:tcPr>
            <w:tcW w:w="2268"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42−55</w:t>
            </w:r>
          </w:p>
        </w:tc>
        <w:tc>
          <w:tcPr>
            <w:tcW w:w="2410" w:type="dxa"/>
            <w:vAlign w:val="center"/>
          </w:tcPr>
          <w:p w:rsidR="007E7DBF" w:rsidRPr="0088220F" w:rsidRDefault="007E7DBF" w:rsidP="00D0589B">
            <w:pPr>
              <w:shd w:val="clear" w:color="auto" w:fill="FFFFFF"/>
              <w:autoSpaceDE w:val="0"/>
              <w:autoSpaceDN w:val="0"/>
              <w:adjustRightInd w:val="0"/>
              <w:jc w:val="center"/>
              <w:rPr>
                <w:color w:val="000000"/>
                <w:sz w:val="20"/>
                <w:szCs w:val="20"/>
              </w:rPr>
            </w:pPr>
            <w:r w:rsidRPr="0088220F">
              <w:rPr>
                <w:color w:val="000000"/>
                <w:sz w:val="20"/>
                <w:szCs w:val="20"/>
              </w:rPr>
              <w:t>38−43</w:t>
            </w:r>
          </w:p>
        </w:tc>
      </w:tr>
    </w:tbl>
    <w:p w:rsidR="007E7DBF" w:rsidRPr="007E7DBF" w:rsidRDefault="007E7DBF" w:rsidP="007E7DBF"/>
    <w:p w:rsidR="007E7DBF" w:rsidRDefault="007E7DBF" w:rsidP="007E7DBF">
      <w:pPr>
        <w:shd w:val="clear" w:color="auto" w:fill="FFFFFF"/>
        <w:autoSpaceDE w:val="0"/>
        <w:autoSpaceDN w:val="0"/>
        <w:adjustRightInd w:val="0"/>
        <w:rPr>
          <w:color w:val="000000"/>
        </w:rPr>
      </w:pPr>
      <w:r>
        <w:rPr>
          <w:b/>
        </w:rPr>
        <w:t xml:space="preserve">Работа 31. </w:t>
      </w:r>
      <w:r w:rsidR="006811C9" w:rsidRPr="0011264D">
        <w:rPr>
          <w:b/>
        </w:rPr>
        <w:t>Изучение масличных культур различных семейств</w:t>
      </w:r>
      <w:r w:rsidR="006811C9" w:rsidRPr="0088220F">
        <w:rPr>
          <w:color w:val="000000"/>
        </w:rPr>
        <w:t xml:space="preserve"> </w:t>
      </w:r>
    </w:p>
    <w:p w:rsidR="007E7DBF" w:rsidRDefault="007E7DBF" w:rsidP="0011264D">
      <w:pPr>
        <w:shd w:val="clear" w:color="auto" w:fill="FFFFFF"/>
        <w:autoSpaceDE w:val="0"/>
        <w:autoSpaceDN w:val="0"/>
        <w:adjustRightInd w:val="0"/>
        <w:jc w:val="center"/>
        <w:rPr>
          <w:color w:val="000000"/>
        </w:rPr>
      </w:pPr>
    </w:p>
    <w:p w:rsidR="007E7DBF" w:rsidRDefault="007E7DBF" w:rsidP="007E7DBF">
      <w:pPr>
        <w:shd w:val="clear" w:color="auto" w:fill="FFFFFF"/>
        <w:autoSpaceDE w:val="0"/>
        <w:autoSpaceDN w:val="0"/>
        <w:adjustRightInd w:val="0"/>
        <w:ind w:firstLine="284"/>
        <w:jc w:val="both"/>
        <w:rPr>
          <w:color w:val="000000"/>
        </w:rPr>
      </w:pPr>
      <w:r w:rsidRPr="009D0F02">
        <w:rPr>
          <w:b/>
          <w:i/>
          <w:color w:val="000000"/>
        </w:rPr>
        <w:t xml:space="preserve">Задание: </w:t>
      </w:r>
      <w:r>
        <w:rPr>
          <w:color w:val="000000"/>
        </w:rPr>
        <w:t>1)</w:t>
      </w:r>
      <w:r w:rsidRPr="0011264D">
        <w:rPr>
          <w:color w:val="000000"/>
        </w:rPr>
        <w:t xml:space="preserve"> </w:t>
      </w:r>
      <w:r>
        <w:rPr>
          <w:color w:val="000000"/>
        </w:rPr>
        <w:t>и</w:t>
      </w:r>
      <w:r w:rsidRPr="0011264D">
        <w:rPr>
          <w:color w:val="000000"/>
        </w:rPr>
        <w:t xml:space="preserve">зучить морфологические признаки сафлора, клещевины, кунжута, мака, периллы, ляллеманции, арахиса (табл. </w:t>
      </w:r>
      <w:r w:rsidR="00DC7249">
        <w:rPr>
          <w:color w:val="000000"/>
        </w:rPr>
        <w:t>77</w:t>
      </w:r>
      <w:r w:rsidRPr="0011264D">
        <w:rPr>
          <w:color w:val="000000"/>
        </w:rPr>
        <w:t>).</w:t>
      </w:r>
    </w:p>
    <w:p w:rsidR="007E7DBF" w:rsidRPr="0011264D" w:rsidRDefault="007E7DBF" w:rsidP="007E7DBF">
      <w:pPr>
        <w:shd w:val="clear" w:color="auto" w:fill="FFFFFF"/>
        <w:autoSpaceDE w:val="0"/>
        <w:autoSpaceDN w:val="0"/>
        <w:adjustRightInd w:val="0"/>
        <w:ind w:firstLine="284"/>
        <w:jc w:val="both"/>
        <w:rPr>
          <w:color w:val="000000"/>
        </w:rPr>
      </w:pPr>
    </w:p>
    <w:p w:rsidR="00214306" w:rsidRPr="0088220F" w:rsidRDefault="00214306" w:rsidP="0011264D">
      <w:pPr>
        <w:shd w:val="clear" w:color="auto" w:fill="FFFFFF"/>
        <w:autoSpaceDE w:val="0"/>
        <w:autoSpaceDN w:val="0"/>
        <w:adjustRightInd w:val="0"/>
        <w:jc w:val="center"/>
        <w:rPr>
          <w:b/>
          <w:color w:val="000000"/>
        </w:rPr>
      </w:pPr>
      <w:r w:rsidRPr="0088220F">
        <w:rPr>
          <w:color w:val="000000"/>
        </w:rPr>
        <w:t xml:space="preserve">Таблица </w:t>
      </w:r>
      <w:r w:rsidR="00DC7249">
        <w:rPr>
          <w:color w:val="000000"/>
        </w:rPr>
        <w:t>77</w:t>
      </w:r>
      <w:r w:rsidRPr="007E7DBF">
        <w:rPr>
          <w:color w:val="000000"/>
        </w:rPr>
        <w:t xml:space="preserve">. </w:t>
      </w:r>
      <w:r w:rsidRPr="0088220F">
        <w:rPr>
          <w:b/>
          <w:color w:val="000000"/>
        </w:rPr>
        <w:t>Морфологические особенности масличных растений различных семейств</w:t>
      </w:r>
    </w:p>
    <w:p w:rsidR="00214306" w:rsidRPr="0011264D" w:rsidRDefault="00214306" w:rsidP="0011264D">
      <w:pPr>
        <w:shd w:val="clear" w:color="auto" w:fill="FFFFFF"/>
        <w:autoSpaceDE w:val="0"/>
        <w:autoSpaceDN w:val="0"/>
        <w:adjustRightInd w:val="0"/>
        <w:ind w:firstLine="180"/>
        <w:jc w:val="center"/>
        <w:rPr>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52"/>
        <w:gridCol w:w="1117"/>
        <w:gridCol w:w="1117"/>
        <w:gridCol w:w="1118"/>
        <w:gridCol w:w="1117"/>
        <w:gridCol w:w="1117"/>
        <w:gridCol w:w="1118"/>
      </w:tblGrid>
      <w:tr w:rsidR="00214306" w:rsidRPr="00BA517D" w:rsidTr="00BA517D">
        <w:trPr>
          <w:trHeight w:val="20"/>
        </w:trPr>
        <w:tc>
          <w:tcPr>
            <w:tcW w:w="2652" w:type="dxa"/>
            <w:vMerge w:val="restart"/>
            <w:vAlign w:val="center"/>
          </w:tcPr>
          <w:p w:rsidR="00214306" w:rsidRPr="00BA517D" w:rsidRDefault="00214306" w:rsidP="0011264D">
            <w:pPr>
              <w:shd w:val="clear" w:color="auto" w:fill="FFFFFF"/>
              <w:autoSpaceDE w:val="0"/>
              <w:autoSpaceDN w:val="0"/>
              <w:adjustRightInd w:val="0"/>
              <w:jc w:val="center"/>
              <w:rPr>
                <w:sz w:val="20"/>
                <w:szCs w:val="20"/>
              </w:rPr>
            </w:pPr>
            <w:r w:rsidRPr="00BA517D">
              <w:rPr>
                <w:color w:val="000000"/>
                <w:sz w:val="20"/>
                <w:szCs w:val="20"/>
              </w:rPr>
              <w:t>Признаки</w:t>
            </w:r>
          </w:p>
        </w:tc>
        <w:tc>
          <w:tcPr>
            <w:tcW w:w="6704" w:type="dxa"/>
            <w:gridSpan w:val="6"/>
            <w:vAlign w:val="center"/>
          </w:tcPr>
          <w:p w:rsidR="00214306" w:rsidRPr="00BA517D" w:rsidRDefault="00214306" w:rsidP="0011264D">
            <w:pPr>
              <w:shd w:val="clear" w:color="auto" w:fill="FFFFFF"/>
              <w:autoSpaceDE w:val="0"/>
              <w:autoSpaceDN w:val="0"/>
              <w:adjustRightInd w:val="0"/>
              <w:jc w:val="center"/>
              <w:rPr>
                <w:sz w:val="20"/>
                <w:szCs w:val="20"/>
              </w:rPr>
            </w:pPr>
            <w:r w:rsidRPr="00BA517D">
              <w:rPr>
                <w:color w:val="000000"/>
                <w:sz w:val="20"/>
                <w:szCs w:val="20"/>
              </w:rPr>
              <w:t>Виды культур</w:t>
            </w:r>
          </w:p>
        </w:tc>
      </w:tr>
      <w:tr w:rsidR="00214306" w:rsidRPr="00BA517D" w:rsidTr="00BA517D">
        <w:trPr>
          <w:trHeight w:val="20"/>
        </w:trPr>
        <w:tc>
          <w:tcPr>
            <w:tcW w:w="2652" w:type="dxa"/>
            <w:vMerge/>
            <w:vAlign w:val="center"/>
          </w:tcPr>
          <w:p w:rsidR="00214306" w:rsidRPr="00BA517D" w:rsidRDefault="00214306" w:rsidP="0011264D">
            <w:pPr>
              <w:autoSpaceDE w:val="0"/>
              <w:autoSpaceDN w:val="0"/>
              <w:adjustRightInd w:val="0"/>
              <w:jc w:val="center"/>
              <w:rPr>
                <w:sz w:val="20"/>
                <w:szCs w:val="20"/>
              </w:rPr>
            </w:pPr>
          </w:p>
        </w:tc>
        <w:tc>
          <w:tcPr>
            <w:tcW w:w="1117" w:type="dxa"/>
            <w:vAlign w:val="center"/>
          </w:tcPr>
          <w:p w:rsidR="00214306" w:rsidRPr="00BA517D" w:rsidRDefault="00214306" w:rsidP="00BA517D">
            <w:pPr>
              <w:autoSpaceDE w:val="0"/>
              <w:autoSpaceDN w:val="0"/>
              <w:adjustRightInd w:val="0"/>
              <w:jc w:val="center"/>
              <w:rPr>
                <w:sz w:val="20"/>
                <w:szCs w:val="20"/>
              </w:rPr>
            </w:pPr>
            <w:r w:rsidRPr="00BA517D">
              <w:rPr>
                <w:sz w:val="20"/>
                <w:szCs w:val="20"/>
              </w:rPr>
              <w:t>Сафлор</w:t>
            </w:r>
          </w:p>
        </w:tc>
        <w:tc>
          <w:tcPr>
            <w:tcW w:w="1117" w:type="dxa"/>
            <w:vAlign w:val="center"/>
          </w:tcPr>
          <w:p w:rsidR="00214306" w:rsidRPr="00BA517D" w:rsidRDefault="00214306" w:rsidP="00BA517D">
            <w:pPr>
              <w:autoSpaceDE w:val="0"/>
              <w:autoSpaceDN w:val="0"/>
              <w:adjustRightInd w:val="0"/>
              <w:jc w:val="center"/>
              <w:rPr>
                <w:sz w:val="20"/>
                <w:szCs w:val="20"/>
              </w:rPr>
            </w:pPr>
            <w:r w:rsidRPr="00BA517D">
              <w:rPr>
                <w:sz w:val="20"/>
                <w:szCs w:val="20"/>
              </w:rPr>
              <w:t>Клещевина</w:t>
            </w:r>
          </w:p>
        </w:tc>
        <w:tc>
          <w:tcPr>
            <w:tcW w:w="1118" w:type="dxa"/>
            <w:vAlign w:val="center"/>
          </w:tcPr>
          <w:p w:rsidR="00214306" w:rsidRPr="00BA517D" w:rsidRDefault="007E7DBF" w:rsidP="0011264D">
            <w:pPr>
              <w:autoSpaceDE w:val="0"/>
              <w:autoSpaceDN w:val="0"/>
              <w:adjustRightInd w:val="0"/>
              <w:jc w:val="center"/>
              <w:rPr>
                <w:sz w:val="20"/>
                <w:szCs w:val="20"/>
              </w:rPr>
            </w:pPr>
            <w:r>
              <w:rPr>
                <w:sz w:val="20"/>
                <w:szCs w:val="20"/>
              </w:rPr>
              <w:t>Кун</w:t>
            </w:r>
            <w:r w:rsidR="00214306" w:rsidRPr="00BA517D">
              <w:rPr>
                <w:sz w:val="20"/>
                <w:szCs w:val="20"/>
              </w:rPr>
              <w:t>жут</w:t>
            </w:r>
          </w:p>
        </w:tc>
        <w:tc>
          <w:tcPr>
            <w:tcW w:w="1117" w:type="dxa"/>
            <w:vAlign w:val="center"/>
          </w:tcPr>
          <w:p w:rsidR="00214306" w:rsidRPr="00BA517D" w:rsidRDefault="00214306" w:rsidP="0011264D">
            <w:pPr>
              <w:autoSpaceDE w:val="0"/>
              <w:autoSpaceDN w:val="0"/>
              <w:adjustRightInd w:val="0"/>
              <w:jc w:val="center"/>
              <w:rPr>
                <w:sz w:val="20"/>
                <w:szCs w:val="20"/>
              </w:rPr>
            </w:pPr>
            <w:r w:rsidRPr="00BA517D">
              <w:rPr>
                <w:color w:val="000000"/>
                <w:sz w:val="20"/>
                <w:szCs w:val="20"/>
              </w:rPr>
              <w:t>Лялле-манция</w:t>
            </w:r>
          </w:p>
        </w:tc>
        <w:tc>
          <w:tcPr>
            <w:tcW w:w="1117" w:type="dxa"/>
            <w:vAlign w:val="center"/>
          </w:tcPr>
          <w:p w:rsidR="00214306" w:rsidRPr="00BA517D" w:rsidRDefault="00214306" w:rsidP="0011264D">
            <w:pPr>
              <w:autoSpaceDE w:val="0"/>
              <w:autoSpaceDN w:val="0"/>
              <w:adjustRightInd w:val="0"/>
              <w:jc w:val="center"/>
              <w:rPr>
                <w:sz w:val="20"/>
                <w:szCs w:val="20"/>
              </w:rPr>
            </w:pPr>
            <w:r w:rsidRPr="00BA517D">
              <w:rPr>
                <w:color w:val="000000"/>
                <w:sz w:val="20"/>
                <w:szCs w:val="20"/>
              </w:rPr>
              <w:t>Перилла</w:t>
            </w:r>
          </w:p>
        </w:tc>
        <w:tc>
          <w:tcPr>
            <w:tcW w:w="1118" w:type="dxa"/>
            <w:vAlign w:val="center"/>
          </w:tcPr>
          <w:p w:rsidR="00214306" w:rsidRPr="00BA517D" w:rsidRDefault="00214306" w:rsidP="0011264D">
            <w:pPr>
              <w:autoSpaceDE w:val="0"/>
              <w:autoSpaceDN w:val="0"/>
              <w:adjustRightInd w:val="0"/>
              <w:jc w:val="center"/>
              <w:rPr>
                <w:sz w:val="20"/>
                <w:szCs w:val="20"/>
              </w:rPr>
            </w:pPr>
            <w:r w:rsidRPr="00BA517D">
              <w:rPr>
                <w:sz w:val="20"/>
                <w:szCs w:val="20"/>
              </w:rPr>
              <w:t>Арахис</w:t>
            </w:r>
          </w:p>
        </w:tc>
      </w:tr>
      <w:tr w:rsidR="00214306" w:rsidRPr="00BA517D" w:rsidTr="00BA517D">
        <w:trPr>
          <w:trHeight w:val="20"/>
        </w:trPr>
        <w:tc>
          <w:tcPr>
            <w:tcW w:w="2652" w:type="dxa"/>
          </w:tcPr>
          <w:p w:rsidR="00214306" w:rsidRPr="00BA517D" w:rsidRDefault="00214306" w:rsidP="0011264D">
            <w:pPr>
              <w:autoSpaceDE w:val="0"/>
              <w:autoSpaceDN w:val="0"/>
              <w:adjustRightInd w:val="0"/>
              <w:jc w:val="both"/>
              <w:rPr>
                <w:color w:val="000000"/>
                <w:sz w:val="20"/>
                <w:szCs w:val="20"/>
              </w:rPr>
            </w:pPr>
            <w:r w:rsidRPr="00BA517D">
              <w:rPr>
                <w:color w:val="000000"/>
                <w:sz w:val="20"/>
                <w:szCs w:val="20"/>
              </w:rPr>
              <w:t>Высота стебля, форма, нал</w:t>
            </w:r>
            <w:r w:rsidRPr="00BA517D">
              <w:rPr>
                <w:color w:val="000000"/>
                <w:sz w:val="20"/>
                <w:szCs w:val="20"/>
              </w:rPr>
              <w:t>и</w:t>
            </w:r>
            <w:r w:rsidRPr="00BA517D">
              <w:rPr>
                <w:color w:val="000000"/>
                <w:sz w:val="20"/>
                <w:szCs w:val="20"/>
              </w:rPr>
              <w:t>чие опушения</w:t>
            </w:r>
          </w:p>
        </w:tc>
        <w:tc>
          <w:tcPr>
            <w:tcW w:w="1117" w:type="dxa"/>
          </w:tcPr>
          <w:p w:rsidR="00214306" w:rsidRPr="00BA517D" w:rsidRDefault="00214306" w:rsidP="0011264D">
            <w:pPr>
              <w:autoSpaceDE w:val="0"/>
              <w:autoSpaceDN w:val="0"/>
              <w:adjustRightInd w:val="0"/>
              <w:jc w:val="center"/>
              <w:rPr>
                <w:sz w:val="20"/>
                <w:szCs w:val="20"/>
              </w:rPr>
            </w:pPr>
          </w:p>
        </w:tc>
        <w:tc>
          <w:tcPr>
            <w:tcW w:w="1117" w:type="dxa"/>
          </w:tcPr>
          <w:p w:rsidR="00214306" w:rsidRPr="00BA517D" w:rsidRDefault="00214306" w:rsidP="0011264D">
            <w:pPr>
              <w:autoSpaceDE w:val="0"/>
              <w:autoSpaceDN w:val="0"/>
              <w:adjustRightInd w:val="0"/>
              <w:jc w:val="center"/>
              <w:rPr>
                <w:sz w:val="20"/>
                <w:szCs w:val="20"/>
              </w:rPr>
            </w:pPr>
          </w:p>
        </w:tc>
        <w:tc>
          <w:tcPr>
            <w:tcW w:w="1118" w:type="dxa"/>
          </w:tcPr>
          <w:p w:rsidR="00214306" w:rsidRPr="00BA517D" w:rsidRDefault="00214306" w:rsidP="0011264D">
            <w:pPr>
              <w:autoSpaceDE w:val="0"/>
              <w:autoSpaceDN w:val="0"/>
              <w:adjustRightInd w:val="0"/>
              <w:jc w:val="center"/>
              <w:rPr>
                <w:sz w:val="20"/>
                <w:szCs w:val="20"/>
              </w:rPr>
            </w:pPr>
          </w:p>
        </w:tc>
        <w:tc>
          <w:tcPr>
            <w:tcW w:w="1117" w:type="dxa"/>
          </w:tcPr>
          <w:p w:rsidR="00214306" w:rsidRPr="00BA517D" w:rsidRDefault="00214306" w:rsidP="0011264D">
            <w:pPr>
              <w:autoSpaceDE w:val="0"/>
              <w:autoSpaceDN w:val="0"/>
              <w:adjustRightInd w:val="0"/>
              <w:jc w:val="center"/>
              <w:rPr>
                <w:sz w:val="20"/>
                <w:szCs w:val="20"/>
              </w:rPr>
            </w:pPr>
          </w:p>
        </w:tc>
        <w:tc>
          <w:tcPr>
            <w:tcW w:w="1117" w:type="dxa"/>
          </w:tcPr>
          <w:p w:rsidR="00214306" w:rsidRPr="00BA517D" w:rsidRDefault="00214306" w:rsidP="0011264D">
            <w:pPr>
              <w:autoSpaceDE w:val="0"/>
              <w:autoSpaceDN w:val="0"/>
              <w:adjustRightInd w:val="0"/>
              <w:jc w:val="center"/>
              <w:rPr>
                <w:sz w:val="20"/>
                <w:szCs w:val="20"/>
              </w:rPr>
            </w:pPr>
          </w:p>
        </w:tc>
        <w:tc>
          <w:tcPr>
            <w:tcW w:w="1118" w:type="dxa"/>
          </w:tcPr>
          <w:p w:rsidR="00214306" w:rsidRPr="00BA517D" w:rsidRDefault="00214306" w:rsidP="0011264D">
            <w:pPr>
              <w:autoSpaceDE w:val="0"/>
              <w:autoSpaceDN w:val="0"/>
              <w:adjustRightInd w:val="0"/>
              <w:jc w:val="center"/>
              <w:rPr>
                <w:sz w:val="20"/>
                <w:szCs w:val="20"/>
              </w:rPr>
            </w:pPr>
          </w:p>
        </w:tc>
      </w:tr>
      <w:tr w:rsidR="00214306" w:rsidRPr="00BA517D" w:rsidTr="00BA517D">
        <w:trPr>
          <w:trHeight w:val="20"/>
        </w:trPr>
        <w:tc>
          <w:tcPr>
            <w:tcW w:w="2652" w:type="dxa"/>
          </w:tcPr>
          <w:p w:rsidR="00214306" w:rsidRPr="00BA517D" w:rsidRDefault="00214306" w:rsidP="0011264D">
            <w:pPr>
              <w:autoSpaceDE w:val="0"/>
              <w:autoSpaceDN w:val="0"/>
              <w:adjustRightInd w:val="0"/>
              <w:jc w:val="both"/>
              <w:rPr>
                <w:sz w:val="20"/>
                <w:szCs w:val="20"/>
              </w:rPr>
            </w:pPr>
            <w:r w:rsidRPr="00BA517D">
              <w:rPr>
                <w:color w:val="000000"/>
                <w:sz w:val="20"/>
                <w:szCs w:val="20"/>
              </w:rPr>
              <w:t>Тип и форма листа</w:t>
            </w:r>
          </w:p>
        </w:tc>
        <w:tc>
          <w:tcPr>
            <w:tcW w:w="1117" w:type="dxa"/>
          </w:tcPr>
          <w:p w:rsidR="00214306" w:rsidRPr="00BA517D" w:rsidRDefault="00214306" w:rsidP="0011264D">
            <w:pPr>
              <w:autoSpaceDE w:val="0"/>
              <w:autoSpaceDN w:val="0"/>
              <w:adjustRightInd w:val="0"/>
              <w:jc w:val="center"/>
              <w:rPr>
                <w:sz w:val="20"/>
                <w:szCs w:val="20"/>
              </w:rPr>
            </w:pPr>
          </w:p>
        </w:tc>
        <w:tc>
          <w:tcPr>
            <w:tcW w:w="1117" w:type="dxa"/>
          </w:tcPr>
          <w:p w:rsidR="00214306" w:rsidRPr="00BA517D" w:rsidRDefault="00214306" w:rsidP="0011264D">
            <w:pPr>
              <w:autoSpaceDE w:val="0"/>
              <w:autoSpaceDN w:val="0"/>
              <w:adjustRightInd w:val="0"/>
              <w:jc w:val="center"/>
              <w:rPr>
                <w:sz w:val="20"/>
                <w:szCs w:val="20"/>
              </w:rPr>
            </w:pPr>
          </w:p>
        </w:tc>
        <w:tc>
          <w:tcPr>
            <w:tcW w:w="1118" w:type="dxa"/>
          </w:tcPr>
          <w:p w:rsidR="00214306" w:rsidRPr="00BA517D" w:rsidRDefault="00214306" w:rsidP="0011264D">
            <w:pPr>
              <w:autoSpaceDE w:val="0"/>
              <w:autoSpaceDN w:val="0"/>
              <w:adjustRightInd w:val="0"/>
              <w:jc w:val="center"/>
              <w:rPr>
                <w:sz w:val="20"/>
                <w:szCs w:val="20"/>
              </w:rPr>
            </w:pPr>
          </w:p>
        </w:tc>
        <w:tc>
          <w:tcPr>
            <w:tcW w:w="1117" w:type="dxa"/>
          </w:tcPr>
          <w:p w:rsidR="00214306" w:rsidRPr="00BA517D" w:rsidRDefault="00214306" w:rsidP="0011264D">
            <w:pPr>
              <w:autoSpaceDE w:val="0"/>
              <w:autoSpaceDN w:val="0"/>
              <w:adjustRightInd w:val="0"/>
              <w:jc w:val="center"/>
              <w:rPr>
                <w:sz w:val="20"/>
                <w:szCs w:val="20"/>
              </w:rPr>
            </w:pPr>
          </w:p>
        </w:tc>
        <w:tc>
          <w:tcPr>
            <w:tcW w:w="1117" w:type="dxa"/>
          </w:tcPr>
          <w:p w:rsidR="00214306" w:rsidRPr="00BA517D" w:rsidRDefault="00214306" w:rsidP="0011264D">
            <w:pPr>
              <w:autoSpaceDE w:val="0"/>
              <w:autoSpaceDN w:val="0"/>
              <w:adjustRightInd w:val="0"/>
              <w:jc w:val="center"/>
              <w:rPr>
                <w:sz w:val="20"/>
                <w:szCs w:val="20"/>
              </w:rPr>
            </w:pPr>
          </w:p>
        </w:tc>
        <w:tc>
          <w:tcPr>
            <w:tcW w:w="1118" w:type="dxa"/>
          </w:tcPr>
          <w:p w:rsidR="00214306" w:rsidRPr="00BA517D" w:rsidRDefault="00214306" w:rsidP="0011264D">
            <w:pPr>
              <w:autoSpaceDE w:val="0"/>
              <w:autoSpaceDN w:val="0"/>
              <w:adjustRightInd w:val="0"/>
              <w:jc w:val="center"/>
              <w:rPr>
                <w:sz w:val="20"/>
                <w:szCs w:val="20"/>
              </w:rPr>
            </w:pPr>
          </w:p>
        </w:tc>
      </w:tr>
      <w:tr w:rsidR="00214306" w:rsidRPr="00BA517D" w:rsidTr="00BA517D">
        <w:trPr>
          <w:trHeight w:val="20"/>
        </w:trPr>
        <w:tc>
          <w:tcPr>
            <w:tcW w:w="2652" w:type="dxa"/>
          </w:tcPr>
          <w:p w:rsidR="00214306" w:rsidRPr="00BA517D" w:rsidRDefault="00214306" w:rsidP="0011264D">
            <w:pPr>
              <w:autoSpaceDE w:val="0"/>
              <w:autoSpaceDN w:val="0"/>
              <w:adjustRightInd w:val="0"/>
              <w:jc w:val="both"/>
              <w:rPr>
                <w:sz w:val="20"/>
                <w:szCs w:val="20"/>
              </w:rPr>
            </w:pPr>
            <w:r w:rsidRPr="00BA517D">
              <w:rPr>
                <w:color w:val="000000"/>
                <w:sz w:val="20"/>
                <w:szCs w:val="20"/>
              </w:rPr>
              <w:t>Тип соцветия</w:t>
            </w:r>
          </w:p>
        </w:tc>
        <w:tc>
          <w:tcPr>
            <w:tcW w:w="1117" w:type="dxa"/>
          </w:tcPr>
          <w:p w:rsidR="00214306" w:rsidRPr="00BA517D" w:rsidRDefault="00214306" w:rsidP="0011264D">
            <w:pPr>
              <w:autoSpaceDE w:val="0"/>
              <w:autoSpaceDN w:val="0"/>
              <w:adjustRightInd w:val="0"/>
              <w:jc w:val="center"/>
              <w:rPr>
                <w:sz w:val="20"/>
                <w:szCs w:val="20"/>
              </w:rPr>
            </w:pPr>
          </w:p>
        </w:tc>
        <w:tc>
          <w:tcPr>
            <w:tcW w:w="1117" w:type="dxa"/>
          </w:tcPr>
          <w:p w:rsidR="00214306" w:rsidRPr="00BA517D" w:rsidRDefault="00214306" w:rsidP="0011264D">
            <w:pPr>
              <w:autoSpaceDE w:val="0"/>
              <w:autoSpaceDN w:val="0"/>
              <w:adjustRightInd w:val="0"/>
              <w:jc w:val="center"/>
              <w:rPr>
                <w:sz w:val="20"/>
                <w:szCs w:val="20"/>
              </w:rPr>
            </w:pPr>
          </w:p>
        </w:tc>
        <w:tc>
          <w:tcPr>
            <w:tcW w:w="1118" w:type="dxa"/>
          </w:tcPr>
          <w:p w:rsidR="00214306" w:rsidRPr="00BA517D" w:rsidRDefault="00214306" w:rsidP="0011264D">
            <w:pPr>
              <w:autoSpaceDE w:val="0"/>
              <w:autoSpaceDN w:val="0"/>
              <w:adjustRightInd w:val="0"/>
              <w:jc w:val="center"/>
              <w:rPr>
                <w:sz w:val="20"/>
                <w:szCs w:val="20"/>
              </w:rPr>
            </w:pPr>
          </w:p>
        </w:tc>
        <w:tc>
          <w:tcPr>
            <w:tcW w:w="1117" w:type="dxa"/>
          </w:tcPr>
          <w:p w:rsidR="00214306" w:rsidRPr="00BA517D" w:rsidRDefault="00214306" w:rsidP="0011264D">
            <w:pPr>
              <w:autoSpaceDE w:val="0"/>
              <w:autoSpaceDN w:val="0"/>
              <w:adjustRightInd w:val="0"/>
              <w:jc w:val="center"/>
              <w:rPr>
                <w:sz w:val="20"/>
                <w:szCs w:val="20"/>
              </w:rPr>
            </w:pPr>
          </w:p>
        </w:tc>
        <w:tc>
          <w:tcPr>
            <w:tcW w:w="1117" w:type="dxa"/>
          </w:tcPr>
          <w:p w:rsidR="00214306" w:rsidRPr="00BA517D" w:rsidRDefault="00214306" w:rsidP="0011264D">
            <w:pPr>
              <w:autoSpaceDE w:val="0"/>
              <w:autoSpaceDN w:val="0"/>
              <w:adjustRightInd w:val="0"/>
              <w:jc w:val="center"/>
              <w:rPr>
                <w:sz w:val="20"/>
                <w:szCs w:val="20"/>
              </w:rPr>
            </w:pPr>
          </w:p>
        </w:tc>
        <w:tc>
          <w:tcPr>
            <w:tcW w:w="1118" w:type="dxa"/>
          </w:tcPr>
          <w:p w:rsidR="00214306" w:rsidRPr="00BA517D" w:rsidRDefault="00214306" w:rsidP="0011264D">
            <w:pPr>
              <w:autoSpaceDE w:val="0"/>
              <w:autoSpaceDN w:val="0"/>
              <w:adjustRightInd w:val="0"/>
              <w:jc w:val="center"/>
              <w:rPr>
                <w:sz w:val="20"/>
                <w:szCs w:val="20"/>
              </w:rPr>
            </w:pPr>
          </w:p>
        </w:tc>
      </w:tr>
      <w:tr w:rsidR="00214306" w:rsidRPr="00BA517D" w:rsidTr="00BA517D">
        <w:trPr>
          <w:trHeight w:val="20"/>
        </w:trPr>
        <w:tc>
          <w:tcPr>
            <w:tcW w:w="2652" w:type="dxa"/>
          </w:tcPr>
          <w:p w:rsidR="00214306" w:rsidRPr="00BA517D" w:rsidRDefault="00214306" w:rsidP="0011264D">
            <w:pPr>
              <w:autoSpaceDE w:val="0"/>
              <w:autoSpaceDN w:val="0"/>
              <w:adjustRightInd w:val="0"/>
              <w:jc w:val="both"/>
              <w:rPr>
                <w:sz w:val="20"/>
                <w:szCs w:val="20"/>
              </w:rPr>
            </w:pPr>
            <w:r w:rsidRPr="00BA517D">
              <w:rPr>
                <w:color w:val="000000"/>
                <w:sz w:val="20"/>
                <w:szCs w:val="20"/>
              </w:rPr>
              <w:t>Окраска цветков</w:t>
            </w:r>
          </w:p>
        </w:tc>
        <w:tc>
          <w:tcPr>
            <w:tcW w:w="1117" w:type="dxa"/>
          </w:tcPr>
          <w:p w:rsidR="00214306" w:rsidRPr="00BA517D" w:rsidRDefault="00214306" w:rsidP="0011264D">
            <w:pPr>
              <w:autoSpaceDE w:val="0"/>
              <w:autoSpaceDN w:val="0"/>
              <w:adjustRightInd w:val="0"/>
              <w:jc w:val="center"/>
              <w:rPr>
                <w:sz w:val="20"/>
                <w:szCs w:val="20"/>
              </w:rPr>
            </w:pPr>
          </w:p>
        </w:tc>
        <w:tc>
          <w:tcPr>
            <w:tcW w:w="1117" w:type="dxa"/>
          </w:tcPr>
          <w:p w:rsidR="00214306" w:rsidRPr="00BA517D" w:rsidRDefault="00214306" w:rsidP="0011264D">
            <w:pPr>
              <w:autoSpaceDE w:val="0"/>
              <w:autoSpaceDN w:val="0"/>
              <w:adjustRightInd w:val="0"/>
              <w:jc w:val="center"/>
              <w:rPr>
                <w:sz w:val="20"/>
                <w:szCs w:val="20"/>
              </w:rPr>
            </w:pPr>
          </w:p>
        </w:tc>
        <w:tc>
          <w:tcPr>
            <w:tcW w:w="1118" w:type="dxa"/>
          </w:tcPr>
          <w:p w:rsidR="00214306" w:rsidRPr="00BA517D" w:rsidRDefault="00214306" w:rsidP="0011264D">
            <w:pPr>
              <w:autoSpaceDE w:val="0"/>
              <w:autoSpaceDN w:val="0"/>
              <w:adjustRightInd w:val="0"/>
              <w:jc w:val="center"/>
              <w:rPr>
                <w:sz w:val="20"/>
                <w:szCs w:val="20"/>
              </w:rPr>
            </w:pPr>
          </w:p>
        </w:tc>
        <w:tc>
          <w:tcPr>
            <w:tcW w:w="1117" w:type="dxa"/>
          </w:tcPr>
          <w:p w:rsidR="00214306" w:rsidRPr="00BA517D" w:rsidRDefault="00214306" w:rsidP="0011264D">
            <w:pPr>
              <w:autoSpaceDE w:val="0"/>
              <w:autoSpaceDN w:val="0"/>
              <w:adjustRightInd w:val="0"/>
              <w:jc w:val="center"/>
              <w:rPr>
                <w:sz w:val="20"/>
                <w:szCs w:val="20"/>
              </w:rPr>
            </w:pPr>
          </w:p>
        </w:tc>
        <w:tc>
          <w:tcPr>
            <w:tcW w:w="1117" w:type="dxa"/>
          </w:tcPr>
          <w:p w:rsidR="00214306" w:rsidRPr="00BA517D" w:rsidRDefault="00214306" w:rsidP="0011264D">
            <w:pPr>
              <w:autoSpaceDE w:val="0"/>
              <w:autoSpaceDN w:val="0"/>
              <w:adjustRightInd w:val="0"/>
              <w:jc w:val="center"/>
              <w:rPr>
                <w:sz w:val="20"/>
                <w:szCs w:val="20"/>
              </w:rPr>
            </w:pPr>
          </w:p>
        </w:tc>
        <w:tc>
          <w:tcPr>
            <w:tcW w:w="1118" w:type="dxa"/>
          </w:tcPr>
          <w:p w:rsidR="00214306" w:rsidRPr="00BA517D" w:rsidRDefault="00214306" w:rsidP="0011264D">
            <w:pPr>
              <w:autoSpaceDE w:val="0"/>
              <w:autoSpaceDN w:val="0"/>
              <w:adjustRightInd w:val="0"/>
              <w:jc w:val="center"/>
              <w:rPr>
                <w:sz w:val="20"/>
                <w:szCs w:val="20"/>
              </w:rPr>
            </w:pPr>
          </w:p>
        </w:tc>
      </w:tr>
      <w:tr w:rsidR="00214306" w:rsidRPr="00BA517D" w:rsidTr="00BA517D">
        <w:trPr>
          <w:trHeight w:val="20"/>
        </w:trPr>
        <w:tc>
          <w:tcPr>
            <w:tcW w:w="2652" w:type="dxa"/>
          </w:tcPr>
          <w:p w:rsidR="00214306" w:rsidRPr="00BA517D" w:rsidRDefault="00214306" w:rsidP="0011264D">
            <w:pPr>
              <w:autoSpaceDE w:val="0"/>
              <w:autoSpaceDN w:val="0"/>
              <w:adjustRightInd w:val="0"/>
              <w:jc w:val="both"/>
              <w:rPr>
                <w:color w:val="000000"/>
                <w:sz w:val="20"/>
                <w:szCs w:val="20"/>
              </w:rPr>
            </w:pPr>
            <w:r w:rsidRPr="00BA517D">
              <w:rPr>
                <w:color w:val="000000"/>
                <w:sz w:val="20"/>
                <w:szCs w:val="20"/>
              </w:rPr>
              <w:t>Тип и форма плода</w:t>
            </w:r>
          </w:p>
        </w:tc>
        <w:tc>
          <w:tcPr>
            <w:tcW w:w="1117" w:type="dxa"/>
          </w:tcPr>
          <w:p w:rsidR="00214306" w:rsidRPr="00BA517D" w:rsidRDefault="00214306" w:rsidP="0011264D">
            <w:pPr>
              <w:autoSpaceDE w:val="0"/>
              <w:autoSpaceDN w:val="0"/>
              <w:adjustRightInd w:val="0"/>
              <w:jc w:val="center"/>
              <w:rPr>
                <w:sz w:val="20"/>
                <w:szCs w:val="20"/>
              </w:rPr>
            </w:pPr>
          </w:p>
        </w:tc>
        <w:tc>
          <w:tcPr>
            <w:tcW w:w="1117" w:type="dxa"/>
          </w:tcPr>
          <w:p w:rsidR="00214306" w:rsidRPr="00BA517D" w:rsidRDefault="00214306" w:rsidP="0011264D">
            <w:pPr>
              <w:autoSpaceDE w:val="0"/>
              <w:autoSpaceDN w:val="0"/>
              <w:adjustRightInd w:val="0"/>
              <w:jc w:val="center"/>
              <w:rPr>
                <w:sz w:val="20"/>
                <w:szCs w:val="20"/>
              </w:rPr>
            </w:pPr>
          </w:p>
        </w:tc>
        <w:tc>
          <w:tcPr>
            <w:tcW w:w="1118" w:type="dxa"/>
          </w:tcPr>
          <w:p w:rsidR="00214306" w:rsidRPr="00BA517D" w:rsidRDefault="00214306" w:rsidP="0011264D">
            <w:pPr>
              <w:autoSpaceDE w:val="0"/>
              <w:autoSpaceDN w:val="0"/>
              <w:adjustRightInd w:val="0"/>
              <w:jc w:val="center"/>
              <w:rPr>
                <w:sz w:val="20"/>
                <w:szCs w:val="20"/>
              </w:rPr>
            </w:pPr>
          </w:p>
        </w:tc>
        <w:tc>
          <w:tcPr>
            <w:tcW w:w="1117" w:type="dxa"/>
          </w:tcPr>
          <w:p w:rsidR="00214306" w:rsidRPr="00BA517D" w:rsidRDefault="00214306" w:rsidP="0011264D">
            <w:pPr>
              <w:autoSpaceDE w:val="0"/>
              <w:autoSpaceDN w:val="0"/>
              <w:adjustRightInd w:val="0"/>
              <w:jc w:val="center"/>
              <w:rPr>
                <w:sz w:val="20"/>
                <w:szCs w:val="20"/>
              </w:rPr>
            </w:pPr>
          </w:p>
        </w:tc>
        <w:tc>
          <w:tcPr>
            <w:tcW w:w="1117" w:type="dxa"/>
          </w:tcPr>
          <w:p w:rsidR="00214306" w:rsidRPr="00BA517D" w:rsidRDefault="00214306" w:rsidP="0011264D">
            <w:pPr>
              <w:autoSpaceDE w:val="0"/>
              <w:autoSpaceDN w:val="0"/>
              <w:adjustRightInd w:val="0"/>
              <w:jc w:val="center"/>
              <w:rPr>
                <w:sz w:val="20"/>
                <w:szCs w:val="20"/>
              </w:rPr>
            </w:pPr>
          </w:p>
        </w:tc>
        <w:tc>
          <w:tcPr>
            <w:tcW w:w="1118" w:type="dxa"/>
          </w:tcPr>
          <w:p w:rsidR="00214306" w:rsidRPr="00BA517D" w:rsidRDefault="00214306" w:rsidP="0011264D">
            <w:pPr>
              <w:autoSpaceDE w:val="0"/>
              <w:autoSpaceDN w:val="0"/>
              <w:adjustRightInd w:val="0"/>
              <w:jc w:val="center"/>
              <w:rPr>
                <w:sz w:val="20"/>
                <w:szCs w:val="20"/>
              </w:rPr>
            </w:pPr>
          </w:p>
        </w:tc>
      </w:tr>
      <w:tr w:rsidR="00214306" w:rsidRPr="00BA517D" w:rsidTr="00BA517D">
        <w:trPr>
          <w:trHeight w:val="20"/>
        </w:trPr>
        <w:tc>
          <w:tcPr>
            <w:tcW w:w="2652" w:type="dxa"/>
          </w:tcPr>
          <w:p w:rsidR="00214306" w:rsidRPr="00BA517D" w:rsidRDefault="00214306" w:rsidP="0011264D">
            <w:pPr>
              <w:autoSpaceDE w:val="0"/>
              <w:autoSpaceDN w:val="0"/>
              <w:adjustRightInd w:val="0"/>
              <w:jc w:val="both"/>
              <w:rPr>
                <w:color w:val="000000"/>
                <w:sz w:val="20"/>
                <w:szCs w:val="20"/>
              </w:rPr>
            </w:pPr>
            <w:r w:rsidRPr="00BA517D">
              <w:rPr>
                <w:color w:val="000000"/>
                <w:sz w:val="20"/>
                <w:szCs w:val="20"/>
              </w:rPr>
              <w:t>Особенности семян (окраска, форма, величина)</w:t>
            </w:r>
          </w:p>
        </w:tc>
        <w:tc>
          <w:tcPr>
            <w:tcW w:w="1117" w:type="dxa"/>
          </w:tcPr>
          <w:p w:rsidR="00214306" w:rsidRPr="00BA517D" w:rsidRDefault="00214306" w:rsidP="0011264D">
            <w:pPr>
              <w:autoSpaceDE w:val="0"/>
              <w:autoSpaceDN w:val="0"/>
              <w:adjustRightInd w:val="0"/>
              <w:jc w:val="center"/>
              <w:rPr>
                <w:sz w:val="20"/>
                <w:szCs w:val="20"/>
              </w:rPr>
            </w:pPr>
          </w:p>
        </w:tc>
        <w:tc>
          <w:tcPr>
            <w:tcW w:w="1117" w:type="dxa"/>
          </w:tcPr>
          <w:p w:rsidR="00214306" w:rsidRPr="00BA517D" w:rsidRDefault="00214306" w:rsidP="0011264D">
            <w:pPr>
              <w:autoSpaceDE w:val="0"/>
              <w:autoSpaceDN w:val="0"/>
              <w:adjustRightInd w:val="0"/>
              <w:jc w:val="center"/>
              <w:rPr>
                <w:sz w:val="20"/>
                <w:szCs w:val="20"/>
              </w:rPr>
            </w:pPr>
          </w:p>
        </w:tc>
        <w:tc>
          <w:tcPr>
            <w:tcW w:w="1118" w:type="dxa"/>
          </w:tcPr>
          <w:p w:rsidR="00214306" w:rsidRPr="00BA517D" w:rsidRDefault="00214306" w:rsidP="0011264D">
            <w:pPr>
              <w:autoSpaceDE w:val="0"/>
              <w:autoSpaceDN w:val="0"/>
              <w:adjustRightInd w:val="0"/>
              <w:jc w:val="center"/>
              <w:rPr>
                <w:sz w:val="20"/>
                <w:szCs w:val="20"/>
              </w:rPr>
            </w:pPr>
          </w:p>
        </w:tc>
        <w:tc>
          <w:tcPr>
            <w:tcW w:w="1117" w:type="dxa"/>
          </w:tcPr>
          <w:p w:rsidR="00214306" w:rsidRPr="00BA517D" w:rsidRDefault="00214306" w:rsidP="0011264D">
            <w:pPr>
              <w:autoSpaceDE w:val="0"/>
              <w:autoSpaceDN w:val="0"/>
              <w:adjustRightInd w:val="0"/>
              <w:jc w:val="center"/>
              <w:rPr>
                <w:sz w:val="20"/>
                <w:szCs w:val="20"/>
              </w:rPr>
            </w:pPr>
          </w:p>
        </w:tc>
        <w:tc>
          <w:tcPr>
            <w:tcW w:w="1117" w:type="dxa"/>
          </w:tcPr>
          <w:p w:rsidR="00214306" w:rsidRPr="00BA517D" w:rsidRDefault="00214306" w:rsidP="0011264D">
            <w:pPr>
              <w:autoSpaceDE w:val="0"/>
              <w:autoSpaceDN w:val="0"/>
              <w:adjustRightInd w:val="0"/>
              <w:jc w:val="center"/>
              <w:rPr>
                <w:sz w:val="20"/>
                <w:szCs w:val="20"/>
              </w:rPr>
            </w:pPr>
          </w:p>
        </w:tc>
        <w:tc>
          <w:tcPr>
            <w:tcW w:w="1118" w:type="dxa"/>
          </w:tcPr>
          <w:p w:rsidR="00214306" w:rsidRPr="00BA517D" w:rsidRDefault="00214306" w:rsidP="0011264D">
            <w:pPr>
              <w:autoSpaceDE w:val="0"/>
              <w:autoSpaceDN w:val="0"/>
              <w:adjustRightInd w:val="0"/>
              <w:jc w:val="center"/>
              <w:rPr>
                <w:sz w:val="20"/>
                <w:szCs w:val="20"/>
              </w:rPr>
            </w:pPr>
          </w:p>
        </w:tc>
      </w:tr>
    </w:tbl>
    <w:p w:rsidR="00214306" w:rsidRPr="0011264D" w:rsidRDefault="00214306" w:rsidP="0011264D">
      <w:pPr>
        <w:shd w:val="clear" w:color="auto" w:fill="FFFFFF"/>
        <w:autoSpaceDE w:val="0"/>
        <w:autoSpaceDN w:val="0"/>
        <w:adjustRightInd w:val="0"/>
        <w:jc w:val="both"/>
        <w:rPr>
          <w:b/>
          <w:color w:val="000000"/>
          <w:sz w:val="20"/>
          <w:szCs w:val="20"/>
        </w:rPr>
      </w:pPr>
    </w:p>
    <w:p w:rsidR="00214306" w:rsidRPr="0011264D" w:rsidRDefault="00214306" w:rsidP="0011264D">
      <w:pPr>
        <w:pStyle w:val="af2"/>
        <w:spacing w:after="0"/>
        <w:ind w:left="0" w:right="0" w:firstLine="284"/>
        <w:jc w:val="both"/>
      </w:pPr>
      <w:r w:rsidRPr="009D0F02">
        <w:rPr>
          <w:b/>
          <w:i/>
          <w:color w:val="000000"/>
        </w:rPr>
        <w:t>Сафлор</w:t>
      </w:r>
      <w:r w:rsidRPr="0011264D">
        <w:rPr>
          <w:b/>
          <w:color w:val="000000"/>
        </w:rPr>
        <w:t xml:space="preserve"> </w:t>
      </w:r>
      <w:r w:rsidRPr="0011264D">
        <w:t xml:space="preserve"> − однолетнее травянистое растение, относящееся к семейству Астровых (Asteraceae).</w:t>
      </w:r>
    </w:p>
    <w:p w:rsidR="00214306" w:rsidRPr="0011264D" w:rsidRDefault="00214306" w:rsidP="0011264D">
      <w:pPr>
        <w:pStyle w:val="af2"/>
        <w:spacing w:after="0"/>
        <w:ind w:left="0" w:right="0" w:firstLine="284"/>
        <w:jc w:val="both"/>
      </w:pPr>
      <w:r w:rsidRPr="0011264D">
        <w:rPr>
          <w:i/>
        </w:rPr>
        <w:t>Корень</w:t>
      </w:r>
      <w:r w:rsidRPr="0011264D">
        <w:t xml:space="preserve"> − стержневой, сильно разветвленный, проникает до 2 м в глубь почвы.</w:t>
      </w:r>
    </w:p>
    <w:p w:rsidR="00214306" w:rsidRPr="0011264D" w:rsidRDefault="00214306" w:rsidP="0011264D">
      <w:pPr>
        <w:pStyle w:val="af2"/>
        <w:spacing w:after="0"/>
        <w:ind w:left="0" w:right="0" w:firstLine="284"/>
        <w:jc w:val="both"/>
      </w:pPr>
      <w:r w:rsidRPr="0011264D">
        <w:rPr>
          <w:i/>
        </w:rPr>
        <w:t xml:space="preserve">Стебель </w:t>
      </w:r>
      <w:r w:rsidRPr="0011264D">
        <w:t>прямостоячий, ветвящийся, голый. Высота растений до 90−100 см.</w:t>
      </w:r>
    </w:p>
    <w:p w:rsidR="00214306" w:rsidRPr="0011264D" w:rsidRDefault="00214306" w:rsidP="0011264D">
      <w:pPr>
        <w:pStyle w:val="af2"/>
        <w:spacing w:after="0"/>
        <w:ind w:left="0" w:right="0" w:firstLine="284"/>
        <w:jc w:val="both"/>
      </w:pPr>
      <w:r w:rsidRPr="0011264D">
        <w:rPr>
          <w:i/>
        </w:rPr>
        <w:t xml:space="preserve">Листья </w:t>
      </w:r>
      <w:r w:rsidRPr="0011264D">
        <w:t>сидячие, ланцетные, ланцетно-овальные или эллиптические, края с небольш</w:t>
      </w:r>
      <w:r w:rsidRPr="0011264D">
        <w:t>и</w:t>
      </w:r>
      <w:r w:rsidRPr="0011264D">
        <w:t>ми зубчиками, которые часто заканчиваются колючками. Кверху растения листья умен</w:t>
      </w:r>
      <w:r w:rsidRPr="0011264D">
        <w:t>ь</w:t>
      </w:r>
      <w:r w:rsidRPr="0011264D">
        <w:t>шаются в размере.</w:t>
      </w:r>
    </w:p>
    <w:p w:rsidR="00214306" w:rsidRPr="0011264D" w:rsidRDefault="00214306" w:rsidP="0011264D">
      <w:pPr>
        <w:pStyle w:val="af2"/>
        <w:spacing w:after="0"/>
        <w:ind w:left="0" w:right="0" w:firstLine="284"/>
        <w:jc w:val="both"/>
      </w:pPr>
      <w:r w:rsidRPr="0011264D">
        <w:rPr>
          <w:i/>
        </w:rPr>
        <w:lastRenderedPageBreak/>
        <w:t>Соцветие</w:t>
      </w:r>
      <w:r w:rsidRPr="0011264D">
        <w:t xml:space="preserve"> − корзинка диаметром 1,5−3,5 см. На одном растении образуется 5−50 корз</w:t>
      </w:r>
      <w:r w:rsidRPr="0011264D">
        <w:t>и</w:t>
      </w:r>
      <w:r w:rsidRPr="0011264D">
        <w:t>нок.</w:t>
      </w:r>
    </w:p>
    <w:p w:rsidR="00214306" w:rsidRPr="0011264D" w:rsidRDefault="00214306" w:rsidP="0011264D">
      <w:pPr>
        <w:pStyle w:val="af2"/>
        <w:spacing w:after="0"/>
        <w:ind w:left="0" w:right="0" w:firstLine="284"/>
        <w:jc w:val="both"/>
      </w:pPr>
      <w:r w:rsidRPr="0011264D">
        <w:rPr>
          <w:i/>
        </w:rPr>
        <w:t>Цветки</w:t>
      </w:r>
      <w:r w:rsidRPr="0011264D">
        <w:t xml:space="preserve"> трубчатые. Венчик пятираздельный, желтый или оранжевый. Сафлор − пер</w:t>
      </w:r>
      <w:r w:rsidRPr="0011264D">
        <w:t>е</w:t>
      </w:r>
      <w:r w:rsidRPr="0011264D">
        <w:t>крестно-опыляющееся растение.</w:t>
      </w:r>
    </w:p>
    <w:p w:rsidR="00214306" w:rsidRPr="0011264D" w:rsidRDefault="00214306" w:rsidP="0011264D">
      <w:pPr>
        <w:pStyle w:val="af2"/>
        <w:spacing w:after="0"/>
        <w:ind w:left="0" w:right="0" w:firstLine="284"/>
        <w:jc w:val="both"/>
      </w:pPr>
      <w:r w:rsidRPr="0011264D">
        <w:rPr>
          <w:i/>
        </w:rPr>
        <w:t xml:space="preserve">Плод </w:t>
      </w:r>
      <w:r w:rsidRPr="0011264D">
        <w:t>− семянка, похожая на семянку подсолнечника с твердой трудно раскалывающе</w:t>
      </w:r>
      <w:r w:rsidRPr="0011264D">
        <w:t>й</w:t>
      </w:r>
      <w:r w:rsidRPr="0011264D">
        <w:t>ся оболочкой. На долю оболочки приходится 40−50% массы семян. При созревании сем</w:t>
      </w:r>
      <w:r w:rsidRPr="0011264D">
        <w:t>е</w:t>
      </w:r>
      <w:r w:rsidRPr="0011264D">
        <w:t>на не осыпаются. Масса 1000 семян от 20 до 50 г.</w:t>
      </w:r>
    </w:p>
    <w:p w:rsidR="00214306" w:rsidRPr="0011264D" w:rsidRDefault="00214306" w:rsidP="0011264D">
      <w:pPr>
        <w:shd w:val="clear" w:color="auto" w:fill="FFFFFF"/>
        <w:ind w:firstLine="284"/>
        <w:jc w:val="both"/>
      </w:pPr>
      <w:r w:rsidRPr="009D0F02">
        <w:rPr>
          <w:b/>
          <w:i/>
        </w:rPr>
        <w:t>Клещевина</w:t>
      </w:r>
      <w:r w:rsidRPr="009D0F02">
        <w:rPr>
          <w:i/>
        </w:rPr>
        <w:t>.</w:t>
      </w:r>
      <w:r w:rsidRPr="0011264D">
        <w:t xml:space="preserve"> В семенах клещевины содержится от 40 до 59 % невысыхающего масла. В ядрах содержание масла достигает 65−70 %. Масло отличается большой вязкостью, не твердеет при низких температурах, йодное число равно 82−86, не воспламеняется при в</w:t>
      </w:r>
      <w:r w:rsidRPr="0011264D">
        <w:t>ы</w:t>
      </w:r>
      <w:r w:rsidRPr="0011264D">
        <w:t>соких температурах. В семенах присутствуют ядовитые вещества − алкалоид рицин, в х</w:t>
      </w:r>
      <w:r w:rsidRPr="0011264D">
        <w:t>и</w:t>
      </w:r>
      <w:r w:rsidRPr="0011264D">
        <w:t>мический состав которого входит циановая группа, и менее токсичный алкалоид рицинин (токсальбуллин).</w:t>
      </w:r>
    </w:p>
    <w:p w:rsidR="00214306" w:rsidRPr="0011264D" w:rsidRDefault="00214306" w:rsidP="0011264D">
      <w:pPr>
        <w:pStyle w:val="af2"/>
        <w:spacing w:after="0"/>
        <w:ind w:left="0" w:right="0" w:firstLine="284"/>
        <w:jc w:val="both"/>
      </w:pPr>
      <w:r w:rsidRPr="0011264D">
        <w:rPr>
          <w:i/>
        </w:rPr>
        <w:t>Корень</w:t>
      </w:r>
      <w:r w:rsidRPr="0011264D">
        <w:t xml:space="preserve"> стержневой, проникает на глубину до 3−4 м и распространяется в стороны до 2−2,5 м.</w:t>
      </w:r>
    </w:p>
    <w:p w:rsidR="00214306" w:rsidRPr="0011264D" w:rsidRDefault="00214306" w:rsidP="0011264D">
      <w:pPr>
        <w:pStyle w:val="af2"/>
        <w:spacing w:after="0"/>
        <w:ind w:left="0" w:right="0" w:firstLine="284"/>
        <w:jc w:val="both"/>
      </w:pPr>
      <w:r w:rsidRPr="0011264D">
        <w:rPr>
          <w:i/>
        </w:rPr>
        <w:t>Стебель</w:t>
      </w:r>
      <w:r w:rsidRPr="0011264D">
        <w:t xml:space="preserve"> прямой, внутри полый, сильно разветвленный. Высота растений 1−3 м и б</w:t>
      </w:r>
      <w:r w:rsidRPr="0011264D">
        <w:t>о</w:t>
      </w:r>
      <w:r w:rsidRPr="0011264D">
        <w:t>лее. Растения клещевины персидской более низкорослые, с зеленым стеблем и восковым налетом. Растения кроваво-красной клещевины имеют красный или коричневый стебель без вос</w:t>
      </w:r>
      <w:r w:rsidR="00CA7789" w:rsidRPr="0011264D">
        <w:t>кового налета.</w:t>
      </w:r>
    </w:p>
    <w:p w:rsidR="00214306" w:rsidRPr="0011264D" w:rsidRDefault="00214306" w:rsidP="0011264D">
      <w:pPr>
        <w:pStyle w:val="af2"/>
        <w:spacing w:after="0"/>
        <w:ind w:left="0" w:right="0" w:firstLine="284"/>
        <w:jc w:val="both"/>
      </w:pPr>
      <w:r w:rsidRPr="0011264D">
        <w:rPr>
          <w:i/>
        </w:rPr>
        <w:t xml:space="preserve">Листья </w:t>
      </w:r>
      <w:r w:rsidRPr="0011264D">
        <w:t>крупные, на длинных черешках, дланевидно-надрезанные, с 7−11 лопастями. У клещевины персидской окраска листьев зеленая, у кроваво-красной − зеленая с красными жилками.</w:t>
      </w:r>
    </w:p>
    <w:p w:rsidR="00214306" w:rsidRPr="0011264D" w:rsidRDefault="00214306" w:rsidP="0011264D">
      <w:pPr>
        <w:pStyle w:val="af2"/>
        <w:spacing w:after="0"/>
        <w:ind w:left="0" w:right="0" w:firstLine="284"/>
        <w:jc w:val="both"/>
      </w:pPr>
      <w:r w:rsidRPr="0011264D">
        <w:rPr>
          <w:i/>
        </w:rPr>
        <w:t>Соцветие</w:t>
      </w:r>
      <w:r w:rsidRPr="0011264D">
        <w:t xml:space="preserve"> − кисть, длинной у персидской клещевины до 80 см, у кроваво-красной − до 60 см.  На одном растении формируется 2−12 соцветий. В верхней части кисти собраны женские цветки, в нижней части — мужские. В одной кисти имеется от 50 до 200 цветков. Цветки мелкие, раздельнополые. Околоцветник простой, пятилепестный. Мужские цветки с многочисленными тычинками. Женские − с трехгнездной завязью и тремя двухлопас</w:t>
      </w:r>
      <w:r w:rsidRPr="0011264D">
        <w:t>т</w:t>
      </w:r>
      <w:r w:rsidRPr="0011264D">
        <w:t>ными рыльцами. Растения клещивины − перекрестно-опыляемые.</w:t>
      </w:r>
    </w:p>
    <w:p w:rsidR="00214306" w:rsidRPr="0011264D" w:rsidRDefault="00214306" w:rsidP="0011264D">
      <w:pPr>
        <w:pStyle w:val="af2"/>
        <w:spacing w:after="0"/>
        <w:ind w:left="0" w:right="0" w:firstLine="284"/>
        <w:jc w:val="both"/>
      </w:pPr>
      <w:r w:rsidRPr="0011264D">
        <w:rPr>
          <w:i/>
        </w:rPr>
        <w:t>Плод</w:t>
      </w:r>
      <w:r w:rsidRPr="0011264D">
        <w:t xml:space="preserve"> − трехгнездная шаровидная или удлиненная коробочка, в которой содержится по одному семени в каждом гнезде. Поверхность гладкая или покрыта шипами, шипы при созревании становятся колючими. Первыми созревают коробочки, расположенные на це</w:t>
      </w:r>
      <w:r w:rsidRPr="0011264D">
        <w:t>н</w:t>
      </w:r>
      <w:r w:rsidRPr="0011264D">
        <w:t>тральной кисти, боковые позже. У персидской клещевины созревшие коробочки растре</w:t>
      </w:r>
      <w:r w:rsidRPr="0011264D">
        <w:t>с</w:t>
      </w:r>
      <w:r w:rsidRPr="0011264D">
        <w:t>киваются, а семена высыпаются. У кроваво-красной клещевины коробочки не растреск</w:t>
      </w:r>
      <w:r w:rsidRPr="0011264D">
        <w:t>и</w:t>
      </w:r>
      <w:r w:rsidRPr="0011264D">
        <w:t>ваются.</w:t>
      </w:r>
    </w:p>
    <w:p w:rsidR="00214306" w:rsidRPr="0011264D" w:rsidRDefault="00214306" w:rsidP="0011264D">
      <w:pPr>
        <w:pStyle w:val="af2"/>
        <w:spacing w:after="0"/>
        <w:ind w:left="0" w:right="0" w:firstLine="284"/>
        <w:jc w:val="both"/>
      </w:pPr>
      <w:r w:rsidRPr="0011264D">
        <w:rPr>
          <w:i/>
        </w:rPr>
        <w:t>Семена</w:t>
      </w:r>
      <w:r w:rsidRPr="0011264D">
        <w:t xml:space="preserve"> овально-яйцевидные, с блестящей хрупкой оболочкой, пестрые. У семян кл</w:t>
      </w:r>
      <w:r w:rsidRPr="0011264D">
        <w:t>е</w:t>
      </w:r>
      <w:r w:rsidRPr="0011264D">
        <w:t>щевины кроваво-красной преобладает темно-коричневый цвет и имеется ясно выраже</w:t>
      </w:r>
      <w:r w:rsidRPr="0011264D">
        <w:t>н</w:t>
      </w:r>
      <w:r w:rsidRPr="0011264D">
        <w:t>ный сосочковидный вырост − карункула, у персидской преобладает серый цвет, а кару</w:t>
      </w:r>
      <w:r w:rsidRPr="0011264D">
        <w:t>н</w:t>
      </w:r>
      <w:r w:rsidRPr="0011264D">
        <w:t>кула менее заметна. Семена персидской клещевины меньше, чем кроваво-красной. Масса 1000 семян от 200 до 500 г.</w:t>
      </w:r>
    </w:p>
    <w:p w:rsidR="00214306" w:rsidRPr="0011264D" w:rsidRDefault="00214306" w:rsidP="0011264D">
      <w:pPr>
        <w:shd w:val="clear" w:color="auto" w:fill="FFFFFF"/>
        <w:ind w:firstLine="284"/>
        <w:jc w:val="both"/>
      </w:pPr>
      <w:r w:rsidRPr="009D0F02">
        <w:rPr>
          <w:b/>
          <w:i/>
        </w:rPr>
        <w:t xml:space="preserve">Кунжут </w:t>
      </w:r>
      <w:r w:rsidRPr="0011264D">
        <w:t>занимает первое место среди масличных культур по содержанию масла. В его семенах содержится 50−65% масла, 16−19% белка и 16−18% растворимых углеводов. Иодное число кунжутного масла 103−112.</w:t>
      </w:r>
    </w:p>
    <w:p w:rsidR="00214306" w:rsidRPr="0011264D" w:rsidRDefault="00214306" w:rsidP="0011264D">
      <w:pPr>
        <w:shd w:val="clear" w:color="auto" w:fill="FFFFFF"/>
        <w:ind w:firstLine="284"/>
        <w:jc w:val="both"/>
      </w:pPr>
      <w:r w:rsidRPr="0011264D">
        <w:t>Кунжутное, или сезамовое, масло, которое получают способом холодного прессования, характеризуется высокими вкусовыми качествами и напоминает оливковое (прованское) масло. Такое масло имеет светло-желтый цвет, отличный вкус, запах отсутствует. Прим</w:t>
      </w:r>
      <w:r w:rsidRPr="0011264D">
        <w:t>е</w:t>
      </w:r>
      <w:r w:rsidRPr="0011264D">
        <w:t>няется в пищевых целях, в производстве консервов и кондитерских изделий, а также в м</w:t>
      </w:r>
      <w:r w:rsidRPr="0011264D">
        <w:t>е</w:t>
      </w:r>
      <w:r w:rsidRPr="0011264D">
        <w:t>дицине.</w:t>
      </w:r>
    </w:p>
    <w:p w:rsidR="00214306" w:rsidRPr="0011264D" w:rsidRDefault="00214306" w:rsidP="0011264D">
      <w:pPr>
        <w:pStyle w:val="af2"/>
        <w:spacing w:after="0"/>
        <w:ind w:left="0" w:right="0" w:firstLine="284"/>
        <w:jc w:val="both"/>
      </w:pPr>
      <w:r w:rsidRPr="0011264D">
        <w:rPr>
          <w:i/>
        </w:rPr>
        <w:t>Корень</w:t>
      </w:r>
      <w:r w:rsidRPr="0011264D">
        <w:t xml:space="preserve"> кунжута стержневой, проникает в почву на глубину до 1 м.</w:t>
      </w:r>
    </w:p>
    <w:p w:rsidR="00214306" w:rsidRPr="0011264D" w:rsidRDefault="00214306" w:rsidP="0011264D">
      <w:pPr>
        <w:pStyle w:val="af2"/>
        <w:spacing w:after="0"/>
        <w:ind w:left="0" w:right="0" w:firstLine="284"/>
        <w:jc w:val="both"/>
      </w:pPr>
      <w:r w:rsidRPr="0011264D">
        <w:rPr>
          <w:i/>
        </w:rPr>
        <w:t>Стебель</w:t>
      </w:r>
      <w:r w:rsidRPr="0011264D">
        <w:t xml:space="preserve"> прямостоячий, опушенный мягкими волосками. Растения высотой 1,2−1,5 м.</w:t>
      </w:r>
    </w:p>
    <w:p w:rsidR="00214306" w:rsidRPr="0011264D" w:rsidRDefault="00214306" w:rsidP="0011264D">
      <w:pPr>
        <w:pStyle w:val="af2"/>
        <w:spacing w:after="0"/>
        <w:ind w:left="0" w:right="0" w:firstLine="284"/>
        <w:jc w:val="both"/>
      </w:pPr>
      <w:r w:rsidRPr="0011264D">
        <w:rPr>
          <w:i/>
        </w:rPr>
        <w:t>Листья</w:t>
      </w:r>
      <w:r w:rsidRPr="0011264D">
        <w:t xml:space="preserve"> черешковые, очередные или супротивные, опушенные. Форма листьев зависит от положения на стебле и сорта. У одних сортов листья цельные, нижние крупные и ш</w:t>
      </w:r>
      <w:r w:rsidRPr="0011264D">
        <w:t>и</w:t>
      </w:r>
      <w:r w:rsidRPr="0011264D">
        <w:lastRenderedPageBreak/>
        <w:t>рокие, к верху растения уменьшаются. У других сортов нижние листья рассеченные, верхние − цельные, узкие, ланцетовидные.</w:t>
      </w:r>
    </w:p>
    <w:p w:rsidR="00214306" w:rsidRPr="0011264D" w:rsidRDefault="00214306" w:rsidP="0011264D">
      <w:pPr>
        <w:pStyle w:val="af2"/>
        <w:spacing w:after="0"/>
        <w:ind w:left="0" w:right="0" w:firstLine="284"/>
        <w:jc w:val="both"/>
      </w:pPr>
      <w:r w:rsidRPr="0011264D">
        <w:rPr>
          <w:i/>
        </w:rPr>
        <w:t>Цветки</w:t>
      </w:r>
      <w:r w:rsidRPr="0011264D">
        <w:t xml:space="preserve"> пятерного типа, расположены в пазухах листьев по 1−2, сидят на коротких ножках. Венчик от белой или розовой до фиолетовой окраски. Чашечка и венчик опуше</w:t>
      </w:r>
      <w:r w:rsidRPr="0011264D">
        <w:t>н</w:t>
      </w:r>
      <w:r w:rsidRPr="0011264D">
        <w:t>ные. Растения самоопыляемые, возможно перекрестное опыление пчелами.</w:t>
      </w:r>
    </w:p>
    <w:p w:rsidR="00214306" w:rsidRPr="0011264D" w:rsidRDefault="00214306" w:rsidP="0011264D">
      <w:pPr>
        <w:pStyle w:val="af2"/>
        <w:spacing w:after="0"/>
        <w:ind w:left="0" w:right="0" w:firstLine="284"/>
        <w:jc w:val="both"/>
      </w:pPr>
      <w:r w:rsidRPr="0011264D">
        <w:rPr>
          <w:i/>
        </w:rPr>
        <w:t>Плод</w:t>
      </w:r>
      <w:r w:rsidRPr="0011264D">
        <w:t xml:space="preserve"> − вытянутая опушенная коробочка, состоит из двух или четырех плодолистиков, 70−80-семянная. При созревании коробочка растрескивается. На одном растении может формироваться 100−150 коробочек.</w:t>
      </w:r>
    </w:p>
    <w:p w:rsidR="00214306" w:rsidRPr="0011264D" w:rsidRDefault="00214306" w:rsidP="0011264D">
      <w:pPr>
        <w:pStyle w:val="af2"/>
        <w:spacing w:after="0"/>
        <w:ind w:left="0" w:right="0" w:firstLine="284"/>
        <w:jc w:val="both"/>
      </w:pPr>
      <w:r w:rsidRPr="0011264D">
        <w:rPr>
          <w:i/>
        </w:rPr>
        <w:t>Семена</w:t>
      </w:r>
      <w:r w:rsidRPr="0011264D">
        <w:t xml:space="preserve"> мелкие, плоские, белые, серые, бурые или черные. Масса 1000 семян составляет 3−5 г.</w:t>
      </w:r>
    </w:p>
    <w:p w:rsidR="00214306" w:rsidRPr="0011264D" w:rsidRDefault="00214306" w:rsidP="0011264D">
      <w:pPr>
        <w:pStyle w:val="af2"/>
        <w:shd w:val="clear" w:color="auto" w:fill="FFFFFF"/>
        <w:spacing w:after="0"/>
        <w:ind w:left="0" w:right="0" w:firstLine="284"/>
        <w:jc w:val="both"/>
      </w:pPr>
      <w:r w:rsidRPr="009D0F02">
        <w:rPr>
          <w:b/>
          <w:i/>
        </w:rPr>
        <w:t>Ляллеманция</w:t>
      </w:r>
      <w:r w:rsidRPr="009D0F02">
        <w:rPr>
          <w:i/>
        </w:rPr>
        <w:t xml:space="preserve">. </w:t>
      </w:r>
      <w:r w:rsidRPr="0011264D">
        <w:t>Содержание масла в семенах ляллеманции составляет 23−38%. Масло ляллеманции быстро высыхающее, применяется в лакокрасочной промышленности и п</w:t>
      </w:r>
      <w:r w:rsidRPr="0011264D">
        <w:t>о</w:t>
      </w:r>
      <w:r w:rsidRPr="0011264D">
        <w:t>лучения олифы. Рафинированное масло ляллеманции пригодно для употреблять в пищу.</w:t>
      </w:r>
    </w:p>
    <w:p w:rsidR="00214306" w:rsidRPr="0011264D" w:rsidRDefault="00214306" w:rsidP="0011264D">
      <w:pPr>
        <w:shd w:val="clear" w:color="auto" w:fill="FFFFFF"/>
        <w:ind w:firstLine="284"/>
        <w:jc w:val="both"/>
      </w:pPr>
      <w:r w:rsidRPr="0011264D">
        <w:t>Ляллеманция − однолетнее растение, относится к семейству Губоцветные (</w:t>
      </w:r>
      <w:r w:rsidRPr="0011264D">
        <w:rPr>
          <w:i/>
          <w:iCs/>
        </w:rPr>
        <w:t>Labiatae</w:t>
      </w:r>
      <w:r w:rsidRPr="0011264D">
        <w:t>).</w:t>
      </w:r>
    </w:p>
    <w:p w:rsidR="00214306" w:rsidRPr="0011264D" w:rsidRDefault="00214306" w:rsidP="0011264D">
      <w:pPr>
        <w:shd w:val="clear" w:color="auto" w:fill="FFFFFF"/>
        <w:ind w:firstLine="284"/>
        <w:jc w:val="both"/>
      </w:pPr>
      <w:r w:rsidRPr="0011264D">
        <w:rPr>
          <w:i/>
        </w:rPr>
        <w:t>Корень</w:t>
      </w:r>
      <w:r w:rsidRPr="0011264D">
        <w:t xml:space="preserve"> ляллеманции стержневой, хорошо развитый.</w:t>
      </w:r>
    </w:p>
    <w:p w:rsidR="00214306" w:rsidRPr="0011264D" w:rsidRDefault="00214306" w:rsidP="0011264D">
      <w:pPr>
        <w:shd w:val="clear" w:color="auto" w:fill="FFFFFF"/>
        <w:ind w:firstLine="284"/>
        <w:jc w:val="both"/>
      </w:pPr>
      <w:r w:rsidRPr="0011264D">
        <w:t>Стебель прямостоячий, четырехгранный, разветвленный. Высота растений 60−70 см.</w:t>
      </w:r>
    </w:p>
    <w:p w:rsidR="00214306" w:rsidRPr="0011264D" w:rsidRDefault="00214306" w:rsidP="0011264D">
      <w:pPr>
        <w:shd w:val="clear" w:color="auto" w:fill="FFFFFF"/>
        <w:ind w:firstLine="284"/>
        <w:jc w:val="both"/>
      </w:pPr>
      <w:r w:rsidRPr="0011264D">
        <w:t>Листья супротивные, продолговатые, цельнокрайные. Нижние листья на коротких ч</w:t>
      </w:r>
      <w:r w:rsidRPr="0011264D">
        <w:t>е</w:t>
      </w:r>
      <w:r w:rsidRPr="0011264D">
        <w:t>решках, верхние − почти сидячие.</w:t>
      </w:r>
    </w:p>
    <w:p w:rsidR="00214306" w:rsidRPr="0011264D" w:rsidRDefault="00214306" w:rsidP="0011264D">
      <w:pPr>
        <w:shd w:val="clear" w:color="auto" w:fill="FFFFFF"/>
        <w:ind w:firstLine="284"/>
        <w:jc w:val="both"/>
      </w:pPr>
      <w:r w:rsidRPr="0011264D">
        <w:t>Цветки собраны по 5-8 в ложные мутовки. Венчик двугубый, белый, розовый или с</w:t>
      </w:r>
      <w:r w:rsidRPr="0011264D">
        <w:t>и</w:t>
      </w:r>
      <w:r w:rsidRPr="0011264D">
        <w:t>ний. Преобладает самоопыление, возможно перекрестное опыление насекомыми.</w:t>
      </w:r>
    </w:p>
    <w:p w:rsidR="00214306" w:rsidRPr="0011264D" w:rsidRDefault="00214306" w:rsidP="0011264D">
      <w:pPr>
        <w:shd w:val="clear" w:color="auto" w:fill="FFFFFF"/>
        <w:ind w:firstLine="284"/>
        <w:jc w:val="both"/>
      </w:pPr>
      <w:r w:rsidRPr="0011264D">
        <w:t>Плод состоит из четырех мелких орешков (семян).</w:t>
      </w:r>
    </w:p>
    <w:p w:rsidR="00214306" w:rsidRPr="0011264D" w:rsidRDefault="00214306" w:rsidP="0011264D">
      <w:pPr>
        <w:shd w:val="clear" w:color="auto" w:fill="FFFFFF"/>
        <w:ind w:firstLine="284"/>
        <w:jc w:val="both"/>
      </w:pPr>
      <w:r w:rsidRPr="0011264D">
        <w:t>Семена мелкие, продолговатые, 4−5 мм длиной, темно-коричневые или темно-фиолетовые, у основания с двойным рубчиком. Масса 1000 семян составляет 4−5 г.</w:t>
      </w:r>
    </w:p>
    <w:p w:rsidR="00214306" w:rsidRPr="0011264D" w:rsidRDefault="00214306" w:rsidP="0011264D">
      <w:pPr>
        <w:shd w:val="clear" w:color="auto" w:fill="FFFFFF"/>
        <w:ind w:firstLine="284"/>
        <w:jc w:val="both"/>
      </w:pPr>
      <w:r w:rsidRPr="0011264D">
        <w:t>Особенностью ляллеманции является слабая осыпаемость созревших семян при сухой погоде и, наоборот, сильная осыпаемость во влажную. Это свойство объясняется тем, что в сухую погоду края чашечки плода загибаются внутрь, препятствуя тем самым высып</w:t>
      </w:r>
      <w:r w:rsidRPr="0011264D">
        <w:t>а</w:t>
      </w:r>
      <w:r w:rsidRPr="0011264D">
        <w:t>нию семян, тогда как в сырую погоду они расходятся и семена свободно высыпаются наружу.</w:t>
      </w:r>
    </w:p>
    <w:p w:rsidR="00214306" w:rsidRPr="0011264D" w:rsidRDefault="00214306" w:rsidP="0011264D">
      <w:pPr>
        <w:shd w:val="clear" w:color="auto" w:fill="FFFFFF"/>
        <w:ind w:firstLine="284"/>
        <w:jc w:val="both"/>
      </w:pPr>
      <w:r w:rsidRPr="009D0F02">
        <w:rPr>
          <w:b/>
          <w:i/>
        </w:rPr>
        <w:t>Перилл</w:t>
      </w:r>
      <w:r w:rsidR="00CA7789" w:rsidRPr="009D0F02">
        <w:rPr>
          <w:b/>
          <w:i/>
        </w:rPr>
        <w:t>а</w:t>
      </w:r>
      <w:r w:rsidRPr="009D0F02">
        <w:rPr>
          <w:i/>
        </w:rPr>
        <w:t>,</w:t>
      </w:r>
      <w:r w:rsidRPr="0011264D">
        <w:t xml:space="preserve"> или судза,</w:t>
      </w:r>
      <w:r w:rsidRPr="0011264D">
        <w:rPr>
          <w:i/>
        </w:rPr>
        <w:t xml:space="preserve"> </w:t>
      </w:r>
      <w:r w:rsidRPr="0011264D">
        <w:t>является однолетним растением, принадлежащим семейства Губ</w:t>
      </w:r>
      <w:r w:rsidRPr="0011264D">
        <w:t>о</w:t>
      </w:r>
      <w:r w:rsidRPr="0011264D">
        <w:t>цветные (Labiatae).</w:t>
      </w:r>
    </w:p>
    <w:p w:rsidR="00214306" w:rsidRPr="0011264D" w:rsidRDefault="00214306" w:rsidP="0011264D">
      <w:pPr>
        <w:shd w:val="clear" w:color="auto" w:fill="FFFFFF"/>
        <w:ind w:firstLine="284"/>
        <w:jc w:val="both"/>
      </w:pPr>
      <w:r w:rsidRPr="0011264D">
        <w:rPr>
          <w:i/>
        </w:rPr>
        <w:t xml:space="preserve">Корень </w:t>
      </w:r>
      <w:r w:rsidRPr="0011264D">
        <w:t>проникает на глубину до 1 м.</w:t>
      </w:r>
    </w:p>
    <w:p w:rsidR="00214306" w:rsidRPr="0011264D" w:rsidRDefault="00214306" w:rsidP="0011264D">
      <w:pPr>
        <w:shd w:val="clear" w:color="auto" w:fill="FFFFFF"/>
        <w:ind w:firstLine="284"/>
        <w:jc w:val="both"/>
      </w:pPr>
      <w:r w:rsidRPr="0011264D">
        <w:rPr>
          <w:i/>
        </w:rPr>
        <w:t>Стебель</w:t>
      </w:r>
      <w:r w:rsidRPr="0011264D">
        <w:t xml:space="preserve"> прямостоячий, разветвленный, четырехгранный. Высота растений 0,9-1,5 м.</w:t>
      </w:r>
    </w:p>
    <w:p w:rsidR="00214306" w:rsidRPr="0011264D" w:rsidRDefault="00214306" w:rsidP="0011264D">
      <w:pPr>
        <w:shd w:val="clear" w:color="auto" w:fill="FFFFFF"/>
        <w:ind w:firstLine="284"/>
        <w:jc w:val="both"/>
      </w:pPr>
      <w:r w:rsidRPr="0011264D">
        <w:rPr>
          <w:i/>
        </w:rPr>
        <w:t>Листья</w:t>
      </w:r>
      <w:r w:rsidRPr="0011264D">
        <w:t xml:space="preserve"> широкояйцевидные, длиной до 12 см, края пильчатые (зубчатые), на длинных черешках, обычно коричневато-фиолетового или бронзового цвета или могут быть пес</w:t>
      </w:r>
      <w:r w:rsidRPr="0011264D">
        <w:t>т</w:t>
      </w:r>
      <w:r w:rsidRPr="0011264D">
        <w:t>рыми; некоторых сортов зеленые. Листья ценятся за их аромат, напоминающий карри.</w:t>
      </w:r>
    </w:p>
    <w:p w:rsidR="00214306" w:rsidRPr="0011264D" w:rsidRDefault="00214306" w:rsidP="0011264D">
      <w:pPr>
        <w:shd w:val="clear" w:color="auto" w:fill="FFFFFF"/>
        <w:ind w:firstLine="284"/>
        <w:jc w:val="both"/>
      </w:pPr>
      <w:r w:rsidRPr="0011264D">
        <w:rPr>
          <w:i/>
        </w:rPr>
        <w:t>Соцветие</w:t>
      </w:r>
      <w:r w:rsidRPr="0011264D">
        <w:t xml:space="preserve"> — кисть. Цветки мелкие. Венчик двугубый. 4 тычинки. Завязь четырехгнез</w:t>
      </w:r>
      <w:r w:rsidRPr="0011264D">
        <w:t>д</w:t>
      </w:r>
      <w:r w:rsidRPr="0011264D">
        <w:t>ная. Самоопылитель, также отмечается перекрестное опыление насекомыми.</w:t>
      </w:r>
    </w:p>
    <w:p w:rsidR="00214306" w:rsidRPr="0011264D" w:rsidRDefault="00214306" w:rsidP="0011264D">
      <w:pPr>
        <w:shd w:val="clear" w:color="auto" w:fill="FFFFFF"/>
        <w:ind w:firstLine="284"/>
        <w:jc w:val="both"/>
      </w:pPr>
      <w:r w:rsidRPr="0011264D">
        <w:rPr>
          <w:i/>
        </w:rPr>
        <w:t>Плод</w:t>
      </w:r>
      <w:r w:rsidRPr="0011264D">
        <w:t xml:space="preserve"> распадается на 4 мелких округлых орешка, с сетчатой поверхностью. Масса 1000 семян составляет 2-3,5 г.</w:t>
      </w:r>
    </w:p>
    <w:p w:rsidR="00214306" w:rsidRPr="0011264D" w:rsidRDefault="00214306" w:rsidP="0011264D">
      <w:pPr>
        <w:shd w:val="clear" w:color="auto" w:fill="FFFFFF"/>
        <w:autoSpaceDE w:val="0"/>
        <w:autoSpaceDN w:val="0"/>
        <w:adjustRightInd w:val="0"/>
        <w:ind w:firstLine="284"/>
        <w:jc w:val="both"/>
        <w:rPr>
          <w:shd w:val="clear" w:color="auto" w:fill="FFFFFF"/>
        </w:rPr>
      </w:pPr>
      <w:r w:rsidRPr="009D0F02">
        <w:rPr>
          <w:rStyle w:val="aff4"/>
          <w:i/>
          <w:shd w:val="clear" w:color="auto" w:fill="FFFFFF"/>
        </w:rPr>
        <w:t>Арахис</w:t>
      </w:r>
      <w:r w:rsidRPr="009D0F02">
        <w:rPr>
          <w:i/>
          <w:shd w:val="clear" w:color="auto" w:fill="FFFFFF"/>
        </w:rPr>
        <w:t>,</w:t>
      </w:r>
      <w:r w:rsidRPr="0011264D">
        <w:rPr>
          <w:shd w:val="clear" w:color="auto" w:fill="FFFFFF"/>
        </w:rPr>
        <w:t xml:space="preserve"> или земляной или китайский орех − продовольственная зернобобовая и ма</w:t>
      </w:r>
      <w:r w:rsidRPr="0011264D">
        <w:rPr>
          <w:shd w:val="clear" w:color="auto" w:fill="FFFFFF"/>
        </w:rPr>
        <w:t>с</w:t>
      </w:r>
      <w:r w:rsidRPr="0011264D">
        <w:rPr>
          <w:shd w:val="clear" w:color="auto" w:fill="FFFFFF"/>
        </w:rPr>
        <w:t>личная сельскохозяйственная культура.</w:t>
      </w:r>
    </w:p>
    <w:p w:rsidR="00214306" w:rsidRPr="0011264D" w:rsidRDefault="00214306" w:rsidP="0011264D">
      <w:pPr>
        <w:shd w:val="clear" w:color="auto" w:fill="FFFFFF"/>
        <w:autoSpaceDE w:val="0"/>
        <w:autoSpaceDN w:val="0"/>
        <w:adjustRightInd w:val="0"/>
        <w:ind w:firstLine="284"/>
        <w:jc w:val="both"/>
        <w:rPr>
          <w:shd w:val="clear" w:color="auto" w:fill="FFFFFF"/>
        </w:rPr>
      </w:pPr>
      <w:r w:rsidRPr="0011264D">
        <w:rPr>
          <w:shd w:val="clear" w:color="auto" w:fill="FFFFFF"/>
        </w:rPr>
        <w:t>Семена арахиса содержат большое количество белка 25−35% и жира (масла) 40−60%, 10−25% углеводов, а также витамины. Служит сырьем для получения невысыхающего растительного масла (йодное число 83−103), которое используется для изготовления вы</w:t>
      </w:r>
      <w:r w:rsidRPr="0011264D">
        <w:rPr>
          <w:shd w:val="clear" w:color="auto" w:fill="FFFFFF"/>
        </w:rPr>
        <w:t>с</w:t>
      </w:r>
      <w:r w:rsidRPr="0011264D">
        <w:rPr>
          <w:shd w:val="clear" w:color="auto" w:fill="FFFFFF"/>
        </w:rPr>
        <w:t>ших сортов консервов, кондитерских изделий и маргарина. Масло также находит прим</w:t>
      </w:r>
      <w:r w:rsidRPr="0011264D">
        <w:rPr>
          <w:shd w:val="clear" w:color="auto" w:fill="FFFFFF"/>
        </w:rPr>
        <w:t>е</w:t>
      </w:r>
      <w:r w:rsidRPr="0011264D">
        <w:rPr>
          <w:shd w:val="clear" w:color="auto" w:fill="FFFFFF"/>
        </w:rPr>
        <w:t>нение в мыловаренном и фармацевтическом производствах.</w:t>
      </w:r>
    </w:p>
    <w:p w:rsidR="00214306" w:rsidRPr="0011264D" w:rsidRDefault="00214306" w:rsidP="0011264D">
      <w:pPr>
        <w:shd w:val="clear" w:color="auto" w:fill="FFFFFF"/>
        <w:ind w:firstLine="284"/>
        <w:jc w:val="both"/>
      </w:pPr>
      <w:r w:rsidRPr="0011264D">
        <w:t>В культуре используется две формы: кустовая и стелющаяся. В СНГ большее значение имеет кустовая форма.</w:t>
      </w:r>
    </w:p>
    <w:p w:rsidR="00214306" w:rsidRPr="0011264D" w:rsidRDefault="00214306" w:rsidP="0011264D">
      <w:pPr>
        <w:shd w:val="clear" w:color="auto" w:fill="FFFFFF"/>
        <w:ind w:firstLine="284"/>
        <w:jc w:val="both"/>
      </w:pPr>
      <w:r w:rsidRPr="0011264D">
        <w:rPr>
          <w:i/>
        </w:rPr>
        <w:t xml:space="preserve">Корень </w:t>
      </w:r>
      <w:r w:rsidRPr="0011264D">
        <w:t>арахиса сильно разветвленный, проникает в почву на глубину более 1,5 м.</w:t>
      </w:r>
    </w:p>
    <w:p w:rsidR="00214306" w:rsidRPr="0011264D" w:rsidRDefault="00214306" w:rsidP="0011264D">
      <w:pPr>
        <w:shd w:val="clear" w:color="auto" w:fill="FFFFFF"/>
        <w:ind w:firstLine="284"/>
        <w:jc w:val="both"/>
      </w:pPr>
      <w:r w:rsidRPr="0011264D">
        <w:rPr>
          <w:i/>
        </w:rPr>
        <w:t>Стебель</w:t>
      </w:r>
      <w:r w:rsidRPr="0011264D">
        <w:t xml:space="preserve"> ветвистый. Ветви куста в основании округлые, вверху четырехгранные, оп</w:t>
      </w:r>
      <w:r w:rsidRPr="0011264D">
        <w:t>у</w:t>
      </w:r>
      <w:r w:rsidRPr="0011264D">
        <w:t>шенные.</w:t>
      </w:r>
    </w:p>
    <w:p w:rsidR="00214306" w:rsidRPr="0011264D" w:rsidRDefault="00214306" w:rsidP="0011264D">
      <w:pPr>
        <w:shd w:val="clear" w:color="auto" w:fill="FFFFFF"/>
        <w:ind w:firstLine="284"/>
        <w:jc w:val="both"/>
      </w:pPr>
      <w:r w:rsidRPr="0011264D">
        <w:rPr>
          <w:i/>
        </w:rPr>
        <w:lastRenderedPageBreak/>
        <w:t>Листья</w:t>
      </w:r>
      <w:r w:rsidRPr="0011264D">
        <w:t xml:space="preserve"> парноперистые, верхняя сторона листовой пластинки глянцевая, нижняя − опушенная.</w:t>
      </w:r>
    </w:p>
    <w:p w:rsidR="00214306" w:rsidRPr="0011264D" w:rsidRDefault="00214306" w:rsidP="0011264D">
      <w:pPr>
        <w:shd w:val="clear" w:color="auto" w:fill="FFFFFF"/>
        <w:ind w:firstLine="284"/>
        <w:jc w:val="both"/>
      </w:pPr>
      <w:r w:rsidRPr="0011264D">
        <w:rPr>
          <w:i/>
        </w:rPr>
        <w:t>Цветки</w:t>
      </w:r>
      <w:r w:rsidRPr="0011264D">
        <w:t xml:space="preserve"> располагаются в пазушных кистях по 1…3 шт. Венчик желтый или оранжевый.</w:t>
      </w:r>
    </w:p>
    <w:p w:rsidR="00214306" w:rsidRPr="0011264D" w:rsidRDefault="00214306" w:rsidP="0011264D">
      <w:pPr>
        <w:shd w:val="clear" w:color="auto" w:fill="FFFFFF"/>
        <w:ind w:firstLine="284"/>
        <w:jc w:val="both"/>
      </w:pPr>
      <w:r w:rsidRPr="0011264D">
        <w:t>У надземных цветков наблюдается перекрестное опыление. Арахис имеет также по</w:t>
      </w:r>
      <w:r w:rsidRPr="0011264D">
        <w:t>д</w:t>
      </w:r>
      <w:r w:rsidRPr="0011264D">
        <w:t>земные (клейстогамные) цветки, которые не раскрываются и опыляются за счет самооп</w:t>
      </w:r>
      <w:r w:rsidRPr="0011264D">
        <w:t>ы</w:t>
      </w:r>
      <w:r w:rsidRPr="0011264D">
        <w:t>ления. После оплодотворения основания завязей у надземных цветков начинают разра</w:t>
      </w:r>
      <w:r w:rsidRPr="0011264D">
        <w:t>с</w:t>
      </w:r>
      <w:r w:rsidRPr="0011264D">
        <w:t>таться с образованием гинофоры. Гинофоры в течение 5−6 дней растут вверх, затем изг</w:t>
      </w:r>
      <w:r w:rsidRPr="0011264D">
        <w:t>и</w:t>
      </w:r>
      <w:r w:rsidRPr="0011264D">
        <w:t>баются и внедряют завязь в почву на глубину 8−10 см. После этого из завязи начинает развиваться плод.</w:t>
      </w:r>
    </w:p>
    <w:p w:rsidR="00214306" w:rsidRPr="0011264D" w:rsidRDefault="00214306" w:rsidP="0011264D">
      <w:pPr>
        <w:shd w:val="clear" w:color="auto" w:fill="FFFFFF"/>
        <w:ind w:firstLine="284"/>
        <w:jc w:val="both"/>
      </w:pPr>
      <w:r w:rsidRPr="0011264D">
        <w:t>Плоды − нераскрывающиеся, коконообразные бобы. Створки толстые, рыхлые, с сетч</w:t>
      </w:r>
      <w:r w:rsidRPr="0011264D">
        <w:t>а</w:t>
      </w:r>
      <w:r w:rsidRPr="0011264D">
        <w:t>той поверхностью.</w:t>
      </w:r>
    </w:p>
    <w:p w:rsidR="00214306" w:rsidRPr="0011264D" w:rsidRDefault="00214306" w:rsidP="0011264D">
      <w:pPr>
        <w:shd w:val="clear" w:color="auto" w:fill="FFFFFF"/>
        <w:ind w:firstLine="284"/>
        <w:jc w:val="both"/>
      </w:pPr>
      <w:r w:rsidRPr="0011264D">
        <w:t>Семена имеют удлиненно-овальную и округлую форму, темно-красные или светло-розовые. Количество семян в бобах варьирует от 1 до 7 штук (обычно 3−5). Масса 1000 семян − 200−500 г. Лузжистость − 25−35%.</w:t>
      </w:r>
    </w:p>
    <w:p w:rsidR="005254AF" w:rsidRPr="0011264D" w:rsidRDefault="005254AF" w:rsidP="007E7DBF">
      <w:pPr>
        <w:shd w:val="clear" w:color="auto" w:fill="FFFFFF"/>
        <w:jc w:val="both"/>
      </w:pPr>
    </w:p>
    <w:p w:rsidR="00CA7789" w:rsidRPr="0011264D" w:rsidRDefault="007C39CC" w:rsidP="007C39CC">
      <w:pPr>
        <w:rPr>
          <w:b/>
        </w:rPr>
      </w:pPr>
      <w:r>
        <w:rPr>
          <w:b/>
        </w:rPr>
        <w:t xml:space="preserve">Работа </w:t>
      </w:r>
      <w:r w:rsidR="007E7DBF">
        <w:rPr>
          <w:b/>
        </w:rPr>
        <w:t>32</w:t>
      </w:r>
      <w:r w:rsidR="00CA7789" w:rsidRPr="0011264D">
        <w:rPr>
          <w:b/>
        </w:rPr>
        <w:t xml:space="preserve">. Изучение эфирномасличных культур по морфологическим признакам </w:t>
      </w:r>
    </w:p>
    <w:p w:rsidR="00CA7789" w:rsidRPr="0011264D" w:rsidRDefault="00CA7789" w:rsidP="0011264D">
      <w:pPr>
        <w:jc w:val="center"/>
        <w:rPr>
          <w:b/>
        </w:rPr>
      </w:pPr>
    </w:p>
    <w:p w:rsidR="00CA7789" w:rsidRPr="0011264D" w:rsidRDefault="00CA7789" w:rsidP="0011264D">
      <w:pPr>
        <w:shd w:val="clear" w:color="auto" w:fill="FFFFFF"/>
        <w:autoSpaceDE w:val="0"/>
        <w:autoSpaceDN w:val="0"/>
        <w:adjustRightInd w:val="0"/>
        <w:ind w:firstLine="284"/>
        <w:jc w:val="both"/>
        <w:rPr>
          <w:color w:val="000000"/>
        </w:rPr>
      </w:pPr>
      <w:r w:rsidRPr="009D0F02">
        <w:rPr>
          <w:b/>
          <w:i/>
          <w:color w:val="000000"/>
        </w:rPr>
        <w:t>Задание</w:t>
      </w:r>
      <w:r w:rsidR="0020232F" w:rsidRPr="009D0F02">
        <w:rPr>
          <w:b/>
          <w:i/>
          <w:color w:val="000000"/>
        </w:rPr>
        <w:t>:</w:t>
      </w:r>
      <w:r w:rsidRPr="009D0F02">
        <w:rPr>
          <w:b/>
          <w:i/>
          <w:color w:val="000000"/>
        </w:rPr>
        <w:t xml:space="preserve"> </w:t>
      </w:r>
      <w:r w:rsidRPr="0011264D">
        <w:rPr>
          <w:color w:val="000000"/>
        </w:rPr>
        <w:t>1</w:t>
      </w:r>
      <w:r w:rsidR="0020232F">
        <w:rPr>
          <w:color w:val="000000"/>
        </w:rPr>
        <w:t>)</w:t>
      </w:r>
      <w:r w:rsidRPr="0011264D">
        <w:rPr>
          <w:color w:val="000000"/>
        </w:rPr>
        <w:t xml:space="preserve"> </w:t>
      </w:r>
      <w:r w:rsidR="0020232F">
        <w:rPr>
          <w:color w:val="000000"/>
        </w:rPr>
        <w:t>и</w:t>
      </w:r>
      <w:r w:rsidRPr="0011264D">
        <w:rPr>
          <w:color w:val="000000"/>
        </w:rPr>
        <w:t xml:space="preserve">зучить морфологические признаки эфирномасличных культур (табл. </w:t>
      </w:r>
      <w:r w:rsidR="0049372F">
        <w:rPr>
          <w:color w:val="000000"/>
        </w:rPr>
        <w:t>78</w:t>
      </w:r>
      <w:r w:rsidRPr="0011264D">
        <w:rPr>
          <w:color w:val="000000"/>
        </w:rPr>
        <w:t>)</w:t>
      </w:r>
      <w:r w:rsidR="0020232F">
        <w:rPr>
          <w:color w:val="000000"/>
        </w:rPr>
        <w:t xml:space="preserve">; </w:t>
      </w:r>
      <w:r w:rsidRPr="0011264D">
        <w:rPr>
          <w:color w:val="000000"/>
        </w:rPr>
        <w:t>2</w:t>
      </w:r>
      <w:r w:rsidR="0020232F">
        <w:rPr>
          <w:color w:val="000000"/>
        </w:rPr>
        <w:t>)</w:t>
      </w:r>
      <w:r w:rsidRPr="0011264D">
        <w:rPr>
          <w:color w:val="000000"/>
        </w:rPr>
        <w:t xml:space="preserve"> </w:t>
      </w:r>
      <w:r w:rsidR="0020232F">
        <w:rPr>
          <w:color w:val="000000"/>
        </w:rPr>
        <w:t>о</w:t>
      </w:r>
      <w:r w:rsidRPr="0011264D">
        <w:rPr>
          <w:color w:val="000000"/>
        </w:rPr>
        <w:t>пределить эфирномасличные культуры по семенам.</w:t>
      </w:r>
    </w:p>
    <w:p w:rsidR="0088220F" w:rsidRDefault="0088220F">
      <w:pPr>
        <w:rPr>
          <w:b/>
        </w:rPr>
      </w:pPr>
    </w:p>
    <w:p w:rsidR="00CA7789" w:rsidRPr="0088220F" w:rsidRDefault="00CA7789" w:rsidP="0011264D">
      <w:pPr>
        <w:pStyle w:val="12"/>
        <w:jc w:val="center"/>
        <w:rPr>
          <w:b/>
          <w:color w:val="000000"/>
          <w:sz w:val="24"/>
          <w:szCs w:val="24"/>
        </w:rPr>
      </w:pPr>
      <w:r w:rsidRPr="0088220F">
        <w:rPr>
          <w:color w:val="000000"/>
          <w:sz w:val="24"/>
          <w:szCs w:val="24"/>
        </w:rPr>
        <w:t xml:space="preserve">Таблица </w:t>
      </w:r>
      <w:r w:rsidR="0049372F">
        <w:rPr>
          <w:color w:val="000000"/>
          <w:sz w:val="24"/>
          <w:szCs w:val="24"/>
        </w:rPr>
        <w:t>78</w:t>
      </w:r>
      <w:r w:rsidRPr="0088220F">
        <w:rPr>
          <w:b/>
          <w:color w:val="000000"/>
          <w:sz w:val="24"/>
          <w:szCs w:val="24"/>
        </w:rPr>
        <w:t xml:space="preserve"> . Морфологические особенности эфирномасличных культур</w:t>
      </w:r>
    </w:p>
    <w:p w:rsidR="00CA7789" w:rsidRPr="0011264D" w:rsidRDefault="00CA7789" w:rsidP="0011264D">
      <w:pPr>
        <w:pStyle w:val="12"/>
        <w:jc w:val="center"/>
        <w:rPr>
          <w:b/>
          <w:color w:val="000000"/>
        </w:rPr>
      </w:pP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44"/>
        <w:gridCol w:w="992"/>
        <w:gridCol w:w="851"/>
        <w:gridCol w:w="1134"/>
        <w:gridCol w:w="1417"/>
        <w:gridCol w:w="1418"/>
      </w:tblGrid>
      <w:tr w:rsidR="00CA7789" w:rsidRPr="0020232F" w:rsidTr="0020232F">
        <w:trPr>
          <w:trHeight w:val="520"/>
        </w:trPr>
        <w:tc>
          <w:tcPr>
            <w:tcW w:w="3544" w:type="dxa"/>
            <w:shd w:val="clear" w:color="auto" w:fill="FFFFFF"/>
            <w:vAlign w:val="center"/>
          </w:tcPr>
          <w:p w:rsidR="00CA7789" w:rsidRPr="0020232F" w:rsidRDefault="00CA7789" w:rsidP="0011264D">
            <w:pPr>
              <w:shd w:val="clear" w:color="auto" w:fill="FFFFFF"/>
              <w:autoSpaceDE w:val="0"/>
              <w:autoSpaceDN w:val="0"/>
              <w:adjustRightInd w:val="0"/>
              <w:jc w:val="center"/>
              <w:rPr>
                <w:sz w:val="20"/>
                <w:szCs w:val="20"/>
              </w:rPr>
            </w:pPr>
            <w:r w:rsidRPr="0020232F">
              <w:rPr>
                <w:color w:val="000000"/>
                <w:sz w:val="20"/>
                <w:szCs w:val="20"/>
              </w:rPr>
              <w:t>Признаки</w:t>
            </w:r>
          </w:p>
        </w:tc>
        <w:tc>
          <w:tcPr>
            <w:tcW w:w="992" w:type="dxa"/>
            <w:shd w:val="clear" w:color="auto" w:fill="FFFFFF"/>
            <w:vAlign w:val="center"/>
          </w:tcPr>
          <w:p w:rsidR="00CA7789" w:rsidRPr="0020232F" w:rsidRDefault="00CA7789" w:rsidP="0011264D">
            <w:pPr>
              <w:shd w:val="clear" w:color="auto" w:fill="FFFFFF"/>
              <w:autoSpaceDE w:val="0"/>
              <w:autoSpaceDN w:val="0"/>
              <w:adjustRightInd w:val="0"/>
              <w:jc w:val="center"/>
              <w:rPr>
                <w:sz w:val="20"/>
                <w:szCs w:val="20"/>
              </w:rPr>
            </w:pPr>
            <w:r w:rsidRPr="0020232F">
              <w:rPr>
                <w:color w:val="000000"/>
                <w:sz w:val="20"/>
                <w:szCs w:val="20"/>
              </w:rPr>
              <w:t>Кориандр</w:t>
            </w:r>
          </w:p>
        </w:tc>
        <w:tc>
          <w:tcPr>
            <w:tcW w:w="851" w:type="dxa"/>
            <w:shd w:val="clear" w:color="auto" w:fill="FFFFFF"/>
            <w:vAlign w:val="center"/>
          </w:tcPr>
          <w:p w:rsidR="00CA7789" w:rsidRPr="0020232F" w:rsidRDefault="00CA7789" w:rsidP="0011264D">
            <w:pPr>
              <w:shd w:val="clear" w:color="auto" w:fill="FFFFFF"/>
              <w:autoSpaceDE w:val="0"/>
              <w:autoSpaceDN w:val="0"/>
              <w:adjustRightInd w:val="0"/>
              <w:jc w:val="center"/>
              <w:rPr>
                <w:sz w:val="20"/>
                <w:szCs w:val="20"/>
              </w:rPr>
            </w:pPr>
            <w:r w:rsidRPr="0020232F">
              <w:rPr>
                <w:color w:val="000000"/>
                <w:sz w:val="20"/>
                <w:szCs w:val="20"/>
              </w:rPr>
              <w:t>Анис</w:t>
            </w:r>
          </w:p>
        </w:tc>
        <w:tc>
          <w:tcPr>
            <w:tcW w:w="1134" w:type="dxa"/>
            <w:shd w:val="clear" w:color="auto" w:fill="FFFFFF"/>
            <w:vAlign w:val="center"/>
          </w:tcPr>
          <w:p w:rsidR="00CA7789" w:rsidRPr="0020232F" w:rsidRDefault="00CA7789" w:rsidP="0011264D">
            <w:pPr>
              <w:shd w:val="clear" w:color="auto" w:fill="FFFFFF"/>
              <w:autoSpaceDE w:val="0"/>
              <w:autoSpaceDN w:val="0"/>
              <w:adjustRightInd w:val="0"/>
              <w:jc w:val="center"/>
              <w:rPr>
                <w:sz w:val="20"/>
                <w:szCs w:val="20"/>
              </w:rPr>
            </w:pPr>
            <w:r w:rsidRPr="0020232F">
              <w:rPr>
                <w:color w:val="000000"/>
                <w:sz w:val="20"/>
                <w:szCs w:val="20"/>
              </w:rPr>
              <w:t>Тмин</w:t>
            </w:r>
          </w:p>
        </w:tc>
        <w:tc>
          <w:tcPr>
            <w:tcW w:w="1417" w:type="dxa"/>
            <w:shd w:val="clear" w:color="auto" w:fill="FFFFFF"/>
            <w:vAlign w:val="center"/>
          </w:tcPr>
          <w:p w:rsidR="00CA7789" w:rsidRPr="0020232F" w:rsidRDefault="00CA7789" w:rsidP="0011264D">
            <w:pPr>
              <w:shd w:val="clear" w:color="auto" w:fill="FFFFFF"/>
              <w:autoSpaceDE w:val="0"/>
              <w:autoSpaceDN w:val="0"/>
              <w:adjustRightInd w:val="0"/>
              <w:jc w:val="center"/>
              <w:rPr>
                <w:sz w:val="20"/>
                <w:szCs w:val="20"/>
              </w:rPr>
            </w:pPr>
            <w:r w:rsidRPr="0020232F">
              <w:rPr>
                <w:color w:val="000000"/>
                <w:sz w:val="20"/>
                <w:szCs w:val="20"/>
              </w:rPr>
              <w:t>Фенхель</w:t>
            </w:r>
          </w:p>
        </w:tc>
        <w:tc>
          <w:tcPr>
            <w:tcW w:w="1418" w:type="dxa"/>
            <w:shd w:val="clear" w:color="auto" w:fill="FFFFFF"/>
          </w:tcPr>
          <w:p w:rsidR="00CA7789" w:rsidRPr="0020232F" w:rsidRDefault="00CA7789" w:rsidP="0011264D">
            <w:pPr>
              <w:shd w:val="clear" w:color="auto" w:fill="FFFFFF"/>
              <w:autoSpaceDE w:val="0"/>
              <w:autoSpaceDN w:val="0"/>
              <w:adjustRightInd w:val="0"/>
              <w:jc w:val="center"/>
              <w:rPr>
                <w:color w:val="000000"/>
                <w:sz w:val="20"/>
                <w:szCs w:val="20"/>
              </w:rPr>
            </w:pPr>
            <w:r w:rsidRPr="0020232F">
              <w:rPr>
                <w:color w:val="000000"/>
                <w:sz w:val="20"/>
                <w:szCs w:val="20"/>
              </w:rPr>
              <w:t>Мята перечная</w:t>
            </w:r>
          </w:p>
        </w:tc>
      </w:tr>
      <w:tr w:rsidR="00CA7789" w:rsidRPr="0020232F" w:rsidTr="0020232F">
        <w:trPr>
          <w:trHeight w:val="191"/>
        </w:trPr>
        <w:tc>
          <w:tcPr>
            <w:tcW w:w="3544" w:type="dxa"/>
            <w:shd w:val="clear" w:color="auto" w:fill="FFFFFF"/>
          </w:tcPr>
          <w:p w:rsidR="00CA7789" w:rsidRPr="0020232F" w:rsidRDefault="00CA7789" w:rsidP="0011264D">
            <w:pPr>
              <w:shd w:val="clear" w:color="auto" w:fill="FFFFFF"/>
              <w:autoSpaceDE w:val="0"/>
              <w:autoSpaceDN w:val="0"/>
              <w:adjustRightInd w:val="0"/>
              <w:rPr>
                <w:sz w:val="20"/>
                <w:szCs w:val="20"/>
              </w:rPr>
            </w:pPr>
            <w:r w:rsidRPr="0020232F">
              <w:rPr>
                <w:color w:val="000000"/>
                <w:sz w:val="20"/>
                <w:szCs w:val="20"/>
              </w:rPr>
              <w:t xml:space="preserve">Семейство </w:t>
            </w:r>
          </w:p>
        </w:tc>
        <w:tc>
          <w:tcPr>
            <w:tcW w:w="992" w:type="dxa"/>
            <w:shd w:val="clear" w:color="auto" w:fill="FFFFFF"/>
          </w:tcPr>
          <w:p w:rsidR="00CA7789" w:rsidRPr="0020232F" w:rsidRDefault="00CA7789" w:rsidP="0011264D">
            <w:pPr>
              <w:shd w:val="clear" w:color="auto" w:fill="FFFFFF"/>
              <w:autoSpaceDE w:val="0"/>
              <w:autoSpaceDN w:val="0"/>
              <w:adjustRightInd w:val="0"/>
              <w:rPr>
                <w:sz w:val="20"/>
                <w:szCs w:val="20"/>
              </w:rPr>
            </w:pPr>
          </w:p>
        </w:tc>
        <w:tc>
          <w:tcPr>
            <w:tcW w:w="851" w:type="dxa"/>
            <w:shd w:val="clear" w:color="auto" w:fill="FFFFFF"/>
          </w:tcPr>
          <w:p w:rsidR="00CA7789" w:rsidRPr="0020232F" w:rsidRDefault="00CA7789" w:rsidP="0011264D">
            <w:pPr>
              <w:shd w:val="clear" w:color="auto" w:fill="FFFFFF"/>
              <w:autoSpaceDE w:val="0"/>
              <w:autoSpaceDN w:val="0"/>
              <w:adjustRightInd w:val="0"/>
              <w:rPr>
                <w:sz w:val="20"/>
                <w:szCs w:val="20"/>
              </w:rPr>
            </w:pPr>
          </w:p>
        </w:tc>
        <w:tc>
          <w:tcPr>
            <w:tcW w:w="1134" w:type="dxa"/>
            <w:shd w:val="clear" w:color="auto" w:fill="FFFFFF"/>
          </w:tcPr>
          <w:p w:rsidR="00CA7789" w:rsidRPr="0020232F" w:rsidRDefault="00CA7789" w:rsidP="0011264D">
            <w:pPr>
              <w:shd w:val="clear" w:color="auto" w:fill="FFFFFF"/>
              <w:autoSpaceDE w:val="0"/>
              <w:autoSpaceDN w:val="0"/>
              <w:adjustRightInd w:val="0"/>
              <w:rPr>
                <w:sz w:val="20"/>
                <w:szCs w:val="20"/>
              </w:rPr>
            </w:pPr>
          </w:p>
        </w:tc>
        <w:tc>
          <w:tcPr>
            <w:tcW w:w="1417" w:type="dxa"/>
            <w:shd w:val="clear" w:color="auto" w:fill="FFFFFF"/>
          </w:tcPr>
          <w:p w:rsidR="00CA7789" w:rsidRPr="0020232F" w:rsidRDefault="00CA7789" w:rsidP="0011264D">
            <w:pPr>
              <w:shd w:val="clear" w:color="auto" w:fill="FFFFFF"/>
              <w:autoSpaceDE w:val="0"/>
              <w:autoSpaceDN w:val="0"/>
              <w:adjustRightInd w:val="0"/>
              <w:rPr>
                <w:sz w:val="20"/>
                <w:szCs w:val="20"/>
              </w:rPr>
            </w:pPr>
          </w:p>
        </w:tc>
        <w:tc>
          <w:tcPr>
            <w:tcW w:w="1418" w:type="dxa"/>
            <w:shd w:val="clear" w:color="auto" w:fill="FFFFFF"/>
          </w:tcPr>
          <w:p w:rsidR="00CA7789" w:rsidRPr="0020232F" w:rsidRDefault="00CA7789" w:rsidP="0011264D">
            <w:pPr>
              <w:shd w:val="clear" w:color="auto" w:fill="FFFFFF"/>
              <w:autoSpaceDE w:val="0"/>
              <w:autoSpaceDN w:val="0"/>
              <w:adjustRightInd w:val="0"/>
              <w:rPr>
                <w:sz w:val="20"/>
                <w:szCs w:val="20"/>
              </w:rPr>
            </w:pPr>
          </w:p>
        </w:tc>
      </w:tr>
      <w:tr w:rsidR="00CA7789" w:rsidRPr="0020232F" w:rsidTr="0020232F">
        <w:trPr>
          <w:trHeight w:val="172"/>
        </w:trPr>
        <w:tc>
          <w:tcPr>
            <w:tcW w:w="3544" w:type="dxa"/>
            <w:shd w:val="clear" w:color="auto" w:fill="FFFFFF"/>
          </w:tcPr>
          <w:p w:rsidR="00CA7789" w:rsidRPr="0020232F" w:rsidRDefault="00CA7789" w:rsidP="0011264D">
            <w:pPr>
              <w:shd w:val="clear" w:color="auto" w:fill="FFFFFF"/>
              <w:autoSpaceDE w:val="0"/>
              <w:autoSpaceDN w:val="0"/>
              <w:adjustRightInd w:val="0"/>
              <w:rPr>
                <w:sz w:val="20"/>
                <w:szCs w:val="20"/>
              </w:rPr>
            </w:pPr>
            <w:r w:rsidRPr="0020232F">
              <w:rPr>
                <w:color w:val="000000"/>
                <w:sz w:val="20"/>
                <w:szCs w:val="20"/>
              </w:rPr>
              <w:t>Высота стебля, см</w:t>
            </w:r>
          </w:p>
        </w:tc>
        <w:tc>
          <w:tcPr>
            <w:tcW w:w="992" w:type="dxa"/>
            <w:shd w:val="clear" w:color="auto" w:fill="FFFFFF"/>
          </w:tcPr>
          <w:p w:rsidR="00CA7789" w:rsidRPr="0020232F" w:rsidRDefault="00CA7789" w:rsidP="0011264D">
            <w:pPr>
              <w:shd w:val="clear" w:color="auto" w:fill="FFFFFF"/>
              <w:autoSpaceDE w:val="0"/>
              <w:autoSpaceDN w:val="0"/>
              <w:adjustRightInd w:val="0"/>
              <w:rPr>
                <w:sz w:val="20"/>
                <w:szCs w:val="20"/>
              </w:rPr>
            </w:pPr>
          </w:p>
        </w:tc>
        <w:tc>
          <w:tcPr>
            <w:tcW w:w="851" w:type="dxa"/>
            <w:shd w:val="clear" w:color="auto" w:fill="FFFFFF"/>
          </w:tcPr>
          <w:p w:rsidR="00CA7789" w:rsidRPr="0020232F" w:rsidRDefault="00CA7789" w:rsidP="0011264D">
            <w:pPr>
              <w:shd w:val="clear" w:color="auto" w:fill="FFFFFF"/>
              <w:autoSpaceDE w:val="0"/>
              <w:autoSpaceDN w:val="0"/>
              <w:adjustRightInd w:val="0"/>
              <w:rPr>
                <w:sz w:val="20"/>
                <w:szCs w:val="20"/>
              </w:rPr>
            </w:pPr>
          </w:p>
        </w:tc>
        <w:tc>
          <w:tcPr>
            <w:tcW w:w="1134" w:type="dxa"/>
            <w:shd w:val="clear" w:color="auto" w:fill="FFFFFF"/>
          </w:tcPr>
          <w:p w:rsidR="00CA7789" w:rsidRPr="0020232F" w:rsidRDefault="00CA7789" w:rsidP="0011264D">
            <w:pPr>
              <w:shd w:val="clear" w:color="auto" w:fill="FFFFFF"/>
              <w:autoSpaceDE w:val="0"/>
              <w:autoSpaceDN w:val="0"/>
              <w:adjustRightInd w:val="0"/>
              <w:rPr>
                <w:sz w:val="20"/>
                <w:szCs w:val="20"/>
              </w:rPr>
            </w:pPr>
          </w:p>
        </w:tc>
        <w:tc>
          <w:tcPr>
            <w:tcW w:w="1417" w:type="dxa"/>
            <w:shd w:val="clear" w:color="auto" w:fill="FFFFFF"/>
          </w:tcPr>
          <w:p w:rsidR="00CA7789" w:rsidRPr="0020232F" w:rsidRDefault="00CA7789" w:rsidP="0011264D">
            <w:pPr>
              <w:shd w:val="clear" w:color="auto" w:fill="FFFFFF"/>
              <w:autoSpaceDE w:val="0"/>
              <w:autoSpaceDN w:val="0"/>
              <w:adjustRightInd w:val="0"/>
              <w:rPr>
                <w:sz w:val="20"/>
                <w:szCs w:val="20"/>
              </w:rPr>
            </w:pPr>
          </w:p>
        </w:tc>
        <w:tc>
          <w:tcPr>
            <w:tcW w:w="1418" w:type="dxa"/>
            <w:shd w:val="clear" w:color="auto" w:fill="FFFFFF"/>
          </w:tcPr>
          <w:p w:rsidR="00CA7789" w:rsidRPr="0020232F" w:rsidRDefault="00CA7789" w:rsidP="0011264D">
            <w:pPr>
              <w:shd w:val="clear" w:color="auto" w:fill="FFFFFF"/>
              <w:autoSpaceDE w:val="0"/>
              <w:autoSpaceDN w:val="0"/>
              <w:adjustRightInd w:val="0"/>
              <w:rPr>
                <w:sz w:val="20"/>
                <w:szCs w:val="20"/>
              </w:rPr>
            </w:pPr>
          </w:p>
        </w:tc>
      </w:tr>
      <w:tr w:rsidR="00CA7789" w:rsidRPr="0020232F" w:rsidTr="0020232F">
        <w:trPr>
          <w:trHeight w:val="184"/>
        </w:trPr>
        <w:tc>
          <w:tcPr>
            <w:tcW w:w="3544" w:type="dxa"/>
            <w:shd w:val="clear" w:color="auto" w:fill="FFFFFF"/>
          </w:tcPr>
          <w:p w:rsidR="00CA7789" w:rsidRPr="0020232F" w:rsidRDefault="00CA7789" w:rsidP="0011264D">
            <w:pPr>
              <w:shd w:val="clear" w:color="auto" w:fill="FFFFFF"/>
              <w:autoSpaceDE w:val="0"/>
              <w:autoSpaceDN w:val="0"/>
              <w:adjustRightInd w:val="0"/>
              <w:rPr>
                <w:sz w:val="20"/>
                <w:szCs w:val="20"/>
              </w:rPr>
            </w:pPr>
            <w:r w:rsidRPr="0020232F">
              <w:rPr>
                <w:color w:val="000000"/>
                <w:sz w:val="20"/>
                <w:szCs w:val="20"/>
              </w:rPr>
              <w:t>Тип листа</w:t>
            </w:r>
          </w:p>
        </w:tc>
        <w:tc>
          <w:tcPr>
            <w:tcW w:w="992" w:type="dxa"/>
            <w:shd w:val="clear" w:color="auto" w:fill="FFFFFF"/>
          </w:tcPr>
          <w:p w:rsidR="00CA7789" w:rsidRPr="0020232F" w:rsidRDefault="00CA7789" w:rsidP="0011264D">
            <w:pPr>
              <w:shd w:val="clear" w:color="auto" w:fill="FFFFFF"/>
              <w:autoSpaceDE w:val="0"/>
              <w:autoSpaceDN w:val="0"/>
              <w:adjustRightInd w:val="0"/>
              <w:rPr>
                <w:sz w:val="20"/>
                <w:szCs w:val="20"/>
              </w:rPr>
            </w:pPr>
          </w:p>
        </w:tc>
        <w:tc>
          <w:tcPr>
            <w:tcW w:w="851" w:type="dxa"/>
            <w:shd w:val="clear" w:color="auto" w:fill="FFFFFF"/>
          </w:tcPr>
          <w:p w:rsidR="00CA7789" w:rsidRPr="0020232F" w:rsidRDefault="00CA7789" w:rsidP="0011264D">
            <w:pPr>
              <w:shd w:val="clear" w:color="auto" w:fill="FFFFFF"/>
              <w:autoSpaceDE w:val="0"/>
              <w:autoSpaceDN w:val="0"/>
              <w:adjustRightInd w:val="0"/>
              <w:rPr>
                <w:sz w:val="20"/>
                <w:szCs w:val="20"/>
              </w:rPr>
            </w:pPr>
          </w:p>
        </w:tc>
        <w:tc>
          <w:tcPr>
            <w:tcW w:w="1134" w:type="dxa"/>
            <w:shd w:val="clear" w:color="auto" w:fill="FFFFFF"/>
          </w:tcPr>
          <w:p w:rsidR="00CA7789" w:rsidRPr="0020232F" w:rsidRDefault="00CA7789" w:rsidP="0011264D">
            <w:pPr>
              <w:shd w:val="clear" w:color="auto" w:fill="FFFFFF"/>
              <w:autoSpaceDE w:val="0"/>
              <w:autoSpaceDN w:val="0"/>
              <w:adjustRightInd w:val="0"/>
              <w:rPr>
                <w:sz w:val="20"/>
                <w:szCs w:val="20"/>
              </w:rPr>
            </w:pPr>
          </w:p>
        </w:tc>
        <w:tc>
          <w:tcPr>
            <w:tcW w:w="1417" w:type="dxa"/>
            <w:shd w:val="clear" w:color="auto" w:fill="FFFFFF"/>
          </w:tcPr>
          <w:p w:rsidR="00CA7789" w:rsidRPr="0020232F" w:rsidRDefault="00CA7789" w:rsidP="0011264D">
            <w:pPr>
              <w:shd w:val="clear" w:color="auto" w:fill="FFFFFF"/>
              <w:autoSpaceDE w:val="0"/>
              <w:autoSpaceDN w:val="0"/>
              <w:adjustRightInd w:val="0"/>
              <w:rPr>
                <w:sz w:val="20"/>
                <w:szCs w:val="20"/>
              </w:rPr>
            </w:pPr>
          </w:p>
        </w:tc>
        <w:tc>
          <w:tcPr>
            <w:tcW w:w="1418" w:type="dxa"/>
            <w:shd w:val="clear" w:color="auto" w:fill="FFFFFF"/>
          </w:tcPr>
          <w:p w:rsidR="00CA7789" w:rsidRPr="0020232F" w:rsidRDefault="00CA7789" w:rsidP="0011264D">
            <w:pPr>
              <w:shd w:val="clear" w:color="auto" w:fill="FFFFFF"/>
              <w:autoSpaceDE w:val="0"/>
              <w:autoSpaceDN w:val="0"/>
              <w:adjustRightInd w:val="0"/>
              <w:rPr>
                <w:sz w:val="20"/>
                <w:szCs w:val="20"/>
              </w:rPr>
            </w:pPr>
          </w:p>
        </w:tc>
      </w:tr>
      <w:tr w:rsidR="00CA7789" w:rsidRPr="0020232F" w:rsidTr="0020232F">
        <w:trPr>
          <w:trHeight w:val="183"/>
        </w:trPr>
        <w:tc>
          <w:tcPr>
            <w:tcW w:w="3544" w:type="dxa"/>
            <w:shd w:val="clear" w:color="auto" w:fill="FFFFFF"/>
          </w:tcPr>
          <w:p w:rsidR="00CA7789" w:rsidRPr="0020232F" w:rsidRDefault="00CA7789" w:rsidP="0011264D">
            <w:pPr>
              <w:shd w:val="clear" w:color="auto" w:fill="FFFFFF"/>
              <w:autoSpaceDE w:val="0"/>
              <w:autoSpaceDN w:val="0"/>
              <w:adjustRightInd w:val="0"/>
              <w:rPr>
                <w:sz w:val="20"/>
                <w:szCs w:val="20"/>
              </w:rPr>
            </w:pPr>
            <w:r w:rsidRPr="0020232F">
              <w:rPr>
                <w:color w:val="000000"/>
                <w:sz w:val="20"/>
                <w:szCs w:val="20"/>
              </w:rPr>
              <w:t>Тип соцветия</w:t>
            </w:r>
          </w:p>
        </w:tc>
        <w:tc>
          <w:tcPr>
            <w:tcW w:w="992" w:type="dxa"/>
            <w:shd w:val="clear" w:color="auto" w:fill="FFFFFF"/>
          </w:tcPr>
          <w:p w:rsidR="00CA7789" w:rsidRPr="0020232F" w:rsidRDefault="00CA7789" w:rsidP="0011264D">
            <w:pPr>
              <w:shd w:val="clear" w:color="auto" w:fill="FFFFFF"/>
              <w:autoSpaceDE w:val="0"/>
              <w:autoSpaceDN w:val="0"/>
              <w:adjustRightInd w:val="0"/>
              <w:rPr>
                <w:sz w:val="20"/>
                <w:szCs w:val="20"/>
              </w:rPr>
            </w:pPr>
          </w:p>
        </w:tc>
        <w:tc>
          <w:tcPr>
            <w:tcW w:w="851" w:type="dxa"/>
            <w:shd w:val="clear" w:color="auto" w:fill="FFFFFF"/>
          </w:tcPr>
          <w:p w:rsidR="00CA7789" w:rsidRPr="0020232F" w:rsidRDefault="00CA7789" w:rsidP="0011264D">
            <w:pPr>
              <w:shd w:val="clear" w:color="auto" w:fill="FFFFFF"/>
              <w:autoSpaceDE w:val="0"/>
              <w:autoSpaceDN w:val="0"/>
              <w:adjustRightInd w:val="0"/>
              <w:rPr>
                <w:sz w:val="20"/>
                <w:szCs w:val="20"/>
              </w:rPr>
            </w:pPr>
          </w:p>
        </w:tc>
        <w:tc>
          <w:tcPr>
            <w:tcW w:w="1134" w:type="dxa"/>
            <w:shd w:val="clear" w:color="auto" w:fill="FFFFFF"/>
          </w:tcPr>
          <w:p w:rsidR="00CA7789" w:rsidRPr="0020232F" w:rsidRDefault="00CA7789" w:rsidP="0011264D">
            <w:pPr>
              <w:shd w:val="clear" w:color="auto" w:fill="FFFFFF"/>
              <w:autoSpaceDE w:val="0"/>
              <w:autoSpaceDN w:val="0"/>
              <w:adjustRightInd w:val="0"/>
              <w:rPr>
                <w:sz w:val="20"/>
                <w:szCs w:val="20"/>
              </w:rPr>
            </w:pPr>
          </w:p>
        </w:tc>
        <w:tc>
          <w:tcPr>
            <w:tcW w:w="1417" w:type="dxa"/>
            <w:shd w:val="clear" w:color="auto" w:fill="FFFFFF"/>
          </w:tcPr>
          <w:p w:rsidR="00CA7789" w:rsidRPr="0020232F" w:rsidRDefault="00CA7789" w:rsidP="0011264D">
            <w:pPr>
              <w:shd w:val="clear" w:color="auto" w:fill="FFFFFF"/>
              <w:autoSpaceDE w:val="0"/>
              <w:autoSpaceDN w:val="0"/>
              <w:adjustRightInd w:val="0"/>
              <w:rPr>
                <w:sz w:val="20"/>
                <w:szCs w:val="20"/>
              </w:rPr>
            </w:pPr>
          </w:p>
        </w:tc>
        <w:tc>
          <w:tcPr>
            <w:tcW w:w="1418" w:type="dxa"/>
            <w:shd w:val="clear" w:color="auto" w:fill="FFFFFF"/>
          </w:tcPr>
          <w:p w:rsidR="00CA7789" w:rsidRPr="0020232F" w:rsidRDefault="00CA7789" w:rsidP="0011264D">
            <w:pPr>
              <w:shd w:val="clear" w:color="auto" w:fill="FFFFFF"/>
              <w:autoSpaceDE w:val="0"/>
              <w:autoSpaceDN w:val="0"/>
              <w:adjustRightInd w:val="0"/>
              <w:rPr>
                <w:sz w:val="20"/>
                <w:szCs w:val="20"/>
              </w:rPr>
            </w:pPr>
          </w:p>
        </w:tc>
      </w:tr>
      <w:tr w:rsidR="00CA7789" w:rsidRPr="0020232F" w:rsidTr="0020232F">
        <w:trPr>
          <w:trHeight w:val="166"/>
        </w:trPr>
        <w:tc>
          <w:tcPr>
            <w:tcW w:w="3544" w:type="dxa"/>
            <w:shd w:val="clear" w:color="auto" w:fill="FFFFFF"/>
          </w:tcPr>
          <w:p w:rsidR="00CA7789" w:rsidRPr="0020232F" w:rsidRDefault="00CA7789" w:rsidP="0011264D">
            <w:pPr>
              <w:shd w:val="clear" w:color="auto" w:fill="FFFFFF"/>
              <w:autoSpaceDE w:val="0"/>
              <w:autoSpaceDN w:val="0"/>
              <w:adjustRightInd w:val="0"/>
              <w:rPr>
                <w:sz w:val="20"/>
                <w:szCs w:val="20"/>
              </w:rPr>
            </w:pPr>
            <w:r w:rsidRPr="0020232F">
              <w:rPr>
                <w:color w:val="000000"/>
                <w:sz w:val="20"/>
                <w:szCs w:val="20"/>
              </w:rPr>
              <w:t>Окраска цветков</w:t>
            </w:r>
          </w:p>
        </w:tc>
        <w:tc>
          <w:tcPr>
            <w:tcW w:w="992" w:type="dxa"/>
            <w:shd w:val="clear" w:color="auto" w:fill="FFFFFF"/>
          </w:tcPr>
          <w:p w:rsidR="00CA7789" w:rsidRPr="0020232F" w:rsidRDefault="00CA7789" w:rsidP="0011264D">
            <w:pPr>
              <w:shd w:val="clear" w:color="auto" w:fill="FFFFFF"/>
              <w:autoSpaceDE w:val="0"/>
              <w:autoSpaceDN w:val="0"/>
              <w:adjustRightInd w:val="0"/>
              <w:rPr>
                <w:sz w:val="20"/>
                <w:szCs w:val="20"/>
              </w:rPr>
            </w:pPr>
          </w:p>
        </w:tc>
        <w:tc>
          <w:tcPr>
            <w:tcW w:w="851" w:type="dxa"/>
            <w:shd w:val="clear" w:color="auto" w:fill="FFFFFF"/>
          </w:tcPr>
          <w:p w:rsidR="00CA7789" w:rsidRPr="0020232F" w:rsidRDefault="00CA7789" w:rsidP="0011264D">
            <w:pPr>
              <w:shd w:val="clear" w:color="auto" w:fill="FFFFFF"/>
              <w:autoSpaceDE w:val="0"/>
              <w:autoSpaceDN w:val="0"/>
              <w:adjustRightInd w:val="0"/>
              <w:rPr>
                <w:sz w:val="20"/>
                <w:szCs w:val="20"/>
              </w:rPr>
            </w:pPr>
          </w:p>
        </w:tc>
        <w:tc>
          <w:tcPr>
            <w:tcW w:w="1134" w:type="dxa"/>
            <w:shd w:val="clear" w:color="auto" w:fill="FFFFFF"/>
          </w:tcPr>
          <w:p w:rsidR="00CA7789" w:rsidRPr="0020232F" w:rsidRDefault="00CA7789" w:rsidP="0011264D">
            <w:pPr>
              <w:shd w:val="clear" w:color="auto" w:fill="FFFFFF"/>
              <w:autoSpaceDE w:val="0"/>
              <w:autoSpaceDN w:val="0"/>
              <w:adjustRightInd w:val="0"/>
              <w:rPr>
                <w:sz w:val="20"/>
                <w:szCs w:val="20"/>
              </w:rPr>
            </w:pPr>
          </w:p>
        </w:tc>
        <w:tc>
          <w:tcPr>
            <w:tcW w:w="1417" w:type="dxa"/>
            <w:shd w:val="clear" w:color="auto" w:fill="FFFFFF"/>
          </w:tcPr>
          <w:p w:rsidR="00CA7789" w:rsidRPr="0020232F" w:rsidRDefault="00CA7789" w:rsidP="0011264D">
            <w:pPr>
              <w:shd w:val="clear" w:color="auto" w:fill="FFFFFF"/>
              <w:autoSpaceDE w:val="0"/>
              <w:autoSpaceDN w:val="0"/>
              <w:adjustRightInd w:val="0"/>
              <w:rPr>
                <w:sz w:val="20"/>
                <w:szCs w:val="20"/>
              </w:rPr>
            </w:pPr>
          </w:p>
        </w:tc>
        <w:tc>
          <w:tcPr>
            <w:tcW w:w="1418" w:type="dxa"/>
            <w:shd w:val="clear" w:color="auto" w:fill="FFFFFF"/>
          </w:tcPr>
          <w:p w:rsidR="00CA7789" w:rsidRPr="0020232F" w:rsidRDefault="00CA7789" w:rsidP="0011264D">
            <w:pPr>
              <w:shd w:val="clear" w:color="auto" w:fill="FFFFFF"/>
              <w:autoSpaceDE w:val="0"/>
              <w:autoSpaceDN w:val="0"/>
              <w:adjustRightInd w:val="0"/>
              <w:rPr>
                <w:sz w:val="20"/>
                <w:szCs w:val="20"/>
              </w:rPr>
            </w:pPr>
          </w:p>
        </w:tc>
      </w:tr>
      <w:tr w:rsidR="00CA7789" w:rsidRPr="0020232F" w:rsidTr="0020232F">
        <w:trPr>
          <w:trHeight w:val="164"/>
        </w:trPr>
        <w:tc>
          <w:tcPr>
            <w:tcW w:w="3544" w:type="dxa"/>
            <w:shd w:val="clear" w:color="auto" w:fill="FFFFFF"/>
          </w:tcPr>
          <w:p w:rsidR="00CA7789" w:rsidRPr="0020232F" w:rsidRDefault="00CA7789" w:rsidP="0011264D">
            <w:pPr>
              <w:shd w:val="clear" w:color="auto" w:fill="FFFFFF"/>
              <w:autoSpaceDE w:val="0"/>
              <w:autoSpaceDN w:val="0"/>
              <w:adjustRightInd w:val="0"/>
              <w:rPr>
                <w:sz w:val="20"/>
                <w:szCs w:val="20"/>
              </w:rPr>
            </w:pPr>
            <w:r w:rsidRPr="0020232F">
              <w:rPr>
                <w:color w:val="000000"/>
                <w:sz w:val="20"/>
                <w:szCs w:val="20"/>
              </w:rPr>
              <w:t>Тип плода</w:t>
            </w:r>
          </w:p>
        </w:tc>
        <w:tc>
          <w:tcPr>
            <w:tcW w:w="992" w:type="dxa"/>
            <w:shd w:val="clear" w:color="auto" w:fill="FFFFFF"/>
          </w:tcPr>
          <w:p w:rsidR="00CA7789" w:rsidRPr="0020232F" w:rsidRDefault="00CA7789" w:rsidP="0011264D">
            <w:pPr>
              <w:shd w:val="clear" w:color="auto" w:fill="FFFFFF"/>
              <w:autoSpaceDE w:val="0"/>
              <w:autoSpaceDN w:val="0"/>
              <w:adjustRightInd w:val="0"/>
              <w:rPr>
                <w:sz w:val="20"/>
                <w:szCs w:val="20"/>
              </w:rPr>
            </w:pPr>
          </w:p>
        </w:tc>
        <w:tc>
          <w:tcPr>
            <w:tcW w:w="851" w:type="dxa"/>
            <w:shd w:val="clear" w:color="auto" w:fill="FFFFFF"/>
          </w:tcPr>
          <w:p w:rsidR="00CA7789" w:rsidRPr="0020232F" w:rsidRDefault="00CA7789" w:rsidP="0011264D">
            <w:pPr>
              <w:shd w:val="clear" w:color="auto" w:fill="FFFFFF"/>
              <w:autoSpaceDE w:val="0"/>
              <w:autoSpaceDN w:val="0"/>
              <w:adjustRightInd w:val="0"/>
              <w:rPr>
                <w:sz w:val="20"/>
                <w:szCs w:val="20"/>
              </w:rPr>
            </w:pPr>
          </w:p>
        </w:tc>
        <w:tc>
          <w:tcPr>
            <w:tcW w:w="1134" w:type="dxa"/>
            <w:shd w:val="clear" w:color="auto" w:fill="FFFFFF"/>
          </w:tcPr>
          <w:p w:rsidR="00CA7789" w:rsidRPr="0020232F" w:rsidRDefault="00CA7789" w:rsidP="0011264D">
            <w:pPr>
              <w:shd w:val="clear" w:color="auto" w:fill="FFFFFF"/>
              <w:autoSpaceDE w:val="0"/>
              <w:autoSpaceDN w:val="0"/>
              <w:adjustRightInd w:val="0"/>
              <w:rPr>
                <w:sz w:val="20"/>
                <w:szCs w:val="20"/>
              </w:rPr>
            </w:pPr>
          </w:p>
        </w:tc>
        <w:tc>
          <w:tcPr>
            <w:tcW w:w="1417" w:type="dxa"/>
            <w:shd w:val="clear" w:color="auto" w:fill="FFFFFF"/>
          </w:tcPr>
          <w:p w:rsidR="00CA7789" w:rsidRPr="0020232F" w:rsidRDefault="00CA7789" w:rsidP="0011264D">
            <w:pPr>
              <w:shd w:val="clear" w:color="auto" w:fill="FFFFFF"/>
              <w:autoSpaceDE w:val="0"/>
              <w:autoSpaceDN w:val="0"/>
              <w:adjustRightInd w:val="0"/>
              <w:rPr>
                <w:sz w:val="20"/>
                <w:szCs w:val="20"/>
              </w:rPr>
            </w:pPr>
          </w:p>
        </w:tc>
        <w:tc>
          <w:tcPr>
            <w:tcW w:w="1418" w:type="dxa"/>
            <w:shd w:val="clear" w:color="auto" w:fill="FFFFFF"/>
          </w:tcPr>
          <w:p w:rsidR="00CA7789" w:rsidRPr="0020232F" w:rsidRDefault="00CA7789" w:rsidP="0011264D">
            <w:pPr>
              <w:shd w:val="clear" w:color="auto" w:fill="FFFFFF"/>
              <w:autoSpaceDE w:val="0"/>
              <w:autoSpaceDN w:val="0"/>
              <w:adjustRightInd w:val="0"/>
              <w:rPr>
                <w:sz w:val="20"/>
                <w:szCs w:val="20"/>
              </w:rPr>
            </w:pPr>
          </w:p>
        </w:tc>
      </w:tr>
      <w:tr w:rsidR="00CA7789" w:rsidRPr="0020232F" w:rsidTr="0020232F">
        <w:trPr>
          <w:trHeight w:val="163"/>
        </w:trPr>
        <w:tc>
          <w:tcPr>
            <w:tcW w:w="3544" w:type="dxa"/>
            <w:shd w:val="clear" w:color="auto" w:fill="FFFFFF"/>
          </w:tcPr>
          <w:p w:rsidR="00CA7789" w:rsidRPr="0020232F" w:rsidRDefault="00CA7789" w:rsidP="0011264D">
            <w:pPr>
              <w:shd w:val="clear" w:color="auto" w:fill="FFFFFF"/>
              <w:autoSpaceDE w:val="0"/>
              <w:autoSpaceDN w:val="0"/>
              <w:adjustRightInd w:val="0"/>
              <w:rPr>
                <w:sz w:val="20"/>
                <w:szCs w:val="20"/>
              </w:rPr>
            </w:pPr>
            <w:r w:rsidRPr="0020232F">
              <w:rPr>
                <w:color w:val="000000"/>
                <w:sz w:val="20"/>
                <w:szCs w:val="20"/>
              </w:rPr>
              <w:t>Величина и форма плода</w:t>
            </w:r>
          </w:p>
        </w:tc>
        <w:tc>
          <w:tcPr>
            <w:tcW w:w="992" w:type="dxa"/>
            <w:shd w:val="clear" w:color="auto" w:fill="FFFFFF"/>
          </w:tcPr>
          <w:p w:rsidR="00CA7789" w:rsidRPr="0020232F" w:rsidRDefault="00CA7789" w:rsidP="0011264D">
            <w:pPr>
              <w:shd w:val="clear" w:color="auto" w:fill="FFFFFF"/>
              <w:autoSpaceDE w:val="0"/>
              <w:autoSpaceDN w:val="0"/>
              <w:adjustRightInd w:val="0"/>
              <w:rPr>
                <w:sz w:val="20"/>
                <w:szCs w:val="20"/>
              </w:rPr>
            </w:pPr>
          </w:p>
        </w:tc>
        <w:tc>
          <w:tcPr>
            <w:tcW w:w="851" w:type="dxa"/>
            <w:shd w:val="clear" w:color="auto" w:fill="FFFFFF"/>
          </w:tcPr>
          <w:p w:rsidR="00CA7789" w:rsidRPr="0020232F" w:rsidRDefault="00CA7789" w:rsidP="0011264D">
            <w:pPr>
              <w:shd w:val="clear" w:color="auto" w:fill="FFFFFF"/>
              <w:autoSpaceDE w:val="0"/>
              <w:autoSpaceDN w:val="0"/>
              <w:adjustRightInd w:val="0"/>
              <w:rPr>
                <w:sz w:val="20"/>
                <w:szCs w:val="20"/>
              </w:rPr>
            </w:pPr>
          </w:p>
        </w:tc>
        <w:tc>
          <w:tcPr>
            <w:tcW w:w="1134" w:type="dxa"/>
            <w:shd w:val="clear" w:color="auto" w:fill="FFFFFF"/>
          </w:tcPr>
          <w:p w:rsidR="00CA7789" w:rsidRPr="0020232F" w:rsidRDefault="00CA7789" w:rsidP="0011264D">
            <w:pPr>
              <w:shd w:val="clear" w:color="auto" w:fill="FFFFFF"/>
              <w:autoSpaceDE w:val="0"/>
              <w:autoSpaceDN w:val="0"/>
              <w:adjustRightInd w:val="0"/>
              <w:rPr>
                <w:sz w:val="20"/>
                <w:szCs w:val="20"/>
              </w:rPr>
            </w:pPr>
          </w:p>
        </w:tc>
        <w:tc>
          <w:tcPr>
            <w:tcW w:w="1417" w:type="dxa"/>
            <w:shd w:val="clear" w:color="auto" w:fill="FFFFFF"/>
          </w:tcPr>
          <w:p w:rsidR="00CA7789" w:rsidRPr="0020232F" w:rsidRDefault="00CA7789" w:rsidP="0011264D">
            <w:pPr>
              <w:shd w:val="clear" w:color="auto" w:fill="FFFFFF"/>
              <w:autoSpaceDE w:val="0"/>
              <w:autoSpaceDN w:val="0"/>
              <w:adjustRightInd w:val="0"/>
              <w:rPr>
                <w:sz w:val="20"/>
                <w:szCs w:val="20"/>
              </w:rPr>
            </w:pPr>
          </w:p>
        </w:tc>
        <w:tc>
          <w:tcPr>
            <w:tcW w:w="1418" w:type="dxa"/>
            <w:shd w:val="clear" w:color="auto" w:fill="FFFFFF"/>
          </w:tcPr>
          <w:p w:rsidR="00CA7789" w:rsidRPr="0020232F" w:rsidRDefault="00CA7789" w:rsidP="0011264D">
            <w:pPr>
              <w:shd w:val="clear" w:color="auto" w:fill="FFFFFF"/>
              <w:autoSpaceDE w:val="0"/>
              <w:autoSpaceDN w:val="0"/>
              <w:adjustRightInd w:val="0"/>
              <w:rPr>
                <w:sz w:val="20"/>
                <w:szCs w:val="20"/>
              </w:rPr>
            </w:pPr>
          </w:p>
        </w:tc>
      </w:tr>
      <w:tr w:rsidR="00CA7789" w:rsidRPr="0020232F" w:rsidTr="0020232F">
        <w:trPr>
          <w:trHeight w:val="161"/>
        </w:trPr>
        <w:tc>
          <w:tcPr>
            <w:tcW w:w="3544" w:type="dxa"/>
            <w:shd w:val="clear" w:color="auto" w:fill="FFFFFF"/>
          </w:tcPr>
          <w:p w:rsidR="00CA7789" w:rsidRPr="0020232F" w:rsidRDefault="00CA7789" w:rsidP="0011264D">
            <w:pPr>
              <w:shd w:val="clear" w:color="auto" w:fill="FFFFFF"/>
              <w:autoSpaceDE w:val="0"/>
              <w:autoSpaceDN w:val="0"/>
              <w:adjustRightInd w:val="0"/>
              <w:rPr>
                <w:sz w:val="20"/>
                <w:szCs w:val="20"/>
              </w:rPr>
            </w:pPr>
            <w:r w:rsidRPr="0020232F">
              <w:rPr>
                <w:color w:val="000000"/>
                <w:sz w:val="20"/>
                <w:szCs w:val="20"/>
              </w:rPr>
              <w:t>Содержание и местонахождение масла</w:t>
            </w:r>
          </w:p>
        </w:tc>
        <w:tc>
          <w:tcPr>
            <w:tcW w:w="992" w:type="dxa"/>
            <w:shd w:val="clear" w:color="auto" w:fill="FFFFFF"/>
          </w:tcPr>
          <w:p w:rsidR="00CA7789" w:rsidRPr="0020232F" w:rsidRDefault="00CA7789" w:rsidP="0011264D">
            <w:pPr>
              <w:shd w:val="clear" w:color="auto" w:fill="FFFFFF"/>
              <w:autoSpaceDE w:val="0"/>
              <w:autoSpaceDN w:val="0"/>
              <w:adjustRightInd w:val="0"/>
              <w:rPr>
                <w:sz w:val="20"/>
                <w:szCs w:val="20"/>
              </w:rPr>
            </w:pPr>
          </w:p>
        </w:tc>
        <w:tc>
          <w:tcPr>
            <w:tcW w:w="851" w:type="dxa"/>
            <w:shd w:val="clear" w:color="auto" w:fill="FFFFFF"/>
          </w:tcPr>
          <w:p w:rsidR="00CA7789" w:rsidRPr="0020232F" w:rsidRDefault="00CA7789" w:rsidP="0011264D">
            <w:pPr>
              <w:shd w:val="clear" w:color="auto" w:fill="FFFFFF"/>
              <w:autoSpaceDE w:val="0"/>
              <w:autoSpaceDN w:val="0"/>
              <w:adjustRightInd w:val="0"/>
              <w:rPr>
                <w:sz w:val="20"/>
                <w:szCs w:val="20"/>
              </w:rPr>
            </w:pPr>
          </w:p>
        </w:tc>
        <w:tc>
          <w:tcPr>
            <w:tcW w:w="1134" w:type="dxa"/>
            <w:shd w:val="clear" w:color="auto" w:fill="FFFFFF"/>
          </w:tcPr>
          <w:p w:rsidR="00CA7789" w:rsidRPr="0020232F" w:rsidRDefault="00CA7789" w:rsidP="0011264D">
            <w:pPr>
              <w:shd w:val="clear" w:color="auto" w:fill="FFFFFF"/>
              <w:autoSpaceDE w:val="0"/>
              <w:autoSpaceDN w:val="0"/>
              <w:adjustRightInd w:val="0"/>
              <w:rPr>
                <w:sz w:val="20"/>
                <w:szCs w:val="20"/>
              </w:rPr>
            </w:pPr>
          </w:p>
        </w:tc>
        <w:tc>
          <w:tcPr>
            <w:tcW w:w="1417" w:type="dxa"/>
            <w:shd w:val="clear" w:color="auto" w:fill="FFFFFF"/>
          </w:tcPr>
          <w:p w:rsidR="00CA7789" w:rsidRPr="0020232F" w:rsidRDefault="00CA7789" w:rsidP="0011264D">
            <w:pPr>
              <w:shd w:val="clear" w:color="auto" w:fill="FFFFFF"/>
              <w:autoSpaceDE w:val="0"/>
              <w:autoSpaceDN w:val="0"/>
              <w:adjustRightInd w:val="0"/>
              <w:rPr>
                <w:sz w:val="20"/>
                <w:szCs w:val="20"/>
              </w:rPr>
            </w:pPr>
          </w:p>
        </w:tc>
        <w:tc>
          <w:tcPr>
            <w:tcW w:w="1418" w:type="dxa"/>
            <w:shd w:val="clear" w:color="auto" w:fill="FFFFFF"/>
          </w:tcPr>
          <w:p w:rsidR="00CA7789" w:rsidRPr="0020232F" w:rsidRDefault="00CA7789" w:rsidP="0011264D">
            <w:pPr>
              <w:shd w:val="clear" w:color="auto" w:fill="FFFFFF"/>
              <w:autoSpaceDE w:val="0"/>
              <w:autoSpaceDN w:val="0"/>
              <w:adjustRightInd w:val="0"/>
              <w:rPr>
                <w:sz w:val="20"/>
                <w:szCs w:val="20"/>
              </w:rPr>
            </w:pPr>
          </w:p>
        </w:tc>
      </w:tr>
    </w:tbl>
    <w:p w:rsidR="00CA7789" w:rsidRPr="0011264D" w:rsidRDefault="00CA7789" w:rsidP="0011264D">
      <w:pPr>
        <w:pStyle w:val="a8"/>
        <w:spacing w:after="0"/>
        <w:ind w:left="0" w:firstLine="284"/>
        <w:jc w:val="both"/>
        <w:rPr>
          <w:sz w:val="20"/>
          <w:szCs w:val="20"/>
        </w:rPr>
      </w:pPr>
    </w:p>
    <w:p w:rsidR="00CA7789" w:rsidRPr="0011264D" w:rsidRDefault="00CA7789" w:rsidP="0011264D">
      <w:pPr>
        <w:ind w:firstLine="284"/>
        <w:jc w:val="both"/>
      </w:pPr>
      <w:r w:rsidRPr="0011264D">
        <w:t xml:space="preserve">Эфирномасличные культуры относятся к различным семействам (табл. </w:t>
      </w:r>
      <w:r w:rsidR="0049372F">
        <w:t>79</w:t>
      </w:r>
      <w:r w:rsidRPr="0011264D">
        <w:t>).</w:t>
      </w:r>
    </w:p>
    <w:p w:rsidR="00CA7789" w:rsidRPr="0011264D" w:rsidRDefault="00CA7789" w:rsidP="0011264D">
      <w:pPr>
        <w:jc w:val="center"/>
        <w:rPr>
          <w:sz w:val="20"/>
          <w:szCs w:val="20"/>
        </w:rPr>
      </w:pPr>
    </w:p>
    <w:p w:rsidR="00CA7789" w:rsidRPr="0088220F" w:rsidRDefault="00CA7789" w:rsidP="0011264D">
      <w:pPr>
        <w:jc w:val="center"/>
        <w:rPr>
          <w:b/>
        </w:rPr>
      </w:pPr>
      <w:r w:rsidRPr="0088220F">
        <w:t xml:space="preserve">Т а б л и ц а </w:t>
      </w:r>
      <w:r w:rsidR="0049372F">
        <w:t>79</w:t>
      </w:r>
      <w:r w:rsidRPr="0088220F">
        <w:rPr>
          <w:b/>
        </w:rPr>
        <w:t>. Общая характеристика основных эфирномасличных культур</w:t>
      </w:r>
    </w:p>
    <w:p w:rsidR="00CA7789" w:rsidRPr="0011264D" w:rsidRDefault="00CA7789" w:rsidP="0011264D">
      <w:pPr>
        <w:jc w:val="center"/>
        <w:rPr>
          <w:b/>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1134"/>
        <w:gridCol w:w="1559"/>
        <w:gridCol w:w="1418"/>
        <w:gridCol w:w="1701"/>
        <w:gridCol w:w="1701"/>
      </w:tblGrid>
      <w:tr w:rsidR="00CA7789" w:rsidRPr="0011264D" w:rsidTr="0020232F">
        <w:trPr>
          <w:trHeight w:val="747"/>
        </w:trPr>
        <w:tc>
          <w:tcPr>
            <w:tcW w:w="1843" w:type="dxa"/>
            <w:vAlign w:val="center"/>
          </w:tcPr>
          <w:p w:rsidR="00CA7789" w:rsidRPr="0011264D" w:rsidRDefault="00CA7789" w:rsidP="0011264D">
            <w:pPr>
              <w:jc w:val="center"/>
              <w:rPr>
                <w:sz w:val="20"/>
                <w:szCs w:val="20"/>
              </w:rPr>
            </w:pPr>
            <w:r w:rsidRPr="0011264D">
              <w:rPr>
                <w:sz w:val="20"/>
                <w:szCs w:val="20"/>
              </w:rPr>
              <w:t>Культура, вид</w:t>
            </w:r>
          </w:p>
        </w:tc>
        <w:tc>
          <w:tcPr>
            <w:tcW w:w="1134" w:type="dxa"/>
            <w:vAlign w:val="center"/>
          </w:tcPr>
          <w:p w:rsidR="00CA7789" w:rsidRPr="0011264D" w:rsidRDefault="00CA7789" w:rsidP="0011264D">
            <w:pPr>
              <w:jc w:val="center"/>
              <w:rPr>
                <w:sz w:val="20"/>
                <w:szCs w:val="20"/>
              </w:rPr>
            </w:pPr>
            <w:r w:rsidRPr="0011264D">
              <w:rPr>
                <w:sz w:val="20"/>
                <w:szCs w:val="20"/>
              </w:rPr>
              <w:t>Семейство</w:t>
            </w:r>
          </w:p>
        </w:tc>
        <w:tc>
          <w:tcPr>
            <w:tcW w:w="1559" w:type="dxa"/>
            <w:vAlign w:val="center"/>
          </w:tcPr>
          <w:p w:rsidR="00CA7789" w:rsidRPr="0011264D" w:rsidRDefault="00CA7789" w:rsidP="0011264D">
            <w:pPr>
              <w:jc w:val="center"/>
              <w:rPr>
                <w:sz w:val="20"/>
                <w:szCs w:val="20"/>
              </w:rPr>
            </w:pPr>
            <w:r w:rsidRPr="0011264D">
              <w:rPr>
                <w:sz w:val="20"/>
                <w:szCs w:val="20"/>
              </w:rPr>
              <w:t>Тип растения</w:t>
            </w:r>
          </w:p>
        </w:tc>
        <w:tc>
          <w:tcPr>
            <w:tcW w:w="1418" w:type="dxa"/>
            <w:vAlign w:val="center"/>
          </w:tcPr>
          <w:p w:rsidR="00CA7789" w:rsidRPr="0011264D" w:rsidRDefault="00CA7789" w:rsidP="0011264D">
            <w:pPr>
              <w:jc w:val="center"/>
              <w:rPr>
                <w:sz w:val="20"/>
                <w:szCs w:val="20"/>
              </w:rPr>
            </w:pPr>
            <w:r w:rsidRPr="0011264D">
              <w:rPr>
                <w:sz w:val="20"/>
                <w:szCs w:val="20"/>
              </w:rPr>
              <w:t>Используемые части  растения</w:t>
            </w:r>
          </w:p>
        </w:tc>
        <w:tc>
          <w:tcPr>
            <w:tcW w:w="1701" w:type="dxa"/>
            <w:vAlign w:val="center"/>
          </w:tcPr>
          <w:p w:rsidR="00CA7789" w:rsidRPr="0011264D" w:rsidRDefault="00CA7789" w:rsidP="0011264D">
            <w:pPr>
              <w:jc w:val="center"/>
              <w:rPr>
                <w:sz w:val="20"/>
                <w:szCs w:val="20"/>
              </w:rPr>
            </w:pPr>
            <w:r w:rsidRPr="0011264D">
              <w:rPr>
                <w:sz w:val="20"/>
                <w:szCs w:val="20"/>
              </w:rPr>
              <w:t>Содержание эфи</w:t>
            </w:r>
            <w:r w:rsidRPr="0011264D">
              <w:rPr>
                <w:sz w:val="20"/>
                <w:szCs w:val="20"/>
              </w:rPr>
              <w:t>р</w:t>
            </w:r>
            <w:r w:rsidRPr="0011264D">
              <w:rPr>
                <w:sz w:val="20"/>
                <w:szCs w:val="20"/>
              </w:rPr>
              <w:t>ного масла, %</w:t>
            </w:r>
          </w:p>
        </w:tc>
        <w:tc>
          <w:tcPr>
            <w:tcW w:w="1701" w:type="dxa"/>
            <w:vAlign w:val="center"/>
          </w:tcPr>
          <w:p w:rsidR="00CA7789" w:rsidRPr="0011264D" w:rsidRDefault="00CA7789" w:rsidP="0011264D">
            <w:pPr>
              <w:jc w:val="center"/>
              <w:rPr>
                <w:sz w:val="20"/>
                <w:szCs w:val="20"/>
              </w:rPr>
            </w:pPr>
            <w:r w:rsidRPr="0011264D">
              <w:rPr>
                <w:sz w:val="20"/>
                <w:szCs w:val="20"/>
              </w:rPr>
              <w:t>Преобладающие компоненты</w:t>
            </w:r>
          </w:p>
        </w:tc>
      </w:tr>
      <w:tr w:rsidR="00CA7789" w:rsidRPr="0011264D" w:rsidTr="0020232F">
        <w:tc>
          <w:tcPr>
            <w:tcW w:w="1843" w:type="dxa"/>
            <w:vAlign w:val="center"/>
          </w:tcPr>
          <w:p w:rsidR="00CA7789" w:rsidRPr="0011264D" w:rsidRDefault="00CA7789" w:rsidP="0011264D">
            <w:pPr>
              <w:jc w:val="both"/>
              <w:rPr>
                <w:sz w:val="20"/>
                <w:szCs w:val="20"/>
                <w:lang w:val="en-US"/>
              </w:rPr>
            </w:pPr>
            <w:r w:rsidRPr="0011264D">
              <w:rPr>
                <w:sz w:val="20"/>
                <w:szCs w:val="20"/>
              </w:rPr>
              <w:t xml:space="preserve">Анис </w:t>
            </w:r>
          </w:p>
        </w:tc>
        <w:tc>
          <w:tcPr>
            <w:tcW w:w="1134" w:type="dxa"/>
            <w:vMerge w:val="restart"/>
            <w:vAlign w:val="center"/>
          </w:tcPr>
          <w:p w:rsidR="00CA7789" w:rsidRPr="0011264D" w:rsidRDefault="00CA7789" w:rsidP="0011264D">
            <w:pPr>
              <w:jc w:val="center"/>
              <w:rPr>
                <w:sz w:val="20"/>
                <w:szCs w:val="20"/>
                <w:lang w:val="en-US"/>
              </w:rPr>
            </w:pPr>
            <w:r w:rsidRPr="0011264D">
              <w:rPr>
                <w:sz w:val="20"/>
                <w:szCs w:val="20"/>
              </w:rPr>
              <w:t>Сельд</w:t>
            </w:r>
            <w:r w:rsidRPr="0011264D">
              <w:rPr>
                <w:sz w:val="20"/>
                <w:szCs w:val="20"/>
              </w:rPr>
              <w:t>е</w:t>
            </w:r>
            <w:r w:rsidRPr="0011264D">
              <w:rPr>
                <w:sz w:val="20"/>
                <w:szCs w:val="20"/>
              </w:rPr>
              <w:t>рейные</w:t>
            </w:r>
          </w:p>
          <w:p w:rsidR="00CA7789" w:rsidRPr="0011264D" w:rsidRDefault="00CA7789" w:rsidP="0011264D">
            <w:pPr>
              <w:jc w:val="center"/>
              <w:rPr>
                <w:sz w:val="20"/>
                <w:szCs w:val="20"/>
              </w:rPr>
            </w:pPr>
          </w:p>
        </w:tc>
        <w:tc>
          <w:tcPr>
            <w:tcW w:w="1559" w:type="dxa"/>
            <w:vMerge w:val="restart"/>
            <w:vAlign w:val="center"/>
          </w:tcPr>
          <w:p w:rsidR="00CA7789" w:rsidRPr="0011264D" w:rsidRDefault="00CA7789" w:rsidP="0011264D">
            <w:pPr>
              <w:jc w:val="center"/>
              <w:rPr>
                <w:sz w:val="20"/>
                <w:szCs w:val="20"/>
              </w:rPr>
            </w:pPr>
            <w:r w:rsidRPr="0011264D">
              <w:rPr>
                <w:sz w:val="20"/>
                <w:szCs w:val="20"/>
              </w:rPr>
              <w:t>Однолетнее тр</w:t>
            </w:r>
            <w:r w:rsidRPr="0011264D">
              <w:rPr>
                <w:sz w:val="20"/>
                <w:szCs w:val="20"/>
              </w:rPr>
              <w:t>а</w:t>
            </w:r>
            <w:r w:rsidRPr="0011264D">
              <w:rPr>
                <w:sz w:val="20"/>
                <w:szCs w:val="20"/>
              </w:rPr>
              <w:t>вянистое</w:t>
            </w:r>
          </w:p>
        </w:tc>
        <w:tc>
          <w:tcPr>
            <w:tcW w:w="1418" w:type="dxa"/>
            <w:vMerge w:val="restart"/>
            <w:vAlign w:val="center"/>
          </w:tcPr>
          <w:p w:rsidR="00CA7789" w:rsidRPr="0011264D" w:rsidRDefault="00CA7789" w:rsidP="0011264D">
            <w:pPr>
              <w:jc w:val="center"/>
              <w:rPr>
                <w:sz w:val="20"/>
                <w:szCs w:val="20"/>
              </w:rPr>
            </w:pPr>
            <w:r w:rsidRPr="0011264D">
              <w:rPr>
                <w:sz w:val="20"/>
                <w:szCs w:val="20"/>
              </w:rPr>
              <w:t>Плоды</w:t>
            </w:r>
          </w:p>
        </w:tc>
        <w:tc>
          <w:tcPr>
            <w:tcW w:w="1701" w:type="dxa"/>
            <w:vAlign w:val="center"/>
          </w:tcPr>
          <w:p w:rsidR="00CA7789" w:rsidRPr="0011264D" w:rsidRDefault="00CA7789" w:rsidP="0011264D">
            <w:pPr>
              <w:jc w:val="center"/>
              <w:rPr>
                <w:sz w:val="20"/>
                <w:szCs w:val="20"/>
              </w:rPr>
            </w:pPr>
            <w:r w:rsidRPr="0011264D">
              <w:rPr>
                <w:sz w:val="20"/>
                <w:szCs w:val="20"/>
              </w:rPr>
              <w:t>1,5–4,0</w:t>
            </w:r>
          </w:p>
        </w:tc>
        <w:tc>
          <w:tcPr>
            <w:tcW w:w="1701" w:type="dxa"/>
            <w:vAlign w:val="center"/>
          </w:tcPr>
          <w:p w:rsidR="00CA7789" w:rsidRPr="0011264D" w:rsidRDefault="00CA7789" w:rsidP="0011264D">
            <w:pPr>
              <w:jc w:val="center"/>
              <w:rPr>
                <w:sz w:val="20"/>
                <w:szCs w:val="20"/>
              </w:rPr>
            </w:pPr>
            <w:r w:rsidRPr="0011264D">
              <w:rPr>
                <w:sz w:val="20"/>
                <w:szCs w:val="20"/>
              </w:rPr>
              <w:t>Анетол</w:t>
            </w:r>
          </w:p>
        </w:tc>
      </w:tr>
      <w:tr w:rsidR="00CA7789" w:rsidRPr="0011264D" w:rsidTr="0020232F">
        <w:trPr>
          <w:trHeight w:val="365"/>
        </w:trPr>
        <w:tc>
          <w:tcPr>
            <w:tcW w:w="1843" w:type="dxa"/>
            <w:vAlign w:val="center"/>
          </w:tcPr>
          <w:p w:rsidR="00CA7789" w:rsidRPr="0011264D" w:rsidRDefault="00CA7789" w:rsidP="0011264D">
            <w:pPr>
              <w:jc w:val="both"/>
              <w:rPr>
                <w:sz w:val="20"/>
                <w:szCs w:val="20"/>
              </w:rPr>
            </w:pPr>
            <w:r w:rsidRPr="0011264D">
              <w:rPr>
                <w:sz w:val="20"/>
                <w:szCs w:val="20"/>
              </w:rPr>
              <w:t xml:space="preserve">Кориандр посевной </w:t>
            </w:r>
          </w:p>
        </w:tc>
        <w:tc>
          <w:tcPr>
            <w:tcW w:w="1134" w:type="dxa"/>
            <w:vMerge/>
            <w:vAlign w:val="center"/>
          </w:tcPr>
          <w:p w:rsidR="00CA7789" w:rsidRPr="0011264D" w:rsidRDefault="00CA7789" w:rsidP="0011264D">
            <w:pPr>
              <w:jc w:val="center"/>
              <w:rPr>
                <w:sz w:val="20"/>
                <w:szCs w:val="20"/>
              </w:rPr>
            </w:pPr>
          </w:p>
        </w:tc>
        <w:tc>
          <w:tcPr>
            <w:tcW w:w="1559" w:type="dxa"/>
            <w:vMerge/>
            <w:vAlign w:val="center"/>
          </w:tcPr>
          <w:p w:rsidR="00CA7789" w:rsidRPr="0011264D" w:rsidRDefault="00CA7789" w:rsidP="0011264D">
            <w:pPr>
              <w:jc w:val="center"/>
              <w:rPr>
                <w:sz w:val="20"/>
                <w:szCs w:val="20"/>
              </w:rPr>
            </w:pPr>
          </w:p>
        </w:tc>
        <w:tc>
          <w:tcPr>
            <w:tcW w:w="1418" w:type="dxa"/>
            <w:vMerge/>
            <w:vAlign w:val="center"/>
          </w:tcPr>
          <w:p w:rsidR="00CA7789" w:rsidRPr="0011264D" w:rsidRDefault="00CA7789" w:rsidP="0011264D">
            <w:pPr>
              <w:jc w:val="center"/>
              <w:rPr>
                <w:sz w:val="20"/>
                <w:szCs w:val="20"/>
              </w:rPr>
            </w:pPr>
          </w:p>
        </w:tc>
        <w:tc>
          <w:tcPr>
            <w:tcW w:w="1701" w:type="dxa"/>
            <w:vAlign w:val="center"/>
          </w:tcPr>
          <w:p w:rsidR="00CA7789" w:rsidRPr="0011264D" w:rsidRDefault="00CA7789" w:rsidP="0011264D">
            <w:pPr>
              <w:jc w:val="center"/>
              <w:rPr>
                <w:sz w:val="20"/>
                <w:szCs w:val="20"/>
              </w:rPr>
            </w:pPr>
            <w:r w:rsidRPr="0011264D">
              <w:rPr>
                <w:sz w:val="20"/>
                <w:szCs w:val="20"/>
              </w:rPr>
              <w:t>1,4–2,1</w:t>
            </w:r>
          </w:p>
        </w:tc>
        <w:tc>
          <w:tcPr>
            <w:tcW w:w="1701" w:type="dxa"/>
            <w:vAlign w:val="center"/>
          </w:tcPr>
          <w:p w:rsidR="00CA7789" w:rsidRPr="0011264D" w:rsidRDefault="00CA7789" w:rsidP="0011264D">
            <w:pPr>
              <w:jc w:val="center"/>
              <w:rPr>
                <w:sz w:val="20"/>
                <w:szCs w:val="20"/>
              </w:rPr>
            </w:pPr>
            <w:r w:rsidRPr="0011264D">
              <w:rPr>
                <w:sz w:val="20"/>
                <w:szCs w:val="20"/>
              </w:rPr>
              <w:t>Линалоол</w:t>
            </w:r>
          </w:p>
        </w:tc>
      </w:tr>
      <w:tr w:rsidR="00CA7789" w:rsidRPr="0011264D" w:rsidTr="0020232F">
        <w:trPr>
          <w:trHeight w:val="62"/>
        </w:trPr>
        <w:tc>
          <w:tcPr>
            <w:tcW w:w="1843" w:type="dxa"/>
            <w:vAlign w:val="center"/>
          </w:tcPr>
          <w:p w:rsidR="00CA7789" w:rsidRPr="0011264D" w:rsidRDefault="00CA7789" w:rsidP="0011264D">
            <w:pPr>
              <w:jc w:val="both"/>
              <w:rPr>
                <w:sz w:val="20"/>
                <w:szCs w:val="20"/>
                <w:lang w:val="en-US"/>
              </w:rPr>
            </w:pPr>
            <w:r w:rsidRPr="0011264D">
              <w:rPr>
                <w:sz w:val="20"/>
                <w:szCs w:val="20"/>
              </w:rPr>
              <w:t xml:space="preserve">Тмин </w:t>
            </w:r>
          </w:p>
        </w:tc>
        <w:tc>
          <w:tcPr>
            <w:tcW w:w="1134" w:type="dxa"/>
            <w:vMerge/>
            <w:vAlign w:val="center"/>
          </w:tcPr>
          <w:p w:rsidR="00CA7789" w:rsidRPr="0011264D" w:rsidRDefault="00CA7789" w:rsidP="0011264D">
            <w:pPr>
              <w:jc w:val="center"/>
              <w:rPr>
                <w:sz w:val="20"/>
                <w:szCs w:val="20"/>
              </w:rPr>
            </w:pPr>
          </w:p>
        </w:tc>
        <w:tc>
          <w:tcPr>
            <w:tcW w:w="1559" w:type="dxa"/>
            <w:vAlign w:val="center"/>
          </w:tcPr>
          <w:p w:rsidR="00CA7789" w:rsidRPr="0011264D" w:rsidRDefault="00CA7789" w:rsidP="0011264D">
            <w:pPr>
              <w:jc w:val="center"/>
              <w:rPr>
                <w:sz w:val="20"/>
                <w:szCs w:val="20"/>
              </w:rPr>
            </w:pPr>
            <w:r w:rsidRPr="0011264D">
              <w:rPr>
                <w:sz w:val="20"/>
                <w:szCs w:val="20"/>
              </w:rPr>
              <w:t>Двулетнее тр</w:t>
            </w:r>
            <w:r w:rsidRPr="0011264D">
              <w:rPr>
                <w:sz w:val="20"/>
                <w:szCs w:val="20"/>
              </w:rPr>
              <w:t>а</w:t>
            </w:r>
            <w:r w:rsidRPr="0011264D">
              <w:rPr>
                <w:sz w:val="20"/>
                <w:szCs w:val="20"/>
              </w:rPr>
              <w:t>вянистое</w:t>
            </w:r>
          </w:p>
        </w:tc>
        <w:tc>
          <w:tcPr>
            <w:tcW w:w="1418" w:type="dxa"/>
            <w:vMerge/>
            <w:vAlign w:val="center"/>
          </w:tcPr>
          <w:p w:rsidR="00CA7789" w:rsidRPr="0011264D" w:rsidRDefault="00CA7789" w:rsidP="0011264D">
            <w:pPr>
              <w:jc w:val="center"/>
              <w:rPr>
                <w:sz w:val="20"/>
                <w:szCs w:val="20"/>
              </w:rPr>
            </w:pPr>
          </w:p>
        </w:tc>
        <w:tc>
          <w:tcPr>
            <w:tcW w:w="1701" w:type="dxa"/>
            <w:vAlign w:val="center"/>
          </w:tcPr>
          <w:p w:rsidR="00CA7789" w:rsidRPr="0011264D" w:rsidRDefault="00CA7789" w:rsidP="0011264D">
            <w:pPr>
              <w:jc w:val="center"/>
              <w:rPr>
                <w:sz w:val="20"/>
                <w:szCs w:val="20"/>
              </w:rPr>
            </w:pPr>
            <w:r w:rsidRPr="0011264D">
              <w:rPr>
                <w:sz w:val="20"/>
                <w:szCs w:val="20"/>
              </w:rPr>
              <w:t>2,7–7,2</w:t>
            </w:r>
          </w:p>
        </w:tc>
        <w:tc>
          <w:tcPr>
            <w:tcW w:w="1701" w:type="dxa"/>
            <w:vAlign w:val="center"/>
          </w:tcPr>
          <w:p w:rsidR="00CA7789" w:rsidRPr="0011264D" w:rsidRDefault="00CA7789" w:rsidP="0011264D">
            <w:pPr>
              <w:jc w:val="center"/>
              <w:rPr>
                <w:sz w:val="20"/>
                <w:szCs w:val="20"/>
              </w:rPr>
            </w:pPr>
            <w:r w:rsidRPr="0011264D">
              <w:rPr>
                <w:sz w:val="20"/>
                <w:szCs w:val="20"/>
              </w:rPr>
              <w:t>Карвон, лимонен</w:t>
            </w:r>
          </w:p>
        </w:tc>
      </w:tr>
      <w:tr w:rsidR="00CA7789" w:rsidRPr="0011264D" w:rsidTr="0020232F">
        <w:tc>
          <w:tcPr>
            <w:tcW w:w="1843" w:type="dxa"/>
            <w:vAlign w:val="center"/>
          </w:tcPr>
          <w:p w:rsidR="00CA7789" w:rsidRPr="0011264D" w:rsidRDefault="00CA7789" w:rsidP="0011264D">
            <w:pPr>
              <w:jc w:val="both"/>
              <w:rPr>
                <w:sz w:val="20"/>
                <w:szCs w:val="20"/>
              </w:rPr>
            </w:pPr>
            <w:r w:rsidRPr="0011264D">
              <w:rPr>
                <w:sz w:val="20"/>
                <w:szCs w:val="20"/>
              </w:rPr>
              <w:t xml:space="preserve">Фенхель </w:t>
            </w:r>
          </w:p>
        </w:tc>
        <w:tc>
          <w:tcPr>
            <w:tcW w:w="1134" w:type="dxa"/>
            <w:vAlign w:val="center"/>
          </w:tcPr>
          <w:p w:rsidR="00CA7789" w:rsidRPr="0011264D" w:rsidRDefault="00CA7789" w:rsidP="0011264D">
            <w:pPr>
              <w:jc w:val="center"/>
              <w:rPr>
                <w:sz w:val="20"/>
                <w:szCs w:val="20"/>
              </w:rPr>
            </w:pPr>
            <w:r w:rsidRPr="0011264D">
              <w:rPr>
                <w:sz w:val="20"/>
                <w:szCs w:val="20"/>
              </w:rPr>
              <w:t>Сельд</w:t>
            </w:r>
            <w:r w:rsidRPr="0011264D">
              <w:rPr>
                <w:sz w:val="20"/>
                <w:szCs w:val="20"/>
              </w:rPr>
              <w:t>е</w:t>
            </w:r>
            <w:r w:rsidRPr="0011264D">
              <w:rPr>
                <w:sz w:val="20"/>
                <w:szCs w:val="20"/>
              </w:rPr>
              <w:t>рейные</w:t>
            </w:r>
          </w:p>
        </w:tc>
        <w:tc>
          <w:tcPr>
            <w:tcW w:w="1559" w:type="dxa"/>
            <w:vAlign w:val="center"/>
          </w:tcPr>
          <w:p w:rsidR="00CA7789" w:rsidRPr="0011264D" w:rsidRDefault="00CA7789" w:rsidP="0011264D">
            <w:pPr>
              <w:jc w:val="center"/>
              <w:rPr>
                <w:sz w:val="20"/>
                <w:szCs w:val="20"/>
              </w:rPr>
            </w:pPr>
            <w:r w:rsidRPr="0011264D">
              <w:rPr>
                <w:sz w:val="20"/>
                <w:szCs w:val="20"/>
              </w:rPr>
              <w:t>Многолетнее</w:t>
            </w:r>
          </w:p>
        </w:tc>
        <w:tc>
          <w:tcPr>
            <w:tcW w:w="1418" w:type="dxa"/>
            <w:vAlign w:val="center"/>
          </w:tcPr>
          <w:p w:rsidR="00CA7789" w:rsidRPr="0011264D" w:rsidRDefault="00CA7789" w:rsidP="0011264D">
            <w:pPr>
              <w:jc w:val="center"/>
              <w:rPr>
                <w:sz w:val="20"/>
                <w:szCs w:val="20"/>
              </w:rPr>
            </w:pPr>
            <w:r w:rsidRPr="0011264D">
              <w:rPr>
                <w:sz w:val="20"/>
                <w:szCs w:val="20"/>
              </w:rPr>
              <w:t>Плоды</w:t>
            </w:r>
          </w:p>
        </w:tc>
        <w:tc>
          <w:tcPr>
            <w:tcW w:w="1701" w:type="dxa"/>
            <w:vAlign w:val="center"/>
          </w:tcPr>
          <w:p w:rsidR="00CA7789" w:rsidRPr="0011264D" w:rsidRDefault="00CA7789" w:rsidP="0011264D">
            <w:pPr>
              <w:jc w:val="center"/>
              <w:rPr>
                <w:sz w:val="20"/>
                <w:szCs w:val="20"/>
              </w:rPr>
            </w:pPr>
            <w:r w:rsidRPr="0011264D">
              <w:rPr>
                <w:sz w:val="20"/>
                <w:szCs w:val="20"/>
              </w:rPr>
              <w:t>3,5–6,0</w:t>
            </w:r>
          </w:p>
        </w:tc>
        <w:tc>
          <w:tcPr>
            <w:tcW w:w="1701" w:type="dxa"/>
            <w:vAlign w:val="center"/>
          </w:tcPr>
          <w:p w:rsidR="00CA7789" w:rsidRPr="0011264D" w:rsidRDefault="00CA7789" w:rsidP="0011264D">
            <w:pPr>
              <w:jc w:val="center"/>
              <w:rPr>
                <w:sz w:val="20"/>
                <w:szCs w:val="20"/>
              </w:rPr>
            </w:pPr>
            <w:r w:rsidRPr="0011264D">
              <w:rPr>
                <w:sz w:val="20"/>
                <w:szCs w:val="20"/>
              </w:rPr>
              <w:t>Анетол</w:t>
            </w:r>
          </w:p>
        </w:tc>
      </w:tr>
      <w:tr w:rsidR="00CA7789" w:rsidRPr="0011264D" w:rsidTr="0020232F">
        <w:trPr>
          <w:trHeight w:val="510"/>
        </w:trPr>
        <w:tc>
          <w:tcPr>
            <w:tcW w:w="1843" w:type="dxa"/>
            <w:vAlign w:val="center"/>
          </w:tcPr>
          <w:p w:rsidR="00CA7789" w:rsidRPr="0011264D" w:rsidRDefault="00CA7789" w:rsidP="0011264D">
            <w:pPr>
              <w:jc w:val="both"/>
              <w:rPr>
                <w:sz w:val="20"/>
                <w:szCs w:val="20"/>
              </w:rPr>
            </w:pPr>
            <w:r w:rsidRPr="0011264D">
              <w:rPr>
                <w:sz w:val="20"/>
                <w:szCs w:val="20"/>
              </w:rPr>
              <w:t>Мята перечная</w:t>
            </w:r>
          </w:p>
        </w:tc>
        <w:tc>
          <w:tcPr>
            <w:tcW w:w="1134" w:type="dxa"/>
            <w:vAlign w:val="center"/>
          </w:tcPr>
          <w:p w:rsidR="00CA7789" w:rsidRPr="0011264D" w:rsidRDefault="00CA7789" w:rsidP="0011264D">
            <w:pPr>
              <w:jc w:val="center"/>
              <w:rPr>
                <w:sz w:val="20"/>
                <w:szCs w:val="20"/>
                <w:lang w:val="en-US"/>
              </w:rPr>
            </w:pPr>
            <w:r w:rsidRPr="0011264D">
              <w:rPr>
                <w:sz w:val="20"/>
                <w:szCs w:val="20"/>
              </w:rPr>
              <w:t xml:space="preserve">Яснотко-вые </w:t>
            </w:r>
          </w:p>
        </w:tc>
        <w:tc>
          <w:tcPr>
            <w:tcW w:w="1559" w:type="dxa"/>
            <w:vAlign w:val="center"/>
          </w:tcPr>
          <w:p w:rsidR="00CA7789" w:rsidRPr="0011264D" w:rsidRDefault="00CA7789" w:rsidP="0011264D">
            <w:pPr>
              <w:jc w:val="center"/>
              <w:rPr>
                <w:sz w:val="20"/>
                <w:szCs w:val="20"/>
              </w:rPr>
            </w:pPr>
            <w:r w:rsidRPr="0011264D">
              <w:rPr>
                <w:sz w:val="20"/>
                <w:szCs w:val="20"/>
              </w:rPr>
              <w:t>Многолетнее травянистое</w:t>
            </w:r>
          </w:p>
        </w:tc>
        <w:tc>
          <w:tcPr>
            <w:tcW w:w="1418" w:type="dxa"/>
            <w:vAlign w:val="center"/>
          </w:tcPr>
          <w:p w:rsidR="00CA7789" w:rsidRPr="0011264D" w:rsidRDefault="00CA7789" w:rsidP="0011264D">
            <w:pPr>
              <w:jc w:val="center"/>
              <w:rPr>
                <w:sz w:val="20"/>
                <w:szCs w:val="20"/>
              </w:rPr>
            </w:pPr>
            <w:r w:rsidRPr="0011264D">
              <w:rPr>
                <w:sz w:val="20"/>
                <w:szCs w:val="20"/>
              </w:rPr>
              <w:t>Листья,</w:t>
            </w:r>
          </w:p>
          <w:p w:rsidR="00CA7789" w:rsidRPr="0011264D" w:rsidRDefault="00CA7789" w:rsidP="0011264D">
            <w:pPr>
              <w:jc w:val="center"/>
              <w:rPr>
                <w:sz w:val="20"/>
                <w:szCs w:val="20"/>
              </w:rPr>
            </w:pPr>
            <w:r w:rsidRPr="0011264D">
              <w:rPr>
                <w:sz w:val="20"/>
                <w:szCs w:val="20"/>
              </w:rPr>
              <w:t>соцветия</w:t>
            </w:r>
          </w:p>
        </w:tc>
        <w:tc>
          <w:tcPr>
            <w:tcW w:w="1701" w:type="dxa"/>
            <w:vAlign w:val="center"/>
          </w:tcPr>
          <w:p w:rsidR="00CA7789" w:rsidRPr="0011264D" w:rsidRDefault="00CA7789" w:rsidP="0011264D">
            <w:pPr>
              <w:jc w:val="center"/>
              <w:rPr>
                <w:sz w:val="20"/>
                <w:szCs w:val="20"/>
              </w:rPr>
            </w:pPr>
            <w:r w:rsidRPr="0011264D">
              <w:rPr>
                <w:sz w:val="20"/>
                <w:szCs w:val="20"/>
              </w:rPr>
              <w:t>2,4–3,0</w:t>
            </w:r>
          </w:p>
          <w:p w:rsidR="00CA7789" w:rsidRPr="0011264D" w:rsidRDefault="00CA7789" w:rsidP="0011264D">
            <w:pPr>
              <w:jc w:val="center"/>
              <w:rPr>
                <w:sz w:val="20"/>
                <w:szCs w:val="20"/>
              </w:rPr>
            </w:pPr>
            <w:r w:rsidRPr="0011264D">
              <w:rPr>
                <w:sz w:val="20"/>
                <w:szCs w:val="20"/>
              </w:rPr>
              <w:t>4,0–6,0</w:t>
            </w:r>
          </w:p>
        </w:tc>
        <w:tc>
          <w:tcPr>
            <w:tcW w:w="1701" w:type="dxa"/>
            <w:vAlign w:val="center"/>
          </w:tcPr>
          <w:p w:rsidR="00CA7789" w:rsidRPr="0011264D" w:rsidRDefault="00CA7789" w:rsidP="0011264D">
            <w:pPr>
              <w:jc w:val="center"/>
              <w:rPr>
                <w:sz w:val="20"/>
                <w:szCs w:val="20"/>
              </w:rPr>
            </w:pPr>
            <w:r w:rsidRPr="0011264D">
              <w:rPr>
                <w:sz w:val="20"/>
                <w:szCs w:val="20"/>
              </w:rPr>
              <w:t>Ментол, ментон</w:t>
            </w:r>
          </w:p>
        </w:tc>
      </w:tr>
    </w:tbl>
    <w:p w:rsidR="00CA7789" w:rsidRPr="0011264D" w:rsidRDefault="00CA7789" w:rsidP="0011264D">
      <w:pPr>
        <w:ind w:firstLine="284"/>
        <w:jc w:val="both"/>
        <w:rPr>
          <w:sz w:val="20"/>
          <w:szCs w:val="20"/>
        </w:rPr>
      </w:pPr>
    </w:p>
    <w:p w:rsidR="007E7DBF" w:rsidRPr="0011264D" w:rsidRDefault="007E7DBF" w:rsidP="007E7DBF">
      <w:pPr>
        <w:pStyle w:val="a8"/>
        <w:spacing w:after="0"/>
        <w:ind w:left="0" w:firstLine="284"/>
        <w:jc w:val="both"/>
      </w:pPr>
      <w:r w:rsidRPr="0011264D">
        <w:t>К эфирномасличным культурам относятся культурные растения, возделываемые для получения эфирных масел. Эфирные масла применяют в парфюмерии, пищевой промы</w:t>
      </w:r>
      <w:r w:rsidRPr="0011264D">
        <w:t>ш</w:t>
      </w:r>
      <w:r w:rsidRPr="0011264D">
        <w:t>ленности и медицине. Получают их, в основном, перегонкой с водяным паром богатых эфирными маслами частей растений.</w:t>
      </w:r>
    </w:p>
    <w:p w:rsidR="007E7DBF" w:rsidRDefault="007E7DBF" w:rsidP="007E7DBF">
      <w:pPr>
        <w:ind w:firstLine="284"/>
        <w:jc w:val="both"/>
      </w:pPr>
      <w:r w:rsidRPr="0011264D">
        <w:lastRenderedPageBreak/>
        <w:t>Эфирные масла могут содержаться в различных частях растения: в плодах – кориандр, тмин, анис, фенхель; в листостебельной массе – герань, мята, базилик; в цветках и соцв</w:t>
      </w:r>
      <w:r w:rsidRPr="0011264D">
        <w:t>е</w:t>
      </w:r>
      <w:r w:rsidRPr="0011264D">
        <w:t xml:space="preserve">тиях – роза, лаванда, тубероза, сирень; в корнях и корневищах – ирис, ветиверия. </w:t>
      </w:r>
    </w:p>
    <w:p w:rsidR="00CA7789" w:rsidRPr="0011264D" w:rsidRDefault="00CA7789" w:rsidP="007E7DBF">
      <w:pPr>
        <w:ind w:firstLine="284"/>
        <w:jc w:val="both"/>
      </w:pPr>
      <w:r w:rsidRPr="009D0F02">
        <w:rPr>
          <w:b/>
          <w:i/>
        </w:rPr>
        <w:t>Кориандр</w:t>
      </w:r>
      <w:r w:rsidRPr="0011264D">
        <w:t xml:space="preserve"> является основной эфирномасличной культурой в странах умеренного кл</w:t>
      </w:r>
      <w:r w:rsidRPr="0011264D">
        <w:t>и</w:t>
      </w:r>
      <w:r w:rsidRPr="0011264D">
        <w:t xml:space="preserve">мата. В плодах кориандра содержится 1,4–2,1 % эфирного и 18–28 % жирного масел. </w:t>
      </w:r>
    </w:p>
    <w:p w:rsidR="00CA7789" w:rsidRPr="0011264D" w:rsidRDefault="00CA7789" w:rsidP="0011264D">
      <w:pPr>
        <w:ind w:firstLine="284"/>
        <w:jc w:val="both"/>
      </w:pPr>
      <w:r w:rsidRPr="0011264D">
        <w:t>Кориандр посевной (кишнец, кинза, коляндра) – однолетнее растение семейства сел</w:t>
      </w:r>
      <w:r w:rsidRPr="0011264D">
        <w:t>ь</w:t>
      </w:r>
      <w:r w:rsidRPr="0011264D">
        <w:t>дерейных (</w:t>
      </w:r>
      <w:r w:rsidRPr="0011264D">
        <w:rPr>
          <w:i/>
          <w:lang w:val="en-US"/>
        </w:rPr>
        <w:t>Apiaceae</w:t>
      </w:r>
      <w:r w:rsidRPr="0011264D">
        <w:t>).</w:t>
      </w:r>
    </w:p>
    <w:p w:rsidR="00CA7789" w:rsidRPr="0011264D" w:rsidRDefault="00CA7789" w:rsidP="0011264D">
      <w:pPr>
        <w:ind w:firstLine="284"/>
        <w:jc w:val="both"/>
      </w:pPr>
      <w:r w:rsidRPr="0011264D">
        <w:t xml:space="preserve">Он имеет стержневой, сильноразветвленный </w:t>
      </w:r>
      <w:r w:rsidRPr="0011264D">
        <w:rPr>
          <w:i/>
        </w:rPr>
        <w:t>корень</w:t>
      </w:r>
      <w:r w:rsidRPr="0011264D">
        <w:t>, проникающий на глубину 120–140 см.</w:t>
      </w:r>
    </w:p>
    <w:p w:rsidR="00CA7789" w:rsidRPr="0011264D" w:rsidRDefault="00CA7789" w:rsidP="0011264D">
      <w:pPr>
        <w:ind w:firstLine="284"/>
        <w:jc w:val="both"/>
      </w:pPr>
      <w:r w:rsidRPr="0011264D">
        <w:rPr>
          <w:i/>
        </w:rPr>
        <w:t>Стебель</w:t>
      </w:r>
      <w:r w:rsidRPr="0011264D">
        <w:t xml:space="preserve"> прямой, цилиндрический, ребристый, ветвится в верхней части, высотой 60–120 см. Форма </w:t>
      </w:r>
      <w:r w:rsidRPr="0011264D">
        <w:rPr>
          <w:i/>
        </w:rPr>
        <w:t>листьев</w:t>
      </w:r>
      <w:r w:rsidRPr="0011264D">
        <w:t xml:space="preserve"> варьирует в зависимости от места расположения: нижние розето</w:t>
      </w:r>
      <w:r w:rsidRPr="0011264D">
        <w:t>ч</w:t>
      </w:r>
      <w:r w:rsidRPr="0011264D">
        <w:t>ные и верхние стеблевые – цельные, в средней части стебля – дважды- и триждыперист</w:t>
      </w:r>
      <w:r w:rsidRPr="0011264D">
        <w:t>о</w:t>
      </w:r>
      <w:r w:rsidRPr="0011264D">
        <w:t xml:space="preserve">рассеченные. </w:t>
      </w:r>
    </w:p>
    <w:p w:rsidR="00CA7789" w:rsidRPr="0011264D" w:rsidRDefault="00CA7789" w:rsidP="0011264D">
      <w:pPr>
        <w:ind w:firstLine="284"/>
        <w:jc w:val="both"/>
      </w:pPr>
      <w:r w:rsidRPr="0011264D">
        <w:t xml:space="preserve">Ветви заканчиваются </w:t>
      </w:r>
      <w:r w:rsidRPr="0011264D">
        <w:rPr>
          <w:i/>
        </w:rPr>
        <w:t>соцветием</w:t>
      </w:r>
      <w:r w:rsidRPr="0011264D">
        <w:t xml:space="preserve"> – сложным зонтиком, состоящим из 3–8 простых зо</w:t>
      </w:r>
      <w:r w:rsidRPr="0011264D">
        <w:t>н</w:t>
      </w:r>
      <w:r w:rsidRPr="0011264D">
        <w:t xml:space="preserve">тиков. В каждом зонтике от 3 до 16 </w:t>
      </w:r>
      <w:r w:rsidRPr="0011264D">
        <w:rPr>
          <w:i/>
        </w:rPr>
        <w:t>цветков</w:t>
      </w:r>
      <w:r w:rsidRPr="0011264D">
        <w:t xml:space="preserve"> бело-розовой окраски. Цветение растянуто на 20–28 дней, опыление перекрестное.</w:t>
      </w:r>
    </w:p>
    <w:p w:rsidR="00CA7789" w:rsidRPr="0011264D" w:rsidRDefault="00CA7789" w:rsidP="0011264D">
      <w:pPr>
        <w:ind w:firstLine="284"/>
        <w:jc w:val="both"/>
      </w:pPr>
      <w:r w:rsidRPr="0011264D">
        <w:rPr>
          <w:i/>
        </w:rPr>
        <w:t>Плод</w:t>
      </w:r>
      <w:r w:rsidRPr="0011264D">
        <w:t xml:space="preserve"> – шаровидная двусемянка желто-бурой окраски с прямыми извилистыми ребрами. На плоскости соприкосновения каждой половинки плода располагаются по два эфироно</w:t>
      </w:r>
      <w:r w:rsidRPr="0011264D">
        <w:t>с</w:t>
      </w:r>
      <w:r w:rsidRPr="0011264D">
        <w:t>ных канала. Диаметр плода составляет 2,5–4,0 мм, масса 1000 штук – 5–10 г.</w:t>
      </w:r>
    </w:p>
    <w:p w:rsidR="00CA7789" w:rsidRPr="0011264D" w:rsidRDefault="00CA7789" w:rsidP="0011264D">
      <w:pPr>
        <w:ind w:firstLine="284"/>
        <w:jc w:val="both"/>
      </w:pPr>
      <w:r w:rsidRPr="009D0F02">
        <w:rPr>
          <w:b/>
          <w:i/>
        </w:rPr>
        <w:t xml:space="preserve">Тмин </w:t>
      </w:r>
      <w:r w:rsidRPr="0011264D">
        <w:t>выращивают ради получения плодов, содержащих 2,7–7,2 % эфирного и 14–22 % жирного масел. Основные компоненты эфирного масла применяются в ликероводочной промышленности (карвон), в мыловарении и парфюмерии (лимонен). Эфирное масло тмина является фармацевтическим средством, улучшающим пищеварение и вкус лека</w:t>
      </w:r>
      <w:r w:rsidRPr="0011264D">
        <w:t>р</w:t>
      </w:r>
      <w:r w:rsidRPr="0011264D">
        <w:t>ственных препаратов. Плоды применяют в хлебопечении и в качестве пряности при ко</w:t>
      </w:r>
      <w:r w:rsidRPr="0011264D">
        <w:t>н</w:t>
      </w:r>
      <w:r w:rsidRPr="0011264D">
        <w:t>сервировании. Жирное масло используется на технические цели. Тмин обыкновенный – двулетнее травянистое растение семейства сельдерейных (</w:t>
      </w:r>
      <w:r w:rsidRPr="0011264D">
        <w:rPr>
          <w:i/>
          <w:lang w:val="en-US"/>
        </w:rPr>
        <w:t>Apiaceae</w:t>
      </w:r>
      <w:r w:rsidRPr="0011264D">
        <w:t>).</w:t>
      </w:r>
    </w:p>
    <w:p w:rsidR="00CA7789" w:rsidRPr="0011264D" w:rsidRDefault="00CA7789" w:rsidP="0011264D">
      <w:pPr>
        <w:ind w:firstLine="284"/>
        <w:jc w:val="both"/>
      </w:pPr>
      <w:r w:rsidRPr="0011264D">
        <w:t xml:space="preserve">В первый год жизни он развивает розетку из 7–12 листьев и стержневой мясистый </w:t>
      </w:r>
      <w:r w:rsidRPr="0011264D">
        <w:rPr>
          <w:i/>
        </w:rPr>
        <w:t>к</w:t>
      </w:r>
      <w:r w:rsidRPr="0011264D">
        <w:rPr>
          <w:i/>
        </w:rPr>
        <w:t>о</w:t>
      </w:r>
      <w:r w:rsidRPr="0011264D">
        <w:rPr>
          <w:i/>
        </w:rPr>
        <w:t>рень</w:t>
      </w:r>
      <w:r w:rsidRPr="0011264D">
        <w:t>. На второй год образуются стебли и семена.</w:t>
      </w:r>
    </w:p>
    <w:p w:rsidR="00CA7789" w:rsidRPr="0011264D" w:rsidRDefault="00CA7789" w:rsidP="0011264D">
      <w:pPr>
        <w:ind w:firstLine="284"/>
        <w:jc w:val="both"/>
      </w:pPr>
      <w:r w:rsidRPr="0011264D">
        <w:rPr>
          <w:i/>
        </w:rPr>
        <w:t>Листья</w:t>
      </w:r>
      <w:r w:rsidRPr="0011264D">
        <w:t xml:space="preserve"> нижние – черешковые, верхние – сидячие, рассеченность их усиливается снизу вверх. </w:t>
      </w:r>
    </w:p>
    <w:p w:rsidR="00CA7789" w:rsidRPr="0011264D" w:rsidRDefault="00CA7789" w:rsidP="0011264D">
      <w:pPr>
        <w:ind w:firstLine="284"/>
        <w:jc w:val="both"/>
      </w:pPr>
      <w:r w:rsidRPr="0011264D">
        <w:rPr>
          <w:i/>
        </w:rPr>
        <w:t>Стебли</w:t>
      </w:r>
      <w:r w:rsidRPr="0011264D">
        <w:t xml:space="preserve"> гладкие, полые, коленчато-изогнутые, ветвистые. </w:t>
      </w:r>
    </w:p>
    <w:p w:rsidR="00CA7789" w:rsidRPr="0011264D" w:rsidRDefault="00CA7789" w:rsidP="0011264D">
      <w:pPr>
        <w:ind w:firstLine="284"/>
        <w:jc w:val="both"/>
      </w:pPr>
      <w:r w:rsidRPr="0011264D">
        <w:rPr>
          <w:i/>
        </w:rPr>
        <w:t>Соцветие</w:t>
      </w:r>
      <w:r w:rsidRPr="0011264D">
        <w:t xml:space="preserve"> – сложный зонтик, состоит из 3–12 зонтиков. </w:t>
      </w:r>
      <w:r w:rsidRPr="0011264D">
        <w:rPr>
          <w:i/>
        </w:rPr>
        <w:t>Цветки</w:t>
      </w:r>
      <w:r w:rsidRPr="0011264D">
        <w:t xml:space="preserve"> мелкие, белые, лилово-розовые, собраны по 14–21 шт. в зонтичках. Тмин – перекрестноопыляющееся растение. </w:t>
      </w:r>
    </w:p>
    <w:p w:rsidR="00CA7789" w:rsidRPr="0011264D" w:rsidRDefault="00CA7789" w:rsidP="0011264D">
      <w:pPr>
        <w:ind w:firstLine="284"/>
        <w:jc w:val="both"/>
      </w:pPr>
      <w:r w:rsidRPr="0011264D">
        <w:rPr>
          <w:i/>
        </w:rPr>
        <w:t>Плод</w:t>
      </w:r>
      <w:r w:rsidRPr="0011264D">
        <w:t xml:space="preserve"> – двусемянка (вислоплодик) яйцевидной формы, при созревании распадается на односемянные полуплодики. Полуплодики дугообразно изогнутые, зеленовато-серой окраски. Длина их составляет 3–7, ширина – 1,0–1,5 мм. Эфирное масло собирается в к</w:t>
      </w:r>
      <w:r w:rsidRPr="0011264D">
        <w:t>а</w:t>
      </w:r>
      <w:r w:rsidRPr="0011264D">
        <w:t>нальцах покровной ткани между ребрышками полуплодиков.</w:t>
      </w:r>
    </w:p>
    <w:p w:rsidR="00CA7789" w:rsidRPr="0011264D" w:rsidRDefault="00CA7789" w:rsidP="0011264D">
      <w:pPr>
        <w:pStyle w:val="a8"/>
        <w:spacing w:after="0"/>
        <w:ind w:left="0" w:firstLine="284"/>
        <w:jc w:val="both"/>
      </w:pPr>
      <w:r w:rsidRPr="009D0F02">
        <w:rPr>
          <w:b/>
          <w:i/>
        </w:rPr>
        <w:t>Мята перечная</w:t>
      </w:r>
      <w:r w:rsidRPr="0011264D">
        <w:t xml:space="preserve"> – одна из самых распространенных в мире эфирномасличных культур. Эфирное масло содержится во всех надземных органах растения: в листьях – 2,4–3,0 %, соцветиях – 4,0–6,0 %, стеблях – до 0,3 % в пересчете на сухое вещество. В качестве сырья используется вся надземная часть растений в подвяленном виде или сухие листья.</w:t>
      </w:r>
    </w:p>
    <w:p w:rsidR="00CA7789" w:rsidRPr="0011264D" w:rsidRDefault="00CA7789" w:rsidP="0011264D">
      <w:pPr>
        <w:pStyle w:val="a8"/>
        <w:spacing w:after="0"/>
        <w:ind w:left="0" w:firstLine="284"/>
        <w:jc w:val="both"/>
      </w:pPr>
      <w:r w:rsidRPr="0011264D">
        <w:t>В мятном масле содержится 41–65 % ментола, 9–25 % ментона, пинен, лимонен и др</w:t>
      </w:r>
      <w:r w:rsidRPr="0011264D">
        <w:t>у</w:t>
      </w:r>
      <w:r w:rsidRPr="0011264D">
        <w:t>гие вещества. Самое ценное эфирное масло с высоким содержанием ментола получают из листьев; в масле соцветий увеличивается доля ментона и других веществ.</w:t>
      </w:r>
    </w:p>
    <w:p w:rsidR="00CA7789" w:rsidRPr="0011264D" w:rsidRDefault="00CA7789" w:rsidP="0011264D">
      <w:pPr>
        <w:pStyle w:val="a8"/>
        <w:spacing w:after="0"/>
        <w:ind w:left="0" w:firstLine="284"/>
        <w:jc w:val="both"/>
      </w:pPr>
      <w:r w:rsidRPr="0011264D">
        <w:t>Мятное масло и продукты его переработки используют в фармацевтической промы</w:t>
      </w:r>
      <w:r w:rsidRPr="0011264D">
        <w:t>ш</w:t>
      </w:r>
      <w:r w:rsidRPr="0011264D">
        <w:t>ленности для производства сердечно-сосудистых, болеутоляющих, успокаивающих и др</w:t>
      </w:r>
      <w:r w:rsidRPr="0011264D">
        <w:t>у</w:t>
      </w:r>
      <w:r w:rsidRPr="0011264D">
        <w:t>гих видов препаратов. Широко применяют его в пищевой и парфюмерной промышленн</w:t>
      </w:r>
      <w:r w:rsidRPr="0011264D">
        <w:t>о</w:t>
      </w:r>
      <w:r w:rsidRPr="0011264D">
        <w:t>сти для улучшения вкуса и придания аромата. Листья мяты используют для производства чая. Отходы переработки растений мяты используют на корм скоту.</w:t>
      </w:r>
    </w:p>
    <w:p w:rsidR="00CA7789" w:rsidRPr="0011264D" w:rsidRDefault="00CA7789" w:rsidP="0011264D">
      <w:pPr>
        <w:pStyle w:val="a8"/>
        <w:spacing w:after="0"/>
        <w:ind w:left="0" w:firstLine="284"/>
        <w:jc w:val="both"/>
      </w:pPr>
      <w:r w:rsidRPr="0011264D">
        <w:rPr>
          <w:i/>
        </w:rPr>
        <w:t>Корневая система</w:t>
      </w:r>
      <w:r w:rsidRPr="0011264D">
        <w:t xml:space="preserve"> мяты образована придаточными мелкими корнями, которые отходят из узлов корневищ. Корневища представляют собой видоизмененные стебли различной </w:t>
      </w:r>
      <w:r w:rsidRPr="0011264D">
        <w:lastRenderedPageBreak/>
        <w:t xml:space="preserve">длины и толщины и состоят из узлов и междоузлий. Корневища залегают на глубине 0–10 см, основная масса корней размещается в слое почвы 10–30 см. </w:t>
      </w:r>
    </w:p>
    <w:p w:rsidR="00CA7789" w:rsidRPr="0011264D" w:rsidRDefault="00CA7789" w:rsidP="0011264D">
      <w:pPr>
        <w:pStyle w:val="a8"/>
        <w:spacing w:after="0"/>
        <w:ind w:left="0" w:firstLine="284"/>
        <w:jc w:val="both"/>
      </w:pPr>
      <w:r w:rsidRPr="0011264D">
        <w:rPr>
          <w:i/>
        </w:rPr>
        <w:t xml:space="preserve">Стебли </w:t>
      </w:r>
      <w:r w:rsidRPr="0011264D">
        <w:t xml:space="preserve">однолетние, четырехгранные, ветвящиеся, высотой 60–100 см. </w:t>
      </w:r>
    </w:p>
    <w:p w:rsidR="00CA7789" w:rsidRPr="0011264D" w:rsidRDefault="00CA7789" w:rsidP="0011264D">
      <w:pPr>
        <w:pStyle w:val="a8"/>
        <w:spacing w:after="0"/>
        <w:ind w:left="0" w:firstLine="284"/>
        <w:jc w:val="both"/>
      </w:pPr>
      <w:r w:rsidRPr="0011264D">
        <w:rPr>
          <w:i/>
        </w:rPr>
        <w:t xml:space="preserve">Листья </w:t>
      </w:r>
      <w:r w:rsidRPr="0011264D">
        <w:t>супротивные, овально-ланцетной формы, зазубренные по краям. На листьях, преимущественно на нижней стороне вдоль жилок, а также на чашечках цветков разм</w:t>
      </w:r>
      <w:r w:rsidRPr="0011264D">
        <w:t>е</w:t>
      </w:r>
      <w:r w:rsidRPr="0011264D">
        <w:t xml:space="preserve">щены железки, в которых накапливается эфирное масло. </w:t>
      </w:r>
    </w:p>
    <w:p w:rsidR="00CA7789" w:rsidRPr="0011264D" w:rsidRDefault="00CA7789" w:rsidP="0011264D">
      <w:pPr>
        <w:pStyle w:val="a8"/>
        <w:spacing w:after="0"/>
        <w:ind w:left="0" w:firstLine="284"/>
        <w:jc w:val="both"/>
      </w:pPr>
      <w:r w:rsidRPr="0011264D">
        <w:rPr>
          <w:i/>
        </w:rPr>
        <w:t>Цветки</w:t>
      </w:r>
      <w:r w:rsidRPr="0011264D">
        <w:t xml:space="preserve"> большей частью женские, мелкие, фиолетовой окраски, собраны группами в рыхлые колосовидные соцветия. Мята цветет обильно, но </w:t>
      </w:r>
      <w:r w:rsidRPr="0011264D">
        <w:rPr>
          <w:i/>
        </w:rPr>
        <w:t xml:space="preserve">семян </w:t>
      </w:r>
      <w:r w:rsidRPr="0011264D">
        <w:t>почти не образует. Ра</w:t>
      </w:r>
      <w:r w:rsidRPr="0011264D">
        <w:t>з</w:t>
      </w:r>
      <w:r w:rsidRPr="0011264D">
        <w:t>множают ее корневищами или рассадой.</w:t>
      </w:r>
    </w:p>
    <w:p w:rsidR="00CA7789" w:rsidRPr="0011264D" w:rsidRDefault="00CA7789" w:rsidP="0011264D">
      <w:pPr>
        <w:ind w:firstLine="284"/>
        <w:jc w:val="both"/>
        <w:rPr>
          <w:rStyle w:val="aff4"/>
          <w:b w:val="0"/>
        </w:rPr>
      </w:pPr>
      <w:r w:rsidRPr="009D0F02">
        <w:rPr>
          <w:rStyle w:val="aff4"/>
          <w:i/>
        </w:rPr>
        <w:t>Анис обыкновенный</w:t>
      </w:r>
      <w:r w:rsidRPr="0011264D">
        <w:rPr>
          <w:rStyle w:val="aff4"/>
          <w:b w:val="0"/>
        </w:rPr>
        <w:t xml:space="preserve"> − однолетнее травянистое растение семейства Сельдерейные.</w:t>
      </w:r>
    </w:p>
    <w:p w:rsidR="00CA7789" w:rsidRPr="0011264D" w:rsidRDefault="00CA7789" w:rsidP="0011264D">
      <w:pPr>
        <w:ind w:firstLine="284"/>
        <w:jc w:val="both"/>
        <w:rPr>
          <w:rStyle w:val="aff4"/>
          <w:b w:val="0"/>
        </w:rPr>
      </w:pPr>
      <w:r w:rsidRPr="0011264D">
        <w:rPr>
          <w:rStyle w:val="aff4"/>
          <w:b w:val="0"/>
        </w:rPr>
        <w:t>В плодах аниса содержится 2,5−5% эфирного масла, основным компонентом которого является анетол (80−90%). Плоды аниса и анисовое масло используют в медицине в кач</w:t>
      </w:r>
      <w:r w:rsidRPr="0011264D">
        <w:rPr>
          <w:rStyle w:val="aff4"/>
          <w:b w:val="0"/>
        </w:rPr>
        <w:t>е</w:t>
      </w:r>
      <w:r w:rsidRPr="0011264D">
        <w:rPr>
          <w:rStyle w:val="aff4"/>
          <w:b w:val="0"/>
        </w:rPr>
        <w:t>стве отхаркивающего средства при бронхитах, как стимулирующее моторную и секрето</w:t>
      </w:r>
      <w:r w:rsidRPr="0011264D">
        <w:rPr>
          <w:rStyle w:val="aff4"/>
          <w:b w:val="0"/>
        </w:rPr>
        <w:t>р</w:t>
      </w:r>
      <w:r w:rsidRPr="0011264D">
        <w:rPr>
          <w:rStyle w:val="aff4"/>
          <w:b w:val="0"/>
        </w:rPr>
        <w:t>ную функции пищеварительного аппарата и как дезинфицирующее средство. Кроме того, они находят применение в парфюмерии, косметике, пищевой промышленности. Жирное масло, получаемое из плодов (его содержание в них достигает 22%), используют в лак</w:t>
      </w:r>
      <w:r w:rsidRPr="0011264D">
        <w:rPr>
          <w:rStyle w:val="aff4"/>
          <w:b w:val="0"/>
        </w:rPr>
        <w:t>о</w:t>
      </w:r>
      <w:r w:rsidRPr="0011264D">
        <w:rPr>
          <w:rStyle w:val="aff4"/>
          <w:b w:val="0"/>
        </w:rPr>
        <w:t>красочном производстве и в мыловарении. Анис является хорошим медоносом.</w:t>
      </w:r>
    </w:p>
    <w:p w:rsidR="00CA7789" w:rsidRPr="0011264D" w:rsidRDefault="00CA7789" w:rsidP="0011264D">
      <w:pPr>
        <w:ind w:firstLine="284"/>
        <w:jc w:val="both"/>
        <w:rPr>
          <w:rStyle w:val="aff4"/>
          <w:b w:val="0"/>
        </w:rPr>
      </w:pPr>
      <w:r w:rsidRPr="0011264D">
        <w:rPr>
          <w:rStyle w:val="aff4"/>
          <w:b w:val="0"/>
          <w:i/>
        </w:rPr>
        <w:t>Корень</w:t>
      </w:r>
      <w:r w:rsidRPr="0011264D">
        <w:rPr>
          <w:rStyle w:val="aff4"/>
          <w:b w:val="0"/>
        </w:rPr>
        <w:t xml:space="preserve"> стержневой, тонкий, веретенообразный, проникает на глубину до 50−70 см. </w:t>
      </w:r>
    </w:p>
    <w:p w:rsidR="00CA7789" w:rsidRPr="0011264D" w:rsidRDefault="00CA7789" w:rsidP="0011264D">
      <w:pPr>
        <w:ind w:firstLine="284"/>
        <w:jc w:val="both"/>
        <w:rPr>
          <w:rStyle w:val="aff4"/>
          <w:b w:val="0"/>
        </w:rPr>
      </w:pPr>
      <w:r w:rsidRPr="0011264D">
        <w:rPr>
          <w:rStyle w:val="aff4"/>
          <w:b w:val="0"/>
          <w:i/>
        </w:rPr>
        <w:t>Стебель</w:t>
      </w:r>
      <w:r w:rsidRPr="0011264D">
        <w:rPr>
          <w:rStyle w:val="aff4"/>
          <w:b w:val="0"/>
        </w:rPr>
        <w:t xml:space="preserve"> круглый, прямой, короткоопушенный, 25−60 см высотой, с неглубокими пр</w:t>
      </w:r>
      <w:r w:rsidRPr="0011264D">
        <w:rPr>
          <w:rStyle w:val="aff4"/>
          <w:b w:val="0"/>
        </w:rPr>
        <w:t>о</w:t>
      </w:r>
      <w:r w:rsidRPr="0011264D">
        <w:rPr>
          <w:rStyle w:val="aff4"/>
          <w:b w:val="0"/>
        </w:rPr>
        <w:t xml:space="preserve">дольными бороздками, сверху ветвистый. Нижние (прикорневые) </w:t>
      </w:r>
      <w:r w:rsidRPr="0011264D">
        <w:rPr>
          <w:rStyle w:val="aff4"/>
          <w:b w:val="0"/>
          <w:i/>
        </w:rPr>
        <w:t>листья</w:t>
      </w:r>
      <w:r w:rsidRPr="0011264D">
        <w:rPr>
          <w:rStyle w:val="aff4"/>
          <w:b w:val="0"/>
        </w:rPr>
        <w:t xml:space="preserve"> на длинных ч</w:t>
      </w:r>
      <w:r w:rsidRPr="0011264D">
        <w:rPr>
          <w:rStyle w:val="aff4"/>
          <w:b w:val="0"/>
        </w:rPr>
        <w:t>е</w:t>
      </w:r>
      <w:r w:rsidRPr="0011264D">
        <w:rPr>
          <w:rStyle w:val="aff4"/>
          <w:b w:val="0"/>
        </w:rPr>
        <w:t xml:space="preserve">решках, цельные или лопастные, округлопочковидные, крупнозубчатые; средние − на длинных или коротких черешках, тройчатые, с клиновидными пильчато-надрезанными листочками; верхние − сидячие, трех- пятираздельные, с линейными или лопастными дольками. </w:t>
      </w:r>
    </w:p>
    <w:p w:rsidR="00CA7789" w:rsidRPr="0011264D" w:rsidRDefault="00CA7789" w:rsidP="0011264D">
      <w:pPr>
        <w:ind w:firstLine="284"/>
        <w:jc w:val="both"/>
        <w:rPr>
          <w:rStyle w:val="aff4"/>
          <w:b w:val="0"/>
          <w:i/>
        </w:rPr>
      </w:pPr>
      <w:r w:rsidRPr="0011264D">
        <w:rPr>
          <w:rStyle w:val="aff4"/>
          <w:b w:val="0"/>
          <w:i/>
        </w:rPr>
        <w:t>Цветки</w:t>
      </w:r>
      <w:r w:rsidRPr="0011264D">
        <w:rPr>
          <w:rStyle w:val="aff4"/>
          <w:b w:val="0"/>
        </w:rPr>
        <w:t xml:space="preserve"> мелкие белые, собраны в сложные зонтики с 7−15 лучами. Венчик пятилепес</w:t>
      </w:r>
      <w:r w:rsidRPr="0011264D">
        <w:rPr>
          <w:rStyle w:val="aff4"/>
          <w:b w:val="0"/>
        </w:rPr>
        <w:t>т</w:t>
      </w:r>
      <w:r w:rsidRPr="0011264D">
        <w:rPr>
          <w:rStyle w:val="aff4"/>
          <w:b w:val="0"/>
        </w:rPr>
        <w:t>ной. Тычинок 5, пестик с нижней двухгнездной завязью и двумя столбиками. Цветет в июне − июле</w:t>
      </w:r>
      <w:r w:rsidRPr="0011264D">
        <w:rPr>
          <w:rStyle w:val="aff4"/>
          <w:b w:val="0"/>
          <w:i/>
        </w:rPr>
        <w:t xml:space="preserve">. </w:t>
      </w:r>
    </w:p>
    <w:p w:rsidR="00CA7789" w:rsidRPr="0011264D" w:rsidRDefault="00CA7789" w:rsidP="0011264D">
      <w:pPr>
        <w:ind w:firstLine="284"/>
        <w:jc w:val="both"/>
        <w:rPr>
          <w:rStyle w:val="aff4"/>
          <w:b w:val="0"/>
        </w:rPr>
      </w:pPr>
      <w:r w:rsidRPr="0011264D">
        <w:rPr>
          <w:rStyle w:val="aff4"/>
          <w:b w:val="0"/>
          <w:i/>
        </w:rPr>
        <w:t>Плод</w:t>
      </w:r>
      <w:r w:rsidRPr="0011264D">
        <w:rPr>
          <w:rStyle w:val="aff4"/>
          <w:b w:val="0"/>
        </w:rPr>
        <w:t xml:space="preserve"> − двусемянка, яйцевидной или грушевидной формы, слегка опушенная, длиной 3−4 мм, шириной 1,5−2,5 мм со слабо выступающими ребрами, между которыми находя</w:t>
      </w:r>
      <w:r w:rsidRPr="0011264D">
        <w:rPr>
          <w:rStyle w:val="aff4"/>
          <w:b w:val="0"/>
        </w:rPr>
        <w:t>т</w:t>
      </w:r>
      <w:r w:rsidRPr="0011264D">
        <w:rPr>
          <w:rStyle w:val="aff4"/>
          <w:b w:val="0"/>
        </w:rPr>
        <w:t xml:space="preserve">ся канальцы, содержащие эфирное масло. Масса 1000 семян (полуплодиков) 2−3,6 г. </w:t>
      </w:r>
    </w:p>
    <w:p w:rsidR="00CA7789" w:rsidRPr="0011264D" w:rsidRDefault="00CA7789" w:rsidP="0011264D">
      <w:pPr>
        <w:ind w:firstLine="284"/>
        <w:jc w:val="both"/>
      </w:pPr>
      <w:r w:rsidRPr="009D0F02">
        <w:rPr>
          <w:b/>
          <w:i/>
        </w:rPr>
        <w:t xml:space="preserve">Фенхель </w:t>
      </w:r>
      <w:r w:rsidRPr="0011264D">
        <w:t>− многолетнее травянистое растение семейства зонтичные (Apiaceae) подс</w:t>
      </w:r>
      <w:r w:rsidRPr="0011264D">
        <w:t>е</w:t>
      </w:r>
      <w:r w:rsidRPr="0011264D">
        <w:t xml:space="preserve">мейства сельдереевые (Apioideae). </w:t>
      </w:r>
    </w:p>
    <w:p w:rsidR="00CA7789" w:rsidRPr="0011264D" w:rsidRDefault="00CA7789" w:rsidP="0011264D">
      <w:pPr>
        <w:ind w:firstLine="284"/>
        <w:jc w:val="both"/>
        <w:rPr>
          <w:color w:val="000000"/>
        </w:rPr>
      </w:pPr>
      <w:r w:rsidRPr="0011264D">
        <w:rPr>
          <w:color w:val="000000"/>
        </w:rPr>
        <w:t>Зелень фенхеля богата аскорбиновой кислотой, каротином, рутином. Он служит исто</w:t>
      </w:r>
      <w:r w:rsidRPr="0011264D">
        <w:rPr>
          <w:color w:val="000000"/>
        </w:rPr>
        <w:t>ч</w:t>
      </w:r>
      <w:r w:rsidRPr="0011264D">
        <w:rPr>
          <w:color w:val="000000"/>
        </w:rPr>
        <w:t>ником эфирного масла, применяемого в мыловарении и в медицине.</w:t>
      </w:r>
    </w:p>
    <w:p w:rsidR="00CA7789" w:rsidRPr="0011264D" w:rsidRDefault="00CA7789" w:rsidP="0011264D">
      <w:pPr>
        <w:ind w:firstLine="284"/>
        <w:jc w:val="both"/>
      </w:pPr>
      <w:r w:rsidRPr="0011264D">
        <w:t xml:space="preserve">Растение высокорослое (от 60 до 200 см). </w:t>
      </w:r>
    </w:p>
    <w:p w:rsidR="00CA7789" w:rsidRPr="0011264D" w:rsidRDefault="00CA7789" w:rsidP="0011264D">
      <w:pPr>
        <w:ind w:firstLine="284"/>
        <w:jc w:val="both"/>
      </w:pPr>
      <w:r w:rsidRPr="0011264D">
        <w:rPr>
          <w:i/>
        </w:rPr>
        <w:t>Стебель</w:t>
      </w:r>
      <w:r w:rsidRPr="0011264D">
        <w:t xml:space="preserve"> прямостоячий, округлый, полый и слегка бороздчатый, сильно разветвленный наверху, гладкий, покрытый синеватым налетом, с веретено-видным утолщенным морщ</w:t>
      </w:r>
      <w:r w:rsidRPr="0011264D">
        <w:t>и</w:t>
      </w:r>
      <w:r w:rsidRPr="0011264D">
        <w:t xml:space="preserve">нистым </w:t>
      </w:r>
      <w:r w:rsidRPr="0011264D">
        <w:rPr>
          <w:i/>
        </w:rPr>
        <w:t>корнем</w:t>
      </w:r>
      <w:r w:rsidRPr="0011264D">
        <w:t xml:space="preserve">. </w:t>
      </w:r>
    </w:p>
    <w:p w:rsidR="00CA7789" w:rsidRPr="0011264D" w:rsidRDefault="00CA7789" w:rsidP="0011264D">
      <w:pPr>
        <w:ind w:firstLine="284"/>
        <w:jc w:val="both"/>
      </w:pPr>
      <w:r w:rsidRPr="0011264D">
        <w:rPr>
          <w:i/>
        </w:rPr>
        <w:t>Листья</w:t>
      </w:r>
      <w:r w:rsidRPr="0011264D">
        <w:t xml:space="preserve"> очередные, яйцевидно-треугольные, перисто-рассеченные по нитевидным се</w:t>
      </w:r>
      <w:r w:rsidRPr="0011264D">
        <w:t>г</w:t>
      </w:r>
      <w:r w:rsidRPr="0011264D">
        <w:t>ментам, нижние − черешковые, средние, верхние − сидячие с расширенным влагалищем. По внешнему виду листья напоминают укропные, но меньшего размера, с мясистыми у основания черешками, которые и являются продуктовым органом. Черешки образуют л</w:t>
      </w:r>
      <w:r w:rsidRPr="0011264D">
        <w:t>у</w:t>
      </w:r>
      <w:r w:rsidRPr="0011264D">
        <w:t>ковичное утолщение величиной с кулак.</w:t>
      </w:r>
    </w:p>
    <w:p w:rsidR="00CA7789" w:rsidRPr="0011264D" w:rsidRDefault="00CA7789" w:rsidP="0011264D">
      <w:pPr>
        <w:ind w:firstLine="284"/>
        <w:jc w:val="both"/>
      </w:pPr>
      <w:r w:rsidRPr="0011264D">
        <w:rPr>
          <w:i/>
        </w:rPr>
        <w:t>Цветки</w:t>
      </w:r>
      <w:r w:rsidRPr="0011264D">
        <w:t xml:space="preserve"> мелкие, желтоватого цвета, расположены на верхушках стеблей, собраны в </w:t>
      </w:r>
      <w:r w:rsidRPr="0011264D">
        <w:rPr>
          <w:i/>
        </w:rPr>
        <w:t>с</w:t>
      </w:r>
      <w:r w:rsidRPr="0011264D">
        <w:rPr>
          <w:i/>
        </w:rPr>
        <w:t>о</w:t>
      </w:r>
      <w:r w:rsidRPr="0011264D">
        <w:rPr>
          <w:i/>
        </w:rPr>
        <w:t>цветие</w:t>
      </w:r>
      <w:r w:rsidRPr="0011264D">
        <w:t xml:space="preserve"> − сложный зонтик до 15 см в диаметре. Цветение наблюдают уже в первый год жизни в июле − августе, но плоды вызревают только в южных районах. Растение пер</w:t>
      </w:r>
      <w:r w:rsidRPr="0011264D">
        <w:t>е</w:t>
      </w:r>
      <w:r w:rsidRPr="0011264D">
        <w:t>крестноопыляющееся.</w:t>
      </w:r>
    </w:p>
    <w:p w:rsidR="00CA7789" w:rsidRDefault="00CA7789" w:rsidP="0011264D">
      <w:pPr>
        <w:ind w:firstLine="284"/>
        <w:jc w:val="both"/>
      </w:pPr>
      <w:r w:rsidRPr="0011264D">
        <w:rPr>
          <w:i/>
        </w:rPr>
        <w:t>Плод</w:t>
      </w:r>
      <w:r w:rsidRPr="0011264D">
        <w:t xml:space="preserve"> − серовато-зеленая ребристая, голая двусемянка, легко распадающаяся на 2 части (половинки), продолговатой формы, длиной 5−7 мм. Каждая половинка с пятью выда</w:t>
      </w:r>
      <w:r w:rsidRPr="0011264D">
        <w:t>ю</w:t>
      </w:r>
      <w:r w:rsidRPr="0011264D">
        <w:t>щимися продольными ребрышками и шестью эфирно-масличными канальцами. Масса 1000 семян 3−6 г. Вкус семян сладкий, напоминает анис.</w:t>
      </w:r>
    </w:p>
    <w:p w:rsidR="005254AF" w:rsidRDefault="007E7DBF" w:rsidP="007E7DBF">
      <w:pPr>
        <w:ind w:firstLine="284"/>
        <w:jc w:val="center"/>
        <w:rPr>
          <w:b/>
        </w:rPr>
      </w:pPr>
      <w:r>
        <w:rPr>
          <w:b/>
        </w:rPr>
        <w:lastRenderedPageBreak/>
        <w:t xml:space="preserve">17. </w:t>
      </w:r>
      <w:r w:rsidRPr="007E7DBF">
        <w:rPr>
          <w:b/>
        </w:rPr>
        <w:t>КОРМОВЫЕ ТРАВЫ</w:t>
      </w:r>
    </w:p>
    <w:p w:rsidR="007E7DBF" w:rsidRPr="007E7DBF" w:rsidRDefault="007E7DBF" w:rsidP="007E7DBF">
      <w:pPr>
        <w:ind w:firstLine="284"/>
        <w:jc w:val="center"/>
        <w:rPr>
          <w:b/>
        </w:rPr>
      </w:pPr>
    </w:p>
    <w:p w:rsidR="00CA7789" w:rsidRPr="00DC62D5" w:rsidRDefault="005254AF" w:rsidP="007C39CC">
      <w:pPr>
        <w:rPr>
          <w:b/>
        </w:rPr>
      </w:pPr>
      <w:r>
        <w:rPr>
          <w:b/>
        </w:rPr>
        <w:t>Работа 3</w:t>
      </w:r>
      <w:r w:rsidR="007E7DBF">
        <w:rPr>
          <w:b/>
        </w:rPr>
        <w:t>3</w:t>
      </w:r>
      <w:r w:rsidRPr="0011264D">
        <w:rPr>
          <w:b/>
        </w:rPr>
        <w:t xml:space="preserve">. </w:t>
      </w:r>
      <w:r w:rsidR="004B2DCF" w:rsidRPr="00DC62D5">
        <w:rPr>
          <w:b/>
        </w:rPr>
        <w:t>Определение многолетних бобовых трав по семенам и морфологическим признакам</w:t>
      </w:r>
    </w:p>
    <w:p w:rsidR="00CA7789" w:rsidRPr="0088220F" w:rsidRDefault="00CA7789" w:rsidP="0011264D">
      <w:pPr>
        <w:jc w:val="center"/>
        <w:rPr>
          <w:b/>
          <w:highlight w:val="yellow"/>
        </w:rPr>
      </w:pPr>
    </w:p>
    <w:p w:rsidR="00CA7789" w:rsidRDefault="00CA7789" w:rsidP="0049372F">
      <w:pPr>
        <w:shd w:val="clear" w:color="auto" w:fill="FFFFFF"/>
        <w:autoSpaceDE w:val="0"/>
        <w:autoSpaceDN w:val="0"/>
        <w:adjustRightInd w:val="0"/>
        <w:ind w:firstLine="284"/>
        <w:jc w:val="both"/>
        <w:rPr>
          <w:color w:val="000000"/>
        </w:rPr>
      </w:pPr>
      <w:r w:rsidRPr="009D0F02">
        <w:rPr>
          <w:b/>
          <w:i/>
          <w:color w:val="000000"/>
        </w:rPr>
        <w:t>Задание</w:t>
      </w:r>
      <w:r w:rsidR="0020232F" w:rsidRPr="009D0F02">
        <w:rPr>
          <w:b/>
          <w:i/>
          <w:color w:val="000000"/>
        </w:rPr>
        <w:t>:</w:t>
      </w:r>
      <w:r w:rsidRPr="00DC62D5">
        <w:rPr>
          <w:b/>
          <w:color w:val="000000"/>
        </w:rPr>
        <w:t xml:space="preserve"> </w:t>
      </w:r>
      <w:r w:rsidRPr="00DC62D5">
        <w:rPr>
          <w:color w:val="000000"/>
        </w:rPr>
        <w:t>1</w:t>
      </w:r>
      <w:r w:rsidR="0020232F" w:rsidRPr="00DC62D5">
        <w:rPr>
          <w:color w:val="000000"/>
        </w:rPr>
        <w:t>)</w:t>
      </w:r>
      <w:r w:rsidRPr="00DC62D5">
        <w:rPr>
          <w:color w:val="000000"/>
        </w:rPr>
        <w:t xml:space="preserve"> </w:t>
      </w:r>
      <w:r w:rsidR="0020232F" w:rsidRPr="00DC62D5">
        <w:rPr>
          <w:color w:val="000000"/>
        </w:rPr>
        <w:t>о</w:t>
      </w:r>
      <w:r w:rsidRPr="00DC62D5">
        <w:rPr>
          <w:color w:val="000000"/>
        </w:rPr>
        <w:t>пределить виды многолетних бобовых трав по морфологическим призн</w:t>
      </w:r>
      <w:r w:rsidRPr="00DC62D5">
        <w:rPr>
          <w:color w:val="000000"/>
        </w:rPr>
        <w:t>а</w:t>
      </w:r>
      <w:r w:rsidR="00DC62D5" w:rsidRPr="00DC62D5">
        <w:rPr>
          <w:color w:val="000000"/>
        </w:rPr>
        <w:t>кам (табл.</w:t>
      </w:r>
      <w:r w:rsidR="0049372F">
        <w:rPr>
          <w:color w:val="000000"/>
        </w:rPr>
        <w:t xml:space="preserve"> 80</w:t>
      </w:r>
      <w:r w:rsidRPr="00DC62D5">
        <w:rPr>
          <w:color w:val="000000"/>
        </w:rPr>
        <w:t>)</w:t>
      </w:r>
      <w:r w:rsidR="0020232F" w:rsidRPr="00DC62D5">
        <w:rPr>
          <w:color w:val="000000"/>
        </w:rPr>
        <w:t xml:space="preserve">; </w:t>
      </w:r>
      <w:r w:rsidRPr="00DC62D5">
        <w:rPr>
          <w:color w:val="000000"/>
        </w:rPr>
        <w:t>2</w:t>
      </w:r>
      <w:r w:rsidR="0020232F" w:rsidRPr="00DC62D5">
        <w:rPr>
          <w:color w:val="000000"/>
        </w:rPr>
        <w:t>)</w:t>
      </w:r>
      <w:r w:rsidRPr="00DC62D5">
        <w:rPr>
          <w:color w:val="000000"/>
        </w:rPr>
        <w:t xml:space="preserve"> </w:t>
      </w:r>
      <w:r w:rsidR="0020232F" w:rsidRPr="00DC62D5">
        <w:rPr>
          <w:color w:val="000000"/>
        </w:rPr>
        <w:t>о</w:t>
      </w:r>
      <w:r w:rsidRPr="00DC62D5">
        <w:rPr>
          <w:color w:val="000000"/>
        </w:rPr>
        <w:t xml:space="preserve">пределить виды многолетних </w:t>
      </w:r>
      <w:r w:rsidR="00DC62D5" w:rsidRPr="00DC62D5">
        <w:rPr>
          <w:color w:val="000000"/>
        </w:rPr>
        <w:t>бобовых трав по семенам (табл.</w:t>
      </w:r>
      <w:r w:rsidR="0049372F">
        <w:rPr>
          <w:color w:val="000000"/>
        </w:rPr>
        <w:t xml:space="preserve"> 81</w:t>
      </w:r>
      <w:r w:rsidRPr="00DC62D5">
        <w:rPr>
          <w:color w:val="000000"/>
        </w:rPr>
        <w:t>).</w:t>
      </w:r>
    </w:p>
    <w:p w:rsidR="0049372F" w:rsidRPr="00DC62D5" w:rsidRDefault="0049372F" w:rsidP="0049372F">
      <w:pPr>
        <w:shd w:val="clear" w:color="auto" w:fill="FFFFFF"/>
        <w:autoSpaceDE w:val="0"/>
        <w:autoSpaceDN w:val="0"/>
        <w:adjustRightInd w:val="0"/>
        <w:ind w:firstLine="284"/>
        <w:jc w:val="both"/>
        <w:rPr>
          <w:b/>
          <w:color w:val="000000"/>
        </w:rPr>
      </w:pPr>
    </w:p>
    <w:p w:rsidR="00CA7789" w:rsidRPr="00DC62D5" w:rsidRDefault="00DC62D5" w:rsidP="0011264D">
      <w:pPr>
        <w:pStyle w:val="12"/>
        <w:jc w:val="center"/>
        <w:rPr>
          <w:b/>
          <w:sz w:val="24"/>
          <w:szCs w:val="24"/>
        </w:rPr>
      </w:pPr>
      <w:r w:rsidRPr="00DC62D5">
        <w:rPr>
          <w:sz w:val="24"/>
          <w:szCs w:val="24"/>
        </w:rPr>
        <w:t xml:space="preserve">Таблица </w:t>
      </w:r>
      <w:r w:rsidR="0049372F">
        <w:rPr>
          <w:sz w:val="24"/>
          <w:szCs w:val="24"/>
        </w:rPr>
        <w:t>80</w:t>
      </w:r>
      <w:r w:rsidR="00CA7789" w:rsidRPr="00DC62D5">
        <w:rPr>
          <w:sz w:val="24"/>
          <w:szCs w:val="24"/>
        </w:rPr>
        <w:t>.</w:t>
      </w:r>
      <w:r w:rsidR="00CA7789" w:rsidRPr="00DC62D5">
        <w:rPr>
          <w:b/>
          <w:sz w:val="24"/>
          <w:szCs w:val="24"/>
        </w:rPr>
        <w:t xml:space="preserve"> Описание многолетних бобовых трав по морфологическим признакам</w:t>
      </w:r>
    </w:p>
    <w:p w:rsidR="00CA7789" w:rsidRPr="00DC62D5" w:rsidRDefault="00CA7789" w:rsidP="0011264D">
      <w:pPr>
        <w:pStyle w:val="34"/>
        <w:rPr>
          <w:sz w:val="20"/>
          <w:szCs w:val="20"/>
        </w:rPr>
      </w:pPr>
    </w:p>
    <w:tbl>
      <w:tblPr>
        <w:tblW w:w="0" w:type="auto"/>
        <w:tblInd w:w="40" w:type="dxa"/>
        <w:tblBorders>
          <w:top w:val="single" w:sz="6"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7"/>
        <w:gridCol w:w="708"/>
        <w:gridCol w:w="851"/>
        <w:gridCol w:w="850"/>
        <w:gridCol w:w="1134"/>
        <w:gridCol w:w="1134"/>
        <w:gridCol w:w="993"/>
        <w:gridCol w:w="708"/>
        <w:gridCol w:w="851"/>
      </w:tblGrid>
      <w:tr w:rsidR="004B2DCF" w:rsidRPr="00DC62D5" w:rsidTr="0020232F">
        <w:trPr>
          <w:trHeight w:val="171"/>
        </w:trPr>
        <w:tc>
          <w:tcPr>
            <w:tcW w:w="2127" w:type="dxa"/>
            <w:vMerge w:val="restart"/>
            <w:shd w:val="clear" w:color="auto" w:fill="FFFFFF"/>
            <w:vAlign w:val="center"/>
          </w:tcPr>
          <w:p w:rsidR="00CA7789" w:rsidRPr="00DC62D5" w:rsidRDefault="00CA7789" w:rsidP="0011264D">
            <w:pPr>
              <w:shd w:val="clear" w:color="auto" w:fill="FFFFFF"/>
              <w:autoSpaceDE w:val="0"/>
              <w:autoSpaceDN w:val="0"/>
              <w:adjustRightInd w:val="0"/>
              <w:jc w:val="center"/>
              <w:rPr>
                <w:sz w:val="20"/>
                <w:szCs w:val="20"/>
              </w:rPr>
            </w:pPr>
            <w:r w:rsidRPr="00DC62D5">
              <w:rPr>
                <w:color w:val="000000"/>
                <w:sz w:val="20"/>
                <w:szCs w:val="20"/>
              </w:rPr>
              <w:t>Признаки</w:t>
            </w:r>
          </w:p>
        </w:tc>
        <w:tc>
          <w:tcPr>
            <w:tcW w:w="2409" w:type="dxa"/>
            <w:gridSpan w:val="3"/>
            <w:shd w:val="clear" w:color="auto" w:fill="FFFFFF"/>
            <w:vAlign w:val="center"/>
          </w:tcPr>
          <w:p w:rsidR="00CA7789" w:rsidRPr="00DC62D5" w:rsidRDefault="00CA7789" w:rsidP="0011264D">
            <w:pPr>
              <w:shd w:val="clear" w:color="auto" w:fill="FFFFFF"/>
              <w:autoSpaceDE w:val="0"/>
              <w:autoSpaceDN w:val="0"/>
              <w:adjustRightInd w:val="0"/>
              <w:jc w:val="center"/>
              <w:rPr>
                <w:sz w:val="20"/>
                <w:szCs w:val="20"/>
              </w:rPr>
            </w:pPr>
            <w:r w:rsidRPr="00DC62D5">
              <w:rPr>
                <w:color w:val="000000"/>
                <w:sz w:val="20"/>
                <w:szCs w:val="20"/>
              </w:rPr>
              <w:t>Клевер</w:t>
            </w:r>
          </w:p>
        </w:tc>
        <w:tc>
          <w:tcPr>
            <w:tcW w:w="1134" w:type="dxa"/>
            <w:vMerge w:val="restart"/>
            <w:shd w:val="clear" w:color="auto" w:fill="FFFFFF"/>
            <w:vAlign w:val="center"/>
          </w:tcPr>
          <w:p w:rsidR="00CA7789" w:rsidRPr="00DC62D5" w:rsidRDefault="00CA7789" w:rsidP="0011264D">
            <w:pPr>
              <w:shd w:val="clear" w:color="auto" w:fill="FFFFFF"/>
              <w:autoSpaceDE w:val="0"/>
              <w:autoSpaceDN w:val="0"/>
              <w:adjustRightInd w:val="0"/>
              <w:jc w:val="center"/>
              <w:rPr>
                <w:sz w:val="20"/>
                <w:szCs w:val="20"/>
              </w:rPr>
            </w:pPr>
            <w:r w:rsidRPr="00DC62D5">
              <w:rPr>
                <w:color w:val="000000"/>
                <w:sz w:val="20"/>
                <w:szCs w:val="20"/>
              </w:rPr>
              <w:t>Люцерна посевная</w:t>
            </w:r>
          </w:p>
        </w:tc>
        <w:tc>
          <w:tcPr>
            <w:tcW w:w="1134" w:type="dxa"/>
            <w:vMerge w:val="restart"/>
            <w:shd w:val="clear" w:color="auto" w:fill="FFFFFF"/>
            <w:vAlign w:val="center"/>
          </w:tcPr>
          <w:p w:rsidR="00CA7789" w:rsidRPr="00DC62D5" w:rsidRDefault="00CA7789" w:rsidP="0011264D">
            <w:pPr>
              <w:shd w:val="clear" w:color="auto" w:fill="FFFFFF"/>
              <w:autoSpaceDE w:val="0"/>
              <w:autoSpaceDN w:val="0"/>
              <w:adjustRightInd w:val="0"/>
              <w:jc w:val="center"/>
              <w:rPr>
                <w:sz w:val="20"/>
                <w:szCs w:val="20"/>
              </w:rPr>
            </w:pPr>
            <w:r w:rsidRPr="00DC62D5">
              <w:rPr>
                <w:color w:val="000000"/>
                <w:sz w:val="20"/>
                <w:szCs w:val="20"/>
              </w:rPr>
              <w:t>Эспарцет</w:t>
            </w:r>
          </w:p>
          <w:p w:rsidR="00CA7789" w:rsidRPr="00DC62D5" w:rsidRDefault="00CA7789" w:rsidP="0011264D">
            <w:pPr>
              <w:shd w:val="clear" w:color="auto" w:fill="FFFFFF"/>
              <w:autoSpaceDE w:val="0"/>
              <w:autoSpaceDN w:val="0"/>
              <w:adjustRightInd w:val="0"/>
              <w:jc w:val="center"/>
              <w:rPr>
                <w:sz w:val="20"/>
                <w:szCs w:val="20"/>
              </w:rPr>
            </w:pPr>
            <w:r w:rsidRPr="00DC62D5">
              <w:rPr>
                <w:color w:val="000000"/>
                <w:sz w:val="20"/>
                <w:szCs w:val="20"/>
              </w:rPr>
              <w:t>виколис</w:t>
            </w:r>
            <w:r w:rsidRPr="00DC62D5">
              <w:rPr>
                <w:color w:val="000000"/>
                <w:sz w:val="20"/>
                <w:szCs w:val="20"/>
              </w:rPr>
              <w:t>т</w:t>
            </w:r>
            <w:r w:rsidRPr="00DC62D5">
              <w:rPr>
                <w:color w:val="000000"/>
                <w:sz w:val="20"/>
                <w:szCs w:val="20"/>
              </w:rPr>
              <w:t>ный</w:t>
            </w:r>
          </w:p>
        </w:tc>
        <w:tc>
          <w:tcPr>
            <w:tcW w:w="993" w:type="dxa"/>
            <w:vMerge w:val="restart"/>
            <w:shd w:val="clear" w:color="auto" w:fill="FFFFFF"/>
            <w:vAlign w:val="center"/>
          </w:tcPr>
          <w:p w:rsidR="00CA7789" w:rsidRPr="00DC62D5" w:rsidRDefault="00CA7789" w:rsidP="0011264D">
            <w:pPr>
              <w:shd w:val="clear" w:color="auto" w:fill="FFFFFF"/>
              <w:autoSpaceDE w:val="0"/>
              <w:autoSpaceDN w:val="0"/>
              <w:adjustRightInd w:val="0"/>
              <w:jc w:val="center"/>
              <w:rPr>
                <w:sz w:val="20"/>
                <w:szCs w:val="20"/>
              </w:rPr>
            </w:pPr>
            <w:r w:rsidRPr="00DC62D5">
              <w:rPr>
                <w:color w:val="000000"/>
                <w:sz w:val="20"/>
                <w:szCs w:val="20"/>
              </w:rPr>
              <w:t>Лядвенец рогатый</w:t>
            </w:r>
          </w:p>
        </w:tc>
        <w:tc>
          <w:tcPr>
            <w:tcW w:w="708" w:type="dxa"/>
            <w:vMerge w:val="restart"/>
            <w:shd w:val="clear" w:color="auto" w:fill="FFFFFF"/>
            <w:vAlign w:val="center"/>
          </w:tcPr>
          <w:p w:rsidR="00CA7789" w:rsidRPr="00DC62D5" w:rsidRDefault="00CA7789" w:rsidP="0011264D">
            <w:pPr>
              <w:shd w:val="clear" w:color="auto" w:fill="FFFFFF"/>
              <w:autoSpaceDE w:val="0"/>
              <w:autoSpaceDN w:val="0"/>
              <w:adjustRightInd w:val="0"/>
              <w:jc w:val="center"/>
              <w:rPr>
                <w:sz w:val="20"/>
                <w:szCs w:val="20"/>
              </w:rPr>
            </w:pPr>
            <w:r w:rsidRPr="00DC62D5">
              <w:rPr>
                <w:sz w:val="20"/>
                <w:szCs w:val="20"/>
              </w:rPr>
              <w:t>До</w:t>
            </w:r>
            <w:r w:rsidRPr="00DC62D5">
              <w:rPr>
                <w:sz w:val="20"/>
                <w:szCs w:val="20"/>
              </w:rPr>
              <w:t>н</w:t>
            </w:r>
            <w:r w:rsidRPr="00DC62D5">
              <w:rPr>
                <w:sz w:val="20"/>
                <w:szCs w:val="20"/>
              </w:rPr>
              <w:t>ник белый</w:t>
            </w:r>
          </w:p>
        </w:tc>
        <w:tc>
          <w:tcPr>
            <w:tcW w:w="851" w:type="dxa"/>
            <w:vMerge w:val="restart"/>
            <w:shd w:val="clear" w:color="auto" w:fill="FFFFFF"/>
            <w:vAlign w:val="center"/>
          </w:tcPr>
          <w:p w:rsidR="00CA7789" w:rsidRPr="00DC62D5" w:rsidRDefault="00CA7789" w:rsidP="0011264D">
            <w:pPr>
              <w:shd w:val="clear" w:color="auto" w:fill="FFFFFF"/>
              <w:autoSpaceDE w:val="0"/>
              <w:autoSpaceDN w:val="0"/>
              <w:adjustRightInd w:val="0"/>
              <w:jc w:val="center"/>
              <w:rPr>
                <w:color w:val="000000"/>
                <w:sz w:val="20"/>
                <w:szCs w:val="20"/>
              </w:rPr>
            </w:pPr>
            <w:r w:rsidRPr="00DC62D5">
              <w:rPr>
                <w:color w:val="000000"/>
                <w:sz w:val="20"/>
                <w:szCs w:val="20"/>
              </w:rPr>
              <w:t>Галега восто</w:t>
            </w:r>
            <w:r w:rsidRPr="00DC62D5">
              <w:rPr>
                <w:color w:val="000000"/>
                <w:sz w:val="20"/>
                <w:szCs w:val="20"/>
              </w:rPr>
              <w:t>ч</w:t>
            </w:r>
            <w:r w:rsidRPr="00DC62D5">
              <w:rPr>
                <w:color w:val="000000"/>
                <w:sz w:val="20"/>
                <w:szCs w:val="20"/>
              </w:rPr>
              <w:t>ная</w:t>
            </w:r>
          </w:p>
          <w:p w:rsidR="00CA7789" w:rsidRPr="00DC62D5" w:rsidRDefault="00CA7789" w:rsidP="0011264D">
            <w:pPr>
              <w:shd w:val="clear" w:color="auto" w:fill="FFFFFF"/>
              <w:autoSpaceDE w:val="0"/>
              <w:autoSpaceDN w:val="0"/>
              <w:adjustRightInd w:val="0"/>
              <w:jc w:val="center"/>
              <w:rPr>
                <w:sz w:val="20"/>
                <w:szCs w:val="20"/>
              </w:rPr>
            </w:pPr>
          </w:p>
        </w:tc>
      </w:tr>
      <w:tr w:rsidR="004B2DCF" w:rsidRPr="00DC62D5" w:rsidTr="0020232F">
        <w:trPr>
          <w:trHeight w:val="273"/>
        </w:trPr>
        <w:tc>
          <w:tcPr>
            <w:tcW w:w="2127" w:type="dxa"/>
            <w:vMerge/>
            <w:shd w:val="clear" w:color="auto" w:fill="FFFFFF"/>
            <w:vAlign w:val="center"/>
          </w:tcPr>
          <w:p w:rsidR="00CA7789" w:rsidRPr="00DC62D5" w:rsidRDefault="00CA7789" w:rsidP="0011264D">
            <w:pPr>
              <w:shd w:val="clear" w:color="auto" w:fill="FFFFFF"/>
              <w:autoSpaceDE w:val="0"/>
              <w:autoSpaceDN w:val="0"/>
              <w:adjustRightInd w:val="0"/>
              <w:jc w:val="center"/>
              <w:rPr>
                <w:color w:val="000000"/>
                <w:sz w:val="20"/>
                <w:szCs w:val="20"/>
              </w:rPr>
            </w:pPr>
          </w:p>
        </w:tc>
        <w:tc>
          <w:tcPr>
            <w:tcW w:w="708" w:type="dxa"/>
            <w:shd w:val="clear" w:color="auto" w:fill="FFFFFF"/>
            <w:vAlign w:val="center"/>
          </w:tcPr>
          <w:p w:rsidR="00CA7789" w:rsidRPr="00DC62D5" w:rsidRDefault="00CA7789" w:rsidP="0011264D">
            <w:pPr>
              <w:shd w:val="clear" w:color="auto" w:fill="FFFFFF"/>
              <w:autoSpaceDE w:val="0"/>
              <w:autoSpaceDN w:val="0"/>
              <w:adjustRightInd w:val="0"/>
              <w:jc w:val="center"/>
              <w:rPr>
                <w:sz w:val="20"/>
                <w:szCs w:val="20"/>
              </w:rPr>
            </w:pPr>
            <w:r w:rsidRPr="00DC62D5">
              <w:rPr>
                <w:sz w:val="20"/>
                <w:szCs w:val="20"/>
              </w:rPr>
              <w:t>луг</w:t>
            </w:r>
            <w:r w:rsidRPr="00DC62D5">
              <w:rPr>
                <w:sz w:val="20"/>
                <w:szCs w:val="20"/>
              </w:rPr>
              <w:t>о</w:t>
            </w:r>
            <w:r w:rsidRPr="00DC62D5">
              <w:rPr>
                <w:sz w:val="20"/>
                <w:szCs w:val="20"/>
              </w:rPr>
              <w:t>вой</w:t>
            </w:r>
          </w:p>
        </w:tc>
        <w:tc>
          <w:tcPr>
            <w:tcW w:w="851" w:type="dxa"/>
            <w:shd w:val="clear" w:color="auto" w:fill="FFFFFF"/>
            <w:vAlign w:val="center"/>
          </w:tcPr>
          <w:p w:rsidR="00CA7789" w:rsidRPr="00DC62D5" w:rsidRDefault="00CA7789" w:rsidP="0011264D">
            <w:pPr>
              <w:shd w:val="clear" w:color="auto" w:fill="FFFFFF"/>
              <w:autoSpaceDE w:val="0"/>
              <w:autoSpaceDN w:val="0"/>
              <w:adjustRightInd w:val="0"/>
              <w:jc w:val="center"/>
              <w:rPr>
                <w:color w:val="000000"/>
                <w:sz w:val="20"/>
                <w:szCs w:val="20"/>
              </w:rPr>
            </w:pPr>
            <w:r w:rsidRPr="00DC62D5">
              <w:rPr>
                <w:color w:val="000000"/>
                <w:sz w:val="20"/>
                <w:szCs w:val="20"/>
              </w:rPr>
              <w:t>гибри</w:t>
            </w:r>
            <w:r w:rsidRPr="00DC62D5">
              <w:rPr>
                <w:color w:val="000000"/>
                <w:sz w:val="20"/>
                <w:szCs w:val="20"/>
              </w:rPr>
              <w:t>д</w:t>
            </w:r>
            <w:r w:rsidRPr="00DC62D5">
              <w:rPr>
                <w:color w:val="000000"/>
                <w:sz w:val="20"/>
                <w:szCs w:val="20"/>
              </w:rPr>
              <w:t>ный</w:t>
            </w:r>
          </w:p>
        </w:tc>
        <w:tc>
          <w:tcPr>
            <w:tcW w:w="850" w:type="dxa"/>
            <w:shd w:val="clear" w:color="auto" w:fill="FFFFFF"/>
            <w:vAlign w:val="center"/>
          </w:tcPr>
          <w:p w:rsidR="00CA7789" w:rsidRPr="00DC62D5" w:rsidRDefault="00CA7789" w:rsidP="0011264D">
            <w:pPr>
              <w:shd w:val="clear" w:color="auto" w:fill="FFFFFF"/>
              <w:autoSpaceDE w:val="0"/>
              <w:autoSpaceDN w:val="0"/>
              <w:adjustRightInd w:val="0"/>
              <w:jc w:val="center"/>
              <w:rPr>
                <w:color w:val="000000"/>
                <w:sz w:val="20"/>
                <w:szCs w:val="20"/>
              </w:rPr>
            </w:pPr>
            <w:r w:rsidRPr="00DC62D5">
              <w:rPr>
                <w:color w:val="000000"/>
                <w:sz w:val="20"/>
                <w:szCs w:val="20"/>
              </w:rPr>
              <w:t>полз</w:t>
            </w:r>
            <w:r w:rsidRPr="00DC62D5">
              <w:rPr>
                <w:color w:val="000000"/>
                <w:sz w:val="20"/>
                <w:szCs w:val="20"/>
              </w:rPr>
              <w:t>у</w:t>
            </w:r>
            <w:r w:rsidRPr="00DC62D5">
              <w:rPr>
                <w:color w:val="000000"/>
                <w:sz w:val="20"/>
                <w:szCs w:val="20"/>
              </w:rPr>
              <w:t>чий</w:t>
            </w:r>
          </w:p>
        </w:tc>
        <w:tc>
          <w:tcPr>
            <w:tcW w:w="1134" w:type="dxa"/>
            <w:vMerge/>
            <w:shd w:val="clear" w:color="auto" w:fill="FFFFFF"/>
            <w:vAlign w:val="center"/>
          </w:tcPr>
          <w:p w:rsidR="00CA7789" w:rsidRPr="00DC62D5" w:rsidRDefault="00CA7789" w:rsidP="0011264D">
            <w:pPr>
              <w:shd w:val="clear" w:color="auto" w:fill="FFFFFF"/>
              <w:autoSpaceDE w:val="0"/>
              <w:autoSpaceDN w:val="0"/>
              <w:adjustRightInd w:val="0"/>
              <w:jc w:val="center"/>
              <w:rPr>
                <w:color w:val="000000"/>
                <w:sz w:val="20"/>
                <w:szCs w:val="20"/>
              </w:rPr>
            </w:pPr>
          </w:p>
        </w:tc>
        <w:tc>
          <w:tcPr>
            <w:tcW w:w="1134" w:type="dxa"/>
            <w:vMerge/>
            <w:shd w:val="clear" w:color="auto" w:fill="FFFFFF"/>
            <w:vAlign w:val="center"/>
          </w:tcPr>
          <w:p w:rsidR="00CA7789" w:rsidRPr="00DC62D5" w:rsidRDefault="00CA7789" w:rsidP="0011264D">
            <w:pPr>
              <w:shd w:val="clear" w:color="auto" w:fill="FFFFFF"/>
              <w:autoSpaceDE w:val="0"/>
              <w:autoSpaceDN w:val="0"/>
              <w:adjustRightInd w:val="0"/>
              <w:jc w:val="center"/>
              <w:rPr>
                <w:color w:val="000000"/>
                <w:sz w:val="20"/>
                <w:szCs w:val="20"/>
              </w:rPr>
            </w:pPr>
          </w:p>
        </w:tc>
        <w:tc>
          <w:tcPr>
            <w:tcW w:w="993" w:type="dxa"/>
            <w:vMerge/>
            <w:shd w:val="clear" w:color="auto" w:fill="FFFFFF"/>
            <w:vAlign w:val="center"/>
          </w:tcPr>
          <w:p w:rsidR="00CA7789" w:rsidRPr="00DC62D5" w:rsidRDefault="00CA7789" w:rsidP="0011264D">
            <w:pPr>
              <w:shd w:val="clear" w:color="auto" w:fill="FFFFFF"/>
              <w:autoSpaceDE w:val="0"/>
              <w:autoSpaceDN w:val="0"/>
              <w:adjustRightInd w:val="0"/>
              <w:jc w:val="center"/>
              <w:rPr>
                <w:color w:val="000000"/>
                <w:sz w:val="20"/>
                <w:szCs w:val="20"/>
              </w:rPr>
            </w:pPr>
          </w:p>
        </w:tc>
        <w:tc>
          <w:tcPr>
            <w:tcW w:w="708" w:type="dxa"/>
            <w:vMerge/>
            <w:shd w:val="clear" w:color="auto" w:fill="FFFFFF"/>
            <w:vAlign w:val="center"/>
          </w:tcPr>
          <w:p w:rsidR="00CA7789" w:rsidRPr="00DC62D5" w:rsidRDefault="00CA7789" w:rsidP="0011264D">
            <w:pPr>
              <w:shd w:val="clear" w:color="auto" w:fill="FFFFFF"/>
              <w:autoSpaceDE w:val="0"/>
              <w:autoSpaceDN w:val="0"/>
              <w:adjustRightInd w:val="0"/>
              <w:jc w:val="center"/>
              <w:rPr>
                <w:sz w:val="20"/>
                <w:szCs w:val="20"/>
              </w:rPr>
            </w:pPr>
          </w:p>
        </w:tc>
        <w:tc>
          <w:tcPr>
            <w:tcW w:w="851" w:type="dxa"/>
            <w:vMerge/>
            <w:shd w:val="clear" w:color="auto" w:fill="FFFFFF"/>
            <w:vAlign w:val="center"/>
          </w:tcPr>
          <w:p w:rsidR="00CA7789" w:rsidRPr="00DC62D5" w:rsidRDefault="00CA7789" w:rsidP="0011264D">
            <w:pPr>
              <w:shd w:val="clear" w:color="auto" w:fill="FFFFFF"/>
              <w:autoSpaceDE w:val="0"/>
              <w:autoSpaceDN w:val="0"/>
              <w:adjustRightInd w:val="0"/>
              <w:jc w:val="center"/>
              <w:rPr>
                <w:color w:val="000000"/>
                <w:sz w:val="20"/>
                <w:szCs w:val="20"/>
              </w:rPr>
            </w:pPr>
          </w:p>
        </w:tc>
      </w:tr>
      <w:tr w:rsidR="004B2DCF" w:rsidRPr="00DC62D5" w:rsidTr="0020232F">
        <w:trPr>
          <w:trHeight w:val="132"/>
        </w:trPr>
        <w:tc>
          <w:tcPr>
            <w:tcW w:w="2127" w:type="dxa"/>
            <w:shd w:val="clear" w:color="auto" w:fill="FFFFFF"/>
          </w:tcPr>
          <w:p w:rsidR="00CA7789" w:rsidRPr="00DC62D5" w:rsidRDefault="00CA7789" w:rsidP="0011264D">
            <w:pPr>
              <w:widowControl w:val="0"/>
              <w:shd w:val="clear" w:color="auto" w:fill="FFFFFF"/>
              <w:autoSpaceDE w:val="0"/>
              <w:autoSpaceDN w:val="0"/>
              <w:adjustRightInd w:val="0"/>
              <w:rPr>
                <w:sz w:val="20"/>
                <w:szCs w:val="20"/>
              </w:rPr>
            </w:pPr>
            <w:r w:rsidRPr="00DC62D5">
              <w:rPr>
                <w:color w:val="000000"/>
                <w:sz w:val="20"/>
                <w:szCs w:val="20"/>
              </w:rPr>
              <w:t>Описание стебля</w:t>
            </w:r>
          </w:p>
        </w:tc>
        <w:tc>
          <w:tcPr>
            <w:tcW w:w="708" w:type="dxa"/>
            <w:shd w:val="clear" w:color="auto" w:fill="FFFFFF"/>
          </w:tcPr>
          <w:p w:rsidR="00CA7789" w:rsidRPr="00DC62D5" w:rsidRDefault="00CA7789" w:rsidP="0011264D">
            <w:pPr>
              <w:shd w:val="clear" w:color="auto" w:fill="FFFFFF"/>
              <w:autoSpaceDE w:val="0"/>
              <w:autoSpaceDN w:val="0"/>
              <w:adjustRightInd w:val="0"/>
              <w:rPr>
                <w:sz w:val="20"/>
                <w:szCs w:val="20"/>
              </w:rPr>
            </w:pPr>
          </w:p>
        </w:tc>
        <w:tc>
          <w:tcPr>
            <w:tcW w:w="851" w:type="dxa"/>
            <w:shd w:val="clear" w:color="auto" w:fill="FFFFFF"/>
          </w:tcPr>
          <w:p w:rsidR="00CA7789" w:rsidRPr="00DC62D5" w:rsidRDefault="00CA7789" w:rsidP="0011264D">
            <w:pPr>
              <w:shd w:val="clear" w:color="auto" w:fill="FFFFFF"/>
              <w:autoSpaceDE w:val="0"/>
              <w:autoSpaceDN w:val="0"/>
              <w:adjustRightInd w:val="0"/>
              <w:rPr>
                <w:sz w:val="20"/>
                <w:szCs w:val="20"/>
              </w:rPr>
            </w:pPr>
          </w:p>
        </w:tc>
        <w:tc>
          <w:tcPr>
            <w:tcW w:w="850" w:type="dxa"/>
            <w:shd w:val="clear" w:color="auto" w:fill="FFFFFF"/>
          </w:tcPr>
          <w:p w:rsidR="00CA7789" w:rsidRPr="00DC62D5" w:rsidRDefault="00CA7789" w:rsidP="0011264D">
            <w:pPr>
              <w:shd w:val="clear" w:color="auto" w:fill="FFFFFF"/>
              <w:autoSpaceDE w:val="0"/>
              <w:autoSpaceDN w:val="0"/>
              <w:adjustRightInd w:val="0"/>
              <w:rPr>
                <w:sz w:val="20"/>
                <w:szCs w:val="20"/>
              </w:rPr>
            </w:pPr>
          </w:p>
        </w:tc>
        <w:tc>
          <w:tcPr>
            <w:tcW w:w="1134" w:type="dxa"/>
            <w:shd w:val="clear" w:color="auto" w:fill="FFFFFF"/>
          </w:tcPr>
          <w:p w:rsidR="00CA7789" w:rsidRPr="00DC62D5" w:rsidRDefault="00CA7789" w:rsidP="0011264D">
            <w:pPr>
              <w:shd w:val="clear" w:color="auto" w:fill="FFFFFF"/>
              <w:autoSpaceDE w:val="0"/>
              <w:autoSpaceDN w:val="0"/>
              <w:adjustRightInd w:val="0"/>
              <w:rPr>
                <w:sz w:val="20"/>
                <w:szCs w:val="20"/>
              </w:rPr>
            </w:pPr>
          </w:p>
        </w:tc>
        <w:tc>
          <w:tcPr>
            <w:tcW w:w="1134" w:type="dxa"/>
            <w:shd w:val="clear" w:color="auto" w:fill="FFFFFF"/>
          </w:tcPr>
          <w:p w:rsidR="00CA7789" w:rsidRPr="00DC62D5" w:rsidRDefault="00CA7789" w:rsidP="0011264D">
            <w:pPr>
              <w:shd w:val="clear" w:color="auto" w:fill="FFFFFF"/>
              <w:autoSpaceDE w:val="0"/>
              <w:autoSpaceDN w:val="0"/>
              <w:adjustRightInd w:val="0"/>
              <w:rPr>
                <w:sz w:val="20"/>
                <w:szCs w:val="20"/>
              </w:rPr>
            </w:pPr>
          </w:p>
        </w:tc>
        <w:tc>
          <w:tcPr>
            <w:tcW w:w="993" w:type="dxa"/>
            <w:shd w:val="clear" w:color="auto" w:fill="FFFFFF"/>
          </w:tcPr>
          <w:p w:rsidR="00CA7789" w:rsidRPr="00DC62D5" w:rsidRDefault="00CA7789" w:rsidP="0011264D">
            <w:pPr>
              <w:shd w:val="clear" w:color="auto" w:fill="FFFFFF"/>
              <w:autoSpaceDE w:val="0"/>
              <w:autoSpaceDN w:val="0"/>
              <w:adjustRightInd w:val="0"/>
              <w:rPr>
                <w:sz w:val="20"/>
                <w:szCs w:val="20"/>
              </w:rPr>
            </w:pPr>
          </w:p>
        </w:tc>
        <w:tc>
          <w:tcPr>
            <w:tcW w:w="708" w:type="dxa"/>
            <w:shd w:val="clear" w:color="auto" w:fill="FFFFFF"/>
          </w:tcPr>
          <w:p w:rsidR="00CA7789" w:rsidRPr="00DC62D5" w:rsidRDefault="00CA7789" w:rsidP="0011264D">
            <w:pPr>
              <w:shd w:val="clear" w:color="auto" w:fill="FFFFFF"/>
              <w:autoSpaceDE w:val="0"/>
              <w:autoSpaceDN w:val="0"/>
              <w:adjustRightInd w:val="0"/>
              <w:rPr>
                <w:sz w:val="20"/>
                <w:szCs w:val="20"/>
              </w:rPr>
            </w:pPr>
          </w:p>
        </w:tc>
        <w:tc>
          <w:tcPr>
            <w:tcW w:w="851" w:type="dxa"/>
            <w:shd w:val="clear" w:color="auto" w:fill="FFFFFF"/>
          </w:tcPr>
          <w:p w:rsidR="00CA7789" w:rsidRPr="00DC62D5" w:rsidRDefault="00CA7789" w:rsidP="0011264D">
            <w:pPr>
              <w:shd w:val="clear" w:color="auto" w:fill="FFFFFF"/>
              <w:autoSpaceDE w:val="0"/>
              <w:autoSpaceDN w:val="0"/>
              <w:adjustRightInd w:val="0"/>
              <w:rPr>
                <w:sz w:val="20"/>
                <w:szCs w:val="20"/>
              </w:rPr>
            </w:pPr>
          </w:p>
        </w:tc>
      </w:tr>
      <w:tr w:rsidR="004B2DCF" w:rsidRPr="00DC62D5" w:rsidTr="0020232F">
        <w:trPr>
          <w:trHeight w:val="49"/>
        </w:trPr>
        <w:tc>
          <w:tcPr>
            <w:tcW w:w="2127" w:type="dxa"/>
            <w:shd w:val="clear" w:color="auto" w:fill="FFFFFF"/>
          </w:tcPr>
          <w:p w:rsidR="00CA7789" w:rsidRPr="00DC62D5" w:rsidRDefault="00CA7789" w:rsidP="0011264D">
            <w:pPr>
              <w:widowControl w:val="0"/>
              <w:shd w:val="clear" w:color="auto" w:fill="FFFFFF"/>
              <w:autoSpaceDE w:val="0"/>
              <w:autoSpaceDN w:val="0"/>
              <w:adjustRightInd w:val="0"/>
              <w:rPr>
                <w:sz w:val="20"/>
                <w:szCs w:val="20"/>
              </w:rPr>
            </w:pPr>
            <w:r w:rsidRPr="00DC62D5">
              <w:rPr>
                <w:color w:val="000000"/>
                <w:sz w:val="20"/>
                <w:szCs w:val="20"/>
              </w:rPr>
              <w:t>Лист:</w:t>
            </w:r>
          </w:p>
        </w:tc>
        <w:tc>
          <w:tcPr>
            <w:tcW w:w="708" w:type="dxa"/>
            <w:shd w:val="clear" w:color="auto" w:fill="FFFFFF"/>
          </w:tcPr>
          <w:p w:rsidR="00CA7789" w:rsidRPr="00DC62D5" w:rsidRDefault="00CA7789" w:rsidP="0011264D">
            <w:pPr>
              <w:shd w:val="clear" w:color="auto" w:fill="FFFFFF"/>
              <w:autoSpaceDE w:val="0"/>
              <w:autoSpaceDN w:val="0"/>
              <w:adjustRightInd w:val="0"/>
              <w:rPr>
                <w:sz w:val="20"/>
                <w:szCs w:val="20"/>
              </w:rPr>
            </w:pPr>
          </w:p>
        </w:tc>
        <w:tc>
          <w:tcPr>
            <w:tcW w:w="851" w:type="dxa"/>
            <w:shd w:val="clear" w:color="auto" w:fill="FFFFFF"/>
          </w:tcPr>
          <w:p w:rsidR="00CA7789" w:rsidRPr="00DC62D5" w:rsidRDefault="00CA7789" w:rsidP="0011264D">
            <w:pPr>
              <w:shd w:val="clear" w:color="auto" w:fill="FFFFFF"/>
              <w:autoSpaceDE w:val="0"/>
              <w:autoSpaceDN w:val="0"/>
              <w:adjustRightInd w:val="0"/>
              <w:rPr>
                <w:sz w:val="20"/>
                <w:szCs w:val="20"/>
              </w:rPr>
            </w:pPr>
          </w:p>
        </w:tc>
        <w:tc>
          <w:tcPr>
            <w:tcW w:w="850" w:type="dxa"/>
            <w:shd w:val="clear" w:color="auto" w:fill="FFFFFF"/>
          </w:tcPr>
          <w:p w:rsidR="00CA7789" w:rsidRPr="00DC62D5" w:rsidRDefault="00CA7789" w:rsidP="0011264D">
            <w:pPr>
              <w:shd w:val="clear" w:color="auto" w:fill="FFFFFF"/>
              <w:autoSpaceDE w:val="0"/>
              <w:autoSpaceDN w:val="0"/>
              <w:adjustRightInd w:val="0"/>
              <w:rPr>
                <w:sz w:val="20"/>
                <w:szCs w:val="20"/>
              </w:rPr>
            </w:pPr>
          </w:p>
        </w:tc>
        <w:tc>
          <w:tcPr>
            <w:tcW w:w="1134" w:type="dxa"/>
            <w:shd w:val="clear" w:color="auto" w:fill="FFFFFF"/>
          </w:tcPr>
          <w:p w:rsidR="00CA7789" w:rsidRPr="00DC62D5" w:rsidRDefault="00CA7789" w:rsidP="0011264D">
            <w:pPr>
              <w:shd w:val="clear" w:color="auto" w:fill="FFFFFF"/>
              <w:autoSpaceDE w:val="0"/>
              <w:autoSpaceDN w:val="0"/>
              <w:adjustRightInd w:val="0"/>
              <w:rPr>
                <w:sz w:val="20"/>
                <w:szCs w:val="20"/>
              </w:rPr>
            </w:pPr>
          </w:p>
        </w:tc>
        <w:tc>
          <w:tcPr>
            <w:tcW w:w="1134" w:type="dxa"/>
            <w:shd w:val="clear" w:color="auto" w:fill="FFFFFF"/>
          </w:tcPr>
          <w:p w:rsidR="00CA7789" w:rsidRPr="00DC62D5" w:rsidRDefault="00CA7789" w:rsidP="0011264D">
            <w:pPr>
              <w:shd w:val="clear" w:color="auto" w:fill="FFFFFF"/>
              <w:autoSpaceDE w:val="0"/>
              <w:autoSpaceDN w:val="0"/>
              <w:adjustRightInd w:val="0"/>
              <w:rPr>
                <w:sz w:val="20"/>
                <w:szCs w:val="20"/>
              </w:rPr>
            </w:pPr>
          </w:p>
        </w:tc>
        <w:tc>
          <w:tcPr>
            <w:tcW w:w="993" w:type="dxa"/>
            <w:shd w:val="clear" w:color="auto" w:fill="FFFFFF"/>
          </w:tcPr>
          <w:p w:rsidR="00CA7789" w:rsidRPr="00DC62D5" w:rsidRDefault="00CA7789" w:rsidP="0011264D">
            <w:pPr>
              <w:shd w:val="clear" w:color="auto" w:fill="FFFFFF"/>
              <w:autoSpaceDE w:val="0"/>
              <w:autoSpaceDN w:val="0"/>
              <w:adjustRightInd w:val="0"/>
              <w:rPr>
                <w:sz w:val="20"/>
                <w:szCs w:val="20"/>
              </w:rPr>
            </w:pPr>
          </w:p>
        </w:tc>
        <w:tc>
          <w:tcPr>
            <w:tcW w:w="708" w:type="dxa"/>
            <w:shd w:val="clear" w:color="auto" w:fill="FFFFFF"/>
          </w:tcPr>
          <w:p w:rsidR="00CA7789" w:rsidRPr="00DC62D5" w:rsidRDefault="00CA7789" w:rsidP="0011264D">
            <w:pPr>
              <w:shd w:val="clear" w:color="auto" w:fill="FFFFFF"/>
              <w:autoSpaceDE w:val="0"/>
              <w:autoSpaceDN w:val="0"/>
              <w:adjustRightInd w:val="0"/>
              <w:rPr>
                <w:sz w:val="20"/>
                <w:szCs w:val="20"/>
              </w:rPr>
            </w:pPr>
          </w:p>
        </w:tc>
        <w:tc>
          <w:tcPr>
            <w:tcW w:w="851" w:type="dxa"/>
            <w:shd w:val="clear" w:color="auto" w:fill="FFFFFF"/>
          </w:tcPr>
          <w:p w:rsidR="00CA7789" w:rsidRPr="00DC62D5" w:rsidRDefault="00CA7789" w:rsidP="0011264D">
            <w:pPr>
              <w:shd w:val="clear" w:color="auto" w:fill="FFFFFF"/>
              <w:autoSpaceDE w:val="0"/>
              <w:autoSpaceDN w:val="0"/>
              <w:adjustRightInd w:val="0"/>
              <w:rPr>
                <w:sz w:val="20"/>
                <w:szCs w:val="20"/>
              </w:rPr>
            </w:pPr>
          </w:p>
        </w:tc>
      </w:tr>
      <w:tr w:rsidR="004B2DCF" w:rsidRPr="0011264D" w:rsidTr="0020232F">
        <w:trPr>
          <w:trHeight w:val="77"/>
        </w:trPr>
        <w:tc>
          <w:tcPr>
            <w:tcW w:w="2127" w:type="dxa"/>
            <w:shd w:val="clear" w:color="auto" w:fill="FFFFFF"/>
          </w:tcPr>
          <w:p w:rsidR="00CA7789" w:rsidRPr="0011264D" w:rsidRDefault="00CA7789" w:rsidP="0011264D">
            <w:pPr>
              <w:widowControl w:val="0"/>
              <w:shd w:val="clear" w:color="auto" w:fill="FFFFFF"/>
              <w:autoSpaceDE w:val="0"/>
              <w:autoSpaceDN w:val="0"/>
              <w:adjustRightInd w:val="0"/>
              <w:rPr>
                <w:sz w:val="20"/>
                <w:szCs w:val="20"/>
              </w:rPr>
            </w:pPr>
            <w:r w:rsidRPr="00DC62D5">
              <w:rPr>
                <w:color w:val="000000"/>
                <w:sz w:val="20"/>
                <w:szCs w:val="20"/>
              </w:rPr>
              <w:t>− тип сложного листа</w:t>
            </w:r>
          </w:p>
        </w:tc>
        <w:tc>
          <w:tcPr>
            <w:tcW w:w="708"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851"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850"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1134"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1134"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993"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708"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851" w:type="dxa"/>
            <w:shd w:val="clear" w:color="auto" w:fill="FFFFFF"/>
          </w:tcPr>
          <w:p w:rsidR="00CA7789" w:rsidRPr="0011264D" w:rsidRDefault="00CA7789" w:rsidP="0011264D">
            <w:pPr>
              <w:shd w:val="clear" w:color="auto" w:fill="FFFFFF"/>
              <w:autoSpaceDE w:val="0"/>
              <w:autoSpaceDN w:val="0"/>
              <w:adjustRightInd w:val="0"/>
              <w:rPr>
                <w:sz w:val="20"/>
                <w:szCs w:val="20"/>
              </w:rPr>
            </w:pPr>
          </w:p>
        </w:tc>
      </w:tr>
      <w:tr w:rsidR="004B2DCF" w:rsidRPr="0011264D" w:rsidTr="0020232F">
        <w:trPr>
          <w:trHeight w:val="269"/>
        </w:trPr>
        <w:tc>
          <w:tcPr>
            <w:tcW w:w="2127" w:type="dxa"/>
            <w:shd w:val="clear" w:color="auto" w:fill="FFFFFF"/>
          </w:tcPr>
          <w:p w:rsidR="00CA7789" w:rsidRPr="0011264D" w:rsidRDefault="00CA7789" w:rsidP="0011264D">
            <w:pPr>
              <w:widowControl w:val="0"/>
              <w:shd w:val="clear" w:color="auto" w:fill="FFFFFF"/>
              <w:autoSpaceDE w:val="0"/>
              <w:autoSpaceDN w:val="0"/>
              <w:adjustRightInd w:val="0"/>
              <w:rPr>
                <w:sz w:val="20"/>
                <w:szCs w:val="20"/>
              </w:rPr>
            </w:pPr>
            <w:r w:rsidRPr="0011264D">
              <w:rPr>
                <w:color w:val="000000"/>
                <w:sz w:val="20"/>
                <w:szCs w:val="20"/>
              </w:rPr>
              <w:t>− форма листочков</w:t>
            </w:r>
          </w:p>
        </w:tc>
        <w:tc>
          <w:tcPr>
            <w:tcW w:w="708"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851"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850"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1134"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1134"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993"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708"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851" w:type="dxa"/>
            <w:shd w:val="clear" w:color="auto" w:fill="FFFFFF"/>
          </w:tcPr>
          <w:p w:rsidR="00CA7789" w:rsidRPr="0011264D" w:rsidRDefault="00CA7789" w:rsidP="0011264D">
            <w:pPr>
              <w:shd w:val="clear" w:color="auto" w:fill="FFFFFF"/>
              <w:autoSpaceDE w:val="0"/>
              <w:autoSpaceDN w:val="0"/>
              <w:adjustRightInd w:val="0"/>
              <w:rPr>
                <w:sz w:val="20"/>
                <w:szCs w:val="20"/>
              </w:rPr>
            </w:pPr>
          </w:p>
        </w:tc>
      </w:tr>
      <w:tr w:rsidR="004B2DCF" w:rsidRPr="0011264D" w:rsidTr="0020232F">
        <w:trPr>
          <w:trHeight w:val="259"/>
        </w:trPr>
        <w:tc>
          <w:tcPr>
            <w:tcW w:w="2127" w:type="dxa"/>
            <w:shd w:val="clear" w:color="auto" w:fill="FFFFFF"/>
          </w:tcPr>
          <w:p w:rsidR="00CA7789" w:rsidRPr="0011264D" w:rsidRDefault="00CA7789" w:rsidP="0011264D">
            <w:pPr>
              <w:widowControl w:val="0"/>
              <w:shd w:val="clear" w:color="auto" w:fill="FFFFFF"/>
              <w:autoSpaceDE w:val="0"/>
              <w:autoSpaceDN w:val="0"/>
              <w:adjustRightInd w:val="0"/>
              <w:rPr>
                <w:sz w:val="20"/>
                <w:szCs w:val="20"/>
              </w:rPr>
            </w:pPr>
            <w:r w:rsidRPr="0011264D">
              <w:rPr>
                <w:color w:val="000000"/>
                <w:sz w:val="20"/>
                <w:szCs w:val="20"/>
              </w:rPr>
              <w:t>− длина ножки листо</w:t>
            </w:r>
            <w:r w:rsidRPr="0011264D">
              <w:rPr>
                <w:color w:val="000000"/>
                <w:sz w:val="20"/>
                <w:szCs w:val="20"/>
              </w:rPr>
              <w:t>ч</w:t>
            </w:r>
            <w:r w:rsidRPr="0011264D">
              <w:rPr>
                <w:color w:val="000000"/>
                <w:sz w:val="20"/>
                <w:szCs w:val="20"/>
              </w:rPr>
              <w:t>ков</w:t>
            </w:r>
          </w:p>
        </w:tc>
        <w:tc>
          <w:tcPr>
            <w:tcW w:w="708"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851"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850"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1134"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1134"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993"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708"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851" w:type="dxa"/>
            <w:shd w:val="clear" w:color="auto" w:fill="FFFFFF"/>
          </w:tcPr>
          <w:p w:rsidR="00CA7789" w:rsidRPr="0011264D" w:rsidRDefault="00CA7789" w:rsidP="0011264D">
            <w:pPr>
              <w:shd w:val="clear" w:color="auto" w:fill="FFFFFF"/>
              <w:autoSpaceDE w:val="0"/>
              <w:autoSpaceDN w:val="0"/>
              <w:adjustRightInd w:val="0"/>
              <w:rPr>
                <w:sz w:val="20"/>
                <w:szCs w:val="20"/>
              </w:rPr>
            </w:pPr>
          </w:p>
        </w:tc>
      </w:tr>
      <w:tr w:rsidR="004B2DCF" w:rsidRPr="0011264D" w:rsidTr="0020232F">
        <w:trPr>
          <w:trHeight w:val="129"/>
        </w:trPr>
        <w:tc>
          <w:tcPr>
            <w:tcW w:w="2127" w:type="dxa"/>
            <w:shd w:val="clear" w:color="auto" w:fill="FFFFFF"/>
          </w:tcPr>
          <w:p w:rsidR="00CA7789" w:rsidRPr="0011264D" w:rsidRDefault="00CA7789" w:rsidP="0011264D">
            <w:pPr>
              <w:widowControl w:val="0"/>
              <w:shd w:val="clear" w:color="auto" w:fill="FFFFFF"/>
              <w:autoSpaceDE w:val="0"/>
              <w:autoSpaceDN w:val="0"/>
              <w:adjustRightInd w:val="0"/>
              <w:rPr>
                <w:color w:val="000000"/>
                <w:sz w:val="20"/>
                <w:szCs w:val="20"/>
              </w:rPr>
            </w:pPr>
            <w:r w:rsidRPr="0011264D">
              <w:rPr>
                <w:color w:val="000000"/>
                <w:sz w:val="20"/>
                <w:szCs w:val="20"/>
              </w:rPr>
              <w:t>− средняя жилка л</w:t>
            </w:r>
            <w:r w:rsidRPr="0011264D">
              <w:rPr>
                <w:color w:val="000000"/>
                <w:sz w:val="20"/>
                <w:szCs w:val="20"/>
              </w:rPr>
              <w:t>и</w:t>
            </w:r>
            <w:r w:rsidRPr="0011264D">
              <w:rPr>
                <w:color w:val="000000"/>
                <w:sz w:val="20"/>
                <w:szCs w:val="20"/>
              </w:rPr>
              <w:t>сточков</w:t>
            </w:r>
          </w:p>
        </w:tc>
        <w:tc>
          <w:tcPr>
            <w:tcW w:w="708"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851"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850"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1134"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1134"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993"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708"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851" w:type="dxa"/>
            <w:shd w:val="clear" w:color="auto" w:fill="FFFFFF"/>
          </w:tcPr>
          <w:p w:rsidR="00CA7789" w:rsidRPr="0011264D" w:rsidRDefault="00CA7789" w:rsidP="0011264D">
            <w:pPr>
              <w:shd w:val="clear" w:color="auto" w:fill="FFFFFF"/>
              <w:autoSpaceDE w:val="0"/>
              <w:autoSpaceDN w:val="0"/>
              <w:adjustRightInd w:val="0"/>
              <w:rPr>
                <w:sz w:val="20"/>
                <w:szCs w:val="20"/>
              </w:rPr>
            </w:pPr>
          </w:p>
        </w:tc>
      </w:tr>
      <w:tr w:rsidR="004B2DCF" w:rsidRPr="0011264D" w:rsidTr="0020232F">
        <w:trPr>
          <w:trHeight w:val="129"/>
        </w:trPr>
        <w:tc>
          <w:tcPr>
            <w:tcW w:w="2127" w:type="dxa"/>
            <w:shd w:val="clear" w:color="auto" w:fill="FFFFFF"/>
          </w:tcPr>
          <w:p w:rsidR="00CA7789" w:rsidRPr="0011264D" w:rsidRDefault="00CA7789" w:rsidP="0011264D">
            <w:pPr>
              <w:widowControl w:val="0"/>
              <w:shd w:val="clear" w:color="auto" w:fill="FFFFFF"/>
              <w:autoSpaceDE w:val="0"/>
              <w:autoSpaceDN w:val="0"/>
              <w:adjustRightInd w:val="0"/>
              <w:rPr>
                <w:sz w:val="20"/>
                <w:szCs w:val="20"/>
              </w:rPr>
            </w:pPr>
            <w:r w:rsidRPr="0011264D">
              <w:rPr>
                <w:color w:val="000000"/>
                <w:sz w:val="20"/>
                <w:szCs w:val="20"/>
              </w:rPr>
              <w:t>− края листочков</w:t>
            </w:r>
          </w:p>
        </w:tc>
        <w:tc>
          <w:tcPr>
            <w:tcW w:w="708"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851"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850"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1134"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1134"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993"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708"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851" w:type="dxa"/>
            <w:shd w:val="clear" w:color="auto" w:fill="FFFFFF"/>
          </w:tcPr>
          <w:p w:rsidR="00CA7789" w:rsidRPr="0011264D" w:rsidRDefault="00CA7789" w:rsidP="0011264D">
            <w:pPr>
              <w:shd w:val="clear" w:color="auto" w:fill="FFFFFF"/>
              <w:autoSpaceDE w:val="0"/>
              <w:autoSpaceDN w:val="0"/>
              <w:adjustRightInd w:val="0"/>
              <w:rPr>
                <w:sz w:val="20"/>
                <w:szCs w:val="20"/>
              </w:rPr>
            </w:pPr>
          </w:p>
        </w:tc>
      </w:tr>
      <w:tr w:rsidR="004B2DCF" w:rsidRPr="0011264D" w:rsidTr="0020232F">
        <w:trPr>
          <w:trHeight w:val="208"/>
        </w:trPr>
        <w:tc>
          <w:tcPr>
            <w:tcW w:w="2127" w:type="dxa"/>
            <w:shd w:val="clear" w:color="auto" w:fill="FFFFFF"/>
          </w:tcPr>
          <w:p w:rsidR="00CA7789" w:rsidRPr="0011264D" w:rsidRDefault="00CA7789" w:rsidP="0011264D">
            <w:pPr>
              <w:widowControl w:val="0"/>
              <w:shd w:val="clear" w:color="auto" w:fill="FFFFFF"/>
              <w:autoSpaceDE w:val="0"/>
              <w:autoSpaceDN w:val="0"/>
              <w:adjustRightInd w:val="0"/>
              <w:rPr>
                <w:sz w:val="20"/>
                <w:szCs w:val="20"/>
              </w:rPr>
            </w:pPr>
            <w:r w:rsidRPr="0011264D">
              <w:rPr>
                <w:color w:val="000000"/>
                <w:sz w:val="20"/>
                <w:szCs w:val="20"/>
              </w:rPr>
              <w:t>Тип соцветий</w:t>
            </w:r>
          </w:p>
        </w:tc>
        <w:tc>
          <w:tcPr>
            <w:tcW w:w="708"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851"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850"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1134"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1134"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993"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708"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851" w:type="dxa"/>
            <w:shd w:val="clear" w:color="auto" w:fill="FFFFFF"/>
          </w:tcPr>
          <w:p w:rsidR="00CA7789" w:rsidRPr="0011264D" w:rsidRDefault="00CA7789" w:rsidP="0011264D">
            <w:pPr>
              <w:shd w:val="clear" w:color="auto" w:fill="FFFFFF"/>
              <w:autoSpaceDE w:val="0"/>
              <w:autoSpaceDN w:val="0"/>
              <w:adjustRightInd w:val="0"/>
              <w:rPr>
                <w:sz w:val="20"/>
                <w:szCs w:val="20"/>
              </w:rPr>
            </w:pPr>
          </w:p>
        </w:tc>
      </w:tr>
      <w:tr w:rsidR="004B2DCF" w:rsidRPr="0011264D" w:rsidTr="0020232F">
        <w:trPr>
          <w:trHeight w:val="177"/>
        </w:trPr>
        <w:tc>
          <w:tcPr>
            <w:tcW w:w="2127" w:type="dxa"/>
            <w:shd w:val="clear" w:color="auto" w:fill="FFFFFF"/>
          </w:tcPr>
          <w:p w:rsidR="00CA7789" w:rsidRPr="0011264D" w:rsidRDefault="00CA7789" w:rsidP="0011264D">
            <w:pPr>
              <w:widowControl w:val="0"/>
              <w:shd w:val="clear" w:color="auto" w:fill="FFFFFF"/>
              <w:autoSpaceDE w:val="0"/>
              <w:autoSpaceDN w:val="0"/>
              <w:adjustRightInd w:val="0"/>
              <w:rPr>
                <w:sz w:val="20"/>
                <w:szCs w:val="20"/>
              </w:rPr>
            </w:pPr>
            <w:r w:rsidRPr="0011264D">
              <w:rPr>
                <w:color w:val="000000"/>
                <w:sz w:val="20"/>
                <w:szCs w:val="20"/>
              </w:rPr>
              <w:t>Окраска венчика</w:t>
            </w:r>
          </w:p>
        </w:tc>
        <w:tc>
          <w:tcPr>
            <w:tcW w:w="708"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851"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850"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1134"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1134"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993"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708"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851" w:type="dxa"/>
            <w:shd w:val="clear" w:color="auto" w:fill="FFFFFF"/>
          </w:tcPr>
          <w:p w:rsidR="00CA7789" w:rsidRPr="0011264D" w:rsidRDefault="00CA7789" w:rsidP="0011264D">
            <w:pPr>
              <w:shd w:val="clear" w:color="auto" w:fill="FFFFFF"/>
              <w:autoSpaceDE w:val="0"/>
              <w:autoSpaceDN w:val="0"/>
              <w:adjustRightInd w:val="0"/>
              <w:rPr>
                <w:sz w:val="20"/>
                <w:szCs w:val="20"/>
              </w:rPr>
            </w:pPr>
          </w:p>
        </w:tc>
      </w:tr>
      <w:tr w:rsidR="004B2DCF" w:rsidRPr="0011264D" w:rsidTr="0020232F">
        <w:trPr>
          <w:trHeight w:val="259"/>
        </w:trPr>
        <w:tc>
          <w:tcPr>
            <w:tcW w:w="2127" w:type="dxa"/>
            <w:shd w:val="clear" w:color="auto" w:fill="FFFFFF"/>
          </w:tcPr>
          <w:p w:rsidR="00CA7789" w:rsidRPr="0011264D" w:rsidRDefault="00CA7789" w:rsidP="0011264D">
            <w:pPr>
              <w:widowControl w:val="0"/>
              <w:shd w:val="clear" w:color="auto" w:fill="FFFFFF"/>
              <w:autoSpaceDE w:val="0"/>
              <w:autoSpaceDN w:val="0"/>
              <w:adjustRightInd w:val="0"/>
              <w:rPr>
                <w:sz w:val="20"/>
                <w:szCs w:val="20"/>
              </w:rPr>
            </w:pPr>
            <w:r w:rsidRPr="0011264D">
              <w:rPr>
                <w:color w:val="000000"/>
                <w:sz w:val="20"/>
                <w:szCs w:val="20"/>
              </w:rPr>
              <w:t>Тип и форма плода</w:t>
            </w:r>
          </w:p>
        </w:tc>
        <w:tc>
          <w:tcPr>
            <w:tcW w:w="708"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851"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850"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1134"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1134"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993"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708"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851" w:type="dxa"/>
            <w:shd w:val="clear" w:color="auto" w:fill="FFFFFF"/>
          </w:tcPr>
          <w:p w:rsidR="00CA7789" w:rsidRPr="0011264D" w:rsidRDefault="00CA7789" w:rsidP="0011264D">
            <w:pPr>
              <w:shd w:val="clear" w:color="auto" w:fill="FFFFFF"/>
              <w:autoSpaceDE w:val="0"/>
              <w:autoSpaceDN w:val="0"/>
              <w:adjustRightInd w:val="0"/>
              <w:rPr>
                <w:sz w:val="20"/>
                <w:szCs w:val="20"/>
              </w:rPr>
            </w:pPr>
          </w:p>
        </w:tc>
      </w:tr>
      <w:tr w:rsidR="004B2DCF" w:rsidRPr="0011264D" w:rsidTr="0020232F">
        <w:trPr>
          <w:trHeight w:val="288"/>
        </w:trPr>
        <w:tc>
          <w:tcPr>
            <w:tcW w:w="2127" w:type="dxa"/>
            <w:shd w:val="clear" w:color="auto" w:fill="FFFFFF"/>
          </w:tcPr>
          <w:p w:rsidR="00CA7789" w:rsidRPr="0011264D" w:rsidRDefault="00CA7789" w:rsidP="0011264D">
            <w:pPr>
              <w:widowControl w:val="0"/>
              <w:shd w:val="clear" w:color="auto" w:fill="FFFFFF"/>
              <w:autoSpaceDE w:val="0"/>
              <w:autoSpaceDN w:val="0"/>
              <w:adjustRightInd w:val="0"/>
              <w:jc w:val="both"/>
              <w:rPr>
                <w:sz w:val="20"/>
                <w:szCs w:val="20"/>
              </w:rPr>
            </w:pPr>
            <w:r w:rsidRPr="0011264D">
              <w:rPr>
                <w:color w:val="000000"/>
                <w:sz w:val="20"/>
                <w:szCs w:val="20"/>
              </w:rPr>
              <w:t>Растрескиваемость плодов и</w:t>
            </w:r>
            <w:r w:rsidRPr="0011264D">
              <w:rPr>
                <w:sz w:val="20"/>
                <w:szCs w:val="20"/>
              </w:rPr>
              <w:t xml:space="preserve"> </w:t>
            </w:r>
            <w:r w:rsidRPr="0011264D">
              <w:rPr>
                <w:color w:val="000000"/>
                <w:sz w:val="20"/>
                <w:szCs w:val="20"/>
              </w:rPr>
              <w:t>осыпаемость семян при созревании</w:t>
            </w:r>
          </w:p>
        </w:tc>
        <w:tc>
          <w:tcPr>
            <w:tcW w:w="708"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851"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850"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1134"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1134"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993"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708" w:type="dxa"/>
            <w:shd w:val="clear" w:color="auto" w:fill="FFFFFF"/>
          </w:tcPr>
          <w:p w:rsidR="00CA7789" w:rsidRPr="0011264D" w:rsidRDefault="00CA7789" w:rsidP="0011264D">
            <w:pPr>
              <w:shd w:val="clear" w:color="auto" w:fill="FFFFFF"/>
              <w:autoSpaceDE w:val="0"/>
              <w:autoSpaceDN w:val="0"/>
              <w:adjustRightInd w:val="0"/>
              <w:rPr>
                <w:sz w:val="20"/>
                <w:szCs w:val="20"/>
              </w:rPr>
            </w:pPr>
          </w:p>
        </w:tc>
        <w:tc>
          <w:tcPr>
            <w:tcW w:w="851" w:type="dxa"/>
            <w:shd w:val="clear" w:color="auto" w:fill="FFFFFF"/>
          </w:tcPr>
          <w:p w:rsidR="00CA7789" w:rsidRPr="0011264D" w:rsidRDefault="00CA7789" w:rsidP="0011264D">
            <w:pPr>
              <w:shd w:val="clear" w:color="auto" w:fill="FFFFFF"/>
              <w:autoSpaceDE w:val="0"/>
              <w:autoSpaceDN w:val="0"/>
              <w:adjustRightInd w:val="0"/>
              <w:rPr>
                <w:sz w:val="20"/>
                <w:szCs w:val="20"/>
              </w:rPr>
            </w:pPr>
          </w:p>
        </w:tc>
      </w:tr>
    </w:tbl>
    <w:p w:rsidR="00CA7789" w:rsidRPr="0011264D" w:rsidRDefault="00CA7789" w:rsidP="0011264D">
      <w:pPr>
        <w:pStyle w:val="12"/>
        <w:rPr>
          <w:b/>
          <w:sz w:val="16"/>
          <w:szCs w:val="16"/>
        </w:rPr>
      </w:pPr>
    </w:p>
    <w:p w:rsidR="00CA7789" w:rsidRPr="00DC62D5" w:rsidRDefault="00DC62D5" w:rsidP="0011264D">
      <w:pPr>
        <w:pStyle w:val="12"/>
        <w:jc w:val="center"/>
        <w:rPr>
          <w:b/>
          <w:color w:val="000000"/>
          <w:sz w:val="24"/>
          <w:szCs w:val="24"/>
        </w:rPr>
      </w:pPr>
      <w:r w:rsidRPr="00DC62D5">
        <w:rPr>
          <w:sz w:val="24"/>
          <w:szCs w:val="24"/>
        </w:rPr>
        <w:t xml:space="preserve">Таблица </w:t>
      </w:r>
      <w:r w:rsidR="0049372F">
        <w:rPr>
          <w:sz w:val="24"/>
          <w:szCs w:val="24"/>
        </w:rPr>
        <w:t>81</w:t>
      </w:r>
      <w:r w:rsidR="00CA7789" w:rsidRPr="00DC62D5">
        <w:rPr>
          <w:sz w:val="24"/>
          <w:szCs w:val="24"/>
        </w:rPr>
        <w:t>.</w:t>
      </w:r>
      <w:r w:rsidR="00CA7789" w:rsidRPr="00DC62D5">
        <w:rPr>
          <w:b/>
          <w:sz w:val="24"/>
          <w:szCs w:val="24"/>
        </w:rPr>
        <w:t xml:space="preserve"> </w:t>
      </w:r>
      <w:r w:rsidR="00CA7789" w:rsidRPr="00DC62D5">
        <w:rPr>
          <w:b/>
          <w:color w:val="000000"/>
          <w:sz w:val="24"/>
          <w:szCs w:val="24"/>
        </w:rPr>
        <w:t>Определение многолетних бобовых трав</w:t>
      </w:r>
      <w:r w:rsidR="004B2DCF" w:rsidRPr="00DC62D5">
        <w:rPr>
          <w:b/>
          <w:color w:val="000000"/>
          <w:sz w:val="24"/>
          <w:szCs w:val="24"/>
        </w:rPr>
        <w:t xml:space="preserve"> </w:t>
      </w:r>
      <w:r w:rsidR="00CA7789" w:rsidRPr="00DC62D5">
        <w:rPr>
          <w:b/>
          <w:color w:val="000000"/>
          <w:sz w:val="24"/>
          <w:szCs w:val="24"/>
        </w:rPr>
        <w:t>по семенам</w:t>
      </w:r>
    </w:p>
    <w:p w:rsidR="00CA7789" w:rsidRPr="0011264D" w:rsidRDefault="00CA7789" w:rsidP="0011264D">
      <w:pPr>
        <w:shd w:val="clear" w:color="auto" w:fill="FFFFFF"/>
        <w:autoSpaceDE w:val="0"/>
        <w:autoSpaceDN w:val="0"/>
        <w:adjustRightInd w:val="0"/>
        <w:jc w:val="center"/>
        <w:rPr>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0"/>
        <w:gridCol w:w="851"/>
        <w:gridCol w:w="850"/>
        <w:gridCol w:w="1134"/>
        <w:gridCol w:w="992"/>
        <w:gridCol w:w="1418"/>
        <w:gridCol w:w="1701"/>
      </w:tblGrid>
      <w:tr w:rsidR="00CA7789" w:rsidRPr="0011264D" w:rsidTr="0020232F">
        <w:tc>
          <w:tcPr>
            <w:tcW w:w="2410" w:type="dxa"/>
            <w:vAlign w:val="center"/>
          </w:tcPr>
          <w:p w:rsidR="00CA7789" w:rsidRPr="0011264D" w:rsidRDefault="00CA7789" w:rsidP="0011264D">
            <w:pPr>
              <w:shd w:val="clear" w:color="auto" w:fill="FFFFFF"/>
              <w:autoSpaceDE w:val="0"/>
              <w:autoSpaceDN w:val="0"/>
              <w:adjustRightInd w:val="0"/>
              <w:jc w:val="center"/>
              <w:rPr>
                <w:color w:val="000000"/>
                <w:sz w:val="20"/>
                <w:szCs w:val="20"/>
              </w:rPr>
            </w:pPr>
            <w:r w:rsidRPr="0011264D">
              <w:rPr>
                <w:color w:val="000000"/>
                <w:sz w:val="20"/>
                <w:szCs w:val="20"/>
              </w:rPr>
              <w:t xml:space="preserve">Виды </w:t>
            </w:r>
          </w:p>
        </w:tc>
        <w:tc>
          <w:tcPr>
            <w:tcW w:w="851" w:type="dxa"/>
            <w:vAlign w:val="center"/>
          </w:tcPr>
          <w:p w:rsidR="00CA7789" w:rsidRPr="0011264D" w:rsidRDefault="00CA7789" w:rsidP="0011264D">
            <w:pPr>
              <w:shd w:val="clear" w:color="auto" w:fill="FFFFFF"/>
              <w:autoSpaceDE w:val="0"/>
              <w:autoSpaceDN w:val="0"/>
              <w:adjustRightInd w:val="0"/>
              <w:jc w:val="center"/>
              <w:rPr>
                <w:sz w:val="20"/>
                <w:szCs w:val="20"/>
              </w:rPr>
            </w:pPr>
            <w:r w:rsidRPr="0011264D">
              <w:rPr>
                <w:sz w:val="20"/>
                <w:szCs w:val="20"/>
              </w:rPr>
              <w:t>Форма</w:t>
            </w:r>
          </w:p>
        </w:tc>
        <w:tc>
          <w:tcPr>
            <w:tcW w:w="850" w:type="dxa"/>
            <w:vAlign w:val="center"/>
          </w:tcPr>
          <w:p w:rsidR="00CA7789" w:rsidRPr="0011264D" w:rsidRDefault="00CA7789" w:rsidP="0011264D">
            <w:pPr>
              <w:shd w:val="clear" w:color="auto" w:fill="FFFFFF"/>
              <w:autoSpaceDE w:val="0"/>
              <w:autoSpaceDN w:val="0"/>
              <w:adjustRightInd w:val="0"/>
              <w:jc w:val="center"/>
              <w:rPr>
                <w:sz w:val="20"/>
                <w:szCs w:val="20"/>
              </w:rPr>
            </w:pPr>
            <w:r w:rsidRPr="0011264D">
              <w:rPr>
                <w:sz w:val="20"/>
                <w:szCs w:val="20"/>
              </w:rPr>
              <w:t>Ок-раска</w:t>
            </w:r>
          </w:p>
        </w:tc>
        <w:tc>
          <w:tcPr>
            <w:tcW w:w="1134" w:type="dxa"/>
            <w:vAlign w:val="center"/>
          </w:tcPr>
          <w:p w:rsidR="00CA7789" w:rsidRPr="0011264D" w:rsidRDefault="00CA7789" w:rsidP="0011264D">
            <w:pPr>
              <w:shd w:val="clear" w:color="auto" w:fill="FFFFFF"/>
              <w:autoSpaceDE w:val="0"/>
              <w:autoSpaceDN w:val="0"/>
              <w:adjustRightInd w:val="0"/>
              <w:jc w:val="center"/>
              <w:rPr>
                <w:sz w:val="20"/>
                <w:szCs w:val="20"/>
              </w:rPr>
            </w:pPr>
            <w:r w:rsidRPr="0011264D">
              <w:rPr>
                <w:sz w:val="20"/>
                <w:szCs w:val="20"/>
              </w:rPr>
              <w:t>Поверх-ность</w:t>
            </w:r>
          </w:p>
        </w:tc>
        <w:tc>
          <w:tcPr>
            <w:tcW w:w="992" w:type="dxa"/>
            <w:vAlign w:val="center"/>
          </w:tcPr>
          <w:p w:rsidR="00CA7789" w:rsidRPr="0011264D" w:rsidRDefault="004B2DCF" w:rsidP="0011264D">
            <w:pPr>
              <w:shd w:val="clear" w:color="auto" w:fill="FFFFFF"/>
              <w:autoSpaceDE w:val="0"/>
              <w:autoSpaceDN w:val="0"/>
              <w:adjustRightInd w:val="0"/>
              <w:jc w:val="center"/>
              <w:rPr>
                <w:sz w:val="20"/>
                <w:szCs w:val="20"/>
              </w:rPr>
            </w:pPr>
            <w:r w:rsidRPr="0011264D">
              <w:rPr>
                <w:sz w:val="20"/>
                <w:szCs w:val="20"/>
              </w:rPr>
              <w:t>Раз</w:t>
            </w:r>
            <w:r w:rsidR="00CA7789" w:rsidRPr="0011264D">
              <w:rPr>
                <w:sz w:val="20"/>
                <w:szCs w:val="20"/>
              </w:rPr>
              <w:t>мер, мм</w:t>
            </w:r>
          </w:p>
        </w:tc>
        <w:tc>
          <w:tcPr>
            <w:tcW w:w="1418" w:type="dxa"/>
            <w:vAlign w:val="center"/>
          </w:tcPr>
          <w:p w:rsidR="00CA7789" w:rsidRPr="0011264D" w:rsidRDefault="00CA7789" w:rsidP="0011264D">
            <w:pPr>
              <w:shd w:val="clear" w:color="auto" w:fill="FFFFFF"/>
              <w:autoSpaceDE w:val="0"/>
              <w:autoSpaceDN w:val="0"/>
              <w:adjustRightInd w:val="0"/>
              <w:jc w:val="center"/>
              <w:rPr>
                <w:sz w:val="20"/>
                <w:szCs w:val="20"/>
              </w:rPr>
            </w:pPr>
            <w:r w:rsidRPr="0011264D">
              <w:rPr>
                <w:color w:val="000000"/>
                <w:sz w:val="20"/>
                <w:szCs w:val="20"/>
              </w:rPr>
              <w:t>Се</w:t>
            </w:r>
            <w:r w:rsidR="004B2DCF" w:rsidRPr="0011264D">
              <w:rPr>
                <w:color w:val="000000"/>
                <w:sz w:val="20"/>
                <w:szCs w:val="20"/>
              </w:rPr>
              <w:t>мен</w:t>
            </w:r>
            <w:r w:rsidRPr="0011264D">
              <w:rPr>
                <w:color w:val="000000"/>
                <w:sz w:val="20"/>
                <w:szCs w:val="20"/>
              </w:rPr>
              <w:t>ной ру</w:t>
            </w:r>
            <w:r w:rsidRPr="0011264D">
              <w:rPr>
                <w:color w:val="000000"/>
                <w:sz w:val="20"/>
                <w:szCs w:val="20"/>
              </w:rPr>
              <w:t>б</w:t>
            </w:r>
            <w:r w:rsidRPr="0011264D">
              <w:rPr>
                <w:color w:val="000000"/>
                <w:sz w:val="20"/>
                <w:szCs w:val="20"/>
              </w:rPr>
              <w:t>чик</w:t>
            </w:r>
          </w:p>
        </w:tc>
        <w:tc>
          <w:tcPr>
            <w:tcW w:w="1701" w:type="dxa"/>
            <w:vAlign w:val="center"/>
          </w:tcPr>
          <w:p w:rsidR="00CA7789" w:rsidRPr="0011264D" w:rsidRDefault="00CA7789" w:rsidP="0011264D">
            <w:pPr>
              <w:shd w:val="clear" w:color="auto" w:fill="FFFFFF"/>
              <w:autoSpaceDE w:val="0"/>
              <w:autoSpaceDN w:val="0"/>
              <w:adjustRightInd w:val="0"/>
              <w:jc w:val="center"/>
              <w:rPr>
                <w:sz w:val="20"/>
                <w:szCs w:val="20"/>
              </w:rPr>
            </w:pPr>
            <w:r w:rsidRPr="0011264D">
              <w:rPr>
                <w:color w:val="000000"/>
                <w:sz w:val="20"/>
                <w:szCs w:val="20"/>
              </w:rPr>
              <w:t>Масса 1000 семян, г</w:t>
            </w:r>
          </w:p>
        </w:tc>
      </w:tr>
      <w:tr w:rsidR="00CA7789" w:rsidRPr="0011264D" w:rsidTr="0020232F">
        <w:tc>
          <w:tcPr>
            <w:tcW w:w="2410" w:type="dxa"/>
          </w:tcPr>
          <w:p w:rsidR="00CA7789" w:rsidRPr="0011264D" w:rsidRDefault="00CA7789" w:rsidP="0011264D">
            <w:pPr>
              <w:widowControl w:val="0"/>
              <w:shd w:val="clear" w:color="auto" w:fill="FFFFFF"/>
              <w:autoSpaceDE w:val="0"/>
              <w:autoSpaceDN w:val="0"/>
              <w:adjustRightInd w:val="0"/>
              <w:rPr>
                <w:sz w:val="20"/>
                <w:szCs w:val="20"/>
              </w:rPr>
            </w:pPr>
            <w:r w:rsidRPr="0011264D">
              <w:rPr>
                <w:color w:val="000000"/>
                <w:sz w:val="20"/>
                <w:szCs w:val="20"/>
              </w:rPr>
              <w:t>Клевер луговой</w:t>
            </w:r>
          </w:p>
        </w:tc>
        <w:tc>
          <w:tcPr>
            <w:tcW w:w="851" w:type="dxa"/>
          </w:tcPr>
          <w:p w:rsidR="00CA7789" w:rsidRPr="0011264D" w:rsidRDefault="00CA7789" w:rsidP="0011264D">
            <w:pPr>
              <w:widowControl w:val="0"/>
              <w:autoSpaceDE w:val="0"/>
              <w:autoSpaceDN w:val="0"/>
              <w:adjustRightInd w:val="0"/>
              <w:jc w:val="center"/>
              <w:rPr>
                <w:color w:val="000000"/>
                <w:sz w:val="20"/>
                <w:szCs w:val="20"/>
              </w:rPr>
            </w:pPr>
          </w:p>
        </w:tc>
        <w:tc>
          <w:tcPr>
            <w:tcW w:w="850" w:type="dxa"/>
          </w:tcPr>
          <w:p w:rsidR="00CA7789" w:rsidRPr="0011264D" w:rsidRDefault="00CA7789" w:rsidP="0011264D">
            <w:pPr>
              <w:widowControl w:val="0"/>
              <w:autoSpaceDE w:val="0"/>
              <w:autoSpaceDN w:val="0"/>
              <w:adjustRightInd w:val="0"/>
              <w:jc w:val="center"/>
              <w:rPr>
                <w:color w:val="000000"/>
                <w:sz w:val="20"/>
                <w:szCs w:val="20"/>
              </w:rPr>
            </w:pPr>
          </w:p>
        </w:tc>
        <w:tc>
          <w:tcPr>
            <w:tcW w:w="1134" w:type="dxa"/>
          </w:tcPr>
          <w:p w:rsidR="00CA7789" w:rsidRPr="0011264D" w:rsidRDefault="00CA7789" w:rsidP="0011264D">
            <w:pPr>
              <w:widowControl w:val="0"/>
              <w:autoSpaceDE w:val="0"/>
              <w:autoSpaceDN w:val="0"/>
              <w:adjustRightInd w:val="0"/>
              <w:jc w:val="center"/>
              <w:rPr>
                <w:color w:val="000000"/>
                <w:sz w:val="20"/>
                <w:szCs w:val="20"/>
              </w:rPr>
            </w:pPr>
          </w:p>
        </w:tc>
        <w:tc>
          <w:tcPr>
            <w:tcW w:w="992" w:type="dxa"/>
          </w:tcPr>
          <w:p w:rsidR="00CA7789" w:rsidRPr="0011264D" w:rsidRDefault="00CA7789" w:rsidP="0011264D">
            <w:pPr>
              <w:widowControl w:val="0"/>
              <w:autoSpaceDE w:val="0"/>
              <w:autoSpaceDN w:val="0"/>
              <w:adjustRightInd w:val="0"/>
              <w:jc w:val="center"/>
              <w:rPr>
                <w:color w:val="000000"/>
                <w:sz w:val="20"/>
                <w:szCs w:val="20"/>
              </w:rPr>
            </w:pPr>
          </w:p>
        </w:tc>
        <w:tc>
          <w:tcPr>
            <w:tcW w:w="1418" w:type="dxa"/>
          </w:tcPr>
          <w:p w:rsidR="00CA7789" w:rsidRPr="0011264D" w:rsidRDefault="00CA7789" w:rsidP="0011264D">
            <w:pPr>
              <w:widowControl w:val="0"/>
              <w:autoSpaceDE w:val="0"/>
              <w:autoSpaceDN w:val="0"/>
              <w:adjustRightInd w:val="0"/>
              <w:jc w:val="center"/>
              <w:rPr>
                <w:color w:val="000000"/>
                <w:sz w:val="20"/>
                <w:szCs w:val="20"/>
              </w:rPr>
            </w:pPr>
          </w:p>
        </w:tc>
        <w:tc>
          <w:tcPr>
            <w:tcW w:w="1701" w:type="dxa"/>
          </w:tcPr>
          <w:p w:rsidR="00CA7789" w:rsidRPr="0011264D" w:rsidRDefault="00CA7789" w:rsidP="0011264D">
            <w:pPr>
              <w:widowControl w:val="0"/>
              <w:autoSpaceDE w:val="0"/>
              <w:autoSpaceDN w:val="0"/>
              <w:adjustRightInd w:val="0"/>
              <w:jc w:val="center"/>
              <w:rPr>
                <w:color w:val="000000"/>
                <w:sz w:val="20"/>
                <w:szCs w:val="20"/>
              </w:rPr>
            </w:pPr>
          </w:p>
        </w:tc>
      </w:tr>
      <w:tr w:rsidR="00CA7789" w:rsidRPr="0011264D" w:rsidTr="0020232F">
        <w:tc>
          <w:tcPr>
            <w:tcW w:w="2410" w:type="dxa"/>
          </w:tcPr>
          <w:p w:rsidR="00CA7789" w:rsidRPr="0011264D" w:rsidRDefault="00CA7789" w:rsidP="0011264D">
            <w:pPr>
              <w:widowControl w:val="0"/>
              <w:shd w:val="clear" w:color="auto" w:fill="FFFFFF"/>
              <w:autoSpaceDE w:val="0"/>
              <w:autoSpaceDN w:val="0"/>
              <w:adjustRightInd w:val="0"/>
              <w:rPr>
                <w:sz w:val="20"/>
                <w:szCs w:val="20"/>
              </w:rPr>
            </w:pPr>
            <w:r w:rsidRPr="0011264D">
              <w:rPr>
                <w:color w:val="000000"/>
                <w:sz w:val="20"/>
                <w:szCs w:val="20"/>
              </w:rPr>
              <w:t>Клевер ползучий</w:t>
            </w:r>
          </w:p>
        </w:tc>
        <w:tc>
          <w:tcPr>
            <w:tcW w:w="851" w:type="dxa"/>
          </w:tcPr>
          <w:p w:rsidR="00CA7789" w:rsidRPr="0011264D" w:rsidRDefault="00CA7789" w:rsidP="0011264D">
            <w:pPr>
              <w:widowControl w:val="0"/>
              <w:autoSpaceDE w:val="0"/>
              <w:autoSpaceDN w:val="0"/>
              <w:adjustRightInd w:val="0"/>
              <w:jc w:val="center"/>
              <w:rPr>
                <w:color w:val="000000"/>
                <w:sz w:val="20"/>
                <w:szCs w:val="20"/>
              </w:rPr>
            </w:pPr>
          </w:p>
        </w:tc>
        <w:tc>
          <w:tcPr>
            <w:tcW w:w="850" w:type="dxa"/>
          </w:tcPr>
          <w:p w:rsidR="00CA7789" w:rsidRPr="0011264D" w:rsidRDefault="00CA7789" w:rsidP="0011264D">
            <w:pPr>
              <w:widowControl w:val="0"/>
              <w:autoSpaceDE w:val="0"/>
              <w:autoSpaceDN w:val="0"/>
              <w:adjustRightInd w:val="0"/>
              <w:jc w:val="center"/>
              <w:rPr>
                <w:color w:val="000000"/>
                <w:sz w:val="20"/>
                <w:szCs w:val="20"/>
              </w:rPr>
            </w:pPr>
          </w:p>
        </w:tc>
        <w:tc>
          <w:tcPr>
            <w:tcW w:w="1134" w:type="dxa"/>
          </w:tcPr>
          <w:p w:rsidR="00CA7789" w:rsidRPr="0011264D" w:rsidRDefault="00CA7789" w:rsidP="0011264D">
            <w:pPr>
              <w:widowControl w:val="0"/>
              <w:autoSpaceDE w:val="0"/>
              <w:autoSpaceDN w:val="0"/>
              <w:adjustRightInd w:val="0"/>
              <w:jc w:val="center"/>
              <w:rPr>
                <w:color w:val="000000"/>
                <w:sz w:val="20"/>
                <w:szCs w:val="20"/>
              </w:rPr>
            </w:pPr>
          </w:p>
        </w:tc>
        <w:tc>
          <w:tcPr>
            <w:tcW w:w="992" w:type="dxa"/>
          </w:tcPr>
          <w:p w:rsidR="00CA7789" w:rsidRPr="0011264D" w:rsidRDefault="00CA7789" w:rsidP="0011264D">
            <w:pPr>
              <w:widowControl w:val="0"/>
              <w:autoSpaceDE w:val="0"/>
              <w:autoSpaceDN w:val="0"/>
              <w:adjustRightInd w:val="0"/>
              <w:jc w:val="center"/>
              <w:rPr>
                <w:color w:val="000000"/>
                <w:sz w:val="20"/>
                <w:szCs w:val="20"/>
              </w:rPr>
            </w:pPr>
          </w:p>
        </w:tc>
        <w:tc>
          <w:tcPr>
            <w:tcW w:w="1418" w:type="dxa"/>
          </w:tcPr>
          <w:p w:rsidR="00CA7789" w:rsidRPr="0011264D" w:rsidRDefault="00CA7789" w:rsidP="0011264D">
            <w:pPr>
              <w:widowControl w:val="0"/>
              <w:autoSpaceDE w:val="0"/>
              <w:autoSpaceDN w:val="0"/>
              <w:adjustRightInd w:val="0"/>
              <w:jc w:val="center"/>
              <w:rPr>
                <w:color w:val="000000"/>
                <w:sz w:val="20"/>
                <w:szCs w:val="20"/>
              </w:rPr>
            </w:pPr>
          </w:p>
        </w:tc>
        <w:tc>
          <w:tcPr>
            <w:tcW w:w="1701" w:type="dxa"/>
          </w:tcPr>
          <w:p w:rsidR="00CA7789" w:rsidRPr="0011264D" w:rsidRDefault="00CA7789" w:rsidP="0011264D">
            <w:pPr>
              <w:widowControl w:val="0"/>
              <w:autoSpaceDE w:val="0"/>
              <w:autoSpaceDN w:val="0"/>
              <w:adjustRightInd w:val="0"/>
              <w:jc w:val="center"/>
              <w:rPr>
                <w:color w:val="000000"/>
                <w:sz w:val="20"/>
                <w:szCs w:val="20"/>
              </w:rPr>
            </w:pPr>
          </w:p>
        </w:tc>
      </w:tr>
      <w:tr w:rsidR="00CA7789" w:rsidRPr="0011264D" w:rsidTr="0020232F">
        <w:trPr>
          <w:trHeight w:val="199"/>
        </w:trPr>
        <w:tc>
          <w:tcPr>
            <w:tcW w:w="2410" w:type="dxa"/>
          </w:tcPr>
          <w:p w:rsidR="00CA7789" w:rsidRPr="0011264D" w:rsidRDefault="00CA7789" w:rsidP="0011264D">
            <w:pPr>
              <w:widowControl w:val="0"/>
              <w:shd w:val="clear" w:color="auto" w:fill="FFFFFF"/>
              <w:autoSpaceDE w:val="0"/>
              <w:autoSpaceDN w:val="0"/>
              <w:adjustRightInd w:val="0"/>
              <w:rPr>
                <w:sz w:val="20"/>
                <w:szCs w:val="20"/>
              </w:rPr>
            </w:pPr>
            <w:r w:rsidRPr="0011264D">
              <w:rPr>
                <w:color w:val="000000"/>
                <w:sz w:val="20"/>
                <w:szCs w:val="20"/>
              </w:rPr>
              <w:t>Клевер гибридный</w:t>
            </w:r>
          </w:p>
        </w:tc>
        <w:tc>
          <w:tcPr>
            <w:tcW w:w="851" w:type="dxa"/>
          </w:tcPr>
          <w:p w:rsidR="00CA7789" w:rsidRPr="0011264D" w:rsidRDefault="00CA7789" w:rsidP="0011264D">
            <w:pPr>
              <w:widowControl w:val="0"/>
              <w:autoSpaceDE w:val="0"/>
              <w:autoSpaceDN w:val="0"/>
              <w:adjustRightInd w:val="0"/>
              <w:jc w:val="center"/>
              <w:rPr>
                <w:color w:val="000000"/>
                <w:sz w:val="20"/>
                <w:szCs w:val="20"/>
              </w:rPr>
            </w:pPr>
          </w:p>
        </w:tc>
        <w:tc>
          <w:tcPr>
            <w:tcW w:w="850" w:type="dxa"/>
          </w:tcPr>
          <w:p w:rsidR="00CA7789" w:rsidRPr="0011264D" w:rsidRDefault="00CA7789" w:rsidP="0011264D">
            <w:pPr>
              <w:widowControl w:val="0"/>
              <w:autoSpaceDE w:val="0"/>
              <w:autoSpaceDN w:val="0"/>
              <w:adjustRightInd w:val="0"/>
              <w:jc w:val="center"/>
              <w:rPr>
                <w:color w:val="000000"/>
                <w:sz w:val="20"/>
                <w:szCs w:val="20"/>
              </w:rPr>
            </w:pPr>
          </w:p>
        </w:tc>
        <w:tc>
          <w:tcPr>
            <w:tcW w:w="1134" w:type="dxa"/>
          </w:tcPr>
          <w:p w:rsidR="00CA7789" w:rsidRPr="0011264D" w:rsidRDefault="00CA7789" w:rsidP="0011264D">
            <w:pPr>
              <w:widowControl w:val="0"/>
              <w:autoSpaceDE w:val="0"/>
              <w:autoSpaceDN w:val="0"/>
              <w:adjustRightInd w:val="0"/>
              <w:jc w:val="center"/>
              <w:rPr>
                <w:color w:val="000000"/>
                <w:sz w:val="20"/>
                <w:szCs w:val="20"/>
              </w:rPr>
            </w:pPr>
          </w:p>
        </w:tc>
        <w:tc>
          <w:tcPr>
            <w:tcW w:w="992" w:type="dxa"/>
          </w:tcPr>
          <w:p w:rsidR="00CA7789" w:rsidRPr="0011264D" w:rsidRDefault="00CA7789" w:rsidP="0011264D">
            <w:pPr>
              <w:widowControl w:val="0"/>
              <w:autoSpaceDE w:val="0"/>
              <w:autoSpaceDN w:val="0"/>
              <w:adjustRightInd w:val="0"/>
              <w:jc w:val="center"/>
              <w:rPr>
                <w:color w:val="000000"/>
                <w:sz w:val="20"/>
                <w:szCs w:val="20"/>
              </w:rPr>
            </w:pPr>
          </w:p>
        </w:tc>
        <w:tc>
          <w:tcPr>
            <w:tcW w:w="1418" w:type="dxa"/>
          </w:tcPr>
          <w:p w:rsidR="00CA7789" w:rsidRPr="0011264D" w:rsidRDefault="00CA7789" w:rsidP="0011264D">
            <w:pPr>
              <w:widowControl w:val="0"/>
              <w:autoSpaceDE w:val="0"/>
              <w:autoSpaceDN w:val="0"/>
              <w:adjustRightInd w:val="0"/>
              <w:jc w:val="center"/>
              <w:rPr>
                <w:color w:val="000000"/>
                <w:sz w:val="20"/>
                <w:szCs w:val="20"/>
              </w:rPr>
            </w:pPr>
          </w:p>
        </w:tc>
        <w:tc>
          <w:tcPr>
            <w:tcW w:w="1701" w:type="dxa"/>
          </w:tcPr>
          <w:p w:rsidR="00CA7789" w:rsidRPr="0011264D" w:rsidRDefault="00CA7789" w:rsidP="0011264D">
            <w:pPr>
              <w:widowControl w:val="0"/>
              <w:autoSpaceDE w:val="0"/>
              <w:autoSpaceDN w:val="0"/>
              <w:adjustRightInd w:val="0"/>
              <w:jc w:val="center"/>
              <w:rPr>
                <w:color w:val="000000"/>
                <w:sz w:val="20"/>
                <w:szCs w:val="20"/>
              </w:rPr>
            </w:pPr>
          </w:p>
        </w:tc>
      </w:tr>
      <w:tr w:rsidR="00CA7789" w:rsidRPr="0011264D" w:rsidTr="0020232F">
        <w:trPr>
          <w:trHeight w:val="202"/>
        </w:trPr>
        <w:tc>
          <w:tcPr>
            <w:tcW w:w="2410" w:type="dxa"/>
          </w:tcPr>
          <w:p w:rsidR="00CA7789" w:rsidRPr="0011264D" w:rsidRDefault="00CA7789" w:rsidP="0011264D">
            <w:pPr>
              <w:widowControl w:val="0"/>
              <w:shd w:val="clear" w:color="auto" w:fill="FFFFFF"/>
              <w:autoSpaceDE w:val="0"/>
              <w:autoSpaceDN w:val="0"/>
              <w:adjustRightInd w:val="0"/>
              <w:rPr>
                <w:sz w:val="20"/>
                <w:szCs w:val="20"/>
              </w:rPr>
            </w:pPr>
            <w:r w:rsidRPr="0011264D">
              <w:rPr>
                <w:color w:val="000000"/>
                <w:sz w:val="20"/>
                <w:szCs w:val="20"/>
              </w:rPr>
              <w:t>Люцерна посевная</w:t>
            </w:r>
          </w:p>
        </w:tc>
        <w:tc>
          <w:tcPr>
            <w:tcW w:w="851" w:type="dxa"/>
          </w:tcPr>
          <w:p w:rsidR="00CA7789" w:rsidRPr="0011264D" w:rsidRDefault="00CA7789" w:rsidP="0011264D">
            <w:pPr>
              <w:widowControl w:val="0"/>
              <w:autoSpaceDE w:val="0"/>
              <w:autoSpaceDN w:val="0"/>
              <w:adjustRightInd w:val="0"/>
              <w:jc w:val="center"/>
              <w:rPr>
                <w:color w:val="000000"/>
                <w:sz w:val="20"/>
                <w:szCs w:val="20"/>
              </w:rPr>
            </w:pPr>
          </w:p>
        </w:tc>
        <w:tc>
          <w:tcPr>
            <w:tcW w:w="850" w:type="dxa"/>
          </w:tcPr>
          <w:p w:rsidR="00CA7789" w:rsidRPr="0011264D" w:rsidRDefault="00CA7789" w:rsidP="0011264D">
            <w:pPr>
              <w:widowControl w:val="0"/>
              <w:autoSpaceDE w:val="0"/>
              <w:autoSpaceDN w:val="0"/>
              <w:adjustRightInd w:val="0"/>
              <w:jc w:val="center"/>
              <w:rPr>
                <w:color w:val="000000"/>
                <w:sz w:val="20"/>
                <w:szCs w:val="20"/>
              </w:rPr>
            </w:pPr>
          </w:p>
        </w:tc>
        <w:tc>
          <w:tcPr>
            <w:tcW w:w="1134" w:type="dxa"/>
          </w:tcPr>
          <w:p w:rsidR="00CA7789" w:rsidRPr="0011264D" w:rsidRDefault="00CA7789" w:rsidP="0011264D">
            <w:pPr>
              <w:widowControl w:val="0"/>
              <w:autoSpaceDE w:val="0"/>
              <w:autoSpaceDN w:val="0"/>
              <w:adjustRightInd w:val="0"/>
              <w:jc w:val="center"/>
              <w:rPr>
                <w:color w:val="000000"/>
                <w:sz w:val="20"/>
                <w:szCs w:val="20"/>
              </w:rPr>
            </w:pPr>
          </w:p>
        </w:tc>
        <w:tc>
          <w:tcPr>
            <w:tcW w:w="992" w:type="dxa"/>
          </w:tcPr>
          <w:p w:rsidR="00CA7789" w:rsidRPr="0011264D" w:rsidRDefault="00CA7789" w:rsidP="0011264D">
            <w:pPr>
              <w:widowControl w:val="0"/>
              <w:autoSpaceDE w:val="0"/>
              <w:autoSpaceDN w:val="0"/>
              <w:adjustRightInd w:val="0"/>
              <w:jc w:val="center"/>
              <w:rPr>
                <w:color w:val="000000"/>
                <w:sz w:val="20"/>
                <w:szCs w:val="20"/>
              </w:rPr>
            </w:pPr>
          </w:p>
        </w:tc>
        <w:tc>
          <w:tcPr>
            <w:tcW w:w="1418" w:type="dxa"/>
          </w:tcPr>
          <w:p w:rsidR="00CA7789" w:rsidRPr="0011264D" w:rsidRDefault="00CA7789" w:rsidP="0011264D">
            <w:pPr>
              <w:widowControl w:val="0"/>
              <w:autoSpaceDE w:val="0"/>
              <w:autoSpaceDN w:val="0"/>
              <w:adjustRightInd w:val="0"/>
              <w:jc w:val="center"/>
              <w:rPr>
                <w:color w:val="000000"/>
                <w:sz w:val="20"/>
                <w:szCs w:val="20"/>
              </w:rPr>
            </w:pPr>
          </w:p>
        </w:tc>
        <w:tc>
          <w:tcPr>
            <w:tcW w:w="1701" w:type="dxa"/>
          </w:tcPr>
          <w:p w:rsidR="00CA7789" w:rsidRPr="0011264D" w:rsidRDefault="00CA7789" w:rsidP="0011264D">
            <w:pPr>
              <w:widowControl w:val="0"/>
              <w:autoSpaceDE w:val="0"/>
              <w:autoSpaceDN w:val="0"/>
              <w:adjustRightInd w:val="0"/>
              <w:jc w:val="center"/>
              <w:rPr>
                <w:color w:val="000000"/>
                <w:sz w:val="20"/>
                <w:szCs w:val="20"/>
              </w:rPr>
            </w:pPr>
          </w:p>
        </w:tc>
      </w:tr>
      <w:tr w:rsidR="00CA7789" w:rsidRPr="0011264D" w:rsidTr="0020232F">
        <w:tc>
          <w:tcPr>
            <w:tcW w:w="2410" w:type="dxa"/>
          </w:tcPr>
          <w:p w:rsidR="00CA7789" w:rsidRPr="0011264D" w:rsidRDefault="00CA7789" w:rsidP="0011264D">
            <w:pPr>
              <w:widowControl w:val="0"/>
              <w:shd w:val="clear" w:color="auto" w:fill="FFFFFF"/>
              <w:autoSpaceDE w:val="0"/>
              <w:autoSpaceDN w:val="0"/>
              <w:adjustRightInd w:val="0"/>
              <w:rPr>
                <w:sz w:val="20"/>
                <w:szCs w:val="20"/>
              </w:rPr>
            </w:pPr>
            <w:r w:rsidRPr="0011264D">
              <w:rPr>
                <w:color w:val="000000"/>
                <w:sz w:val="20"/>
                <w:szCs w:val="20"/>
              </w:rPr>
              <w:t>Эспарцет виколистный</w:t>
            </w:r>
          </w:p>
        </w:tc>
        <w:tc>
          <w:tcPr>
            <w:tcW w:w="851" w:type="dxa"/>
          </w:tcPr>
          <w:p w:rsidR="00CA7789" w:rsidRPr="0011264D" w:rsidRDefault="00CA7789" w:rsidP="0011264D">
            <w:pPr>
              <w:widowControl w:val="0"/>
              <w:autoSpaceDE w:val="0"/>
              <w:autoSpaceDN w:val="0"/>
              <w:adjustRightInd w:val="0"/>
              <w:jc w:val="center"/>
              <w:rPr>
                <w:color w:val="000000"/>
                <w:sz w:val="20"/>
                <w:szCs w:val="20"/>
              </w:rPr>
            </w:pPr>
          </w:p>
        </w:tc>
        <w:tc>
          <w:tcPr>
            <w:tcW w:w="850" w:type="dxa"/>
          </w:tcPr>
          <w:p w:rsidR="00CA7789" w:rsidRPr="0011264D" w:rsidRDefault="00CA7789" w:rsidP="0011264D">
            <w:pPr>
              <w:widowControl w:val="0"/>
              <w:autoSpaceDE w:val="0"/>
              <w:autoSpaceDN w:val="0"/>
              <w:adjustRightInd w:val="0"/>
              <w:jc w:val="center"/>
              <w:rPr>
                <w:color w:val="000000"/>
                <w:sz w:val="20"/>
                <w:szCs w:val="20"/>
              </w:rPr>
            </w:pPr>
          </w:p>
        </w:tc>
        <w:tc>
          <w:tcPr>
            <w:tcW w:w="1134" w:type="dxa"/>
          </w:tcPr>
          <w:p w:rsidR="00CA7789" w:rsidRPr="0011264D" w:rsidRDefault="00CA7789" w:rsidP="0011264D">
            <w:pPr>
              <w:widowControl w:val="0"/>
              <w:autoSpaceDE w:val="0"/>
              <w:autoSpaceDN w:val="0"/>
              <w:adjustRightInd w:val="0"/>
              <w:jc w:val="center"/>
              <w:rPr>
                <w:color w:val="000000"/>
                <w:sz w:val="20"/>
                <w:szCs w:val="20"/>
              </w:rPr>
            </w:pPr>
          </w:p>
        </w:tc>
        <w:tc>
          <w:tcPr>
            <w:tcW w:w="992" w:type="dxa"/>
          </w:tcPr>
          <w:p w:rsidR="00CA7789" w:rsidRPr="0011264D" w:rsidRDefault="00CA7789" w:rsidP="0011264D">
            <w:pPr>
              <w:widowControl w:val="0"/>
              <w:autoSpaceDE w:val="0"/>
              <w:autoSpaceDN w:val="0"/>
              <w:adjustRightInd w:val="0"/>
              <w:jc w:val="center"/>
              <w:rPr>
                <w:color w:val="000000"/>
                <w:sz w:val="20"/>
                <w:szCs w:val="20"/>
              </w:rPr>
            </w:pPr>
          </w:p>
        </w:tc>
        <w:tc>
          <w:tcPr>
            <w:tcW w:w="1418" w:type="dxa"/>
          </w:tcPr>
          <w:p w:rsidR="00CA7789" w:rsidRPr="0011264D" w:rsidRDefault="00CA7789" w:rsidP="0011264D">
            <w:pPr>
              <w:widowControl w:val="0"/>
              <w:autoSpaceDE w:val="0"/>
              <w:autoSpaceDN w:val="0"/>
              <w:adjustRightInd w:val="0"/>
              <w:jc w:val="center"/>
              <w:rPr>
                <w:color w:val="000000"/>
                <w:sz w:val="20"/>
                <w:szCs w:val="20"/>
              </w:rPr>
            </w:pPr>
          </w:p>
        </w:tc>
        <w:tc>
          <w:tcPr>
            <w:tcW w:w="1701" w:type="dxa"/>
          </w:tcPr>
          <w:p w:rsidR="00CA7789" w:rsidRPr="0011264D" w:rsidRDefault="00CA7789" w:rsidP="0011264D">
            <w:pPr>
              <w:widowControl w:val="0"/>
              <w:autoSpaceDE w:val="0"/>
              <w:autoSpaceDN w:val="0"/>
              <w:adjustRightInd w:val="0"/>
              <w:jc w:val="center"/>
              <w:rPr>
                <w:color w:val="000000"/>
                <w:sz w:val="20"/>
                <w:szCs w:val="20"/>
              </w:rPr>
            </w:pPr>
          </w:p>
        </w:tc>
      </w:tr>
      <w:tr w:rsidR="00CA7789" w:rsidRPr="0011264D" w:rsidTr="0020232F">
        <w:tc>
          <w:tcPr>
            <w:tcW w:w="2410" w:type="dxa"/>
          </w:tcPr>
          <w:p w:rsidR="00CA7789" w:rsidRPr="0011264D" w:rsidRDefault="00CA7789" w:rsidP="0011264D">
            <w:pPr>
              <w:widowControl w:val="0"/>
              <w:shd w:val="clear" w:color="auto" w:fill="FFFFFF"/>
              <w:autoSpaceDE w:val="0"/>
              <w:autoSpaceDN w:val="0"/>
              <w:adjustRightInd w:val="0"/>
              <w:rPr>
                <w:sz w:val="20"/>
                <w:szCs w:val="20"/>
              </w:rPr>
            </w:pPr>
            <w:r w:rsidRPr="0011264D">
              <w:rPr>
                <w:color w:val="000000"/>
                <w:sz w:val="20"/>
                <w:szCs w:val="20"/>
              </w:rPr>
              <w:t>Лядвенец рогатый</w:t>
            </w:r>
          </w:p>
        </w:tc>
        <w:tc>
          <w:tcPr>
            <w:tcW w:w="851" w:type="dxa"/>
          </w:tcPr>
          <w:p w:rsidR="00CA7789" w:rsidRPr="0011264D" w:rsidRDefault="00CA7789" w:rsidP="0011264D">
            <w:pPr>
              <w:widowControl w:val="0"/>
              <w:autoSpaceDE w:val="0"/>
              <w:autoSpaceDN w:val="0"/>
              <w:adjustRightInd w:val="0"/>
              <w:jc w:val="center"/>
              <w:rPr>
                <w:color w:val="000000"/>
                <w:sz w:val="20"/>
                <w:szCs w:val="20"/>
              </w:rPr>
            </w:pPr>
          </w:p>
        </w:tc>
        <w:tc>
          <w:tcPr>
            <w:tcW w:w="850" w:type="dxa"/>
          </w:tcPr>
          <w:p w:rsidR="00CA7789" w:rsidRPr="0011264D" w:rsidRDefault="00CA7789" w:rsidP="0011264D">
            <w:pPr>
              <w:widowControl w:val="0"/>
              <w:autoSpaceDE w:val="0"/>
              <w:autoSpaceDN w:val="0"/>
              <w:adjustRightInd w:val="0"/>
              <w:jc w:val="center"/>
              <w:rPr>
                <w:color w:val="000000"/>
                <w:sz w:val="20"/>
                <w:szCs w:val="20"/>
              </w:rPr>
            </w:pPr>
          </w:p>
        </w:tc>
        <w:tc>
          <w:tcPr>
            <w:tcW w:w="1134" w:type="dxa"/>
          </w:tcPr>
          <w:p w:rsidR="00CA7789" w:rsidRPr="0011264D" w:rsidRDefault="00CA7789" w:rsidP="0011264D">
            <w:pPr>
              <w:widowControl w:val="0"/>
              <w:autoSpaceDE w:val="0"/>
              <w:autoSpaceDN w:val="0"/>
              <w:adjustRightInd w:val="0"/>
              <w:jc w:val="center"/>
              <w:rPr>
                <w:color w:val="000000"/>
                <w:sz w:val="20"/>
                <w:szCs w:val="20"/>
              </w:rPr>
            </w:pPr>
          </w:p>
        </w:tc>
        <w:tc>
          <w:tcPr>
            <w:tcW w:w="992" w:type="dxa"/>
          </w:tcPr>
          <w:p w:rsidR="00CA7789" w:rsidRPr="0011264D" w:rsidRDefault="00CA7789" w:rsidP="0011264D">
            <w:pPr>
              <w:widowControl w:val="0"/>
              <w:autoSpaceDE w:val="0"/>
              <w:autoSpaceDN w:val="0"/>
              <w:adjustRightInd w:val="0"/>
              <w:jc w:val="center"/>
              <w:rPr>
                <w:color w:val="000000"/>
                <w:sz w:val="20"/>
                <w:szCs w:val="20"/>
              </w:rPr>
            </w:pPr>
          </w:p>
        </w:tc>
        <w:tc>
          <w:tcPr>
            <w:tcW w:w="1418" w:type="dxa"/>
          </w:tcPr>
          <w:p w:rsidR="00CA7789" w:rsidRPr="0011264D" w:rsidRDefault="00CA7789" w:rsidP="0011264D">
            <w:pPr>
              <w:widowControl w:val="0"/>
              <w:autoSpaceDE w:val="0"/>
              <w:autoSpaceDN w:val="0"/>
              <w:adjustRightInd w:val="0"/>
              <w:jc w:val="center"/>
              <w:rPr>
                <w:color w:val="000000"/>
                <w:sz w:val="20"/>
                <w:szCs w:val="20"/>
              </w:rPr>
            </w:pPr>
          </w:p>
        </w:tc>
        <w:tc>
          <w:tcPr>
            <w:tcW w:w="1701" w:type="dxa"/>
          </w:tcPr>
          <w:p w:rsidR="00CA7789" w:rsidRPr="0011264D" w:rsidRDefault="00CA7789" w:rsidP="0011264D">
            <w:pPr>
              <w:widowControl w:val="0"/>
              <w:autoSpaceDE w:val="0"/>
              <w:autoSpaceDN w:val="0"/>
              <w:adjustRightInd w:val="0"/>
              <w:jc w:val="center"/>
              <w:rPr>
                <w:color w:val="000000"/>
                <w:sz w:val="20"/>
                <w:szCs w:val="20"/>
              </w:rPr>
            </w:pPr>
          </w:p>
        </w:tc>
      </w:tr>
      <w:tr w:rsidR="00CA7789" w:rsidRPr="0011264D" w:rsidTr="0020232F">
        <w:trPr>
          <w:trHeight w:val="187"/>
        </w:trPr>
        <w:tc>
          <w:tcPr>
            <w:tcW w:w="2410" w:type="dxa"/>
          </w:tcPr>
          <w:p w:rsidR="00CA7789" w:rsidRPr="0011264D" w:rsidRDefault="00CA7789" w:rsidP="0011264D">
            <w:pPr>
              <w:widowControl w:val="0"/>
              <w:shd w:val="clear" w:color="auto" w:fill="FFFFFF"/>
              <w:autoSpaceDE w:val="0"/>
              <w:autoSpaceDN w:val="0"/>
              <w:adjustRightInd w:val="0"/>
              <w:rPr>
                <w:sz w:val="20"/>
                <w:szCs w:val="20"/>
              </w:rPr>
            </w:pPr>
            <w:r w:rsidRPr="0011264D">
              <w:rPr>
                <w:color w:val="000000"/>
                <w:sz w:val="20"/>
                <w:szCs w:val="20"/>
              </w:rPr>
              <w:t>Донник белый</w:t>
            </w:r>
          </w:p>
        </w:tc>
        <w:tc>
          <w:tcPr>
            <w:tcW w:w="851" w:type="dxa"/>
          </w:tcPr>
          <w:p w:rsidR="00CA7789" w:rsidRPr="0011264D" w:rsidRDefault="00CA7789" w:rsidP="0011264D">
            <w:pPr>
              <w:widowControl w:val="0"/>
              <w:autoSpaceDE w:val="0"/>
              <w:autoSpaceDN w:val="0"/>
              <w:adjustRightInd w:val="0"/>
              <w:jc w:val="center"/>
              <w:rPr>
                <w:color w:val="000000"/>
                <w:sz w:val="20"/>
                <w:szCs w:val="20"/>
              </w:rPr>
            </w:pPr>
          </w:p>
        </w:tc>
        <w:tc>
          <w:tcPr>
            <w:tcW w:w="850" w:type="dxa"/>
          </w:tcPr>
          <w:p w:rsidR="00CA7789" w:rsidRPr="0011264D" w:rsidRDefault="00CA7789" w:rsidP="0011264D">
            <w:pPr>
              <w:widowControl w:val="0"/>
              <w:autoSpaceDE w:val="0"/>
              <w:autoSpaceDN w:val="0"/>
              <w:adjustRightInd w:val="0"/>
              <w:jc w:val="center"/>
              <w:rPr>
                <w:color w:val="000000"/>
                <w:sz w:val="20"/>
                <w:szCs w:val="20"/>
              </w:rPr>
            </w:pPr>
          </w:p>
        </w:tc>
        <w:tc>
          <w:tcPr>
            <w:tcW w:w="1134" w:type="dxa"/>
          </w:tcPr>
          <w:p w:rsidR="00CA7789" w:rsidRPr="0011264D" w:rsidRDefault="00CA7789" w:rsidP="0011264D">
            <w:pPr>
              <w:widowControl w:val="0"/>
              <w:autoSpaceDE w:val="0"/>
              <w:autoSpaceDN w:val="0"/>
              <w:adjustRightInd w:val="0"/>
              <w:jc w:val="center"/>
              <w:rPr>
                <w:color w:val="000000"/>
                <w:sz w:val="20"/>
                <w:szCs w:val="20"/>
              </w:rPr>
            </w:pPr>
          </w:p>
        </w:tc>
        <w:tc>
          <w:tcPr>
            <w:tcW w:w="992" w:type="dxa"/>
          </w:tcPr>
          <w:p w:rsidR="00CA7789" w:rsidRPr="0011264D" w:rsidRDefault="00CA7789" w:rsidP="0011264D">
            <w:pPr>
              <w:widowControl w:val="0"/>
              <w:autoSpaceDE w:val="0"/>
              <w:autoSpaceDN w:val="0"/>
              <w:adjustRightInd w:val="0"/>
              <w:jc w:val="center"/>
              <w:rPr>
                <w:color w:val="000000"/>
                <w:sz w:val="20"/>
                <w:szCs w:val="20"/>
              </w:rPr>
            </w:pPr>
          </w:p>
        </w:tc>
        <w:tc>
          <w:tcPr>
            <w:tcW w:w="1418" w:type="dxa"/>
          </w:tcPr>
          <w:p w:rsidR="00CA7789" w:rsidRPr="0011264D" w:rsidRDefault="00CA7789" w:rsidP="0011264D">
            <w:pPr>
              <w:widowControl w:val="0"/>
              <w:autoSpaceDE w:val="0"/>
              <w:autoSpaceDN w:val="0"/>
              <w:adjustRightInd w:val="0"/>
              <w:jc w:val="center"/>
              <w:rPr>
                <w:color w:val="000000"/>
                <w:sz w:val="20"/>
                <w:szCs w:val="20"/>
              </w:rPr>
            </w:pPr>
          </w:p>
        </w:tc>
        <w:tc>
          <w:tcPr>
            <w:tcW w:w="1701" w:type="dxa"/>
          </w:tcPr>
          <w:p w:rsidR="00CA7789" w:rsidRPr="0011264D" w:rsidRDefault="00CA7789" w:rsidP="0011264D">
            <w:pPr>
              <w:widowControl w:val="0"/>
              <w:autoSpaceDE w:val="0"/>
              <w:autoSpaceDN w:val="0"/>
              <w:adjustRightInd w:val="0"/>
              <w:jc w:val="center"/>
              <w:rPr>
                <w:color w:val="000000"/>
                <w:sz w:val="20"/>
                <w:szCs w:val="20"/>
              </w:rPr>
            </w:pPr>
          </w:p>
        </w:tc>
      </w:tr>
      <w:tr w:rsidR="00CA7789" w:rsidRPr="0011264D" w:rsidTr="0020232F">
        <w:tc>
          <w:tcPr>
            <w:tcW w:w="2410" w:type="dxa"/>
          </w:tcPr>
          <w:p w:rsidR="00CA7789" w:rsidRPr="0011264D" w:rsidRDefault="00CA7789" w:rsidP="0011264D">
            <w:pPr>
              <w:widowControl w:val="0"/>
              <w:shd w:val="clear" w:color="auto" w:fill="FFFFFF"/>
              <w:autoSpaceDE w:val="0"/>
              <w:autoSpaceDN w:val="0"/>
              <w:adjustRightInd w:val="0"/>
              <w:rPr>
                <w:color w:val="000000"/>
                <w:sz w:val="20"/>
                <w:szCs w:val="20"/>
              </w:rPr>
            </w:pPr>
            <w:r w:rsidRPr="0011264D">
              <w:rPr>
                <w:color w:val="000000"/>
                <w:sz w:val="20"/>
                <w:szCs w:val="20"/>
              </w:rPr>
              <w:t>Галега восточная</w:t>
            </w:r>
          </w:p>
        </w:tc>
        <w:tc>
          <w:tcPr>
            <w:tcW w:w="851" w:type="dxa"/>
          </w:tcPr>
          <w:p w:rsidR="00CA7789" w:rsidRPr="0011264D" w:rsidRDefault="00CA7789" w:rsidP="0011264D">
            <w:pPr>
              <w:widowControl w:val="0"/>
              <w:autoSpaceDE w:val="0"/>
              <w:autoSpaceDN w:val="0"/>
              <w:adjustRightInd w:val="0"/>
              <w:jc w:val="center"/>
              <w:rPr>
                <w:color w:val="000000"/>
                <w:sz w:val="20"/>
                <w:szCs w:val="20"/>
              </w:rPr>
            </w:pPr>
          </w:p>
        </w:tc>
        <w:tc>
          <w:tcPr>
            <w:tcW w:w="850" w:type="dxa"/>
          </w:tcPr>
          <w:p w:rsidR="00CA7789" w:rsidRPr="0011264D" w:rsidRDefault="00CA7789" w:rsidP="0011264D">
            <w:pPr>
              <w:widowControl w:val="0"/>
              <w:autoSpaceDE w:val="0"/>
              <w:autoSpaceDN w:val="0"/>
              <w:adjustRightInd w:val="0"/>
              <w:jc w:val="center"/>
              <w:rPr>
                <w:color w:val="000000"/>
                <w:sz w:val="20"/>
                <w:szCs w:val="20"/>
              </w:rPr>
            </w:pPr>
          </w:p>
        </w:tc>
        <w:tc>
          <w:tcPr>
            <w:tcW w:w="1134" w:type="dxa"/>
          </w:tcPr>
          <w:p w:rsidR="00CA7789" w:rsidRPr="0011264D" w:rsidRDefault="00CA7789" w:rsidP="0011264D">
            <w:pPr>
              <w:widowControl w:val="0"/>
              <w:autoSpaceDE w:val="0"/>
              <w:autoSpaceDN w:val="0"/>
              <w:adjustRightInd w:val="0"/>
              <w:jc w:val="center"/>
              <w:rPr>
                <w:color w:val="000000"/>
                <w:sz w:val="20"/>
                <w:szCs w:val="20"/>
              </w:rPr>
            </w:pPr>
          </w:p>
        </w:tc>
        <w:tc>
          <w:tcPr>
            <w:tcW w:w="992" w:type="dxa"/>
          </w:tcPr>
          <w:p w:rsidR="00CA7789" w:rsidRPr="0011264D" w:rsidRDefault="00CA7789" w:rsidP="0011264D">
            <w:pPr>
              <w:widowControl w:val="0"/>
              <w:autoSpaceDE w:val="0"/>
              <w:autoSpaceDN w:val="0"/>
              <w:adjustRightInd w:val="0"/>
              <w:jc w:val="center"/>
              <w:rPr>
                <w:color w:val="000000"/>
                <w:sz w:val="20"/>
                <w:szCs w:val="20"/>
              </w:rPr>
            </w:pPr>
          </w:p>
        </w:tc>
        <w:tc>
          <w:tcPr>
            <w:tcW w:w="1418" w:type="dxa"/>
          </w:tcPr>
          <w:p w:rsidR="00CA7789" w:rsidRPr="0011264D" w:rsidRDefault="00CA7789" w:rsidP="0011264D">
            <w:pPr>
              <w:widowControl w:val="0"/>
              <w:autoSpaceDE w:val="0"/>
              <w:autoSpaceDN w:val="0"/>
              <w:adjustRightInd w:val="0"/>
              <w:jc w:val="center"/>
              <w:rPr>
                <w:color w:val="000000"/>
                <w:sz w:val="20"/>
                <w:szCs w:val="20"/>
              </w:rPr>
            </w:pPr>
          </w:p>
        </w:tc>
        <w:tc>
          <w:tcPr>
            <w:tcW w:w="1701" w:type="dxa"/>
          </w:tcPr>
          <w:p w:rsidR="00CA7789" w:rsidRPr="0011264D" w:rsidRDefault="00CA7789" w:rsidP="0011264D">
            <w:pPr>
              <w:widowControl w:val="0"/>
              <w:autoSpaceDE w:val="0"/>
              <w:autoSpaceDN w:val="0"/>
              <w:adjustRightInd w:val="0"/>
              <w:jc w:val="center"/>
              <w:rPr>
                <w:color w:val="000000"/>
                <w:sz w:val="20"/>
                <w:szCs w:val="20"/>
              </w:rPr>
            </w:pPr>
          </w:p>
        </w:tc>
      </w:tr>
    </w:tbl>
    <w:p w:rsidR="00CA7789" w:rsidRPr="0011264D" w:rsidRDefault="00CA7789" w:rsidP="0011264D">
      <w:pPr>
        <w:jc w:val="both"/>
        <w:rPr>
          <w:sz w:val="20"/>
          <w:szCs w:val="20"/>
        </w:rPr>
      </w:pPr>
    </w:p>
    <w:p w:rsidR="004B2DCF" w:rsidRPr="0011264D" w:rsidRDefault="00CA7789" w:rsidP="0011264D">
      <w:pPr>
        <w:ind w:firstLine="284"/>
        <w:jc w:val="both"/>
        <w:rPr>
          <w:color w:val="000000" w:themeColor="text1"/>
        </w:rPr>
      </w:pPr>
      <w:r w:rsidRPr="009D0F02">
        <w:rPr>
          <w:b/>
          <w:i/>
        </w:rPr>
        <w:t>Клевер.</w:t>
      </w:r>
      <w:r w:rsidRPr="0011264D">
        <w:t xml:space="preserve"> Из многолетних бобовых трав наибольшие площади посева занимают мног</w:t>
      </w:r>
      <w:r w:rsidRPr="0011264D">
        <w:t>о</w:t>
      </w:r>
      <w:r w:rsidRPr="0011264D">
        <w:t>летние виды клевера. Доминирующим из них является клевер луговой, или красный (</w:t>
      </w:r>
      <w:r w:rsidRPr="0011264D">
        <w:rPr>
          <w:lang w:val="en-US"/>
        </w:rPr>
        <w:t>Tr</w:t>
      </w:r>
      <w:r w:rsidRPr="0011264D">
        <w:rPr>
          <w:lang w:val="en-US"/>
        </w:rPr>
        <w:t>i</w:t>
      </w:r>
      <w:r w:rsidRPr="0011264D">
        <w:rPr>
          <w:lang w:val="en-US"/>
        </w:rPr>
        <w:t>folium</w:t>
      </w:r>
      <w:r w:rsidRPr="0011264D">
        <w:t xml:space="preserve"> </w:t>
      </w:r>
      <w:r w:rsidRPr="0011264D">
        <w:rPr>
          <w:lang w:val="en-US"/>
        </w:rPr>
        <w:t>pratense</w:t>
      </w:r>
      <w:r w:rsidRPr="0011264D">
        <w:t xml:space="preserve"> </w:t>
      </w:r>
      <w:r w:rsidRPr="0011264D">
        <w:rPr>
          <w:lang w:val="en-US"/>
        </w:rPr>
        <w:t>L</w:t>
      </w:r>
      <w:r w:rsidRPr="0011264D">
        <w:t xml:space="preserve">.), – 400 тыс. га в </w:t>
      </w:r>
      <w:r w:rsidRPr="0011264D">
        <w:rPr>
          <w:color w:val="000000" w:themeColor="text1"/>
        </w:rPr>
        <w:t xml:space="preserve">смесях трав и почти 200 тыс. га в чистом виде. </w:t>
      </w:r>
    </w:p>
    <w:p w:rsidR="00CA7789" w:rsidRPr="0011264D" w:rsidRDefault="00CA7789" w:rsidP="0011264D">
      <w:pPr>
        <w:ind w:firstLine="284"/>
        <w:jc w:val="both"/>
        <w:rPr>
          <w:color w:val="000000" w:themeColor="text1"/>
        </w:rPr>
      </w:pPr>
      <w:r w:rsidRPr="0011264D">
        <w:rPr>
          <w:b/>
          <w:i/>
          <w:color w:val="000000" w:themeColor="text1"/>
        </w:rPr>
        <w:t>Клевер луговой</w:t>
      </w:r>
      <w:r w:rsidRPr="0011264D">
        <w:rPr>
          <w:color w:val="000000" w:themeColor="text1"/>
        </w:rPr>
        <w:t xml:space="preserve"> относится к энтомофильным перекрестноопыляющимся растениям с</w:t>
      </w:r>
      <w:r w:rsidRPr="0011264D">
        <w:rPr>
          <w:color w:val="000000" w:themeColor="text1"/>
        </w:rPr>
        <w:t>е</w:t>
      </w:r>
      <w:r w:rsidRPr="0011264D">
        <w:rPr>
          <w:color w:val="000000" w:themeColor="text1"/>
        </w:rPr>
        <w:t>мейства бобовых и является двулетним или многолетним травянистым растением.</w:t>
      </w:r>
    </w:p>
    <w:p w:rsidR="00CA7789" w:rsidRPr="0011264D" w:rsidRDefault="00CA7789" w:rsidP="0011264D">
      <w:pPr>
        <w:ind w:firstLine="284"/>
        <w:jc w:val="both"/>
        <w:rPr>
          <w:color w:val="000000" w:themeColor="text1"/>
        </w:rPr>
      </w:pPr>
      <w:r w:rsidRPr="0011264D">
        <w:rPr>
          <w:color w:val="000000" w:themeColor="text1"/>
        </w:rPr>
        <w:t>Клевер луговой представлен двумя сортотипами: раннеспелым, или двуукосным и позднеспелым, или одноукосным. Двуукосные сорта возделывают в южных, юго-западных и частично западных районах клеверосеяния. Позднеспелый одноукосный кл</w:t>
      </w:r>
      <w:r w:rsidRPr="0011264D">
        <w:rPr>
          <w:color w:val="000000" w:themeColor="text1"/>
        </w:rPr>
        <w:t>е</w:t>
      </w:r>
      <w:r w:rsidRPr="0011264D">
        <w:rPr>
          <w:color w:val="000000" w:themeColor="text1"/>
        </w:rPr>
        <w:t>вер возделывают в северных, северо-восточных, восточных и центральных районах.</w:t>
      </w:r>
    </w:p>
    <w:p w:rsidR="00CA7789" w:rsidRPr="0011264D" w:rsidRDefault="00CA7789" w:rsidP="0011264D">
      <w:pPr>
        <w:ind w:firstLine="284"/>
        <w:jc w:val="both"/>
        <w:rPr>
          <w:color w:val="000000" w:themeColor="text1"/>
        </w:rPr>
      </w:pPr>
      <w:r w:rsidRPr="0011264D">
        <w:rPr>
          <w:bCs/>
          <w:i/>
          <w:color w:val="000000" w:themeColor="text1"/>
        </w:rPr>
        <w:t>Корневая система</w:t>
      </w:r>
      <w:r w:rsidRPr="0011264D">
        <w:rPr>
          <w:b/>
          <w:bCs/>
          <w:i/>
          <w:iCs/>
          <w:color w:val="000000" w:themeColor="text1"/>
        </w:rPr>
        <w:t xml:space="preserve"> </w:t>
      </w:r>
      <w:r w:rsidRPr="0011264D">
        <w:rPr>
          <w:color w:val="000000" w:themeColor="text1"/>
        </w:rPr>
        <w:t xml:space="preserve">у клевера лугового позднеспелого типа − стержневато-мочковатая, у растений скороспелого − стержневая, хорошо развитая. Глубина проникновения корней клевера лугового в почву − 2−2,5 м и в стороны от центрального стержня − на 50−60 см. Однако основная их масса располагается в верхнем слое почвы на глубине 20−25 см. На </w:t>
      </w:r>
      <w:r w:rsidRPr="0011264D">
        <w:rPr>
          <w:color w:val="000000" w:themeColor="text1"/>
        </w:rPr>
        <w:lastRenderedPageBreak/>
        <w:t>главном и особенно на боковых корнях образуются клубеньки, бактерии которых усва</w:t>
      </w:r>
      <w:r w:rsidRPr="0011264D">
        <w:rPr>
          <w:color w:val="000000" w:themeColor="text1"/>
        </w:rPr>
        <w:t>и</w:t>
      </w:r>
      <w:r w:rsidRPr="0011264D">
        <w:rPr>
          <w:color w:val="000000" w:themeColor="text1"/>
        </w:rPr>
        <w:t xml:space="preserve">вают азот воздуха. На корнях растений позднеспелого клевера клубеньков развивается больше, чем у клевера раннеспелого типа. </w:t>
      </w:r>
    </w:p>
    <w:p w:rsidR="00CA7789" w:rsidRPr="0011264D" w:rsidRDefault="00CA7789" w:rsidP="0011264D">
      <w:pPr>
        <w:ind w:firstLine="284"/>
        <w:jc w:val="both"/>
        <w:rPr>
          <w:color w:val="000000" w:themeColor="text1"/>
        </w:rPr>
      </w:pPr>
      <w:r w:rsidRPr="0011264D">
        <w:rPr>
          <w:bCs/>
          <w:i/>
          <w:color w:val="000000" w:themeColor="text1"/>
        </w:rPr>
        <w:t>Стебли</w:t>
      </w:r>
      <w:r w:rsidRPr="0011264D">
        <w:rPr>
          <w:color w:val="000000" w:themeColor="text1"/>
        </w:rPr>
        <w:t xml:space="preserve"> − это ветви укороченного главного стебля растения. Стебли у лугового клевера слабоопушенные. Окраска стеблей варьирует от темно-красной (антоциановой) до зел</w:t>
      </w:r>
      <w:r w:rsidRPr="0011264D">
        <w:rPr>
          <w:color w:val="000000" w:themeColor="text1"/>
        </w:rPr>
        <w:t>е</w:t>
      </w:r>
      <w:r w:rsidRPr="0011264D">
        <w:rPr>
          <w:color w:val="000000" w:themeColor="text1"/>
        </w:rPr>
        <w:t>ной. Они представляют собой ветки укороченного главного стебля − оси первого порядка. Из пазух листьев укороченного главного стебля отходят боковые стебли (ветви) − оси второго порядка. Боковые стебли куста образуют ветви первого, а те, в свою очередь, ве</w:t>
      </w:r>
      <w:r w:rsidRPr="0011264D">
        <w:rPr>
          <w:color w:val="000000" w:themeColor="text1"/>
        </w:rPr>
        <w:t>т</w:t>
      </w:r>
      <w:r w:rsidRPr="0011264D">
        <w:rPr>
          <w:color w:val="000000" w:themeColor="text1"/>
        </w:rPr>
        <w:t>ви третьего порядка, в целом давая сложную архитектуру растения.</w:t>
      </w:r>
    </w:p>
    <w:p w:rsidR="00CA7789" w:rsidRPr="0011264D" w:rsidRDefault="00CA7789" w:rsidP="0011264D">
      <w:pPr>
        <w:ind w:firstLine="284"/>
        <w:jc w:val="both"/>
        <w:rPr>
          <w:color w:val="000000" w:themeColor="text1"/>
        </w:rPr>
      </w:pPr>
      <w:r w:rsidRPr="0011264D">
        <w:rPr>
          <w:color w:val="000000" w:themeColor="text1"/>
        </w:rPr>
        <w:t>По положению в пространстве стебли бывают прямостоячими, восходящими и стел</w:t>
      </w:r>
      <w:r w:rsidRPr="0011264D">
        <w:rPr>
          <w:color w:val="000000" w:themeColor="text1"/>
        </w:rPr>
        <w:t>ю</w:t>
      </w:r>
      <w:r w:rsidRPr="0011264D">
        <w:rPr>
          <w:color w:val="000000" w:themeColor="text1"/>
        </w:rPr>
        <w:t>щимися, по форме − округлыми, иногда ребристыми.</w:t>
      </w:r>
    </w:p>
    <w:p w:rsidR="00CA7789" w:rsidRPr="0011264D" w:rsidRDefault="00CA7789" w:rsidP="0011264D">
      <w:pPr>
        <w:ind w:firstLine="284"/>
        <w:jc w:val="both"/>
        <w:rPr>
          <w:color w:val="000000" w:themeColor="text1"/>
        </w:rPr>
      </w:pPr>
      <w:r w:rsidRPr="0011264D">
        <w:rPr>
          <w:color w:val="000000" w:themeColor="text1"/>
        </w:rPr>
        <w:t>Имеются голые стебли и слегка опушённые вверху или по всей длине. Длина, число стеблей в кусте и междоузлий у стебля, число ветвей, вес стебля с ветвями, листьев с пр</w:t>
      </w:r>
      <w:r w:rsidRPr="0011264D">
        <w:rPr>
          <w:color w:val="000000" w:themeColor="text1"/>
        </w:rPr>
        <w:t>и</w:t>
      </w:r>
      <w:r w:rsidRPr="0011264D">
        <w:rPr>
          <w:color w:val="000000" w:themeColor="text1"/>
        </w:rPr>
        <w:t>листниками и цветочных головок увеличивается от популяций скороспелого клевера к п</w:t>
      </w:r>
      <w:r w:rsidRPr="0011264D">
        <w:rPr>
          <w:color w:val="000000" w:themeColor="text1"/>
        </w:rPr>
        <w:t>о</w:t>
      </w:r>
      <w:r w:rsidRPr="0011264D">
        <w:rPr>
          <w:color w:val="000000" w:themeColor="text1"/>
        </w:rPr>
        <w:t xml:space="preserve">пуляциям позднеспелого. </w:t>
      </w:r>
    </w:p>
    <w:p w:rsidR="00CA7789" w:rsidRPr="0011264D" w:rsidRDefault="00CA7789" w:rsidP="0011264D">
      <w:pPr>
        <w:ind w:firstLine="284"/>
        <w:jc w:val="both"/>
        <w:rPr>
          <w:color w:val="000000" w:themeColor="text1"/>
        </w:rPr>
      </w:pPr>
      <w:r w:rsidRPr="0011264D">
        <w:rPr>
          <w:color w:val="000000" w:themeColor="text1"/>
        </w:rPr>
        <w:t>При созревании семян стебли имеют тёмно-бурый цвет.</w:t>
      </w:r>
    </w:p>
    <w:p w:rsidR="00CA7789" w:rsidRPr="0011264D" w:rsidRDefault="00CA7789" w:rsidP="0011264D">
      <w:pPr>
        <w:ind w:firstLine="284"/>
        <w:jc w:val="both"/>
        <w:rPr>
          <w:color w:val="000000" w:themeColor="text1"/>
        </w:rPr>
      </w:pPr>
      <w:r w:rsidRPr="0011264D">
        <w:rPr>
          <w:bCs/>
          <w:i/>
          <w:color w:val="000000" w:themeColor="text1"/>
        </w:rPr>
        <w:t>Листья</w:t>
      </w:r>
      <w:r w:rsidRPr="0011264D">
        <w:rPr>
          <w:color w:val="000000" w:themeColor="text1"/>
        </w:rPr>
        <w:t xml:space="preserve"> сложные, тройчатые, с беловатым пятном в виде треугольника. Форма тройч</w:t>
      </w:r>
      <w:r w:rsidRPr="0011264D">
        <w:rPr>
          <w:color w:val="000000" w:themeColor="text1"/>
        </w:rPr>
        <w:t>а</w:t>
      </w:r>
      <w:r w:rsidRPr="0011264D">
        <w:rPr>
          <w:color w:val="000000" w:themeColor="text1"/>
        </w:rPr>
        <w:t>того листа разнообразна − от яйцевидной до элептической. Окраска листьев изменяется от светло-зеленой до темно-зеленой. Признаки опушенности листьев, интенсивности лист</w:t>
      </w:r>
      <w:r w:rsidRPr="0011264D">
        <w:rPr>
          <w:color w:val="000000" w:themeColor="text1"/>
        </w:rPr>
        <w:t>о</w:t>
      </w:r>
      <w:r w:rsidRPr="0011264D">
        <w:rPr>
          <w:color w:val="000000" w:themeColor="text1"/>
        </w:rPr>
        <w:t>вого пятна, площади поверхности листьев у растений клевера значительно варьируют. Растений с ясно опушенными листьями в популяциях культурного клевера наблюдается от 5 до 15%, в популяциях же дикого − до 50 % и более. Большинство листьев клевера имеет беловатое треугольное пятно, но встречаются как культурные, так и дикорастущие клевера совсем без пятна. Площадь листовых пластинок на растениях среднего яруса у культурного клевера колеблется от 45 до 70 см</w:t>
      </w:r>
      <w:r w:rsidRPr="0011264D">
        <w:rPr>
          <w:color w:val="000000" w:themeColor="text1"/>
          <w:vertAlign w:val="superscript"/>
        </w:rPr>
        <w:t>2</w:t>
      </w:r>
      <w:r w:rsidRPr="0011264D">
        <w:rPr>
          <w:color w:val="000000" w:themeColor="text1"/>
        </w:rPr>
        <w:t>, а у дикорастущих − от 15 до 40 см</w:t>
      </w:r>
      <w:r w:rsidRPr="0011264D">
        <w:rPr>
          <w:color w:val="000000" w:themeColor="text1"/>
          <w:vertAlign w:val="superscript"/>
        </w:rPr>
        <w:t>2</w:t>
      </w:r>
      <w:r w:rsidRPr="0011264D">
        <w:rPr>
          <w:color w:val="000000" w:themeColor="text1"/>
        </w:rPr>
        <w:t>. Пр</w:t>
      </w:r>
      <w:r w:rsidRPr="0011264D">
        <w:rPr>
          <w:color w:val="000000" w:themeColor="text1"/>
        </w:rPr>
        <w:t>и</w:t>
      </w:r>
      <w:r w:rsidRPr="0011264D">
        <w:rPr>
          <w:color w:val="000000" w:themeColor="text1"/>
        </w:rPr>
        <w:t>листники тройчатого листа клевера пленчатые, с зелеными или фиолетовыми жилками, наверху суженные в острие с малозаметной кисточкой волосков.</w:t>
      </w:r>
    </w:p>
    <w:p w:rsidR="00CA7789" w:rsidRPr="0011264D" w:rsidRDefault="00CA7789" w:rsidP="0011264D">
      <w:pPr>
        <w:ind w:firstLine="284"/>
        <w:jc w:val="both"/>
        <w:rPr>
          <w:color w:val="000000" w:themeColor="text1"/>
        </w:rPr>
      </w:pPr>
      <w:r w:rsidRPr="0011264D">
        <w:rPr>
          <w:color w:val="000000" w:themeColor="text1"/>
        </w:rPr>
        <w:t>Число листьев в разные годы сильно колеблется и зависит от происхождения клевера и условий его выращивания. Наибольшее количество листьев и головок обычно содержится у клеверов скороспелой популяции.</w:t>
      </w:r>
    </w:p>
    <w:p w:rsidR="00CA7789" w:rsidRPr="0011264D" w:rsidRDefault="00CA7789" w:rsidP="0011264D">
      <w:pPr>
        <w:ind w:firstLine="284"/>
        <w:jc w:val="both"/>
        <w:rPr>
          <w:color w:val="000000" w:themeColor="text1"/>
        </w:rPr>
      </w:pPr>
      <w:r w:rsidRPr="0011264D">
        <w:rPr>
          <w:color w:val="000000" w:themeColor="text1"/>
        </w:rPr>
        <w:t>Удельный вес листьев в надземной массе у позднеспелого клевера обычно составляет от 25 до 40%, у раннеспелого − 26−42%.</w:t>
      </w:r>
    </w:p>
    <w:p w:rsidR="00CA7789" w:rsidRPr="0011264D" w:rsidRDefault="00CA7789" w:rsidP="0011264D">
      <w:pPr>
        <w:ind w:firstLine="284"/>
        <w:jc w:val="both"/>
        <w:rPr>
          <w:color w:val="000000" w:themeColor="text1"/>
        </w:rPr>
      </w:pPr>
      <w:r w:rsidRPr="0011264D">
        <w:rPr>
          <w:bCs/>
          <w:i/>
          <w:color w:val="000000" w:themeColor="text1"/>
        </w:rPr>
        <w:t>Цветки</w:t>
      </w:r>
      <w:r w:rsidRPr="0011264D">
        <w:rPr>
          <w:color w:val="000000" w:themeColor="text1"/>
        </w:rPr>
        <w:t xml:space="preserve"> мелкие, обоеполые. Венчик цветка ярко окрашен, чаще в лилово-красный цвет. Средняя длина венчика (без флага) у клевера раннеспелого во втором укосе меньше, чем в первом. Средняя длина венчика в основном укосе равна примерно 6 мм, во втором – более 3 мм. Поэтому цветки второго укоса охотнее посещают насекомые-опылители. Пятил</w:t>
      </w:r>
      <w:r w:rsidRPr="0011264D">
        <w:rPr>
          <w:color w:val="000000" w:themeColor="text1"/>
        </w:rPr>
        <w:t>е</w:t>
      </w:r>
      <w:r w:rsidRPr="0011264D">
        <w:rPr>
          <w:color w:val="000000" w:themeColor="text1"/>
        </w:rPr>
        <w:t>пестной цветок состоит из верхнего лепестка - паруса, двух боковых лепестков − весел и двух нижних лепестков, образующих лодочку. В лодочке расположены 10 тычинок и п</w:t>
      </w:r>
      <w:r w:rsidRPr="0011264D">
        <w:rPr>
          <w:color w:val="000000" w:themeColor="text1"/>
        </w:rPr>
        <w:t>е</w:t>
      </w:r>
      <w:r w:rsidRPr="0011264D">
        <w:rPr>
          <w:color w:val="000000" w:themeColor="text1"/>
        </w:rPr>
        <w:t>стик (9 сросшихся и 1 свободная).</w:t>
      </w:r>
    </w:p>
    <w:p w:rsidR="00CA7789" w:rsidRPr="0011264D" w:rsidRDefault="00CA7789" w:rsidP="0011264D">
      <w:pPr>
        <w:ind w:firstLine="284"/>
        <w:jc w:val="both"/>
        <w:rPr>
          <w:color w:val="000000" w:themeColor="text1"/>
        </w:rPr>
      </w:pPr>
      <w:r w:rsidRPr="0011264D">
        <w:rPr>
          <w:bCs/>
          <w:i/>
          <w:color w:val="000000" w:themeColor="text1"/>
        </w:rPr>
        <w:t>Соцветие</w:t>
      </w:r>
      <w:r w:rsidRPr="0011264D">
        <w:rPr>
          <w:color w:val="000000" w:themeColor="text1"/>
        </w:rPr>
        <w:t xml:space="preserve"> − головка до 2,5−3 см в диаметре, окружена расширенными прилистниками из двух сидящих листочков. Соцветие имеет разное число цветков, образование которых в сильной степени зависит от типа клевера, от условий выращивания, погодных условий и возраста растений. В среднем одна головка клевера имеет от 60 до 170 цветков. У раст</w:t>
      </w:r>
      <w:r w:rsidRPr="0011264D">
        <w:rPr>
          <w:color w:val="000000" w:themeColor="text1"/>
        </w:rPr>
        <w:t>е</w:t>
      </w:r>
      <w:r w:rsidRPr="0011264D">
        <w:rPr>
          <w:color w:val="000000" w:themeColor="text1"/>
        </w:rPr>
        <w:t>ний клевера позднеспелого типа первого года пользования насчитывается от 90 до 120 цветков, второго года меньше − от 60 до 90. У растений раннеспелого типа первого года пользования − от 80 до 100 цветков, второго года − от 60 до 100.</w:t>
      </w:r>
    </w:p>
    <w:p w:rsidR="00CA7789" w:rsidRPr="0011264D" w:rsidRDefault="00CA7789" w:rsidP="0011264D">
      <w:pPr>
        <w:ind w:firstLine="284"/>
        <w:jc w:val="both"/>
        <w:rPr>
          <w:color w:val="000000" w:themeColor="text1"/>
        </w:rPr>
      </w:pPr>
      <w:r w:rsidRPr="0011264D">
        <w:rPr>
          <w:bCs/>
          <w:i/>
          <w:color w:val="000000" w:themeColor="text1"/>
        </w:rPr>
        <w:t>Плод</w:t>
      </w:r>
      <w:r w:rsidRPr="0011264D">
        <w:rPr>
          <w:i/>
          <w:color w:val="000000" w:themeColor="text1"/>
        </w:rPr>
        <w:t xml:space="preserve"> </w:t>
      </w:r>
      <w:r w:rsidRPr="0011264D">
        <w:rPr>
          <w:color w:val="000000" w:themeColor="text1"/>
        </w:rPr>
        <w:t>у клевера лугового − боб, обычно односемянный, иногда двусемянный, яйцеви</w:t>
      </w:r>
      <w:r w:rsidRPr="0011264D">
        <w:rPr>
          <w:color w:val="000000" w:themeColor="text1"/>
        </w:rPr>
        <w:t>д</w:t>
      </w:r>
      <w:r w:rsidRPr="0011264D">
        <w:rPr>
          <w:color w:val="000000" w:themeColor="text1"/>
        </w:rPr>
        <w:t xml:space="preserve">ной формы, плотно облегающий семя, не растрескивающийся при созревании. </w:t>
      </w:r>
    </w:p>
    <w:p w:rsidR="00CA7789" w:rsidRPr="0011264D" w:rsidRDefault="00CA7789" w:rsidP="0011264D">
      <w:pPr>
        <w:ind w:firstLine="284"/>
        <w:jc w:val="both"/>
        <w:rPr>
          <w:color w:val="000000" w:themeColor="text1"/>
        </w:rPr>
      </w:pPr>
      <w:r w:rsidRPr="0011264D">
        <w:rPr>
          <w:bCs/>
          <w:i/>
          <w:color w:val="000000" w:themeColor="text1"/>
        </w:rPr>
        <w:t>Семя</w:t>
      </w:r>
      <w:r w:rsidRPr="0011264D">
        <w:rPr>
          <w:i/>
          <w:color w:val="000000" w:themeColor="text1"/>
        </w:rPr>
        <w:t xml:space="preserve"> </w:t>
      </w:r>
      <w:r w:rsidRPr="0011264D">
        <w:rPr>
          <w:color w:val="000000" w:themeColor="text1"/>
        </w:rPr>
        <w:t xml:space="preserve">сердцевидной формы с незначительным выступом возле рубчика. Окраска семян пестрая, у свежих семян − преимущественно желтая, фиолетовая, фиолетово-желтая или </w:t>
      </w:r>
      <w:r w:rsidRPr="0011264D">
        <w:rPr>
          <w:color w:val="000000" w:themeColor="text1"/>
        </w:rPr>
        <w:lastRenderedPageBreak/>
        <w:t>зеленовато-желтая (недозревшие); у старых (потерявших всхожесть) − бурая или коричн</w:t>
      </w:r>
      <w:r w:rsidRPr="0011264D">
        <w:rPr>
          <w:color w:val="000000" w:themeColor="text1"/>
        </w:rPr>
        <w:t>е</w:t>
      </w:r>
      <w:r w:rsidRPr="0011264D">
        <w:rPr>
          <w:color w:val="000000" w:themeColor="text1"/>
        </w:rPr>
        <w:t xml:space="preserve">во-красная. </w:t>
      </w:r>
    </w:p>
    <w:p w:rsidR="00CA7789" w:rsidRPr="0011264D" w:rsidRDefault="00CA7789" w:rsidP="0011264D">
      <w:pPr>
        <w:ind w:firstLine="284"/>
        <w:jc w:val="both"/>
      </w:pPr>
      <w:r w:rsidRPr="009D0F02">
        <w:rPr>
          <w:rStyle w:val="aff4"/>
          <w:i/>
          <w:color w:val="000000" w:themeColor="text1"/>
        </w:rPr>
        <w:t>Клевер гибридный</w:t>
      </w:r>
      <w:r w:rsidRPr="0011264D">
        <w:t xml:space="preserve"> − многолетнее растение. </w:t>
      </w:r>
    </w:p>
    <w:p w:rsidR="00CA7789" w:rsidRPr="0011264D" w:rsidRDefault="00CA7789" w:rsidP="0011264D">
      <w:pPr>
        <w:ind w:firstLine="284"/>
        <w:jc w:val="both"/>
      </w:pPr>
      <w:r w:rsidRPr="0011264D">
        <w:rPr>
          <w:i/>
        </w:rPr>
        <w:t>Главный корень</w:t>
      </w:r>
      <w:r w:rsidRPr="0011264D">
        <w:t xml:space="preserve"> − стержневой, проникающий вглубь почвы до 2−3 м. Основная масса корней располагается на глубине 5−50 см. Масса корней одного растения клевера гибри</w:t>
      </w:r>
      <w:r w:rsidRPr="0011264D">
        <w:t>д</w:t>
      </w:r>
      <w:r w:rsidRPr="0011264D">
        <w:t>ного на 10−20 % меньше, чем у клевера лугового.</w:t>
      </w:r>
    </w:p>
    <w:p w:rsidR="00CA7789" w:rsidRPr="0011264D" w:rsidRDefault="00CA7789" w:rsidP="0011264D">
      <w:pPr>
        <w:ind w:firstLine="284"/>
        <w:jc w:val="both"/>
      </w:pPr>
      <w:r w:rsidRPr="0011264D">
        <w:rPr>
          <w:i/>
        </w:rPr>
        <w:t>Стебли</w:t>
      </w:r>
      <w:r w:rsidRPr="0011264D">
        <w:t xml:space="preserve"> приподнимающиеся, реже − прямостоячие, ветвистые, 30−65 см длиной и б</w:t>
      </w:r>
      <w:r w:rsidRPr="0011264D">
        <w:t>о</w:t>
      </w:r>
      <w:r w:rsidRPr="0011264D">
        <w:t xml:space="preserve">лее, полые или выполненные, бороздчатые, гладкие или, реже, с немногими прижатыми волосками, светло − или буровато-зеленые с легким антоциановым оттенком, толщина их 3,4−4,8 мм. </w:t>
      </w:r>
    </w:p>
    <w:p w:rsidR="00CA7789" w:rsidRPr="0011264D" w:rsidRDefault="00CA7789" w:rsidP="0011264D">
      <w:pPr>
        <w:ind w:firstLine="284"/>
        <w:jc w:val="both"/>
      </w:pPr>
      <w:r w:rsidRPr="0011264D">
        <w:t>Прилистники голые, яйцевидно-ланцетные, с широким основанием, пленчатые, с пр</w:t>
      </w:r>
      <w:r w:rsidRPr="0011264D">
        <w:t>о</w:t>
      </w:r>
      <w:r w:rsidRPr="0011264D">
        <w:t>ступающими по ним зеленоватыми жилками. Постепенно они переходит в длинные ос</w:t>
      </w:r>
      <w:r w:rsidRPr="0011264D">
        <w:t>т</w:t>
      </w:r>
      <w:r w:rsidRPr="0011264D">
        <w:t>рые зубцы, которые почти вдвое длиннее широкой части прилистника: зубцы на верхушке зеленые, с жилками. Черешки сравнительно длинные, голые или с рассеянными прижат</w:t>
      </w:r>
      <w:r w:rsidRPr="0011264D">
        <w:t>ы</w:t>
      </w:r>
      <w:r w:rsidRPr="0011264D">
        <w:t>ми волосками, неясно-гранистые, зеленоватые или буроватые, внутри с глубоким жело</w:t>
      </w:r>
      <w:r w:rsidRPr="0011264D">
        <w:t>б</w:t>
      </w:r>
      <w:r w:rsidRPr="0011264D">
        <w:t>ком; черешочки маленькие, хрящеватые, более или менее волосистые.</w:t>
      </w:r>
    </w:p>
    <w:p w:rsidR="00CA7789" w:rsidRPr="0011264D" w:rsidRDefault="00CA7789" w:rsidP="0011264D">
      <w:pPr>
        <w:ind w:firstLine="284"/>
        <w:jc w:val="both"/>
      </w:pPr>
      <w:r w:rsidRPr="0011264D">
        <w:rPr>
          <w:i/>
        </w:rPr>
        <w:t>Листочки</w:t>
      </w:r>
      <w:r w:rsidRPr="0011264D">
        <w:t xml:space="preserve"> ярко-зеленого цвета, голые лишь снизу по средней жилке, с редкими приж</w:t>
      </w:r>
      <w:r w:rsidRPr="0011264D">
        <w:t>а</w:t>
      </w:r>
      <w:r w:rsidRPr="0011264D">
        <w:t>тыми волосками, на нижней стороне матовые, широковальные, овально-эллиптические, яйцевидные и широкояйцевидные с клиновидным основанием. Самые нижние листья ин</w:t>
      </w:r>
      <w:r w:rsidRPr="0011264D">
        <w:t>о</w:t>
      </w:r>
      <w:r w:rsidRPr="0011264D">
        <w:t>гда имеют обратно-яйцевидную форму, очень сходную с такими же листочками клевера ползучего. На верхушке листочки закругленные, иногда притупленные, реже − с небол</w:t>
      </w:r>
      <w:r w:rsidRPr="0011264D">
        <w:t>ь</w:t>
      </w:r>
      <w:r w:rsidRPr="0011264D">
        <w:t>шой выемкой, оканчиваются они небольшим острием. По своему краю листочки зазу</w:t>
      </w:r>
      <w:r w:rsidRPr="0011264D">
        <w:t>б</w:t>
      </w:r>
      <w:r w:rsidRPr="0011264D">
        <w:t>ренные вплоть до верхушки, причем нижние зубчики самые длинные и обращены своими остриями прямо вперед.</w:t>
      </w:r>
    </w:p>
    <w:p w:rsidR="00CA7789" w:rsidRPr="0011264D" w:rsidRDefault="00CA7789" w:rsidP="0011264D">
      <w:pPr>
        <w:ind w:firstLine="284"/>
        <w:jc w:val="both"/>
      </w:pPr>
      <w:r w:rsidRPr="0011264D">
        <w:rPr>
          <w:i/>
        </w:rPr>
        <w:t>Соцветие</w:t>
      </w:r>
      <w:r w:rsidRPr="0011264D">
        <w:t xml:space="preserve"> − шаровидная головка, более мелкая, чем у клевера лугового, расположена на длинном пазушном цветоносе, превышающем прилежащие листья, с маленькими пленч</w:t>
      </w:r>
      <w:r w:rsidRPr="0011264D">
        <w:t>а</w:t>
      </w:r>
      <w:r w:rsidRPr="0011264D">
        <w:t xml:space="preserve">тыми прицветниками. </w:t>
      </w:r>
    </w:p>
    <w:p w:rsidR="00CA7789" w:rsidRPr="0011264D" w:rsidRDefault="00CA7789" w:rsidP="0011264D">
      <w:pPr>
        <w:ind w:firstLine="284"/>
        <w:jc w:val="both"/>
      </w:pPr>
      <w:r w:rsidRPr="0011264D">
        <w:rPr>
          <w:i/>
        </w:rPr>
        <w:t>Цветки</w:t>
      </w:r>
      <w:r w:rsidRPr="0011264D">
        <w:t xml:space="preserve"> мелкие, на коротких цветоножках: верхние длиннее нижних. Венчик от бледно − до ярко-розового, по отцветании становится коричневым.</w:t>
      </w:r>
    </w:p>
    <w:p w:rsidR="00CA7789" w:rsidRPr="0011264D" w:rsidRDefault="00CA7789" w:rsidP="0011264D">
      <w:pPr>
        <w:ind w:firstLine="284"/>
        <w:jc w:val="both"/>
      </w:pPr>
      <w:r w:rsidRPr="0011264D">
        <w:t xml:space="preserve">Плод − боб, выставляющийся из чашечки, эллиптический, голый, с двумя-четырьмя семенами. </w:t>
      </w:r>
    </w:p>
    <w:p w:rsidR="00CA7789" w:rsidRPr="0011264D" w:rsidRDefault="00CA7789" w:rsidP="0011264D">
      <w:pPr>
        <w:ind w:firstLine="284"/>
        <w:jc w:val="both"/>
        <w:rPr>
          <w:color w:val="000000" w:themeColor="text1"/>
        </w:rPr>
      </w:pPr>
      <w:r w:rsidRPr="0011264D">
        <w:t>Семена эллипсообразные, округло-треугольные, зеленые, темно-зеленые до почти че</w:t>
      </w:r>
      <w:r w:rsidRPr="0011264D">
        <w:t>р</w:t>
      </w:r>
      <w:r w:rsidRPr="0011264D">
        <w:t xml:space="preserve">ных; мелкие, как и семена клевера ползучего. Масса 1000 семян − 0,6−0,72 г. </w:t>
      </w:r>
    </w:p>
    <w:p w:rsidR="00CA7789" w:rsidRPr="0011264D" w:rsidRDefault="00CA7789" w:rsidP="0011264D">
      <w:pPr>
        <w:ind w:firstLine="284"/>
        <w:jc w:val="both"/>
        <w:rPr>
          <w:color w:val="000000" w:themeColor="text1"/>
        </w:rPr>
      </w:pPr>
      <w:r w:rsidRPr="009D0F02">
        <w:rPr>
          <w:rStyle w:val="aff4"/>
          <w:i/>
          <w:color w:val="000000" w:themeColor="text1"/>
        </w:rPr>
        <w:t>Клевер ползучий</w:t>
      </w:r>
      <w:r w:rsidRPr="0011264D">
        <w:rPr>
          <w:color w:val="000000" w:themeColor="text1"/>
        </w:rPr>
        <w:t xml:space="preserve"> − многолетнее бобовое растение. Главный </w:t>
      </w:r>
      <w:r w:rsidRPr="0011264D">
        <w:rPr>
          <w:i/>
          <w:color w:val="000000" w:themeColor="text1"/>
        </w:rPr>
        <w:t xml:space="preserve">стебель </w:t>
      </w:r>
      <w:r w:rsidRPr="0011264D">
        <w:rPr>
          <w:color w:val="000000" w:themeColor="text1"/>
        </w:rPr>
        <w:t>укороченный, длиной 1−4 см.</w:t>
      </w:r>
    </w:p>
    <w:p w:rsidR="00CA7789" w:rsidRPr="0011264D" w:rsidRDefault="00CA7789" w:rsidP="0011264D">
      <w:pPr>
        <w:ind w:firstLine="284"/>
        <w:jc w:val="both"/>
        <w:rPr>
          <w:color w:val="000000" w:themeColor="text1"/>
        </w:rPr>
      </w:pPr>
      <w:r w:rsidRPr="0011264D">
        <w:rPr>
          <w:color w:val="000000" w:themeColor="text1"/>
        </w:rPr>
        <w:t>Вместе с другими стелющимися и разветвляющимися боковыми стеблями он образует широкий низкий куст. Боковые стебли достигают 30−60 см длины; при соприкосновении с почвой в узлах укореняются, развивая розетки листьев, а иногда и генеративные побеги.</w:t>
      </w:r>
    </w:p>
    <w:p w:rsidR="00CA7789" w:rsidRPr="0011264D" w:rsidRDefault="00CA7789" w:rsidP="0011264D">
      <w:pPr>
        <w:ind w:firstLine="284"/>
        <w:jc w:val="both"/>
        <w:rPr>
          <w:color w:val="000000" w:themeColor="text1"/>
        </w:rPr>
      </w:pPr>
      <w:r w:rsidRPr="0011264D">
        <w:rPr>
          <w:i/>
          <w:color w:val="000000" w:themeColor="text1"/>
        </w:rPr>
        <w:t>Листья</w:t>
      </w:r>
      <w:r w:rsidRPr="0011264D">
        <w:rPr>
          <w:color w:val="000000" w:themeColor="text1"/>
        </w:rPr>
        <w:t xml:space="preserve"> тройчатые, на длинных (до 20 см) восходящих черешках, образующих со ст</w:t>
      </w:r>
      <w:r w:rsidRPr="0011264D">
        <w:rPr>
          <w:color w:val="000000" w:themeColor="text1"/>
        </w:rPr>
        <w:t>е</w:t>
      </w:r>
      <w:r w:rsidRPr="0011264D">
        <w:rPr>
          <w:color w:val="000000" w:themeColor="text1"/>
        </w:rPr>
        <w:t xml:space="preserve">лющимися стеблями прямой угол. </w:t>
      </w:r>
    </w:p>
    <w:p w:rsidR="00CA7789" w:rsidRPr="0011264D" w:rsidRDefault="00CA7789" w:rsidP="0011264D">
      <w:pPr>
        <w:ind w:firstLine="284"/>
        <w:jc w:val="both"/>
        <w:rPr>
          <w:color w:val="000000" w:themeColor="text1"/>
        </w:rPr>
      </w:pPr>
      <w:r w:rsidRPr="0011264D">
        <w:rPr>
          <w:i/>
          <w:color w:val="000000" w:themeColor="text1"/>
        </w:rPr>
        <w:t>Листочки</w:t>
      </w:r>
      <w:r w:rsidRPr="0011264D">
        <w:rPr>
          <w:color w:val="000000" w:themeColor="text1"/>
        </w:rPr>
        <w:t xml:space="preserve"> мелкие (у некоторых сортов крупные), обратнояйцевидные, по краям мелк</w:t>
      </w:r>
      <w:r w:rsidRPr="0011264D">
        <w:rPr>
          <w:color w:val="000000" w:themeColor="text1"/>
        </w:rPr>
        <w:t>о</w:t>
      </w:r>
      <w:r w:rsidRPr="0011264D">
        <w:rPr>
          <w:color w:val="000000" w:themeColor="text1"/>
        </w:rPr>
        <w:t>зубчатые, ярко-зеленые, чаще всего со светлыми пятнами на верхней стороне и с неоп</w:t>
      </w:r>
      <w:r w:rsidRPr="0011264D">
        <w:rPr>
          <w:color w:val="000000" w:themeColor="text1"/>
        </w:rPr>
        <w:t>у</w:t>
      </w:r>
      <w:r w:rsidRPr="0011264D">
        <w:rPr>
          <w:color w:val="000000" w:themeColor="text1"/>
        </w:rPr>
        <w:t>шенной блестящей нижней стороной. Прилистники крупные, заостренные.</w:t>
      </w:r>
    </w:p>
    <w:p w:rsidR="00CA7789" w:rsidRPr="0011264D" w:rsidRDefault="00CA7789" w:rsidP="0011264D">
      <w:pPr>
        <w:ind w:firstLine="284"/>
        <w:jc w:val="both"/>
        <w:rPr>
          <w:color w:val="000000" w:themeColor="text1"/>
        </w:rPr>
      </w:pPr>
      <w:r w:rsidRPr="0011264D">
        <w:rPr>
          <w:i/>
          <w:color w:val="000000" w:themeColor="text1"/>
        </w:rPr>
        <w:t>Соцветие</w:t>
      </w:r>
      <w:r w:rsidRPr="0011264D">
        <w:rPr>
          <w:color w:val="000000" w:themeColor="text1"/>
        </w:rPr>
        <w:t xml:space="preserve"> − шаровидная головка с длинным (15−20 см) цветоносом, в которой соде</w:t>
      </w:r>
      <w:r w:rsidRPr="0011264D">
        <w:rPr>
          <w:color w:val="000000" w:themeColor="text1"/>
        </w:rPr>
        <w:t>р</w:t>
      </w:r>
      <w:r w:rsidRPr="0011264D">
        <w:rPr>
          <w:color w:val="000000" w:themeColor="text1"/>
        </w:rPr>
        <w:t>жится 30−80 и более белых, иногда розоватых, цветков.</w:t>
      </w:r>
    </w:p>
    <w:p w:rsidR="00CA7789" w:rsidRPr="0011264D" w:rsidRDefault="00CA7789" w:rsidP="0011264D">
      <w:pPr>
        <w:ind w:firstLine="284"/>
        <w:jc w:val="both"/>
        <w:rPr>
          <w:color w:val="000000" w:themeColor="text1"/>
        </w:rPr>
      </w:pPr>
      <w:r w:rsidRPr="0011264D">
        <w:rPr>
          <w:i/>
          <w:color w:val="000000" w:themeColor="text1"/>
        </w:rPr>
        <w:t>Плод</w:t>
      </w:r>
      <w:r w:rsidRPr="0011264D">
        <w:rPr>
          <w:color w:val="000000" w:themeColor="text1"/>
        </w:rPr>
        <w:t xml:space="preserve"> − удлиненный, двух-четырех семенной бобик. </w:t>
      </w:r>
    </w:p>
    <w:p w:rsidR="00CA7789" w:rsidRPr="0011264D" w:rsidRDefault="00CA7789" w:rsidP="0011264D">
      <w:pPr>
        <w:ind w:firstLine="284"/>
        <w:jc w:val="both"/>
        <w:rPr>
          <w:color w:val="000000" w:themeColor="text1"/>
        </w:rPr>
      </w:pPr>
      <w:r w:rsidRPr="0011264D">
        <w:rPr>
          <w:i/>
          <w:color w:val="000000" w:themeColor="text1"/>
        </w:rPr>
        <w:t>Семена</w:t>
      </w:r>
      <w:r w:rsidRPr="0011264D">
        <w:rPr>
          <w:color w:val="000000" w:themeColor="text1"/>
        </w:rPr>
        <w:t>, как и у клевера гибридного, мелкие, сердцевидной формы, желтоватые, же</w:t>
      </w:r>
      <w:r w:rsidRPr="0011264D">
        <w:rPr>
          <w:color w:val="000000" w:themeColor="text1"/>
        </w:rPr>
        <w:t>л</w:t>
      </w:r>
      <w:r w:rsidRPr="0011264D">
        <w:rPr>
          <w:color w:val="000000" w:themeColor="text1"/>
        </w:rPr>
        <w:t>тые, оранжевые, коричнево-желтые. Длина семян − 1−1,5 мм, ширина − 0,9−1,3 мм, то</w:t>
      </w:r>
      <w:r w:rsidRPr="0011264D">
        <w:rPr>
          <w:color w:val="000000" w:themeColor="text1"/>
        </w:rPr>
        <w:t>л</w:t>
      </w:r>
      <w:r w:rsidRPr="0011264D">
        <w:rPr>
          <w:color w:val="000000" w:themeColor="text1"/>
        </w:rPr>
        <w:t>щина − 0,5−0,9 мм. Масса 1000 семян − 0,69 г.</w:t>
      </w:r>
    </w:p>
    <w:p w:rsidR="00CA7789" w:rsidRPr="0011264D" w:rsidRDefault="00CA7789" w:rsidP="0011264D">
      <w:pPr>
        <w:ind w:firstLine="284"/>
        <w:jc w:val="both"/>
        <w:rPr>
          <w:color w:val="000000" w:themeColor="text1"/>
        </w:rPr>
      </w:pPr>
      <w:r w:rsidRPr="0011264D">
        <w:rPr>
          <w:color w:val="000000" w:themeColor="text1"/>
        </w:rPr>
        <w:lastRenderedPageBreak/>
        <w:t xml:space="preserve">Главный </w:t>
      </w:r>
      <w:r w:rsidRPr="0011264D">
        <w:rPr>
          <w:i/>
          <w:color w:val="000000" w:themeColor="text1"/>
        </w:rPr>
        <w:t xml:space="preserve">корень </w:t>
      </w:r>
      <w:r w:rsidRPr="0011264D">
        <w:rPr>
          <w:color w:val="000000" w:themeColor="text1"/>
        </w:rPr>
        <w:t>у клевера ползучего сильно разветвленный и довольно мощный, одн</w:t>
      </w:r>
      <w:r w:rsidRPr="0011264D">
        <w:rPr>
          <w:color w:val="000000" w:themeColor="text1"/>
        </w:rPr>
        <w:t>а</w:t>
      </w:r>
      <w:r w:rsidRPr="0011264D">
        <w:rPr>
          <w:color w:val="000000" w:themeColor="text1"/>
        </w:rPr>
        <w:t>ко менее развитый, чем у клевера лугового и гибридного. Основная масса корней нах</w:t>
      </w:r>
      <w:r w:rsidRPr="0011264D">
        <w:rPr>
          <w:color w:val="000000" w:themeColor="text1"/>
        </w:rPr>
        <w:t>о</w:t>
      </w:r>
      <w:r w:rsidRPr="0011264D">
        <w:rPr>
          <w:color w:val="000000" w:themeColor="text1"/>
        </w:rPr>
        <w:t>дится в пахотном слое.</w:t>
      </w:r>
    </w:p>
    <w:p w:rsidR="00CA7789" w:rsidRPr="0011264D" w:rsidRDefault="00CA7789" w:rsidP="0011264D">
      <w:pPr>
        <w:pStyle w:val="a5"/>
        <w:ind w:firstLine="284"/>
      </w:pPr>
      <w:r w:rsidRPr="009D0F02">
        <w:rPr>
          <w:b/>
          <w:i/>
        </w:rPr>
        <w:t>Люцерна.</w:t>
      </w:r>
      <w:r w:rsidRPr="0011264D">
        <w:t xml:space="preserve"> Род люцерны включает около 60 видов. Однако только два вида – люцерна посевная и люцерна желтая приобрели самое широкое, практическое значение и занимают большие посевные площади. Эти два вида хорошо отличаются между собой некоторыми морфологическими признаками и весьма различны по своим биол</w:t>
      </w:r>
      <w:r w:rsidR="00DC62D5">
        <w:t xml:space="preserve">огическим особенностям (табл. </w:t>
      </w:r>
      <w:r w:rsidR="0049372F">
        <w:t>82</w:t>
      </w:r>
      <w:r w:rsidRPr="0011264D">
        <w:t>).</w:t>
      </w:r>
    </w:p>
    <w:p w:rsidR="00CA7789" w:rsidRPr="00DC62D5" w:rsidRDefault="00CA7789" w:rsidP="0011264D">
      <w:pPr>
        <w:pStyle w:val="a5"/>
        <w:ind w:firstLine="284"/>
      </w:pPr>
    </w:p>
    <w:p w:rsidR="00CA7789" w:rsidRPr="00DC62D5" w:rsidRDefault="00DC62D5" w:rsidP="0011264D">
      <w:pPr>
        <w:jc w:val="center"/>
        <w:rPr>
          <w:b/>
        </w:rPr>
      </w:pPr>
      <w:r w:rsidRPr="00DC62D5">
        <w:t xml:space="preserve">Т а б л и ц а </w:t>
      </w:r>
      <w:r w:rsidR="0049372F">
        <w:t>82</w:t>
      </w:r>
      <w:r w:rsidR="00CA7789" w:rsidRPr="00DC62D5">
        <w:t xml:space="preserve">.  </w:t>
      </w:r>
      <w:r w:rsidR="00CA7789" w:rsidRPr="00DC62D5">
        <w:rPr>
          <w:b/>
        </w:rPr>
        <w:t>Признаки основных видов люцерны</w:t>
      </w:r>
    </w:p>
    <w:p w:rsidR="00CA7789" w:rsidRPr="0011264D" w:rsidRDefault="00CA7789" w:rsidP="0011264D">
      <w:pPr>
        <w:pStyle w:val="a5"/>
        <w:ind w:firstLine="284"/>
        <w:rPr>
          <w:b/>
          <w:sz w:val="20"/>
          <w:szCs w:val="20"/>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1701"/>
        <w:gridCol w:w="3969"/>
        <w:gridCol w:w="3686"/>
      </w:tblGrid>
      <w:tr w:rsidR="00CA7789" w:rsidRPr="0011264D" w:rsidTr="0020232F">
        <w:trPr>
          <w:trHeight w:val="201"/>
        </w:trPr>
        <w:tc>
          <w:tcPr>
            <w:tcW w:w="1701" w:type="dxa"/>
            <w:shd w:val="clear" w:color="auto" w:fill="auto"/>
          </w:tcPr>
          <w:p w:rsidR="00CA7789" w:rsidRPr="0011264D" w:rsidRDefault="00CA7789" w:rsidP="0011264D">
            <w:pPr>
              <w:pStyle w:val="TableParagraph"/>
              <w:jc w:val="center"/>
              <w:rPr>
                <w:rFonts w:eastAsia="Calibri"/>
                <w:sz w:val="20"/>
                <w:szCs w:val="20"/>
              </w:rPr>
            </w:pPr>
            <w:r w:rsidRPr="0011264D">
              <w:rPr>
                <w:rFonts w:eastAsia="Calibri"/>
                <w:sz w:val="20"/>
                <w:szCs w:val="20"/>
              </w:rPr>
              <w:t>Признаки</w:t>
            </w:r>
          </w:p>
        </w:tc>
        <w:tc>
          <w:tcPr>
            <w:tcW w:w="3969" w:type="dxa"/>
            <w:shd w:val="clear" w:color="auto" w:fill="auto"/>
          </w:tcPr>
          <w:p w:rsidR="00CA7789" w:rsidRPr="0011264D" w:rsidRDefault="00CA7789" w:rsidP="0011264D">
            <w:pPr>
              <w:pStyle w:val="TableParagraph"/>
              <w:jc w:val="center"/>
              <w:rPr>
                <w:rFonts w:eastAsia="Calibri"/>
                <w:sz w:val="20"/>
                <w:szCs w:val="20"/>
              </w:rPr>
            </w:pPr>
            <w:r w:rsidRPr="0011264D">
              <w:rPr>
                <w:rFonts w:eastAsia="Calibri"/>
                <w:sz w:val="20"/>
                <w:szCs w:val="20"/>
              </w:rPr>
              <w:t>Люцерна</w:t>
            </w:r>
            <w:r w:rsidRPr="0011264D">
              <w:rPr>
                <w:rFonts w:eastAsia="Calibri"/>
                <w:sz w:val="20"/>
                <w:szCs w:val="20"/>
                <w:lang w:val="en-US"/>
              </w:rPr>
              <w:t xml:space="preserve"> </w:t>
            </w:r>
            <w:r w:rsidRPr="0011264D">
              <w:rPr>
                <w:rFonts w:eastAsia="Calibri"/>
                <w:sz w:val="20"/>
                <w:szCs w:val="20"/>
              </w:rPr>
              <w:t>посевная</w:t>
            </w:r>
            <w:r w:rsidRPr="0011264D">
              <w:rPr>
                <w:rFonts w:eastAsia="Calibri"/>
                <w:sz w:val="20"/>
                <w:szCs w:val="20"/>
                <w:lang w:val="en-US"/>
              </w:rPr>
              <w:t xml:space="preserve"> </w:t>
            </w:r>
          </w:p>
        </w:tc>
        <w:tc>
          <w:tcPr>
            <w:tcW w:w="3686" w:type="dxa"/>
            <w:shd w:val="clear" w:color="auto" w:fill="auto"/>
          </w:tcPr>
          <w:p w:rsidR="00CA7789" w:rsidRPr="0011264D" w:rsidRDefault="00CA7789" w:rsidP="0011264D">
            <w:pPr>
              <w:pStyle w:val="TableParagraph"/>
              <w:jc w:val="center"/>
              <w:rPr>
                <w:rFonts w:eastAsia="Calibri"/>
                <w:sz w:val="20"/>
                <w:szCs w:val="20"/>
              </w:rPr>
            </w:pPr>
            <w:r w:rsidRPr="0011264D">
              <w:rPr>
                <w:rFonts w:eastAsia="Calibri"/>
                <w:sz w:val="20"/>
                <w:szCs w:val="20"/>
              </w:rPr>
              <w:t>Люцерна</w:t>
            </w:r>
            <w:r w:rsidRPr="0011264D">
              <w:rPr>
                <w:rFonts w:eastAsia="Calibri"/>
                <w:sz w:val="20"/>
                <w:szCs w:val="20"/>
                <w:lang w:val="en-US"/>
              </w:rPr>
              <w:t xml:space="preserve"> </w:t>
            </w:r>
            <w:r w:rsidRPr="0011264D">
              <w:rPr>
                <w:rFonts w:eastAsia="Calibri"/>
                <w:sz w:val="20"/>
                <w:szCs w:val="20"/>
              </w:rPr>
              <w:t>желтая</w:t>
            </w:r>
          </w:p>
        </w:tc>
      </w:tr>
      <w:tr w:rsidR="00CA7789" w:rsidRPr="0011264D" w:rsidTr="0020232F">
        <w:trPr>
          <w:trHeight w:val="230"/>
        </w:trPr>
        <w:tc>
          <w:tcPr>
            <w:tcW w:w="1701" w:type="dxa"/>
            <w:shd w:val="clear" w:color="auto" w:fill="auto"/>
            <w:vAlign w:val="center"/>
          </w:tcPr>
          <w:p w:rsidR="00CA7789" w:rsidRPr="0011264D" w:rsidRDefault="00CA7789" w:rsidP="0011264D">
            <w:pPr>
              <w:pStyle w:val="TableParagraph"/>
              <w:rPr>
                <w:rFonts w:eastAsia="Calibri"/>
                <w:sz w:val="20"/>
                <w:szCs w:val="20"/>
              </w:rPr>
            </w:pPr>
            <w:r w:rsidRPr="0011264D">
              <w:rPr>
                <w:rFonts w:eastAsia="Calibri"/>
                <w:sz w:val="20"/>
                <w:szCs w:val="20"/>
              </w:rPr>
              <w:t>Окраска цветков</w:t>
            </w:r>
          </w:p>
        </w:tc>
        <w:tc>
          <w:tcPr>
            <w:tcW w:w="3969" w:type="dxa"/>
            <w:shd w:val="clear" w:color="auto" w:fill="auto"/>
          </w:tcPr>
          <w:p w:rsidR="00CA7789" w:rsidRPr="0011264D" w:rsidRDefault="00CA7789" w:rsidP="0011264D">
            <w:pPr>
              <w:pStyle w:val="TableParagraph"/>
              <w:jc w:val="center"/>
              <w:rPr>
                <w:rFonts w:eastAsia="Calibri"/>
                <w:sz w:val="20"/>
                <w:szCs w:val="20"/>
              </w:rPr>
            </w:pPr>
            <w:r w:rsidRPr="0011264D">
              <w:rPr>
                <w:rFonts w:eastAsia="Calibri"/>
                <w:sz w:val="20"/>
                <w:szCs w:val="20"/>
              </w:rPr>
              <w:t>Фиолетовая различных оттенков</w:t>
            </w:r>
          </w:p>
        </w:tc>
        <w:tc>
          <w:tcPr>
            <w:tcW w:w="3686" w:type="dxa"/>
            <w:shd w:val="clear" w:color="auto" w:fill="auto"/>
          </w:tcPr>
          <w:p w:rsidR="00CA7789" w:rsidRPr="0011264D" w:rsidRDefault="00CA7789" w:rsidP="0011264D">
            <w:pPr>
              <w:pStyle w:val="TableParagraph"/>
              <w:jc w:val="center"/>
              <w:rPr>
                <w:rFonts w:eastAsia="Calibri"/>
                <w:sz w:val="20"/>
                <w:szCs w:val="20"/>
              </w:rPr>
            </w:pPr>
            <w:r w:rsidRPr="0011264D">
              <w:rPr>
                <w:rFonts w:eastAsia="Calibri"/>
                <w:sz w:val="20"/>
                <w:szCs w:val="20"/>
              </w:rPr>
              <w:t>Желтая</w:t>
            </w:r>
          </w:p>
        </w:tc>
      </w:tr>
      <w:tr w:rsidR="00CA7789" w:rsidRPr="0011264D" w:rsidTr="0020232F">
        <w:trPr>
          <w:trHeight w:val="77"/>
        </w:trPr>
        <w:tc>
          <w:tcPr>
            <w:tcW w:w="1701" w:type="dxa"/>
            <w:shd w:val="clear" w:color="auto" w:fill="auto"/>
            <w:vAlign w:val="center"/>
          </w:tcPr>
          <w:p w:rsidR="00CA7789" w:rsidRPr="0011264D" w:rsidRDefault="00CA7789" w:rsidP="0011264D">
            <w:pPr>
              <w:pStyle w:val="TableParagraph"/>
              <w:rPr>
                <w:rFonts w:eastAsia="Calibri"/>
                <w:sz w:val="20"/>
                <w:szCs w:val="20"/>
              </w:rPr>
            </w:pPr>
            <w:r w:rsidRPr="0011264D">
              <w:rPr>
                <w:rFonts w:eastAsia="Calibri"/>
                <w:sz w:val="20"/>
                <w:szCs w:val="20"/>
              </w:rPr>
              <w:t>Плод</w:t>
            </w:r>
          </w:p>
        </w:tc>
        <w:tc>
          <w:tcPr>
            <w:tcW w:w="3969" w:type="dxa"/>
            <w:shd w:val="clear" w:color="auto" w:fill="auto"/>
          </w:tcPr>
          <w:p w:rsidR="00CA7789" w:rsidRPr="0011264D" w:rsidRDefault="00CA7789" w:rsidP="0011264D">
            <w:pPr>
              <w:pStyle w:val="TableParagraph"/>
              <w:jc w:val="center"/>
              <w:rPr>
                <w:rFonts w:eastAsia="Calibri"/>
                <w:sz w:val="20"/>
                <w:szCs w:val="20"/>
              </w:rPr>
            </w:pPr>
            <w:r w:rsidRPr="0011264D">
              <w:rPr>
                <w:rFonts w:eastAsia="Calibri"/>
                <w:sz w:val="20"/>
                <w:szCs w:val="20"/>
              </w:rPr>
              <w:t>Спирально скрученный от одного до пяти раз</w:t>
            </w:r>
          </w:p>
        </w:tc>
        <w:tc>
          <w:tcPr>
            <w:tcW w:w="3686" w:type="dxa"/>
            <w:shd w:val="clear" w:color="auto" w:fill="auto"/>
          </w:tcPr>
          <w:p w:rsidR="00CA7789" w:rsidRPr="0011264D" w:rsidRDefault="00CA7789" w:rsidP="0011264D">
            <w:pPr>
              <w:pStyle w:val="TableParagraph"/>
              <w:jc w:val="center"/>
              <w:rPr>
                <w:rFonts w:eastAsia="Calibri"/>
                <w:sz w:val="20"/>
                <w:szCs w:val="20"/>
              </w:rPr>
            </w:pPr>
            <w:r w:rsidRPr="0011264D">
              <w:rPr>
                <w:rFonts w:eastAsia="Calibri"/>
                <w:sz w:val="20"/>
                <w:szCs w:val="20"/>
              </w:rPr>
              <w:t>Серповидный или прямой</w:t>
            </w:r>
          </w:p>
        </w:tc>
      </w:tr>
      <w:tr w:rsidR="00CA7789" w:rsidRPr="0011264D" w:rsidTr="0020232F">
        <w:trPr>
          <w:trHeight w:val="495"/>
        </w:trPr>
        <w:tc>
          <w:tcPr>
            <w:tcW w:w="1701" w:type="dxa"/>
            <w:shd w:val="clear" w:color="auto" w:fill="auto"/>
            <w:vAlign w:val="center"/>
          </w:tcPr>
          <w:p w:rsidR="00CA7789" w:rsidRPr="0011264D" w:rsidRDefault="00CA7789" w:rsidP="0011264D">
            <w:pPr>
              <w:pStyle w:val="TableParagraph"/>
              <w:rPr>
                <w:rFonts w:eastAsia="Calibri"/>
                <w:sz w:val="20"/>
                <w:szCs w:val="20"/>
              </w:rPr>
            </w:pPr>
            <w:r w:rsidRPr="0011264D">
              <w:rPr>
                <w:rFonts w:eastAsia="Calibri"/>
                <w:sz w:val="20"/>
                <w:szCs w:val="20"/>
              </w:rPr>
              <w:t>Листочки</w:t>
            </w:r>
          </w:p>
        </w:tc>
        <w:tc>
          <w:tcPr>
            <w:tcW w:w="3969" w:type="dxa"/>
            <w:shd w:val="clear" w:color="auto" w:fill="auto"/>
          </w:tcPr>
          <w:p w:rsidR="00CA7789" w:rsidRPr="0011264D" w:rsidRDefault="00CA7789" w:rsidP="0011264D">
            <w:pPr>
              <w:pStyle w:val="TableParagraph"/>
              <w:jc w:val="center"/>
              <w:rPr>
                <w:rFonts w:eastAsia="Calibri"/>
                <w:sz w:val="20"/>
                <w:szCs w:val="20"/>
              </w:rPr>
            </w:pPr>
            <w:r w:rsidRPr="0011264D">
              <w:rPr>
                <w:rFonts w:eastAsia="Calibri"/>
                <w:sz w:val="20"/>
                <w:szCs w:val="20"/>
              </w:rPr>
              <w:t>Крупные и средней величины. Удлиненно – эллиптической или обратнояйцевидной фо</w:t>
            </w:r>
            <w:r w:rsidRPr="0011264D">
              <w:rPr>
                <w:rFonts w:eastAsia="Calibri"/>
                <w:sz w:val="20"/>
                <w:szCs w:val="20"/>
              </w:rPr>
              <w:t>р</w:t>
            </w:r>
            <w:r w:rsidRPr="0011264D">
              <w:rPr>
                <w:rFonts w:eastAsia="Calibri"/>
                <w:sz w:val="20"/>
                <w:szCs w:val="20"/>
              </w:rPr>
              <w:t>мы, реже более узкие.</w:t>
            </w:r>
          </w:p>
        </w:tc>
        <w:tc>
          <w:tcPr>
            <w:tcW w:w="3686" w:type="dxa"/>
            <w:shd w:val="clear" w:color="auto" w:fill="auto"/>
          </w:tcPr>
          <w:p w:rsidR="00CA7789" w:rsidRPr="0011264D" w:rsidRDefault="00CA7789" w:rsidP="0011264D">
            <w:pPr>
              <w:pStyle w:val="TableParagraph"/>
              <w:rPr>
                <w:rFonts w:eastAsia="Calibri"/>
                <w:sz w:val="20"/>
                <w:szCs w:val="20"/>
              </w:rPr>
            </w:pPr>
          </w:p>
          <w:p w:rsidR="00CA7789" w:rsidRPr="0011264D" w:rsidRDefault="00CA7789" w:rsidP="0011264D">
            <w:pPr>
              <w:pStyle w:val="TableParagraph"/>
              <w:jc w:val="center"/>
              <w:rPr>
                <w:rFonts w:eastAsia="Calibri"/>
                <w:sz w:val="20"/>
                <w:szCs w:val="20"/>
              </w:rPr>
            </w:pPr>
            <w:r w:rsidRPr="0011264D">
              <w:rPr>
                <w:rFonts w:eastAsia="Calibri"/>
                <w:sz w:val="20"/>
                <w:szCs w:val="20"/>
              </w:rPr>
              <w:t>Мелкие, узкие, почти узколанцетные</w:t>
            </w:r>
          </w:p>
        </w:tc>
      </w:tr>
      <w:tr w:rsidR="00CA7789" w:rsidRPr="0011264D" w:rsidTr="0020232F">
        <w:trPr>
          <w:trHeight w:val="550"/>
        </w:trPr>
        <w:tc>
          <w:tcPr>
            <w:tcW w:w="1701" w:type="dxa"/>
            <w:shd w:val="clear" w:color="auto" w:fill="auto"/>
            <w:vAlign w:val="center"/>
          </w:tcPr>
          <w:p w:rsidR="00CA7789" w:rsidRPr="0011264D" w:rsidRDefault="00CA7789" w:rsidP="0011264D">
            <w:pPr>
              <w:pStyle w:val="TableParagraph"/>
              <w:rPr>
                <w:rFonts w:eastAsia="Calibri"/>
                <w:sz w:val="20"/>
                <w:szCs w:val="20"/>
              </w:rPr>
            </w:pPr>
            <w:r w:rsidRPr="0011264D">
              <w:rPr>
                <w:rFonts w:eastAsia="Calibri"/>
                <w:sz w:val="20"/>
                <w:szCs w:val="20"/>
              </w:rPr>
              <w:t>Опушение с ни</w:t>
            </w:r>
            <w:r w:rsidRPr="0011264D">
              <w:rPr>
                <w:rFonts w:eastAsia="Calibri"/>
                <w:sz w:val="20"/>
                <w:szCs w:val="20"/>
              </w:rPr>
              <w:t>ж</w:t>
            </w:r>
            <w:r w:rsidRPr="0011264D">
              <w:rPr>
                <w:rFonts w:eastAsia="Calibri"/>
                <w:sz w:val="20"/>
                <w:szCs w:val="20"/>
              </w:rPr>
              <w:t>ней стороны</w:t>
            </w:r>
          </w:p>
        </w:tc>
        <w:tc>
          <w:tcPr>
            <w:tcW w:w="3969" w:type="dxa"/>
            <w:shd w:val="clear" w:color="auto" w:fill="auto"/>
          </w:tcPr>
          <w:p w:rsidR="00CA7789" w:rsidRPr="0011264D" w:rsidRDefault="00CA7789" w:rsidP="0011264D">
            <w:pPr>
              <w:pStyle w:val="TableParagraph"/>
              <w:jc w:val="center"/>
              <w:rPr>
                <w:rFonts w:eastAsia="Calibri"/>
                <w:sz w:val="20"/>
                <w:szCs w:val="20"/>
              </w:rPr>
            </w:pPr>
            <w:r w:rsidRPr="0011264D">
              <w:rPr>
                <w:rFonts w:eastAsia="Calibri"/>
                <w:sz w:val="20"/>
                <w:szCs w:val="20"/>
              </w:rPr>
              <w:t>Слабо и средне опушенные с короткими в</w:t>
            </w:r>
            <w:r w:rsidRPr="0011264D">
              <w:rPr>
                <w:rFonts w:eastAsia="Calibri"/>
                <w:sz w:val="20"/>
                <w:szCs w:val="20"/>
              </w:rPr>
              <w:t>о</w:t>
            </w:r>
            <w:r w:rsidRPr="0011264D">
              <w:rPr>
                <w:rFonts w:eastAsia="Calibri"/>
                <w:sz w:val="20"/>
                <w:szCs w:val="20"/>
              </w:rPr>
              <w:t>лосками, реже волоски   длинные</w:t>
            </w:r>
          </w:p>
        </w:tc>
        <w:tc>
          <w:tcPr>
            <w:tcW w:w="3686" w:type="dxa"/>
            <w:shd w:val="clear" w:color="auto" w:fill="auto"/>
          </w:tcPr>
          <w:p w:rsidR="00CA7789" w:rsidRPr="0011264D" w:rsidRDefault="00CA7789" w:rsidP="0011264D">
            <w:pPr>
              <w:pStyle w:val="TableParagraph"/>
              <w:jc w:val="center"/>
              <w:rPr>
                <w:rFonts w:eastAsia="Calibri"/>
                <w:sz w:val="20"/>
                <w:szCs w:val="20"/>
              </w:rPr>
            </w:pPr>
            <w:r w:rsidRPr="0011264D">
              <w:rPr>
                <w:rFonts w:eastAsia="Calibri"/>
                <w:sz w:val="20"/>
                <w:szCs w:val="20"/>
              </w:rPr>
              <w:t>Сильно опушенные длинными  волосками</w:t>
            </w:r>
          </w:p>
        </w:tc>
      </w:tr>
    </w:tbl>
    <w:p w:rsidR="00CA7789" w:rsidRPr="0011264D" w:rsidRDefault="00CA7789" w:rsidP="0011264D">
      <w:pPr>
        <w:pStyle w:val="a5"/>
        <w:rPr>
          <w:sz w:val="20"/>
          <w:szCs w:val="20"/>
        </w:rPr>
      </w:pPr>
    </w:p>
    <w:p w:rsidR="00CA7789" w:rsidRPr="0011264D" w:rsidRDefault="00CA7789" w:rsidP="0011264D">
      <w:pPr>
        <w:pStyle w:val="a5"/>
        <w:ind w:firstLine="284"/>
      </w:pPr>
      <w:r w:rsidRPr="009D0F02">
        <w:rPr>
          <w:b/>
          <w:i/>
        </w:rPr>
        <w:t>Люцерна синяя или посевная</w:t>
      </w:r>
      <w:r w:rsidRPr="0011264D">
        <w:t xml:space="preserve"> – многолетнее кормовое растение, дающая богатый бе</w:t>
      </w:r>
      <w:r w:rsidRPr="0011264D">
        <w:t>л</w:t>
      </w:r>
      <w:r w:rsidRPr="0011264D">
        <w:t>ком, минеральными веществами и витаминами корм.</w:t>
      </w:r>
    </w:p>
    <w:p w:rsidR="00CA7789" w:rsidRPr="0011264D" w:rsidRDefault="00CA7789" w:rsidP="0011264D">
      <w:pPr>
        <w:pStyle w:val="a5"/>
        <w:tabs>
          <w:tab w:val="left" w:pos="6917"/>
        </w:tabs>
        <w:ind w:firstLine="284"/>
      </w:pPr>
      <w:r w:rsidRPr="0011264D">
        <w:rPr>
          <w:i/>
        </w:rPr>
        <w:t>Корень</w:t>
      </w:r>
      <w:r w:rsidRPr="0011264D">
        <w:t xml:space="preserve"> стержневой, с хорошо развитыми боковыми, ответвлениями. Проникает в почву на глубину 2–4 м, иногда до 8–10 м, стебель ветвистый, высотой до 150 см,  листья тро</w:t>
      </w:r>
      <w:r w:rsidRPr="0011264D">
        <w:t>й</w:t>
      </w:r>
      <w:r w:rsidRPr="0011264D">
        <w:t>чатые.</w:t>
      </w:r>
    </w:p>
    <w:p w:rsidR="00CA7789" w:rsidRPr="0011264D" w:rsidRDefault="00CA7789" w:rsidP="0011264D">
      <w:pPr>
        <w:pStyle w:val="a5"/>
        <w:ind w:firstLine="284"/>
      </w:pPr>
      <w:r w:rsidRPr="0011264D">
        <w:rPr>
          <w:i/>
        </w:rPr>
        <w:t>Облиственность</w:t>
      </w:r>
      <w:r w:rsidRPr="0011264D">
        <w:t xml:space="preserve"> растений колеблется от 30 до 60 %. </w:t>
      </w:r>
      <w:r w:rsidRPr="0011264D">
        <w:rPr>
          <w:i/>
        </w:rPr>
        <w:t>Соцветие</w:t>
      </w:r>
      <w:r w:rsidRPr="0011264D">
        <w:t xml:space="preserve"> – кисть из синих цве</w:t>
      </w:r>
      <w:r w:rsidRPr="0011264D">
        <w:t>т</w:t>
      </w:r>
      <w:r w:rsidRPr="0011264D">
        <w:t xml:space="preserve">ков. </w:t>
      </w:r>
      <w:r w:rsidRPr="0011264D">
        <w:rPr>
          <w:i/>
        </w:rPr>
        <w:t>Плод</w:t>
      </w:r>
      <w:r w:rsidRPr="0011264D">
        <w:t xml:space="preserve"> – боб, имеющий несколько завитков и содержащий много мелких, почкови</w:t>
      </w:r>
      <w:r w:rsidRPr="0011264D">
        <w:t>д</w:t>
      </w:r>
      <w:r w:rsidRPr="0011264D">
        <w:t>ных, желтых с бурым оттенком семян. Масса 1000 семян 1−2,7 гр.</w:t>
      </w:r>
    </w:p>
    <w:p w:rsidR="00CA7789" w:rsidRPr="0011264D" w:rsidRDefault="00CA7789" w:rsidP="0011264D">
      <w:pPr>
        <w:pStyle w:val="a5"/>
        <w:ind w:firstLine="284"/>
      </w:pPr>
      <w:r w:rsidRPr="009D0F02">
        <w:rPr>
          <w:b/>
          <w:i/>
        </w:rPr>
        <w:t>Люцерна желтая, или серповидная</w:t>
      </w:r>
      <w:r w:rsidRPr="0011264D">
        <w:t xml:space="preserve"> – многолетнее растение. Сено из нее – хороший корм; пастбища с преобладанием люцерны желтой пригодны для всех видов животных. Люцерна желтая считается ценной кормовой культурой для сильно засушливых районов. Она менее урожайная чем синяя люцерна, но более долговечна. Наивысшие урожаи л</w:t>
      </w:r>
      <w:r w:rsidRPr="0011264D">
        <w:t>ю</w:t>
      </w:r>
      <w:r w:rsidRPr="0011264D">
        <w:t xml:space="preserve">церна желтая дает на 3–4-й годы жизни. </w:t>
      </w:r>
    </w:p>
    <w:p w:rsidR="00CA7789" w:rsidRPr="0011264D" w:rsidRDefault="00CA7789" w:rsidP="0011264D">
      <w:pPr>
        <w:pStyle w:val="a5"/>
        <w:ind w:firstLine="284"/>
      </w:pPr>
      <w:r w:rsidRPr="0011264D">
        <w:t xml:space="preserve">Корневая система у нее более мощная. Листочки тройчатые, более крупные чем у синей люцерны. </w:t>
      </w:r>
    </w:p>
    <w:p w:rsidR="00CA7789" w:rsidRPr="0011264D" w:rsidRDefault="00CA7789" w:rsidP="0011264D">
      <w:pPr>
        <w:pStyle w:val="a5"/>
        <w:ind w:firstLine="284"/>
      </w:pPr>
      <w:r w:rsidRPr="0011264D">
        <w:t xml:space="preserve">Цветки ярко – желтые. Плод – серповидный боб. По сравнению с люцерной синей, желтая более засухоустойчивая и зимостойкая. Она устойчива к весенним заморозкам, к почвам менее требовательна, отличается солевыносливостью. </w:t>
      </w:r>
    </w:p>
    <w:p w:rsidR="00CA7789" w:rsidRPr="0011264D" w:rsidRDefault="00CA7789" w:rsidP="0011264D">
      <w:pPr>
        <w:pStyle w:val="a5"/>
        <w:ind w:firstLine="284"/>
      </w:pPr>
      <w:r w:rsidRPr="009D0F02">
        <w:rPr>
          <w:b/>
          <w:i/>
        </w:rPr>
        <w:t>Донник</w:t>
      </w:r>
      <w:r w:rsidRPr="0011264D">
        <w:t xml:space="preserve"> – высокобелковое растение из семейства бобовых, содержит много белка  и зольных элементов. </w:t>
      </w:r>
    </w:p>
    <w:p w:rsidR="00CA7789" w:rsidRPr="0011264D" w:rsidRDefault="00CA7789" w:rsidP="0011264D">
      <w:pPr>
        <w:pStyle w:val="a5"/>
        <w:ind w:firstLine="284"/>
      </w:pPr>
      <w:r w:rsidRPr="0011264D">
        <w:t>Дает ценное сено (особенно второй укос первого года жизни) при уборке в фазе бут</w:t>
      </w:r>
      <w:r w:rsidRPr="0011264D">
        <w:t>о</w:t>
      </w:r>
      <w:r w:rsidRPr="0011264D">
        <w:t>низации (позже очень грубеет).</w:t>
      </w:r>
    </w:p>
    <w:p w:rsidR="00CA7789" w:rsidRPr="0011264D" w:rsidRDefault="00CA7789" w:rsidP="0011264D">
      <w:pPr>
        <w:pStyle w:val="a5"/>
        <w:ind w:firstLine="284"/>
      </w:pPr>
      <w:r w:rsidRPr="0011264D">
        <w:t>Донник имеет хорошо развитый стержневой корень (обеспечивающий его засухоусто</w:t>
      </w:r>
      <w:r w:rsidRPr="0011264D">
        <w:t>й</w:t>
      </w:r>
      <w:r w:rsidRPr="0011264D">
        <w:t xml:space="preserve">чивость) и длинные, ветвистые, хорошо облиственные стебли. </w:t>
      </w:r>
    </w:p>
    <w:p w:rsidR="00CA7789" w:rsidRPr="0011264D" w:rsidRDefault="00CA7789" w:rsidP="0011264D">
      <w:pPr>
        <w:pStyle w:val="a5"/>
        <w:ind w:firstLine="284"/>
      </w:pPr>
      <w:r w:rsidRPr="0011264D">
        <w:t>Донник имеет хорошо развитый стержневой корень (обеспечивающий его засухоусто</w:t>
      </w:r>
      <w:r w:rsidRPr="0011264D">
        <w:t>й</w:t>
      </w:r>
      <w:r w:rsidRPr="0011264D">
        <w:t>чивость) и длинные, ветвистые, хорошо облиственные стебли. В диком состоянии встр</w:t>
      </w:r>
      <w:r w:rsidRPr="0011264D">
        <w:t>е</w:t>
      </w:r>
      <w:r w:rsidRPr="0011264D">
        <w:t xml:space="preserve">чается 16 видов донника, но практическое значение и хозяйственную ценность имеют в основном двухлетние виды: белый и донник желтый, или лекарственный, отличительные признаки которых представлены в </w:t>
      </w:r>
      <w:r w:rsidR="00DC62D5">
        <w:t xml:space="preserve">табл. </w:t>
      </w:r>
      <w:r w:rsidR="0049372F">
        <w:t>83</w:t>
      </w:r>
      <w:r w:rsidRPr="0011264D">
        <w:t>.</w:t>
      </w:r>
    </w:p>
    <w:p w:rsidR="00CA7789" w:rsidRDefault="00CA7789" w:rsidP="0011264D">
      <w:pPr>
        <w:pStyle w:val="a5"/>
      </w:pPr>
    </w:p>
    <w:p w:rsidR="0088679C" w:rsidRDefault="0088679C" w:rsidP="0011264D">
      <w:pPr>
        <w:pStyle w:val="a5"/>
      </w:pPr>
    </w:p>
    <w:p w:rsidR="0088679C" w:rsidRDefault="0088679C" w:rsidP="0011264D">
      <w:pPr>
        <w:pStyle w:val="a5"/>
      </w:pPr>
    </w:p>
    <w:p w:rsidR="00CA7789" w:rsidRPr="00DC62D5" w:rsidRDefault="00DC62D5" w:rsidP="0011264D">
      <w:pPr>
        <w:jc w:val="center"/>
        <w:rPr>
          <w:b/>
        </w:rPr>
      </w:pPr>
      <w:r w:rsidRPr="00DC62D5">
        <w:lastRenderedPageBreak/>
        <w:t xml:space="preserve">Т а б л и ц а </w:t>
      </w:r>
      <w:r w:rsidR="0049372F">
        <w:t>83</w:t>
      </w:r>
      <w:r w:rsidR="00CA7789" w:rsidRPr="00DC62D5">
        <w:t xml:space="preserve">.  </w:t>
      </w:r>
      <w:r w:rsidR="00CA7789" w:rsidRPr="00DC62D5">
        <w:rPr>
          <w:b/>
        </w:rPr>
        <w:t>Признаки основных видов донника</w:t>
      </w:r>
    </w:p>
    <w:p w:rsidR="00CA7789" w:rsidRPr="0011264D" w:rsidRDefault="00CA7789" w:rsidP="0011264D">
      <w:pPr>
        <w:pStyle w:val="a5"/>
        <w:ind w:firstLine="284"/>
        <w:rPr>
          <w:b/>
          <w:sz w:val="20"/>
          <w:szCs w:val="20"/>
        </w:rPr>
      </w:pP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2273"/>
        <w:gridCol w:w="3261"/>
        <w:gridCol w:w="3827"/>
      </w:tblGrid>
      <w:tr w:rsidR="00CA7789" w:rsidRPr="0011264D" w:rsidTr="0020232F">
        <w:trPr>
          <w:trHeight w:val="193"/>
        </w:trPr>
        <w:tc>
          <w:tcPr>
            <w:tcW w:w="2273" w:type="dxa"/>
            <w:shd w:val="clear" w:color="auto" w:fill="auto"/>
          </w:tcPr>
          <w:p w:rsidR="00CA7789" w:rsidRPr="0011264D" w:rsidRDefault="00CA7789" w:rsidP="0011264D">
            <w:pPr>
              <w:pStyle w:val="TableParagraph"/>
              <w:ind w:firstLine="5"/>
              <w:jc w:val="center"/>
              <w:rPr>
                <w:rFonts w:eastAsia="Calibri"/>
                <w:sz w:val="20"/>
                <w:szCs w:val="20"/>
              </w:rPr>
            </w:pPr>
            <w:r w:rsidRPr="0011264D">
              <w:rPr>
                <w:rFonts w:eastAsia="Calibri"/>
                <w:sz w:val="20"/>
                <w:szCs w:val="20"/>
              </w:rPr>
              <w:t>Признаки</w:t>
            </w:r>
          </w:p>
        </w:tc>
        <w:tc>
          <w:tcPr>
            <w:tcW w:w="3261" w:type="dxa"/>
            <w:shd w:val="clear" w:color="auto" w:fill="auto"/>
          </w:tcPr>
          <w:p w:rsidR="00CA7789" w:rsidRPr="0011264D" w:rsidRDefault="00CA7789" w:rsidP="0011264D">
            <w:pPr>
              <w:pStyle w:val="TableParagraph"/>
              <w:ind w:firstLine="5"/>
              <w:jc w:val="center"/>
              <w:rPr>
                <w:rFonts w:eastAsia="Calibri"/>
                <w:sz w:val="20"/>
                <w:szCs w:val="20"/>
              </w:rPr>
            </w:pPr>
            <w:r w:rsidRPr="0011264D">
              <w:rPr>
                <w:rFonts w:eastAsia="Calibri"/>
                <w:sz w:val="20"/>
                <w:szCs w:val="20"/>
              </w:rPr>
              <w:t>Донник</w:t>
            </w:r>
            <w:r w:rsidRPr="0011264D">
              <w:rPr>
                <w:rFonts w:eastAsia="Calibri"/>
                <w:sz w:val="20"/>
                <w:szCs w:val="20"/>
                <w:lang w:val="en-US"/>
              </w:rPr>
              <w:t xml:space="preserve"> </w:t>
            </w:r>
            <w:r w:rsidRPr="0011264D">
              <w:rPr>
                <w:rFonts w:eastAsia="Calibri"/>
                <w:sz w:val="20"/>
                <w:szCs w:val="20"/>
              </w:rPr>
              <w:t>белый</w:t>
            </w:r>
          </w:p>
        </w:tc>
        <w:tc>
          <w:tcPr>
            <w:tcW w:w="3827" w:type="dxa"/>
            <w:shd w:val="clear" w:color="auto" w:fill="auto"/>
          </w:tcPr>
          <w:p w:rsidR="00CA7789" w:rsidRPr="0011264D" w:rsidRDefault="00CA7789" w:rsidP="0011264D">
            <w:pPr>
              <w:pStyle w:val="TableParagraph"/>
              <w:jc w:val="center"/>
              <w:rPr>
                <w:rFonts w:eastAsia="Calibri"/>
                <w:sz w:val="20"/>
                <w:szCs w:val="20"/>
              </w:rPr>
            </w:pPr>
            <w:r w:rsidRPr="0011264D">
              <w:rPr>
                <w:rFonts w:eastAsia="Calibri"/>
                <w:sz w:val="20"/>
                <w:szCs w:val="20"/>
              </w:rPr>
              <w:t>Донник</w:t>
            </w:r>
            <w:r w:rsidRPr="0011264D">
              <w:rPr>
                <w:rFonts w:eastAsia="Calibri"/>
                <w:sz w:val="20"/>
                <w:szCs w:val="20"/>
                <w:lang w:val="en-US"/>
              </w:rPr>
              <w:t xml:space="preserve"> </w:t>
            </w:r>
            <w:r w:rsidRPr="0011264D">
              <w:rPr>
                <w:rFonts w:eastAsia="Calibri"/>
                <w:sz w:val="20"/>
                <w:szCs w:val="20"/>
              </w:rPr>
              <w:t>желтый</w:t>
            </w:r>
            <w:r w:rsidRPr="0011264D">
              <w:rPr>
                <w:rFonts w:eastAsia="Calibri"/>
                <w:sz w:val="20"/>
                <w:szCs w:val="20"/>
                <w:lang w:val="en-US"/>
              </w:rPr>
              <w:t xml:space="preserve"> </w:t>
            </w:r>
          </w:p>
        </w:tc>
      </w:tr>
      <w:tr w:rsidR="00CA7789" w:rsidRPr="0011264D" w:rsidTr="0020232F">
        <w:trPr>
          <w:trHeight w:val="230"/>
        </w:trPr>
        <w:tc>
          <w:tcPr>
            <w:tcW w:w="2273" w:type="dxa"/>
            <w:shd w:val="clear" w:color="auto" w:fill="auto"/>
            <w:vAlign w:val="center"/>
          </w:tcPr>
          <w:p w:rsidR="00CA7789" w:rsidRPr="0011264D" w:rsidRDefault="00CA7789" w:rsidP="0011264D">
            <w:pPr>
              <w:pStyle w:val="TableParagraph"/>
              <w:ind w:firstLine="5"/>
              <w:rPr>
                <w:rFonts w:eastAsia="Calibri"/>
                <w:sz w:val="20"/>
                <w:szCs w:val="20"/>
              </w:rPr>
            </w:pPr>
            <w:r w:rsidRPr="0011264D">
              <w:rPr>
                <w:rFonts w:eastAsia="Calibri"/>
                <w:sz w:val="20"/>
                <w:szCs w:val="20"/>
              </w:rPr>
              <w:t>Высота растений</w:t>
            </w:r>
          </w:p>
        </w:tc>
        <w:tc>
          <w:tcPr>
            <w:tcW w:w="3261" w:type="dxa"/>
            <w:shd w:val="clear" w:color="auto" w:fill="auto"/>
            <w:vAlign w:val="center"/>
          </w:tcPr>
          <w:p w:rsidR="00CA7789" w:rsidRPr="0011264D" w:rsidRDefault="00CA7789" w:rsidP="0011264D">
            <w:pPr>
              <w:pStyle w:val="TableParagraph"/>
              <w:ind w:firstLine="5"/>
              <w:jc w:val="center"/>
              <w:rPr>
                <w:rFonts w:eastAsia="Calibri"/>
                <w:sz w:val="20"/>
                <w:szCs w:val="20"/>
              </w:rPr>
            </w:pPr>
            <w:r w:rsidRPr="0011264D">
              <w:rPr>
                <w:rFonts w:eastAsia="Calibri"/>
                <w:sz w:val="20"/>
                <w:szCs w:val="20"/>
              </w:rPr>
              <w:t>50 – 300 см</w:t>
            </w:r>
          </w:p>
        </w:tc>
        <w:tc>
          <w:tcPr>
            <w:tcW w:w="3827" w:type="dxa"/>
            <w:shd w:val="clear" w:color="auto" w:fill="auto"/>
            <w:vAlign w:val="center"/>
          </w:tcPr>
          <w:p w:rsidR="00CA7789" w:rsidRPr="0011264D" w:rsidRDefault="00CA7789" w:rsidP="0011264D">
            <w:pPr>
              <w:pStyle w:val="TableParagraph"/>
              <w:jc w:val="center"/>
              <w:rPr>
                <w:rFonts w:eastAsia="Calibri"/>
                <w:sz w:val="20"/>
                <w:szCs w:val="20"/>
              </w:rPr>
            </w:pPr>
            <w:r w:rsidRPr="0011264D">
              <w:rPr>
                <w:rFonts w:eastAsia="Calibri"/>
                <w:sz w:val="20"/>
                <w:szCs w:val="20"/>
              </w:rPr>
              <w:t>50 – 300 см</w:t>
            </w:r>
          </w:p>
        </w:tc>
      </w:tr>
      <w:tr w:rsidR="00CA7789" w:rsidRPr="0011264D" w:rsidTr="0020232F">
        <w:trPr>
          <w:trHeight w:val="230"/>
        </w:trPr>
        <w:tc>
          <w:tcPr>
            <w:tcW w:w="2273" w:type="dxa"/>
            <w:shd w:val="clear" w:color="auto" w:fill="auto"/>
            <w:vAlign w:val="center"/>
          </w:tcPr>
          <w:p w:rsidR="00CA7789" w:rsidRPr="0011264D" w:rsidRDefault="00CA7789" w:rsidP="0011264D">
            <w:pPr>
              <w:pStyle w:val="TableParagraph"/>
              <w:ind w:firstLine="5"/>
              <w:rPr>
                <w:rFonts w:eastAsia="Calibri"/>
                <w:sz w:val="20"/>
                <w:szCs w:val="20"/>
              </w:rPr>
            </w:pPr>
            <w:r w:rsidRPr="0011264D">
              <w:rPr>
                <w:rFonts w:eastAsia="Calibri"/>
                <w:sz w:val="20"/>
                <w:szCs w:val="20"/>
              </w:rPr>
              <w:t>Форма листочков</w:t>
            </w:r>
          </w:p>
        </w:tc>
        <w:tc>
          <w:tcPr>
            <w:tcW w:w="3261" w:type="dxa"/>
            <w:shd w:val="clear" w:color="auto" w:fill="auto"/>
            <w:vAlign w:val="center"/>
          </w:tcPr>
          <w:p w:rsidR="00CA7789" w:rsidRPr="0011264D" w:rsidRDefault="00CA7789" w:rsidP="0011264D">
            <w:pPr>
              <w:pStyle w:val="TableParagraph"/>
              <w:ind w:firstLine="5"/>
              <w:jc w:val="center"/>
              <w:rPr>
                <w:rFonts w:eastAsia="Calibri"/>
                <w:sz w:val="20"/>
                <w:szCs w:val="20"/>
              </w:rPr>
            </w:pPr>
            <w:r w:rsidRPr="0011264D">
              <w:rPr>
                <w:rFonts w:eastAsia="Calibri"/>
                <w:sz w:val="20"/>
                <w:szCs w:val="20"/>
              </w:rPr>
              <w:t>Широкоовальные</w:t>
            </w:r>
          </w:p>
        </w:tc>
        <w:tc>
          <w:tcPr>
            <w:tcW w:w="3827" w:type="dxa"/>
            <w:shd w:val="clear" w:color="auto" w:fill="auto"/>
            <w:vAlign w:val="center"/>
          </w:tcPr>
          <w:p w:rsidR="00CA7789" w:rsidRPr="0011264D" w:rsidRDefault="00CA7789" w:rsidP="0011264D">
            <w:pPr>
              <w:pStyle w:val="TableParagraph"/>
              <w:jc w:val="center"/>
              <w:rPr>
                <w:rFonts w:eastAsia="Calibri"/>
                <w:sz w:val="20"/>
                <w:szCs w:val="20"/>
              </w:rPr>
            </w:pPr>
            <w:r w:rsidRPr="0011264D">
              <w:rPr>
                <w:rFonts w:eastAsia="Calibri"/>
                <w:sz w:val="20"/>
                <w:szCs w:val="20"/>
              </w:rPr>
              <w:t>Округло-яйцевидные</w:t>
            </w:r>
          </w:p>
        </w:tc>
      </w:tr>
      <w:tr w:rsidR="00CA7789" w:rsidRPr="0011264D" w:rsidTr="0020232F">
        <w:trPr>
          <w:trHeight w:val="230"/>
        </w:trPr>
        <w:tc>
          <w:tcPr>
            <w:tcW w:w="2273" w:type="dxa"/>
            <w:shd w:val="clear" w:color="auto" w:fill="auto"/>
            <w:vAlign w:val="center"/>
          </w:tcPr>
          <w:p w:rsidR="00CA7789" w:rsidRPr="0011264D" w:rsidRDefault="00CA7789" w:rsidP="0011264D">
            <w:pPr>
              <w:pStyle w:val="TableParagraph"/>
              <w:ind w:firstLine="5"/>
              <w:rPr>
                <w:rFonts w:eastAsia="Calibri"/>
                <w:sz w:val="20"/>
                <w:szCs w:val="20"/>
              </w:rPr>
            </w:pPr>
            <w:r w:rsidRPr="0011264D">
              <w:rPr>
                <w:rFonts w:eastAsia="Calibri"/>
                <w:sz w:val="20"/>
                <w:szCs w:val="20"/>
              </w:rPr>
              <w:t>Окраска цветков</w:t>
            </w:r>
          </w:p>
        </w:tc>
        <w:tc>
          <w:tcPr>
            <w:tcW w:w="3261" w:type="dxa"/>
            <w:shd w:val="clear" w:color="auto" w:fill="auto"/>
            <w:vAlign w:val="center"/>
          </w:tcPr>
          <w:p w:rsidR="00CA7789" w:rsidRPr="0011264D" w:rsidRDefault="00CA7789" w:rsidP="0011264D">
            <w:pPr>
              <w:pStyle w:val="TableParagraph"/>
              <w:ind w:firstLine="5"/>
              <w:jc w:val="center"/>
              <w:rPr>
                <w:rFonts w:eastAsia="Calibri"/>
                <w:sz w:val="20"/>
                <w:szCs w:val="20"/>
              </w:rPr>
            </w:pPr>
            <w:r w:rsidRPr="0011264D">
              <w:rPr>
                <w:rFonts w:eastAsia="Calibri"/>
                <w:sz w:val="20"/>
                <w:szCs w:val="20"/>
              </w:rPr>
              <w:t>Белая</w:t>
            </w:r>
          </w:p>
        </w:tc>
        <w:tc>
          <w:tcPr>
            <w:tcW w:w="3827" w:type="dxa"/>
            <w:shd w:val="clear" w:color="auto" w:fill="auto"/>
            <w:vAlign w:val="center"/>
          </w:tcPr>
          <w:p w:rsidR="00CA7789" w:rsidRPr="0011264D" w:rsidRDefault="00CA7789" w:rsidP="0011264D">
            <w:pPr>
              <w:pStyle w:val="TableParagraph"/>
              <w:jc w:val="center"/>
              <w:rPr>
                <w:rFonts w:eastAsia="Calibri"/>
                <w:sz w:val="20"/>
                <w:szCs w:val="20"/>
              </w:rPr>
            </w:pPr>
            <w:r w:rsidRPr="0011264D">
              <w:rPr>
                <w:rFonts w:eastAsia="Calibri"/>
                <w:sz w:val="20"/>
                <w:szCs w:val="20"/>
              </w:rPr>
              <w:t>Желтая</w:t>
            </w:r>
          </w:p>
        </w:tc>
      </w:tr>
      <w:tr w:rsidR="00CA7789" w:rsidRPr="0011264D" w:rsidTr="0020232F">
        <w:trPr>
          <w:trHeight w:val="230"/>
        </w:trPr>
        <w:tc>
          <w:tcPr>
            <w:tcW w:w="2273" w:type="dxa"/>
            <w:shd w:val="clear" w:color="auto" w:fill="auto"/>
            <w:vAlign w:val="center"/>
          </w:tcPr>
          <w:p w:rsidR="00CA7789" w:rsidRPr="0011264D" w:rsidRDefault="00CA7789" w:rsidP="0011264D">
            <w:pPr>
              <w:pStyle w:val="TableParagraph"/>
              <w:ind w:firstLine="5"/>
              <w:rPr>
                <w:rFonts w:eastAsia="Calibri"/>
                <w:sz w:val="20"/>
                <w:szCs w:val="20"/>
              </w:rPr>
            </w:pPr>
            <w:r w:rsidRPr="0011264D">
              <w:rPr>
                <w:rFonts w:eastAsia="Calibri"/>
                <w:sz w:val="20"/>
                <w:szCs w:val="20"/>
              </w:rPr>
              <w:t>Форма бобов</w:t>
            </w:r>
          </w:p>
        </w:tc>
        <w:tc>
          <w:tcPr>
            <w:tcW w:w="3261" w:type="dxa"/>
            <w:shd w:val="clear" w:color="auto" w:fill="auto"/>
            <w:vAlign w:val="center"/>
          </w:tcPr>
          <w:p w:rsidR="00CA7789" w:rsidRPr="0011264D" w:rsidRDefault="00CA7789" w:rsidP="0011264D">
            <w:pPr>
              <w:pStyle w:val="TableParagraph"/>
              <w:ind w:firstLine="5"/>
              <w:jc w:val="center"/>
              <w:rPr>
                <w:rFonts w:eastAsia="Calibri"/>
                <w:sz w:val="20"/>
                <w:szCs w:val="20"/>
              </w:rPr>
            </w:pPr>
            <w:r w:rsidRPr="0011264D">
              <w:rPr>
                <w:rFonts w:eastAsia="Calibri"/>
                <w:sz w:val="20"/>
                <w:szCs w:val="20"/>
              </w:rPr>
              <w:t>Эллиптическая</w:t>
            </w:r>
          </w:p>
        </w:tc>
        <w:tc>
          <w:tcPr>
            <w:tcW w:w="3827" w:type="dxa"/>
            <w:shd w:val="clear" w:color="auto" w:fill="auto"/>
            <w:vAlign w:val="center"/>
          </w:tcPr>
          <w:p w:rsidR="00CA7789" w:rsidRPr="0011264D" w:rsidRDefault="00CA7789" w:rsidP="0011264D">
            <w:pPr>
              <w:pStyle w:val="TableParagraph"/>
              <w:jc w:val="center"/>
              <w:rPr>
                <w:rFonts w:eastAsia="Calibri"/>
                <w:sz w:val="20"/>
                <w:szCs w:val="20"/>
              </w:rPr>
            </w:pPr>
            <w:r w:rsidRPr="0011264D">
              <w:rPr>
                <w:rFonts w:eastAsia="Calibri"/>
                <w:sz w:val="20"/>
                <w:szCs w:val="20"/>
              </w:rPr>
              <w:t>Яйцевидная</w:t>
            </w:r>
          </w:p>
        </w:tc>
      </w:tr>
      <w:tr w:rsidR="00CA7789" w:rsidRPr="0011264D" w:rsidTr="0020232F">
        <w:trPr>
          <w:trHeight w:val="316"/>
        </w:trPr>
        <w:tc>
          <w:tcPr>
            <w:tcW w:w="2273" w:type="dxa"/>
            <w:shd w:val="clear" w:color="auto" w:fill="auto"/>
            <w:vAlign w:val="center"/>
          </w:tcPr>
          <w:p w:rsidR="00CA7789" w:rsidRPr="0011264D" w:rsidRDefault="00CA7789" w:rsidP="0011264D">
            <w:pPr>
              <w:pStyle w:val="TableParagraph"/>
              <w:ind w:firstLine="5"/>
              <w:rPr>
                <w:rFonts w:eastAsia="Calibri"/>
                <w:sz w:val="20"/>
                <w:szCs w:val="20"/>
              </w:rPr>
            </w:pPr>
            <w:r w:rsidRPr="0011264D">
              <w:rPr>
                <w:rFonts w:eastAsia="Calibri"/>
                <w:sz w:val="20"/>
                <w:szCs w:val="20"/>
              </w:rPr>
              <w:t>Окончание боба</w:t>
            </w:r>
          </w:p>
        </w:tc>
        <w:tc>
          <w:tcPr>
            <w:tcW w:w="3261" w:type="dxa"/>
            <w:shd w:val="clear" w:color="auto" w:fill="auto"/>
            <w:vAlign w:val="center"/>
          </w:tcPr>
          <w:p w:rsidR="00CA7789" w:rsidRPr="0011264D" w:rsidRDefault="00CA7789" w:rsidP="0011264D">
            <w:pPr>
              <w:pStyle w:val="TableParagraph"/>
              <w:ind w:firstLine="5"/>
              <w:jc w:val="center"/>
              <w:rPr>
                <w:rFonts w:eastAsia="Calibri"/>
                <w:sz w:val="20"/>
                <w:szCs w:val="20"/>
              </w:rPr>
            </w:pPr>
            <w:r w:rsidRPr="0011264D">
              <w:rPr>
                <w:rFonts w:eastAsia="Calibri"/>
                <w:sz w:val="20"/>
                <w:szCs w:val="20"/>
              </w:rPr>
              <w:t>С коротким острым носиком</w:t>
            </w:r>
          </w:p>
        </w:tc>
        <w:tc>
          <w:tcPr>
            <w:tcW w:w="3827" w:type="dxa"/>
            <w:shd w:val="clear" w:color="auto" w:fill="auto"/>
            <w:vAlign w:val="center"/>
          </w:tcPr>
          <w:p w:rsidR="00CA7789" w:rsidRPr="0011264D" w:rsidRDefault="00CA7789" w:rsidP="0011264D">
            <w:pPr>
              <w:pStyle w:val="TableParagraph"/>
              <w:jc w:val="center"/>
              <w:rPr>
                <w:rFonts w:eastAsia="Calibri"/>
                <w:sz w:val="20"/>
                <w:szCs w:val="20"/>
              </w:rPr>
            </w:pPr>
            <w:r w:rsidRPr="0011264D">
              <w:rPr>
                <w:rFonts w:eastAsia="Calibri"/>
                <w:sz w:val="20"/>
                <w:szCs w:val="20"/>
              </w:rPr>
              <w:t>Обычно сохраняется неопавший</w:t>
            </w:r>
          </w:p>
          <w:p w:rsidR="00CA7789" w:rsidRPr="0011264D" w:rsidRDefault="00CA7789" w:rsidP="0011264D">
            <w:pPr>
              <w:pStyle w:val="TableParagraph"/>
              <w:jc w:val="center"/>
              <w:rPr>
                <w:rFonts w:eastAsia="Calibri"/>
                <w:sz w:val="20"/>
                <w:szCs w:val="20"/>
              </w:rPr>
            </w:pPr>
            <w:r w:rsidRPr="0011264D">
              <w:rPr>
                <w:rFonts w:eastAsia="Calibri"/>
                <w:sz w:val="20"/>
                <w:szCs w:val="20"/>
              </w:rPr>
              <w:t>пестик</w:t>
            </w:r>
          </w:p>
        </w:tc>
      </w:tr>
      <w:tr w:rsidR="00CA7789" w:rsidRPr="0011264D" w:rsidTr="0020232F">
        <w:trPr>
          <w:trHeight w:val="230"/>
        </w:trPr>
        <w:tc>
          <w:tcPr>
            <w:tcW w:w="2273" w:type="dxa"/>
            <w:shd w:val="clear" w:color="auto" w:fill="auto"/>
            <w:vAlign w:val="center"/>
          </w:tcPr>
          <w:p w:rsidR="00CA7789" w:rsidRPr="0011264D" w:rsidRDefault="00CA7789" w:rsidP="0011264D">
            <w:pPr>
              <w:pStyle w:val="TableParagraph"/>
              <w:ind w:firstLine="5"/>
              <w:rPr>
                <w:rFonts w:eastAsia="Calibri"/>
                <w:sz w:val="20"/>
                <w:szCs w:val="20"/>
              </w:rPr>
            </w:pPr>
            <w:r w:rsidRPr="0011264D">
              <w:rPr>
                <w:rFonts w:eastAsia="Calibri"/>
                <w:sz w:val="20"/>
                <w:szCs w:val="20"/>
              </w:rPr>
              <w:t>Нервация створок боба</w:t>
            </w:r>
          </w:p>
        </w:tc>
        <w:tc>
          <w:tcPr>
            <w:tcW w:w="3261" w:type="dxa"/>
            <w:shd w:val="clear" w:color="auto" w:fill="auto"/>
            <w:vAlign w:val="center"/>
          </w:tcPr>
          <w:p w:rsidR="00CA7789" w:rsidRPr="0011264D" w:rsidRDefault="00CA7789" w:rsidP="0011264D">
            <w:pPr>
              <w:pStyle w:val="TableParagraph"/>
              <w:ind w:firstLine="5"/>
              <w:jc w:val="center"/>
              <w:rPr>
                <w:rFonts w:eastAsia="Calibri"/>
                <w:sz w:val="20"/>
                <w:szCs w:val="20"/>
              </w:rPr>
            </w:pPr>
            <w:r w:rsidRPr="0011264D">
              <w:rPr>
                <w:rFonts w:eastAsia="Calibri"/>
                <w:sz w:val="20"/>
                <w:szCs w:val="20"/>
              </w:rPr>
              <w:t>Сетчатая</w:t>
            </w:r>
          </w:p>
        </w:tc>
        <w:tc>
          <w:tcPr>
            <w:tcW w:w="3827" w:type="dxa"/>
            <w:shd w:val="clear" w:color="auto" w:fill="auto"/>
            <w:vAlign w:val="center"/>
          </w:tcPr>
          <w:p w:rsidR="00CA7789" w:rsidRPr="0011264D" w:rsidRDefault="00CA7789" w:rsidP="0011264D">
            <w:pPr>
              <w:pStyle w:val="TableParagraph"/>
              <w:jc w:val="center"/>
              <w:rPr>
                <w:rFonts w:eastAsia="Calibri"/>
                <w:sz w:val="20"/>
                <w:szCs w:val="20"/>
              </w:rPr>
            </w:pPr>
            <w:r w:rsidRPr="0011264D">
              <w:rPr>
                <w:rFonts w:eastAsia="Calibri"/>
                <w:sz w:val="20"/>
                <w:szCs w:val="20"/>
              </w:rPr>
              <w:t>Поперченая</w:t>
            </w:r>
          </w:p>
        </w:tc>
      </w:tr>
      <w:tr w:rsidR="00CA7789" w:rsidRPr="0011264D" w:rsidTr="0020232F">
        <w:trPr>
          <w:trHeight w:val="230"/>
        </w:trPr>
        <w:tc>
          <w:tcPr>
            <w:tcW w:w="2273" w:type="dxa"/>
            <w:shd w:val="clear" w:color="auto" w:fill="auto"/>
            <w:vAlign w:val="center"/>
          </w:tcPr>
          <w:p w:rsidR="00CA7789" w:rsidRPr="0011264D" w:rsidRDefault="00CA7789" w:rsidP="0011264D">
            <w:pPr>
              <w:pStyle w:val="TableParagraph"/>
              <w:ind w:firstLine="5"/>
              <w:rPr>
                <w:rFonts w:eastAsia="Calibri"/>
                <w:sz w:val="20"/>
                <w:szCs w:val="20"/>
              </w:rPr>
            </w:pPr>
            <w:r w:rsidRPr="0011264D">
              <w:rPr>
                <w:rFonts w:eastAsia="Calibri"/>
                <w:sz w:val="20"/>
                <w:szCs w:val="20"/>
              </w:rPr>
              <w:t>Прилистники</w:t>
            </w:r>
          </w:p>
        </w:tc>
        <w:tc>
          <w:tcPr>
            <w:tcW w:w="3261" w:type="dxa"/>
            <w:shd w:val="clear" w:color="auto" w:fill="auto"/>
            <w:vAlign w:val="center"/>
          </w:tcPr>
          <w:p w:rsidR="00CA7789" w:rsidRPr="0011264D" w:rsidRDefault="00CA7789" w:rsidP="0011264D">
            <w:pPr>
              <w:pStyle w:val="TableParagraph"/>
              <w:ind w:firstLine="5"/>
              <w:jc w:val="center"/>
              <w:rPr>
                <w:rFonts w:eastAsia="Calibri"/>
                <w:sz w:val="20"/>
                <w:szCs w:val="20"/>
              </w:rPr>
            </w:pPr>
            <w:r w:rsidRPr="0011264D">
              <w:rPr>
                <w:rFonts w:eastAsia="Calibri"/>
                <w:sz w:val="20"/>
                <w:szCs w:val="20"/>
              </w:rPr>
              <w:t>Шиловидные</w:t>
            </w:r>
          </w:p>
        </w:tc>
        <w:tc>
          <w:tcPr>
            <w:tcW w:w="3827" w:type="dxa"/>
            <w:shd w:val="clear" w:color="auto" w:fill="auto"/>
            <w:vAlign w:val="center"/>
          </w:tcPr>
          <w:p w:rsidR="00CA7789" w:rsidRPr="0011264D" w:rsidRDefault="00CA7789" w:rsidP="0011264D">
            <w:pPr>
              <w:pStyle w:val="TableParagraph"/>
              <w:jc w:val="center"/>
              <w:rPr>
                <w:rFonts w:eastAsia="Calibri"/>
                <w:sz w:val="20"/>
                <w:szCs w:val="20"/>
              </w:rPr>
            </w:pPr>
            <w:r w:rsidRPr="0011264D">
              <w:rPr>
                <w:rFonts w:eastAsia="Calibri"/>
                <w:sz w:val="20"/>
                <w:szCs w:val="20"/>
              </w:rPr>
              <w:t>Ланцетовидные</w:t>
            </w:r>
          </w:p>
        </w:tc>
      </w:tr>
    </w:tbl>
    <w:p w:rsidR="00CA7789" w:rsidRPr="0011264D" w:rsidRDefault="00CA7789" w:rsidP="0011264D">
      <w:pPr>
        <w:jc w:val="both"/>
        <w:rPr>
          <w:sz w:val="20"/>
          <w:szCs w:val="20"/>
        </w:rPr>
      </w:pPr>
    </w:p>
    <w:p w:rsidR="00CA7789" w:rsidRPr="0011264D" w:rsidRDefault="00CA7789" w:rsidP="0011264D">
      <w:pPr>
        <w:shd w:val="clear" w:color="auto" w:fill="FFFFFF"/>
        <w:ind w:firstLine="284"/>
        <w:jc w:val="both"/>
      </w:pPr>
      <w:r w:rsidRPr="009D0F02">
        <w:rPr>
          <w:b/>
          <w:i/>
        </w:rPr>
        <w:t>Лядвенец рогатый</w:t>
      </w:r>
      <w:r w:rsidRPr="0011264D">
        <w:t xml:space="preserve"> широко распространен в луговодстве США, Канады, в отдельных регионах Западной Европы, а также России. </w:t>
      </w:r>
    </w:p>
    <w:p w:rsidR="00CA7789" w:rsidRPr="0011264D" w:rsidRDefault="00CA7789" w:rsidP="0011264D">
      <w:pPr>
        <w:shd w:val="clear" w:color="auto" w:fill="FFFFFF"/>
        <w:ind w:firstLine="284"/>
        <w:jc w:val="both"/>
      </w:pPr>
      <w:r w:rsidRPr="0011264D">
        <w:t xml:space="preserve">Это многолетник ярового типа развития, семейства бобовых. </w:t>
      </w:r>
    </w:p>
    <w:p w:rsidR="00CA7789" w:rsidRPr="0011264D" w:rsidRDefault="00CA7789" w:rsidP="0011264D">
      <w:pPr>
        <w:ind w:firstLine="284"/>
        <w:jc w:val="both"/>
        <w:rPr>
          <w:rStyle w:val="aff4"/>
          <w:b w:val="0"/>
        </w:rPr>
      </w:pPr>
      <w:r w:rsidRPr="0011264D">
        <w:rPr>
          <w:rStyle w:val="aff4"/>
          <w:b w:val="0"/>
          <w:i/>
        </w:rPr>
        <w:t>Корень</w:t>
      </w:r>
      <w:r w:rsidRPr="0011264D">
        <w:rPr>
          <w:rStyle w:val="aff4"/>
          <w:b w:val="0"/>
        </w:rPr>
        <w:t xml:space="preserve"> </w:t>
      </w:r>
      <w:r w:rsidRPr="0011264D">
        <w:t>лядвенца</w:t>
      </w:r>
      <w:r w:rsidRPr="0011264D">
        <w:rPr>
          <w:rStyle w:val="aff4"/>
          <w:b w:val="0"/>
        </w:rPr>
        <w:t xml:space="preserve"> − стержневой, утолщенный в верхней части, хорошо разветвленный. </w:t>
      </w:r>
    </w:p>
    <w:p w:rsidR="00CA7789" w:rsidRPr="0011264D" w:rsidRDefault="00CA7789" w:rsidP="0011264D">
      <w:pPr>
        <w:ind w:firstLine="284"/>
        <w:jc w:val="both"/>
        <w:rPr>
          <w:rStyle w:val="aff4"/>
          <w:b w:val="0"/>
        </w:rPr>
      </w:pPr>
      <w:r w:rsidRPr="0011264D">
        <w:rPr>
          <w:rStyle w:val="aff4"/>
          <w:b w:val="0"/>
          <w:i/>
        </w:rPr>
        <w:t>Стебли</w:t>
      </w:r>
      <w:r w:rsidRPr="0011264D">
        <w:rPr>
          <w:rStyle w:val="aff4"/>
          <w:b w:val="0"/>
        </w:rPr>
        <w:t xml:space="preserve"> прямые, полулежачие, иногда распростертые, ветвистые, облиственные, до 70 см высотой.</w:t>
      </w:r>
    </w:p>
    <w:p w:rsidR="00CA7789" w:rsidRPr="0011264D" w:rsidRDefault="00CA7789" w:rsidP="0011264D">
      <w:pPr>
        <w:ind w:firstLine="284"/>
        <w:jc w:val="both"/>
        <w:rPr>
          <w:rStyle w:val="aff4"/>
          <w:b w:val="0"/>
        </w:rPr>
      </w:pPr>
      <w:r w:rsidRPr="0011264D">
        <w:rPr>
          <w:rStyle w:val="aff4"/>
          <w:b w:val="0"/>
          <w:i/>
        </w:rPr>
        <w:t>Листья</w:t>
      </w:r>
      <w:r w:rsidRPr="0011264D">
        <w:rPr>
          <w:rStyle w:val="aff4"/>
          <w:b w:val="0"/>
        </w:rPr>
        <w:t xml:space="preserve"> тройчатые, листочки мелкие, неправильно-ромбические, зеленые. Прилистники парные, полу сердцевидные, такой же величины, как и листочки. </w:t>
      </w:r>
    </w:p>
    <w:p w:rsidR="00CA7789" w:rsidRPr="0011264D" w:rsidRDefault="00CA7789" w:rsidP="0011264D">
      <w:pPr>
        <w:ind w:firstLine="284"/>
        <w:jc w:val="both"/>
        <w:rPr>
          <w:rStyle w:val="aff4"/>
          <w:b w:val="0"/>
        </w:rPr>
      </w:pPr>
      <w:r w:rsidRPr="0011264D">
        <w:rPr>
          <w:rStyle w:val="aff4"/>
          <w:b w:val="0"/>
          <w:i/>
        </w:rPr>
        <w:t>Соцветие</w:t>
      </w:r>
      <w:r w:rsidRPr="0011264D">
        <w:rPr>
          <w:rStyle w:val="aff4"/>
          <w:b w:val="0"/>
        </w:rPr>
        <w:t xml:space="preserve"> − рыхлая кисть из 5−6 мелких цветков на верхушке побегов. Бобы удлине</w:t>
      </w:r>
      <w:r w:rsidRPr="0011264D">
        <w:rPr>
          <w:rStyle w:val="aff4"/>
          <w:b w:val="0"/>
        </w:rPr>
        <w:t>н</w:t>
      </w:r>
      <w:r w:rsidRPr="0011264D">
        <w:rPr>
          <w:rStyle w:val="aff4"/>
          <w:b w:val="0"/>
        </w:rPr>
        <w:t xml:space="preserve">ные, многосемейные, с клювиком, коричневые, 2,5−3 см длиной, растрескивающиеся. </w:t>
      </w:r>
    </w:p>
    <w:p w:rsidR="00CA7789" w:rsidRPr="0011264D" w:rsidRDefault="00CA7789" w:rsidP="0011264D">
      <w:pPr>
        <w:ind w:firstLine="284"/>
        <w:jc w:val="both"/>
        <w:rPr>
          <w:bCs/>
        </w:rPr>
      </w:pPr>
      <w:r w:rsidRPr="0011264D">
        <w:rPr>
          <w:rStyle w:val="aff4"/>
          <w:b w:val="0"/>
          <w:i/>
        </w:rPr>
        <w:t>Семена</w:t>
      </w:r>
      <w:r w:rsidRPr="0011264D">
        <w:rPr>
          <w:rStyle w:val="aff4"/>
          <w:b w:val="0"/>
        </w:rPr>
        <w:t xml:space="preserve"> округлые, темно-бурые, темно-оливковые. Масса 1000 семян в среднем − 1,2−1,3 г.</w:t>
      </w:r>
    </w:p>
    <w:p w:rsidR="00CA7789" w:rsidRPr="0011264D" w:rsidRDefault="00CA7789" w:rsidP="0011264D">
      <w:pPr>
        <w:pStyle w:val="a5"/>
        <w:ind w:firstLine="284"/>
      </w:pPr>
      <w:r w:rsidRPr="009D0F02">
        <w:rPr>
          <w:b/>
          <w:i/>
        </w:rPr>
        <w:t>Галега восточная или козлятник</w:t>
      </w:r>
      <w:r w:rsidRPr="0011264D">
        <w:t xml:space="preserve"> – относительно новая перспективная бобовая кул</w:t>
      </w:r>
      <w:r w:rsidRPr="0011264D">
        <w:t>ь</w:t>
      </w:r>
      <w:r w:rsidRPr="0011264D">
        <w:t>тура с высоким генетическим потенциалом.</w:t>
      </w:r>
    </w:p>
    <w:p w:rsidR="00CA7789" w:rsidRPr="0011264D" w:rsidRDefault="00CA7789" w:rsidP="0011264D">
      <w:pPr>
        <w:pStyle w:val="a5"/>
        <w:ind w:firstLine="284"/>
      </w:pPr>
      <w:r w:rsidRPr="0011264D">
        <w:t>Надземная часть растения представлена большим числом стеблей от 8 до 18 шт., фо</w:t>
      </w:r>
      <w:r w:rsidRPr="0011264D">
        <w:t>р</w:t>
      </w:r>
      <w:r w:rsidRPr="0011264D">
        <w:t>мирующих травянистый куст в</w:t>
      </w:r>
      <w:r w:rsidR="004B2DCF" w:rsidRPr="0011264D">
        <w:t>ысотой от 80 до 175 см</w:t>
      </w:r>
      <w:r w:rsidRPr="0011264D">
        <w:t>.</w:t>
      </w:r>
    </w:p>
    <w:p w:rsidR="00CA7789" w:rsidRPr="0011264D" w:rsidRDefault="00CA7789" w:rsidP="0011264D">
      <w:pPr>
        <w:ind w:firstLine="284"/>
        <w:jc w:val="both"/>
        <w:rPr>
          <w:rStyle w:val="aff4"/>
          <w:b w:val="0"/>
        </w:rPr>
      </w:pPr>
      <w:r w:rsidRPr="0011264D">
        <w:rPr>
          <w:rStyle w:val="aff4"/>
          <w:b w:val="0"/>
        </w:rPr>
        <w:t>По типу корневой системы козлятник восточный относится к стержнекорневым раст</w:t>
      </w:r>
      <w:r w:rsidRPr="0011264D">
        <w:rPr>
          <w:rStyle w:val="aff4"/>
          <w:b w:val="0"/>
        </w:rPr>
        <w:t>е</w:t>
      </w:r>
      <w:r w:rsidRPr="0011264D">
        <w:rPr>
          <w:rStyle w:val="aff4"/>
          <w:b w:val="0"/>
        </w:rPr>
        <w:t xml:space="preserve">ниям, образующим корневые отпрыски. </w:t>
      </w:r>
    </w:p>
    <w:p w:rsidR="00CA7789" w:rsidRPr="0011264D" w:rsidRDefault="00CA7789" w:rsidP="0011264D">
      <w:pPr>
        <w:ind w:firstLine="284"/>
        <w:jc w:val="both"/>
        <w:rPr>
          <w:bCs/>
        </w:rPr>
      </w:pPr>
      <w:r w:rsidRPr="0011264D">
        <w:rPr>
          <w:rStyle w:val="aff4"/>
          <w:b w:val="0"/>
          <w:i/>
        </w:rPr>
        <w:t>Корневая система</w:t>
      </w:r>
      <w:r w:rsidRPr="0011264D">
        <w:rPr>
          <w:rStyle w:val="aff4"/>
          <w:b w:val="0"/>
        </w:rPr>
        <w:t xml:space="preserve"> у него мощная, но сравнительно поверхностная, проникает в почву на глубину 60−70 см. Главный корень хорошо выражен и имеет большое количество б</w:t>
      </w:r>
      <w:r w:rsidRPr="0011264D">
        <w:rPr>
          <w:rStyle w:val="aff4"/>
          <w:b w:val="0"/>
        </w:rPr>
        <w:t>о</w:t>
      </w:r>
      <w:r w:rsidRPr="0011264D">
        <w:rPr>
          <w:rStyle w:val="aff4"/>
          <w:b w:val="0"/>
        </w:rPr>
        <w:t>ковых корней, на которых в благоприятных условиях насчитывается до 1500 клубеньков. На главном корне на глубине до 7 см формируется 2−18 корневых отпрысков корневи</w:t>
      </w:r>
      <w:r w:rsidRPr="0011264D">
        <w:rPr>
          <w:rStyle w:val="aff4"/>
          <w:b w:val="0"/>
        </w:rPr>
        <w:t>щ</w:t>
      </w:r>
      <w:r w:rsidRPr="0011264D">
        <w:rPr>
          <w:rStyle w:val="aff4"/>
          <w:b w:val="0"/>
        </w:rPr>
        <w:t>ного типа. Ежегодное возобновление растения происходит за счет зимующих почек и корневых отпрысков.</w:t>
      </w:r>
    </w:p>
    <w:p w:rsidR="00CA7789" w:rsidRPr="0011264D" w:rsidRDefault="00CA7789" w:rsidP="0011264D">
      <w:pPr>
        <w:pStyle w:val="a5"/>
        <w:ind w:firstLine="284"/>
      </w:pPr>
      <w:r w:rsidRPr="0011264D">
        <w:rPr>
          <w:i/>
        </w:rPr>
        <w:t>Стебли</w:t>
      </w:r>
      <w:r w:rsidRPr="0011264D">
        <w:t xml:space="preserve"> куста прямостоячие, полые, с неглубокими бороздками. На стебле – от 8 до 18 междоузлий. На узлах стебля расположены крупные, сложные непарноперистые </w:t>
      </w:r>
      <w:r w:rsidRPr="0011264D">
        <w:rPr>
          <w:i/>
        </w:rPr>
        <w:t>листья</w:t>
      </w:r>
      <w:r w:rsidRPr="0011264D">
        <w:t xml:space="preserve"> длиной до 30 см, состоящие из 9–15 яйцевидных или продолговатых листочков. Листья не опадают по мере высыхания, что является важным при заготовке сена.</w:t>
      </w:r>
    </w:p>
    <w:p w:rsidR="00CA7789" w:rsidRPr="0011264D" w:rsidRDefault="00CA7789" w:rsidP="0011264D">
      <w:pPr>
        <w:pStyle w:val="a5"/>
        <w:ind w:firstLine="284"/>
      </w:pPr>
      <w:r w:rsidRPr="0011264D">
        <w:rPr>
          <w:i/>
        </w:rPr>
        <w:t>Соцветие</w:t>
      </w:r>
      <w:r w:rsidRPr="0011264D">
        <w:t xml:space="preserve"> – кисть длиной 15–20 см и более, на каждом стебле образуется 3–4 соцветия. В каждой кисти 25–75 цветков.</w:t>
      </w:r>
    </w:p>
    <w:p w:rsidR="00CA7789" w:rsidRPr="0011264D" w:rsidRDefault="00CA7789" w:rsidP="0011264D">
      <w:pPr>
        <w:pStyle w:val="a5"/>
        <w:ind w:firstLine="284"/>
      </w:pPr>
      <w:r w:rsidRPr="0011264D">
        <w:rPr>
          <w:i/>
        </w:rPr>
        <w:t xml:space="preserve">Плод </w:t>
      </w:r>
      <w:r w:rsidRPr="0011264D">
        <w:t>у галеги восточной – линейный, слабоизогнутый, заостренный к концу, длиной от 2 до 4 см, темно-коричневый боб с 3–7 семенами, не опадающий и не растрескивающийся в течение 2–3 недель, что предотвращает потери при уборке. Потенциальная семенная продуктивность отдельного побега составляет 235–265 семян, масса семян с одного поб</w:t>
      </w:r>
      <w:r w:rsidRPr="0011264D">
        <w:t>е</w:t>
      </w:r>
      <w:r w:rsidRPr="0011264D">
        <w:t>га составляет от 0,7 до 2,0 г., урожайность семян с 1 га варьирует от 2 до ц/га, максимал</w:t>
      </w:r>
      <w:r w:rsidRPr="0011264D">
        <w:t>ь</w:t>
      </w:r>
      <w:r w:rsidRPr="0011264D">
        <w:t>ная может достигать 16 ц/га. Семена почковидные, преимущественно оливковой окраски, масса 1000 семян равна 5,5–9,0 г.</w:t>
      </w:r>
    </w:p>
    <w:p w:rsidR="00CA7789" w:rsidRPr="0011264D" w:rsidRDefault="00CA7789" w:rsidP="0011264D">
      <w:pPr>
        <w:pStyle w:val="a5"/>
        <w:ind w:firstLine="284"/>
        <w:rPr>
          <w:color w:val="000000"/>
          <w:shd w:val="clear" w:color="auto" w:fill="FFFFFF"/>
        </w:rPr>
      </w:pPr>
      <w:r w:rsidRPr="0011264D">
        <w:rPr>
          <w:b/>
        </w:rPr>
        <w:t>Эспарцет</w:t>
      </w:r>
      <w:r w:rsidRPr="0011264D">
        <w:t xml:space="preserve"> – многолетнее бобовое растение. Эспарцет имеет хорошо развитую стержн</w:t>
      </w:r>
      <w:r w:rsidRPr="0011264D">
        <w:t>е</w:t>
      </w:r>
      <w:r w:rsidRPr="0011264D">
        <w:t xml:space="preserve">вую </w:t>
      </w:r>
      <w:r w:rsidRPr="0011264D">
        <w:rPr>
          <w:i/>
        </w:rPr>
        <w:t>корневую систему</w:t>
      </w:r>
      <w:r w:rsidRPr="0011264D">
        <w:t>, проникающую в почву на глубину более 5 м.</w:t>
      </w:r>
      <w:r w:rsidRPr="0011264D">
        <w:rPr>
          <w:rFonts w:ascii="Helvetica" w:hAnsi="Helvetica"/>
          <w:color w:val="000000"/>
          <w:shd w:val="clear" w:color="auto" w:fill="FFFFFF"/>
        </w:rPr>
        <w:t xml:space="preserve"> </w:t>
      </w:r>
    </w:p>
    <w:p w:rsidR="00CA7789" w:rsidRPr="0011264D" w:rsidRDefault="00CA7789" w:rsidP="0011264D">
      <w:pPr>
        <w:pStyle w:val="a5"/>
        <w:ind w:firstLine="284"/>
      </w:pPr>
      <w:r w:rsidRPr="0011264D">
        <w:t xml:space="preserve">Бороздчатый </w:t>
      </w:r>
      <w:r w:rsidRPr="0011264D">
        <w:rPr>
          <w:i/>
        </w:rPr>
        <w:t>стебель</w:t>
      </w:r>
      <w:r w:rsidRPr="0011264D">
        <w:t xml:space="preserve"> высотой около 70 см, непарноперистые </w:t>
      </w:r>
      <w:r w:rsidRPr="0011264D">
        <w:rPr>
          <w:i/>
        </w:rPr>
        <w:t>листья</w:t>
      </w:r>
      <w:r w:rsidRPr="0011264D">
        <w:t>. Розовые или красные цветки образуют</w:t>
      </w:r>
      <w:r w:rsidRPr="0011264D">
        <w:rPr>
          <w:i/>
        </w:rPr>
        <w:t xml:space="preserve">   соцветие</w:t>
      </w:r>
      <w:r w:rsidRPr="0011264D">
        <w:t xml:space="preserve"> – кисть. </w:t>
      </w:r>
    </w:p>
    <w:p w:rsidR="00CA7789" w:rsidRPr="0011264D" w:rsidRDefault="00CA7789" w:rsidP="0011264D">
      <w:pPr>
        <w:pStyle w:val="a5"/>
        <w:ind w:firstLine="284"/>
      </w:pPr>
      <w:r w:rsidRPr="0011264D">
        <w:rPr>
          <w:i/>
        </w:rPr>
        <w:lastRenderedPageBreak/>
        <w:t>Плод</w:t>
      </w:r>
      <w:r w:rsidRPr="0011264D">
        <w:t xml:space="preserve"> – односемянный боб. Созревшие бобы не раскрываются, семена из них не вым</w:t>
      </w:r>
      <w:r w:rsidRPr="0011264D">
        <w:t>о</w:t>
      </w:r>
      <w:r w:rsidRPr="0011264D">
        <w:t>лачиваются. Поэтому бобы эспарцета принято называть семенами. Их обычно используют для посева.</w:t>
      </w:r>
    </w:p>
    <w:p w:rsidR="004B2DCF" w:rsidRPr="0011264D" w:rsidRDefault="004B2DCF" w:rsidP="0011264D">
      <w:pPr>
        <w:pStyle w:val="a5"/>
        <w:ind w:firstLine="284"/>
      </w:pPr>
    </w:p>
    <w:p w:rsidR="004B2DCF" w:rsidRPr="0011264D" w:rsidRDefault="004B2DCF" w:rsidP="00DC62D5">
      <w:pPr>
        <w:rPr>
          <w:b/>
        </w:rPr>
      </w:pPr>
      <w:r w:rsidRPr="0011264D">
        <w:rPr>
          <w:b/>
        </w:rPr>
        <w:t>Работа</w:t>
      </w:r>
      <w:r w:rsidR="00DC62D5">
        <w:rPr>
          <w:b/>
        </w:rPr>
        <w:t xml:space="preserve"> 34</w:t>
      </w:r>
      <w:r w:rsidRPr="0011264D">
        <w:rPr>
          <w:b/>
        </w:rPr>
        <w:t>. Определение многолетних злаковых трав по семенам и морфологическим признакам</w:t>
      </w:r>
    </w:p>
    <w:p w:rsidR="004B2DCF" w:rsidRPr="0011264D" w:rsidRDefault="004B2DCF" w:rsidP="0011264D">
      <w:pPr>
        <w:jc w:val="center"/>
        <w:rPr>
          <w:b/>
        </w:rPr>
      </w:pPr>
    </w:p>
    <w:p w:rsidR="004B2DCF" w:rsidRPr="0011264D" w:rsidRDefault="004B2DCF" w:rsidP="0011264D">
      <w:pPr>
        <w:shd w:val="clear" w:color="auto" w:fill="FFFFFF"/>
        <w:autoSpaceDE w:val="0"/>
        <w:autoSpaceDN w:val="0"/>
        <w:adjustRightInd w:val="0"/>
        <w:ind w:firstLine="284"/>
        <w:jc w:val="both"/>
      </w:pPr>
      <w:r w:rsidRPr="009D0F02">
        <w:rPr>
          <w:b/>
          <w:i/>
          <w:color w:val="000000"/>
        </w:rPr>
        <w:t>Задание</w:t>
      </w:r>
      <w:r w:rsidR="0020232F" w:rsidRPr="009D0F02">
        <w:rPr>
          <w:b/>
          <w:i/>
          <w:color w:val="000000"/>
        </w:rPr>
        <w:t>:</w:t>
      </w:r>
      <w:r w:rsidRPr="0011264D">
        <w:rPr>
          <w:b/>
          <w:color w:val="000000"/>
        </w:rPr>
        <w:t xml:space="preserve"> </w:t>
      </w:r>
      <w:r w:rsidRPr="0011264D">
        <w:rPr>
          <w:color w:val="000000"/>
        </w:rPr>
        <w:t>1</w:t>
      </w:r>
      <w:r w:rsidR="0020232F">
        <w:rPr>
          <w:color w:val="000000"/>
        </w:rPr>
        <w:t>) оп</w:t>
      </w:r>
      <w:r w:rsidRPr="0011264D">
        <w:rPr>
          <w:color w:val="000000"/>
        </w:rPr>
        <w:t>ределить виды многолетних злаковых трав по морфологическим призн</w:t>
      </w:r>
      <w:r w:rsidRPr="0011264D">
        <w:rPr>
          <w:color w:val="000000"/>
        </w:rPr>
        <w:t>а</w:t>
      </w:r>
      <w:r w:rsidR="00DC62D5">
        <w:rPr>
          <w:color w:val="000000"/>
        </w:rPr>
        <w:t>кам (табл.</w:t>
      </w:r>
      <w:r w:rsidR="0049372F">
        <w:rPr>
          <w:color w:val="000000"/>
        </w:rPr>
        <w:t xml:space="preserve"> 84</w:t>
      </w:r>
      <w:r w:rsidRPr="0011264D">
        <w:rPr>
          <w:color w:val="000000"/>
        </w:rPr>
        <w:t>)</w:t>
      </w:r>
      <w:r w:rsidR="0020232F">
        <w:rPr>
          <w:color w:val="000000"/>
        </w:rPr>
        <w:t xml:space="preserve">; </w:t>
      </w:r>
      <w:r w:rsidRPr="0011264D">
        <w:rPr>
          <w:color w:val="000000"/>
        </w:rPr>
        <w:t>2</w:t>
      </w:r>
      <w:r w:rsidR="0020232F">
        <w:rPr>
          <w:color w:val="000000"/>
        </w:rPr>
        <w:t>)</w:t>
      </w:r>
      <w:r w:rsidRPr="0011264D">
        <w:rPr>
          <w:color w:val="000000"/>
        </w:rPr>
        <w:t xml:space="preserve"> </w:t>
      </w:r>
      <w:r w:rsidR="0020232F">
        <w:rPr>
          <w:color w:val="000000"/>
        </w:rPr>
        <w:t>о</w:t>
      </w:r>
      <w:r w:rsidRPr="0011264D">
        <w:rPr>
          <w:color w:val="000000"/>
        </w:rPr>
        <w:t>пределить виды многолетних злак</w:t>
      </w:r>
      <w:r w:rsidR="00DC62D5">
        <w:rPr>
          <w:color w:val="000000"/>
        </w:rPr>
        <w:t>овых трав по семенам (табл.</w:t>
      </w:r>
      <w:r w:rsidR="0049372F">
        <w:rPr>
          <w:color w:val="000000"/>
        </w:rPr>
        <w:t xml:space="preserve"> 85</w:t>
      </w:r>
      <w:r w:rsidRPr="0011264D">
        <w:rPr>
          <w:color w:val="000000"/>
        </w:rPr>
        <w:t>).</w:t>
      </w:r>
    </w:p>
    <w:p w:rsidR="004B2DCF" w:rsidRPr="0011264D" w:rsidRDefault="004B2DCF" w:rsidP="0011264D">
      <w:pPr>
        <w:pStyle w:val="2"/>
        <w:keepNext w:val="0"/>
        <w:widowControl w:val="0"/>
        <w:ind w:left="0"/>
        <w:rPr>
          <w:sz w:val="24"/>
          <w:szCs w:val="24"/>
        </w:rPr>
      </w:pPr>
    </w:p>
    <w:p w:rsidR="004B2DCF" w:rsidRPr="00DC62D5" w:rsidRDefault="00DC62D5" w:rsidP="0011264D">
      <w:pPr>
        <w:pStyle w:val="34"/>
        <w:jc w:val="center"/>
        <w:rPr>
          <w:sz w:val="24"/>
        </w:rPr>
      </w:pPr>
      <w:r w:rsidRPr="00DC62D5">
        <w:rPr>
          <w:sz w:val="24"/>
        </w:rPr>
        <w:t xml:space="preserve">Таблица </w:t>
      </w:r>
      <w:r w:rsidR="0049372F">
        <w:rPr>
          <w:sz w:val="24"/>
        </w:rPr>
        <w:t>84</w:t>
      </w:r>
      <w:r w:rsidR="004B2DCF" w:rsidRPr="00DC62D5">
        <w:rPr>
          <w:sz w:val="24"/>
        </w:rPr>
        <w:t xml:space="preserve">. </w:t>
      </w:r>
      <w:r w:rsidR="004B2DCF" w:rsidRPr="00DC62D5">
        <w:rPr>
          <w:b/>
          <w:sz w:val="24"/>
        </w:rPr>
        <w:t>Морфологические признаки  трав семейства мятликовых</w:t>
      </w:r>
    </w:p>
    <w:p w:rsidR="004B2DCF" w:rsidRPr="00DC62D5" w:rsidRDefault="004B2DCF" w:rsidP="0011264D">
      <w:pPr>
        <w:pStyle w:val="34"/>
        <w:jc w:val="center"/>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94"/>
        <w:gridCol w:w="708"/>
        <w:gridCol w:w="567"/>
        <w:gridCol w:w="709"/>
        <w:gridCol w:w="851"/>
        <w:gridCol w:w="850"/>
        <w:gridCol w:w="992"/>
        <w:gridCol w:w="1134"/>
        <w:gridCol w:w="851"/>
      </w:tblGrid>
      <w:tr w:rsidR="004B2DCF" w:rsidRPr="0020232F" w:rsidTr="0020232F">
        <w:trPr>
          <w:cantSplit/>
          <w:trHeight w:val="1234"/>
        </w:trPr>
        <w:tc>
          <w:tcPr>
            <w:tcW w:w="2694" w:type="dxa"/>
            <w:vAlign w:val="center"/>
          </w:tcPr>
          <w:p w:rsidR="004B2DCF" w:rsidRPr="0020232F" w:rsidRDefault="004B2DCF" w:rsidP="0011264D">
            <w:pPr>
              <w:shd w:val="clear" w:color="auto" w:fill="FFFFFF"/>
              <w:autoSpaceDE w:val="0"/>
              <w:autoSpaceDN w:val="0"/>
              <w:adjustRightInd w:val="0"/>
              <w:jc w:val="center"/>
              <w:rPr>
                <w:sz w:val="20"/>
                <w:szCs w:val="20"/>
              </w:rPr>
            </w:pPr>
            <w:r w:rsidRPr="0020232F">
              <w:rPr>
                <w:color w:val="000000"/>
                <w:sz w:val="20"/>
                <w:szCs w:val="20"/>
              </w:rPr>
              <w:t>Признаки</w:t>
            </w:r>
          </w:p>
        </w:tc>
        <w:tc>
          <w:tcPr>
            <w:tcW w:w="708" w:type="dxa"/>
            <w:textDirection w:val="btLr"/>
            <w:vAlign w:val="center"/>
          </w:tcPr>
          <w:p w:rsidR="004B2DCF" w:rsidRPr="0020232F" w:rsidRDefault="004B2DCF" w:rsidP="0011264D">
            <w:pPr>
              <w:shd w:val="clear" w:color="auto" w:fill="FFFFFF"/>
              <w:autoSpaceDE w:val="0"/>
              <w:autoSpaceDN w:val="0"/>
              <w:adjustRightInd w:val="0"/>
              <w:jc w:val="center"/>
              <w:rPr>
                <w:sz w:val="20"/>
                <w:szCs w:val="20"/>
              </w:rPr>
            </w:pPr>
            <w:r w:rsidRPr="0020232F">
              <w:rPr>
                <w:color w:val="000000"/>
                <w:sz w:val="20"/>
                <w:szCs w:val="20"/>
              </w:rPr>
              <w:t>Тимофеевка луговая</w:t>
            </w:r>
          </w:p>
        </w:tc>
        <w:tc>
          <w:tcPr>
            <w:tcW w:w="567" w:type="dxa"/>
            <w:textDirection w:val="btLr"/>
            <w:vAlign w:val="center"/>
          </w:tcPr>
          <w:p w:rsidR="004B2DCF" w:rsidRPr="0020232F" w:rsidRDefault="004B2DCF" w:rsidP="0011264D">
            <w:pPr>
              <w:shd w:val="clear" w:color="auto" w:fill="FFFFFF"/>
              <w:autoSpaceDE w:val="0"/>
              <w:autoSpaceDN w:val="0"/>
              <w:adjustRightInd w:val="0"/>
              <w:jc w:val="center"/>
              <w:rPr>
                <w:sz w:val="20"/>
                <w:szCs w:val="20"/>
              </w:rPr>
            </w:pPr>
            <w:r w:rsidRPr="0020232F">
              <w:rPr>
                <w:sz w:val="20"/>
                <w:szCs w:val="20"/>
              </w:rPr>
              <w:t>Ежа сборная</w:t>
            </w:r>
          </w:p>
        </w:tc>
        <w:tc>
          <w:tcPr>
            <w:tcW w:w="709" w:type="dxa"/>
            <w:textDirection w:val="btLr"/>
            <w:vAlign w:val="center"/>
          </w:tcPr>
          <w:p w:rsidR="004B2DCF" w:rsidRPr="0020232F" w:rsidRDefault="004B2DCF" w:rsidP="0011264D">
            <w:pPr>
              <w:shd w:val="clear" w:color="auto" w:fill="FFFFFF"/>
              <w:autoSpaceDE w:val="0"/>
              <w:autoSpaceDN w:val="0"/>
              <w:adjustRightInd w:val="0"/>
              <w:jc w:val="center"/>
              <w:rPr>
                <w:sz w:val="20"/>
                <w:szCs w:val="20"/>
              </w:rPr>
            </w:pPr>
            <w:r w:rsidRPr="0020232F">
              <w:rPr>
                <w:color w:val="000000"/>
                <w:sz w:val="20"/>
                <w:szCs w:val="20"/>
              </w:rPr>
              <w:t>Овсяница луговая</w:t>
            </w:r>
          </w:p>
        </w:tc>
        <w:tc>
          <w:tcPr>
            <w:tcW w:w="851" w:type="dxa"/>
            <w:textDirection w:val="btLr"/>
            <w:vAlign w:val="center"/>
          </w:tcPr>
          <w:p w:rsidR="004B2DCF" w:rsidRPr="0020232F" w:rsidRDefault="004B2DCF" w:rsidP="0011264D">
            <w:pPr>
              <w:shd w:val="clear" w:color="auto" w:fill="FFFFFF"/>
              <w:autoSpaceDE w:val="0"/>
              <w:autoSpaceDN w:val="0"/>
              <w:adjustRightInd w:val="0"/>
              <w:jc w:val="center"/>
              <w:rPr>
                <w:sz w:val="20"/>
                <w:szCs w:val="20"/>
              </w:rPr>
            </w:pPr>
            <w:r w:rsidRPr="0020232F">
              <w:rPr>
                <w:color w:val="000000"/>
                <w:sz w:val="20"/>
                <w:szCs w:val="20"/>
              </w:rPr>
              <w:t>Овсяница тростниковая</w:t>
            </w:r>
          </w:p>
        </w:tc>
        <w:tc>
          <w:tcPr>
            <w:tcW w:w="850" w:type="dxa"/>
            <w:textDirection w:val="btLr"/>
            <w:vAlign w:val="center"/>
          </w:tcPr>
          <w:p w:rsidR="004B2DCF" w:rsidRPr="0020232F" w:rsidRDefault="004B2DCF" w:rsidP="0011264D">
            <w:pPr>
              <w:shd w:val="clear" w:color="auto" w:fill="FFFFFF"/>
              <w:autoSpaceDE w:val="0"/>
              <w:autoSpaceDN w:val="0"/>
              <w:adjustRightInd w:val="0"/>
              <w:jc w:val="center"/>
              <w:rPr>
                <w:sz w:val="20"/>
                <w:szCs w:val="20"/>
              </w:rPr>
            </w:pPr>
            <w:r w:rsidRPr="0020232F">
              <w:rPr>
                <w:color w:val="000000"/>
                <w:sz w:val="20"/>
                <w:szCs w:val="20"/>
              </w:rPr>
              <w:t>Райграс пас</w:t>
            </w:r>
            <w:r w:rsidRPr="0020232F">
              <w:rPr>
                <w:color w:val="000000"/>
                <w:sz w:val="20"/>
                <w:szCs w:val="20"/>
              </w:rPr>
              <w:t>т</w:t>
            </w:r>
            <w:r w:rsidRPr="0020232F">
              <w:rPr>
                <w:color w:val="000000"/>
                <w:sz w:val="20"/>
                <w:szCs w:val="20"/>
              </w:rPr>
              <w:t>бищный</w:t>
            </w:r>
          </w:p>
        </w:tc>
        <w:tc>
          <w:tcPr>
            <w:tcW w:w="992" w:type="dxa"/>
            <w:textDirection w:val="btLr"/>
            <w:vAlign w:val="center"/>
          </w:tcPr>
          <w:p w:rsidR="004B2DCF" w:rsidRPr="0020232F" w:rsidRDefault="004B2DCF" w:rsidP="0011264D">
            <w:pPr>
              <w:shd w:val="clear" w:color="auto" w:fill="FFFFFF"/>
              <w:autoSpaceDE w:val="0"/>
              <w:autoSpaceDN w:val="0"/>
              <w:adjustRightInd w:val="0"/>
              <w:jc w:val="center"/>
              <w:rPr>
                <w:color w:val="000000"/>
                <w:sz w:val="20"/>
                <w:szCs w:val="20"/>
              </w:rPr>
            </w:pPr>
            <w:r w:rsidRPr="0020232F">
              <w:rPr>
                <w:color w:val="000000"/>
                <w:sz w:val="20"/>
                <w:szCs w:val="20"/>
              </w:rPr>
              <w:t>Райграс</w:t>
            </w:r>
          </w:p>
          <w:p w:rsidR="004B2DCF" w:rsidRPr="0020232F" w:rsidRDefault="004B2DCF" w:rsidP="0011264D">
            <w:pPr>
              <w:shd w:val="clear" w:color="auto" w:fill="FFFFFF"/>
              <w:autoSpaceDE w:val="0"/>
              <w:autoSpaceDN w:val="0"/>
              <w:adjustRightInd w:val="0"/>
              <w:jc w:val="center"/>
              <w:rPr>
                <w:sz w:val="20"/>
                <w:szCs w:val="20"/>
              </w:rPr>
            </w:pPr>
            <w:r w:rsidRPr="0020232F">
              <w:rPr>
                <w:color w:val="000000"/>
                <w:sz w:val="20"/>
                <w:szCs w:val="20"/>
              </w:rPr>
              <w:t>высокий</w:t>
            </w:r>
          </w:p>
        </w:tc>
        <w:tc>
          <w:tcPr>
            <w:tcW w:w="1134" w:type="dxa"/>
            <w:textDirection w:val="btLr"/>
            <w:vAlign w:val="center"/>
          </w:tcPr>
          <w:p w:rsidR="004B2DCF" w:rsidRPr="0020232F" w:rsidRDefault="004B2DCF" w:rsidP="0011264D">
            <w:pPr>
              <w:shd w:val="clear" w:color="auto" w:fill="FFFFFF"/>
              <w:autoSpaceDE w:val="0"/>
              <w:autoSpaceDN w:val="0"/>
              <w:adjustRightInd w:val="0"/>
              <w:jc w:val="center"/>
              <w:rPr>
                <w:sz w:val="20"/>
                <w:szCs w:val="20"/>
              </w:rPr>
            </w:pPr>
            <w:r w:rsidRPr="0020232F">
              <w:rPr>
                <w:color w:val="000000"/>
                <w:sz w:val="20"/>
                <w:szCs w:val="20"/>
              </w:rPr>
              <w:t>Пырей бе</w:t>
            </w:r>
            <w:r w:rsidRPr="0020232F">
              <w:rPr>
                <w:color w:val="000000"/>
                <w:sz w:val="20"/>
                <w:szCs w:val="20"/>
              </w:rPr>
              <w:t>с</w:t>
            </w:r>
            <w:r w:rsidRPr="0020232F">
              <w:rPr>
                <w:color w:val="000000"/>
                <w:sz w:val="20"/>
                <w:szCs w:val="20"/>
              </w:rPr>
              <w:t>корневищный</w:t>
            </w:r>
          </w:p>
        </w:tc>
        <w:tc>
          <w:tcPr>
            <w:tcW w:w="851" w:type="dxa"/>
            <w:textDirection w:val="btLr"/>
            <w:vAlign w:val="center"/>
          </w:tcPr>
          <w:p w:rsidR="004B2DCF" w:rsidRPr="0020232F" w:rsidRDefault="004B2DCF" w:rsidP="0011264D">
            <w:pPr>
              <w:shd w:val="clear" w:color="auto" w:fill="FFFFFF"/>
              <w:autoSpaceDE w:val="0"/>
              <w:autoSpaceDN w:val="0"/>
              <w:adjustRightInd w:val="0"/>
              <w:jc w:val="center"/>
              <w:rPr>
                <w:color w:val="000000"/>
                <w:sz w:val="20"/>
                <w:szCs w:val="20"/>
              </w:rPr>
            </w:pPr>
            <w:r w:rsidRPr="0020232F">
              <w:rPr>
                <w:color w:val="000000"/>
                <w:sz w:val="20"/>
                <w:szCs w:val="20"/>
              </w:rPr>
              <w:t>Кострец</w:t>
            </w:r>
          </w:p>
          <w:p w:rsidR="004B2DCF" w:rsidRPr="0020232F" w:rsidRDefault="004B2DCF" w:rsidP="0011264D">
            <w:pPr>
              <w:shd w:val="clear" w:color="auto" w:fill="FFFFFF"/>
              <w:autoSpaceDE w:val="0"/>
              <w:autoSpaceDN w:val="0"/>
              <w:adjustRightInd w:val="0"/>
              <w:jc w:val="center"/>
              <w:rPr>
                <w:sz w:val="20"/>
                <w:szCs w:val="20"/>
              </w:rPr>
            </w:pPr>
            <w:r w:rsidRPr="0020232F">
              <w:rPr>
                <w:color w:val="000000"/>
                <w:sz w:val="20"/>
                <w:szCs w:val="20"/>
              </w:rPr>
              <w:t>безостый</w:t>
            </w:r>
          </w:p>
        </w:tc>
      </w:tr>
      <w:tr w:rsidR="004B2DCF" w:rsidRPr="0020232F" w:rsidTr="0020232F">
        <w:tc>
          <w:tcPr>
            <w:tcW w:w="2694" w:type="dxa"/>
          </w:tcPr>
          <w:p w:rsidR="004B2DCF" w:rsidRPr="0020232F" w:rsidRDefault="004B2DCF" w:rsidP="0011264D">
            <w:pPr>
              <w:pStyle w:val="34"/>
              <w:rPr>
                <w:sz w:val="20"/>
                <w:szCs w:val="20"/>
              </w:rPr>
            </w:pPr>
            <w:r w:rsidRPr="0020232F">
              <w:rPr>
                <w:sz w:val="20"/>
                <w:szCs w:val="20"/>
              </w:rPr>
              <w:t xml:space="preserve"> Злак верховой или низовой</w:t>
            </w:r>
          </w:p>
        </w:tc>
        <w:tc>
          <w:tcPr>
            <w:tcW w:w="708" w:type="dxa"/>
          </w:tcPr>
          <w:p w:rsidR="004B2DCF" w:rsidRPr="0020232F" w:rsidRDefault="004B2DCF" w:rsidP="0011264D">
            <w:pPr>
              <w:pStyle w:val="34"/>
              <w:rPr>
                <w:sz w:val="20"/>
                <w:szCs w:val="20"/>
              </w:rPr>
            </w:pPr>
          </w:p>
        </w:tc>
        <w:tc>
          <w:tcPr>
            <w:tcW w:w="567" w:type="dxa"/>
          </w:tcPr>
          <w:p w:rsidR="004B2DCF" w:rsidRPr="0020232F" w:rsidRDefault="004B2DCF" w:rsidP="0011264D">
            <w:pPr>
              <w:pStyle w:val="34"/>
              <w:rPr>
                <w:sz w:val="20"/>
                <w:szCs w:val="20"/>
              </w:rPr>
            </w:pPr>
          </w:p>
        </w:tc>
        <w:tc>
          <w:tcPr>
            <w:tcW w:w="709" w:type="dxa"/>
          </w:tcPr>
          <w:p w:rsidR="004B2DCF" w:rsidRPr="0020232F" w:rsidRDefault="004B2DCF" w:rsidP="0011264D">
            <w:pPr>
              <w:pStyle w:val="34"/>
              <w:rPr>
                <w:sz w:val="20"/>
                <w:szCs w:val="20"/>
              </w:rPr>
            </w:pPr>
          </w:p>
        </w:tc>
        <w:tc>
          <w:tcPr>
            <w:tcW w:w="851" w:type="dxa"/>
          </w:tcPr>
          <w:p w:rsidR="004B2DCF" w:rsidRPr="0020232F" w:rsidRDefault="004B2DCF" w:rsidP="0011264D">
            <w:pPr>
              <w:pStyle w:val="34"/>
              <w:rPr>
                <w:sz w:val="20"/>
                <w:szCs w:val="20"/>
              </w:rPr>
            </w:pPr>
          </w:p>
        </w:tc>
        <w:tc>
          <w:tcPr>
            <w:tcW w:w="850" w:type="dxa"/>
          </w:tcPr>
          <w:p w:rsidR="004B2DCF" w:rsidRPr="0020232F" w:rsidRDefault="004B2DCF" w:rsidP="0011264D">
            <w:pPr>
              <w:pStyle w:val="34"/>
              <w:rPr>
                <w:sz w:val="20"/>
                <w:szCs w:val="20"/>
              </w:rPr>
            </w:pPr>
          </w:p>
        </w:tc>
        <w:tc>
          <w:tcPr>
            <w:tcW w:w="992" w:type="dxa"/>
          </w:tcPr>
          <w:p w:rsidR="004B2DCF" w:rsidRPr="0020232F" w:rsidRDefault="004B2DCF" w:rsidP="0011264D">
            <w:pPr>
              <w:pStyle w:val="34"/>
              <w:rPr>
                <w:sz w:val="20"/>
                <w:szCs w:val="20"/>
              </w:rPr>
            </w:pPr>
          </w:p>
        </w:tc>
        <w:tc>
          <w:tcPr>
            <w:tcW w:w="1134" w:type="dxa"/>
          </w:tcPr>
          <w:p w:rsidR="004B2DCF" w:rsidRPr="0020232F" w:rsidRDefault="004B2DCF" w:rsidP="0011264D">
            <w:pPr>
              <w:pStyle w:val="34"/>
              <w:rPr>
                <w:sz w:val="20"/>
                <w:szCs w:val="20"/>
              </w:rPr>
            </w:pPr>
          </w:p>
        </w:tc>
        <w:tc>
          <w:tcPr>
            <w:tcW w:w="851" w:type="dxa"/>
          </w:tcPr>
          <w:p w:rsidR="004B2DCF" w:rsidRPr="0020232F" w:rsidRDefault="004B2DCF" w:rsidP="0011264D">
            <w:pPr>
              <w:pStyle w:val="34"/>
              <w:rPr>
                <w:sz w:val="20"/>
                <w:szCs w:val="20"/>
              </w:rPr>
            </w:pPr>
          </w:p>
        </w:tc>
      </w:tr>
      <w:tr w:rsidR="004B2DCF" w:rsidRPr="0020232F" w:rsidTr="0020232F">
        <w:trPr>
          <w:trHeight w:val="70"/>
        </w:trPr>
        <w:tc>
          <w:tcPr>
            <w:tcW w:w="2694" w:type="dxa"/>
          </w:tcPr>
          <w:p w:rsidR="004B2DCF" w:rsidRPr="0020232F" w:rsidRDefault="004B2DCF" w:rsidP="0011264D">
            <w:pPr>
              <w:pStyle w:val="34"/>
              <w:rPr>
                <w:sz w:val="20"/>
                <w:szCs w:val="20"/>
              </w:rPr>
            </w:pPr>
            <w:r w:rsidRPr="0020232F">
              <w:rPr>
                <w:sz w:val="20"/>
                <w:szCs w:val="20"/>
              </w:rPr>
              <w:t xml:space="preserve"> Тип кущения</w:t>
            </w:r>
          </w:p>
        </w:tc>
        <w:tc>
          <w:tcPr>
            <w:tcW w:w="708" w:type="dxa"/>
          </w:tcPr>
          <w:p w:rsidR="004B2DCF" w:rsidRPr="0020232F" w:rsidRDefault="004B2DCF" w:rsidP="0011264D">
            <w:pPr>
              <w:pStyle w:val="34"/>
              <w:rPr>
                <w:sz w:val="20"/>
                <w:szCs w:val="20"/>
              </w:rPr>
            </w:pPr>
          </w:p>
        </w:tc>
        <w:tc>
          <w:tcPr>
            <w:tcW w:w="567" w:type="dxa"/>
          </w:tcPr>
          <w:p w:rsidR="004B2DCF" w:rsidRPr="0020232F" w:rsidRDefault="004B2DCF" w:rsidP="0011264D">
            <w:pPr>
              <w:pStyle w:val="34"/>
              <w:rPr>
                <w:sz w:val="20"/>
                <w:szCs w:val="20"/>
              </w:rPr>
            </w:pPr>
          </w:p>
        </w:tc>
        <w:tc>
          <w:tcPr>
            <w:tcW w:w="709" w:type="dxa"/>
          </w:tcPr>
          <w:p w:rsidR="004B2DCF" w:rsidRPr="0020232F" w:rsidRDefault="004B2DCF" w:rsidP="0011264D">
            <w:pPr>
              <w:pStyle w:val="34"/>
              <w:rPr>
                <w:sz w:val="20"/>
                <w:szCs w:val="20"/>
              </w:rPr>
            </w:pPr>
          </w:p>
        </w:tc>
        <w:tc>
          <w:tcPr>
            <w:tcW w:w="851" w:type="dxa"/>
          </w:tcPr>
          <w:p w:rsidR="004B2DCF" w:rsidRPr="0020232F" w:rsidRDefault="004B2DCF" w:rsidP="0011264D">
            <w:pPr>
              <w:pStyle w:val="34"/>
              <w:rPr>
                <w:sz w:val="20"/>
                <w:szCs w:val="20"/>
              </w:rPr>
            </w:pPr>
          </w:p>
        </w:tc>
        <w:tc>
          <w:tcPr>
            <w:tcW w:w="850" w:type="dxa"/>
          </w:tcPr>
          <w:p w:rsidR="004B2DCF" w:rsidRPr="0020232F" w:rsidRDefault="004B2DCF" w:rsidP="0011264D">
            <w:pPr>
              <w:pStyle w:val="34"/>
              <w:rPr>
                <w:sz w:val="20"/>
                <w:szCs w:val="20"/>
              </w:rPr>
            </w:pPr>
          </w:p>
        </w:tc>
        <w:tc>
          <w:tcPr>
            <w:tcW w:w="992" w:type="dxa"/>
          </w:tcPr>
          <w:p w:rsidR="004B2DCF" w:rsidRPr="0020232F" w:rsidRDefault="004B2DCF" w:rsidP="0011264D">
            <w:pPr>
              <w:pStyle w:val="34"/>
              <w:rPr>
                <w:sz w:val="20"/>
                <w:szCs w:val="20"/>
              </w:rPr>
            </w:pPr>
          </w:p>
        </w:tc>
        <w:tc>
          <w:tcPr>
            <w:tcW w:w="1134" w:type="dxa"/>
          </w:tcPr>
          <w:p w:rsidR="004B2DCF" w:rsidRPr="0020232F" w:rsidRDefault="004B2DCF" w:rsidP="0011264D">
            <w:pPr>
              <w:pStyle w:val="34"/>
              <w:rPr>
                <w:sz w:val="20"/>
                <w:szCs w:val="20"/>
              </w:rPr>
            </w:pPr>
          </w:p>
        </w:tc>
        <w:tc>
          <w:tcPr>
            <w:tcW w:w="851" w:type="dxa"/>
          </w:tcPr>
          <w:p w:rsidR="004B2DCF" w:rsidRPr="0020232F" w:rsidRDefault="004B2DCF" w:rsidP="0011264D">
            <w:pPr>
              <w:pStyle w:val="34"/>
              <w:rPr>
                <w:sz w:val="20"/>
                <w:szCs w:val="20"/>
              </w:rPr>
            </w:pPr>
          </w:p>
        </w:tc>
      </w:tr>
      <w:tr w:rsidR="004B2DCF" w:rsidRPr="0020232F" w:rsidTr="0020232F">
        <w:tc>
          <w:tcPr>
            <w:tcW w:w="2694" w:type="dxa"/>
          </w:tcPr>
          <w:p w:rsidR="004B2DCF" w:rsidRPr="0020232F" w:rsidRDefault="004B2DCF" w:rsidP="0011264D">
            <w:pPr>
              <w:pStyle w:val="34"/>
              <w:rPr>
                <w:sz w:val="20"/>
                <w:szCs w:val="20"/>
              </w:rPr>
            </w:pPr>
            <w:r w:rsidRPr="0020232F">
              <w:rPr>
                <w:sz w:val="20"/>
                <w:szCs w:val="20"/>
              </w:rPr>
              <w:t xml:space="preserve"> Описание соцветия</w:t>
            </w:r>
          </w:p>
        </w:tc>
        <w:tc>
          <w:tcPr>
            <w:tcW w:w="708" w:type="dxa"/>
          </w:tcPr>
          <w:p w:rsidR="004B2DCF" w:rsidRPr="0020232F" w:rsidRDefault="004B2DCF" w:rsidP="0011264D">
            <w:pPr>
              <w:pStyle w:val="34"/>
              <w:rPr>
                <w:sz w:val="20"/>
                <w:szCs w:val="20"/>
              </w:rPr>
            </w:pPr>
          </w:p>
        </w:tc>
        <w:tc>
          <w:tcPr>
            <w:tcW w:w="567" w:type="dxa"/>
          </w:tcPr>
          <w:p w:rsidR="004B2DCF" w:rsidRPr="0020232F" w:rsidRDefault="004B2DCF" w:rsidP="0011264D">
            <w:pPr>
              <w:pStyle w:val="34"/>
              <w:rPr>
                <w:sz w:val="20"/>
                <w:szCs w:val="20"/>
              </w:rPr>
            </w:pPr>
          </w:p>
        </w:tc>
        <w:tc>
          <w:tcPr>
            <w:tcW w:w="709" w:type="dxa"/>
          </w:tcPr>
          <w:p w:rsidR="004B2DCF" w:rsidRPr="0020232F" w:rsidRDefault="004B2DCF" w:rsidP="0011264D">
            <w:pPr>
              <w:pStyle w:val="34"/>
              <w:rPr>
                <w:sz w:val="20"/>
                <w:szCs w:val="20"/>
              </w:rPr>
            </w:pPr>
          </w:p>
        </w:tc>
        <w:tc>
          <w:tcPr>
            <w:tcW w:w="851" w:type="dxa"/>
          </w:tcPr>
          <w:p w:rsidR="004B2DCF" w:rsidRPr="0020232F" w:rsidRDefault="004B2DCF" w:rsidP="0011264D">
            <w:pPr>
              <w:pStyle w:val="34"/>
              <w:rPr>
                <w:sz w:val="20"/>
                <w:szCs w:val="20"/>
              </w:rPr>
            </w:pPr>
          </w:p>
        </w:tc>
        <w:tc>
          <w:tcPr>
            <w:tcW w:w="850" w:type="dxa"/>
          </w:tcPr>
          <w:p w:rsidR="004B2DCF" w:rsidRPr="0020232F" w:rsidRDefault="004B2DCF" w:rsidP="0011264D">
            <w:pPr>
              <w:pStyle w:val="34"/>
              <w:rPr>
                <w:sz w:val="20"/>
                <w:szCs w:val="20"/>
              </w:rPr>
            </w:pPr>
          </w:p>
        </w:tc>
        <w:tc>
          <w:tcPr>
            <w:tcW w:w="992" w:type="dxa"/>
          </w:tcPr>
          <w:p w:rsidR="004B2DCF" w:rsidRPr="0020232F" w:rsidRDefault="004B2DCF" w:rsidP="0011264D">
            <w:pPr>
              <w:pStyle w:val="34"/>
              <w:rPr>
                <w:sz w:val="20"/>
                <w:szCs w:val="20"/>
              </w:rPr>
            </w:pPr>
          </w:p>
        </w:tc>
        <w:tc>
          <w:tcPr>
            <w:tcW w:w="1134" w:type="dxa"/>
          </w:tcPr>
          <w:p w:rsidR="004B2DCF" w:rsidRPr="0020232F" w:rsidRDefault="004B2DCF" w:rsidP="0011264D">
            <w:pPr>
              <w:pStyle w:val="34"/>
              <w:rPr>
                <w:sz w:val="20"/>
                <w:szCs w:val="20"/>
              </w:rPr>
            </w:pPr>
          </w:p>
        </w:tc>
        <w:tc>
          <w:tcPr>
            <w:tcW w:w="851" w:type="dxa"/>
          </w:tcPr>
          <w:p w:rsidR="004B2DCF" w:rsidRPr="0020232F" w:rsidRDefault="004B2DCF" w:rsidP="0011264D">
            <w:pPr>
              <w:pStyle w:val="34"/>
              <w:rPr>
                <w:sz w:val="20"/>
                <w:szCs w:val="20"/>
              </w:rPr>
            </w:pPr>
          </w:p>
        </w:tc>
      </w:tr>
      <w:tr w:rsidR="004B2DCF" w:rsidRPr="0020232F" w:rsidTr="0020232F">
        <w:tc>
          <w:tcPr>
            <w:tcW w:w="2694" w:type="dxa"/>
          </w:tcPr>
          <w:p w:rsidR="004B2DCF" w:rsidRPr="0020232F" w:rsidRDefault="004B2DCF" w:rsidP="0011264D">
            <w:pPr>
              <w:pStyle w:val="34"/>
              <w:rPr>
                <w:sz w:val="20"/>
                <w:szCs w:val="20"/>
              </w:rPr>
            </w:pPr>
            <w:r w:rsidRPr="0020232F">
              <w:rPr>
                <w:sz w:val="20"/>
                <w:szCs w:val="20"/>
              </w:rPr>
              <w:t xml:space="preserve"> Описание колосков</w:t>
            </w:r>
          </w:p>
        </w:tc>
        <w:tc>
          <w:tcPr>
            <w:tcW w:w="708" w:type="dxa"/>
          </w:tcPr>
          <w:p w:rsidR="004B2DCF" w:rsidRPr="0020232F" w:rsidRDefault="004B2DCF" w:rsidP="0011264D">
            <w:pPr>
              <w:pStyle w:val="34"/>
              <w:rPr>
                <w:sz w:val="20"/>
                <w:szCs w:val="20"/>
              </w:rPr>
            </w:pPr>
          </w:p>
        </w:tc>
        <w:tc>
          <w:tcPr>
            <w:tcW w:w="567" w:type="dxa"/>
          </w:tcPr>
          <w:p w:rsidR="004B2DCF" w:rsidRPr="0020232F" w:rsidRDefault="004B2DCF" w:rsidP="0011264D">
            <w:pPr>
              <w:pStyle w:val="34"/>
              <w:rPr>
                <w:sz w:val="20"/>
                <w:szCs w:val="20"/>
              </w:rPr>
            </w:pPr>
          </w:p>
        </w:tc>
        <w:tc>
          <w:tcPr>
            <w:tcW w:w="709" w:type="dxa"/>
          </w:tcPr>
          <w:p w:rsidR="004B2DCF" w:rsidRPr="0020232F" w:rsidRDefault="004B2DCF" w:rsidP="0011264D">
            <w:pPr>
              <w:pStyle w:val="34"/>
              <w:rPr>
                <w:sz w:val="20"/>
                <w:szCs w:val="20"/>
              </w:rPr>
            </w:pPr>
          </w:p>
        </w:tc>
        <w:tc>
          <w:tcPr>
            <w:tcW w:w="851" w:type="dxa"/>
          </w:tcPr>
          <w:p w:rsidR="004B2DCF" w:rsidRPr="0020232F" w:rsidRDefault="004B2DCF" w:rsidP="0011264D">
            <w:pPr>
              <w:pStyle w:val="34"/>
              <w:rPr>
                <w:sz w:val="20"/>
                <w:szCs w:val="20"/>
              </w:rPr>
            </w:pPr>
          </w:p>
        </w:tc>
        <w:tc>
          <w:tcPr>
            <w:tcW w:w="850" w:type="dxa"/>
          </w:tcPr>
          <w:p w:rsidR="004B2DCF" w:rsidRPr="0020232F" w:rsidRDefault="004B2DCF" w:rsidP="0011264D">
            <w:pPr>
              <w:pStyle w:val="34"/>
              <w:rPr>
                <w:sz w:val="20"/>
                <w:szCs w:val="20"/>
              </w:rPr>
            </w:pPr>
          </w:p>
        </w:tc>
        <w:tc>
          <w:tcPr>
            <w:tcW w:w="992" w:type="dxa"/>
          </w:tcPr>
          <w:p w:rsidR="004B2DCF" w:rsidRPr="0020232F" w:rsidRDefault="004B2DCF" w:rsidP="0011264D">
            <w:pPr>
              <w:pStyle w:val="34"/>
              <w:rPr>
                <w:sz w:val="20"/>
                <w:szCs w:val="20"/>
              </w:rPr>
            </w:pPr>
          </w:p>
        </w:tc>
        <w:tc>
          <w:tcPr>
            <w:tcW w:w="1134" w:type="dxa"/>
          </w:tcPr>
          <w:p w:rsidR="004B2DCF" w:rsidRPr="0020232F" w:rsidRDefault="004B2DCF" w:rsidP="0011264D">
            <w:pPr>
              <w:pStyle w:val="34"/>
              <w:rPr>
                <w:sz w:val="20"/>
                <w:szCs w:val="20"/>
              </w:rPr>
            </w:pPr>
          </w:p>
        </w:tc>
        <w:tc>
          <w:tcPr>
            <w:tcW w:w="851" w:type="dxa"/>
          </w:tcPr>
          <w:p w:rsidR="004B2DCF" w:rsidRPr="0020232F" w:rsidRDefault="004B2DCF" w:rsidP="0011264D">
            <w:pPr>
              <w:pStyle w:val="34"/>
              <w:rPr>
                <w:sz w:val="20"/>
                <w:szCs w:val="20"/>
              </w:rPr>
            </w:pPr>
          </w:p>
        </w:tc>
      </w:tr>
      <w:tr w:rsidR="004B2DCF" w:rsidRPr="0020232F" w:rsidTr="0020232F">
        <w:tc>
          <w:tcPr>
            <w:tcW w:w="2694" w:type="dxa"/>
          </w:tcPr>
          <w:p w:rsidR="004B2DCF" w:rsidRPr="0020232F" w:rsidRDefault="004B2DCF" w:rsidP="0011264D">
            <w:pPr>
              <w:shd w:val="clear" w:color="auto" w:fill="FFFFFF"/>
              <w:autoSpaceDE w:val="0"/>
              <w:autoSpaceDN w:val="0"/>
              <w:adjustRightInd w:val="0"/>
              <w:jc w:val="both"/>
              <w:rPr>
                <w:sz w:val="20"/>
                <w:szCs w:val="20"/>
              </w:rPr>
            </w:pPr>
            <w:r w:rsidRPr="0020232F">
              <w:rPr>
                <w:color w:val="000000"/>
                <w:sz w:val="20"/>
                <w:szCs w:val="20"/>
              </w:rPr>
              <w:t>Описание колосковых и</w:t>
            </w:r>
          </w:p>
          <w:p w:rsidR="004B2DCF" w:rsidRPr="0020232F" w:rsidRDefault="004B2DCF" w:rsidP="0011264D">
            <w:pPr>
              <w:pStyle w:val="34"/>
              <w:rPr>
                <w:sz w:val="20"/>
                <w:szCs w:val="20"/>
              </w:rPr>
            </w:pPr>
            <w:r w:rsidRPr="0020232F">
              <w:rPr>
                <w:sz w:val="20"/>
                <w:szCs w:val="20"/>
              </w:rPr>
              <w:t>цветковых чешуй</w:t>
            </w:r>
          </w:p>
        </w:tc>
        <w:tc>
          <w:tcPr>
            <w:tcW w:w="708" w:type="dxa"/>
          </w:tcPr>
          <w:p w:rsidR="004B2DCF" w:rsidRPr="0020232F" w:rsidRDefault="004B2DCF" w:rsidP="0011264D">
            <w:pPr>
              <w:pStyle w:val="34"/>
              <w:rPr>
                <w:sz w:val="20"/>
                <w:szCs w:val="20"/>
              </w:rPr>
            </w:pPr>
          </w:p>
        </w:tc>
        <w:tc>
          <w:tcPr>
            <w:tcW w:w="567" w:type="dxa"/>
          </w:tcPr>
          <w:p w:rsidR="004B2DCF" w:rsidRPr="0020232F" w:rsidRDefault="004B2DCF" w:rsidP="0011264D">
            <w:pPr>
              <w:pStyle w:val="34"/>
              <w:rPr>
                <w:sz w:val="20"/>
                <w:szCs w:val="20"/>
              </w:rPr>
            </w:pPr>
          </w:p>
        </w:tc>
        <w:tc>
          <w:tcPr>
            <w:tcW w:w="709" w:type="dxa"/>
          </w:tcPr>
          <w:p w:rsidR="004B2DCF" w:rsidRPr="0020232F" w:rsidRDefault="004B2DCF" w:rsidP="0011264D">
            <w:pPr>
              <w:pStyle w:val="34"/>
              <w:rPr>
                <w:sz w:val="20"/>
                <w:szCs w:val="20"/>
              </w:rPr>
            </w:pPr>
          </w:p>
        </w:tc>
        <w:tc>
          <w:tcPr>
            <w:tcW w:w="851" w:type="dxa"/>
          </w:tcPr>
          <w:p w:rsidR="004B2DCF" w:rsidRPr="0020232F" w:rsidRDefault="004B2DCF" w:rsidP="0011264D">
            <w:pPr>
              <w:pStyle w:val="34"/>
              <w:rPr>
                <w:sz w:val="20"/>
                <w:szCs w:val="20"/>
              </w:rPr>
            </w:pPr>
          </w:p>
        </w:tc>
        <w:tc>
          <w:tcPr>
            <w:tcW w:w="850" w:type="dxa"/>
          </w:tcPr>
          <w:p w:rsidR="004B2DCF" w:rsidRPr="0020232F" w:rsidRDefault="004B2DCF" w:rsidP="0011264D">
            <w:pPr>
              <w:pStyle w:val="34"/>
              <w:rPr>
                <w:sz w:val="20"/>
                <w:szCs w:val="20"/>
              </w:rPr>
            </w:pPr>
          </w:p>
        </w:tc>
        <w:tc>
          <w:tcPr>
            <w:tcW w:w="992" w:type="dxa"/>
          </w:tcPr>
          <w:p w:rsidR="004B2DCF" w:rsidRPr="0020232F" w:rsidRDefault="004B2DCF" w:rsidP="0011264D">
            <w:pPr>
              <w:pStyle w:val="34"/>
              <w:rPr>
                <w:sz w:val="20"/>
                <w:szCs w:val="20"/>
              </w:rPr>
            </w:pPr>
          </w:p>
        </w:tc>
        <w:tc>
          <w:tcPr>
            <w:tcW w:w="1134" w:type="dxa"/>
          </w:tcPr>
          <w:p w:rsidR="004B2DCF" w:rsidRPr="0020232F" w:rsidRDefault="004B2DCF" w:rsidP="0011264D">
            <w:pPr>
              <w:pStyle w:val="34"/>
              <w:rPr>
                <w:sz w:val="20"/>
                <w:szCs w:val="20"/>
              </w:rPr>
            </w:pPr>
          </w:p>
        </w:tc>
        <w:tc>
          <w:tcPr>
            <w:tcW w:w="851" w:type="dxa"/>
          </w:tcPr>
          <w:p w:rsidR="004B2DCF" w:rsidRPr="0020232F" w:rsidRDefault="004B2DCF" w:rsidP="0011264D">
            <w:pPr>
              <w:pStyle w:val="34"/>
              <w:rPr>
                <w:sz w:val="20"/>
                <w:szCs w:val="20"/>
              </w:rPr>
            </w:pPr>
          </w:p>
        </w:tc>
      </w:tr>
    </w:tbl>
    <w:p w:rsidR="004B2DCF" w:rsidRPr="0011264D" w:rsidRDefault="004B2DCF" w:rsidP="0011264D">
      <w:pPr>
        <w:pStyle w:val="2"/>
        <w:keepNext w:val="0"/>
        <w:widowControl w:val="0"/>
        <w:ind w:left="0"/>
      </w:pPr>
    </w:p>
    <w:p w:rsidR="004B2DCF" w:rsidRPr="00DC62D5" w:rsidRDefault="00DC62D5" w:rsidP="0011264D">
      <w:pPr>
        <w:pStyle w:val="2"/>
        <w:keepNext w:val="0"/>
        <w:widowControl w:val="0"/>
        <w:ind w:left="0"/>
        <w:rPr>
          <w:sz w:val="24"/>
          <w:szCs w:val="24"/>
        </w:rPr>
      </w:pPr>
      <w:r w:rsidRPr="00DC62D5">
        <w:rPr>
          <w:b w:val="0"/>
          <w:sz w:val="24"/>
          <w:szCs w:val="24"/>
        </w:rPr>
        <w:t xml:space="preserve">Таблица </w:t>
      </w:r>
      <w:r w:rsidR="0049372F">
        <w:rPr>
          <w:b w:val="0"/>
          <w:sz w:val="24"/>
          <w:szCs w:val="24"/>
        </w:rPr>
        <w:t>85</w:t>
      </w:r>
      <w:r w:rsidR="004B2DCF" w:rsidRPr="00DC62D5">
        <w:rPr>
          <w:b w:val="0"/>
          <w:sz w:val="24"/>
          <w:szCs w:val="24"/>
        </w:rPr>
        <w:t>.</w:t>
      </w:r>
      <w:r w:rsidR="004B2DCF" w:rsidRPr="00DC62D5">
        <w:rPr>
          <w:sz w:val="24"/>
          <w:szCs w:val="24"/>
        </w:rPr>
        <w:t xml:space="preserve"> Определение многолетних мятликовых трав</w:t>
      </w:r>
      <w:r w:rsidR="004B2DCF" w:rsidRPr="00DC62D5">
        <w:rPr>
          <w:b w:val="0"/>
          <w:color w:val="000000"/>
          <w:sz w:val="24"/>
          <w:szCs w:val="24"/>
        </w:rPr>
        <w:t xml:space="preserve"> </w:t>
      </w:r>
      <w:r w:rsidR="004B2DCF" w:rsidRPr="00DC62D5">
        <w:rPr>
          <w:color w:val="000000"/>
          <w:sz w:val="24"/>
          <w:szCs w:val="24"/>
        </w:rPr>
        <w:t>по семенам</w:t>
      </w:r>
    </w:p>
    <w:p w:rsidR="004B2DCF" w:rsidRPr="0011264D" w:rsidRDefault="004B2DCF" w:rsidP="0011264D">
      <w:pPr>
        <w:widowControl w:val="0"/>
        <w:shd w:val="clear" w:color="auto" w:fill="FFFFFF"/>
        <w:autoSpaceDE w:val="0"/>
        <w:autoSpaceDN w:val="0"/>
        <w:adjustRightInd w:val="0"/>
        <w:jc w:val="center"/>
        <w:rPr>
          <w:sz w:val="20"/>
          <w:szCs w:val="20"/>
        </w:rPr>
      </w:pPr>
    </w:p>
    <w:tbl>
      <w:tblPr>
        <w:tblW w:w="948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2"/>
        <w:gridCol w:w="850"/>
        <w:gridCol w:w="851"/>
        <w:gridCol w:w="1417"/>
        <w:gridCol w:w="1843"/>
        <w:gridCol w:w="1973"/>
      </w:tblGrid>
      <w:tr w:rsidR="004B2DCF" w:rsidRPr="0020232F" w:rsidTr="00DC62D5">
        <w:trPr>
          <w:trHeight w:val="77"/>
        </w:trPr>
        <w:tc>
          <w:tcPr>
            <w:tcW w:w="2552" w:type="dxa"/>
            <w:shd w:val="clear" w:color="auto" w:fill="FFFFFF"/>
            <w:vAlign w:val="center"/>
          </w:tcPr>
          <w:p w:rsidR="004B2DCF" w:rsidRPr="0020232F" w:rsidRDefault="004B2DCF" w:rsidP="0011264D">
            <w:pPr>
              <w:shd w:val="clear" w:color="auto" w:fill="FFFFFF"/>
              <w:autoSpaceDE w:val="0"/>
              <w:autoSpaceDN w:val="0"/>
              <w:adjustRightInd w:val="0"/>
              <w:jc w:val="center"/>
              <w:rPr>
                <w:sz w:val="20"/>
                <w:szCs w:val="20"/>
              </w:rPr>
            </w:pPr>
            <w:r w:rsidRPr="0020232F">
              <w:rPr>
                <w:color w:val="000000"/>
                <w:sz w:val="20"/>
                <w:szCs w:val="20"/>
              </w:rPr>
              <w:t xml:space="preserve">Виды </w:t>
            </w:r>
          </w:p>
        </w:tc>
        <w:tc>
          <w:tcPr>
            <w:tcW w:w="850" w:type="dxa"/>
            <w:shd w:val="clear" w:color="auto" w:fill="FFFFFF"/>
            <w:vAlign w:val="center"/>
          </w:tcPr>
          <w:p w:rsidR="004B2DCF" w:rsidRPr="0020232F" w:rsidRDefault="004B2DCF" w:rsidP="0011264D">
            <w:pPr>
              <w:shd w:val="clear" w:color="auto" w:fill="FFFFFF"/>
              <w:autoSpaceDE w:val="0"/>
              <w:autoSpaceDN w:val="0"/>
              <w:adjustRightInd w:val="0"/>
              <w:jc w:val="center"/>
              <w:rPr>
                <w:sz w:val="20"/>
                <w:szCs w:val="20"/>
              </w:rPr>
            </w:pPr>
            <w:r w:rsidRPr="0020232F">
              <w:rPr>
                <w:sz w:val="20"/>
                <w:szCs w:val="20"/>
              </w:rPr>
              <w:t>Форма</w:t>
            </w:r>
          </w:p>
        </w:tc>
        <w:tc>
          <w:tcPr>
            <w:tcW w:w="851" w:type="dxa"/>
            <w:shd w:val="clear" w:color="auto" w:fill="FFFFFF"/>
            <w:vAlign w:val="center"/>
          </w:tcPr>
          <w:p w:rsidR="004B2DCF" w:rsidRPr="0020232F" w:rsidRDefault="004B2DCF" w:rsidP="0011264D">
            <w:pPr>
              <w:shd w:val="clear" w:color="auto" w:fill="FFFFFF"/>
              <w:autoSpaceDE w:val="0"/>
              <w:autoSpaceDN w:val="0"/>
              <w:adjustRightInd w:val="0"/>
              <w:jc w:val="center"/>
              <w:rPr>
                <w:sz w:val="20"/>
                <w:szCs w:val="20"/>
              </w:rPr>
            </w:pPr>
            <w:r w:rsidRPr="0020232F">
              <w:rPr>
                <w:sz w:val="20"/>
                <w:szCs w:val="20"/>
              </w:rPr>
              <w:t>Размер</w:t>
            </w:r>
          </w:p>
        </w:tc>
        <w:tc>
          <w:tcPr>
            <w:tcW w:w="1417" w:type="dxa"/>
            <w:shd w:val="clear" w:color="auto" w:fill="FFFFFF"/>
            <w:vAlign w:val="center"/>
          </w:tcPr>
          <w:p w:rsidR="004B2DCF" w:rsidRPr="0020232F" w:rsidRDefault="004B2DCF" w:rsidP="0011264D">
            <w:pPr>
              <w:shd w:val="clear" w:color="auto" w:fill="FFFFFF"/>
              <w:autoSpaceDE w:val="0"/>
              <w:autoSpaceDN w:val="0"/>
              <w:adjustRightInd w:val="0"/>
              <w:jc w:val="center"/>
              <w:rPr>
                <w:sz w:val="20"/>
                <w:szCs w:val="20"/>
              </w:rPr>
            </w:pPr>
            <w:r w:rsidRPr="0020232F">
              <w:rPr>
                <w:sz w:val="20"/>
                <w:szCs w:val="20"/>
              </w:rPr>
              <w:t>Длина остей или остеви</w:t>
            </w:r>
            <w:r w:rsidRPr="0020232F">
              <w:rPr>
                <w:sz w:val="20"/>
                <w:szCs w:val="20"/>
              </w:rPr>
              <w:t>д</w:t>
            </w:r>
            <w:r w:rsidRPr="0020232F">
              <w:rPr>
                <w:sz w:val="20"/>
                <w:szCs w:val="20"/>
              </w:rPr>
              <w:t>ных заострений</w:t>
            </w:r>
          </w:p>
        </w:tc>
        <w:tc>
          <w:tcPr>
            <w:tcW w:w="1843" w:type="dxa"/>
            <w:shd w:val="clear" w:color="auto" w:fill="FFFFFF"/>
            <w:vAlign w:val="center"/>
          </w:tcPr>
          <w:p w:rsidR="004B2DCF" w:rsidRPr="0020232F" w:rsidRDefault="004B2DCF" w:rsidP="0011264D">
            <w:pPr>
              <w:shd w:val="clear" w:color="auto" w:fill="FFFFFF"/>
              <w:autoSpaceDE w:val="0"/>
              <w:autoSpaceDN w:val="0"/>
              <w:adjustRightInd w:val="0"/>
              <w:jc w:val="center"/>
              <w:rPr>
                <w:sz w:val="20"/>
                <w:szCs w:val="20"/>
              </w:rPr>
            </w:pPr>
            <w:r w:rsidRPr="0020232F">
              <w:rPr>
                <w:sz w:val="20"/>
                <w:szCs w:val="20"/>
              </w:rPr>
              <w:t>Особенность цве</w:t>
            </w:r>
            <w:r w:rsidRPr="0020232F">
              <w:rPr>
                <w:sz w:val="20"/>
                <w:szCs w:val="20"/>
              </w:rPr>
              <w:t>т</w:t>
            </w:r>
            <w:r w:rsidRPr="0020232F">
              <w:rPr>
                <w:sz w:val="20"/>
                <w:szCs w:val="20"/>
              </w:rPr>
              <w:t>ковых чешуй</w:t>
            </w:r>
          </w:p>
        </w:tc>
        <w:tc>
          <w:tcPr>
            <w:tcW w:w="1973" w:type="dxa"/>
            <w:shd w:val="clear" w:color="auto" w:fill="FFFFFF"/>
            <w:vAlign w:val="center"/>
          </w:tcPr>
          <w:p w:rsidR="004B2DCF" w:rsidRPr="0020232F" w:rsidRDefault="004B2DCF" w:rsidP="0011264D">
            <w:pPr>
              <w:shd w:val="clear" w:color="auto" w:fill="FFFFFF"/>
              <w:autoSpaceDE w:val="0"/>
              <w:autoSpaceDN w:val="0"/>
              <w:adjustRightInd w:val="0"/>
              <w:jc w:val="center"/>
              <w:rPr>
                <w:sz w:val="20"/>
                <w:szCs w:val="20"/>
              </w:rPr>
            </w:pPr>
            <w:r w:rsidRPr="0020232F">
              <w:rPr>
                <w:sz w:val="20"/>
                <w:szCs w:val="20"/>
              </w:rPr>
              <w:t>Размер и форма сте</w:t>
            </w:r>
            <w:r w:rsidRPr="0020232F">
              <w:rPr>
                <w:sz w:val="20"/>
                <w:szCs w:val="20"/>
              </w:rPr>
              <w:t>р</w:t>
            </w:r>
            <w:r w:rsidRPr="0020232F">
              <w:rPr>
                <w:sz w:val="20"/>
                <w:szCs w:val="20"/>
              </w:rPr>
              <w:t>женька</w:t>
            </w:r>
          </w:p>
        </w:tc>
      </w:tr>
      <w:tr w:rsidR="004B2DCF" w:rsidRPr="0020232F" w:rsidTr="00DC62D5">
        <w:trPr>
          <w:trHeight w:val="99"/>
        </w:trPr>
        <w:tc>
          <w:tcPr>
            <w:tcW w:w="2552" w:type="dxa"/>
            <w:shd w:val="clear" w:color="auto" w:fill="FFFFFF"/>
          </w:tcPr>
          <w:p w:rsidR="004B2DCF" w:rsidRPr="0020232F" w:rsidRDefault="004B2DCF" w:rsidP="0011264D">
            <w:pPr>
              <w:shd w:val="clear" w:color="auto" w:fill="FFFFFF"/>
              <w:autoSpaceDE w:val="0"/>
              <w:autoSpaceDN w:val="0"/>
              <w:adjustRightInd w:val="0"/>
              <w:rPr>
                <w:sz w:val="20"/>
                <w:szCs w:val="20"/>
              </w:rPr>
            </w:pPr>
            <w:r w:rsidRPr="0020232F">
              <w:rPr>
                <w:color w:val="000000"/>
                <w:sz w:val="20"/>
                <w:szCs w:val="20"/>
              </w:rPr>
              <w:t>Тимофеевка луговая</w:t>
            </w:r>
          </w:p>
        </w:tc>
        <w:tc>
          <w:tcPr>
            <w:tcW w:w="850" w:type="dxa"/>
            <w:shd w:val="clear" w:color="auto" w:fill="FFFFFF"/>
          </w:tcPr>
          <w:p w:rsidR="004B2DCF" w:rsidRPr="0020232F" w:rsidRDefault="004B2DCF" w:rsidP="0011264D">
            <w:pPr>
              <w:shd w:val="clear" w:color="auto" w:fill="FFFFFF"/>
              <w:autoSpaceDE w:val="0"/>
              <w:autoSpaceDN w:val="0"/>
              <w:adjustRightInd w:val="0"/>
              <w:rPr>
                <w:sz w:val="20"/>
                <w:szCs w:val="20"/>
              </w:rPr>
            </w:pPr>
          </w:p>
        </w:tc>
        <w:tc>
          <w:tcPr>
            <w:tcW w:w="851" w:type="dxa"/>
            <w:shd w:val="clear" w:color="auto" w:fill="FFFFFF"/>
          </w:tcPr>
          <w:p w:rsidR="004B2DCF" w:rsidRPr="0020232F" w:rsidRDefault="004B2DCF" w:rsidP="0011264D">
            <w:pPr>
              <w:shd w:val="clear" w:color="auto" w:fill="FFFFFF"/>
              <w:autoSpaceDE w:val="0"/>
              <w:autoSpaceDN w:val="0"/>
              <w:adjustRightInd w:val="0"/>
              <w:rPr>
                <w:sz w:val="20"/>
                <w:szCs w:val="20"/>
              </w:rPr>
            </w:pPr>
          </w:p>
        </w:tc>
        <w:tc>
          <w:tcPr>
            <w:tcW w:w="1417" w:type="dxa"/>
            <w:shd w:val="clear" w:color="auto" w:fill="FFFFFF"/>
          </w:tcPr>
          <w:p w:rsidR="004B2DCF" w:rsidRPr="0020232F" w:rsidRDefault="004B2DCF" w:rsidP="0011264D">
            <w:pPr>
              <w:shd w:val="clear" w:color="auto" w:fill="FFFFFF"/>
              <w:autoSpaceDE w:val="0"/>
              <w:autoSpaceDN w:val="0"/>
              <w:adjustRightInd w:val="0"/>
              <w:rPr>
                <w:sz w:val="20"/>
                <w:szCs w:val="20"/>
              </w:rPr>
            </w:pPr>
          </w:p>
        </w:tc>
        <w:tc>
          <w:tcPr>
            <w:tcW w:w="1843" w:type="dxa"/>
            <w:shd w:val="clear" w:color="auto" w:fill="FFFFFF"/>
          </w:tcPr>
          <w:p w:rsidR="004B2DCF" w:rsidRPr="0020232F" w:rsidRDefault="004B2DCF" w:rsidP="0011264D">
            <w:pPr>
              <w:shd w:val="clear" w:color="auto" w:fill="FFFFFF"/>
              <w:autoSpaceDE w:val="0"/>
              <w:autoSpaceDN w:val="0"/>
              <w:adjustRightInd w:val="0"/>
              <w:rPr>
                <w:sz w:val="20"/>
                <w:szCs w:val="20"/>
              </w:rPr>
            </w:pPr>
          </w:p>
        </w:tc>
        <w:tc>
          <w:tcPr>
            <w:tcW w:w="1973" w:type="dxa"/>
            <w:shd w:val="clear" w:color="auto" w:fill="FFFFFF"/>
          </w:tcPr>
          <w:p w:rsidR="004B2DCF" w:rsidRPr="0020232F" w:rsidRDefault="004B2DCF" w:rsidP="0011264D">
            <w:pPr>
              <w:shd w:val="clear" w:color="auto" w:fill="FFFFFF"/>
              <w:autoSpaceDE w:val="0"/>
              <w:autoSpaceDN w:val="0"/>
              <w:adjustRightInd w:val="0"/>
              <w:rPr>
                <w:sz w:val="20"/>
                <w:szCs w:val="20"/>
              </w:rPr>
            </w:pPr>
          </w:p>
        </w:tc>
      </w:tr>
      <w:tr w:rsidR="004B2DCF" w:rsidRPr="0020232F" w:rsidTr="00DC62D5">
        <w:trPr>
          <w:trHeight w:val="210"/>
        </w:trPr>
        <w:tc>
          <w:tcPr>
            <w:tcW w:w="2552" w:type="dxa"/>
            <w:shd w:val="clear" w:color="auto" w:fill="FFFFFF"/>
          </w:tcPr>
          <w:p w:rsidR="004B2DCF" w:rsidRPr="0020232F" w:rsidRDefault="004B2DCF" w:rsidP="0011264D">
            <w:pPr>
              <w:shd w:val="clear" w:color="auto" w:fill="FFFFFF"/>
              <w:autoSpaceDE w:val="0"/>
              <w:autoSpaceDN w:val="0"/>
              <w:adjustRightInd w:val="0"/>
              <w:rPr>
                <w:sz w:val="20"/>
                <w:szCs w:val="20"/>
              </w:rPr>
            </w:pPr>
            <w:r w:rsidRPr="0020232F">
              <w:rPr>
                <w:color w:val="000000"/>
                <w:sz w:val="20"/>
                <w:szCs w:val="20"/>
              </w:rPr>
              <w:t>Овсяница луговая</w:t>
            </w:r>
          </w:p>
        </w:tc>
        <w:tc>
          <w:tcPr>
            <w:tcW w:w="850" w:type="dxa"/>
            <w:shd w:val="clear" w:color="auto" w:fill="FFFFFF"/>
          </w:tcPr>
          <w:p w:rsidR="004B2DCF" w:rsidRPr="0020232F" w:rsidRDefault="004B2DCF" w:rsidP="0011264D">
            <w:pPr>
              <w:shd w:val="clear" w:color="auto" w:fill="FFFFFF"/>
              <w:autoSpaceDE w:val="0"/>
              <w:autoSpaceDN w:val="0"/>
              <w:adjustRightInd w:val="0"/>
              <w:rPr>
                <w:sz w:val="20"/>
                <w:szCs w:val="20"/>
              </w:rPr>
            </w:pPr>
          </w:p>
        </w:tc>
        <w:tc>
          <w:tcPr>
            <w:tcW w:w="851" w:type="dxa"/>
            <w:shd w:val="clear" w:color="auto" w:fill="FFFFFF"/>
          </w:tcPr>
          <w:p w:rsidR="004B2DCF" w:rsidRPr="0020232F" w:rsidRDefault="004B2DCF" w:rsidP="0011264D">
            <w:pPr>
              <w:shd w:val="clear" w:color="auto" w:fill="FFFFFF"/>
              <w:autoSpaceDE w:val="0"/>
              <w:autoSpaceDN w:val="0"/>
              <w:adjustRightInd w:val="0"/>
              <w:rPr>
                <w:sz w:val="20"/>
                <w:szCs w:val="20"/>
              </w:rPr>
            </w:pPr>
          </w:p>
        </w:tc>
        <w:tc>
          <w:tcPr>
            <w:tcW w:w="1417" w:type="dxa"/>
            <w:shd w:val="clear" w:color="auto" w:fill="FFFFFF"/>
          </w:tcPr>
          <w:p w:rsidR="004B2DCF" w:rsidRPr="0020232F" w:rsidRDefault="004B2DCF" w:rsidP="0011264D">
            <w:pPr>
              <w:shd w:val="clear" w:color="auto" w:fill="FFFFFF"/>
              <w:autoSpaceDE w:val="0"/>
              <w:autoSpaceDN w:val="0"/>
              <w:adjustRightInd w:val="0"/>
              <w:rPr>
                <w:sz w:val="20"/>
                <w:szCs w:val="20"/>
              </w:rPr>
            </w:pPr>
          </w:p>
        </w:tc>
        <w:tc>
          <w:tcPr>
            <w:tcW w:w="1843" w:type="dxa"/>
            <w:shd w:val="clear" w:color="auto" w:fill="FFFFFF"/>
          </w:tcPr>
          <w:p w:rsidR="004B2DCF" w:rsidRPr="0020232F" w:rsidRDefault="004B2DCF" w:rsidP="0011264D">
            <w:pPr>
              <w:shd w:val="clear" w:color="auto" w:fill="FFFFFF"/>
              <w:autoSpaceDE w:val="0"/>
              <w:autoSpaceDN w:val="0"/>
              <w:adjustRightInd w:val="0"/>
              <w:rPr>
                <w:sz w:val="20"/>
                <w:szCs w:val="20"/>
              </w:rPr>
            </w:pPr>
          </w:p>
        </w:tc>
        <w:tc>
          <w:tcPr>
            <w:tcW w:w="1973" w:type="dxa"/>
            <w:shd w:val="clear" w:color="auto" w:fill="FFFFFF"/>
          </w:tcPr>
          <w:p w:rsidR="004B2DCF" w:rsidRPr="0020232F" w:rsidRDefault="004B2DCF" w:rsidP="0011264D">
            <w:pPr>
              <w:shd w:val="clear" w:color="auto" w:fill="FFFFFF"/>
              <w:autoSpaceDE w:val="0"/>
              <w:autoSpaceDN w:val="0"/>
              <w:adjustRightInd w:val="0"/>
              <w:rPr>
                <w:sz w:val="20"/>
                <w:szCs w:val="20"/>
              </w:rPr>
            </w:pPr>
          </w:p>
        </w:tc>
      </w:tr>
      <w:tr w:rsidR="004B2DCF" w:rsidRPr="0020232F" w:rsidTr="00DC62D5">
        <w:trPr>
          <w:trHeight w:val="111"/>
        </w:trPr>
        <w:tc>
          <w:tcPr>
            <w:tcW w:w="2552" w:type="dxa"/>
            <w:shd w:val="clear" w:color="auto" w:fill="FFFFFF"/>
          </w:tcPr>
          <w:p w:rsidR="004B2DCF" w:rsidRPr="0020232F" w:rsidRDefault="004B2DCF" w:rsidP="0011264D">
            <w:pPr>
              <w:shd w:val="clear" w:color="auto" w:fill="FFFFFF"/>
              <w:autoSpaceDE w:val="0"/>
              <w:autoSpaceDN w:val="0"/>
              <w:adjustRightInd w:val="0"/>
              <w:rPr>
                <w:sz w:val="20"/>
                <w:szCs w:val="20"/>
              </w:rPr>
            </w:pPr>
            <w:r w:rsidRPr="0020232F">
              <w:rPr>
                <w:color w:val="000000"/>
                <w:sz w:val="20"/>
                <w:szCs w:val="20"/>
              </w:rPr>
              <w:t>Ежа сборная</w:t>
            </w:r>
          </w:p>
        </w:tc>
        <w:tc>
          <w:tcPr>
            <w:tcW w:w="850" w:type="dxa"/>
            <w:shd w:val="clear" w:color="auto" w:fill="FFFFFF"/>
          </w:tcPr>
          <w:p w:rsidR="004B2DCF" w:rsidRPr="0020232F" w:rsidRDefault="004B2DCF" w:rsidP="0011264D">
            <w:pPr>
              <w:shd w:val="clear" w:color="auto" w:fill="FFFFFF"/>
              <w:autoSpaceDE w:val="0"/>
              <w:autoSpaceDN w:val="0"/>
              <w:adjustRightInd w:val="0"/>
              <w:jc w:val="both"/>
              <w:rPr>
                <w:sz w:val="20"/>
                <w:szCs w:val="20"/>
              </w:rPr>
            </w:pPr>
          </w:p>
        </w:tc>
        <w:tc>
          <w:tcPr>
            <w:tcW w:w="851" w:type="dxa"/>
            <w:shd w:val="clear" w:color="auto" w:fill="FFFFFF"/>
          </w:tcPr>
          <w:p w:rsidR="004B2DCF" w:rsidRPr="0020232F" w:rsidRDefault="004B2DCF" w:rsidP="0011264D">
            <w:pPr>
              <w:shd w:val="clear" w:color="auto" w:fill="FFFFFF"/>
              <w:autoSpaceDE w:val="0"/>
              <w:autoSpaceDN w:val="0"/>
              <w:adjustRightInd w:val="0"/>
              <w:rPr>
                <w:sz w:val="20"/>
                <w:szCs w:val="20"/>
              </w:rPr>
            </w:pPr>
          </w:p>
        </w:tc>
        <w:tc>
          <w:tcPr>
            <w:tcW w:w="1417" w:type="dxa"/>
            <w:shd w:val="clear" w:color="auto" w:fill="FFFFFF"/>
          </w:tcPr>
          <w:p w:rsidR="004B2DCF" w:rsidRPr="0020232F" w:rsidRDefault="004B2DCF" w:rsidP="0011264D">
            <w:pPr>
              <w:shd w:val="clear" w:color="auto" w:fill="FFFFFF"/>
              <w:autoSpaceDE w:val="0"/>
              <w:autoSpaceDN w:val="0"/>
              <w:adjustRightInd w:val="0"/>
              <w:rPr>
                <w:sz w:val="20"/>
                <w:szCs w:val="20"/>
              </w:rPr>
            </w:pPr>
          </w:p>
        </w:tc>
        <w:tc>
          <w:tcPr>
            <w:tcW w:w="1843" w:type="dxa"/>
            <w:shd w:val="clear" w:color="auto" w:fill="FFFFFF"/>
          </w:tcPr>
          <w:p w:rsidR="004B2DCF" w:rsidRPr="0020232F" w:rsidRDefault="004B2DCF" w:rsidP="0011264D">
            <w:pPr>
              <w:shd w:val="clear" w:color="auto" w:fill="FFFFFF"/>
              <w:autoSpaceDE w:val="0"/>
              <w:autoSpaceDN w:val="0"/>
              <w:adjustRightInd w:val="0"/>
              <w:rPr>
                <w:sz w:val="20"/>
                <w:szCs w:val="20"/>
              </w:rPr>
            </w:pPr>
          </w:p>
        </w:tc>
        <w:tc>
          <w:tcPr>
            <w:tcW w:w="1973" w:type="dxa"/>
            <w:shd w:val="clear" w:color="auto" w:fill="FFFFFF"/>
          </w:tcPr>
          <w:p w:rsidR="004B2DCF" w:rsidRPr="0020232F" w:rsidRDefault="004B2DCF" w:rsidP="0011264D">
            <w:pPr>
              <w:shd w:val="clear" w:color="auto" w:fill="FFFFFF"/>
              <w:autoSpaceDE w:val="0"/>
              <w:autoSpaceDN w:val="0"/>
              <w:adjustRightInd w:val="0"/>
              <w:rPr>
                <w:sz w:val="20"/>
                <w:szCs w:val="20"/>
              </w:rPr>
            </w:pPr>
          </w:p>
        </w:tc>
      </w:tr>
      <w:tr w:rsidR="004B2DCF" w:rsidRPr="0020232F" w:rsidTr="00DC62D5">
        <w:trPr>
          <w:trHeight w:val="179"/>
        </w:trPr>
        <w:tc>
          <w:tcPr>
            <w:tcW w:w="2552" w:type="dxa"/>
            <w:shd w:val="clear" w:color="auto" w:fill="FFFFFF"/>
          </w:tcPr>
          <w:p w:rsidR="004B2DCF" w:rsidRPr="0020232F" w:rsidRDefault="004B2DCF" w:rsidP="0011264D">
            <w:pPr>
              <w:shd w:val="clear" w:color="auto" w:fill="FFFFFF"/>
              <w:autoSpaceDE w:val="0"/>
              <w:autoSpaceDN w:val="0"/>
              <w:adjustRightInd w:val="0"/>
              <w:rPr>
                <w:sz w:val="20"/>
                <w:szCs w:val="20"/>
              </w:rPr>
            </w:pPr>
            <w:r w:rsidRPr="0020232F">
              <w:rPr>
                <w:color w:val="000000"/>
                <w:sz w:val="20"/>
                <w:szCs w:val="20"/>
              </w:rPr>
              <w:t>Овсяница тростниковая</w:t>
            </w:r>
          </w:p>
        </w:tc>
        <w:tc>
          <w:tcPr>
            <w:tcW w:w="850" w:type="dxa"/>
            <w:shd w:val="clear" w:color="auto" w:fill="FFFFFF"/>
          </w:tcPr>
          <w:p w:rsidR="004B2DCF" w:rsidRPr="0020232F" w:rsidRDefault="004B2DCF" w:rsidP="0011264D">
            <w:pPr>
              <w:shd w:val="clear" w:color="auto" w:fill="FFFFFF"/>
              <w:autoSpaceDE w:val="0"/>
              <w:autoSpaceDN w:val="0"/>
              <w:adjustRightInd w:val="0"/>
              <w:rPr>
                <w:sz w:val="20"/>
                <w:szCs w:val="20"/>
              </w:rPr>
            </w:pPr>
          </w:p>
        </w:tc>
        <w:tc>
          <w:tcPr>
            <w:tcW w:w="851" w:type="dxa"/>
            <w:shd w:val="clear" w:color="auto" w:fill="FFFFFF"/>
          </w:tcPr>
          <w:p w:rsidR="004B2DCF" w:rsidRPr="0020232F" w:rsidRDefault="004B2DCF" w:rsidP="0011264D">
            <w:pPr>
              <w:shd w:val="clear" w:color="auto" w:fill="FFFFFF"/>
              <w:autoSpaceDE w:val="0"/>
              <w:autoSpaceDN w:val="0"/>
              <w:adjustRightInd w:val="0"/>
              <w:rPr>
                <w:sz w:val="20"/>
                <w:szCs w:val="20"/>
              </w:rPr>
            </w:pPr>
          </w:p>
        </w:tc>
        <w:tc>
          <w:tcPr>
            <w:tcW w:w="1417" w:type="dxa"/>
            <w:shd w:val="clear" w:color="auto" w:fill="FFFFFF"/>
          </w:tcPr>
          <w:p w:rsidR="004B2DCF" w:rsidRPr="0020232F" w:rsidRDefault="004B2DCF" w:rsidP="0011264D">
            <w:pPr>
              <w:shd w:val="clear" w:color="auto" w:fill="FFFFFF"/>
              <w:autoSpaceDE w:val="0"/>
              <w:autoSpaceDN w:val="0"/>
              <w:adjustRightInd w:val="0"/>
              <w:rPr>
                <w:sz w:val="20"/>
                <w:szCs w:val="20"/>
              </w:rPr>
            </w:pPr>
          </w:p>
        </w:tc>
        <w:tc>
          <w:tcPr>
            <w:tcW w:w="1843" w:type="dxa"/>
            <w:shd w:val="clear" w:color="auto" w:fill="FFFFFF"/>
          </w:tcPr>
          <w:p w:rsidR="004B2DCF" w:rsidRPr="0020232F" w:rsidRDefault="004B2DCF" w:rsidP="0011264D">
            <w:pPr>
              <w:shd w:val="clear" w:color="auto" w:fill="FFFFFF"/>
              <w:autoSpaceDE w:val="0"/>
              <w:autoSpaceDN w:val="0"/>
              <w:adjustRightInd w:val="0"/>
              <w:rPr>
                <w:sz w:val="20"/>
                <w:szCs w:val="20"/>
              </w:rPr>
            </w:pPr>
          </w:p>
        </w:tc>
        <w:tc>
          <w:tcPr>
            <w:tcW w:w="1973" w:type="dxa"/>
            <w:shd w:val="clear" w:color="auto" w:fill="FFFFFF"/>
          </w:tcPr>
          <w:p w:rsidR="004B2DCF" w:rsidRPr="0020232F" w:rsidRDefault="004B2DCF" w:rsidP="0011264D">
            <w:pPr>
              <w:shd w:val="clear" w:color="auto" w:fill="FFFFFF"/>
              <w:autoSpaceDE w:val="0"/>
              <w:autoSpaceDN w:val="0"/>
              <w:adjustRightInd w:val="0"/>
              <w:rPr>
                <w:sz w:val="20"/>
                <w:szCs w:val="20"/>
              </w:rPr>
            </w:pPr>
          </w:p>
        </w:tc>
      </w:tr>
      <w:tr w:rsidR="004B2DCF" w:rsidRPr="0020232F" w:rsidTr="00DC62D5">
        <w:trPr>
          <w:trHeight w:val="201"/>
        </w:trPr>
        <w:tc>
          <w:tcPr>
            <w:tcW w:w="2552" w:type="dxa"/>
            <w:shd w:val="clear" w:color="auto" w:fill="FFFFFF"/>
          </w:tcPr>
          <w:p w:rsidR="004B2DCF" w:rsidRPr="0020232F" w:rsidRDefault="004B2DCF" w:rsidP="0011264D">
            <w:pPr>
              <w:shd w:val="clear" w:color="auto" w:fill="FFFFFF"/>
              <w:autoSpaceDE w:val="0"/>
              <w:autoSpaceDN w:val="0"/>
              <w:adjustRightInd w:val="0"/>
              <w:rPr>
                <w:sz w:val="20"/>
                <w:szCs w:val="20"/>
              </w:rPr>
            </w:pPr>
            <w:r w:rsidRPr="0020232F">
              <w:rPr>
                <w:color w:val="000000"/>
                <w:sz w:val="20"/>
                <w:szCs w:val="20"/>
              </w:rPr>
              <w:t>Райграс пастбищный</w:t>
            </w:r>
          </w:p>
        </w:tc>
        <w:tc>
          <w:tcPr>
            <w:tcW w:w="850" w:type="dxa"/>
            <w:shd w:val="clear" w:color="auto" w:fill="FFFFFF"/>
          </w:tcPr>
          <w:p w:rsidR="004B2DCF" w:rsidRPr="0020232F" w:rsidRDefault="004B2DCF" w:rsidP="0011264D">
            <w:pPr>
              <w:shd w:val="clear" w:color="auto" w:fill="FFFFFF"/>
              <w:autoSpaceDE w:val="0"/>
              <w:autoSpaceDN w:val="0"/>
              <w:adjustRightInd w:val="0"/>
              <w:rPr>
                <w:sz w:val="20"/>
                <w:szCs w:val="20"/>
              </w:rPr>
            </w:pPr>
          </w:p>
        </w:tc>
        <w:tc>
          <w:tcPr>
            <w:tcW w:w="851" w:type="dxa"/>
            <w:shd w:val="clear" w:color="auto" w:fill="FFFFFF"/>
          </w:tcPr>
          <w:p w:rsidR="004B2DCF" w:rsidRPr="0020232F" w:rsidRDefault="004B2DCF" w:rsidP="0011264D">
            <w:pPr>
              <w:shd w:val="clear" w:color="auto" w:fill="FFFFFF"/>
              <w:autoSpaceDE w:val="0"/>
              <w:autoSpaceDN w:val="0"/>
              <w:adjustRightInd w:val="0"/>
              <w:rPr>
                <w:sz w:val="20"/>
                <w:szCs w:val="20"/>
              </w:rPr>
            </w:pPr>
          </w:p>
        </w:tc>
        <w:tc>
          <w:tcPr>
            <w:tcW w:w="1417" w:type="dxa"/>
            <w:shd w:val="clear" w:color="auto" w:fill="FFFFFF"/>
          </w:tcPr>
          <w:p w:rsidR="004B2DCF" w:rsidRPr="0020232F" w:rsidRDefault="004B2DCF" w:rsidP="0011264D">
            <w:pPr>
              <w:shd w:val="clear" w:color="auto" w:fill="FFFFFF"/>
              <w:autoSpaceDE w:val="0"/>
              <w:autoSpaceDN w:val="0"/>
              <w:adjustRightInd w:val="0"/>
              <w:rPr>
                <w:sz w:val="20"/>
                <w:szCs w:val="20"/>
              </w:rPr>
            </w:pPr>
          </w:p>
        </w:tc>
        <w:tc>
          <w:tcPr>
            <w:tcW w:w="1843" w:type="dxa"/>
            <w:shd w:val="clear" w:color="auto" w:fill="FFFFFF"/>
          </w:tcPr>
          <w:p w:rsidR="004B2DCF" w:rsidRPr="0020232F" w:rsidRDefault="004B2DCF" w:rsidP="0011264D">
            <w:pPr>
              <w:shd w:val="clear" w:color="auto" w:fill="FFFFFF"/>
              <w:autoSpaceDE w:val="0"/>
              <w:autoSpaceDN w:val="0"/>
              <w:adjustRightInd w:val="0"/>
              <w:rPr>
                <w:sz w:val="20"/>
                <w:szCs w:val="20"/>
              </w:rPr>
            </w:pPr>
          </w:p>
        </w:tc>
        <w:tc>
          <w:tcPr>
            <w:tcW w:w="1973" w:type="dxa"/>
            <w:shd w:val="clear" w:color="auto" w:fill="FFFFFF"/>
          </w:tcPr>
          <w:p w:rsidR="004B2DCF" w:rsidRPr="0020232F" w:rsidRDefault="004B2DCF" w:rsidP="0011264D">
            <w:pPr>
              <w:shd w:val="clear" w:color="auto" w:fill="FFFFFF"/>
              <w:autoSpaceDE w:val="0"/>
              <w:autoSpaceDN w:val="0"/>
              <w:adjustRightInd w:val="0"/>
              <w:rPr>
                <w:sz w:val="20"/>
                <w:szCs w:val="20"/>
              </w:rPr>
            </w:pPr>
          </w:p>
        </w:tc>
      </w:tr>
      <w:tr w:rsidR="004B2DCF" w:rsidRPr="0020232F" w:rsidTr="00DC62D5">
        <w:trPr>
          <w:trHeight w:val="147"/>
        </w:trPr>
        <w:tc>
          <w:tcPr>
            <w:tcW w:w="2552" w:type="dxa"/>
            <w:shd w:val="clear" w:color="auto" w:fill="FFFFFF"/>
          </w:tcPr>
          <w:p w:rsidR="004B2DCF" w:rsidRPr="0020232F" w:rsidRDefault="004B2DCF" w:rsidP="0011264D">
            <w:pPr>
              <w:shd w:val="clear" w:color="auto" w:fill="FFFFFF"/>
              <w:autoSpaceDE w:val="0"/>
              <w:autoSpaceDN w:val="0"/>
              <w:adjustRightInd w:val="0"/>
              <w:rPr>
                <w:sz w:val="20"/>
                <w:szCs w:val="20"/>
              </w:rPr>
            </w:pPr>
            <w:r w:rsidRPr="0020232F">
              <w:rPr>
                <w:color w:val="000000"/>
                <w:sz w:val="20"/>
                <w:szCs w:val="20"/>
              </w:rPr>
              <w:t>Райграс высокий</w:t>
            </w:r>
          </w:p>
        </w:tc>
        <w:tc>
          <w:tcPr>
            <w:tcW w:w="850" w:type="dxa"/>
            <w:shd w:val="clear" w:color="auto" w:fill="FFFFFF"/>
          </w:tcPr>
          <w:p w:rsidR="004B2DCF" w:rsidRPr="0020232F" w:rsidRDefault="004B2DCF" w:rsidP="0011264D">
            <w:pPr>
              <w:shd w:val="clear" w:color="auto" w:fill="FFFFFF"/>
              <w:autoSpaceDE w:val="0"/>
              <w:autoSpaceDN w:val="0"/>
              <w:adjustRightInd w:val="0"/>
              <w:rPr>
                <w:sz w:val="20"/>
                <w:szCs w:val="20"/>
              </w:rPr>
            </w:pPr>
          </w:p>
        </w:tc>
        <w:tc>
          <w:tcPr>
            <w:tcW w:w="851" w:type="dxa"/>
            <w:shd w:val="clear" w:color="auto" w:fill="FFFFFF"/>
          </w:tcPr>
          <w:p w:rsidR="004B2DCF" w:rsidRPr="0020232F" w:rsidRDefault="004B2DCF" w:rsidP="0011264D">
            <w:pPr>
              <w:shd w:val="clear" w:color="auto" w:fill="FFFFFF"/>
              <w:autoSpaceDE w:val="0"/>
              <w:autoSpaceDN w:val="0"/>
              <w:adjustRightInd w:val="0"/>
              <w:rPr>
                <w:sz w:val="20"/>
                <w:szCs w:val="20"/>
              </w:rPr>
            </w:pPr>
          </w:p>
        </w:tc>
        <w:tc>
          <w:tcPr>
            <w:tcW w:w="1417" w:type="dxa"/>
            <w:shd w:val="clear" w:color="auto" w:fill="FFFFFF"/>
          </w:tcPr>
          <w:p w:rsidR="004B2DCF" w:rsidRPr="0020232F" w:rsidRDefault="004B2DCF" w:rsidP="0011264D">
            <w:pPr>
              <w:shd w:val="clear" w:color="auto" w:fill="FFFFFF"/>
              <w:autoSpaceDE w:val="0"/>
              <w:autoSpaceDN w:val="0"/>
              <w:adjustRightInd w:val="0"/>
              <w:rPr>
                <w:sz w:val="20"/>
                <w:szCs w:val="20"/>
              </w:rPr>
            </w:pPr>
          </w:p>
        </w:tc>
        <w:tc>
          <w:tcPr>
            <w:tcW w:w="1843" w:type="dxa"/>
            <w:shd w:val="clear" w:color="auto" w:fill="FFFFFF"/>
          </w:tcPr>
          <w:p w:rsidR="004B2DCF" w:rsidRPr="0020232F" w:rsidRDefault="004B2DCF" w:rsidP="0011264D">
            <w:pPr>
              <w:shd w:val="clear" w:color="auto" w:fill="FFFFFF"/>
              <w:autoSpaceDE w:val="0"/>
              <w:autoSpaceDN w:val="0"/>
              <w:adjustRightInd w:val="0"/>
              <w:rPr>
                <w:sz w:val="20"/>
                <w:szCs w:val="20"/>
              </w:rPr>
            </w:pPr>
          </w:p>
        </w:tc>
        <w:tc>
          <w:tcPr>
            <w:tcW w:w="1973" w:type="dxa"/>
            <w:shd w:val="clear" w:color="auto" w:fill="FFFFFF"/>
          </w:tcPr>
          <w:p w:rsidR="004B2DCF" w:rsidRPr="0020232F" w:rsidRDefault="004B2DCF" w:rsidP="0011264D">
            <w:pPr>
              <w:shd w:val="clear" w:color="auto" w:fill="FFFFFF"/>
              <w:autoSpaceDE w:val="0"/>
              <w:autoSpaceDN w:val="0"/>
              <w:adjustRightInd w:val="0"/>
              <w:rPr>
                <w:sz w:val="20"/>
                <w:szCs w:val="20"/>
              </w:rPr>
            </w:pPr>
          </w:p>
        </w:tc>
      </w:tr>
      <w:tr w:rsidR="004B2DCF" w:rsidRPr="0020232F" w:rsidTr="00DC62D5">
        <w:trPr>
          <w:trHeight w:val="145"/>
        </w:trPr>
        <w:tc>
          <w:tcPr>
            <w:tcW w:w="2552" w:type="dxa"/>
            <w:shd w:val="clear" w:color="auto" w:fill="FFFFFF"/>
          </w:tcPr>
          <w:p w:rsidR="004B2DCF" w:rsidRPr="0020232F" w:rsidRDefault="004B2DCF" w:rsidP="0011264D">
            <w:pPr>
              <w:shd w:val="clear" w:color="auto" w:fill="FFFFFF"/>
              <w:autoSpaceDE w:val="0"/>
              <w:autoSpaceDN w:val="0"/>
              <w:adjustRightInd w:val="0"/>
              <w:rPr>
                <w:sz w:val="20"/>
                <w:szCs w:val="20"/>
              </w:rPr>
            </w:pPr>
            <w:r w:rsidRPr="0020232F">
              <w:rPr>
                <w:color w:val="000000"/>
                <w:sz w:val="20"/>
                <w:szCs w:val="20"/>
              </w:rPr>
              <w:t>Пырей бескорневищный</w:t>
            </w:r>
          </w:p>
        </w:tc>
        <w:tc>
          <w:tcPr>
            <w:tcW w:w="850" w:type="dxa"/>
            <w:shd w:val="clear" w:color="auto" w:fill="FFFFFF"/>
          </w:tcPr>
          <w:p w:rsidR="004B2DCF" w:rsidRPr="0020232F" w:rsidRDefault="004B2DCF" w:rsidP="0011264D">
            <w:pPr>
              <w:shd w:val="clear" w:color="auto" w:fill="FFFFFF"/>
              <w:autoSpaceDE w:val="0"/>
              <w:autoSpaceDN w:val="0"/>
              <w:adjustRightInd w:val="0"/>
              <w:rPr>
                <w:sz w:val="20"/>
                <w:szCs w:val="20"/>
              </w:rPr>
            </w:pPr>
          </w:p>
        </w:tc>
        <w:tc>
          <w:tcPr>
            <w:tcW w:w="851" w:type="dxa"/>
            <w:shd w:val="clear" w:color="auto" w:fill="FFFFFF"/>
          </w:tcPr>
          <w:p w:rsidR="004B2DCF" w:rsidRPr="0020232F" w:rsidRDefault="004B2DCF" w:rsidP="0011264D">
            <w:pPr>
              <w:shd w:val="clear" w:color="auto" w:fill="FFFFFF"/>
              <w:autoSpaceDE w:val="0"/>
              <w:autoSpaceDN w:val="0"/>
              <w:adjustRightInd w:val="0"/>
              <w:rPr>
                <w:sz w:val="20"/>
                <w:szCs w:val="20"/>
              </w:rPr>
            </w:pPr>
          </w:p>
        </w:tc>
        <w:tc>
          <w:tcPr>
            <w:tcW w:w="1417" w:type="dxa"/>
            <w:shd w:val="clear" w:color="auto" w:fill="FFFFFF"/>
          </w:tcPr>
          <w:p w:rsidR="004B2DCF" w:rsidRPr="0020232F" w:rsidRDefault="004B2DCF" w:rsidP="0011264D">
            <w:pPr>
              <w:shd w:val="clear" w:color="auto" w:fill="FFFFFF"/>
              <w:autoSpaceDE w:val="0"/>
              <w:autoSpaceDN w:val="0"/>
              <w:adjustRightInd w:val="0"/>
              <w:rPr>
                <w:sz w:val="20"/>
                <w:szCs w:val="20"/>
              </w:rPr>
            </w:pPr>
          </w:p>
        </w:tc>
        <w:tc>
          <w:tcPr>
            <w:tcW w:w="1843" w:type="dxa"/>
            <w:shd w:val="clear" w:color="auto" w:fill="FFFFFF"/>
          </w:tcPr>
          <w:p w:rsidR="004B2DCF" w:rsidRPr="0020232F" w:rsidRDefault="004B2DCF" w:rsidP="0011264D">
            <w:pPr>
              <w:shd w:val="clear" w:color="auto" w:fill="FFFFFF"/>
              <w:autoSpaceDE w:val="0"/>
              <w:autoSpaceDN w:val="0"/>
              <w:adjustRightInd w:val="0"/>
              <w:rPr>
                <w:sz w:val="20"/>
                <w:szCs w:val="20"/>
              </w:rPr>
            </w:pPr>
          </w:p>
        </w:tc>
        <w:tc>
          <w:tcPr>
            <w:tcW w:w="1973" w:type="dxa"/>
            <w:shd w:val="clear" w:color="auto" w:fill="FFFFFF"/>
          </w:tcPr>
          <w:p w:rsidR="004B2DCF" w:rsidRPr="0020232F" w:rsidRDefault="004B2DCF" w:rsidP="0011264D">
            <w:pPr>
              <w:shd w:val="clear" w:color="auto" w:fill="FFFFFF"/>
              <w:autoSpaceDE w:val="0"/>
              <w:autoSpaceDN w:val="0"/>
              <w:adjustRightInd w:val="0"/>
              <w:rPr>
                <w:sz w:val="20"/>
                <w:szCs w:val="20"/>
              </w:rPr>
            </w:pPr>
          </w:p>
        </w:tc>
      </w:tr>
      <w:tr w:rsidR="004B2DCF" w:rsidRPr="0020232F" w:rsidTr="00DC62D5">
        <w:trPr>
          <w:trHeight w:val="128"/>
        </w:trPr>
        <w:tc>
          <w:tcPr>
            <w:tcW w:w="2552" w:type="dxa"/>
            <w:shd w:val="clear" w:color="auto" w:fill="FFFFFF"/>
          </w:tcPr>
          <w:p w:rsidR="004B2DCF" w:rsidRPr="0020232F" w:rsidRDefault="004B2DCF" w:rsidP="0011264D">
            <w:pPr>
              <w:shd w:val="clear" w:color="auto" w:fill="FFFFFF"/>
              <w:autoSpaceDE w:val="0"/>
              <w:autoSpaceDN w:val="0"/>
              <w:adjustRightInd w:val="0"/>
              <w:rPr>
                <w:sz w:val="20"/>
                <w:szCs w:val="20"/>
              </w:rPr>
            </w:pPr>
            <w:r w:rsidRPr="0020232F">
              <w:rPr>
                <w:color w:val="000000"/>
                <w:sz w:val="20"/>
                <w:szCs w:val="20"/>
              </w:rPr>
              <w:t>Кострец безостый</w:t>
            </w:r>
          </w:p>
        </w:tc>
        <w:tc>
          <w:tcPr>
            <w:tcW w:w="850" w:type="dxa"/>
            <w:shd w:val="clear" w:color="auto" w:fill="FFFFFF"/>
          </w:tcPr>
          <w:p w:rsidR="004B2DCF" w:rsidRPr="0020232F" w:rsidRDefault="004B2DCF" w:rsidP="0011264D">
            <w:pPr>
              <w:shd w:val="clear" w:color="auto" w:fill="FFFFFF"/>
              <w:autoSpaceDE w:val="0"/>
              <w:autoSpaceDN w:val="0"/>
              <w:adjustRightInd w:val="0"/>
              <w:rPr>
                <w:sz w:val="20"/>
                <w:szCs w:val="20"/>
              </w:rPr>
            </w:pPr>
          </w:p>
        </w:tc>
        <w:tc>
          <w:tcPr>
            <w:tcW w:w="851" w:type="dxa"/>
            <w:shd w:val="clear" w:color="auto" w:fill="FFFFFF"/>
          </w:tcPr>
          <w:p w:rsidR="004B2DCF" w:rsidRPr="0020232F" w:rsidRDefault="004B2DCF" w:rsidP="0011264D">
            <w:pPr>
              <w:shd w:val="clear" w:color="auto" w:fill="FFFFFF"/>
              <w:autoSpaceDE w:val="0"/>
              <w:autoSpaceDN w:val="0"/>
              <w:adjustRightInd w:val="0"/>
              <w:rPr>
                <w:sz w:val="20"/>
                <w:szCs w:val="20"/>
              </w:rPr>
            </w:pPr>
          </w:p>
        </w:tc>
        <w:tc>
          <w:tcPr>
            <w:tcW w:w="1417" w:type="dxa"/>
            <w:shd w:val="clear" w:color="auto" w:fill="FFFFFF"/>
          </w:tcPr>
          <w:p w:rsidR="004B2DCF" w:rsidRPr="0020232F" w:rsidRDefault="004B2DCF" w:rsidP="0011264D">
            <w:pPr>
              <w:shd w:val="clear" w:color="auto" w:fill="FFFFFF"/>
              <w:autoSpaceDE w:val="0"/>
              <w:autoSpaceDN w:val="0"/>
              <w:adjustRightInd w:val="0"/>
              <w:rPr>
                <w:sz w:val="20"/>
                <w:szCs w:val="20"/>
              </w:rPr>
            </w:pPr>
          </w:p>
        </w:tc>
        <w:tc>
          <w:tcPr>
            <w:tcW w:w="1843" w:type="dxa"/>
            <w:shd w:val="clear" w:color="auto" w:fill="FFFFFF"/>
          </w:tcPr>
          <w:p w:rsidR="004B2DCF" w:rsidRPr="0020232F" w:rsidRDefault="004B2DCF" w:rsidP="0011264D">
            <w:pPr>
              <w:shd w:val="clear" w:color="auto" w:fill="FFFFFF"/>
              <w:autoSpaceDE w:val="0"/>
              <w:autoSpaceDN w:val="0"/>
              <w:adjustRightInd w:val="0"/>
              <w:rPr>
                <w:sz w:val="20"/>
                <w:szCs w:val="20"/>
              </w:rPr>
            </w:pPr>
          </w:p>
        </w:tc>
        <w:tc>
          <w:tcPr>
            <w:tcW w:w="1973" w:type="dxa"/>
            <w:shd w:val="clear" w:color="auto" w:fill="FFFFFF"/>
          </w:tcPr>
          <w:p w:rsidR="004B2DCF" w:rsidRPr="0020232F" w:rsidRDefault="004B2DCF" w:rsidP="0011264D">
            <w:pPr>
              <w:shd w:val="clear" w:color="auto" w:fill="FFFFFF"/>
              <w:autoSpaceDE w:val="0"/>
              <w:autoSpaceDN w:val="0"/>
              <w:adjustRightInd w:val="0"/>
              <w:rPr>
                <w:sz w:val="20"/>
                <w:szCs w:val="20"/>
              </w:rPr>
            </w:pPr>
          </w:p>
        </w:tc>
      </w:tr>
    </w:tbl>
    <w:p w:rsidR="004B2DCF" w:rsidRPr="0011264D" w:rsidRDefault="004B2DCF" w:rsidP="0011264D">
      <w:pPr>
        <w:pStyle w:val="34"/>
      </w:pPr>
    </w:p>
    <w:p w:rsidR="004B2DCF" w:rsidRPr="0011264D" w:rsidRDefault="004B2DCF" w:rsidP="0011264D">
      <w:pPr>
        <w:pStyle w:val="a5"/>
        <w:ind w:firstLine="284"/>
      </w:pPr>
      <w:r w:rsidRPr="0011264D">
        <w:t>Преимущества многолетних злаковых трав перед некоторыми видами многолетних б</w:t>
      </w:r>
      <w:r w:rsidRPr="0011264D">
        <w:t>о</w:t>
      </w:r>
      <w:r w:rsidRPr="0011264D">
        <w:t>бовых трав заключается в том, что они более долговечны и из них легче и с меньшими п</w:t>
      </w:r>
      <w:r w:rsidRPr="0011264D">
        <w:t>о</w:t>
      </w:r>
      <w:r w:rsidRPr="0011264D">
        <w:t xml:space="preserve">терями можно приготовить сено. При достаточном обеспечении азотными удобрениями многолетние злаковые травы более конкурентоспособны, чем бобовые благодаря большей сорбирующей поверхности корней и меньшим транспирационным коэффициентам. </w:t>
      </w:r>
    </w:p>
    <w:p w:rsidR="004B2DCF" w:rsidRPr="0011264D" w:rsidRDefault="004B2DCF" w:rsidP="0011264D">
      <w:pPr>
        <w:pStyle w:val="a5"/>
        <w:ind w:firstLine="284"/>
      </w:pPr>
      <w:r w:rsidRPr="0011264D">
        <w:t>Особого внимания заслуживают многолетние злаки интенсивного типа: кострец (к</w:t>
      </w:r>
      <w:r w:rsidRPr="0011264D">
        <w:t>о</w:t>
      </w:r>
      <w:r w:rsidRPr="0011264D">
        <w:t xml:space="preserve">стер) безостый (Bromus inermis), ежа сборная (Dactylis glomerata), овсяница тростниковая, восточная (Festuca arundinacea), двукисточник, канареечник тростниковый (Phalaris arundinacea). </w:t>
      </w:r>
    </w:p>
    <w:p w:rsidR="004B2DCF" w:rsidRPr="0011264D" w:rsidRDefault="004B2DCF" w:rsidP="0011264D">
      <w:pPr>
        <w:pStyle w:val="af2"/>
        <w:shd w:val="clear" w:color="auto" w:fill="FFFFFF"/>
        <w:spacing w:after="0"/>
        <w:ind w:left="0" w:right="0" w:firstLine="284"/>
        <w:jc w:val="both"/>
        <w:rPr>
          <w:shd w:val="clear" w:color="auto" w:fill="FFFFFF"/>
        </w:rPr>
      </w:pPr>
      <w:r w:rsidRPr="009D0F02">
        <w:rPr>
          <w:i/>
          <w:shd w:val="clear" w:color="auto" w:fill="FFFFFF"/>
        </w:rPr>
        <w:t xml:space="preserve"> </w:t>
      </w:r>
      <w:r w:rsidRPr="009D0F02">
        <w:rPr>
          <w:b/>
          <w:i/>
          <w:shd w:val="clear" w:color="auto" w:fill="FFFFFF"/>
        </w:rPr>
        <w:t>Овсяница луговая</w:t>
      </w:r>
      <w:r w:rsidRPr="0011264D">
        <w:rPr>
          <w:shd w:val="clear" w:color="auto" w:fill="FFFFFF"/>
        </w:rPr>
        <w:t xml:space="preserve"> − верховой рыхлокустовой многолетний злак. </w:t>
      </w:r>
    </w:p>
    <w:p w:rsidR="004B2DCF" w:rsidRPr="0011264D" w:rsidRDefault="004B2DCF" w:rsidP="0011264D">
      <w:pPr>
        <w:pStyle w:val="af2"/>
        <w:shd w:val="clear" w:color="auto" w:fill="FFFFFF"/>
        <w:spacing w:after="0"/>
        <w:ind w:left="0" w:right="0" w:firstLine="284"/>
        <w:jc w:val="both"/>
        <w:rPr>
          <w:i/>
          <w:shd w:val="clear" w:color="auto" w:fill="FFFFFF"/>
        </w:rPr>
      </w:pPr>
      <w:r w:rsidRPr="0011264D">
        <w:rPr>
          <w:i/>
          <w:shd w:val="clear" w:color="auto" w:fill="FFFFFF"/>
        </w:rPr>
        <w:t>Корневая система</w:t>
      </w:r>
      <w:r w:rsidRPr="0011264D">
        <w:rPr>
          <w:shd w:val="clear" w:color="auto" w:fill="FFFFFF"/>
        </w:rPr>
        <w:t xml:space="preserve"> мочковатая, развита в пахотном слое почве</w:t>
      </w:r>
      <w:r w:rsidRPr="0011264D">
        <w:rPr>
          <w:i/>
          <w:shd w:val="clear" w:color="auto" w:fill="FFFFFF"/>
        </w:rPr>
        <w:t>.</w:t>
      </w:r>
    </w:p>
    <w:p w:rsidR="004B2DCF" w:rsidRPr="0011264D" w:rsidRDefault="004B2DCF" w:rsidP="0011264D">
      <w:pPr>
        <w:pStyle w:val="af2"/>
        <w:shd w:val="clear" w:color="auto" w:fill="FFFFFF"/>
        <w:spacing w:after="0"/>
        <w:ind w:left="0" w:right="0" w:firstLine="284"/>
        <w:jc w:val="both"/>
        <w:rPr>
          <w:shd w:val="clear" w:color="auto" w:fill="FFFFFF"/>
        </w:rPr>
      </w:pPr>
      <w:r w:rsidRPr="0011264D">
        <w:rPr>
          <w:i/>
          <w:shd w:val="clear" w:color="auto" w:fill="FFFFFF"/>
        </w:rPr>
        <w:t>Стебли</w:t>
      </w:r>
      <w:r w:rsidRPr="0011264D">
        <w:rPr>
          <w:shd w:val="clear" w:color="auto" w:fill="FFFFFF"/>
        </w:rPr>
        <w:t xml:space="preserve"> прямые, иногда наклоненные, а у северных форм даже лежачие, тонкие, голые, с утолщенными узлами, 40−115 см высотой.</w:t>
      </w:r>
    </w:p>
    <w:p w:rsidR="004B2DCF" w:rsidRPr="0011264D" w:rsidRDefault="004B2DCF" w:rsidP="0011264D">
      <w:pPr>
        <w:pStyle w:val="af2"/>
        <w:shd w:val="clear" w:color="auto" w:fill="FFFFFF"/>
        <w:spacing w:after="0"/>
        <w:ind w:left="0" w:right="0" w:firstLine="284"/>
        <w:jc w:val="both"/>
        <w:rPr>
          <w:shd w:val="clear" w:color="auto" w:fill="FFFFFF"/>
        </w:rPr>
      </w:pPr>
      <w:r w:rsidRPr="0011264D">
        <w:rPr>
          <w:i/>
          <w:shd w:val="clear" w:color="auto" w:fill="FFFFFF"/>
        </w:rPr>
        <w:t>Листья</w:t>
      </w:r>
      <w:r w:rsidRPr="0011264D">
        <w:rPr>
          <w:shd w:val="clear" w:color="auto" w:fill="FFFFFF"/>
        </w:rPr>
        <w:t xml:space="preserve"> узколинейные, иногда средней ширины, по краям шероховатые, с нижней ст</w:t>
      </w:r>
      <w:r w:rsidRPr="0011264D">
        <w:rPr>
          <w:shd w:val="clear" w:color="auto" w:fill="FFFFFF"/>
        </w:rPr>
        <w:t>о</w:t>
      </w:r>
      <w:r w:rsidRPr="0011264D">
        <w:rPr>
          <w:shd w:val="clear" w:color="auto" w:fill="FFFFFF"/>
        </w:rPr>
        <w:t>роны блестящие, до 22−30 см длиной.</w:t>
      </w:r>
    </w:p>
    <w:p w:rsidR="004B2DCF" w:rsidRPr="0011264D" w:rsidRDefault="004B2DCF" w:rsidP="0011264D">
      <w:pPr>
        <w:pStyle w:val="af2"/>
        <w:shd w:val="clear" w:color="auto" w:fill="FFFFFF"/>
        <w:spacing w:after="0"/>
        <w:ind w:left="0" w:right="0" w:firstLine="284"/>
        <w:jc w:val="both"/>
        <w:rPr>
          <w:shd w:val="clear" w:color="auto" w:fill="FFFFFF"/>
        </w:rPr>
      </w:pPr>
      <w:r w:rsidRPr="0011264D">
        <w:rPr>
          <w:i/>
          <w:shd w:val="clear" w:color="auto" w:fill="FFFFFF"/>
        </w:rPr>
        <w:lastRenderedPageBreak/>
        <w:t>Соцветие</w:t>
      </w:r>
      <w:r w:rsidRPr="0011264D">
        <w:rPr>
          <w:shd w:val="clear" w:color="auto" w:fill="FFFFFF"/>
        </w:rPr>
        <w:t xml:space="preserve"> − метелка, сжатая, во время цветения раскидистая, 15−17 см длиной. Коло</w:t>
      </w:r>
      <w:r w:rsidRPr="0011264D">
        <w:rPr>
          <w:shd w:val="clear" w:color="auto" w:fill="FFFFFF"/>
        </w:rPr>
        <w:t>с</w:t>
      </w:r>
      <w:r w:rsidRPr="0011264D">
        <w:rPr>
          <w:shd w:val="clear" w:color="auto" w:fill="FFFFFF"/>
        </w:rPr>
        <w:t xml:space="preserve">ки линейно-удлиненные, 3−10 цветковые. Колосковые чешуи притупленные, гладкие, по краю пленчатые. Нижние цветковые чешуи безостые. </w:t>
      </w:r>
    </w:p>
    <w:p w:rsidR="004B2DCF" w:rsidRPr="0011264D" w:rsidRDefault="004B2DCF" w:rsidP="0011264D">
      <w:pPr>
        <w:pStyle w:val="af2"/>
        <w:shd w:val="clear" w:color="auto" w:fill="FFFFFF"/>
        <w:spacing w:after="0"/>
        <w:ind w:left="0" w:right="0" w:firstLine="284"/>
        <w:jc w:val="both"/>
      </w:pPr>
      <w:r w:rsidRPr="0011264D">
        <w:rPr>
          <w:i/>
          <w:shd w:val="clear" w:color="auto" w:fill="FFFFFF"/>
        </w:rPr>
        <w:t>Плод</w:t>
      </w:r>
      <w:r w:rsidRPr="0011264D">
        <w:rPr>
          <w:shd w:val="clear" w:color="auto" w:fill="FFFFFF"/>
        </w:rPr>
        <w:t xml:space="preserve"> − продолговатая зерновка, желобчатая. </w:t>
      </w:r>
      <w:r w:rsidRPr="0011264D">
        <w:t xml:space="preserve">Созревшие </w:t>
      </w:r>
      <w:r w:rsidRPr="0011264D">
        <w:rPr>
          <w:i/>
        </w:rPr>
        <w:t xml:space="preserve">семена </w:t>
      </w:r>
      <w:r w:rsidRPr="0011264D">
        <w:t>пленчатые, довольно крупные, текучие, ланцетной формы, зеленовато-серые длиной 5−7 мм. Быстро осыпаю</w:t>
      </w:r>
      <w:r w:rsidRPr="0011264D">
        <w:t>т</w:t>
      </w:r>
      <w:r w:rsidRPr="0011264D">
        <w:t>ся. Поэтому сроки и способы уборки играют ключевую роль в получении высоких урож</w:t>
      </w:r>
      <w:r w:rsidRPr="0011264D">
        <w:t>а</w:t>
      </w:r>
      <w:r w:rsidRPr="0011264D">
        <w:t>ев. Масса 1000 семян колеблется от 1,6 до 2,4 г.</w:t>
      </w:r>
    </w:p>
    <w:p w:rsidR="004B2DCF" w:rsidRPr="0011264D" w:rsidRDefault="004B2DCF" w:rsidP="0011264D">
      <w:pPr>
        <w:pStyle w:val="af2"/>
        <w:shd w:val="clear" w:color="auto" w:fill="FFFFFF"/>
        <w:spacing w:after="0"/>
        <w:ind w:left="0" w:right="0" w:firstLine="284"/>
        <w:jc w:val="both"/>
      </w:pPr>
      <w:r w:rsidRPr="0011264D">
        <w:rPr>
          <w:shd w:val="clear" w:color="auto" w:fill="FFFFFF"/>
        </w:rPr>
        <w:t>Ветроопыляемый перекрестник.</w:t>
      </w:r>
    </w:p>
    <w:p w:rsidR="004B2DCF" w:rsidRPr="0011264D" w:rsidRDefault="004B2DCF" w:rsidP="0011264D">
      <w:pPr>
        <w:pStyle w:val="af2"/>
        <w:shd w:val="clear" w:color="auto" w:fill="FFFFFF"/>
        <w:spacing w:after="0"/>
        <w:ind w:left="0" w:right="0" w:firstLine="284"/>
        <w:jc w:val="both"/>
      </w:pPr>
      <w:r w:rsidRPr="009D0F02">
        <w:rPr>
          <w:b/>
          <w:i/>
        </w:rPr>
        <w:t>Овсяница тростниковая</w:t>
      </w:r>
      <w:r w:rsidRPr="0011264D">
        <w:t xml:space="preserve"> − верховой рыхлокустовой многолетний злак. </w:t>
      </w:r>
    </w:p>
    <w:p w:rsidR="004B2DCF" w:rsidRPr="0011264D" w:rsidRDefault="004B2DCF" w:rsidP="0011264D">
      <w:pPr>
        <w:pStyle w:val="af2"/>
        <w:shd w:val="clear" w:color="auto" w:fill="FFFFFF"/>
        <w:spacing w:after="0"/>
        <w:ind w:left="0" w:right="0" w:firstLine="284"/>
        <w:jc w:val="both"/>
        <w:rPr>
          <w:shd w:val="clear" w:color="auto" w:fill="FFFFFF"/>
        </w:rPr>
      </w:pPr>
      <w:r w:rsidRPr="0011264D">
        <w:rPr>
          <w:i/>
        </w:rPr>
        <w:t>Корневая система</w:t>
      </w:r>
      <w:r w:rsidRPr="0011264D">
        <w:t xml:space="preserve"> мочковатая, иногда с короткими корневищами, хорошо развита в пахотном слое почве. </w:t>
      </w:r>
      <w:r w:rsidRPr="0011264D">
        <w:rPr>
          <w:i/>
        </w:rPr>
        <w:t>Стебли</w:t>
      </w:r>
      <w:r w:rsidRPr="0011264D">
        <w:t xml:space="preserve"> прямые, иногда наклоненные, прочные, утолщенные, голые, светло-зеленые, реже антоциановые, 100−160 см высотой. </w:t>
      </w:r>
      <w:r w:rsidRPr="0011264D">
        <w:rPr>
          <w:i/>
        </w:rPr>
        <w:t>Листья</w:t>
      </w:r>
      <w:r w:rsidRPr="0011264D">
        <w:t xml:space="preserve"> широколинейные, крупные, сравнительно жесткие, шероховатые.</w:t>
      </w:r>
      <w:r w:rsidRPr="0011264D">
        <w:rPr>
          <w:shd w:val="clear" w:color="auto" w:fill="FFFFFF"/>
        </w:rPr>
        <w:t xml:space="preserve"> Ушки короткие, тупые, иногда с ресни</w:t>
      </w:r>
      <w:r w:rsidRPr="0011264D">
        <w:rPr>
          <w:shd w:val="clear" w:color="auto" w:fill="FFFFFF"/>
        </w:rPr>
        <w:t>ч</w:t>
      </w:r>
      <w:r w:rsidRPr="0011264D">
        <w:rPr>
          <w:shd w:val="clear" w:color="auto" w:fill="FFFFFF"/>
        </w:rPr>
        <w:t>ками.</w:t>
      </w:r>
    </w:p>
    <w:p w:rsidR="004B2DCF" w:rsidRPr="0011264D" w:rsidRDefault="004B2DCF" w:rsidP="0011264D">
      <w:pPr>
        <w:pStyle w:val="af2"/>
        <w:shd w:val="clear" w:color="auto" w:fill="FFFFFF"/>
        <w:spacing w:after="0"/>
        <w:ind w:left="0" w:right="0" w:firstLine="284"/>
        <w:jc w:val="both"/>
      </w:pPr>
      <w:r w:rsidRPr="0011264D">
        <w:rPr>
          <w:i/>
        </w:rPr>
        <w:t>Соцветие</w:t>
      </w:r>
      <w:r w:rsidRPr="0011264D">
        <w:t xml:space="preserve"> − крупная (18−24 см) разветвленная, иногда одногривая метелка. Колосковые чешуи кожистые, сходные по консистенции с нижними цветковыми чешуями. Последние без киля, остистые, реже остистые.</w:t>
      </w:r>
      <w:r w:rsidRPr="0011264D">
        <w:rPr>
          <w:shd w:val="clear" w:color="auto" w:fill="FFFFFF"/>
        </w:rPr>
        <w:t xml:space="preserve"> Число колосков на веточке у овсяницы тростниковой в 3−4 раза больше, чем у овсяницы луговой.</w:t>
      </w:r>
      <w:r w:rsidRPr="0011264D">
        <w:rPr>
          <w:color w:val="000000"/>
          <w:shd w:val="clear" w:color="auto" w:fill="FFFFFF"/>
        </w:rPr>
        <w:t xml:space="preserve"> Колоски четырех-пятицветковые.</w:t>
      </w:r>
    </w:p>
    <w:p w:rsidR="004B2DCF" w:rsidRPr="0011264D" w:rsidRDefault="004B2DCF" w:rsidP="0011264D">
      <w:pPr>
        <w:pStyle w:val="af2"/>
        <w:shd w:val="clear" w:color="auto" w:fill="FFFFFF"/>
        <w:spacing w:after="0"/>
        <w:ind w:left="0" w:right="0" w:firstLine="284"/>
        <w:jc w:val="both"/>
      </w:pPr>
      <w:r w:rsidRPr="0011264D">
        <w:rPr>
          <w:i/>
        </w:rPr>
        <w:t>Плод</w:t>
      </w:r>
      <w:r w:rsidRPr="0011264D">
        <w:t xml:space="preserve"> − </w:t>
      </w:r>
      <w:r w:rsidRPr="0011264D">
        <w:rPr>
          <w:color w:val="000000"/>
          <w:shd w:val="clear" w:color="auto" w:fill="FFFFFF"/>
        </w:rPr>
        <w:t>продолговатая, серовато-желтоватая, выпуклая со спинки, пленчатая, остистая зерновка. На жилках нижней цветковой чешуи имеются кремнистые шипики. По остист</w:t>
      </w:r>
      <w:r w:rsidRPr="0011264D">
        <w:rPr>
          <w:color w:val="000000"/>
          <w:shd w:val="clear" w:color="auto" w:fill="FFFFFF"/>
        </w:rPr>
        <w:t>о</w:t>
      </w:r>
      <w:r w:rsidRPr="0011264D">
        <w:rPr>
          <w:color w:val="000000"/>
          <w:shd w:val="clear" w:color="auto" w:fill="FFFFFF"/>
        </w:rPr>
        <w:t>сти и наличию шипиков можно отличить овсяницу тростниковую от луговой. Масса 1000 плодов от 2,2 до 2,6 г</w:t>
      </w:r>
      <w:r w:rsidRPr="0011264D">
        <w:t xml:space="preserve">. </w:t>
      </w:r>
    </w:p>
    <w:p w:rsidR="004B2DCF" w:rsidRPr="0011264D" w:rsidRDefault="004B2DCF" w:rsidP="0011264D">
      <w:pPr>
        <w:pStyle w:val="af2"/>
        <w:shd w:val="clear" w:color="auto" w:fill="FFFFFF"/>
        <w:spacing w:after="0"/>
        <w:ind w:left="0" w:right="0" w:firstLine="284"/>
        <w:jc w:val="both"/>
        <w:rPr>
          <w:color w:val="000000"/>
        </w:rPr>
      </w:pPr>
      <w:r w:rsidRPr="009D0F02">
        <w:rPr>
          <w:rStyle w:val="aff4"/>
          <w:i/>
          <w:color w:val="000000"/>
        </w:rPr>
        <w:t>Райграс пастбищный</w:t>
      </w:r>
      <w:r w:rsidRPr="0011264D">
        <w:rPr>
          <w:color w:val="000000"/>
        </w:rPr>
        <w:t xml:space="preserve"> − низовой рыхлокустовой многолетний злак.</w:t>
      </w:r>
    </w:p>
    <w:p w:rsidR="004B2DCF" w:rsidRPr="0011264D" w:rsidRDefault="004B2DCF" w:rsidP="0011264D">
      <w:pPr>
        <w:pStyle w:val="af2"/>
        <w:shd w:val="clear" w:color="auto" w:fill="FFFFFF"/>
        <w:spacing w:after="0"/>
        <w:ind w:left="0" w:right="0" w:firstLine="284"/>
        <w:jc w:val="both"/>
        <w:rPr>
          <w:color w:val="000000"/>
        </w:rPr>
      </w:pPr>
      <w:r w:rsidRPr="0011264D">
        <w:rPr>
          <w:i/>
          <w:color w:val="000000"/>
          <w:shd w:val="clear" w:color="auto" w:fill="FFFFFF"/>
        </w:rPr>
        <w:t>Корневая система</w:t>
      </w:r>
      <w:r w:rsidRPr="0011264D">
        <w:rPr>
          <w:color w:val="000000"/>
          <w:shd w:val="clear" w:color="auto" w:fill="FFFFFF"/>
        </w:rPr>
        <w:t xml:space="preserve"> мочковатая, хорошо развита в пахотном слое почве</w:t>
      </w:r>
      <w:r w:rsidRPr="0011264D">
        <w:rPr>
          <w:color w:val="000000"/>
        </w:rPr>
        <w:t xml:space="preserve"> </w:t>
      </w:r>
      <w:r w:rsidRPr="0011264D">
        <w:rPr>
          <w:i/>
          <w:color w:val="000000"/>
          <w:shd w:val="clear" w:color="auto" w:fill="FFFFFF"/>
        </w:rPr>
        <w:t xml:space="preserve">Стебли </w:t>
      </w:r>
      <w:r w:rsidRPr="0011264D">
        <w:rPr>
          <w:color w:val="000000"/>
          <w:shd w:val="clear" w:color="auto" w:fill="FFFFFF"/>
        </w:rPr>
        <w:t xml:space="preserve">прямые, иногда восходящие, многочисленные, тонкие, голые, хорошо облиственные, до 70−80 см высотой. </w:t>
      </w:r>
      <w:r w:rsidRPr="0011264D">
        <w:rPr>
          <w:i/>
          <w:color w:val="000000"/>
        </w:rPr>
        <w:t xml:space="preserve">Листья </w:t>
      </w:r>
      <w:r w:rsidRPr="0011264D">
        <w:rPr>
          <w:color w:val="000000"/>
        </w:rPr>
        <w:t>тонкие, длинные (до 30 см и выше), снизу блестящие, гладкие, по жи</w:t>
      </w:r>
      <w:r w:rsidRPr="0011264D">
        <w:rPr>
          <w:color w:val="000000"/>
        </w:rPr>
        <w:t>л</w:t>
      </w:r>
      <w:r w:rsidRPr="0011264D">
        <w:rPr>
          <w:color w:val="000000"/>
        </w:rPr>
        <w:t xml:space="preserve">кам шероховатые, ярко-зеленые. В отличие от </w:t>
      </w:r>
      <w:hyperlink r:id="rId16" w:history="1">
        <w:r w:rsidRPr="0011264D">
          <w:rPr>
            <w:rStyle w:val="aff3"/>
            <w:color w:val="000000"/>
            <w:u w:val="none"/>
          </w:rPr>
          <w:t>овсяницы луговой</w:t>
        </w:r>
      </w:hyperlink>
      <w:r w:rsidRPr="0011264D">
        <w:rPr>
          <w:color w:val="000000"/>
        </w:rPr>
        <w:t xml:space="preserve"> у основания пластинки короткие, иногда нечетко выраженные ушки. Язычок короткий, с цельным краем. </w:t>
      </w:r>
    </w:p>
    <w:p w:rsidR="004B2DCF" w:rsidRPr="0011264D" w:rsidRDefault="004B2DCF" w:rsidP="0011264D">
      <w:pPr>
        <w:pStyle w:val="af2"/>
        <w:shd w:val="clear" w:color="auto" w:fill="FFFFFF"/>
        <w:spacing w:after="0"/>
        <w:ind w:left="0" w:right="0" w:firstLine="284"/>
        <w:jc w:val="both"/>
        <w:rPr>
          <w:color w:val="000000"/>
        </w:rPr>
      </w:pPr>
      <w:r w:rsidRPr="0011264D">
        <w:rPr>
          <w:i/>
          <w:color w:val="000000"/>
        </w:rPr>
        <w:t>Соцветие</w:t>
      </w:r>
      <w:r w:rsidRPr="0011264D">
        <w:rPr>
          <w:color w:val="000000"/>
        </w:rPr>
        <w:t xml:space="preserve"> − прямой, слегка пониклый, рыхлый коричневато-зеленый колос. Колоски с 5−12 цветками прикреплены поодиночке к стержню колоса узкой стороной, в отличие от </w:t>
      </w:r>
      <w:r w:rsidRPr="0011264D">
        <w:rPr>
          <w:rStyle w:val="aff4"/>
          <w:b w:val="0"/>
          <w:color w:val="000000"/>
        </w:rPr>
        <w:t>пырея ползучего</w:t>
      </w:r>
      <w:r w:rsidRPr="0011264D">
        <w:rPr>
          <w:color w:val="000000"/>
        </w:rPr>
        <w:t>, у которого колоски прикреплены широкой стороной.</w:t>
      </w:r>
    </w:p>
    <w:p w:rsidR="004B2DCF" w:rsidRPr="0011264D" w:rsidRDefault="004B2DCF" w:rsidP="0011264D">
      <w:pPr>
        <w:pStyle w:val="af2"/>
        <w:shd w:val="clear" w:color="auto" w:fill="FFFFFF"/>
        <w:spacing w:after="0"/>
        <w:ind w:left="0" w:right="0" w:firstLine="284"/>
        <w:jc w:val="both"/>
        <w:rPr>
          <w:color w:val="000000"/>
        </w:rPr>
      </w:pPr>
      <w:r w:rsidRPr="0011264D">
        <w:rPr>
          <w:color w:val="000000"/>
        </w:rPr>
        <w:t>Все колоски имеют по одной колосковой чешуе. Нижняя цветковая чешуя безостая. Колосковая чешуя длиннее, чем примыкающая к ней цветковая чешуя.</w:t>
      </w:r>
    </w:p>
    <w:p w:rsidR="004B2DCF" w:rsidRPr="0011264D" w:rsidRDefault="004B2DCF" w:rsidP="0011264D">
      <w:pPr>
        <w:pStyle w:val="af2"/>
        <w:shd w:val="clear" w:color="auto" w:fill="FFFFFF"/>
        <w:spacing w:after="0"/>
        <w:ind w:left="0" w:right="0" w:firstLine="284"/>
        <w:jc w:val="both"/>
        <w:rPr>
          <w:color w:val="000000"/>
          <w:shd w:val="clear" w:color="auto" w:fill="FFFFFF"/>
        </w:rPr>
      </w:pPr>
      <w:r w:rsidRPr="0011264D">
        <w:rPr>
          <w:i/>
          <w:color w:val="000000"/>
          <w:shd w:val="clear" w:color="auto" w:fill="FFFFFF"/>
        </w:rPr>
        <w:t>Плод</w:t>
      </w:r>
      <w:r w:rsidRPr="0011264D">
        <w:rPr>
          <w:color w:val="000000"/>
          <w:shd w:val="clear" w:color="auto" w:fill="FFFFFF"/>
        </w:rPr>
        <w:t xml:space="preserve"> − зерновка, с внутренней стороны слабовогнутая, голая, крупнее семян овсяницы луговой. Масса 1000 семян 2,2−2,5 г. Растение озимого типа развития. Плодоносит со 2-го года развития. </w:t>
      </w:r>
    </w:p>
    <w:p w:rsidR="004B2DCF" w:rsidRPr="0011264D" w:rsidRDefault="004B2DCF" w:rsidP="0011264D">
      <w:pPr>
        <w:pStyle w:val="af2"/>
        <w:shd w:val="clear" w:color="auto" w:fill="FFFFFF"/>
        <w:spacing w:after="0"/>
        <w:ind w:left="0" w:right="0" w:firstLine="284"/>
        <w:jc w:val="both"/>
      </w:pPr>
      <w:r w:rsidRPr="0011264D">
        <w:t xml:space="preserve">Опыляется перекрестно, ветром. Может образовывать значительное количество семян при самоопылении. </w:t>
      </w:r>
    </w:p>
    <w:p w:rsidR="004B2DCF" w:rsidRPr="0011264D" w:rsidRDefault="004B2DCF" w:rsidP="0011264D">
      <w:pPr>
        <w:pStyle w:val="af2"/>
        <w:shd w:val="clear" w:color="auto" w:fill="FFFFFF"/>
        <w:spacing w:after="0"/>
        <w:ind w:left="0" w:right="0" w:firstLine="284"/>
        <w:jc w:val="both"/>
      </w:pPr>
      <w:r w:rsidRPr="0011264D">
        <w:rPr>
          <w:i/>
        </w:rPr>
        <w:t>Семена</w:t>
      </w:r>
      <w:r w:rsidRPr="0011264D">
        <w:t xml:space="preserve"> ланцетовидные, сероватого цвета, длиной 5,5−6,5 мм, шириной 1−1,5 мм, с внутренней стороны слабовогнутые. Стерженек в отличие от </w:t>
      </w:r>
      <w:r w:rsidRPr="0011264D">
        <w:rPr>
          <w:rStyle w:val="aff4"/>
          <w:b w:val="0"/>
        </w:rPr>
        <w:t>овсяницы луговой</w:t>
      </w:r>
      <w:r w:rsidRPr="0011264D">
        <w:t xml:space="preserve"> спл</w:t>
      </w:r>
      <w:r w:rsidRPr="0011264D">
        <w:t>ю</w:t>
      </w:r>
      <w:r w:rsidRPr="0011264D">
        <w:t>щенный, кверху расширяющийся.</w:t>
      </w:r>
    </w:p>
    <w:p w:rsidR="004B2DCF" w:rsidRPr="0011264D" w:rsidRDefault="004B2DCF" w:rsidP="0011264D">
      <w:pPr>
        <w:shd w:val="clear" w:color="auto" w:fill="FFFFFF"/>
        <w:ind w:firstLine="284"/>
        <w:jc w:val="both"/>
      </w:pPr>
      <w:r w:rsidRPr="009D0F02">
        <w:rPr>
          <w:b/>
          <w:i/>
        </w:rPr>
        <w:t>Райграс высокий</w:t>
      </w:r>
      <w:r w:rsidRPr="0011264D">
        <w:t xml:space="preserve"> − злаковое растение верхового рыхлокустового типа.</w:t>
      </w:r>
    </w:p>
    <w:p w:rsidR="004B2DCF" w:rsidRPr="0011264D" w:rsidRDefault="004B2DCF" w:rsidP="0011264D">
      <w:pPr>
        <w:shd w:val="clear" w:color="auto" w:fill="FFFFFF"/>
        <w:ind w:firstLine="284"/>
        <w:jc w:val="both"/>
      </w:pPr>
      <w:r w:rsidRPr="0011264D">
        <w:rPr>
          <w:i/>
        </w:rPr>
        <w:t>Корневая система</w:t>
      </w:r>
      <w:r w:rsidRPr="0011264D">
        <w:t xml:space="preserve"> мочковатая, хорошо развитая, проникает в почву на глубину до 280 см.</w:t>
      </w:r>
    </w:p>
    <w:p w:rsidR="004B2DCF" w:rsidRPr="0011264D" w:rsidRDefault="004B2DCF" w:rsidP="0011264D">
      <w:pPr>
        <w:shd w:val="clear" w:color="auto" w:fill="FFFFFF"/>
        <w:ind w:firstLine="284"/>
        <w:jc w:val="both"/>
        <w:rPr>
          <w:shd w:val="clear" w:color="auto" w:fill="FFFFFF"/>
        </w:rPr>
      </w:pPr>
      <w:r w:rsidRPr="0011264D">
        <w:rPr>
          <w:shd w:val="clear" w:color="auto" w:fill="FFFFFF"/>
        </w:rPr>
        <w:t xml:space="preserve">Растение образует крупный куст с многочисленными </w:t>
      </w:r>
      <w:r w:rsidRPr="0011264D">
        <w:rPr>
          <w:i/>
          <w:shd w:val="clear" w:color="auto" w:fill="FFFFFF"/>
        </w:rPr>
        <w:t>стеблями</w:t>
      </w:r>
      <w:r w:rsidRPr="0011264D">
        <w:rPr>
          <w:shd w:val="clear" w:color="auto" w:fill="FFFFFF"/>
        </w:rPr>
        <w:t xml:space="preserve"> высотой до 1,5 м, пр</w:t>
      </w:r>
      <w:r w:rsidRPr="0011264D">
        <w:rPr>
          <w:shd w:val="clear" w:color="auto" w:fill="FFFFFF"/>
        </w:rPr>
        <w:t>я</w:t>
      </w:r>
      <w:r w:rsidRPr="0011264D">
        <w:rPr>
          <w:shd w:val="clear" w:color="auto" w:fill="FFFFFF"/>
        </w:rPr>
        <w:t xml:space="preserve">мыми или коленчато-изогнутыми в нижней части, гладкими, полыми. </w:t>
      </w:r>
      <w:r w:rsidRPr="0011264D">
        <w:rPr>
          <w:i/>
          <w:shd w:val="clear" w:color="auto" w:fill="FFFFFF"/>
        </w:rPr>
        <w:t>Листь</w:t>
      </w:r>
      <w:r w:rsidRPr="0011264D">
        <w:rPr>
          <w:shd w:val="clear" w:color="auto" w:fill="FFFFFF"/>
        </w:rPr>
        <w:t xml:space="preserve">я плоские, длинные, слабоопушенные с верхней стороны, шероховатые по краям, шириной 4−10 мм, длиной до 30 см. Язычок длинный (2−5 мм), зубчатый. </w:t>
      </w:r>
    </w:p>
    <w:p w:rsidR="004B2DCF" w:rsidRPr="0011264D" w:rsidRDefault="004B2DCF" w:rsidP="0011264D">
      <w:pPr>
        <w:shd w:val="clear" w:color="auto" w:fill="FFFFFF"/>
        <w:ind w:firstLine="284"/>
        <w:jc w:val="both"/>
        <w:rPr>
          <w:shd w:val="clear" w:color="auto" w:fill="FFFFFF"/>
        </w:rPr>
      </w:pPr>
      <w:r w:rsidRPr="0011264D">
        <w:rPr>
          <w:i/>
        </w:rPr>
        <w:t>Соцветие</w:t>
      </w:r>
      <w:r w:rsidRPr="0011264D">
        <w:t xml:space="preserve"> − рыхлая, раскидистая, ветвистая метелка, длиной 16−22 см,</w:t>
      </w:r>
      <w:r w:rsidRPr="0011264D">
        <w:rPr>
          <w:shd w:val="clear" w:color="auto" w:fill="FFFFFF"/>
        </w:rPr>
        <w:t xml:space="preserve"> зеленовато-белого цвета с серебристым оттенком</w:t>
      </w:r>
      <w:r w:rsidRPr="0011264D">
        <w:t xml:space="preserve">. Колоски двухцветковые, крупные, длиной 7−8 мм. </w:t>
      </w:r>
      <w:r w:rsidRPr="0011264D">
        <w:rPr>
          <w:shd w:val="clear" w:color="auto" w:fill="FFFFFF"/>
        </w:rPr>
        <w:lastRenderedPageBreak/>
        <w:t xml:space="preserve">Верхний цветок обоеполый, нижний имеет только тычинки и длинную коленчато-изогнутую ость (15−20 мм). Перекрестноопыляемое растение. </w:t>
      </w:r>
    </w:p>
    <w:p w:rsidR="004B2DCF" w:rsidRPr="0011264D" w:rsidRDefault="004B2DCF" w:rsidP="0011264D">
      <w:pPr>
        <w:shd w:val="clear" w:color="auto" w:fill="FFFFFF"/>
        <w:ind w:firstLine="284"/>
        <w:jc w:val="both"/>
        <w:rPr>
          <w:shd w:val="clear" w:color="auto" w:fill="FFFFFF"/>
        </w:rPr>
      </w:pPr>
      <w:r w:rsidRPr="0011264D">
        <w:rPr>
          <w:i/>
          <w:shd w:val="clear" w:color="auto" w:fill="FFFFFF"/>
        </w:rPr>
        <w:t>Плоды</w:t>
      </w:r>
      <w:r w:rsidRPr="0011264D">
        <w:rPr>
          <w:shd w:val="clear" w:color="auto" w:fill="FFFFFF"/>
        </w:rPr>
        <w:t xml:space="preserve"> (посевной материал) − крупные, длинные (8−10 мм), узкие, светло-зеленые зе</w:t>
      </w:r>
      <w:r w:rsidRPr="0011264D">
        <w:rPr>
          <w:shd w:val="clear" w:color="auto" w:fill="FFFFFF"/>
        </w:rPr>
        <w:t>р</w:t>
      </w:r>
      <w:r w:rsidRPr="0011264D">
        <w:rPr>
          <w:shd w:val="clear" w:color="auto" w:fill="FFFFFF"/>
        </w:rPr>
        <w:t>новки, с одной остью и пучком волосков у основания. Масса 1000 семян − 2,3−2,8 г.</w:t>
      </w:r>
    </w:p>
    <w:p w:rsidR="004B2DCF" w:rsidRPr="0011264D" w:rsidRDefault="004B2DCF" w:rsidP="0011264D">
      <w:pPr>
        <w:shd w:val="clear" w:color="auto" w:fill="FFFFFF"/>
        <w:ind w:firstLine="284"/>
        <w:jc w:val="both"/>
      </w:pPr>
      <w:r w:rsidRPr="0005098D">
        <w:rPr>
          <w:b/>
          <w:i/>
        </w:rPr>
        <w:t>Пырей бескорневищный</w:t>
      </w:r>
      <w:r w:rsidRPr="0011264D">
        <w:t xml:space="preserve"> − позднеспелое злаковое растение, верхового рыхлокустового типа. </w:t>
      </w:r>
    </w:p>
    <w:p w:rsidR="004B2DCF" w:rsidRPr="0011264D" w:rsidRDefault="004B2DCF" w:rsidP="0011264D">
      <w:pPr>
        <w:tabs>
          <w:tab w:val="left" w:pos="567"/>
          <w:tab w:val="left" w:leader="dot" w:pos="9569"/>
        </w:tabs>
        <w:ind w:firstLine="284"/>
        <w:jc w:val="both"/>
        <w:rPr>
          <w:shd w:val="clear" w:color="auto" w:fill="FFFFFF"/>
        </w:rPr>
      </w:pPr>
      <w:r w:rsidRPr="0011264D">
        <w:rPr>
          <w:i/>
          <w:shd w:val="clear" w:color="auto" w:fill="FFFFFF"/>
        </w:rPr>
        <w:t>Корневая система</w:t>
      </w:r>
      <w:r w:rsidRPr="0011264D">
        <w:rPr>
          <w:shd w:val="clear" w:color="auto" w:fill="FFFFFF"/>
        </w:rPr>
        <w:t xml:space="preserve"> хорошо развита, мочковатая, проникающая в подпочву на глубину 60−10 см. </w:t>
      </w:r>
      <w:r w:rsidRPr="0011264D">
        <w:rPr>
          <w:i/>
          <w:shd w:val="clear" w:color="auto" w:fill="FFFFFF"/>
        </w:rPr>
        <w:t>Стебли</w:t>
      </w:r>
      <w:r w:rsidRPr="0011264D">
        <w:rPr>
          <w:shd w:val="clear" w:color="auto" w:fill="FFFFFF"/>
        </w:rPr>
        <w:t xml:space="preserve"> прямые, тонкие, несколько шероховатые, слабо облиственные, 60−120 см высотой. </w:t>
      </w:r>
      <w:r w:rsidRPr="0011264D">
        <w:rPr>
          <w:i/>
          <w:shd w:val="clear" w:color="auto" w:fill="FFFFFF"/>
        </w:rPr>
        <w:t>Листь</w:t>
      </w:r>
      <w:r w:rsidRPr="0011264D">
        <w:rPr>
          <w:shd w:val="clear" w:color="auto" w:fill="FFFFFF"/>
        </w:rPr>
        <w:t xml:space="preserve">я узкие, линейные, плоские, шероховатые, светло-зеленые. </w:t>
      </w:r>
    </w:p>
    <w:p w:rsidR="004B2DCF" w:rsidRPr="0011264D" w:rsidRDefault="004B2DCF" w:rsidP="0011264D">
      <w:pPr>
        <w:tabs>
          <w:tab w:val="left" w:pos="567"/>
          <w:tab w:val="left" w:leader="dot" w:pos="9569"/>
        </w:tabs>
        <w:ind w:firstLine="284"/>
        <w:jc w:val="both"/>
        <w:rPr>
          <w:shd w:val="clear" w:color="auto" w:fill="FFFFFF"/>
        </w:rPr>
      </w:pPr>
      <w:r w:rsidRPr="0011264D">
        <w:rPr>
          <w:i/>
          <w:shd w:val="clear" w:color="auto" w:fill="FFFFFF"/>
        </w:rPr>
        <w:t>Соцветие</w:t>
      </w:r>
      <w:r w:rsidRPr="0011264D">
        <w:rPr>
          <w:shd w:val="clear" w:color="auto" w:fill="FFFFFF"/>
        </w:rPr>
        <w:t xml:space="preserve"> − колос, чаще прямой, рыхлый, двухсторонний, 10−15 см длиной. Колоски 2−3 цветковые, почти сидячие, слабо сжатые с боков. Колосковые чешуи с шероховатыми от шипиков жилками, на внутренней стороне с коротким пушком. Нижние цветковые ч</w:t>
      </w:r>
      <w:r w:rsidRPr="0011264D">
        <w:rPr>
          <w:shd w:val="clear" w:color="auto" w:fill="FFFFFF"/>
        </w:rPr>
        <w:t>е</w:t>
      </w:r>
      <w:r w:rsidRPr="0011264D">
        <w:rPr>
          <w:shd w:val="clear" w:color="auto" w:fill="FFFFFF"/>
        </w:rPr>
        <w:t xml:space="preserve">шуи по спинке голые, крайне редко с одиночными шипиками в верхней части, с прямой остью, равной чешуе или длиннее. </w:t>
      </w:r>
    </w:p>
    <w:p w:rsidR="004B2DCF" w:rsidRPr="0011264D" w:rsidRDefault="004B2DCF" w:rsidP="0011264D">
      <w:pPr>
        <w:tabs>
          <w:tab w:val="left" w:pos="567"/>
          <w:tab w:val="left" w:leader="dot" w:pos="9569"/>
        </w:tabs>
        <w:ind w:firstLine="284"/>
        <w:jc w:val="both"/>
        <w:rPr>
          <w:shd w:val="clear" w:color="auto" w:fill="FFFFFF"/>
        </w:rPr>
      </w:pPr>
      <w:r w:rsidRPr="0011264D">
        <w:rPr>
          <w:i/>
          <w:shd w:val="clear" w:color="auto" w:fill="FFFFFF"/>
        </w:rPr>
        <w:t>Семена</w:t>
      </w:r>
      <w:r w:rsidRPr="0011264D">
        <w:rPr>
          <w:shd w:val="clear" w:color="auto" w:fill="FFFFFF"/>
        </w:rPr>
        <w:t xml:space="preserve"> (зерновки) продолговатые, наверху волосистые, с внутренней стороны слабов</w:t>
      </w:r>
      <w:r w:rsidRPr="0011264D">
        <w:rPr>
          <w:shd w:val="clear" w:color="auto" w:fill="FFFFFF"/>
        </w:rPr>
        <w:t>о</w:t>
      </w:r>
      <w:r w:rsidRPr="0011264D">
        <w:rPr>
          <w:shd w:val="clear" w:color="auto" w:fill="FFFFFF"/>
        </w:rPr>
        <w:t>гнутые. Масса 1000 семян 2,8−3,1 г.</w:t>
      </w:r>
    </w:p>
    <w:p w:rsidR="004B2DCF" w:rsidRPr="0011264D" w:rsidRDefault="004B2DCF" w:rsidP="0011264D">
      <w:pPr>
        <w:shd w:val="clear" w:color="auto" w:fill="FFFFFF"/>
        <w:ind w:firstLine="284"/>
        <w:jc w:val="both"/>
      </w:pPr>
      <w:r w:rsidRPr="0005098D">
        <w:rPr>
          <w:b/>
          <w:i/>
        </w:rPr>
        <w:t>Тимофеевка луговая</w:t>
      </w:r>
      <w:r w:rsidRPr="0011264D">
        <w:t xml:space="preserve"> − многолетний, рыхлокустовой, верховой злак. </w:t>
      </w:r>
    </w:p>
    <w:p w:rsidR="004B2DCF" w:rsidRPr="0011264D" w:rsidRDefault="004B2DCF" w:rsidP="0011264D">
      <w:pPr>
        <w:shd w:val="clear" w:color="auto" w:fill="FFFFFF"/>
        <w:ind w:firstLine="284"/>
        <w:jc w:val="both"/>
      </w:pPr>
      <w:r w:rsidRPr="0011264D">
        <w:rPr>
          <w:i/>
        </w:rPr>
        <w:t>Корневая система</w:t>
      </w:r>
      <w:r w:rsidRPr="0011264D">
        <w:t xml:space="preserve"> мочковатая, хорошо развитая и проникающая в подпочву на 100−120 см. </w:t>
      </w:r>
      <w:r w:rsidRPr="0011264D">
        <w:rPr>
          <w:i/>
        </w:rPr>
        <w:t xml:space="preserve">Стебли </w:t>
      </w:r>
      <w:r w:rsidRPr="0011264D">
        <w:t xml:space="preserve">прямые, полые, цилиндрические, часто с луковичками у основания, с выпуклыми узлами, с 5−7 листьями на генеративных и 7−15 листьями  на вегетативных побегах, до 120−140 см высотой. </w:t>
      </w:r>
    </w:p>
    <w:p w:rsidR="004B2DCF" w:rsidRPr="0011264D" w:rsidRDefault="004B2DCF" w:rsidP="0011264D">
      <w:pPr>
        <w:shd w:val="clear" w:color="auto" w:fill="FFFFFF"/>
        <w:ind w:firstLine="284"/>
        <w:jc w:val="both"/>
      </w:pPr>
      <w:r w:rsidRPr="0011264D">
        <w:rPr>
          <w:i/>
        </w:rPr>
        <w:t>Листья</w:t>
      </w:r>
      <w:r w:rsidRPr="0011264D">
        <w:t xml:space="preserve"> плоские, жестковатые, свисающие, по краям зазубренные, розеточные до 30−35 см длиной, 0,4−0,9 см шириной, стеблевые до 15−18 см длиной. </w:t>
      </w:r>
    </w:p>
    <w:p w:rsidR="004B2DCF" w:rsidRPr="0011264D" w:rsidRDefault="004B2DCF" w:rsidP="0011264D">
      <w:pPr>
        <w:shd w:val="clear" w:color="auto" w:fill="FFFFFF"/>
        <w:ind w:firstLine="284"/>
        <w:jc w:val="both"/>
      </w:pPr>
      <w:r w:rsidRPr="0011264D">
        <w:rPr>
          <w:i/>
        </w:rPr>
        <w:t>Соцветие</w:t>
      </w:r>
      <w:r w:rsidRPr="0011264D">
        <w:t xml:space="preserve"> − султан, цилиндрический, слабоконусовидный, иногда удлиненно-эллиптический, шершавый, 5−12 см длиной. Колоски одноцветковые. Колосковые чешуи 2,5−3 мм длины, по килю с длинными, горизонтально отстоящими ресничками, на ве</w:t>
      </w:r>
      <w:r w:rsidRPr="0011264D">
        <w:t>р</w:t>
      </w:r>
      <w:r w:rsidRPr="0011264D">
        <w:t>хушке с тупоугольной вырезкой, заканчивающейся боковыми длинными остевидными з</w:t>
      </w:r>
      <w:r w:rsidRPr="0011264D">
        <w:t>а</w:t>
      </w:r>
      <w:r w:rsidRPr="0011264D">
        <w:t xml:space="preserve">острениями. </w:t>
      </w:r>
    </w:p>
    <w:p w:rsidR="004B2DCF" w:rsidRPr="0011264D" w:rsidRDefault="004B2DCF" w:rsidP="0011264D">
      <w:pPr>
        <w:shd w:val="clear" w:color="auto" w:fill="FFFFFF"/>
        <w:ind w:firstLine="284"/>
        <w:jc w:val="both"/>
      </w:pPr>
      <w:r w:rsidRPr="0011264D">
        <w:rPr>
          <w:i/>
        </w:rPr>
        <w:t>Плод</w:t>
      </w:r>
      <w:r w:rsidRPr="0011264D">
        <w:t xml:space="preserve"> − зерновка, пленчатая, округло-овальная, светло-серая, буроватая. Масса 1000 зерновок 0,4−0,8 г. Размножается семенами и побегами кущения. Относится к растениям ярово-озимого типа развития. </w:t>
      </w:r>
    </w:p>
    <w:p w:rsidR="004B2DCF" w:rsidRPr="0011264D" w:rsidRDefault="004B2DCF" w:rsidP="0011264D">
      <w:pPr>
        <w:shd w:val="clear" w:color="auto" w:fill="FFFFFF"/>
        <w:ind w:firstLine="284"/>
        <w:jc w:val="both"/>
      </w:pPr>
      <w:r w:rsidRPr="0011264D">
        <w:t>Перекрестно-ветроопыляемое растение с явной протогинией (созревание рыльцев п</w:t>
      </w:r>
      <w:r w:rsidRPr="0011264D">
        <w:t>е</w:t>
      </w:r>
      <w:r w:rsidRPr="0011264D">
        <w:t xml:space="preserve">стика ранее созревания пыльников в цветках). </w:t>
      </w:r>
    </w:p>
    <w:p w:rsidR="004B2DCF" w:rsidRPr="0011264D" w:rsidRDefault="004B2DCF" w:rsidP="0011264D">
      <w:pPr>
        <w:pStyle w:val="a5"/>
        <w:tabs>
          <w:tab w:val="left" w:pos="2819"/>
          <w:tab w:val="left" w:pos="3601"/>
          <w:tab w:val="left" w:pos="4683"/>
          <w:tab w:val="left" w:pos="6325"/>
          <w:tab w:val="left" w:pos="7779"/>
          <w:tab w:val="left" w:pos="9811"/>
        </w:tabs>
        <w:ind w:firstLine="284"/>
      </w:pPr>
      <w:r w:rsidRPr="0005098D">
        <w:rPr>
          <w:b/>
          <w:i/>
        </w:rPr>
        <w:t>Лисохвост луговой</w:t>
      </w:r>
      <w:r w:rsidRPr="0011264D">
        <w:t xml:space="preserve"> − короткокорневищный, рыхлокустовой, верховой многолетний злак. </w:t>
      </w:r>
    </w:p>
    <w:p w:rsidR="004B2DCF" w:rsidRPr="0011264D" w:rsidRDefault="004B2DCF" w:rsidP="0011264D">
      <w:pPr>
        <w:pStyle w:val="a5"/>
        <w:tabs>
          <w:tab w:val="left" w:pos="2819"/>
          <w:tab w:val="left" w:pos="3601"/>
          <w:tab w:val="left" w:pos="4683"/>
          <w:tab w:val="left" w:pos="6325"/>
          <w:tab w:val="left" w:pos="7779"/>
          <w:tab w:val="left" w:pos="9811"/>
        </w:tabs>
        <w:ind w:firstLine="284"/>
        <w:rPr>
          <w:rStyle w:val="aff4"/>
          <w:b w:val="0"/>
        </w:rPr>
      </w:pPr>
      <w:r w:rsidRPr="0011264D">
        <w:rPr>
          <w:rStyle w:val="aff4"/>
          <w:b w:val="0"/>
          <w:i/>
        </w:rPr>
        <w:t>Корневая система</w:t>
      </w:r>
      <w:r w:rsidRPr="0011264D">
        <w:rPr>
          <w:rStyle w:val="aff4"/>
          <w:b w:val="0"/>
        </w:rPr>
        <w:t xml:space="preserve"> проникает в почву на глубину 80−100 см. Корневище – короткое.</w:t>
      </w:r>
    </w:p>
    <w:p w:rsidR="004B2DCF" w:rsidRPr="0011264D" w:rsidRDefault="004B2DCF" w:rsidP="0011264D">
      <w:pPr>
        <w:pStyle w:val="a5"/>
        <w:tabs>
          <w:tab w:val="left" w:pos="2819"/>
          <w:tab w:val="left" w:pos="3601"/>
          <w:tab w:val="left" w:pos="4683"/>
          <w:tab w:val="left" w:pos="6325"/>
          <w:tab w:val="left" w:pos="7779"/>
          <w:tab w:val="left" w:pos="9811"/>
        </w:tabs>
        <w:ind w:firstLine="284"/>
        <w:rPr>
          <w:i/>
        </w:rPr>
      </w:pPr>
      <w:r w:rsidRPr="0011264D">
        <w:t>Куст прямой, среднерослый (80</w:t>
      </w:r>
      <w:r w:rsidRPr="0011264D">
        <w:rPr>
          <w:rStyle w:val="aff4"/>
        </w:rPr>
        <w:t>−</w:t>
      </w:r>
      <w:r w:rsidRPr="0011264D">
        <w:t xml:space="preserve">120см), хорошо облиственный, мягколистный. </w:t>
      </w:r>
      <w:r w:rsidRPr="0011264D">
        <w:rPr>
          <w:i/>
        </w:rPr>
        <w:t xml:space="preserve">Стебли </w:t>
      </w:r>
      <w:r w:rsidRPr="0011264D">
        <w:t>прямые или снизу коленчато-изогнутые, в узлах несколько вздутые и округлые, сравн</w:t>
      </w:r>
      <w:r w:rsidRPr="0011264D">
        <w:t>и</w:t>
      </w:r>
      <w:r w:rsidRPr="0011264D">
        <w:t>тельно тонкие, темно-окрашенные.</w:t>
      </w:r>
      <w:r w:rsidRPr="0011264D">
        <w:rPr>
          <w:i/>
        </w:rPr>
        <w:t xml:space="preserve"> </w:t>
      </w:r>
    </w:p>
    <w:p w:rsidR="004B2DCF" w:rsidRPr="0011264D" w:rsidRDefault="004B2DCF" w:rsidP="0011264D">
      <w:pPr>
        <w:pStyle w:val="a5"/>
        <w:tabs>
          <w:tab w:val="left" w:pos="2819"/>
          <w:tab w:val="left" w:pos="3601"/>
          <w:tab w:val="left" w:pos="4683"/>
          <w:tab w:val="left" w:pos="6325"/>
          <w:tab w:val="left" w:pos="7779"/>
          <w:tab w:val="left" w:pos="9811"/>
        </w:tabs>
        <w:ind w:firstLine="284"/>
      </w:pPr>
      <w:r w:rsidRPr="0011264D">
        <w:rPr>
          <w:i/>
        </w:rPr>
        <w:t>Листья</w:t>
      </w:r>
      <w:r w:rsidRPr="0011264D">
        <w:t xml:space="preserve"> удлиненные (до 25 см), узкие, редко широколанцетные, мало опушенные, те</w:t>
      </w:r>
      <w:r w:rsidRPr="0011264D">
        <w:t>м</w:t>
      </w:r>
      <w:r w:rsidRPr="0011264D">
        <w:t xml:space="preserve">но-зеленые, иногда сизоватые. </w:t>
      </w:r>
    </w:p>
    <w:p w:rsidR="004B2DCF" w:rsidRPr="0011264D" w:rsidRDefault="004B2DCF" w:rsidP="0011264D">
      <w:pPr>
        <w:pStyle w:val="a5"/>
        <w:tabs>
          <w:tab w:val="left" w:pos="2819"/>
          <w:tab w:val="left" w:pos="3601"/>
          <w:tab w:val="left" w:pos="4683"/>
          <w:tab w:val="left" w:pos="6325"/>
          <w:tab w:val="left" w:pos="7779"/>
          <w:tab w:val="left" w:pos="9811"/>
        </w:tabs>
        <w:ind w:firstLine="284"/>
      </w:pPr>
      <w:r w:rsidRPr="0011264D">
        <w:rPr>
          <w:i/>
        </w:rPr>
        <w:t>Соцветие</w:t>
      </w:r>
      <w:r w:rsidRPr="0011264D">
        <w:t xml:space="preserve"> </w:t>
      </w:r>
      <w:r w:rsidRPr="0011264D">
        <w:rPr>
          <w:rStyle w:val="aff4"/>
        </w:rPr>
        <w:t>−</w:t>
      </w:r>
      <w:r w:rsidRPr="0011264D">
        <w:t xml:space="preserve"> удлиненно-веретеновидный или почти цилиндрический плотный султан, бело-серый или грязно-серый, длиной 5</w:t>
      </w:r>
      <w:r w:rsidRPr="0011264D">
        <w:rPr>
          <w:rStyle w:val="aff4"/>
        </w:rPr>
        <w:t>−</w:t>
      </w:r>
      <w:r w:rsidRPr="0011264D">
        <w:t>9 см, иногда 11</w:t>
      </w:r>
      <w:r w:rsidRPr="0011264D">
        <w:rPr>
          <w:rStyle w:val="aff4"/>
        </w:rPr>
        <w:t>−</w:t>
      </w:r>
      <w:r w:rsidRPr="0011264D">
        <w:t>12 см. Колоски эллиптические, крупные, 5</w:t>
      </w:r>
      <w:r w:rsidRPr="0011264D">
        <w:rPr>
          <w:rStyle w:val="aff4"/>
        </w:rPr>
        <w:t>−</w:t>
      </w:r>
      <w:r w:rsidRPr="0011264D">
        <w:t>6 мм длины. Колосковые чешуи с прямыми, сходящимися, заостренными ве</w:t>
      </w:r>
      <w:r w:rsidRPr="0011264D">
        <w:t>р</w:t>
      </w:r>
      <w:r w:rsidRPr="0011264D">
        <w:t>хушками, с 3 зеленоватыми жилками, опушенные лишь по килю, реже по жилкам. Цве</w:t>
      </w:r>
      <w:r w:rsidRPr="0011264D">
        <w:t>т</w:t>
      </w:r>
      <w:r w:rsidRPr="0011264D">
        <w:t xml:space="preserve">ковые чешуи заостренные, почти одинаковой длины с колосковыми, беловатые, с крепкой, коленчато согнутой, значительно превышающей колосок остью. </w:t>
      </w:r>
    </w:p>
    <w:p w:rsidR="004B2DCF" w:rsidRPr="0011264D" w:rsidRDefault="004B2DCF" w:rsidP="0011264D">
      <w:pPr>
        <w:pStyle w:val="a5"/>
        <w:tabs>
          <w:tab w:val="left" w:pos="2819"/>
          <w:tab w:val="left" w:pos="3601"/>
          <w:tab w:val="left" w:pos="4683"/>
          <w:tab w:val="left" w:pos="6325"/>
          <w:tab w:val="left" w:pos="7779"/>
          <w:tab w:val="left" w:pos="9811"/>
        </w:tabs>
        <w:ind w:firstLine="284"/>
      </w:pPr>
      <w:r w:rsidRPr="0011264D">
        <w:rPr>
          <w:i/>
        </w:rPr>
        <w:t>Семена</w:t>
      </w:r>
      <w:r w:rsidRPr="0011264D">
        <w:t xml:space="preserve"> (ложный плод) пленчатые, плоские, легкие, покрытые жесткими шипиками, несыпучие. Масса 1000 семян 0,5</w:t>
      </w:r>
      <w:r w:rsidRPr="0011264D">
        <w:rPr>
          <w:rStyle w:val="aff4"/>
        </w:rPr>
        <w:t>−</w:t>
      </w:r>
      <w:r w:rsidRPr="0011264D">
        <w:t>0,7 г. Растение озимо-ярового типа развития. Плодон</w:t>
      </w:r>
      <w:r w:rsidRPr="0011264D">
        <w:t>о</w:t>
      </w:r>
      <w:r w:rsidRPr="0011264D">
        <w:t>сит со 2-го года развития.</w:t>
      </w:r>
    </w:p>
    <w:p w:rsidR="004B2DCF" w:rsidRPr="0011264D" w:rsidRDefault="004B2DCF" w:rsidP="0011264D">
      <w:pPr>
        <w:pStyle w:val="a5"/>
        <w:tabs>
          <w:tab w:val="left" w:pos="2819"/>
          <w:tab w:val="left" w:pos="3601"/>
          <w:tab w:val="left" w:pos="4683"/>
          <w:tab w:val="left" w:pos="6325"/>
          <w:tab w:val="left" w:pos="7779"/>
          <w:tab w:val="left" w:pos="9811"/>
        </w:tabs>
        <w:ind w:firstLine="284"/>
        <w:rPr>
          <w:bCs/>
        </w:rPr>
      </w:pPr>
      <w:r w:rsidRPr="0011264D">
        <w:t>Ветроопыляемый перекрестник.</w:t>
      </w:r>
    </w:p>
    <w:p w:rsidR="004B2DCF" w:rsidRPr="0011264D" w:rsidRDefault="004B2DCF" w:rsidP="0011264D">
      <w:pPr>
        <w:shd w:val="clear" w:color="auto" w:fill="FFFFFF"/>
        <w:ind w:firstLine="284"/>
        <w:jc w:val="both"/>
      </w:pPr>
      <w:r w:rsidRPr="0005098D">
        <w:rPr>
          <w:b/>
          <w:i/>
        </w:rPr>
        <w:lastRenderedPageBreak/>
        <w:t>Ежа сборная</w:t>
      </w:r>
      <w:r w:rsidRPr="0011264D">
        <w:t xml:space="preserve"> − рыхлокустовой верховой многолетний злак. </w:t>
      </w:r>
    </w:p>
    <w:p w:rsidR="004B2DCF" w:rsidRPr="0011264D" w:rsidRDefault="004B2DCF" w:rsidP="0011264D">
      <w:pPr>
        <w:pStyle w:val="a5"/>
        <w:tabs>
          <w:tab w:val="left" w:pos="2819"/>
          <w:tab w:val="left" w:pos="3601"/>
          <w:tab w:val="left" w:pos="4683"/>
          <w:tab w:val="left" w:pos="6325"/>
          <w:tab w:val="left" w:pos="7779"/>
          <w:tab w:val="left" w:pos="9811"/>
        </w:tabs>
        <w:ind w:firstLine="284"/>
        <w:rPr>
          <w:rStyle w:val="aff4"/>
          <w:b w:val="0"/>
        </w:rPr>
      </w:pPr>
      <w:r w:rsidRPr="0011264D">
        <w:rPr>
          <w:rStyle w:val="aff4"/>
          <w:b w:val="0"/>
          <w:i/>
        </w:rPr>
        <w:t>Корневая система</w:t>
      </w:r>
      <w:r w:rsidRPr="0011264D">
        <w:rPr>
          <w:rStyle w:val="aff4"/>
          <w:b w:val="0"/>
        </w:rPr>
        <w:t xml:space="preserve"> проникает в почву на глубину 80−100 см. Корневище – короткое.</w:t>
      </w:r>
    </w:p>
    <w:p w:rsidR="004B2DCF" w:rsidRPr="0011264D" w:rsidRDefault="004B2DCF" w:rsidP="0011264D">
      <w:pPr>
        <w:pStyle w:val="a5"/>
        <w:tabs>
          <w:tab w:val="left" w:pos="2819"/>
          <w:tab w:val="left" w:pos="3601"/>
          <w:tab w:val="left" w:pos="4683"/>
          <w:tab w:val="left" w:pos="6325"/>
          <w:tab w:val="left" w:pos="7779"/>
          <w:tab w:val="left" w:pos="9811"/>
        </w:tabs>
        <w:ind w:firstLine="284"/>
      </w:pPr>
      <w:r w:rsidRPr="0011264D">
        <w:t>Куст прямой, среднерослый (80</w:t>
      </w:r>
      <w:r w:rsidRPr="0011264D">
        <w:rPr>
          <w:rStyle w:val="aff4"/>
        </w:rPr>
        <w:t>−</w:t>
      </w:r>
      <w:r w:rsidRPr="0011264D">
        <w:t xml:space="preserve">120см), хорошо облиственный, мягколистный. </w:t>
      </w:r>
      <w:r w:rsidRPr="0011264D">
        <w:rPr>
          <w:i/>
        </w:rPr>
        <w:t xml:space="preserve">Стебли </w:t>
      </w:r>
      <w:r w:rsidRPr="0011264D">
        <w:t>прямые или снизу коленчато-изогнутые, в узлах несколько вздутые и округлые, сравн</w:t>
      </w:r>
      <w:r w:rsidRPr="0011264D">
        <w:t>и</w:t>
      </w:r>
      <w:r w:rsidRPr="0011264D">
        <w:t>тельно тонкие, темно-окрашенные.</w:t>
      </w:r>
      <w:r w:rsidRPr="0011264D">
        <w:rPr>
          <w:i/>
        </w:rPr>
        <w:t xml:space="preserve"> Листья</w:t>
      </w:r>
      <w:r w:rsidRPr="0011264D">
        <w:t xml:space="preserve"> удлиненные (до 25 см), узкие, редко широк</w:t>
      </w:r>
      <w:r w:rsidRPr="0011264D">
        <w:t>о</w:t>
      </w:r>
      <w:r w:rsidRPr="0011264D">
        <w:t xml:space="preserve">ланцетные, мало опушенные, темно-зеленые, иногда сизоватые. </w:t>
      </w:r>
    </w:p>
    <w:p w:rsidR="004B2DCF" w:rsidRPr="0011264D" w:rsidRDefault="004B2DCF" w:rsidP="0011264D">
      <w:pPr>
        <w:pStyle w:val="a5"/>
        <w:tabs>
          <w:tab w:val="left" w:pos="2819"/>
          <w:tab w:val="left" w:pos="3601"/>
          <w:tab w:val="left" w:pos="4683"/>
          <w:tab w:val="left" w:pos="6325"/>
          <w:tab w:val="left" w:pos="7779"/>
          <w:tab w:val="left" w:pos="9811"/>
        </w:tabs>
        <w:ind w:firstLine="284"/>
      </w:pPr>
      <w:r w:rsidRPr="0011264D">
        <w:rPr>
          <w:i/>
        </w:rPr>
        <w:t>Соцветие</w:t>
      </w:r>
      <w:r w:rsidRPr="0011264D">
        <w:t xml:space="preserve"> </w:t>
      </w:r>
      <w:r w:rsidRPr="0011264D">
        <w:rPr>
          <w:rStyle w:val="aff4"/>
        </w:rPr>
        <w:t>−</w:t>
      </w:r>
      <w:r w:rsidRPr="0011264D">
        <w:t xml:space="preserve"> удлиненно-веретеновидный или почти цилиндрический плотный султан, бело-серый или грязно-серый, длиной 5</w:t>
      </w:r>
      <w:r w:rsidRPr="0011264D">
        <w:rPr>
          <w:rStyle w:val="aff4"/>
        </w:rPr>
        <w:t>−</w:t>
      </w:r>
      <w:r w:rsidRPr="0011264D">
        <w:t>9 см, иногда 11</w:t>
      </w:r>
      <w:r w:rsidRPr="0011264D">
        <w:rPr>
          <w:rStyle w:val="aff4"/>
        </w:rPr>
        <w:t>−</w:t>
      </w:r>
      <w:r w:rsidRPr="0011264D">
        <w:t>12 см. Колоски эллиптические, крупные, 5</w:t>
      </w:r>
      <w:r w:rsidRPr="0011264D">
        <w:rPr>
          <w:rStyle w:val="aff4"/>
        </w:rPr>
        <w:t>−</w:t>
      </w:r>
      <w:r w:rsidRPr="0011264D">
        <w:t>6 мм длины. Колосковые чешуи с прямыми, сходящимися, заостренными ве</w:t>
      </w:r>
      <w:r w:rsidRPr="0011264D">
        <w:t>р</w:t>
      </w:r>
      <w:r w:rsidRPr="0011264D">
        <w:t>хушками, с 3 зеленоватыми жилками, опушенные лишь по килю, реже по жилкам. Цве</w:t>
      </w:r>
      <w:r w:rsidRPr="0011264D">
        <w:t>т</w:t>
      </w:r>
      <w:r w:rsidRPr="0011264D">
        <w:t xml:space="preserve">ковые чешуи заостренные, почти одинаковой длины с колосковыми, беловатые, с крепкой, коленчато согнутой, значительно превышающей колосок остью. </w:t>
      </w:r>
    </w:p>
    <w:p w:rsidR="004B2DCF" w:rsidRPr="0011264D" w:rsidRDefault="004B2DCF" w:rsidP="0011264D">
      <w:pPr>
        <w:pStyle w:val="a5"/>
        <w:tabs>
          <w:tab w:val="left" w:pos="2819"/>
          <w:tab w:val="left" w:pos="3601"/>
          <w:tab w:val="left" w:pos="4683"/>
          <w:tab w:val="left" w:pos="6325"/>
          <w:tab w:val="left" w:pos="7779"/>
          <w:tab w:val="left" w:pos="9811"/>
        </w:tabs>
        <w:ind w:firstLine="284"/>
        <w:rPr>
          <w:rStyle w:val="aff4"/>
          <w:b w:val="0"/>
        </w:rPr>
      </w:pPr>
      <w:r w:rsidRPr="0011264D">
        <w:rPr>
          <w:i/>
        </w:rPr>
        <w:t>Семена</w:t>
      </w:r>
      <w:r w:rsidRPr="0011264D">
        <w:t xml:space="preserve"> (ложный плод) пленчатые, плоские, легкие, покрытые жесткими шипиками, несыпучие. Масса 1000 семян 0,5</w:t>
      </w:r>
      <w:r w:rsidRPr="0011264D">
        <w:rPr>
          <w:rStyle w:val="aff4"/>
        </w:rPr>
        <w:t>−</w:t>
      </w:r>
      <w:r w:rsidRPr="0011264D">
        <w:t>0,7 г. Растение озимо-ярового типа развития. Плодон</w:t>
      </w:r>
      <w:r w:rsidRPr="0011264D">
        <w:t>о</w:t>
      </w:r>
      <w:r w:rsidRPr="0011264D">
        <w:t xml:space="preserve">сит со 2-го года развития. </w:t>
      </w:r>
    </w:p>
    <w:p w:rsidR="004B2DCF" w:rsidRPr="0011264D" w:rsidRDefault="004B2DCF" w:rsidP="0011264D">
      <w:pPr>
        <w:shd w:val="clear" w:color="auto" w:fill="FFFFFF"/>
        <w:ind w:firstLine="284"/>
        <w:jc w:val="both"/>
      </w:pPr>
      <w:r w:rsidRPr="0011264D">
        <w:rPr>
          <w:i/>
        </w:rPr>
        <w:t xml:space="preserve">Корневая система </w:t>
      </w:r>
      <w:r w:rsidRPr="0011264D">
        <w:t xml:space="preserve">мочковатая, хорошо развита в пахотном слое почве. Кусты прямые, развалистые, часто полуразвалистые. </w:t>
      </w:r>
      <w:r w:rsidRPr="0011264D">
        <w:rPr>
          <w:i/>
        </w:rPr>
        <w:t xml:space="preserve">Стебли </w:t>
      </w:r>
      <w:r w:rsidRPr="0011264D">
        <w:t xml:space="preserve">прямые, иногда коленчато-изогнутые, чаще шероховатые, хорошо облиственные, 35−160 см высотой, с 4−8 междоузлиями. </w:t>
      </w:r>
      <w:r w:rsidRPr="0011264D">
        <w:rPr>
          <w:i/>
        </w:rPr>
        <w:t>Листья</w:t>
      </w:r>
      <w:r w:rsidRPr="0011264D">
        <w:t xml:space="preserve"> в начале роста сложенные, затем плоские, удлиненно-линейные, мягкие поникающие или жесткие торчащие, от узких до широких, от светло - до темно-зеленых, иногда сизоватых, до 30−40 см длины. </w:t>
      </w:r>
    </w:p>
    <w:p w:rsidR="004B2DCF" w:rsidRPr="0011264D" w:rsidRDefault="004B2DCF" w:rsidP="0011264D">
      <w:pPr>
        <w:shd w:val="clear" w:color="auto" w:fill="FFFFFF"/>
        <w:ind w:firstLine="284"/>
        <w:jc w:val="both"/>
      </w:pPr>
      <w:r w:rsidRPr="0011264D">
        <w:rPr>
          <w:i/>
        </w:rPr>
        <w:t>Соцветие</w:t>
      </w:r>
      <w:r w:rsidRPr="0011264D">
        <w:t xml:space="preserve"> − рыхлая, иногда укорочено-компактная метелка. Колоски собраны в отдел</w:t>
      </w:r>
      <w:r w:rsidRPr="0011264D">
        <w:t>ь</w:t>
      </w:r>
      <w:r w:rsidRPr="0011264D">
        <w:t>ные плотные лапки на концах разветвлений. Колосковые чешуи килеватые, ланцетно-продолговатые, острые, короче колоска. Нижние цветковые чешуи шероховатые, остеви</w:t>
      </w:r>
      <w:r w:rsidRPr="0011264D">
        <w:t>д</w:t>
      </w:r>
      <w:r w:rsidRPr="0011264D">
        <w:t>но-заостренные, резкокилеватые, по килю шиповатые или грубореснитчатые; верхние уплощенные, по килям усажены тонкими и короткими ресничками.</w:t>
      </w:r>
    </w:p>
    <w:p w:rsidR="004B2DCF" w:rsidRPr="0011264D" w:rsidRDefault="004B2DCF" w:rsidP="0011264D">
      <w:pPr>
        <w:shd w:val="clear" w:color="auto" w:fill="FFFFFF"/>
        <w:ind w:firstLine="284"/>
        <w:jc w:val="both"/>
      </w:pPr>
      <w:r w:rsidRPr="0011264D">
        <w:rPr>
          <w:i/>
        </w:rPr>
        <w:t>Зерновки</w:t>
      </w:r>
      <w:r w:rsidRPr="0011264D">
        <w:t xml:space="preserve"> (семена) продолговатые, удлиненно-заостренные, при созревании коричн</w:t>
      </w:r>
      <w:r w:rsidRPr="0011264D">
        <w:t>е</w:t>
      </w:r>
      <w:r w:rsidRPr="0011264D">
        <w:t>вые, иногда слабо-антоциановые. Масса 1000 семян 0,8−1,3 г. Растение озимого типа ра</w:t>
      </w:r>
      <w:r w:rsidRPr="0011264D">
        <w:t>з</w:t>
      </w:r>
      <w:r w:rsidRPr="0011264D">
        <w:t xml:space="preserve">вития. Плодоносит со 2-го года развития. Цветение − июнь, созревание − июль. </w:t>
      </w:r>
    </w:p>
    <w:p w:rsidR="004B2DCF" w:rsidRPr="0011264D" w:rsidRDefault="004B2DCF" w:rsidP="0011264D">
      <w:pPr>
        <w:shd w:val="clear" w:color="auto" w:fill="FFFFFF"/>
        <w:ind w:firstLine="284"/>
        <w:jc w:val="both"/>
      </w:pPr>
      <w:r w:rsidRPr="0011264D">
        <w:t>Ветроопыляемый перекрестник.</w:t>
      </w:r>
    </w:p>
    <w:p w:rsidR="004B2DCF" w:rsidRPr="0011264D" w:rsidRDefault="004B2DCF" w:rsidP="0011264D">
      <w:pPr>
        <w:shd w:val="clear" w:color="auto" w:fill="FFFFFF"/>
        <w:ind w:firstLine="284"/>
        <w:jc w:val="both"/>
      </w:pPr>
      <w:r w:rsidRPr="0005098D">
        <w:rPr>
          <w:b/>
          <w:i/>
        </w:rPr>
        <w:t>Кострец безостый</w:t>
      </w:r>
      <w:r w:rsidRPr="0011264D">
        <w:t xml:space="preserve"> − корневищный верховой многолетний злак.</w:t>
      </w:r>
    </w:p>
    <w:p w:rsidR="004B2DCF" w:rsidRPr="0011264D" w:rsidRDefault="004B2DCF" w:rsidP="0011264D">
      <w:pPr>
        <w:shd w:val="clear" w:color="auto" w:fill="FFFFFF"/>
        <w:ind w:firstLine="284"/>
        <w:jc w:val="both"/>
      </w:pPr>
      <w:r w:rsidRPr="0011264D">
        <w:rPr>
          <w:i/>
        </w:rPr>
        <w:t xml:space="preserve"> Корневая система</w:t>
      </w:r>
      <w:r w:rsidRPr="0011264D">
        <w:t xml:space="preserve"> мочковатая, хорошо развита в пахотном слое почве. Корневища расположены на глубине 10−15 см. </w:t>
      </w:r>
      <w:r w:rsidRPr="0011264D">
        <w:rPr>
          <w:i/>
        </w:rPr>
        <w:t>Стебли</w:t>
      </w:r>
      <w:r w:rsidRPr="0011264D">
        <w:t xml:space="preserve"> прямые, утолщенные, почти голые, хорошо облиственные, 80−160 см высотой. </w:t>
      </w:r>
    </w:p>
    <w:p w:rsidR="004B2DCF" w:rsidRPr="0011264D" w:rsidRDefault="004B2DCF" w:rsidP="0011264D">
      <w:pPr>
        <w:shd w:val="clear" w:color="auto" w:fill="FFFFFF"/>
        <w:ind w:firstLine="284"/>
        <w:jc w:val="both"/>
      </w:pPr>
      <w:r w:rsidRPr="0011264D">
        <w:rPr>
          <w:i/>
        </w:rPr>
        <w:t>Листья</w:t>
      </w:r>
      <w:r w:rsidRPr="0011264D">
        <w:t xml:space="preserve"> широколинейные, часто шероховатые, зеленые иногда антоциановые. </w:t>
      </w:r>
    </w:p>
    <w:p w:rsidR="004B2DCF" w:rsidRPr="0011264D" w:rsidRDefault="004B2DCF" w:rsidP="0011264D">
      <w:pPr>
        <w:shd w:val="clear" w:color="auto" w:fill="FFFFFF"/>
        <w:ind w:firstLine="284"/>
        <w:jc w:val="both"/>
      </w:pPr>
      <w:r w:rsidRPr="0011264D">
        <w:rPr>
          <w:i/>
        </w:rPr>
        <w:t>Соцветие</w:t>
      </w:r>
      <w:r w:rsidRPr="0011264D">
        <w:t xml:space="preserve"> − рыхлая метелка, развесистая, одногривая, иногда компактная, серовато-зеленая 10−16 см длиной. Колоски 5−12 цветковые, ланцетные, зеленые или антоциан</w:t>
      </w:r>
      <w:r w:rsidRPr="0011264D">
        <w:t>о</w:t>
      </w:r>
      <w:r w:rsidRPr="0011264D">
        <w:t>вые. Нижние цветковые чешуи по жилкам голые, но при основании в нижней части ин</w:t>
      </w:r>
      <w:r w:rsidRPr="0011264D">
        <w:t>о</w:t>
      </w:r>
      <w:r w:rsidRPr="0011264D">
        <w:t>гда шероховатые или прижато-волосистые, на верхушке обычно без ости или с относ</w:t>
      </w:r>
      <w:r w:rsidRPr="0011264D">
        <w:t>и</w:t>
      </w:r>
      <w:r w:rsidRPr="0011264D">
        <w:t xml:space="preserve">тельно короткой остью 1−3 мм длины. </w:t>
      </w:r>
    </w:p>
    <w:p w:rsidR="004B2DCF" w:rsidRPr="0011264D" w:rsidRDefault="004B2DCF" w:rsidP="0011264D">
      <w:pPr>
        <w:shd w:val="clear" w:color="auto" w:fill="FFFFFF"/>
        <w:ind w:firstLine="284"/>
        <w:jc w:val="both"/>
      </w:pPr>
      <w:r w:rsidRPr="0011264D">
        <w:rPr>
          <w:i/>
        </w:rPr>
        <w:t>Плод</w:t>
      </w:r>
      <w:r w:rsidRPr="0011264D">
        <w:t xml:space="preserve"> − сплюснутая, удлиненная семянка, плохо сыпучая, темно-коричневая. Масса 1000 семян 3,5−3,8 г. </w:t>
      </w:r>
    </w:p>
    <w:p w:rsidR="004B2DCF" w:rsidRPr="0011264D" w:rsidRDefault="004B2DCF" w:rsidP="0011264D">
      <w:pPr>
        <w:shd w:val="clear" w:color="auto" w:fill="FFFFFF"/>
        <w:ind w:firstLine="284"/>
        <w:jc w:val="both"/>
      </w:pPr>
      <w:r w:rsidRPr="0011264D">
        <w:t>Растение преимущественно озимого типа развития. Ветроопыляемый перекрестник.</w:t>
      </w:r>
    </w:p>
    <w:p w:rsidR="004B2DCF" w:rsidRPr="0011264D" w:rsidRDefault="004B2DCF" w:rsidP="0011264D">
      <w:pPr>
        <w:shd w:val="clear" w:color="auto" w:fill="FFFFFF"/>
        <w:ind w:firstLine="284"/>
        <w:jc w:val="both"/>
      </w:pPr>
      <w:r w:rsidRPr="0005098D">
        <w:rPr>
          <w:b/>
          <w:i/>
          <w:color w:val="000000"/>
          <w:shd w:val="clear" w:color="auto" w:fill="FFFFFF"/>
        </w:rPr>
        <w:t>Двукисточник тростниковый</w:t>
      </w:r>
      <w:r w:rsidRPr="0011264D">
        <w:rPr>
          <w:color w:val="000000"/>
          <w:shd w:val="clear" w:color="auto" w:fill="FFFFFF"/>
        </w:rPr>
        <w:t xml:space="preserve"> </w:t>
      </w:r>
      <w:r w:rsidRPr="0011264D">
        <w:t>−</w:t>
      </w:r>
      <w:r w:rsidRPr="0011264D">
        <w:rPr>
          <w:color w:val="000000"/>
          <w:shd w:val="clear" w:color="auto" w:fill="FFFFFF"/>
        </w:rPr>
        <w:t xml:space="preserve"> многолетник с длинным корневищем</w:t>
      </w:r>
      <w:r w:rsidR="00E62F9D" w:rsidRPr="0011264D">
        <w:rPr>
          <w:color w:val="000000"/>
          <w:shd w:val="clear" w:color="auto" w:fill="FFFFFF"/>
        </w:rPr>
        <w:t>.</w:t>
      </w:r>
    </w:p>
    <w:p w:rsidR="004B2DCF" w:rsidRPr="0011264D" w:rsidRDefault="004B2DCF" w:rsidP="0011264D">
      <w:pPr>
        <w:pStyle w:val="a5"/>
        <w:tabs>
          <w:tab w:val="left" w:pos="2819"/>
          <w:tab w:val="left" w:pos="3601"/>
          <w:tab w:val="left" w:pos="4683"/>
          <w:tab w:val="left" w:pos="6325"/>
          <w:tab w:val="left" w:pos="7779"/>
          <w:tab w:val="left" w:pos="9811"/>
        </w:tabs>
        <w:ind w:firstLine="284"/>
        <w:rPr>
          <w:color w:val="000000"/>
          <w:shd w:val="clear" w:color="auto" w:fill="FFFFFF"/>
        </w:rPr>
      </w:pPr>
      <w:r w:rsidRPr="0011264D">
        <w:rPr>
          <w:i/>
          <w:color w:val="000000"/>
          <w:shd w:val="clear" w:color="auto" w:fill="FFFFFF"/>
        </w:rPr>
        <w:t xml:space="preserve">Стебель </w:t>
      </w:r>
      <w:r w:rsidRPr="0011264D">
        <w:rPr>
          <w:color w:val="000000"/>
          <w:shd w:val="clear" w:color="auto" w:fill="FFFFFF"/>
        </w:rPr>
        <w:t xml:space="preserve">высотой 50−200 см, голый, гладкий, высокооблиственный. </w:t>
      </w:r>
    </w:p>
    <w:p w:rsidR="004B2DCF" w:rsidRPr="0011264D" w:rsidRDefault="004B2DCF" w:rsidP="0011264D">
      <w:pPr>
        <w:pStyle w:val="a5"/>
        <w:tabs>
          <w:tab w:val="left" w:pos="2819"/>
          <w:tab w:val="left" w:pos="3601"/>
          <w:tab w:val="left" w:pos="4683"/>
          <w:tab w:val="left" w:pos="6325"/>
          <w:tab w:val="left" w:pos="7779"/>
          <w:tab w:val="left" w:pos="9811"/>
        </w:tabs>
        <w:ind w:firstLine="284"/>
        <w:rPr>
          <w:color w:val="000000"/>
          <w:shd w:val="clear" w:color="auto" w:fill="FFFFFF"/>
        </w:rPr>
      </w:pPr>
      <w:r w:rsidRPr="0011264D">
        <w:rPr>
          <w:i/>
          <w:color w:val="000000"/>
          <w:shd w:val="clear" w:color="auto" w:fill="FFFFFF"/>
        </w:rPr>
        <w:t>Листовые пластинки</w:t>
      </w:r>
      <w:r w:rsidRPr="0011264D">
        <w:rPr>
          <w:color w:val="000000"/>
          <w:shd w:val="clear" w:color="auto" w:fill="FFFFFF"/>
        </w:rPr>
        <w:t xml:space="preserve"> шириной 5−20 см, линейные или линейно-ланцетные, светло-зеленые, снизу шероховатые, в основании широкозакругленные; влагалища голые и гла</w:t>
      </w:r>
      <w:r w:rsidRPr="0011264D">
        <w:rPr>
          <w:color w:val="000000"/>
          <w:shd w:val="clear" w:color="auto" w:fill="FFFFFF"/>
        </w:rPr>
        <w:t>д</w:t>
      </w:r>
      <w:r w:rsidRPr="0011264D">
        <w:rPr>
          <w:color w:val="000000"/>
          <w:shd w:val="clear" w:color="auto" w:fill="FFFFFF"/>
        </w:rPr>
        <w:t xml:space="preserve">кие; язычок у стеблевых листьев длиной 3−10 мм, на спинке шероховатый, острый. </w:t>
      </w:r>
    </w:p>
    <w:p w:rsidR="004B2DCF" w:rsidRPr="0011264D" w:rsidRDefault="004B2DCF" w:rsidP="0011264D">
      <w:pPr>
        <w:pStyle w:val="a5"/>
        <w:tabs>
          <w:tab w:val="left" w:pos="2819"/>
          <w:tab w:val="left" w:pos="3601"/>
          <w:tab w:val="left" w:pos="4683"/>
          <w:tab w:val="left" w:pos="6325"/>
          <w:tab w:val="left" w:pos="7779"/>
          <w:tab w:val="left" w:pos="9811"/>
        </w:tabs>
        <w:ind w:firstLine="284"/>
        <w:rPr>
          <w:color w:val="000000"/>
          <w:shd w:val="clear" w:color="auto" w:fill="FFFFFF"/>
        </w:rPr>
      </w:pPr>
      <w:r w:rsidRPr="0011264D">
        <w:rPr>
          <w:i/>
          <w:color w:val="000000"/>
          <w:shd w:val="clear" w:color="auto" w:fill="FFFFFF"/>
        </w:rPr>
        <w:t xml:space="preserve">Соцветие </w:t>
      </w:r>
      <w:r w:rsidRPr="0011264D">
        <w:rPr>
          <w:color w:val="000000"/>
          <w:shd w:val="clear" w:color="auto" w:fill="FFFFFF"/>
        </w:rPr>
        <w:t>− густая колосовидная лопастная метелка, длиной до 20 см, с короткими ш</w:t>
      </w:r>
      <w:r w:rsidRPr="0011264D">
        <w:rPr>
          <w:color w:val="000000"/>
          <w:shd w:val="clear" w:color="auto" w:fill="FFFFFF"/>
        </w:rPr>
        <w:t>е</w:t>
      </w:r>
      <w:r w:rsidRPr="0011264D">
        <w:rPr>
          <w:color w:val="000000"/>
          <w:shd w:val="clear" w:color="auto" w:fill="FFFFFF"/>
        </w:rPr>
        <w:t xml:space="preserve">роховатыми веточками. </w:t>
      </w:r>
    </w:p>
    <w:p w:rsidR="004B2DCF" w:rsidRPr="0011264D" w:rsidRDefault="004B2DCF" w:rsidP="0011264D">
      <w:pPr>
        <w:pStyle w:val="a5"/>
        <w:tabs>
          <w:tab w:val="left" w:pos="2819"/>
          <w:tab w:val="left" w:pos="3601"/>
          <w:tab w:val="left" w:pos="4683"/>
          <w:tab w:val="left" w:pos="6325"/>
          <w:tab w:val="left" w:pos="7779"/>
          <w:tab w:val="left" w:pos="9811"/>
        </w:tabs>
        <w:ind w:firstLine="284"/>
        <w:rPr>
          <w:color w:val="000000"/>
          <w:shd w:val="clear" w:color="auto" w:fill="FFFFFF"/>
        </w:rPr>
      </w:pPr>
      <w:r w:rsidRPr="0011264D">
        <w:rPr>
          <w:i/>
          <w:color w:val="000000"/>
          <w:shd w:val="clear" w:color="auto" w:fill="FFFFFF"/>
        </w:rPr>
        <w:lastRenderedPageBreak/>
        <w:t xml:space="preserve">Колоски </w:t>
      </w:r>
      <w:r w:rsidRPr="0011264D">
        <w:rPr>
          <w:color w:val="000000"/>
          <w:shd w:val="clear" w:color="auto" w:fill="FFFFFF"/>
        </w:rPr>
        <w:t>длиной 3,5−6 мм, трехцветковые; верхний цветок обоеполый, 2 нижних ред</w:t>
      </w:r>
      <w:r w:rsidRPr="0011264D">
        <w:rPr>
          <w:color w:val="000000"/>
          <w:shd w:val="clear" w:color="auto" w:fill="FFFFFF"/>
        </w:rPr>
        <w:t>у</w:t>
      </w:r>
      <w:r w:rsidRPr="0011264D">
        <w:rPr>
          <w:color w:val="000000"/>
          <w:shd w:val="clear" w:color="auto" w:fill="FFFFFF"/>
        </w:rPr>
        <w:t xml:space="preserve">цированы. Окраска соцветия бледно-зеленая, часто с фиолетово-красноватым оттенком. Цветковые чешуи в верхней части волосистые. </w:t>
      </w:r>
    </w:p>
    <w:p w:rsidR="004B2DCF" w:rsidRPr="0011264D" w:rsidRDefault="004B2DCF" w:rsidP="0011264D">
      <w:pPr>
        <w:pStyle w:val="a5"/>
        <w:tabs>
          <w:tab w:val="left" w:pos="2819"/>
          <w:tab w:val="left" w:pos="3601"/>
          <w:tab w:val="left" w:pos="4683"/>
          <w:tab w:val="left" w:pos="6325"/>
          <w:tab w:val="left" w:pos="7779"/>
          <w:tab w:val="left" w:pos="9811"/>
        </w:tabs>
        <w:ind w:firstLine="284"/>
        <w:rPr>
          <w:shd w:val="clear" w:color="auto" w:fill="FFFFFF"/>
        </w:rPr>
      </w:pPr>
      <w:r w:rsidRPr="0011264D">
        <w:rPr>
          <w:i/>
          <w:color w:val="000000"/>
          <w:shd w:val="clear" w:color="auto" w:fill="FFFFFF"/>
        </w:rPr>
        <w:t>Плод –</w:t>
      </w:r>
      <w:r w:rsidRPr="0011264D">
        <w:rPr>
          <w:color w:val="000000"/>
          <w:shd w:val="clear" w:color="auto" w:fill="FFFFFF"/>
        </w:rPr>
        <w:t xml:space="preserve"> зерновка длиной 1,7−2,5 мм. Средняя масса 1000 семян 0,7 </w:t>
      </w:r>
      <w:r w:rsidRPr="0011264D">
        <w:rPr>
          <w:shd w:val="clear" w:color="auto" w:fill="FFFFFF"/>
        </w:rPr>
        <w:t>г.</w:t>
      </w:r>
    </w:p>
    <w:p w:rsidR="00E62F9D" w:rsidRPr="0011264D" w:rsidRDefault="00E62F9D" w:rsidP="0011264D">
      <w:pPr>
        <w:pStyle w:val="a5"/>
        <w:tabs>
          <w:tab w:val="left" w:pos="2819"/>
          <w:tab w:val="left" w:pos="3601"/>
          <w:tab w:val="left" w:pos="4683"/>
          <w:tab w:val="left" w:pos="6325"/>
          <w:tab w:val="left" w:pos="7779"/>
          <w:tab w:val="left" w:pos="9811"/>
        </w:tabs>
        <w:ind w:firstLine="284"/>
        <w:rPr>
          <w:shd w:val="clear" w:color="auto" w:fill="FFFFFF"/>
        </w:rPr>
      </w:pPr>
    </w:p>
    <w:p w:rsidR="00E62F9D" w:rsidRPr="0011264D" w:rsidRDefault="00E62F9D" w:rsidP="007C39CC">
      <w:pPr>
        <w:rPr>
          <w:b/>
        </w:rPr>
      </w:pPr>
      <w:r w:rsidRPr="0011264D">
        <w:rPr>
          <w:b/>
        </w:rPr>
        <w:t xml:space="preserve">Работа </w:t>
      </w:r>
      <w:r w:rsidR="00DC62D5">
        <w:rPr>
          <w:b/>
        </w:rPr>
        <w:t>35</w:t>
      </w:r>
      <w:r w:rsidRPr="0011264D">
        <w:rPr>
          <w:b/>
        </w:rPr>
        <w:t>. Определение однолетних кормовых трав по морфологическим признакам</w:t>
      </w:r>
    </w:p>
    <w:p w:rsidR="00E62F9D" w:rsidRPr="0011264D" w:rsidRDefault="00E62F9D" w:rsidP="0011264D">
      <w:pPr>
        <w:jc w:val="center"/>
        <w:rPr>
          <w:b/>
          <w:sz w:val="20"/>
          <w:szCs w:val="20"/>
        </w:rPr>
      </w:pPr>
    </w:p>
    <w:p w:rsidR="00E62F9D" w:rsidRPr="0011264D" w:rsidRDefault="0020232F" w:rsidP="0011264D">
      <w:pPr>
        <w:shd w:val="clear" w:color="auto" w:fill="FFFFFF"/>
        <w:autoSpaceDE w:val="0"/>
        <w:autoSpaceDN w:val="0"/>
        <w:adjustRightInd w:val="0"/>
        <w:ind w:firstLine="284"/>
        <w:jc w:val="both"/>
      </w:pPr>
      <w:r w:rsidRPr="0005098D">
        <w:rPr>
          <w:b/>
          <w:i/>
          <w:color w:val="000000"/>
        </w:rPr>
        <w:t>Задание:</w:t>
      </w:r>
      <w:r w:rsidR="00E62F9D" w:rsidRPr="0011264D">
        <w:rPr>
          <w:b/>
          <w:color w:val="000000"/>
        </w:rPr>
        <w:t xml:space="preserve"> </w:t>
      </w:r>
      <w:r w:rsidR="00E62F9D" w:rsidRPr="0011264D">
        <w:rPr>
          <w:color w:val="000000"/>
        </w:rPr>
        <w:t>1</w:t>
      </w:r>
      <w:r>
        <w:rPr>
          <w:color w:val="000000"/>
        </w:rPr>
        <w:t>)</w:t>
      </w:r>
      <w:r w:rsidR="00E62F9D" w:rsidRPr="0011264D">
        <w:rPr>
          <w:color w:val="000000"/>
        </w:rPr>
        <w:t xml:space="preserve"> </w:t>
      </w:r>
      <w:r>
        <w:rPr>
          <w:color w:val="000000"/>
        </w:rPr>
        <w:t>о</w:t>
      </w:r>
      <w:r w:rsidR="00E62F9D" w:rsidRPr="0011264D">
        <w:rPr>
          <w:color w:val="000000"/>
        </w:rPr>
        <w:t>пределить виды однолетних злаковых и бобовых трав по морфологич</w:t>
      </w:r>
      <w:r w:rsidR="00E62F9D" w:rsidRPr="0011264D">
        <w:rPr>
          <w:color w:val="000000"/>
        </w:rPr>
        <w:t>е</w:t>
      </w:r>
      <w:r w:rsidR="00DC62D5">
        <w:rPr>
          <w:color w:val="000000"/>
        </w:rPr>
        <w:t xml:space="preserve">ским признакам (табл. </w:t>
      </w:r>
      <w:r w:rsidR="0049372F">
        <w:rPr>
          <w:color w:val="000000"/>
        </w:rPr>
        <w:t>86</w:t>
      </w:r>
      <w:r w:rsidR="00DC62D5">
        <w:rPr>
          <w:color w:val="000000"/>
        </w:rPr>
        <w:t>,</w:t>
      </w:r>
      <w:r w:rsidR="0049372F">
        <w:rPr>
          <w:color w:val="000000"/>
        </w:rPr>
        <w:t xml:space="preserve"> 87</w:t>
      </w:r>
      <w:r w:rsidR="00E62F9D" w:rsidRPr="0011264D">
        <w:rPr>
          <w:color w:val="000000"/>
        </w:rPr>
        <w:t>)</w:t>
      </w:r>
      <w:r>
        <w:rPr>
          <w:color w:val="000000"/>
        </w:rPr>
        <w:t xml:space="preserve">; </w:t>
      </w:r>
      <w:r w:rsidR="00E62F9D" w:rsidRPr="0011264D">
        <w:rPr>
          <w:color w:val="000000"/>
        </w:rPr>
        <w:t>2</w:t>
      </w:r>
      <w:r>
        <w:rPr>
          <w:color w:val="000000"/>
        </w:rPr>
        <w:t>)</w:t>
      </w:r>
      <w:r w:rsidR="00E62F9D" w:rsidRPr="0011264D">
        <w:rPr>
          <w:color w:val="000000"/>
        </w:rPr>
        <w:t xml:space="preserve"> </w:t>
      </w:r>
      <w:r>
        <w:rPr>
          <w:color w:val="000000"/>
        </w:rPr>
        <w:t>о</w:t>
      </w:r>
      <w:r w:rsidR="00E62F9D" w:rsidRPr="0011264D">
        <w:rPr>
          <w:color w:val="000000"/>
        </w:rPr>
        <w:t>пределить виды однолетних злаковых и б</w:t>
      </w:r>
      <w:r w:rsidR="00DC62D5">
        <w:rPr>
          <w:color w:val="000000"/>
        </w:rPr>
        <w:t xml:space="preserve">обовых трав по семенам (табл. </w:t>
      </w:r>
      <w:r w:rsidR="0049372F">
        <w:rPr>
          <w:color w:val="000000"/>
        </w:rPr>
        <w:t>88</w:t>
      </w:r>
      <w:r w:rsidR="00E62F9D" w:rsidRPr="0011264D">
        <w:rPr>
          <w:color w:val="000000"/>
        </w:rPr>
        <w:t>).</w:t>
      </w:r>
    </w:p>
    <w:p w:rsidR="00E62F9D" w:rsidRPr="0011264D" w:rsidRDefault="00E62F9D" w:rsidP="0011264D">
      <w:pPr>
        <w:pStyle w:val="a5"/>
        <w:ind w:firstLine="284"/>
        <w:rPr>
          <w:b/>
          <w:sz w:val="16"/>
          <w:szCs w:val="16"/>
        </w:rPr>
      </w:pPr>
    </w:p>
    <w:p w:rsidR="00E62F9D" w:rsidRPr="00DC62D5" w:rsidRDefault="00DC62D5" w:rsidP="0011264D">
      <w:pPr>
        <w:jc w:val="center"/>
        <w:rPr>
          <w:b/>
        </w:rPr>
      </w:pPr>
      <w:r w:rsidRPr="00DC62D5">
        <w:t xml:space="preserve">Таблица </w:t>
      </w:r>
      <w:r w:rsidR="0049372F">
        <w:t>86</w:t>
      </w:r>
      <w:r w:rsidR="00E62F9D" w:rsidRPr="00DC62D5">
        <w:t>.</w:t>
      </w:r>
      <w:r w:rsidR="00E62F9D" w:rsidRPr="00DC62D5">
        <w:rPr>
          <w:b/>
        </w:rPr>
        <w:t xml:space="preserve"> Определение однолетних бобовых  трав по морфологическим признакам</w:t>
      </w:r>
    </w:p>
    <w:p w:rsidR="00E62F9D" w:rsidRPr="0011264D" w:rsidRDefault="00E62F9D" w:rsidP="0011264D">
      <w:pPr>
        <w:jc w:val="center"/>
        <w:rPr>
          <w:b/>
          <w:sz w:val="20"/>
          <w:szCs w:val="20"/>
        </w:rPr>
      </w:pPr>
    </w:p>
    <w:tbl>
      <w:tblPr>
        <w:tblStyle w:val="a7"/>
        <w:tblW w:w="9464" w:type="dxa"/>
        <w:tblCellMar>
          <w:left w:w="28" w:type="dxa"/>
          <w:right w:w="28" w:type="dxa"/>
        </w:tblCellMar>
        <w:tblLook w:val="04A0" w:firstRow="1" w:lastRow="0" w:firstColumn="1" w:lastColumn="0" w:noHBand="0" w:noVBand="1"/>
      </w:tblPr>
      <w:tblGrid>
        <w:gridCol w:w="3794"/>
        <w:gridCol w:w="1701"/>
        <w:gridCol w:w="1559"/>
        <w:gridCol w:w="1134"/>
        <w:gridCol w:w="1276"/>
      </w:tblGrid>
      <w:tr w:rsidR="00E62F9D" w:rsidRPr="0011264D" w:rsidTr="0020232F">
        <w:tc>
          <w:tcPr>
            <w:tcW w:w="3794" w:type="dxa"/>
          </w:tcPr>
          <w:p w:rsidR="00E62F9D" w:rsidRPr="0011264D" w:rsidRDefault="00E62F9D" w:rsidP="0011264D">
            <w:pPr>
              <w:pStyle w:val="34"/>
              <w:jc w:val="center"/>
              <w:rPr>
                <w:sz w:val="20"/>
                <w:szCs w:val="20"/>
              </w:rPr>
            </w:pPr>
            <w:r w:rsidRPr="0011264D">
              <w:rPr>
                <w:sz w:val="20"/>
                <w:szCs w:val="20"/>
              </w:rPr>
              <w:t>Признак</w:t>
            </w:r>
          </w:p>
        </w:tc>
        <w:tc>
          <w:tcPr>
            <w:tcW w:w="1701" w:type="dxa"/>
          </w:tcPr>
          <w:p w:rsidR="00E62F9D" w:rsidRPr="0011264D" w:rsidRDefault="00E62F9D" w:rsidP="0011264D">
            <w:pPr>
              <w:pStyle w:val="34"/>
              <w:jc w:val="center"/>
              <w:rPr>
                <w:sz w:val="20"/>
                <w:szCs w:val="20"/>
              </w:rPr>
            </w:pPr>
            <w:r w:rsidRPr="0011264D">
              <w:rPr>
                <w:sz w:val="20"/>
                <w:szCs w:val="20"/>
              </w:rPr>
              <w:t>Вика посевная</w:t>
            </w:r>
          </w:p>
        </w:tc>
        <w:tc>
          <w:tcPr>
            <w:tcW w:w="1559" w:type="dxa"/>
          </w:tcPr>
          <w:p w:rsidR="00E62F9D" w:rsidRPr="0011264D" w:rsidRDefault="00E62F9D" w:rsidP="0011264D">
            <w:pPr>
              <w:pStyle w:val="34"/>
              <w:jc w:val="center"/>
              <w:rPr>
                <w:sz w:val="20"/>
                <w:szCs w:val="20"/>
              </w:rPr>
            </w:pPr>
            <w:r w:rsidRPr="0011264D">
              <w:rPr>
                <w:sz w:val="20"/>
                <w:szCs w:val="20"/>
              </w:rPr>
              <w:t>Вика мохнатая</w:t>
            </w:r>
          </w:p>
        </w:tc>
        <w:tc>
          <w:tcPr>
            <w:tcW w:w="1134" w:type="dxa"/>
          </w:tcPr>
          <w:p w:rsidR="00E62F9D" w:rsidRPr="0011264D" w:rsidRDefault="00E62F9D" w:rsidP="0011264D">
            <w:pPr>
              <w:pStyle w:val="34"/>
              <w:jc w:val="center"/>
              <w:rPr>
                <w:sz w:val="20"/>
                <w:szCs w:val="20"/>
              </w:rPr>
            </w:pPr>
            <w:r w:rsidRPr="0011264D">
              <w:rPr>
                <w:sz w:val="20"/>
                <w:szCs w:val="20"/>
              </w:rPr>
              <w:t>Пелюшка</w:t>
            </w:r>
          </w:p>
        </w:tc>
        <w:tc>
          <w:tcPr>
            <w:tcW w:w="1276" w:type="dxa"/>
          </w:tcPr>
          <w:p w:rsidR="00E62F9D" w:rsidRPr="0011264D" w:rsidRDefault="00E62F9D" w:rsidP="0011264D">
            <w:pPr>
              <w:pStyle w:val="34"/>
              <w:jc w:val="center"/>
              <w:rPr>
                <w:sz w:val="20"/>
                <w:szCs w:val="20"/>
              </w:rPr>
            </w:pPr>
            <w:r w:rsidRPr="0011264D">
              <w:rPr>
                <w:sz w:val="20"/>
                <w:szCs w:val="20"/>
              </w:rPr>
              <w:t>Сераделла</w:t>
            </w:r>
          </w:p>
        </w:tc>
      </w:tr>
      <w:tr w:rsidR="00E62F9D" w:rsidRPr="0011264D" w:rsidTr="0020232F">
        <w:tc>
          <w:tcPr>
            <w:tcW w:w="3794" w:type="dxa"/>
          </w:tcPr>
          <w:p w:rsidR="00E62F9D" w:rsidRPr="0011264D" w:rsidRDefault="00E62F9D" w:rsidP="0011264D">
            <w:pPr>
              <w:pStyle w:val="34"/>
              <w:rPr>
                <w:sz w:val="20"/>
                <w:szCs w:val="20"/>
              </w:rPr>
            </w:pPr>
            <w:r w:rsidRPr="0011264D">
              <w:rPr>
                <w:sz w:val="20"/>
                <w:szCs w:val="20"/>
              </w:rPr>
              <w:t>Корневая система</w:t>
            </w:r>
          </w:p>
        </w:tc>
        <w:tc>
          <w:tcPr>
            <w:tcW w:w="1701" w:type="dxa"/>
          </w:tcPr>
          <w:p w:rsidR="00E62F9D" w:rsidRPr="0011264D" w:rsidRDefault="00E62F9D" w:rsidP="0011264D">
            <w:pPr>
              <w:pStyle w:val="34"/>
              <w:rPr>
                <w:sz w:val="20"/>
                <w:szCs w:val="20"/>
              </w:rPr>
            </w:pPr>
          </w:p>
        </w:tc>
        <w:tc>
          <w:tcPr>
            <w:tcW w:w="1559" w:type="dxa"/>
          </w:tcPr>
          <w:p w:rsidR="00E62F9D" w:rsidRPr="0011264D" w:rsidRDefault="00E62F9D" w:rsidP="0011264D">
            <w:pPr>
              <w:pStyle w:val="34"/>
              <w:rPr>
                <w:sz w:val="20"/>
                <w:szCs w:val="20"/>
              </w:rPr>
            </w:pPr>
          </w:p>
        </w:tc>
        <w:tc>
          <w:tcPr>
            <w:tcW w:w="1134" w:type="dxa"/>
          </w:tcPr>
          <w:p w:rsidR="00E62F9D" w:rsidRPr="0011264D" w:rsidRDefault="00E62F9D" w:rsidP="0011264D">
            <w:pPr>
              <w:pStyle w:val="34"/>
              <w:rPr>
                <w:sz w:val="20"/>
                <w:szCs w:val="20"/>
              </w:rPr>
            </w:pPr>
          </w:p>
        </w:tc>
        <w:tc>
          <w:tcPr>
            <w:tcW w:w="1276" w:type="dxa"/>
          </w:tcPr>
          <w:p w:rsidR="00E62F9D" w:rsidRPr="0011264D" w:rsidRDefault="00E62F9D" w:rsidP="0011264D">
            <w:pPr>
              <w:pStyle w:val="34"/>
              <w:rPr>
                <w:sz w:val="20"/>
                <w:szCs w:val="20"/>
              </w:rPr>
            </w:pPr>
          </w:p>
        </w:tc>
      </w:tr>
      <w:tr w:rsidR="00E62F9D" w:rsidRPr="0011264D" w:rsidTr="0020232F">
        <w:tc>
          <w:tcPr>
            <w:tcW w:w="3794" w:type="dxa"/>
          </w:tcPr>
          <w:p w:rsidR="00E62F9D" w:rsidRPr="0011264D" w:rsidRDefault="00E62F9D" w:rsidP="0011264D">
            <w:pPr>
              <w:pStyle w:val="34"/>
              <w:rPr>
                <w:sz w:val="20"/>
                <w:szCs w:val="20"/>
              </w:rPr>
            </w:pPr>
            <w:r w:rsidRPr="0011264D">
              <w:rPr>
                <w:sz w:val="20"/>
                <w:szCs w:val="20"/>
              </w:rPr>
              <w:t>Стебель</w:t>
            </w:r>
          </w:p>
        </w:tc>
        <w:tc>
          <w:tcPr>
            <w:tcW w:w="1701" w:type="dxa"/>
          </w:tcPr>
          <w:p w:rsidR="00E62F9D" w:rsidRPr="0011264D" w:rsidRDefault="00E62F9D" w:rsidP="0011264D">
            <w:pPr>
              <w:pStyle w:val="34"/>
              <w:rPr>
                <w:sz w:val="20"/>
                <w:szCs w:val="20"/>
              </w:rPr>
            </w:pPr>
          </w:p>
        </w:tc>
        <w:tc>
          <w:tcPr>
            <w:tcW w:w="1559" w:type="dxa"/>
          </w:tcPr>
          <w:p w:rsidR="00E62F9D" w:rsidRPr="0011264D" w:rsidRDefault="00E62F9D" w:rsidP="0011264D">
            <w:pPr>
              <w:pStyle w:val="34"/>
              <w:rPr>
                <w:sz w:val="20"/>
                <w:szCs w:val="20"/>
              </w:rPr>
            </w:pPr>
          </w:p>
        </w:tc>
        <w:tc>
          <w:tcPr>
            <w:tcW w:w="1134" w:type="dxa"/>
          </w:tcPr>
          <w:p w:rsidR="00E62F9D" w:rsidRPr="0011264D" w:rsidRDefault="00E62F9D" w:rsidP="0011264D">
            <w:pPr>
              <w:pStyle w:val="34"/>
              <w:rPr>
                <w:sz w:val="20"/>
                <w:szCs w:val="20"/>
              </w:rPr>
            </w:pPr>
          </w:p>
        </w:tc>
        <w:tc>
          <w:tcPr>
            <w:tcW w:w="1276" w:type="dxa"/>
          </w:tcPr>
          <w:p w:rsidR="00E62F9D" w:rsidRPr="0011264D" w:rsidRDefault="00E62F9D" w:rsidP="0011264D">
            <w:pPr>
              <w:pStyle w:val="34"/>
              <w:rPr>
                <w:sz w:val="20"/>
                <w:szCs w:val="20"/>
              </w:rPr>
            </w:pPr>
          </w:p>
        </w:tc>
      </w:tr>
      <w:tr w:rsidR="00E62F9D" w:rsidRPr="0011264D" w:rsidTr="0020232F">
        <w:tc>
          <w:tcPr>
            <w:tcW w:w="3794" w:type="dxa"/>
          </w:tcPr>
          <w:p w:rsidR="00E62F9D" w:rsidRPr="0011264D" w:rsidRDefault="00E62F9D" w:rsidP="0011264D">
            <w:pPr>
              <w:pStyle w:val="34"/>
              <w:rPr>
                <w:sz w:val="20"/>
                <w:szCs w:val="20"/>
              </w:rPr>
            </w:pPr>
            <w:r w:rsidRPr="0011264D">
              <w:rPr>
                <w:sz w:val="20"/>
                <w:szCs w:val="20"/>
              </w:rPr>
              <w:t>Тип сложного листа</w:t>
            </w:r>
          </w:p>
        </w:tc>
        <w:tc>
          <w:tcPr>
            <w:tcW w:w="1701" w:type="dxa"/>
          </w:tcPr>
          <w:p w:rsidR="00E62F9D" w:rsidRPr="0011264D" w:rsidRDefault="00E62F9D" w:rsidP="0011264D">
            <w:pPr>
              <w:pStyle w:val="34"/>
              <w:rPr>
                <w:sz w:val="20"/>
                <w:szCs w:val="20"/>
              </w:rPr>
            </w:pPr>
          </w:p>
        </w:tc>
        <w:tc>
          <w:tcPr>
            <w:tcW w:w="1559" w:type="dxa"/>
          </w:tcPr>
          <w:p w:rsidR="00E62F9D" w:rsidRPr="0011264D" w:rsidRDefault="00E62F9D" w:rsidP="0011264D">
            <w:pPr>
              <w:pStyle w:val="34"/>
              <w:rPr>
                <w:sz w:val="20"/>
                <w:szCs w:val="20"/>
              </w:rPr>
            </w:pPr>
          </w:p>
        </w:tc>
        <w:tc>
          <w:tcPr>
            <w:tcW w:w="1134" w:type="dxa"/>
          </w:tcPr>
          <w:p w:rsidR="00E62F9D" w:rsidRPr="0011264D" w:rsidRDefault="00E62F9D" w:rsidP="0011264D">
            <w:pPr>
              <w:pStyle w:val="34"/>
              <w:rPr>
                <w:sz w:val="20"/>
                <w:szCs w:val="20"/>
              </w:rPr>
            </w:pPr>
          </w:p>
        </w:tc>
        <w:tc>
          <w:tcPr>
            <w:tcW w:w="1276" w:type="dxa"/>
          </w:tcPr>
          <w:p w:rsidR="00E62F9D" w:rsidRPr="0011264D" w:rsidRDefault="00E62F9D" w:rsidP="0011264D">
            <w:pPr>
              <w:pStyle w:val="34"/>
              <w:rPr>
                <w:sz w:val="20"/>
                <w:szCs w:val="20"/>
              </w:rPr>
            </w:pPr>
          </w:p>
        </w:tc>
      </w:tr>
      <w:tr w:rsidR="00E62F9D" w:rsidRPr="0011264D" w:rsidTr="0020232F">
        <w:tc>
          <w:tcPr>
            <w:tcW w:w="3794" w:type="dxa"/>
          </w:tcPr>
          <w:p w:rsidR="00E62F9D" w:rsidRPr="0011264D" w:rsidRDefault="00E62F9D" w:rsidP="0011264D">
            <w:pPr>
              <w:pStyle w:val="34"/>
              <w:rPr>
                <w:sz w:val="20"/>
                <w:szCs w:val="20"/>
              </w:rPr>
            </w:pPr>
            <w:r w:rsidRPr="0011264D">
              <w:rPr>
                <w:sz w:val="20"/>
                <w:szCs w:val="20"/>
              </w:rPr>
              <w:t>Форма листочков</w:t>
            </w:r>
          </w:p>
        </w:tc>
        <w:tc>
          <w:tcPr>
            <w:tcW w:w="1701" w:type="dxa"/>
          </w:tcPr>
          <w:p w:rsidR="00E62F9D" w:rsidRPr="0011264D" w:rsidRDefault="00E62F9D" w:rsidP="0011264D">
            <w:pPr>
              <w:pStyle w:val="34"/>
              <w:rPr>
                <w:sz w:val="20"/>
                <w:szCs w:val="20"/>
              </w:rPr>
            </w:pPr>
          </w:p>
        </w:tc>
        <w:tc>
          <w:tcPr>
            <w:tcW w:w="1559" w:type="dxa"/>
          </w:tcPr>
          <w:p w:rsidR="00E62F9D" w:rsidRPr="0011264D" w:rsidRDefault="00E62F9D" w:rsidP="0011264D">
            <w:pPr>
              <w:pStyle w:val="34"/>
              <w:rPr>
                <w:sz w:val="20"/>
                <w:szCs w:val="20"/>
              </w:rPr>
            </w:pPr>
          </w:p>
        </w:tc>
        <w:tc>
          <w:tcPr>
            <w:tcW w:w="1134" w:type="dxa"/>
          </w:tcPr>
          <w:p w:rsidR="00E62F9D" w:rsidRPr="0011264D" w:rsidRDefault="00E62F9D" w:rsidP="0011264D">
            <w:pPr>
              <w:pStyle w:val="34"/>
              <w:rPr>
                <w:sz w:val="20"/>
                <w:szCs w:val="20"/>
              </w:rPr>
            </w:pPr>
          </w:p>
        </w:tc>
        <w:tc>
          <w:tcPr>
            <w:tcW w:w="1276" w:type="dxa"/>
          </w:tcPr>
          <w:p w:rsidR="00E62F9D" w:rsidRPr="0011264D" w:rsidRDefault="00E62F9D" w:rsidP="0011264D">
            <w:pPr>
              <w:pStyle w:val="34"/>
              <w:rPr>
                <w:sz w:val="20"/>
                <w:szCs w:val="20"/>
              </w:rPr>
            </w:pPr>
          </w:p>
        </w:tc>
      </w:tr>
      <w:tr w:rsidR="00E62F9D" w:rsidRPr="0011264D" w:rsidTr="0020232F">
        <w:tc>
          <w:tcPr>
            <w:tcW w:w="3794" w:type="dxa"/>
          </w:tcPr>
          <w:p w:rsidR="00E62F9D" w:rsidRPr="0011264D" w:rsidRDefault="00E62F9D" w:rsidP="0011264D">
            <w:pPr>
              <w:pStyle w:val="34"/>
              <w:rPr>
                <w:sz w:val="20"/>
                <w:szCs w:val="20"/>
              </w:rPr>
            </w:pPr>
            <w:r w:rsidRPr="0011264D">
              <w:rPr>
                <w:color w:val="000000"/>
                <w:sz w:val="20"/>
                <w:szCs w:val="20"/>
              </w:rPr>
              <w:t>Средняя жилка листочков</w:t>
            </w:r>
          </w:p>
        </w:tc>
        <w:tc>
          <w:tcPr>
            <w:tcW w:w="1701" w:type="dxa"/>
          </w:tcPr>
          <w:p w:rsidR="00E62F9D" w:rsidRPr="0011264D" w:rsidRDefault="00E62F9D" w:rsidP="0011264D">
            <w:pPr>
              <w:pStyle w:val="34"/>
              <w:rPr>
                <w:sz w:val="20"/>
                <w:szCs w:val="20"/>
              </w:rPr>
            </w:pPr>
          </w:p>
        </w:tc>
        <w:tc>
          <w:tcPr>
            <w:tcW w:w="1559" w:type="dxa"/>
          </w:tcPr>
          <w:p w:rsidR="00E62F9D" w:rsidRPr="0011264D" w:rsidRDefault="00E62F9D" w:rsidP="0011264D">
            <w:pPr>
              <w:pStyle w:val="34"/>
              <w:rPr>
                <w:sz w:val="20"/>
                <w:szCs w:val="20"/>
              </w:rPr>
            </w:pPr>
          </w:p>
        </w:tc>
        <w:tc>
          <w:tcPr>
            <w:tcW w:w="1134" w:type="dxa"/>
          </w:tcPr>
          <w:p w:rsidR="00E62F9D" w:rsidRPr="0011264D" w:rsidRDefault="00E62F9D" w:rsidP="0011264D">
            <w:pPr>
              <w:pStyle w:val="34"/>
              <w:rPr>
                <w:sz w:val="20"/>
                <w:szCs w:val="20"/>
              </w:rPr>
            </w:pPr>
          </w:p>
        </w:tc>
        <w:tc>
          <w:tcPr>
            <w:tcW w:w="1276" w:type="dxa"/>
          </w:tcPr>
          <w:p w:rsidR="00E62F9D" w:rsidRPr="0011264D" w:rsidRDefault="00E62F9D" w:rsidP="0011264D">
            <w:pPr>
              <w:pStyle w:val="34"/>
              <w:rPr>
                <w:sz w:val="20"/>
                <w:szCs w:val="20"/>
              </w:rPr>
            </w:pPr>
          </w:p>
        </w:tc>
      </w:tr>
      <w:tr w:rsidR="00E62F9D" w:rsidRPr="0011264D" w:rsidTr="0020232F">
        <w:tc>
          <w:tcPr>
            <w:tcW w:w="3794" w:type="dxa"/>
          </w:tcPr>
          <w:p w:rsidR="00E62F9D" w:rsidRPr="0011264D" w:rsidRDefault="00E62F9D" w:rsidP="0011264D">
            <w:pPr>
              <w:pStyle w:val="34"/>
              <w:rPr>
                <w:sz w:val="20"/>
                <w:szCs w:val="20"/>
              </w:rPr>
            </w:pPr>
            <w:r w:rsidRPr="0011264D">
              <w:rPr>
                <w:sz w:val="20"/>
                <w:szCs w:val="20"/>
              </w:rPr>
              <w:t>Края листочков</w:t>
            </w:r>
          </w:p>
        </w:tc>
        <w:tc>
          <w:tcPr>
            <w:tcW w:w="1701" w:type="dxa"/>
          </w:tcPr>
          <w:p w:rsidR="00E62F9D" w:rsidRPr="0011264D" w:rsidRDefault="00E62F9D" w:rsidP="0011264D">
            <w:pPr>
              <w:pStyle w:val="34"/>
              <w:rPr>
                <w:sz w:val="20"/>
                <w:szCs w:val="20"/>
              </w:rPr>
            </w:pPr>
          </w:p>
        </w:tc>
        <w:tc>
          <w:tcPr>
            <w:tcW w:w="1559" w:type="dxa"/>
          </w:tcPr>
          <w:p w:rsidR="00E62F9D" w:rsidRPr="0011264D" w:rsidRDefault="00E62F9D" w:rsidP="0011264D">
            <w:pPr>
              <w:pStyle w:val="34"/>
              <w:rPr>
                <w:sz w:val="20"/>
                <w:szCs w:val="20"/>
              </w:rPr>
            </w:pPr>
          </w:p>
        </w:tc>
        <w:tc>
          <w:tcPr>
            <w:tcW w:w="1134" w:type="dxa"/>
          </w:tcPr>
          <w:p w:rsidR="00E62F9D" w:rsidRPr="0011264D" w:rsidRDefault="00E62F9D" w:rsidP="0011264D">
            <w:pPr>
              <w:pStyle w:val="34"/>
              <w:rPr>
                <w:sz w:val="20"/>
                <w:szCs w:val="20"/>
              </w:rPr>
            </w:pPr>
          </w:p>
        </w:tc>
        <w:tc>
          <w:tcPr>
            <w:tcW w:w="1276" w:type="dxa"/>
          </w:tcPr>
          <w:p w:rsidR="00E62F9D" w:rsidRPr="0011264D" w:rsidRDefault="00E62F9D" w:rsidP="0011264D">
            <w:pPr>
              <w:pStyle w:val="34"/>
              <w:rPr>
                <w:sz w:val="20"/>
                <w:szCs w:val="20"/>
              </w:rPr>
            </w:pPr>
          </w:p>
        </w:tc>
      </w:tr>
      <w:tr w:rsidR="00E62F9D" w:rsidRPr="0011264D" w:rsidTr="0020232F">
        <w:tc>
          <w:tcPr>
            <w:tcW w:w="3794" w:type="dxa"/>
          </w:tcPr>
          <w:p w:rsidR="00E62F9D" w:rsidRPr="0011264D" w:rsidRDefault="00E62F9D" w:rsidP="0011264D">
            <w:pPr>
              <w:pStyle w:val="34"/>
              <w:rPr>
                <w:sz w:val="20"/>
                <w:szCs w:val="20"/>
              </w:rPr>
            </w:pPr>
            <w:r w:rsidRPr="0011264D">
              <w:rPr>
                <w:sz w:val="20"/>
                <w:szCs w:val="20"/>
              </w:rPr>
              <w:t>Тип соцветия</w:t>
            </w:r>
          </w:p>
        </w:tc>
        <w:tc>
          <w:tcPr>
            <w:tcW w:w="1701" w:type="dxa"/>
          </w:tcPr>
          <w:p w:rsidR="00E62F9D" w:rsidRPr="0011264D" w:rsidRDefault="00E62F9D" w:rsidP="0011264D">
            <w:pPr>
              <w:pStyle w:val="34"/>
              <w:rPr>
                <w:sz w:val="20"/>
                <w:szCs w:val="20"/>
              </w:rPr>
            </w:pPr>
          </w:p>
        </w:tc>
        <w:tc>
          <w:tcPr>
            <w:tcW w:w="1559" w:type="dxa"/>
          </w:tcPr>
          <w:p w:rsidR="00E62F9D" w:rsidRPr="0011264D" w:rsidRDefault="00E62F9D" w:rsidP="0011264D">
            <w:pPr>
              <w:pStyle w:val="34"/>
              <w:rPr>
                <w:sz w:val="20"/>
                <w:szCs w:val="20"/>
              </w:rPr>
            </w:pPr>
          </w:p>
        </w:tc>
        <w:tc>
          <w:tcPr>
            <w:tcW w:w="1134" w:type="dxa"/>
          </w:tcPr>
          <w:p w:rsidR="00E62F9D" w:rsidRPr="0011264D" w:rsidRDefault="00E62F9D" w:rsidP="0011264D">
            <w:pPr>
              <w:pStyle w:val="34"/>
              <w:rPr>
                <w:sz w:val="20"/>
                <w:szCs w:val="20"/>
              </w:rPr>
            </w:pPr>
          </w:p>
        </w:tc>
        <w:tc>
          <w:tcPr>
            <w:tcW w:w="1276" w:type="dxa"/>
          </w:tcPr>
          <w:p w:rsidR="00E62F9D" w:rsidRPr="0011264D" w:rsidRDefault="00E62F9D" w:rsidP="0011264D">
            <w:pPr>
              <w:pStyle w:val="34"/>
              <w:rPr>
                <w:sz w:val="20"/>
                <w:szCs w:val="20"/>
              </w:rPr>
            </w:pPr>
          </w:p>
        </w:tc>
      </w:tr>
      <w:tr w:rsidR="00E62F9D" w:rsidRPr="0011264D" w:rsidTr="0020232F">
        <w:tc>
          <w:tcPr>
            <w:tcW w:w="3794" w:type="dxa"/>
          </w:tcPr>
          <w:p w:rsidR="00E62F9D" w:rsidRPr="0011264D" w:rsidRDefault="00E62F9D" w:rsidP="0011264D">
            <w:pPr>
              <w:pStyle w:val="34"/>
              <w:rPr>
                <w:sz w:val="20"/>
                <w:szCs w:val="20"/>
              </w:rPr>
            </w:pPr>
            <w:r w:rsidRPr="0011264D">
              <w:rPr>
                <w:sz w:val="20"/>
                <w:szCs w:val="20"/>
              </w:rPr>
              <w:t>Окраска венчика</w:t>
            </w:r>
          </w:p>
        </w:tc>
        <w:tc>
          <w:tcPr>
            <w:tcW w:w="1701" w:type="dxa"/>
          </w:tcPr>
          <w:p w:rsidR="00E62F9D" w:rsidRPr="0011264D" w:rsidRDefault="00E62F9D" w:rsidP="0011264D">
            <w:pPr>
              <w:pStyle w:val="34"/>
              <w:rPr>
                <w:sz w:val="20"/>
                <w:szCs w:val="20"/>
              </w:rPr>
            </w:pPr>
          </w:p>
        </w:tc>
        <w:tc>
          <w:tcPr>
            <w:tcW w:w="1559" w:type="dxa"/>
          </w:tcPr>
          <w:p w:rsidR="00E62F9D" w:rsidRPr="0011264D" w:rsidRDefault="00E62F9D" w:rsidP="0011264D">
            <w:pPr>
              <w:pStyle w:val="34"/>
              <w:rPr>
                <w:sz w:val="20"/>
                <w:szCs w:val="20"/>
              </w:rPr>
            </w:pPr>
          </w:p>
        </w:tc>
        <w:tc>
          <w:tcPr>
            <w:tcW w:w="1134" w:type="dxa"/>
          </w:tcPr>
          <w:p w:rsidR="00E62F9D" w:rsidRPr="0011264D" w:rsidRDefault="00E62F9D" w:rsidP="0011264D">
            <w:pPr>
              <w:pStyle w:val="34"/>
              <w:rPr>
                <w:sz w:val="20"/>
                <w:szCs w:val="20"/>
              </w:rPr>
            </w:pPr>
          </w:p>
        </w:tc>
        <w:tc>
          <w:tcPr>
            <w:tcW w:w="1276" w:type="dxa"/>
          </w:tcPr>
          <w:p w:rsidR="00E62F9D" w:rsidRPr="0011264D" w:rsidRDefault="00E62F9D" w:rsidP="0011264D">
            <w:pPr>
              <w:pStyle w:val="34"/>
              <w:rPr>
                <w:sz w:val="20"/>
                <w:szCs w:val="20"/>
              </w:rPr>
            </w:pPr>
          </w:p>
        </w:tc>
      </w:tr>
      <w:tr w:rsidR="00E62F9D" w:rsidRPr="0011264D" w:rsidTr="0020232F">
        <w:tc>
          <w:tcPr>
            <w:tcW w:w="3794" w:type="dxa"/>
          </w:tcPr>
          <w:p w:rsidR="00E62F9D" w:rsidRPr="0011264D" w:rsidRDefault="00E62F9D" w:rsidP="0011264D">
            <w:pPr>
              <w:pStyle w:val="34"/>
              <w:rPr>
                <w:sz w:val="20"/>
                <w:szCs w:val="20"/>
              </w:rPr>
            </w:pPr>
            <w:r w:rsidRPr="0011264D">
              <w:rPr>
                <w:sz w:val="20"/>
                <w:szCs w:val="20"/>
              </w:rPr>
              <w:t>Тип и форма плода</w:t>
            </w:r>
          </w:p>
        </w:tc>
        <w:tc>
          <w:tcPr>
            <w:tcW w:w="1701" w:type="dxa"/>
          </w:tcPr>
          <w:p w:rsidR="00E62F9D" w:rsidRPr="0011264D" w:rsidRDefault="00E62F9D" w:rsidP="0011264D">
            <w:pPr>
              <w:pStyle w:val="34"/>
              <w:rPr>
                <w:sz w:val="20"/>
                <w:szCs w:val="20"/>
              </w:rPr>
            </w:pPr>
          </w:p>
        </w:tc>
        <w:tc>
          <w:tcPr>
            <w:tcW w:w="1559" w:type="dxa"/>
          </w:tcPr>
          <w:p w:rsidR="00E62F9D" w:rsidRPr="0011264D" w:rsidRDefault="00E62F9D" w:rsidP="0011264D">
            <w:pPr>
              <w:pStyle w:val="34"/>
              <w:rPr>
                <w:sz w:val="20"/>
                <w:szCs w:val="20"/>
              </w:rPr>
            </w:pPr>
          </w:p>
        </w:tc>
        <w:tc>
          <w:tcPr>
            <w:tcW w:w="1134" w:type="dxa"/>
          </w:tcPr>
          <w:p w:rsidR="00E62F9D" w:rsidRPr="0011264D" w:rsidRDefault="00E62F9D" w:rsidP="0011264D">
            <w:pPr>
              <w:pStyle w:val="34"/>
              <w:rPr>
                <w:sz w:val="20"/>
                <w:szCs w:val="20"/>
              </w:rPr>
            </w:pPr>
          </w:p>
        </w:tc>
        <w:tc>
          <w:tcPr>
            <w:tcW w:w="1276" w:type="dxa"/>
          </w:tcPr>
          <w:p w:rsidR="00E62F9D" w:rsidRPr="0011264D" w:rsidRDefault="00E62F9D" w:rsidP="0011264D">
            <w:pPr>
              <w:pStyle w:val="34"/>
              <w:rPr>
                <w:sz w:val="20"/>
                <w:szCs w:val="20"/>
              </w:rPr>
            </w:pPr>
          </w:p>
        </w:tc>
      </w:tr>
      <w:tr w:rsidR="00E62F9D" w:rsidRPr="0011264D" w:rsidTr="0020232F">
        <w:tc>
          <w:tcPr>
            <w:tcW w:w="3794" w:type="dxa"/>
          </w:tcPr>
          <w:p w:rsidR="00E62F9D" w:rsidRPr="0011264D" w:rsidRDefault="00E62F9D" w:rsidP="0011264D">
            <w:pPr>
              <w:shd w:val="clear" w:color="auto" w:fill="FFFFFF"/>
              <w:autoSpaceDE w:val="0"/>
              <w:autoSpaceDN w:val="0"/>
              <w:adjustRightInd w:val="0"/>
              <w:jc w:val="both"/>
              <w:rPr>
                <w:sz w:val="20"/>
                <w:szCs w:val="20"/>
              </w:rPr>
            </w:pPr>
            <w:r w:rsidRPr="0011264D">
              <w:rPr>
                <w:color w:val="000000"/>
                <w:sz w:val="20"/>
                <w:szCs w:val="20"/>
              </w:rPr>
              <w:t>Растрескиваемость или распадание бобов при созревании</w:t>
            </w:r>
          </w:p>
        </w:tc>
        <w:tc>
          <w:tcPr>
            <w:tcW w:w="1701" w:type="dxa"/>
          </w:tcPr>
          <w:p w:rsidR="00E62F9D" w:rsidRPr="0011264D" w:rsidRDefault="00E62F9D" w:rsidP="0011264D">
            <w:pPr>
              <w:pStyle w:val="34"/>
              <w:rPr>
                <w:sz w:val="20"/>
                <w:szCs w:val="20"/>
              </w:rPr>
            </w:pPr>
          </w:p>
        </w:tc>
        <w:tc>
          <w:tcPr>
            <w:tcW w:w="1559" w:type="dxa"/>
          </w:tcPr>
          <w:p w:rsidR="00E62F9D" w:rsidRPr="0011264D" w:rsidRDefault="00E62F9D" w:rsidP="0011264D">
            <w:pPr>
              <w:pStyle w:val="34"/>
              <w:rPr>
                <w:sz w:val="20"/>
                <w:szCs w:val="20"/>
              </w:rPr>
            </w:pPr>
          </w:p>
        </w:tc>
        <w:tc>
          <w:tcPr>
            <w:tcW w:w="1134" w:type="dxa"/>
          </w:tcPr>
          <w:p w:rsidR="00E62F9D" w:rsidRPr="0011264D" w:rsidRDefault="00E62F9D" w:rsidP="0011264D">
            <w:pPr>
              <w:pStyle w:val="34"/>
              <w:rPr>
                <w:sz w:val="20"/>
                <w:szCs w:val="20"/>
              </w:rPr>
            </w:pPr>
          </w:p>
        </w:tc>
        <w:tc>
          <w:tcPr>
            <w:tcW w:w="1276" w:type="dxa"/>
          </w:tcPr>
          <w:p w:rsidR="00E62F9D" w:rsidRPr="0011264D" w:rsidRDefault="00E62F9D" w:rsidP="0011264D">
            <w:pPr>
              <w:pStyle w:val="34"/>
              <w:rPr>
                <w:sz w:val="20"/>
                <w:szCs w:val="20"/>
              </w:rPr>
            </w:pPr>
          </w:p>
        </w:tc>
      </w:tr>
    </w:tbl>
    <w:p w:rsidR="00E62F9D" w:rsidRPr="0011264D" w:rsidRDefault="00E62F9D" w:rsidP="0011264D">
      <w:pPr>
        <w:pStyle w:val="34"/>
        <w:rPr>
          <w:sz w:val="20"/>
          <w:szCs w:val="20"/>
        </w:rPr>
      </w:pPr>
    </w:p>
    <w:p w:rsidR="00E62F9D" w:rsidRPr="00DC62D5" w:rsidRDefault="00DC62D5" w:rsidP="0011264D">
      <w:pPr>
        <w:jc w:val="center"/>
        <w:rPr>
          <w:b/>
        </w:rPr>
      </w:pPr>
      <w:r w:rsidRPr="00DC62D5">
        <w:t xml:space="preserve">Таблица </w:t>
      </w:r>
      <w:r w:rsidR="0049372F">
        <w:t>87</w:t>
      </w:r>
      <w:r w:rsidR="00E62F9D" w:rsidRPr="00DC62D5">
        <w:t>.</w:t>
      </w:r>
      <w:r w:rsidR="00E62F9D" w:rsidRPr="00DC62D5">
        <w:rPr>
          <w:b/>
        </w:rPr>
        <w:t xml:space="preserve"> Определение однолетних злаковых трав по морфологическим признакам</w:t>
      </w:r>
    </w:p>
    <w:p w:rsidR="00E62F9D" w:rsidRPr="00DC62D5" w:rsidRDefault="00E62F9D" w:rsidP="0011264D">
      <w:pPr>
        <w:jc w:val="center"/>
        <w:rPr>
          <w:b/>
        </w:rPr>
      </w:pPr>
    </w:p>
    <w:tbl>
      <w:tblPr>
        <w:tblStyle w:val="a7"/>
        <w:tblW w:w="0" w:type="auto"/>
        <w:tblCellMar>
          <w:left w:w="28" w:type="dxa"/>
          <w:right w:w="28" w:type="dxa"/>
        </w:tblCellMar>
        <w:tblLook w:val="04A0" w:firstRow="1" w:lastRow="0" w:firstColumn="1" w:lastColumn="0" w:noHBand="0" w:noVBand="1"/>
      </w:tblPr>
      <w:tblGrid>
        <w:gridCol w:w="3207"/>
        <w:gridCol w:w="1831"/>
        <w:gridCol w:w="2397"/>
        <w:gridCol w:w="1976"/>
      </w:tblGrid>
      <w:tr w:rsidR="00E62F9D" w:rsidRPr="0011264D" w:rsidTr="0020232F">
        <w:tc>
          <w:tcPr>
            <w:tcW w:w="3227" w:type="dxa"/>
          </w:tcPr>
          <w:p w:rsidR="00E62F9D" w:rsidRPr="0011264D" w:rsidRDefault="00E62F9D" w:rsidP="0011264D">
            <w:pPr>
              <w:pStyle w:val="34"/>
              <w:jc w:val="center"/>
              <w:rPr>
                <w:sz w:val="20"/>
                <w:szCs w:val="20"/>
              </w:rPr>
            </w:pPr>
            <w:r w:rsidRPr="0011264D">
              <w:rPr>
                <w:sz w:val="20"/>
                <w:szCs w:val="20"/>
              </w:rPr>
              <w:t>Признак</w:t>
            </w:r>
          </w:p>
        </w:tc>
        <w:tc>
          <w:tcPr>
            <w:tcW w:w="1843" w:type="dxa"/>
          </w:tcPr>
          <w:p w:rsidR="00E62F9D" w:rsidRPr="0011264D" w:rsidRDefault="00E62F9D" w:rsidP="0011264D">
            <w:pPr>
              <w:pStyle w:val="34"/>
              <w:jc w:val="center"/>
              <w:rPr>
                <w:sz w:val="20"/>
                <w:szCs w:val="20"/>
              </w:rPr>
            </w:pPr>
            <w:r w:rsidRPr="0011264D">
              <w:rPr>
                <w:sz w:val="20"/>
                <w:szCs w:val="20"/>
              </w:rPr>
              <w:t>Пайза</w:t>
            </w:r>
          </w:p>
        </w:tc>
        <w:tc>
          <w:tcPr>
            <w:tcW w:w="2409" w:type="dxa"/>
          </w:tcPr>
          <w:p w:rsidR="00E62F9D" w:rsidRPr="0011264D" w:rsidRDefault="00E62F9D" w:rsidP="0011264D">
            <w:pPr>
              <w:pStyle w:val="34"/>
              <w:jc w:val="center"/>
              <w:rPr>
                <w:sz w:val="20"/>
                <w:szCs w:val="20"/>
              </w:rPr>
            </w:pPr>
            <w:r w:rsidRPr="0011264D">
              <w:rPr>
                <w:sz w:val="20"/>
                <w:szCs w:val="20"/>
              </w:rPr>
              <w:t>Райграс однолетний</w:t>
            </w:r>
          </w:p>
        </w:tc>
        <w:tc>
          <w:tcPr>
            <w:tcW w:w="1985" w:type="dxa"/>
          </w:tcPr>
          <w:p w:rsidR="00E62F9D" w:rsidRPr="0011264D" w:rsidRDefault="00E62F9D" w:rsidP="0011264D">
            <w:pPr>
              <w:pStyle w:val="34"/>
              <w:jc w:val="center"/>
              <w:rPr>
                <w:sz w:val="20"/>
                <w:szCs w:val="20"/>
              </w:rPr>
            </w:pPr>
            <w:r w:rsidRPr="0011264D">
              <w:rPr>
                <w:sz w:val="20"/>
                <w:szCs w:val="20"/>
              </w:rPr>
              <w:t>Суданская трава</w:t>
            </w:r>
          </w:p>
        </w:tc>
      </w:tr>
      <w:tr w:rsidR="00E62F9D" w:rsidRPr="0011264D" w:rsidTr="0020232F">
        <w:tc>
          <w:tcPr>
            <w:tcW w:w="3227" w:type="dxa"/>
          </w:tcPr>
          <w:p w:rsidR="00E62F9D" w:rsidRPr="0011264D" w:rsidRDefault="00E62F9D" w:rsidP="0011264D">
            <w:pPr>
              <w:pStyle w:val="34"/>
              <w:rPr>
                <w:sz w:val="20"/>
                <w:szCs w:val="20"/>
              </w:rPr>
            </w:pPr>
            <w:r w:rsidRPr="0011264D">
              <w:rPr>
                <w:sz w:val="20"/>
                <w:szCs w:val="20"/>
              </w:rPr>
              <w:t>Корневая система</w:t>
            </w:r>
          </w:p>
        </w:tc>
        <w:tc>
          <w:tcPr>
            <w:tcW w:w="1843" w:type="dxa"/>
          </w:tcPr>
          <w:p w:rsidR="00E62F9D" w:rsidRPr="0011264D" w:rsidRDefault="00E62F9D" w:rsidP="0011264D">
            <w:pPr>
              <w:pStyle w:val="34"/>
              <w:rPr>
                <w:sz w:val="20"/>
                <w:szCs w:val="20"/>
              </w:rPr>
            </w:pPr>
          </w:p>
        </w:tc>
        <w:tc>
          <w:tcPr>
            <w:tcW w:w="2409" w:type="dxa"/>
          </w:tcPr>
          <w:p w:rsidR="00E62F9D" w:rsidRPr="0011264D" w:rsidRDefault="00E62F9D" w:rsidP="0011264D">
            <w:pPr>
              <w:pStyle w:val="34"/>
              <w:rPr>
                <w:sz w:val="20"/>
                <w:szCs w:val="20"/>
              </w:rPr>
            </w:pPr>
          </w:p>
        </w:tc>
        <w:tc>
          <w:tcPr>
            <w:tcW w:w="1985" w:type="dxa"/>
          </w:tcPr>
          <w:p w:rsidR="00E62F9D" w:rsidRPr="0011264D" w:rsidRDefault="00E62F9D" w:rsidP="0011264D">
            <w:pPr>
              <w:pStyle w:val="34"/>
              <w:rPr>
                <w:sz w:val="20"/>
                <w:szCs w:val="20"/>
              </w:rPr>
            </w:pPr>
          </w:p>
        </w:tc>
      </w:tr>
      <w:tr w:rsidR="00E62F9D" w:rsidRPr="0011264D" w:rsidTr="0020232F">
        <w:tc>
          <w:tcPr>
            <w:tcW w:w="3227" w:type="dxa"/>
          </w:tcPr>
          <w:p w:rsidR="00E62F9D" w:rsidRPr="0011264D" w:rsidRDefault="00E62F9D" w:rsidP="0011264D">
            <w:pPr>
              <w:pStyle w:val="34"/>
              <w:rPr>
                <w:sz w:val="20"/>
                <w:szCs w:val="20"/>
              </w:rPr>
            </w:pPr>
            <w:r w:rsidRPr="0011264D">
              <w:rPr>
                <w:sz w:val="20"/>
                <w:szCs w:val="20"/>
              </w:rPr>
              <w:t>Стебель</w:t>
            </w:r>
          </w:p>
        </w:tc>
        <w:tc>
          <w:tcPr>
            <w:tcW w:w="1843" w:type="dxa"/>
          </w:tcPr>
          <w:p w:rsidR="00E62F9D" w:rsidRPr="0011264D" w:rsidRDefault="00E62F9D" w:rsidP="0011264D">
            <w:pPr>
              <w:pStyle w:val="34"/>
              <w:rPr>
                <w:sz w:val="20"/>
                <w:szCs w:val="20"/>
              </w:rPr>
            </w:pPr>
          </w:p>
        </w:tc>
        <w:tc>
          <w:tcPr>
            <w:tcW w:w="2409" w:type="dxa"/>
          </w:tcPr>
          <w:p w:rsidR="00E62F9D" w:rsidRPr="0011264D" w:rsidRDefault="00E62F9D" w:rsidP="0011264D">
            <w:pPr>
              <w:pStyle w:val="34"/>
              <w:rPr>
                <w:sz w:val="20"/>
                <w:szCs w:val="20"/>
              </w:rPr>
            </w:pPr>
          </w:p>
        </w:tc>
        <w:tc>
          <w:tcPr>
            <w:tcW w:w="1985" w:type="dxa"/>
          </w:tcPr>
          <w:p w:rsidR="00E62F9D" w:rsidRPr="0011264D" w:rsidRDefault="00E62F9D" w:rsidP="0011264D">
            <w:pPr>
              <w:pStyle w:val="34"/>
              <w:rPr>
                <w:sz w:val="20"/>
                <w:szCs w:val="20"/>
              </w:rPr>
            </w:pPr>
          </w:p>
        </w:tc>
      </w:tr>
      <w:tr w:rsidR="00E62F9D" w:rsidRPr="0011264D" w:rsidTr="0020232F">
        <w:tc>
          <w:tcPr>
            <w:tcW w:w="3227" w:type="dxa"/>
          </w:tcPr>
          <w:p w:rsidR="00E62F9D" w:rsidRPr="0011264D" w:rsidRDefault="00E62F9D" w:rsidP="0011264D">
            <w:pPr>
              <w:pStyle w:val="34"/>
              <w:rPr>
                <w:sz w:val="20"/>
                <w:szCs w:val="20"/>
              </w:rPr>
            </w:pPr>
            <w:r w:rsidRPr="0011264D">
              <w:rPr>
                <w:sz w:val="20"/>
                <w:szCs w:val="20"/>
              </w:rPr>
              <w:t>Листья</w:t>
            </w:r>
          </w:p>
        </w:tc>
        <w:tc>
          <w:tcPr>
            <w:tcW w:w="1843" w:type="dxa"/>
          </w:tcPr>
          <w:p w:rsidR="00E62F9D" w:rsidRPr="0011264D" w:rsidRDefault="00E62F9D" w:rsidP="0011264D">
            <w:pPr>
              <w:pStyle w:val="34"/>
              <w:rPr>
                <w:sz w:val="20"/>
                <w:szCs w:val="20"/>
              </w:rPr>
            </w:pPr>
          </w:p>
        </w:tc>
        <w:tc>
          <w:tcPr>
            <w:tcW w:w="2409" w:type="dxa"/>
          </w:tcPr>
          <w:p w:rsidR="00E62F9D" w:rsidRPr="0011264D" w:rsidRDefault="00E62F9D" w:rsidP="0011264D">
            <w:pPr>
              <w:pStyle w:val="34"/>
              <w:rPr>
                <w:sz w:val="20"/>
                <w:szCs w:val="20"/>
              </w:rPr>
            </w:pPr>
          </w:p>
        </w:tc>
        <w:tc>
          <w:tcPr>
            <w:tcW w:w="1985" w:type="dxa"/>
          </w:tcPr>
          <w:p w:rsidR="00E62F9D" w:rsidRPr="0011264D" w:rsidRDefault="00E62F9D" w:rsidP="0011264D">
            <w:pPr>
              <w:pStyle w:val="34"/>
              <w:rPr>
                <w:sz w:val="20"/>
                <w:szCs w:val="20"/>
              </w:rPr>
            </w:pPr>
          </w:p>
        </w:tc>
      </w:tr>
      <w:tr w:rsidR="00E62F9D" w:rsidRPr="0011264D" w:rsidTr="0020232F">
        <w:tc>
          <w:tcPr>
            <w:tcW w:w="3227" w:type="dxa"/>
          </w:tcPr>
          <w:p w:rsidR="00E62F9D" w:rsidRPr="0011264D" w:rsidRDefault="00E62F9D" w:rsidP="0011264D">
            <w:pPr>
              <w:pStyle w:val="34"/>
              <w:rPr>
                <w:sz w:val="20"/>
                <w:szCs w:val="20"/>
              </w:rPr>
            </w:pPr>
            <w:r w:rsidRPr="0011264D">
              <w:rPr>
                <w:sz w:val="20"/>
                <w:szCs w:val="20"/>
              </w:rPr>
              <w:t>Тип соцветия</w:t>
            </w:r>
          </w:p>
        </w:tc>
        <w:tc>
          <w:tcPr>
            <w:tcW w:w="1843" w:type="dxa"/>
          </w:tcPr>
          <w:p w:rsidR="00E62F9D" w:rsidRPr="0011264D" w:rsidRDefault="00E62F9D" w:rsidP="0011264D">
            <w:pPr>
              <w:pStyle w:val="34"/>
              <w:rPr>
                <w:sz w:val="20"/>
                <w:szCs w:val="20"/>
              </w:rPr>
            </w:pPr>
          </w:p>
        </w:tc>
        <w:tc>
          <w:tcPr>
            <w:tcW w:w="2409" w:type="dxa"/>
          </w:tcPr>
          <w:p w:rsidR="00E62F9D" w:rsidRPr="0011264D" w:rsidRDefault="00E62F9D" w:rsidP="0011264D">
            <w:pPr>
              <w:pStyle w:val="34"/>
              <w:rPr>
                <w:sz w:val="20"/>
                <w:szCs w:val="20"/>
              </w:rPr>
            </w:pPr>
          </w:p>
        </w:tc>
        <w:tc>
          <w:tcPr>
            <w:tcW w:w="1985" w:type="dxa"/>
          </w:tcPr>
          <w:p w:rsidR="00E62F9D" w:rsidRPr="0011264D" w:rsidRDefault="00E62F9D" w:rsidP="0011264D">
            <w:pPr>
              <w:pStyle w:val="34"/>
              <w:rPr>
                <w:sz w:val="20"/>
                <w:szCs w:val="20"/>
              </w:rPr>
            </w:pPr>
          </w:p>
        </w:tc>
      </w:tr>
      <w:tr w:rsidR="00E62F9D" w:rsidRPr="0011264D" w:rsidTr="0020232F">
        <w:tc>
          <w:tcPr>
            <w:tcW w:w="3227" w:type="dxa"/>
          </w:tcPr>
          <w:p w:rsidR="00E62F9D" w:rsidRPr="0011264D" w:rsidRDefault="00E62F9D" w:rsidP="0011264D">
            <w:pPr>
              <w:pStyle w:val="34"/>
              <w:rPr>
                <w:sz w:val="20"/>
                <w:szCs w:val="20"/>
              </w:rPr>
            </w:pPr>
            <w:r w:rsidRPr="0011264D">
              <w:rPr>
                <w:sz w:val="20"/>
                <w:szCs w:val="20"/>
              </w:rPr>
              <w:t>Остистость</w:t>
            </w:r>
          </w:p>
        </w:tc>
        <w:tc>
          <w:tcPr>
            <w:tcW w:w="1843" w:type="dxa"/>
          </w:tcPr>
          <w:p w:rsidR="00E62F9D" w:rsidRPr="0011264D" w:rsidRDefault="00E62F9D" w:rsidP="0011264D">
            <w:pPr>
              <w:pStyle w:val="34"/>
              <w:rPr>
                <w:sz w:val="20"/>
                <w:szCs w:val="20"/>
              </w:rPr>
            </w:pPr>
          </w:p>
        </w:tc>
        <w:tc>
          <w:tcPr>
            <w:tcW w:w="2409" w:type="dxa"/>
          </w:tcPr>
          <w:p w:rsidR="00E62F9D" w:rsidRPr="0011264D" w:rsidRDefault="00E62F9D" w:rsidP="0011264D">
            <w:pPr>
              <w:pStyle w:val="34"/>
              <w:rPr>
                <w:sz w:val="20"/>
                <w:szCs w:val="20"/>
              </w:rPr>
            </w:pPr>
          </w:p>
        </w:tc>
        <w:tc>
          <w:tcPr>
            <w:tcW w:w="1985" w:type="dxa"/>
          </w:tcPr>
          <w:p w:rsidR="00E62F9D" w:rsidRPr="0011264D" w:rsidRDefault="00E62F9D" w:rsidP="0011264D">
            <w:pPr>
              <w:pStyle w:val="34"/>
              <w:rPr>
                <w:sz w:val="20"/>
                <w:szCs w:val="20"/>
              </w:rPr>
            </w:pPr>
          </w:p>
        </w:tc>
      </w:tr>
      <w:tr w:rsidR="00E62F9D" w:rsidRPr="0011264D" w:rsidTr="0020232F">
        <w:tc>
          <w:tcPr>
            <w:tcW w:w="3227" w:type="dxa"/>
          </w:tcPr>
          <w:p w:rsidR="00E62F9D" w:rsidRPr="0011264D" w:rsidRDefault="00E62F9D" w:rsidP="0011264D">
            <w:pPr>
              <w:pStyle w:val="34"/>
              <w:rPr>
                <w:sz w:val="20"/>
                <w:szCs w:val="20"/>
              </w:rPr>
            </w:pPr>
            <w:r w:rsidRPr="0011264D">
              <w:rPr>
                <w:sz w:val="20"/>
                <w:szCs w:val="20"/>
              </w:rPr>
              <w:t>Число колосков в колосе</w:t>
            </w:r>
          </w:p>
        </w:tc>
        <w:tc>
          <w:tcPr>
            <w:tcW w:w="1843" w:type="dxa"/>
          </w:tcPr>
          <w:p w:rsidR="00E62F9D" w:rsidRPr="0011264D" w:rsidRDefault="00E62F9D" w:rsidP="0011264D">
            <w:pPr>
              <w:pStyle w:val="34"/>
              <w:rPr>
                <w:sz w:val="20"/>
                <w:szCs w:val="20"/>
              </w:rPr>
            </w:pPr>
          </w:p>
        </w:tc>
        <w:tc>
          <w:tcPr>
            <w:tcW w:w="2409" w:type="dxa"/>
          </w:tcPr>
          <w:p w:rsidR="00E62F9D" w:rsidRPr="0011264D" w:rsidRDefault="00E62F9D" w:rsidP="0011264D">
            <w:pPr>
              <w:pStyle w:val="34"/>
              <w:rPr>
                <w:sz w:val="20"/>
                <w:szCs w:val="20"/>
              </w:rPr>
            </w:pPr>
          </w:p>
        </w:tc>
        <w:tc>
          <w:tcPr>
            <w:tcW w:w="1985" w:type="dxa"/>
          </w:tcPr>
          <w:p w:rsidR="00E62F9D" w:rsidRPr="0011264D" w:rsidRDefault="00E62F9D" w:rsidP="0011264D">
            <w:pPr>
              <w:pStyle w:val="34"/>
              <w:rPr>
                <w:sz w:val="20"/>
                <w:szCs w:val="20"/>
              </w:rPr>
            </w:pPr>
          </w:p>
        </w:tc>
      </w:tr>
      <w:tr w:rsidR="00E62F9D" w:rsidRPr="0011264D" w:rsidTr="0020232F">
        <w:trPr>
          <w:trHeight w:val="189"/>
        </w:trPr>
        <w:tc>
          <w:tcPr>
            <w:tcW w:w="3227" w:type="dxa"/>
          </w:tcPr>
          <w:p w:rsidR="00E62F9D" w:rsidRPr="0011264D" w:rsidRDefault="00E62F9D" w:rsidP="0011264D">
            <w:pPr>
              <w:shd w:val="clear" w:color="auto" w:fill="FFFFFF"/>
              <w:autoSpaceDE w:val="0"/>
              <w:autoSpaceDN w:val="0"/>
              <w:adjustRightInd w:val="0"/>
              <w:jc w:val="both"/>
              <w:rPr>
                <w:sz w:val="20"/>
                <w:szCs w:val="20"/>
              </w:rPr>
            </w:pPr>
            <w:r w:rsidRPr="0011264D">
              <w:rPr>
                <w:color w:val="000000"/>
                <w:sz w:val="20"/>
                <w:szCs w:val="20"/>
              </w:rPr>
              <w:t>Плод</w:t>
            </w:r>
          </w:p>
        </w:tc>
        <w:tc>
          <w:tcPr>
            <w:tcW w:w="1843" w:type="dxa"/>
          </w:tcPr>
          <w:p w:rsidR="00E62F9D" w:rsidRPr="0011264D" w:rsidRDefault="00E62F9D" w:rsidP="0011264D">
            <w:pPr>
              <w:pStyle w:val="34"/>
              <w:rPr>
                <w:sz w:val="20"/>
                <w:szCs w:val="20"/>
              </w:rPr>
            </w:pPr>
          </w:p>
        </w:tc>
        <w:tc>
          <w:tcPr>
            <w:tcW w:w="2409" w:type="dxa"/>
          </w:tcPr>
          <w:p w:rsidR="00E62F9D" w:rsidRPr="0011264D" w:rsidRDefault="00E62F9D" w:rsidP="0011264D">
            <w:pPr>
              <w:pStyle w:val="34"/>
              <w:rPr>
                <w:sz w:val="20"/>
                <w:szCs w:val="20"/>
              </w:rPr>
            </w:pPr>
          </w:p>
        </w:tc>
        <w:tc>
          <w:tcPr>
            <w:tcW w:w="1985" w:type="dxa"/>
          </w:tcPr>
          <w:p w:rsidR="00E62F9D" w:rsidRPr="0011264D" w:rsidRDefault="00E62F9D" w:rsidP="0011264D">
            <w:pPr>
              <w:pStyle w:val="34"/>
              <w:rPr>
                <w:sz w:val="20"/>
                <w:szCs w:val="20"/>
              </w:rPr>
            </w:pPr>
          </w:p>
        </w:tc>
      </w:tr>
    </w:tbl>
    <w:p w:rsidR="00E62F9D" w:rsidRPr="0011264D" w:rsidRDefault="00E62F9D" w:rsidP="0011264D">
      <w:pPr>
        <w:shd w:val="clear" w:color="auto" w:fill="FFFFFF"/>
        <w:autoSpaceDE w:val="0"/>
        <w:autoSpaceDN w:val="0"/>
        <w:adjustRightInd w:val="0"/>
        <w:rPr>
          <w:sz w:val="20"/>
          <w:szCs w:val="20"/>
        </w:rPr>
      </w:pPr>
    </w:p>
    <w:p w:rsidR="00E62F9D" w:rsidRPr="00DC62D5" w:rsidRDefault="00DC62D5" w:rsidP="0011264D">
      <w:pPr>
        <w:shd w:val="clear" w:color="auto" w:fill="FFFFFF"/>
        <w:autoSpaceDE w:val="0"/>
        <w:autoSpaceDN w:val="0"/>
        <w:adjustRightInd w:val="0"/>
        <w:jc w:val="center"/>
        <w:rPr>
          <w:b/>
        </w:rPr>
      </w:pPr>
      <w:r w:rsidRPr="00DC62D5">
        <w:t xml:space="preserve">Таблица </w:t>
      </w:r>
      <w:r w:rsidR="0049372F">
        <w:t>88</w:t>
      </w:r>
      <w:r w:rsidR="00E62F9D" w:rsidRPr="00DC62D5">
        <w:t>.</w:t>
      </w:r>
      <w:r w:rsidR="00E62F9D" w:rsidRPr="00DC62D5">
        <w:rPr>
          <w:b/>
          <w:color w:val="000000"/>
        </w:rPr>
        <w:t xml:space="preserve"> Определение однолетних кормовых трав</w:t>
      </w:r>
      <w:r w:rsidR="00E62F9D" w:rsidRPr="00DC62D5">
        <w:rPr>
          <w:b/>
        </w:rPr>
        <w:t xml:space="preserve"> </w:t>
      </w:r>
      <w:r w:rsidR="00E62F9D" w:rsidRPr="00DC62D5">
        <w:rPr>
          <w:b/>
          <w:color w:val="000000"/>
        </w:rPr>
        <w:t>по семенам</w:t>
      </w:r>
    </w:p>
    <w:p w:rsidR="00E62F9D" w:rsidRPr="0011264D" w:rsidRDefault="00E62F9D" w:rsidP="0011264D">
      <w:pPr>
        <w:shd w:val="clear" w:color="auto" w:fill="FFFFFF"/>
        <w:autoSpaceDE w:val="0"/>
        <w:autoSpaceDN w:val="0"/>
        <w:adjustRightInd w:val="0"/>
        <w:jc w:val="center"/>
        <w:rPr>
          <w:b/>
          <w:sz w:val="20"/>
          <w:szCs w:val="20"/>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7"/>
        <w:gridCol w:w="1134"/>
        <w:gridCol w:w="1134"/>
        <w:gridCol w:w="1275"/>
        <w:gridCol w:w="1843"/>
        <w:gridCol w:w="1843"/>
      </w:tblGrid>
      <w:tr w:rsidR="00E62F9D" w:rsidRPr="0011264D" w:rsidTr="0020232F">
        <w:trPr>
          <w:trHeight w:val="171"/>
        </w:trPr>
        <w:tc>
          <w:tcPr>
            <w:tcW w:w="2127" w:type="dxa"/>
            <w:vMerge w:val="restart"/>
            <w:shd w:val="clear" w:color="auto" w:fill="FFFFFF"/>
            <w:vAlign w:val="center"/>
          </w:tcPr>
          <w:p w:rsidR="00E62F9D" w:rsidRPr="0011264D" w:rsidRDefault="00E62F9D" w:rsidP="0011264D">
            <w:pPr>
              <w:shd w:val="clear" w:color="auto" w:fill="FFFFFF"/>
              <w:autoSpaceDE w:val="0"/>
              <w:autoSpaceDN w:val="0"/>
              <w:adjustRightInd w:val="0"/>
              <w:jc w:val="center"/>
              <w:rPr>
                <w:color w:val="000000"/>
                <w:sz w:val="20"/>
                <w:szCs w:val="20"/>
              </w:rPr>
            </w:pPr>
            <w:r w:rsidRPr="0011264D">
              <w:rPr>
                <w:color w:val="000000"/>
                <w:sz w:val="20"/>
                <w:szCs w:val="20"/>
              </w:rPr>
              <w:t>Виды</w:t>
            </w:r>
          </w:p>
        </w:tc>
        <w:tc>
          <w:tcPr>
            <w:tcW w:w="7229" w:type="dxa"/>
            <w:gridSpan w:val="5"/>
            <w:shd w:val="clear" w:color="auto" w:fill="FFFFFF"/>
            <w:vAlign w:val="center"/>
          </w:tcPr>
          <w:p w:rsidR="00E62F9D" w:rsidRPr="0011264D" w:rsidRDefault="00E62F9D" w:rsidP="0011264D">
            <w:pPr>
              <w:shd w:val="clear" w:color="auto" w:fill="FFFFFF"/>
              <w:autoSpaceDE w:val="0"/>
              <w:autoSpaceDN w:val="0"/>
              <w:adjustRightInd w:val="0"/>
              <w:jc w:val="center"/>
              <w:rPr>
                <w:color w:val="000000"/>
                <w:sz w:val="20"/>
                <w:szCs w:val="20"/>
              </w:rPr>
            </w:pPr>
            <w:r w:rsidRPr="0011264D">
              <w:rPr>
                <w:color w:val="000000"/>
                <w:sz w:val="20"/>
                <w:szCs w:val="20"/>
              </w:rPr>
              <w:t>Семена (членики боба у сераделлы)</w:t>
            </w:r>
          </w:p>
        </w:tc>
      </w:tr>
      <w:tr w:rsidR="00E62F9D" w:rsidRPr="0011264D" w:rsidTr="0020232F">
        <w:trPr>
          <w:trHeight w:val="667"/>
        </w:trPr>
        <w:tc>
          <w:tcPr>
            <w:tcW w:w="2127" w:type="dxa"/>
            <w:vMerge/>
            <w:shd w:val="clear" w:color="auto" w:fill="FFFFFF"/>
            <w:vAlign w:val="center"/>
          </w:tcPr>
          <w:p w:rsidR="00E62F9D" w:rsidRPr="0011264D" w:rsidRDefault="00E62F9D" w:rsidP="0011264D">
            <w:pPr>
              <w:autoSpaceDE w:val="0"/>
              <w:autoSpaceDN w:val="0"/>
              <w:adjustRightInd w:val="0"/>
              <w:rPr>
                <w:sz w:val="20"/>
                <w:szCs w:val="20"/>
              </w:rPr>
            </w:pPr>
          </w:p>
        </w:tc>
        <w:tc>
          <w:tcPr>
            <w:tcW w:w="1134" w:type="dxa"/>
            <w:shd w:val="clear" w:color="auto" w:fill="FFFFFF"/>
            <w:vAlign w:val="center"/>
          </w:tcPr>
          <w:p w:rsidR="00E62F9D" w:rsidRPr="0011264D" w:rsidRDefault="00E62F9D" w:rsidP="0011264D">
            <w:pPr>
              <w:shd w:val="clear" w:color="auto" w:fill="FFFFFF"/>
              <w:autoSpaceDE w:val="0"/>
              <w:autoSpaceDN w:val="0"/>
              <w:adjustRightInd w:val="0"/>
              <w:jc w:val="center"/>
              <w:rPr>
                <w:sz w:val="20"/>
                <w:szCs w:val="20"/>
              </w:rPr>
            </w:pPr>
            <w:r w:rsidRPr="0011264D">
              <w:rPr>
                <w:sz w:val="20"/>
                <w:szCs w:val="20"/>
              </w:rPr>
              <w:t>Форма</w:t>
            </w:r>
          </w:p>
        </w:tc>
        <w:tc>
          <w:tcPr>
            <w:tcW w:w="1134" w:type="dxa"/>
            <w:shd w:val="clear" w:color="auto" w:fill="FFFFFF"/>
            <w:vAlign w:val="center"/>
          </w:tcPr>
          <w:p w:rsidR="00E62F9D" w:rsidRPr="0011264D" w:rsidRDefault="00E62F9D" w:rsidP="0011264D">
            <w:pPr>
              <w:shd w:val="clear" w:color="auto" w:fill="FFFFFF"/>
              <w:autoSpaceDE w:val="0"/>
              <w:autoSpaceDN w:val="0"/>
              <w:adjustRightInd w:val="0"/>
              <w:jc w:val="center"/>
              <w:rPr>
                <w:sz w:val="20"/>
                <w:szCs w:val="20"/>
              </w:rPr>
            </w:pPr>
            <w:r w:rsidRPr="0011264D">
              <w:rPr>
                <w:color w:val="000000"/>
                <w:sz w:val="20"/>
                <w:szCs w:val="20"/>
              </w:rPr>
              <w:t>Окраска</w:t>
            </w:r>
          </w:p>
        </w:tc>
        <w:tc>
          <w:tcPr>
            <w:tcW w:w="1275" w:type="dxa"/>
            <w:shd w:val="clear" w:color="auto" w:fill="FFFFFF"/>
            <w:vAlign w:val="center"/>
          </w:tcPr>
          <w:p w:rsidR="00E62F9D" w:rsidRPr="0011264D" w:rsidRDefault="00E62F9D" w:rsidP="0011264D">
            <w:pPr>
              <w:shd w:val="clear" w:color="auto" w:fill="FFFFFF"/>
              <w:autoSpaceDE w:val="0"/>
              <w:autoSpaceDN w:val="0"/>
              <w:adjustRightInd w:val="0"/>
              <w:jc w:val="center"/>
              <w:rPr>
                <w:sz w:val="20"/>
                <w:szCs w:val="20"/>
              </w:rPr>
            </w:pPr>
            <w:r w:rsidRPr="0011264D">
              <w:rPr>
                <w:color w:val="000000"/>
                <w:sz w:val="20"/>
                <w:szCs w:val="20"/>
              </w:rPr>
              <w:t>Поверхность</w:t>
            </w:r>
          </w:p>
        </w:tc>
        <w:tc>
          <w:tcPr>
            <w:tcW w:w="1843" w:type="dxa"/>
            <w:shd w:val="clear" w:color="auto" w:fill="FFFFFF"/>
            <w:vAlign w:val="center"/>
          </w:tcPr>
          <w:p w:rsidR="00E62F9D" w:rsidRPr="0011264D" w:rsidRDefault="00E62F9D" w:rsidP="0011264D">
            <w:pPr>
              <w:shd w:val="clear" w:color="auto" w:fill="FFFFFF"/>
              <w:autoSpaceDE w:val="0"/>
              <w:autoSpaceDN w:val="0"/>
              <w:adjustRightInd w:val="0"/>
              <w:jc w:val="center"/>
              <w:rPr>
                <w:sz w:val="20"/>
                <w:szCs w:val="20"/>
              </w:rPr>
            </w:pPr>
            <w:r w:rsidRPr="0011264D">
              <w:rPr>
                <w:sz w:val="20"/>
                <w:szCs w:val="20"/>
              </w:rPr>
              <w:t>Размер, мм</w:t>
            </w:r>
          </w:p>
        </w:tc>
        <w:tc>
          <w:tcPr>
            <w:tcW w:w="1843" w:type="dxa"/>
            <w:shd w:val="clear" w:color="auto" w:fill="FFFFFF"/>
            <w:vAlign w:val="center"/>
          </w:tcPr>
          <w:p w:rsidR="00E62F9D" w:rsidRPr="0011264D" w:rsidRDefault="00E62F9D" w:rsidP="0011264D">
            <w:pPr>
              <w:shd w:val="clear" w:color="auto" w:fill="FFFFFF"/>
              <w:autoSpaceDE w:val="0"/>
              <w:autoSpaceDN w:val="0"/>
              <w:adjustRightInd w:val="0"/>
              <w:jc w:val="center"/>
              <w:rPr>
                <w:sz w:val="20"/>
                <w:szCs w:val="20"/>
              </w:rPr>
            </w:pPr>
            <w:r w:rsidRPr="0011264D">
              <w:rPr>
                <w:sz w:val="20"/>
                <w:szCs w:val="20"/>
              </w:rPr>
              <w:t>Масса 1000 семян, г</w:t>
            </w:r>
          </w:p>
        </w:tc>
      </w:tr>
      <w:tr w:rsidR="00E62F9D" w:rsidRPr="0011264D" w:rsidTr="0020232F">
        <w:trPr>
          <w:trHeight w:val="156"/>
        </w:trPr>
        <w:tc>
          <w:tcPr>
            <w:tcW w:w="2127" w:type="dxa"/>
            <w:shd w:val="clear" w:color="auto" w:fill="FFFFFF"/>
          </w:tcPr>
          <w:p w:rsidR="00E62F9D" w:rsidRPr="0011264D" w:rsidRDefault="00E62F9D" w:rsidP="0011264D">
            <w:pPr>
              <w:shd w:val="clear" w:color="auto" w:fill="FFFFFF"/>
              <w:autoSpaceDE w:val="0"/>
              <w:autoSpaceDN w:val="0"/>
              <w:adjustRightInd w:val="0"/>
              <w:rPr>
                <w:sz w:val="20"/>
                <w:szCs w:val="20"/>
              </w:rPr>
            </w:pPr>
            <w:r w:rsidRPr="0011264D">
              <w:rPr>
                <w:color w:val="000000"/>
                <w:sz w:val="20"/>
                <w:szCs w:val="20"/>
              </w:rPr>
              <w:t>Вика посевная</w:t>
            </w:r>
          </w:p>
        </w:tc>
        <w:tc>
          <w:tcPr>
            <w:tcW w:w="1134" w:type="dxa"/>
            <w:shd w:val="clear" w:color="auto" w:fill="FFFFFF"/>
          </w:tcPr>
          <w:p w:rsidR="00E62F9D" w:rsidRPr="0011264D" w:rsidRDefault="00E62F9D" w:rsidP="0011264D">
            <w:pPr>
              <w:shd w:val="clear" w:color="auto" w:fill="FFFFFF"/>
              <w:autoSpaceDE w:val="0"/>
              <w:autoSpaceDN w:val="0"/>
              <w:adjustRightInd w:val="0"/>
              <w:rPr>
                <w:sz w:val="20"/>
                <w:szCs w:val="20"/>
              </w:rPr>
            </w:pPr>
          </w:p>
        </w:tc>
        <w:tc>
          <w:tcPr>
            <w:tcW w:w="1134" w:type="dxa"/>
            <w:shd w:val="clear" w:color="auto" w:fill="FFFFFF"/>
          </w:tcPr>
          <w:p w:rsidR="00E62F9D" w:rsidRPr="0011264D" w:rsidRDefault="00E62F9D" w:rsidP="0011264D">
            <w:pPr>
              <w:shd w:val="clear" w:color="auto" w:fill="FFFFFF"/>
              <w:autoSpaceDE w:val="0"/>
              <w:autoSpaceDN w:val="0"/>
              <w:adjustRightInd w:val="0"/>
              <w:rPr>
                <w:sz w:val="20"/>
                <w:szCs w:val="20"/>
              </w:rPr>
            </w:pPr>
          </w:p>
        </w:tc>
        <w:tc>
          <w:tcPr>
            <w:tcW w:w="1275" w:type="dxa"/>
            <w:shd w:val="clear" w:color="auto" w:fill="FFFFFF"/>
          </w:tcPr>
          <w:p w:rsidR="00E62F9D" w:rsidRPr="0011264D" w:rsidRDefault="00E62F9D" w:rsidP="0011264D">
            <w:pPr>
              <w:shd w:val="clear" w:color="auto" w:fill="FFFFFF"/>
              <w:autoSpaceDE w:val="0"/>
              <w:autoSpaceDN w:val="0"/>
              <w:adjustRightInd w:val="0"/>
              <w:rPr>
                <w:sz w:val="20"/>
                <w:szCs w:val="20"/>
              </w:rPr>
            </w:pPr>
          </w:p>
        </w:tc>
        <w:tc>
          <w:tcPr>
            <w:tcW w:w="1843" w:type="dxa"/>
            <w:shd w:val="clear" w:color="auto" w:fill="FFFFFF"/>
          </w:tcPr>
          <w:p w:rsidR="00E62F9D" w:rsidRPr="0011264D" w:rsidRDefault="00E62F9D" w:rsidP="0011264D">
            <w:pPr>
              <w:shd w:val="clear" w:color="auto" w:fill="FFFFFF"/>
              <w:autoSpaceDE w:val="0"/>
              <w:autoSpaceDN w:val="0"/>
              <w:adjustRightInd w:val="0"/>
              <w:rPr>
                <w:sz w:val="20"/>
                <w:szCs w:val="20"/>
              </w:rPr>
            </w:pPr>
          </w:p>
        </w:tc>
        <w:tc>
          <w:tcPr>
            <w:tcW w:w="1843" w:type="dxa"/>
            <w:shd w:val="clear" w:color="auto" w:fill="FFFFFF"/>
          </w:tcPr>
          <w:p w:rsidR="00E62F9D" w:rsidRPr="0011264D" w:rsidRDefault="00E62F9D" w:rsidP="0011264D">
            <w:pPr>
              <w:shd w:val="clear" w:color="auto" w:fill="FFFFFF"/>
              <w:autoSpaceDE w:val="0"/>
              <w:autoSpaceDN w:val="0"/>
              <w:adjustRightInd w:val="0"/>
              <w:rPr>
                <w:sz w:val="20"/>
                <w:szCs w:val="20"/>
              </w:rPr>
            </w:pPr>
          </w:p>
        </w:tc>
      </w:tr>
      <w:tr w:rsidR="00E62F9D" w:rsidRPr="0011264D" w:rsidTr="0020232F">
        <w:trPr>
          <w:trHeight w:val="127"/>
        </w:trPr>
        <w:tc>
          <w:tcPr>
            <w:tcW w:w="2127" w:type="dxa"/>
            <w:shd w:val="clear" w:color="auto" w:fill="FFFFFF"/>
          </w:tcPr>
          <w:p w:rsidR="00E62F9D" w:rsidRPr="0011264D" w:rsidRDefault="00E62F9D" w:rsidP="0011264D">
            <w:pPr>
              <w:shd w:val="clear" w:color="auto" w:fill="FFFFFF"/>
              <w:autoSpaceDE w:val="0"/>
              <w:autoSpaceDN w:val="0"/>
              <w:adjustRightInd w:val="0"/>
              <w:rPr>
                <w:sz w:val="20"/>
                <w:szCs w:val="20"/>
              </w:rPr>
            </w:pPr>
            <w:r w:rsidRPr="0011264D">
              <w:rPr>
                <w:color w:val="000000"/>
                <w:sz w:val="20"/>
                <w:szCs w:val="20"/>
              </w:rPr>
              <w:t>Вика мохнатая</w:t>
            </w:r>
          </w:p>
        </w:tc>
        <w:tc>
          <w:tcPr>
            <w:tcW w:w="1134" w:type="dxa"/>
            <w:shd w:val="clear" w:color="auto" w:fill="FFFFFF"/>
          </w:tcPr>
          <w:p w:rsidR="00E62F9D" w:rsidRPr="0011264D" w:rsidRDefault="00E62F9D" w:rsidP="0011264D">
            <w:pPr>
              <w:shd w:val="clear" w:color="auto" w:fill="FFFFFF"/>
              <w:autoSpaceDE w:val="0"/>
              <w:autoSpaceDN w:val="0"/>
              <w:adjustRightInd w:val="0"/>
              <w:rPr>
                <w:sz w:val="20"/>
                <w:szCs w:val="20"/>
              </w:rPr>
            </w:pPr>
          </w:p>
        </w:tc>
        <w:tc>
          <w:tcPr>
            <w:tcW w:w="1134" w:type="dxa"/>
            <w:shd w:val="clear" w:color="auto" w:fill="FFFFFF"/>
          </w:tcPr>
          <w:p w:rsidR="00E62F9D" w:rsidRPr="0011264D" w:rsidRDefault="00E62F9D" w:rsidP="0011264D">
            <w:pPr>
              <w:shd w:val="clear" w:color="auto" w:fill="FFFFFF"/>
              <w:autoSpaceDE w:val="0"/>
              <w:autoSpaceDN w:val="0"/>
              <w:adjustRightInd w:val="0"/>
              <w:rPr>
                <w:sz w:val="20"/>
                <w:szCs w:val="20"/>
              </w:rPr>
            </w:pPr>
          </w:p>
        </w:tc>
        <w:tc>
          <w:tcPr>
            <w:tcW w:w="1275" w:type="dxa"/>
            <w:shd w:val="clear" w:color="auto" w:fill="FFFFFF"/>
          </w:tcPr>
          <w:p w:rsidR="00E62F9D" w:rsidRPr="0011264D" w:rsidRDefault="00E62F9D" w:rsidP="0011264D">
            <w:pPr>
              <w:shd w:val="clear" w:color="auto" w:fill="FFFFFF"/>
              <w:autoSpaceDE w:val="0"/>
              <w:autoSpaceDN w:val="0"/>
              <w:adjustRightInd w:val="0"/>
              <w:rPr>
                <w:sz w:val="20"/>
                <w:szCs w:val="20"/>
              </w:rPr>
            </w:pPr>
          </w:p>
        </w:tc>
        <w:tc>
          <w:tcPr>
            <w:tcW w:w="1843" w:type="dxa"/>
            <w:shd w:val="clear" w:color="auto" w:fill="FFFFFF"/>
          </w:tcPr>
          <w:p w:rsidR="00E62F9D" w:rsidRPr="0011264D" w:rsidRDefault="00E62F9D" w:rsidP="0011264D">
            <w:pPr>
              <w:shd w:val="clear" w:color="auto" w:fill="FFFFFF"/>
              <w:autoSpaceDE w:val="0"/>
              <w:autoSpaceDN w:val="0"/>
              <w:adjustRightInd w:val="0"/>
              <w:rPr>
                <w:sz w:val="20"/>
                <w:szCs w:val="20"/>
              </w:rPr>
            </w:pPr>
          </w:p>
        </w:tc>
        <w:tc>
          <w:tcPr>
            <w:tcW w:w="1843" w:type="dxa"/>
            <w:shd w:val="clear" w:color="auto" w:fill="FFFFFF"/>
          </w:tcPr>
          <w:p w:rsidR="00E62F9D" w:rsidRPr="0011264D" w:rsidRDefault="00E62F9D" w:rsidP="0011264D">
            <w:pPr>
              <w:shd w:val="clear" w:color="auto" w:fill="FFFFFF"/>
              <w:autoSpaceDE w:val="0"/>
              <w:autoSpaceDN w:val="0"/>
              <w:adjustRightInd w:val="0"/>
              <w:rPr>
                <w:sz w:val="20"/>
                <w:szCs w:val="20"/>
              </w:rPr>
            </w:pPr>
          </w:p>
        </w:tc>
      </w:tr>
      <w:tr w:rsidR="00E62F9D" w:rsidRPr="0011264D" w:rsidTr="0020232F">
        <w:trPr>
          <w:trHeight w:val="135"/>
        </w:trPr>
        <w:tc>
          <w:tcPr>
            <w:tcW w:w="2127" w:type="dxa"/>
            <w:shd w:val="clear" w:color="auto" w:fill="FFFFFF"/>
          </w:tcPr>
          <w:p w:rsidR="00E62F9D" w:rsidRPr="0011264D" w:rsidRDefault="00E62F9D" w:rsidP="0011264D">
            <w:pPr>
              <w:shd w:val="clear" w:color="auto" w:fill="FFFFFF"/>
              <w:autoSpaceDE w:val="0"/>
              <w:autoSpaceDN w:val="0"/>
              <w:adjustRightInd w:val="0"/>
              <w:rPr>
                <w:sz w:val="20"/>
                <w:szCs w:val="20"/>
              </w:rPr>
            </w:pPr>
            <w:r w:rsidRPr="0011264D">
              <w:rPr>
                <w:color w:val="000000"/>
                <w:sz w:val="20"/>
                <w:szCs w:val="20"/>
              </w:rPr>
              <w:t xml:space="preserve">Пелюшка </w:t>
            </w:r>
          </w:p>
        </w:tc>
        <w:tc>
          <w:tcPr>
            <w:tcW w:w="1134" w:type="dxa"/>
            <w:shd w:val="clear" w:color="auto" w:fill="FFFFFF"/>
          </w:tcPr>
          <w:p w:rsidR="00E62F9D" w:rsidRPr="0011264D" w:rsidRDefault="00E62F9D" w:rsidP="0011264D">
            <w:pPr>
              <w:shd w:val="clear" w:color="auto" w:fill="FFFFFF"/>
              <w:autoSpaceDE w:val="0"/>
              <w:autoSpaceDN w:val="0"/>
              <w:adjustRightInd w:val="0"/>
              <w:rPr>
                <w:sz w:val="20"/>
                <w:szCs w:val="20"/>
              </w:rPr>
            </w:pPr>
          </w:p>
        </w:tc>
        <w:tc>
          <w:tcPr>
            <w:tcW w:w="1134" w:type="dxa"/>
            <w:shd w:val="clear" w:color="auto" w:fill="FFFFFF"/>
          </w:tcPr>
          <w:p w:rsidR="00E62F9D" w:rsidRPr="0011264D" w:rsidRDefault="00E62F9D" w:rsidP="0011264D">
            <w:pPr>
              <w:shd w:val="clear" w:color="auto" w:fill="FFFFFF"/>
              <w:autoSpaceDE w:val="0"/>
              <w:autoSpaceDN w:val="0"/>
              <w:adjustRightInd w:val="0"/>
              <w:rPr>
                <w:sz w:val="20"/>
                <w:szCs w:val="20"/>
              </w:rPr>
            </w:pPr>
          </w:p>
        </w:tc>
        <w:tc>
          <w:tcPr>
            <w:tcW w:w="1275" w:type="dxa"/>
            <w:shd w:val="clear" w:color="auto" w:fill="FFFFFF"/>
          </w:tcPr>
          <w:p w:rsidR="00E62F9D" w:rsidRPr="0011264D" w:rsidRDefault="00E62F9D" w:rsidP="0011264D">
            <w:pPr>
              <w:shd w:val="clear" w:color="auto" w:fill="FFFFFF"/>
              <w:autoSpaceDE w:val="0"/>
              <w:autoSpaceDN w:val="0"/>
              <w:adjustRightInd w:val="0"/>
              <w:rPr>
                <w:sz w:val="20"/>
                <w:szCs w:val="20"/>
              </w:rPr>
            </w:pPr>
          </w:p>
        </w:tc>
        <w:tc>
          <w:tcPr>
            <w:tcW w:w="1843" w:type="dxa"/>
            <w:shd w:val="clear" w:color="auto" w:fill="FFFFFF"/>
          </w:tcPr>
          <w:p w:rsidR="00E62F9D" w:rsidRPr="0011264D" w:rsidRDefault="00E62F9D" w:rsidP="0011264D">
            <w:pPr>
              <w:shd w:val="clear" w:color="auto" w:fill="FFFFFF"/>
              <w:autoSpaceDE w:val="0"/>
              <w:autoSpaceDN w:val="0"/>
              <w:adjustRightInd w:val="0"/>
              <w:rPr>
                <w:sz w:val="20"/>
                <w:szCs w:val="20"/>
              </w:rPr>
            </w:pPr>
          </w:p>
        </w:tc>
        <w:tc>
          <w:tcPr>
            <w:tcW w:w="1843" w:type="dxa"/>
            <w:shd w:val="clear" w:color="auto" w:fill="FFFFFF"/>
          </w:tcPr>
          <w:p w:rsidR="00E62F9D" w:rsidRPr="0011264D" w:rsidRDefault="00E62F9D" w:rsidP="0011264D">
            <w:pPr>
              <w:shd w:val="clear" w:color="auto" w:fill="FFFFFF"/>
              <w:autoSpaceDE w:val="0"/>
              <w:autoSpaceDN w:val="0"/>
              <w:adjustRightInd w:val="0"/>
              <w:rPr>
                <w:sz w:val="20"/>
                <w:szCs w:val="20"/>
              </w:rPr>
            </w:pPr>
          </w:p>
        </w:tc>
      </w:tr>
      <w:tr w:rsidR="00E62F9D" w:rsidRPr="0011264D" w:rsidTr="0020232F">
        <w:trPr>
          <w:trHeight w:val="135"/>
        </w:trPr>
        <w:tc>
          <w:tcPr>
            <w:tcW w:w="2127" w:type="dxa"/>
            <w:shd w:val="clear" w:color="auto" w:fill="FFFFFF"/>
          </w:tcPr>
          <w:p w:rsidR="00E62F9D" w:rsidRPr="0011264D" w:rsidRDefault="00E62F9D" w:rsidP="0011264D">
            <w:pPr>
              <w:shd w:val="clear" w:color="auto" w:fill="FFFFFF"/>
              <w:autoSpaceDE w:val="0"/>
              <w:autoSpaceDN w:val="0"/>
              <w:adjustRightInd w:val="0"/>
              <w:rPr>
                <w:sz w:val="20"/>
                <w:szCs w:val="20"/>
              </w:rPr>
            </w:pPr>
            <w:r w:rsidRPr="0011264D">
              <w:rPr>
                <w:color w:val="000000"/>
                <w:sz w:val="20"/>
                <w:szCs w:val="20"/>
              </w:rPr>
              <w:t>Сераделла</w:t>
            </w:r>
          </w:p>
        </w:tc>
        <w:tc>
          <w:tcPr>
            <w:tcW w:w="1134" w:type="dxa"/>
            <w:shd w:val="clear" w:color="auto" w:fill="FFFFFF"/>
          </w:tcPr>
          <w:p w:rsidR="00E62F9D" w:rsidRPr="0011264D" w:rsidRDefault="00E62F9D" w:rsidP="0011264D">
            <w:pPr>
              <w:shd w:val="clear" w:color="auto" w:fill="FFFFFF"/>
              <w:autoSpaceDE w:val="0"/>
              <w:autoSpaceDN w:val="0"/>
              <w:adjustRightInd w:val="0"/>
              <w:rPr>
                <w:sz w:val="20"/>
                <w:szCs w:val="20"/>
              </w:rPr>
            </w:pPr>
          </w:p>
        </w:tc>
        <w:tc>
          <w:tcPr>
            <w:tcW w:w="1134" w:type="dxa"/>
            <w:shd w:val="clear" w:color="auto" w:fill="FFFFFF"/>
          </w:tcPr>
          <w:p w:rsidR="00E62F9D" w:rsidRPr="0011264D" w:rsidRDefault="00E62F9D" w:rsidP="0011264D">
            <w:pPr>
              <w:shd w:val="clear" w:color="auto" w:fill="FFFFFF"/>
              <w:autoSpaceDE w:val="0"/>
              <w:autoSpaceDN w:val="0"/>
              <w:adjustRightInd w:val="0"/>
              <w:rPr>
                <w:sz w:val="20"/>
                <w:szCs w:val="20"/>
              </w:rPr>
            </w:pPr>
          </w:p>
        </w:tc>
        <w:tc>
          <w:tcPr>
            <w:tcW w:w="1275" w:type="dxa"/>
            <w:shd w:val="clear" w:color="auto" w:fill="FFFFFF"/>
          </w:tcPr>
          <w:p w:rsidR="00E62F9D" w:rsidRPr="0011264D" w:rsidRDefault="00E62F9D" w:rsidP="0011264D">
            <w:pPr>
              <w:shd w:val="clear" w:color="auto" w:fill="FFFFFF"/>
              <w:autoSpaceDE w:val="0"/>
              <w:autoSpaceDN w:val="0"/>
              <w:adjustRightInd w:val="0"/>
              <w:rPr>
                <w:sz w:val="20"/>
                <w:szCs w:val="20"/>
              </w:rPr>
            </w:pPr>
          </w:p>
        </w:tc>
        <w:tc>
          <w:tcPr>
            <w:tcW w:w="1843" w:type="dxa"/>
            <w:shd w:val="clear" w:color="auto" w:fill="FFFFFF"/>
          </w:tcPr>
          <w:p w:rsidR="00E62F9D" w:rsidRPr="0011264D" w:rsidRDefault="00E62F9D" w:rsidP="0011264D">
            <w:pPr>
              <w:shd w:val="clear" w:color="auto" w:fill="FFFFFF"/>
              <w:autoSpaceDE w:val="0"/>
              <w:autoSpaceDN w:val="0"/>
              <w:adjustRightInd w:val="0"/>
              <w:rPr>
                <w:sz w:val="20"/>
                <w:szCs w:val="20"/>
              </w:rPr>
            </w:pPr>
          </w:p>
        </w:tc>
        <w:tc>
          <w:tcPr>
            <w:tcW w:w="1843" w:type="dxa"/>
            <w:shd w:val="clear" w:color="auto" w:fill="FFFFFF"/>
          </w:tcPr>
          <w:p w:rsidR="00E62F9D" w:rsidRPr="0011264D" w:rsidRDefault="00E62F9D" w:rsidP="0011264D">
            <w:pPr>
              <w:shd w:val="clear" w:color="auto" w:fill="FFFFFF"/>
              <w:autoSpaceDE w:val="0"/>
              <w:autoSpaceDN w:val="0"/>
              <w:adjustRightInd w:val="0"/>
              <w:rPr>
                <w:sz w:val="20"/>
                <w:szCs w:val="20"/>
              </w:rPr>
            </w:pPr>
          </w:p>
        </w:tc>
      </w:tr>
      <w:tr w:rsidR="00E62F9D" w:rsidRPr="0011264D" w:rsidTr="0020232F">
        <w:trPr>
          <w:trHeight w:val="137"/>
        </w:trPr>
        <w:tc>
          <w:tcPr>
            <w:tcW w:w="2127" w:type="dxa"/>
            <w:shd w:val="clear" w:color="auto" w:fill="FFFFFF"/>
          </w:tcPr>
          <w:p w:rsidR="00E62F9D" w:rsidRPr="0011264D" w:rsidRDefault="00E62F9D" w:rsidP="0011264D">
            <w:pPr>
              <w:shd w:val="clear" w:color="auto" w:fill="FFFFFF"/>
              <w:autoSpaceDE w:val="0"/>
              <w:autoSpaceDN w:val="0"/>
              <w:adjustRightInd w:val="0"/>
              <w:rPr>
                <w:sz w:val="20"/>
                <w:szCs w:val="20"/>
              </w:rPr>
            </w:pPr>
            <w:r w:rsidRPr="0011264D">
              <w:rPr>
                <w:color w:val="000000"/>
                <w:sz w:val="20"/>
                <w:szCs w:val="20"/>
              </w:rPr>
              <w:t>Райграс однолетний</w:t>
            </w:r>
          </w:p>
        </w:tc>
        <w:tc>
          <w:tcPr>
            <w:tcW w:w="1134" w:type="dxa"/>
            <w:shd w:val="clear" w:color="auto" w:fill="FFFFFF"/>
          </w:tcPr>
          <w:p w:rsidR="00E62F9D" w:rsidRPr="0011264D" w:rsidRDefault="00E62F9D" w:rsidP="0011264D">
            <w:pPr>
              <w:shd w:val="clear" w:color="auto" w:fill="FFFFFF"/>
              <w:autoSpaceDE w:val="0"/>
              <w:autoSpaceDN w:val="0"/>
              <w:adjustRightInd w:val="0"/>
              <w:rPr>
                <w:sz w:val="20"/>
                <w:szCs w:val="20"/>
              </w:rPr>
            </w:pPr>
          </w:p>
        </w:tc>
        <w:tc>
          <w:tcPr>
            <w:tcW w:w="1134" w:type="dxa"/>
            <w:shd w:val="clear" w:color="auto" w:fill="FFFFFF"/>
          </w:tcPr>
          <w:p w:rsidR="00E62F9D" w:rsidRPr="0011264D" w:rsidRDefault="00E62F9D" w:rsidP="0011264D">
            <w:pPr>
              <w:shd w:val="clear" w:color="auto" w:fill="FFFFFF"/>
              <w:autoSpaceDE w:val="0"/>
              <w:autoSpaceDN w:val="0"/>
              <w:adjustRightInd w:val="0"/>
              <w:rPr>
                <w:sz w:val="20"/>
                <w:szCs w:val="20"/>
              </w:rPr>
            </w:pPr>
          </w:p>
        </w:tc>
        <w:tc>
          <w:tcPr>
            <w:tcW w:w="1275" w:type="dxa"/>
            <w:shd w:val="clear" w:color="auto" w:fill="FFFFFF"/>
          </w:tcPr>
          <w:p w:rsidR="00E62F9D" w:rsidRPr="0011264D" w:rsidRDefault="00E62F9D" w:rsidP="0011264D">
            <w:pPr>
              <w:shd w:val="clear" w:color="auto" w:fill="FFFFFF"/>
              <w:autoSpaceDE w:val="0"/>
              <w:autoSpaceDN w:val="0"/>
              <w:adjustRightInd w:val="0"/>
              <w:rPr>
                <w:sz w:val="20"/>
                <w:szCs w:val="20"/>
              </w:rPr>
            </w:pPr>
          </w:p>
        </w:tc>
        <w:tc>
          <w:tcPr>
            <w:tcW w:w="1843" w:type="dxa"/>
            <w:shd w:val="clear" w:color="auto" w:fill="FFFFFF"/>
          </w:tcPr>
          <w:p w:rsidR="00E62F9D" w:rsidRPr="0011264D" w:rsidRDefault="00E62F9D" w:rsidP="0011264D">
            <w:pPr>
              <w:shd w:val="clear" w:color="auto" w:fill="FFFFFF"/>
              <w:autoSpaceDE w:val="0"/>
              <w:autoSpaceDN w:val="0"/>
              <w:adjustRightInd w:val="0"/>
              <w:rPr>
                <w:sz w:val="20"/>
                <w:szCs w:val="20"/>
              </w:rPr>
            </w:pPr>
          </w:p>
        </w:tc>
        <w:tc>
          <w:tcPr>
            <w:tcW w:w="1843" w:type="dxa"/>
            <w:shd w:val="clear" w:color="auto" w:fill="FFFFFF"/>
          </w:tcPr>
          <w:p w:rsidR="00E62F9D" w:rsidRPr="0011264D" w:rsidRDefault="00E62F9D" w:rsidP="0011264D">
            <w:pPr>
              <w:shd w:val="clear" w:color="auto" w:fill="FFFFFF"/>
              <w:autoSpaceDE w:val="0"/>
              <w:autoSpaceDN w:val="0"/>
              <w:adjustRightInd w:val="0"/>
              <w:rPr>
                <w:sz w:val="20"/>
                <w:szCs w:val="20"/>
              </w:rPr>
            </w:pPr>
          </w:p>
        </w:tc>
      </w:tr>
      <w:tr w:rsidR="00E62F9D" w:rsidRPr="0011264D" w:rsidTr="0020232F">
        <w:trPr>
          <w:trHeight w:val="135"/>
        </w:trPr>
        <w:tc>
          <w:tcPr>
            <w:tcW w:w="2127" w:type="dxa"/>
            <w:shd w:val="clear" w:color="auto" w:fill="FFFFFF"/>
          </w:tcPr>
          <w:p w:rsidR="00E62F9D" w:rsidRPr="0011264D" w:rsidRDefault="00E62F9D" w:rsidP="0011264D">
            <w:pPr>
              <w:shd w:val="clear" w:color="auto" w:fill="FFFFFF"/>
              <w:autoSpaceDE w:val="0"/>
              <w:autoSpaceDN w:val="0"/>
              <w:adjustRightInd w:val="0"/>
              <w:rPr>
                <w:sz w:val="20"/>
                <w:szCs w:val="20"/>
              </w:rPr>
            </w:pPr>
            <w:r w:rsidRPr="0011264D">
              <w:rPr>
                <w:color w:val="000000"/>
                <w:sz w:val="20"/>
                <w:szCs w:val="20"/>
              </w:rPr>
              <w:t>Пайза</w:t>
            </w:r>
          </w:p>
        </w:tc>
        <w:tc>
          <w:tcPr>
            <w:tcW w:w="1134" w:type="dxa"/>
            <w:shd w:val="clear" w:color="auto" w:fill="FFFFFF"/>
          </w:tcPr>
          <w:p w:rsidR="00E62F9D" w:rsidRPr="0011264D" w:rsidRDefault="00E62F9D" w:rsidP="0011264D">
            <w:pPr>
              <w:shd w:val="clear" w:color="auto" w:fill="FFFFFF"/>
              <w:autoSpaceDE w:val="0"/>
              <w:autoSpaceDN w:val="0"/>
              <w:adjustRightInd w:val="0"/>
              <w:rPr>
                <w:sz w:val="20"/>
                <w:szCs w:val="20"/>
              </w:rPr>
            </w:pPr>
          </w:p>
        </w:tc>
        <w:tc>
          <w:tcPr>
            <w:tcW w:w="1134" w:type="dxa"/>
            <w:shd w:val="clear" w:color="auto" w:fill="FFFFFF"/>
          </w:tcPr>
          <w:p w:rsidR="00E62F9D" w:rsidRPr="0011264D" w:rsidRDefault="00E62F9D" w:rsidP="0011264D">
            <w:pPr>
              <w:shd w:val="clear" w:color="auto" w:fill="FFFFFF"/>
              <w:autoSpaceDE w:val="0"/>
              <w:autoSpaceDN w:val="0"/>
              <w:adjustRightInd w:val="0"/>
              <w:rPr>
                <w:sz w:val="20"/>
                <w:szCs w:val="20"/>
              </w:rPr>
            </w:pPr>
          </w:p>
        </w:tc>
        <w:tc>
          <w:tcPr>
            <w:tcW w:w="1275" w:type="dxa"/>
            <w:shd w:val="clear" w:color="auto" w:fill="FFFFFF"/>
          </w:tcPr>
          <w:p w:rsidR="00E62F9D" w:rsidRPr="0011264D" w:rsidRDefault="00E62F9D" w:rsidP="0011264D">
            <w:pPr>
              <w:shd w:val="clear" w:color="auto" w:fill="FFFFFF"/>
              <w:autoSpaceDE w:val="0"/>
              <w:autoSpaceDN w:val="0"/>
              <w:adjustRightInd w:val="0"/>
              <w:rPr>
                <w:sz w:val="20"/>
                <w:szCs w:val="20"/>
              </w:rPr>
            </w:pPr>
          </w:p>
        </w:tc>
        <w:tc>
          <w:tcPr>
            <w:tcW w:w="1843" w:type="dxa"/>
            <w:shd w:val="clear" w:color="auto" w:fill="FFFFFF"/>
          </w:tcPr>
          <w:p w:rsidR="00E62F9D" w:rsidRPr="0011264D" w:rsidRDefault="00E62F9D" w:rsidP="0011264D">
            <w:pPr>
              <w:shd w:val="clear" w:color="auto" w:fill="FFFFFF"/>
              <w:autoSpaceDE w:val="0"/>
              <w:autoSpaceDN w:val="0"/>
              <w:adjustRightInd w:val="0"/>
              <w:rPr>
                <w:sz w:val="20"/>
                <w:szCs w:val="20"/>
              </w:rPr>
            </w:pPr>
          </w:p>
        </w:tc>
        <w:tc>
          <w:tcPr>
            <w:tcW w:w="1843" w:type="dxa"/>
            <w:shd w:val="clear" w:color="auto" w:fill="FFFFFF"/>
          </w:tcPr>
          <w:p w:rsidR="00E62F9D" w:rsidRPr="0011264D" w:rsidRDefault="00E62F9D" w:rsidP="0011264D">
            <w:pPr>
              <w:shd w:val="clear" w:color="auto" w:fill="FFFFFF"/>
              <w:autoSpaceDE w:val="0"/>
              <w:autoSpaceDN w:val="0"/>
              <w:adjustRightInd w:val="0"/>
              <w:rPr>
                <w:sz w:val="20"/>
                <w:szCs w:val="20"/>
              </w:rPr>
            </w:pPr>
          </w:p>
        </w:tc>
      </w:tr>
      <w:tr w:rsidR="00E62F9D" w:rsidRPr="0011264D" w:rsidTr="0020232F">
        <w:trPr>
          <w:trHeight w:val="60"/>
        </w:trPr>
        <w:tc>
          <w:tcPr>
            <w:tcW w:w="2127" w:type="dxa"/>
            <w:shd w:val="clear" w:color="auto" w:fill="FFFFFF"/>
          </w:tcPr>
          <w:p w:rsidR="00E62F9D" w:rsidRPr="0011264D" w:rsidRDefault="00E62F9D" w:rsidP="0011264D">
            <w:pPr>
              <w:shd w:val="clear" w:color="auto" w:fill="FFFFFF"/>
              <w:autoSpaceDE w:val="0"/>
              <w:autoSpaceDN w:val="0"/>
              <w:adjustRightInd w:val="0"/>
              <w:rPr>
                <w:sz w:val="20"/>
                <w:szCs w:val="20"/>
              </w:rPr>
            </w:pPr>
            <w:r w:rsidRPr="0011264D">
              <w:rPr>
                <w:color w:val="000000"/>
                <w:sz w:val="20"/>
                <w:szCs w:val="20"/>
              </w:rPr>
              <w:t>Суданская трава</w:t>
            </w:r>
          </w:p>
        </w:tc>
        <w:tc>
          <w:tcPr>
            <w:tcW w:w="1134" w:type="dxa"/>
            <w:shd w:val="clear" w:color="auto" w:fill="FFFFFF"/>
          </w:tcPr>
          <w:p w:rsidR="00E62F9D" w:rsidRPr="0011264D" w:rsidRDefault="00E62F9D" w:rsidP="0011264D">
            <w:pPr>
              <w:shd w:val="clear" w:color="auto" w:fill="FFFFFF"/>
              <w:autoSpaceDE w:val="0"/>
              <w:autoSpaceDN w:val="0"/>
              <w:adjustRightInd w:val="0"/>
              <w:rPr>
                <w:sz w:val="20"/>
                <w:szCs w:val="20"/>
              </w:rPr>
            </w:pPr>
          </w:p>
        </w:tc>
        <w:tc>
          <w:tcPr>
            <w:tcW w:w="1134" w:type="dxa"/>
            <w:shd w:val="clear" w:color="auto" w:fill="FFFFFF"/>
          </w:tcPr>
          <w:p w:rsidR="00E62F9D" w:rsidRPr="0011264D" w:rsidRDefault="00E62F9D" w:rsidP="0011264D">
            <w:pPr>
              <w:shd w:val="clear" w:color="auto" w:fill="FFFFFF"/>
              <w:autoSpaceDE w:val="0"/>
              <w:autoSpaceDN w:val="0"/>
              <w:adjustRightInd w:val="0"/>
              <w:rPr>
                <w:sz w:val="20"/>
                <w:szCs w:val="20"/>
              </w:rPr>
            </w:pPr>
          </w:p>
        </w:tc>
        <w:tc>
          <w:tcPr>
            <w:tcW w:w="1275" w:type="dxa"/>
            <w:shd w:val="clear" w:color="auto" w:fill="FFFFFF"/>
          </w:tcPr>
          <w:p w:rsidR="00E62F9D" w:rsidRPr="0011264D" w:rsidRDefault="00E62F9D" w:rsidP="0011264D">
            <w:pPr>
              <w:shd w:val="clear" w:color="auto" w:fill="FFFFFF"/>
              <w:autoSpaceDE w:val="0"/>
              <w:autoSpaceDN w:val="0"/>
              <w:adjustRightInd w:val="0"/>
              <w:rPr>
                <w:sz w:val="20"/>
                <w:szCs w:val="20"/>
              </w:rPr>
            </w:pPr>
          </w:p>
        </w:tc>
        <w:tc>
          <w:tcPr>
            <w:tcW w:w="1843" w:type="dxa"/>
            <w:shd w:val="clear" w:color="auto" w:fill="FFFFFF"/>
          </w:tcPr>
          <w:p w:rsidR="00E62F9D" w:rsidRPr="0011264D" w:rsidRDefault="00E62F9D" w:rsidP="0011264D">
            <w:pPr>
              <w:shd w:val="clear" w:color="auto" w:fill="FFFFFF"/>
              <w:autoSpaceDE w:val="0"/>
              <w:autoSpaceDN w:val="0"/>
              <w:adjustRightInd w:val="0"/>
              <w:rPr>
                <w:sz w:val="20"/>
                <w:szCs w:val="20"/>
              </w:rPr>
            </w:pPr>
          </w:p>
        </w:tc>
        <w:tc>
          <w:tcPr>
            <w:tcW w:w="1843" w:type="dxa"/>
            <w:shd w:val="clear" w:color="auto" w:fill="FFFFFF"/>
          </w:tcPr>
          <w:p w:rsidR="00E62F9D" w:rsidRPr="0011264D" w:rsidRDefault="00E62F9D" w:rsidP="0011264D">
            <w:pPr>
              <w:shd w:val="clear" w:color="auto" w:fill="FFFFFF"/>
              <w:autoSpaceDE w:val="0"/>
              <w:autoSpaceDN w:val="0"/>
              <w:adjustRightInd w:val="0"/>
              <w:rPr>
                <w:sz w:val="20"/>
                <w:szCs w:val="20"/>
              </w:rPr>
            </w:pPr>
          </w:p>
        </w:tc>
      </w:tr>
    </w:tbl>
    <w:p w:rsidR="00E62F9D" w:rsidRPr="0011264D" w:rsidRDefault="00E62F9D" w:rsidP="0011264D">
      <w:pPr>
        <w:pStyle w:val="a5"/>
        <w:tabs>
          <w:tab w:val="left" w:leader="dot" w:pos="6566"/>
        </w:tabs>
        <w:rPr>
          <w:sz w:val="20"/>
          <w:szCs w:val="20"/>
        </w:rPr>
      </w:pPr>
    </w:p>
    <w:p w:rsidR="00E62F9D" w:rsidRPr="0005098D" w:rsidRDefault="00E62F9D" w:rsidP="0011264D">
      <w:pPr>
        <w:pStyle w:val="a5"/>
        <w:ind w:firstLine="284"/>
        <w:rPr>
          <w:rStyle w:val="aff4"/>
          <w:i/>
        </w:rPr>
      </w:pPr>
      <w:r w:rsidRPr="0005098D">
        <w:rPr>
          <w:rStyle w:val="aff4"/>
          <w:i/>
        </w:rPr>
        <w:t>Однолетние бобовые травы</w:t>
      </w:r>
    </w:p>
    <w:p w:rsidR="00E62F9D" w:rsidRPr="0011264D" w:rsidRDefault="00E62F9D" w:rsidP="0011264D">
      <w:pPr>
        <w:pStyle w:val="a5"/>
        <w:ind w:firstLine="284"/>
        <w:rPr>
          <w:rStyle w:val="aff4"/>
          <w:b w:val="0"/>
        </w:rPr>
      </w:pPr>
      <w:r w:rsidRPr="0005098D">
        <w:rPr>
          <w:rStyle w:val="aff4"/>
          <w:i/>
        </w:rPr>
        <w:t>Сераделла</w:t>
      </w:r>
      <w:r w:rsidRPr="0011264D">
        <w:rPr>
          <w:rStyle w:val="aff4"/>
        </w:rPr>
        <w:t xml:space="preserve"> </w:t>
      </w:r>
      <w:r w:rsidRPr="0011264D">
        <w:rPr>
          <w:rStyle w:val="aff4"/>
          <w:b w:val="0"/>
        </w:rPr>
        <w:t>− однолетнее травянистое растение. Из восьми видов производственное зн</w:t>
      </w:r>
      <w:r w:rsidRPr="0011264D">
        <w:rPr>
          <w:rStyle w:val="aff4"/>
          <w:b w:val="0"/>
        </w:rPr>
        <w:t>а</w:t>
      </w:r>
      <w:r w:rsidRPr="0011264D">
        <w:rPr>
          <w:rStyle w:val="aff4"/>
          <w:b w:val="0"/>
        </w:rPr>
        <w:t>чение имеет только один вид − сераделла посевная.</w:t>
      </w:r>
    </w:p>
    <w:p w:rsidR="00E62F9D" w:rsidRPr="0011264D" w:rsidRDefault="00E62F9D" w:rsidP="0011264D">
      <w:pPr>
        <w:pStyle w:val="af2"/>
        <w:shd w:val="clear" w:color="auto" w:fill="FFFFFF"/>
        <w:spacing w:after="0"/>
        <w:ind w:left="0" w:right="0"/>
        <w:jc w:val="both"/>
        <w:rPr>
          <w:rStyle w:val="aff4"/>
          <w:b w:val="0"/>
          <w:color w:val="000000"/>
        </w:rPr>
      </w:pPr>
      <w:r w:rsidRPr="0011264D">
        <w:rPr>
          <w:color w:val="000000"/>
        </w:rPr>
        <w:lastRenderedPageBreak/>
        <w:t xml:space="preserve">Сераделлу часто называют клевером песчаных почв, так как при достаточном увлажнении способна давать высокие урожаи зеленой массы и сена на легких песчаных и супесчаных почвах. Благодаря способности к </w:t>
      </w:r>
      <w:hyperlink r:id="rId17" w:history="1">
        <w:r w:rsidRPr="0011264D">
          <w:rPr>
            <w:rStyle w:val="aff3"/>
            <w:color w:val="000000"/>
            <w:u w:val="none"/>
          </w:rPr>
          <w:t>азотфиксации</w:t>
        </w:r>
      </w:hyperlink>
      <w:r w:rsidRPr="0011264D">
        <w:rPr>
          <w:rStyle w:val="aff3"/>
          <w:color w:val="000000"/>
          <w:u w:val="none"/>
        </w:rPr>
        <w:t>,</w:t>
      </w:r>
      <w:r w:rsidRPr="0011264D">
        <w:rPr>
          <w:color w:val="000000"/>
        </w:rPr>
        <w:t xml:space="preserve"> накапливает в почве азот.</w:t>
      </w:r>
    </w:p>
    <w:p w:rsidR="00E62F9D" w:rsidRPr="0011264D" w:rsidRDefault="00E62F9D" w:rsidP="0011264D">
      <w:pPr>
        <w:pStyle w:val="a5"/>
        <w:ind w:firstLine="284"/>
        <w:rPr>
          <w:rStyle w:val="aff4"/>
          <w:b w:val="0"/>
          <w:color w:val="000000"/>
        </w:rPr>
      </w:pPr>
      <w:r w:rsidRPr="0011264D">
        <w:rPr>
          <w:rStyle w:val="aff4"/>
          <w:b w:val="0"/>
          <w:i/>
          <w:color w:val="000000"/>
        </w:rPr>
        <w:t>Корень</w:t>
      </w:r>
      <w:r w:rsidRPr="0011264D">
        <w:rPr>
          <w:rStyle w:val="aff4"/>
          <w:b w:val="0"/>
          <w:color w:val="000000"/>
        </w:rPr>
        <w:t xml:space="preserve"> стержневой, сильно разветвленный, глубоко проникающий в почву. Иногда из-за сильного ветвления боковых корней плохо различается главный корень. Основная ма</w:t>
      </w:r>
      <w:r w:rsidRPr="0011264D">
        <w:rPr>
          <w:rStyle w:val="aff4"/>
          <w:b w:val="0"/>
          <w:color w:val="000000"/>
        </w:rPr>
        <w:t>с</w:t>
      </w:r>
      <w:r w:rsidRPr="0011264D">
        <w:rPr>
          <w:rStyle w:val="aff4"/>
          <w:b w:val="0"/>
          <w:color w:val="000000"/>
        </w:rPr>
        <w:t>са корней расположена в верхнем (0−20 см) слое почвы. На корнях имеются клубеньки розовой окраски с белыми полосками.</w:t>
      </w:r>
    </w:p>
    <w:p w:rsidR="00E62F9D" w:rsidRPr="0011264D" w:rsidRDefault="00E62F9D" w:rsidP="0011264D">
      <w:pPr>
        <w:pStyle w:val="a5"/>
        <w:ind w:firstLine="284"/>
        <w:rPr>
          <w:rStyle w:val="aff4"/>
          <w:b w:val="0"/>
          <w:color w:val="000000"/>
        </w:rPr>
      </w:pPr>
      <w:r w:rsidRPr="0011264D">
        <w:rPr>
          <w:rStyle w:val="aff4"/>
          <w:b w:val="0"/>
          <w:color w:val="000000"/>
        </w:rPr>
        <w:t xml:space="preserve">Куст в зависимости от положения стебля бывает стелющийся, приподнимающийся и стоячий. </w:t>
      </w:r>
      <w:r w:rsidRPr="0011264D">
        <w:rPr>
          <w:rStyle w:val="aff4"/>
          <w:b w:val="0"/>
          <w:i/>
          <w:color w:val="000000"/>
        </w:rPr>
        <w:t>Стебель</w:t>
      </w:r>
      <w:r w:rsidRPr="0011264D">
        <w:rPr>
          <w:rStyle w:val="aff4"/>
          <w:b w:val="0"/>
          <w:color w:val="000000"/>
        </w:rPr>
        <w:t xml:space="preserve"> слабограненый, полый, слегка опушенный, высотой 50−70 см.</w:t>
      </w:r>
    </w:p>
    <w:p w:rsidR="00E62F9D" w:rsidRPr="0011264D" w:rsidRDefault="00E62F9D" w:rsidP="0011264D">
      <w:pPr>
        <w:pStyle w:val="a5"/>
        <w:ind w:firstLine="284"/>
        <w:rPr>
          <w:rStyle w:val="aff4"/>
          <w:b w:val="0"/>
          <w:color w:val="000000"/>
        </w:rPr>
      </w:pPr>
      <w:r w:rsidRPr="0011264D">
        <w:rPr>
          <w:rStyle w:val="aff4"/>
          <w:b w:val="0"/>
          <w:i/>
          <w:color w:val="000000"/>
        </w:rPr>
        <w:t>Листья</w:t>
      </w:r>
      <w:r w:rsidRPr="0011264D">
        <w:rPr>
          <w:rStyle w:val="aff4"/>
          <w:b w:val="0"/>
          <w:color w:val="000000"/>
        </w:rPr>
        <w:t xml:space="preserve"> непарноперистосложные (5−20 пар). Прикорневые листья имеют длинные ч</w:t>
      </w:r>
      <w:r w:rsidRPr="0011264D">
        <w:rPr>
          <w:rStyle w:val="aff4"/>
          <w:b w:val="0"/>
          <w:color w:val="000000"/>
        </w:rPr>
        <w:t>е</w:t>
      </w:r>
      <w:r w:rsidRPr="0011264D">
        <w:rPr>
          <w:rStyle w:val="aff4"/>
          <w:b w:val="0"/>
          <w:color w:val="000000"/>
        </w:rPr>
        <w:t>решки, стеблевые − сидячие. Облиственность высокая (55,2%). Одно растение сераделлы имеет в среднем 150−180 листьев с общей ассимиляционной поверхностью 900 см</w:t>
      </w:r>
      <w:r w:rsidRPr="0011264D">
        <w:rPr>
          <w:rStyle w:val="aff4"/>
          <w:b w:val="0"/>
          <w:color w:val="000000"/>
          <w:vertAlign w:val="superscript"/>
        </w:rPr>
        <w:t>2</w:t>
      </w:r>
      <w:r w:rsidRPr="0011264D">
        <w:rPr>
          <w:rStyle w:val="aff4"/>
          <w:b w:val="0"/>
          <w:color w:val="000000"/>
        </w:rPr>
        <w:t>.</w:t>
      </w:r>
    </w:p>
    <w:p w:rsidR="00E62F9D" w:rsidRPr="0011264D" w:rsidRDefault="00E62F9D" w:rsidP="0011264D">
      <w:pPr>
        <w:pStyle w:val="a5"/>
        <w:ind w:firstLine="284"/>
        <w:rPr>
          <w:rStyle w:val="aff4"/>
          <w:b w:val="0"/>
          <w:color w:val="000000"/>
        </w:rPr>
      </w:pPr>
      <w:r w:rsidRPr="0011264D">
        <w:rPr>
          <w:rStyle w:val="aff4"/>
          <w:b w:val="0"/>
          <w:i/>
          <w:color w:val="000000"/>
        </w:rPr>
        <w:t>Соцветие</w:t>
      </w:r>
      <w:r w:rsidRPr="0011264D">
        <w:rPr>
          <w:rStyle w:val="aff4"/>
          <w:b w:val="0"/>
          <w:color w:val="000000"/>
        </w:rPr>
        <w:t xml:space="preserve"> − кисть из 4−7 цветков. </w:t>
      </w:r>
      <w:r w:rsidRPr="0011264D">
        <w:rPr>
          <w:rStyle w:val="aff4"/>
          <w:b w:val="0"/>
          <w:i/>
          <w:color w:val="000000"/>
        </w:rPr>
        <w:t>Цветы</w:t>
      </w:r>
      <w:r w:rsidRPr="0011264D">
        <w:rPr>
          <w:rStyle w:val="aff4"/>
          <w:b w:val="0"/>
          <w:color w:val="000000"/>
        </w:rPr>
        <w:t xml:space="preserve"> мелкие, мотылькового  типа, венчик розовой или бледно-розовой окраски. </w:t>
      </w:r>
      <w:r w:rsidRPr="0011264D">
        <w:rPr>
          <w:rStyle w:val="aff4"/>
          <w:b w:val="0"/>
          <w:i/>
          <w:color w:val="000000"/>
        </w:rPr>
        <w:t xml:space="preserve">Плод </w:t>
      </w:r>
      <w:r w:rsidRPr="0011264D">
        <w:rPr>
          <w:rStyle w:val="aff4"/>
          <w:b w:val="0"/>
          <w:color w:val="000000"/>
        </w:rPr>
        <w:t>− многосемянный нераскрывающийся боб. Между о</w:t>
      </w:r>
      <w:r w:rsidRPr="0011264D">
        <w:rPr>
          <w:rStyle w:val="aff4"/>
          <w:b w:val="0"/>
          <w:color w:val="000000"/>
        </w:rPr>
        <w:t>т</w:t>
      </w:r>
      <w:r w:rsidRPr="0011264D">
        <w:rPr>
          <w:rStyle w:val="aff4"/>
          <w:b w:val="0"/>
          <w:color w:val="000000"/>
        </w:rPr>
        <w:t>дельными семенами имеются перетяжки.</w:t>
      </w:r>
    </w:p>
    <w:p w:rsidR="00E62F9D" w:rsidRPr="0011264D" w:rsidRDefault="00E62F9D" w:rsidP="0011264D">
      <w:pPr>
        <w:pStyle w:val="a5"/>
        <w:ind w:firstLine="284"/>
        <w:rPr>
          <w:rStyle w:val="aff4"/>
          <w:b w:val="0"/>
          <w:color w:val="000000" w:themeColor="text1"/>
        </w:rPr>
      </w:pPr>
      <w:r w:rsidRPr="0011264D">
        <w:rPr>
          <w:rStyle w:val="aff4"/>
          <w:b w:val="0"/>
          <w:color w:val="000000"/>
        </w:rPr>
        <w:t>Окраска зрелых бобов бурая, желтая или коричневая. После созревания бобы по пер</w:t>
      </w:r>
      <w:r w:rsidRPr="0011264D">
        <w:rPr>
          <w:rStyle w:val="aff4"/>
          <w:b w:val="0"/>
          <w:color w:val="000000"/>
        </w:rPr>
        <w:t>е</w:t>
      </w:r>
      <w:r w:rsidRPr="0011264D">
        <w:rPr>
          <w:rStyle w:val="aff4"/>
          <w:b w:val="0"/>
          <w:color w:val="000000"/>
        </w:rPr>
        <w:t xml:space="preserve">тяжкам распадаются на отдельные членики, </w:t>
      </w:r>
      <w:r w:rsidRPr="0011264D">
        <w:rPr>
          <w:rStyle w:val="aff4"/>
          <w:b w:val="0"/>
          <w:color w:val="000000" w:themeColor="text1"/>
        </w:rPr>
        <w:t>которые и являются посевным материалом (семенами). Масса 1000 семян 3−4 г.</w:t>
      </w:r>
    </w:p>
    <w:p w:rsidR="00E62F9D" w:rsidRPr="0011264D" w:rsidRDefault="00E62F9D" w:rsidP="0011264D">
      <w:pPr>
        <w:shd w:val="clear" w:color="auto" w:fill="FFFFFF"/>
        <w:autoSpaceDE w:val="0"/>
        <w:autoSpaceDN w:val="0"/>
        <w:adjustRightInd w:val="0"/>
        <w:ind w:firstLine="284"/>
        <w:jc w:val="both"/>
      </w:pPr>
      <w:r w:rsidRPr="0005098D">
        <w:rPr>
          <w:b/>
          <w:i/>
        </w:rPr>
        <w:t>Вика посевная</w:t>
      </w:r>
      <w:r w:rsidRPr="0011264D">
        <w:t xml:space="preserve"> возделывается как зернокормовая культура для получения семян, с</w:t>
      </w:r>
      <w:r w:rsidRPr="0011264D">
        <w:t>о</w:t>
      </w:r>
      <w:r w:rsidRPr="0011264D">
        <w:t>держащих 22</w:t>
      </w:r>
      <w:r w:rsidRPr="0011264D">
        <w:rPr>
          <w:color w:val="000000"/>
        </w:rPr>
        <w:t>–</w:t>
      </w:r>
      <w:r w:rsidRPr="0011264D">
        <w:t>28 % белка, и зеленой массы на корм животным.</w:t>
      </w:r>
    </w:p>
    <w:p w:rsidR="00E62F9D" w:rsidRPr="0011264D" w:rsidRDefault="00E62F9D" w:rsidP="0011264D">
      <w:pPr>
        <w:shd w:val="clear" w:color="auto" w:fill="FFFFFF"/>
        <w:autoSpaceDE w:val="0"/>
        <w:autoSpaceDN w:val="0"/>
        <w:adjustRightInd w:val="0"/>
        <w:ind w:firstLine="284"/>
        <w:jc w:val="both"/>
      </w:pPr>
      <w:r w:rsidRPr="0005098D">
        <w:rPr>
          <w:b/>
          <w:i/>
        </w:rPr>
        <w:t>Вика мохнатая</w:t>
      </w:r>
      <w:r w:rsidRPr="0011264D">
        <w:t xml:space="preserve"> выращивается как кормовая культура в основном в смешанных пос</w:t>
      </w:r>
      <w:r w:rsidRPr="0011264D">
        <w:t>е</w:t>
      </w:r>
      <w:r w:rsidRPr="0011264D">
        <w:t>вах с озимыми зерновыми культурами .</w:t>
      </w:r>
    </w:p>
    <w:p w:rsidR="00E62F9D" w:rsidRPr="0011264D" w:rsidRDefault="00E62F9D" w:rsidP="0011264D">
      <w:pPr>
        <w:shd w:val="clear" w:color="auto" w:fill="FFFFFF"/>
        <w:autoSpaceDE w:val="0"/>
        <w:autoSpaceDN w:val="0"/>
        <w:adjustRightInd w:val="0"/>
        <w:ind w:firstLine="284"/>
        <w:jc w:val="both"/>
        <w:rPr>
          <w:color w:val="000000"/>
        </w:rPr>
      </w:pPr>
      <w:r w:rsidRPr="0011264D">
        <w:t>Эти культурные виды вики, несмотря на</w:t>
      </w:r>
      <w:r w:rsidRPr="0011264D">
        <w:rPr>
          <w:color w:val="000000"/>
        </w:rPr>
        <w:t xml:space="preserve"> принадлежность к одному роду, имеют четкие отличительные признаки по всходам, листьям, соцветиям, окраске и размеру цветков, форме, величине, окраске плодов и сем</w:t>
      </w:r>
      <w:r w:rsidR="00DC62D5">
        <w:rPr>
          <w:color w:val="000000"/>
        </w:rPr>
        <w:t xml:space="preserve">ян, которые приведены в табл. </w:t>
      </w:r>
      <w:r w:rsidR="0049372F">
        <w:rPr>
          <w:color w:val="000000"/>
        </w:rPr>
        <w:t>89</w:t>
      </w:r>
      <w:r w:rsidRPr="0011264D">
        <w:rPr>
          <w:color w:val="000000"/>
        </w:rPr>
        <w:t>.</w:t>
      </w:r>
    </w:p>
    <w:p w:rsidR="00E62F9D" w:rsidRPr="0011264D" w:rsidRDefault="00E62F9D" w:rsidP="0011264D">
      <w:pPr>
        <w:shd w:val="clear" w:color="auto" w:fill="FFFFFF"/>
        <w:autoSpaceDE w:val="0"/>
        <w:autoSpaceDN w:val="0"/>
        <w:adjustRightInd w:val="0"/>
        <w:ind w:firstLine="284"/>
        <w:jc w:val="both"/>
        <w:rPr>
          <w:color w:val="000000"/>
          <w:sz w:val="20"/>
          <w:szCs w:val="20"/>
        </w:rPr>
      </w:pPr>
    </w:p>
    <w:p w:rsidR="00E62F9D" w:rsidRPr="00DC62D5" w:rsidRDefault="00DC62D5" w:rsidP="0011264D">
      <w:pPr>
        <w:shd w:val="clear" w:color="auto" w:fill="FFFFFF"/>
        <w:autoSpaceDE w:val="0"/>
        <w:autoSpaceDN w:val="0"/>
        <w:adjustRightInd w:val="0"/>
        <w:jc w:val="center"/>
        <w:rPr>
          <w:b/>
          <w:bCs/>
          <w:color w:val="000000"/>
        </w:rPr>
      </w:pPr>
      <w:r w:rsidRPr="00DC62D5">
        <w:rPr>
          <w:color w:val="000000"/>
        </w:rPr>
        <w:t xml:space="preserve">Т а б л и ц а  </w:t>
      </w:r>
      <w:r w:rsidR="0049372F">
        <w:rPr>
          <w:color w:val="000000"/>
        </w:rPr>
        <w:t>89</w:t>
      </w:r>
      <w:r w:rsidR="00E62F9D" w:rsidRPr="00DC62D5">
        <w:rPr>
          <w:color w:val="000000"/>
        </w:rPr>
        <w:t xml:space="preserve">. </w:t>
      </w:r>
      <w:r w:rsidR="00E62F9D" w:rsidRPr="00DC62D5">
        <w:rPr>
          <w:b/>
          <w:bCs/>
          <w:color w:val="000000"/>
        </w:rPr>
        <w:t>Морфологические признаки видов вики</w:t>
      </w:r>
    </w:p>
    <w:p w:rsidR="00E62F9D" w:rsidRPr="0011264D" w:rsidRDefault="00E62F9D" w:rsidP="0011264D">
      <w:pPr>
        <w:shd w:val="clear" w:color="auto" w:fill="FFFFFF"/>
        <w:autoSpaceDE w:val="0"/>
        <w:autoSpaceDN w:val="0"/>
        <w:adjustRightInd w:val="0"/>
        <w:jc w:val="center"/>
        <w:rPr>
          <w:b/>
          <w:b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391"/>
        <w:gridCol w:w="3387"/>
        <w:gridCol w:w="3525"/>
      </w:tblGrid>
      <w:tr w:rsidR="00E62F9D" w:rsidRPr="0011264D" w:rsidTr="0020232F">
        <w:tc>
          <w:tcPr>
            <w:tcW w:w="2410" w:type="dxa"/>
            <w:vAlign w:val="center"/>
          </w:tcPr>
          <w:p w:rsidR="00E62F9D" w:rsidRPr="0011264D" w:rsidRDefault="00E62F9D" w:rsidP="0011264D">
            <w:pPr>
              <w:autoSpaceDE w:val="0"/>
              <w:autoSpaceDN w:val="0"/>
              <w:adjustRightInd w:val="0"/>
              <w:jc w:val="center"/>
              <w:rPr>
                <w:sz w:val="20"/>
                <w:szCs w:val="20"/>
              </w:rPr>
            </w:pPr>
            <w:r w:rsidRPr="0011264D">
              <w:rPr>
                <w:color w:val="000000"/>
                <w:sz w:val="20"/>
                <w:szCs w:val="20"/>
              </w:rPr>
              <w:t>Признаки</w:t>
            </w:r>
          </w:p>
        </w:tc>
        <w:tc>
          <w:tcPr>
            <w:tcW w:w="3402" w:type="dxa"/>
            <w:vAlign w:val="center"/>
          </w:tcPr>
          <w:p w:rsidR="00E62F9D" w:rsidRPr="0011264D" w:rsidRDefault="00E62F9D" w:rsidP="0011264D">
            <w:pPr>
              <w:autoSpaceDE w:val="0"/>
              <w:autoSpaceDN w:val="0"/>
              <w:adjustRightInd w:val="0"/>
              <w:jc w:val="center"/>
              <w:rPr>
                <w:rFonts w:ascii="Arial" w:hAnsi="Arial" w:cs="Arial"/>
                <w:color w:val="000000"/>
                <w:sz w:val="20"/>
                <w:szCs w:val="20"/>
              </w:rPr>
            </w:pPr>
            <w:r w:rsidRPr="0011264D">
              <w:rPr>
                <w:color w:val="000000"/>
                <w:sz w:val="20"/>
                <w:szCs w:val="20"/>
              </w:rPr>
              <w:t>Вика посевная</w:t>
            </w:r>
          </w:p>
        </w:tc>
        <w:tc>
          <w:tcPr>
            <w:tcW w:w="3544" w:type="dxa"/>
            <w:vAlign w:val="center"/>
          </w:tcPr>
          <w:p w:rsidR="00E62F9D" w:rsidRPr="0011264D" w:rsidRDefault="00E62F9D" w:rsidP="0011264D">
            <w:pPr>
              <w:autoSpaceDE w:val="0"/>
              <w:autoSpaceDN w:val="0"/>
              <w:adjustRightInd w:val="0"/>
              <w:jc w:val="center"/>
              <w:rPr>
                <w:color w:val="000000"/>
                <w:sz w:val="20"/>
                <w:szCs w:val="20"/>
              </w:rPr>
            </w:pPr>
            <w:r w:rsidRPr="0011264D">
              <w:rPr>
                <w:color w:val="000000"/>
                <w:sz w:val="20"/>
                <w:szCs w:val="20"/>
              </w:rPr>
              <w:t>Вика</w:t>
            </w:r>
            <w:r w:rsidRPr="0011264D">
              <w:rPr>
                <w:color w:val="000000"/>
                <w:sz w:val="20"/>
                <w:szCs w:val="20"/>
                <w:lang w:val="en-US"/>
              </w:rPr>
              <w:t xml:space="preserve"> </w:t>
            </w:r>
            <w:r w:rsidRPr="0011264D">
              <w:rPr>
                <w:color w:val="000000"/>
                <w:sz w:val="20"/>
                <w:szCs w:val="20"/>
              </w:rPr>
              <w:t>мохнатая</w:t>
            </w:r>
          </w:p>
        </w:tc>
      </w:tr>
      <w:tr w:rsidR="00E62F9D" w:rsidRPr="0011264D" w:rsidTr="0020232F">
        <w:tc>
          <w:tcPr>
            <w:tcW w:w="2410" w:type="dxa"/>
            <w:vAlign w:val="center"/>
          </w:tcPr>
          <w:p w:rsidR="00E62F9D" w:rsidRPr="0011264D" w:rsidRDefault="00E62F9D" w:rsidP="0011264D">
            <w:pPr>
              <w:autoSpaceDE w:val="0"/>
              <w:autoSpaceDN w:val="0"/>
              <w:adjustRightInd w:val="0"/>
              <w:rPr>
                <w:color w:val="000000"/>
                <w:sz w:val="20"/>
                <w:szCs w:val="20"/>
              </w:rPr>
            </w:pPr>
            <w:r w:rsidRPr="0011264D">
              <w:rPr>
                <w:color w:val="000000"/>
                <w:sz w:val="20"/>
                <w:szCs w:val="20"/>
              </w:rPr>
              <w:t>Всходы: форма и число листочков</w:t>
            </w:r>
          </w:p>
        </w:tc>
        <w:tc>
          <w:tcPr>
            <w:tcW w:w="3402" w:type="dxa"/>
            <w:vAlign w:val="center"/>
          </w:tcPr>
          <w:p w:rsidR="00E62F9D" w:rsidRPr="0011264D" w:rsidRDefault="00E62F9D" w:rsidP="0011264D">
            <w:pPr>
              <w:autoSpaceDE w:val="0"/>
              <w:autoSpaceDN w:val="0"/>
              <w:adjustRightInd w:val="0"/>
              <w:jc w:val="center"/>
              <w:rPr>
                <w:sz w:val="20"/>
                <w:szCs w:val="20"/>
              </w:rPr>
            </w:pPr>
            <w:r w:rsidRPr="0011264D">
              <w:rPr>
                <w:color w:val="000000"/>
                <w:sz w:val="20"/>
                <w:szCs w:val="20"/>
              </w:rPr>
              <w:t>Линейные, одна пара</w:t>
            </w:r>
          </w:p>
        </w:tc>
        <w:tc>
          <w:tcPr>
            <w:tcW w:w="3544" w:type="dxa"/>
            <w:vAlign w:val="center"/>
          </w:tcPr>
          <w:p w:rsidR="00E62F9D" w:rsidRPr="0011264D" w:rsidRDefault="00E62F9D" w:rsidP="0011264D">
            <w:pPr>
              <w:autoSpaceDE w:val="0"/>
              <w:autoSpaceDN w:val="0"/>
              <w:adjustRightInd w:val="0"/>
              <w:jc w:val="center"/>
              <w:rPr>
                <w:sz w:val="20"/>
                <w:szCs w:val="20"/>
              </w:rPr>
            </w:pPr>
            <w:r w:rsidRPr="0011264D">
              <w:rPr>
                <w:color w:val="000000"/>
                <w:sz w:val="20"/>
                <w:szCs w:val="20"/>
              </w:rPr>
              <w:t>Линейные, две пары листочков у пе</w:t>
            </w:r>
            <w:r w:rsidRPr="0011264D">
              <w:rPr>
                <w:color w:val="000000"/>
                <w:sz w:val="20"/>
                <w:szCs w:val="20"/>
              </w:rPr>
              <w:t>р</w:t>
            </w:r>
            <w:r w:rsidRPr="0011264D">
              <w:rPr>
                <w:color w:val="000000"/>
                <w:sz w:val="20"/>
                <w:szCs w:val="20"/>
              </w:rPr>
              <w:t>вых листьев</w:t>
            </w:r>
          </w:p>
        </w:tc>
      </w:tr>
      <w:tr w:rsidR="00E62F9D" w:rsidRPr="0011264D" w:rsidTr="0020232F">
        <w:tc>
          <w:tcPr>
            <w:tcW w:w="2410" w:type="dxa"/>
            <w:vAlign w:val="center"/>
          </w:tcPr>
          <w:p w:rsidR="00E62F9D" w:rsidRPr="0011264D" w:rsidRDefault="00E62F9D" w:rsidP="0011264D">
            <w:pPr>
              <w:autoSpaceDE w:val="0"/>
              <w:autoSpaceDN w:val="0"/>
              <w:adjustRightInd w:val="0"/>
              <w:rPr>
                <w:sz w:val="20"/>
                <w:szCs w:val="20"/>
              </w:rPr>
            </w:pPr>
            <w:r w:rsidRPr="0011264D">
              <w:rPr>
                <w:color w:val="000000"/>
                <w:sz w:val="20"/>
                <w:szCs w:val="20"/>
              </w:rPr>
              <w:t>Листья</w:t>
            </w:r>
          </w:p>
        </w:tc>
        <w:tc>
          <w:tcPr>
            <w:tcW w:w="3402" w:type="dxa"/>
            <w:vAlign w:val="center"/>
          </w:tcPr>
          <w:p w:rsidR="00E62F9D" w:rsidRPr="0011264D" w:rsidRDefault="00E62F9D" w:rsidP="0011264D">
            <w:pPr>
              <w:autoSpaceDE w:val="0"/>
              <w:autoSpaceDN w:val="0"/>
              <w:adjustRightInd w:val="0"/>
              <w:jc w:val="center"/>
              <w:rPr>
                <w:sz w:val="20"/>
                <w:szCs w:val="20"/>
              </w:rPr>
            </w:pPr>
            <w:r w:rsidRPr="0011264D">
              <w:rPr>
                <w:color w:val="000000"/>
                <w:sz w:val="20"/>
                <w:szCs w:val="20"/>
              </w:rPr>
              <w:t>Парноперистые, нежноприжатовол</w:t>
            </w:r>
            <w:r w:rsidRPr="0011264D">
              <w:rPr>
                <w:color w:val="000000"/>
                <w:sz w:val="20"/>
                <w:szCs w:val="20"/>
              </w:rPr>
              <w:t>о</w:t>
            </w:r>
            <w:r w:rsidRPr="0011264D">
              <w:rPr>
                <w:color w:val="000000"/>
                <w:sz w:val="20"/>
                <w:szCs w:val="20"/>
              </w:rPr>
              <w:t>систые</w:t>
            </w:r>
          </w:p>
        </w:tc>
        <w:tc>
          <w:tcPr>
            <w:tcW w:w="3544" w:type="dxa"/>
            <w:vAlign w:val="center"/>
          </w:tcPr>
          <w:p w:rsidR="00E62F9D" w:rsidRPr="0011264D" w:rsidRDefault="00E62F9D" w:rsidP="0011264D">
            <w:pPr>
              <w:autoSpaceDE w:val="0"/>
              <w:autoSpaceDN w:val="0"/>
              <w:adjustRightInd w:val="0"/>
              <w:jc w:val="center"/>
              <w:rPr>
                <w:color w:val="000000"/>
                <w:sz w:val="20"/>
                <w:szCs w:val="20"/>
              </w:rPr>
            </w:pPr>
            <w:r w:rsidRPr="0011264D">
              <w:rPr>
                <w:color w:val="000000"/>
                <w:sz w:val="20"/>
                <w:szCs w:val="20"/>
              </w:rPr>
              <w:t xml:space="preserve">Парноперистые, </w:t>
            </w:r>
          </w:p>
          <w:p w:rsidR="00E62F9D" w:rsidRPr="0011264D" w:rsidRDefault="00E62F9D" w:rsidP="0011264D">
            <w:pPr>
              <w:autoSpaceDE w:val="0"/>
              <w:autoSpaceDN w:val="0"/>
              <w:adjustRightInd w:val="0"/>
              <w:jc w:val="center"/>
              <w:rPr>
                <w:sz w:val="20"/>
                <w:szCs w:val="20"/>
              </w:rPr>
            </w:pPr>
            <w:r w:rsidRPr="0011264D">
              <w:rPr>
                <w:color w:val="000000"/>
                <w:sz w:val="20"/>
                <w:szCs w:val="20"/>
              </w:rPr>
              <w:t>густомохнато-оттопыренноволосистые</w:t>
            </w:r>
          </w:p>
        </w:tc>
      </w:tr>
      <w:tr w:rsidR="00E62F9D" w:rsidRPr="0011264D" w:rsidTr="0020232F">
        <w:tc>
          <w:tcPr>
            <w:tcW w:w="2410" w:type="dxa"/>
            <w:vAlign w:val="center"/>
          </w:tcPr>
          <w:p w:rsidR="00E62F9D" w:rsidRPr="0011264D" w:rsidRDefault="00E62F9D" w:rsidP="0011264D">
            <w:pPr>
              <w:autoSpaceDE w:val="0"/>
              <w:autoSpaceDN w:val="0"/>
              <w:adjustRightInd w:val="0"/>
              <w:rPr>
                <w:sz w:val="20"/>
                <w:szCs w:val="20"/>
              </w:rPr>
            </w:pPr>
            <w:r w:rsidRPr="0011264D">
              <w:rPr>
                <w:color w:val="000000"/>
                <w:sz w:val="20"/>
                <w:szCs w:val="20"/>
              </w:rPr>
              <w:t>Листочки</w:t>
            </w:r>
          </w:p>
        </w:tc>
        <w:tc>
          <w:tcPr>
            <w:tcW w:w="3402" w:type="dxa"/>
            <w:vAlign w:val="center"/>
          </w:tcPr>
          <w:p w:rsidR="00E62F9D" w:rsidRPr="0011264D" w:rsidRDefault="00E62F9D" w:rsidP="0011264D">
            <w:pPr>
              <w:autoSpaceDE w:val="0"/>
              <w:autoSpaceDN w:val="0"/>
              <w:adjustRightInd w:val="0"/>
              <w:jc w:val="center"/>
              <w:rPr>
                <w:sz w:val="20"/>
                <w:szCs w:val="20"/>
              </w:rPr>
            </w:pPr>
            <w:r w:rsidRPr="0011264D">
              <w:rPr>
                <w:color w:val="000000"/>
                <w:sz w:val="20"/>
                <w:szCs w:val="20"/>
              </w:rPr>
              <w:t>Продолговато-линейные, со срезанной верхушкой и выступающей жилкой</w:t>
            </w:r>
          </w:p>
        </w:tc>
        <w:tc>
          <w:tcPr>
            <w:tcW w:w="3544" w:type="dxa"/>
            <w:vAlign w:val="center"/>
          </w:tcPr>
          <w:p w:rsidR="00E62F9D" w:rsidRPr="0011264D" w:rsidRDefault="00E62F9D" w:rsidP="0011264D">
            <w:pPr>
              <w:autoSpaceDE w:val="0"/>
              <w:autoSpaceDN w:val="0"/>
              <w:adjustRightInd w:val="0"/>
              <w:jc w:val="center"/>
              <w:rPr>
                <w:sz w:val="20"/>
                <w:szCs w:val="20"/>
              </w:rPr>
            </w:pPr>
            <w:r w:rsidRPr="0011264D">
              <w:rPr>
                <w:color w:val="000000"/>
                <w:sz w:val="20"/>
                <w:szCs w:val="20"/>
              </w:rPr>
              <w:t>Овально-удлиненные, без выступающей жилки</w:t>
            </w:r>
          </w:p>
        </w:tc>
      </w:tr>
      <w:tr w:rsidR="00E62F9D" w:rsidRPr="0011264D" w:rsidTr="0020232F">
        <w:tc>
          <w:tcPr>
            <w:tcW w:w="2410" w:type="dxa"/>
            <w:vAlign w:val="center"/>
          </w:tcPr>
          <w:p w:rsidR="00E62F9D" w:rsidRPr="0011264D" w:rsidRDefault="00E62F9D" w:rsidP="0011264D">
            <w:pPr>
              <w:autoSpaceDE w:val="0"/>
              <w:autoSpaceDN w:val="0"/>
              <w:adjustRightInd w:val="0"/>
              <w:rPr>
                <w:sz w:val="20"/>
                <w:szCs w:val="20"/>
              </w:rPr>
            </w:pPr>
            <w:r w:rsidRPr="0011264D">
              <w:rPr>
                <w:color w:val="000000"/>
                <w:sz w:val="20"/>
                <w:szCs w:val="20"/>
              </w:rPr>
              <w:t>Соцветия</w:t>
            </w:r>
          </w:p>
        </w:tc>
        <w:tc>
          <w:tcPr>
            <w:tcW w:w="3402" w:type="dxa"/>
            <w:vAlign w:val="center"/>
          </w:tcPr>
          <w:p w:rsidR="00E62F9D" w:rsidRPr="0011264D" w:rsidRDefault="00E62F9D" w:rsidP="0011264D">
            <w:pPr>
              <w:autoSpaceDE w:val="0"/>
              <w:autoSpaceDN w:val="0"/>
              <w:adjustRightInd w:val="0"/>
              <w:jc w:val="center"/>
              <w:rPr>
                <w:color w:val="000000"/>
                <w:sz w:val="20"/>
                <w:szCs w:val="20"/>
              </w:rPr>
            </w:pPr>
            <w:r w:rsidRPr="0011264D">
              <w:rPr>
                <w:color w:val="000000"/>
                <w:sz w:val="20"/>
                <w:szCs w:val="20"/>
              </w:rPr>
              <w:t>Малоцветковое (1–3),</w:t>
            </w:r>
          </w:p>
          <w:p w:rsidR="00E62F9D" w:rsidRPr="0011264D" w:rsidRDefault="00E62F9D" w:rsidP="0011264D">
            <w:pPr>
              <w:autoSpaceDE w:val="0"/>
              <w:autoSpaceDN w:val="0"/>
              <w:adjustRightInd w:val="0"/>
              <w:jc w:val="center"/>
              <w:rPr>
                <w:sz w:val="20"/>
                <w:szCs w:val="20"/>
              </w:rPr>
            </w:pPr>
            <w:r w:rsidRPr="0011264D">
              <w:rPr>
                <w:color w:val="000000"/>
                <w:sz w:val="20"/>
                <w:szCs w:val="20"/>
              </w:rPr>
              <w:t>цветки сидячие</w:t>
            </w:r>
          </w:p>
        </w:tc>
        <w:tc>
          <w:tcPr>
            <w:tcW w:w="3544" w:type="dxa"/>
            <w:vAlign w:val="center"/>
          </w:tcPr>
          <w:p w:rsidR="00E62F9D" w:rsidRPr="0011264D" w:rsidRDefault="00E62F9D" w:rsidP="0011264D">
            <w:pPr>
              <w:autoSpaceDE w:val="0"/>
              <w:autoSpaceDN w:val="0"/>
              <w:adjustRightInd w:val="0"/>
              <w:jc w:val="center"/>
              <w:rPr>
                <w:sz w:val="20"/>
                <w:szCs w:val="20"/>
              </w:rPr>
            </w:pPr>
            <w:r w:rsidRPr="0011264D">
              <w:rPr>
                <w:color w:val="000000"/>
                <w:sz w:val="20"/>
                <w:szCs w:val="20"/>
              </w:rPr>
              <w:t>Многоцветковое, кисть на очень дли</w:t>
            </w:r>
            <w:r w:rsidRPr="0011264D">
              <w:rPr>
                <w:color w:val="000000"/>
                <w:sz w:val="20"/>
                <w:szCs w:val="20"/>
              </w:rPr>
              <w:t>н</w:t>
            </w:r>
            <w:r w:rsidRPr="0011264D">
              <w:rPr>
                <w:color w:val="000000"/>
                <w:sz w:val="20"/>
                <w:szCs w:val="20"/>
              </w:rPr>
              <w:t>ном цветоносе</w:t>
            </w:r>
          </w:p>
        </w:tc>
      </w:tr>
      <w:tr w:rsidR="00E62F9D" w:rsidRPr="0011264D" w:rsidTr="0020232F">
        <w:tc>
          <w:tcPr>
            <w:tcW w:w="2410" w:type="dxa"/>
            <w:vAlign w:val="center"/>
          </w:tcPr>
          <w:p w:rsidR="00E62F9D" w:rsidRPr="0011264D" w:rsidRDefault="00E62F9D" w:rsidP="0011264D">
            <w:pPr>
              <w:autoSpaceDE w:val="0"/>
              <w:autoSpaceDN w:val="0"/>
              <w:adjustRightInd w:val="0"/>
              <w:rPr>
                <w:sz w:val="20"/>
                <w:szCs w:val="20"/>
              </w:rPr>
            </w:pPr>
            <w:r w:rsidRPr="0011264D">
              <w:rPr>
                <w:color w:val="000000"/>
                <w:sz w:val="20"/>
                <w:szCs w:val="20"/>
              </w:rPr>
              <w:t>Цветки: форма, величина</w:t>
            </w:r>
          </w:p>
        </w:tc>
        <w:tc>
          <w:tcPr>
            <w:tcW w:w="3402" w:type="dxa"/>
            <w:vAlign w:val="center"/>
          </w:tcPr>
          <w:p w:rsidR="00E62F9D" w:rsidRPr="0011264D" w:rsidRDefault="00E62F9D" w:rsidP="0011264D">
            <w:pPr>
              <w:autoSpaceDE w:val="0"/>
              <w:autoSpaceDN w:val="0"/>
              <w:adjustRightInd w:val="0"/>
              <w:jc w:val="center"/>
              <w:rPr>
                <w:color w:val="000000"/>
                <w:sz w:val="20"/>
                <w:szCs w:val="20"/>
              </w:rPr>
            </w:pPr>
            <w:r w:rsidRPr="0011264D">
              <w:rPr>
                <w:color w:val="000000"/>
                <w:sz w:val="20"/>
                <w:szCs w:val="20"/>
              </w:rPr>
              <w:t xml:space="preserve">Крупные (24–28 мм), </w:t>
            </w:r>
          </w:p>
          <w:p w:rsidR="00E62F9D" w:rsidRPr="0011264D" w:rsidRDefault="00E62F9D" w:rsidP="0011264D">
            <w:pPr>
              <w:autoSpaceDE w:val="0"/>
              <w:autoSpaceDN w:val="0"/>
              <w:adjustRightInd w:val="0"/>
              <w:jc w:val="center"/>
              <w:rPr>
                <w:sz w:val="20"/>
                <w:szCs w:val="20"/>
              </w:rPr>
            </w:pPr>
            <w:r w:rsidRPr="0011264D">
              <w:rPr>
                <w:color w:val="000000"/>
                <w:sz w:val="20"/>
                <w:szCs w:val="20"/>
              </w:rPr>
              <w:t>лиловато-пурпурные</w:t>
            </w:r>
          </w:p>
        </w:tc>
        <w:tc>
          <w:tcPr>
            <w:tcW w:w="3544" w:type="dxa"/>
            <w:vAlign w:val="center"/>
          </w:tcPr>
          <w:p w:rsidR="00E62F9D" w:rsidRPr="0011264D" w:rsidRDefault="00E62F9D" w:rsidP="0011264D">
            <w:pPr>
              <w:autoSpaceDE w:val="0"/>
              <w:autoSpaceDN w:val="0"/>
              <w:adjustRightInd w:val="0"/>
              <w:jc w:val="center"/>
              <w:rPr>
                <w:sz w:val="20"/>
                <w:szCs w:val="20"/>
              </w:rPr>
            </w:pPr>
            <w:r w:rsidRPr="0011264D">
              <w:rPr>
                <w:color w:val="000000"/>
                <w:sz w:val="20"/>
                <w:szCs w:val="20"/>
              </w:rPr>
              <w:t>Средней крупности (15–19 мм), фиол</w:t>
            </w:r>
            <w:r w:rsidRPr="0011264D">
              <w:rPr>
                <w:color w:val="000000"/>
                <w:sz w:val="20"/>
                <w:szCs w:val="20"/>
              </w:rPr>
              <w:t>е</w:t>
            </w:r>
            <w:r w:rsidRPr="0011264D">
              <w:rPr>
                <w:color w:val="000000"/>
                <w:sz w:val="20"/>
                <w:szCs w:val="20"/>
              </w:rPr>
              <w:t>тово-синие или красновато-фиолетовые</w:t>
            </w:r>
          </w:p>
        </w:tc>
      </w:tr>
      <w:tr w:rsidR="00E62F9D" w:rsidRPr="0011264D" w:rsidTr="0020232F">
        <w:tc>
          <w:tcPr>
            <w:tcW w:w="2410" w:type="dxa"/>
            <w:vAlign w:val="center"/>
          </w:tcPr>
          <w:p w:rsidR="00E62F9D" w:rsidRPr="0011264D" w:rsidRDefault="00E62F9D" w:rsidP="0011264D">
            <w:pPr>
              <w:autoSpaceDE w:val="0"/>
              <w:autoSpaceDN w:val="0"/>
              <w:adjustRightInd w:val="0"/>
              <w:rPr>
                <w:sz w:val="20"/>
                <w:szCs w:val="20"/>
              </w:rPr>
            </w:pPr>
            <w:r w:rsidRPr="0011264D">
              <w:rPr>
                <w:color w:val="000000"/>
                <w:sz w:val="20"/>
                <w:szCs w:val="20"/>
              </w:rPr>
              <w:t>Бобы: форма, величина, число семян</w:t>
            </w:r>
          </w:p>
        </w:tc>
        <w:tc>
          <w:tcPr>
            <w:tcW w:w="3402" w:type="dxa"/>
            <w:vAlign w:val="center"/>
          </w:tcPr>
          <w:p w:rsidR="00E62F9D" w:rsidRPr="0011264D" w:rsidRDefault="00E62F9D" w:rsidP="0011264D">
            <w:pPr>
              <w:autoSpaceDE w:val="0"/>
              <w:autoSpaceDN w:val="0"/>
              <w:adjustRightInd w:val="0"/>
              <w:jc w:val="center"/>
              <w:rPr>
                <w:sz w:val="20"/>
                <w:szCs w:val="20"/>
              </w:rPr>
            </w:pPr>
            <w:r w:rsidRPr="0011264D">
              <w:rPr>
                <w:color w:val="000000"/>
                <w:sz w:val="20"/>
                <w:szCs w:val="20"/>
              </w:rPr>
              <w:t>Линейные, длинные, слабо сдавле</w:t>
            </w:r>
            <w:r w:rsidRPr="0011264D">
              <w:rPr>
                <w:color w:val="000000"/>
                <w:sz w:val="20"/>
                <w:szCs w:val="20"/>
              </w:rPr>
              <w:t>н</w:t>
            </w:r>
            <w:r w:rsidRPr="0011264D">
              <w:rPr>
                <w:color w:val="000000"/>
                <w:sz w:val="20"/>
                <w:szCs w:val="20"/>
              </w:rPr>
              <w:t>ные; длина 4–6 см, ширина 0,6–1 см; много-семянные (7–12 семян)</w:t>
            </w:r>
          </w:p>
        </w:tc>
        <w:tc>
          <w:tcPr>
            <w:tcW w:w="3544" w:type="dxa"/>
            <w:vAlign w:val="center"/>
          </w:tcPr>
          <w:p w:rsidR="00E62F9D" w:rsidRPr="0011264D" w:rsidRDefault="00E62F9D" w:rsidP="0011264D">
            <w:pPr>
              <w:shd w:val="clear" w:color="auto" w:fill="FFFFFF"/>
              <w:autoSpaceDE w:val="0"/>
              <w:autoSpaceDN w:val="0"/>
              <w:adjustRightInd w:val="0"/>
              <w:jc w:val="center"/>
              <w:rPr>
                <w:color w:val="000000"/>
                <w:sz w:val="20"/>
                <w:szCs w:val="20"/>
              </w:rPr>
            </w:pPr>
            <w:r w:rsidRPr="0011264D">
              <w:rPr>
                <w:color w:val="000000"/>
                <w:sz w:val="20"/>
                <w:szCs w:val="20"/>
              </w:rPr>
              <w:t>Удлиненно-ромбические, сплюснутые; длина 2–</w:t>
            </w:r>
            <w:smartTag w:uri="urn:schemas-microsoft-com:office:smarttags" w:element="metricconverter">
              <w:smartTagPr>
                <w:attr w:name="ProductID" w:val="3,5 см"/>
              </w:smartTagPr>
              <w:r w:rsidRPr="0011264D">
                <w:rPr>
                  <w:color w:val="000000"/>
                  <w:sz w:val="20"/>
                  <w:szCs w:val="20"/>
                </w:rPr>
                <w:t>3,5 см</w:t>
              </w:r>
            </w:smartTag>
            <w:r w:rsidRPr="0011264D">
              <w:rPr>
                <w:color w:val="000000"/>
                <w:sz w:val="20"/>
                <w:szCs w:val="20"/>
              </w:rPr>
              <w:t>; по 3–8 семян в бобе</w:t>
            </w:r>
          </w:p>
        </w:tc>
      </w:tr>
      <w:tr w:rsidR="00E62F9D" w:rsidRPr="0011264D" w:rsidTr="0020232F">
        <w:tc>
          <w:tcPr>
            <w:tcW w:w="2410" w:type="dxa"/>
            <w:vAlign w:val="center"/>
          </w:tcPr>
          <w:p w:rsidR="00E62F9D" w:rsidRPr="0011264D" w:rsidRDefault="00E62F9D" w:rsidP="0011264D">
            <w:pPr>
              <w:autoSpaceDE w:val="0"/>
              <w:autoSpaceDN w:val="0"/>
              <w:adjustRightInd w:val="0"/>
              <w:rPr>
                <w:sz w:val="20"/>
                <w:szCs w:val="20"/>
              </w:rPr>
            </w:pPr>
            <w:r w:rsidRPr="0011264D">
              <w:rPr>
                <w:color w:val="000000"/>
                <w:sz w:val="20"/>
                <w:szCs w:val="20"/>
              </w:rPr>
              <w:t>Семена: форма, величина, окраска, рубчик</w:t>
            </w:r>
          </w:p>
        </w:tc>
        <w:tc>
          <w:tcPr>
            <w:tcW w:w="3402" w:type="dxa"/>
            <w:vAlign w:val="center"/>
          </w:tcPr>
          <w:p w:rsidR="00E62F9D" w:rsidRPr="0011264D" w:rsidRDefault="00E62F9D" w:rsidP="0011264D">
            <w:pPr>
              <w:autoSpaceDE w:val="0"/>
              <w:autoSpaceDN w:val="0"/>
              <w:adjustRightInd w:val="0"/>
              <w:jc w:val="center"/>
              <w:rPr>
                <w:sz w:val="20"/>
                <w:szCs w:val="20"/>
              </w:rPr>
            </w:pPr>
            <w:r w:rsidRPr="0011264D">
              <w:rPr>
                <w:color w:val="000000"/>
                <w:sz w:val="20"/>
                <w:szCs w:val="20"/>
              </w:rPr>
              <w:t>Округлые, слабо сдавленные, средн</w:t>
            </w:r>
            <w:r w:rsidRPr="0011264D">
              <w:rPr>
                <w:color w:val="000000"/>
                <w:sz w:val="20"/>
                <w:szCs w:val="20"/>
              </w:rPr>
              <w:t>е</w:t>
            </w:r>
            <w:r w:rsidRPr="0011264D">
              <w:rPr>
                <w:color w:val="000000"/>
                <w:sz w:val="20"/>
                <w:szCs w:val="20"/>
              </w:rPr>
              <w:t>крупные, 4,5–5 мм, разной окраски, с рисунком или без него; рубчик лине</w:t>
            </w:r>
            <w:r w:rsidRPr="0011264D">
              <w:rPr>
                <w:color w:val="000000"/>
                <w:sz w:val="20"/>
                <w:szCs w:val="20"/>
              </w:rPr>
              <w:t>й</w:t>
            </w:r>
            <w:r w:rsidRPr="0011264D">
              <w:rPr>
                <w:color w:val="000000"/>
                <w:sz w:val="20"/>
                <w:szCs w:val="20"/>
              </w:rPr>
              <w:t>ный, узкий, ровный</w:t>
            </w:r>
          </w:p>
        </w:tc>
        <w:tc>
          <w:tcPr>
            <w:tcW w:w="3544" w:type="dxa"/>
            <w:vAlign w:val="center"/>
          </w:tcPr>
          <w:p w:rsidR="00E62F9D" w:rsidRPr="0011264D" w:rsidRDefault="00E62F9D" w:rsidP="0011264D">
            <w:pPr>
              <w:shd w:val="clear" w:color="auto" w:fill="FFFFFF"/>
              <w:autoSpaceDE w:val="0"/>
              <w:autoSpaceDN w:val="0"/>
              <w:adjustRightInd w:val="0"/>
              <w:jc w:val="center"/>
              <w:rPr>
                <w:sz w:val="20"/>
                <w:szCs w:val="20"/>
              </w:rPr>
            </w:pPr>
            <w:r w:rsidRPr="0011264D">
              <w:rPr>
                <w:color w:val="000000"/>
                <w:sz w:val="20"/>
                <w:szCs w:val="20"/>
              </w:rPr>
              <w:t>Шаровидные, мелкие или средние, 2,5–4 мм, темно-коричневые или черные; рубчик короткий, овальный</w:t>
            </w:r>
          </w:p>
        </w:tc>
      </w:tr>
    </w:tbl>
    <w:p w:rsidR="00E62F9D" w:rsidRPr="0011264D" w:rsidRDefault="00E62F9D" w:rsidP="0011264D">
      <w:pPr>
        <w:ind w:firstLine="284"/>
        <w:rPr>
          <w:sz w:val="20"/>
          <w:szCs w:val="20"/>
        </w:rPr>
      </w:pPr>
    </w:p>
    <w:p w:rsidR="00E62F9D" w:rsidRPr="0011264D" w:rsidRDefault="00E62F9D" w:rsidP="0011264D">
      <w:pPr>
        <w:pStyle w:val="af2"/>
        <w:shd w:val="clear" w:color="auto" w:fill="FFFFFF"/>
        <w:spacing w:after="0"/>
        <w:ind w:left="0" w:right="0" w:firstLine="284"/>
        <w:jc w:val="both"/>
        <w:rPr>
          <w:color w:val="000000" w:themeColor="text1"/>
        </w:rPr>
      </w:pPr>
      <w:r w:rsidRPr="0005098D">
        <w:rPr>
          <w:rStyle w:val="aff4"/>
          <w:i/>
          <w:color w:val="000000" w:themeColor="text1"/>
        </w:rPr>
        <w:t>Горох полевой (пелюшка</w:t>
      </w:r>
      <w:r w:rsidRPr="0011264D">
        <w:rPr>
          <w:rStyle w:val="aff4"/>
          <w:color w:val="000000" w:themeColor="text1"/>
        </w:rPr>
        <w:t>)</w:t>
      </w:r>
      <w:r w:rsidRPr="0011264D">
        <w:rPr>
          <w:rStyle w:val="aff4"/>
          <w:b w:val="0"/>
          <w:color w:val="000000" w:themeColor="text1"/>
        </w:rPr>
        <w:t xml:space="preserve"> </w:t>
      </w:r>
      <w:r w:rsidRPr="0011264D">
        <w:rPr>
          <w:color w:val="000000" w:themeColor="text1"/>
        </w:rPr>
        <w:t>– однолетнее растение. Часто причисляется к одному виду, что и горох посевной.</w:t>
      </w:r>
    </w:p>
    <w:p w:rsidR="00E62F9D" w:rsidRPr="0011264D" w:rsidRDefault="00E62F9D" w:rsidP="0011264D">
      <w:pPr>
        <w:pStyle w:val="af2"/>
        <w:shd w:val="clear" w:color="auto" w:fill="FFFFFF"/>
        <w:spacing w:after="0"/>
        <w:ind w:left="0" w:right="0" w:firstLine="284"/>
        <w:jc w:val="both"/>
        <w:rPr>
          <w:color w:val="000000" w:themeColor="text1"/>
        </w:rPr>
      </w:pPr>
      <w:r w:rsidRPr="0011264D">
        <w:rPr>
          <w:i/>
          <w:color w:val="000000" w:themeColor="text1"/>
        </w:rPr>
        <w:t>Корневая система</w:t>
      </w:r>
      <w:r w:rsidRPr="0011264D">
        <w:rPr>
          <w:color w:val="000000" w:themeColor="text1"/>
        </w:rPr>
        <w:t xml:space="preserve"> стержневая, проникает в подпочву.</w:t>
      </w:r>
    </w:p>
    <w:p w:rsidR="00E62F9D" w:rsidRPr="0011264D" w:rsidRDefault="00E62F9D" w:rsidP="0011264D">
      <w:pPr>
        <w:pStyle w:val="af2"/>
        <w:shd w:val="clear" w:color="auto" w:fill="FFFFFF"/>
        <w:spacing w:after="0"/>
        <w:ind w:left="0" w:right="0" w:firstLine="284"/>
        <w:jc w:val="both"/>
        <w:rPr>
          <w:color w:val="000000" w:themeColor="text1"/>
        </w:rPr>
      </w:pPr>
      <w:r w:rsidRPr="0011264D">
        <w:rPr>
          <w:i/>
          <w:color w:val="000000" w:themeColor="text1"/>
        </w:rPr>
        <w:t>Стебель</w:t>
      </w:r>
      <w:r w:rsidRPr="0011264D">
        <w:rPr>
          <w:color w:val="000000" w:themeColor="text1"/>
        </w:rPr>
        <w:t xml:space="preserve"> тонкий, зеленый, может иметь антоциановую окраску, длиной 50−200 см.</w:t>
      </w:r>
    </w:p>
    <w:p w:rsidR="00E62F9D" w:rsidRPr="0011264D" w:rsidRDefault="00E62F9D" w:rsidP="0011264D">
      <w:pPr>
        <w:pStyle w:val="af2"/>
        <w:shd w:val="clear" w:color="auto" w:fill="FFFFFF"/>
        <w:spacing w:after="0"/>
        <w:ind w:left="0" w:right="0" w:firstLine="284"/>
        <w:jc w:val="both"/>
        <w:rPr>
          <w:color w:val="000000" w:themeColor="text1"/>
        </w:rPr>
      </w:pPr>
      <w:r w:rsidRPr="0011264D">
        <w:rPr>
          <w:i/>
          <w:color w:val="000000" w:themeColor="text1"/>
        </w:rPr>
        <w:t>Листья</w:t>
      </w:r>
      <w:r w:rsidRPr="0011264D">
        <w:rPr>
          <w:color w:val="000000" w:themeColor="text1"/>
        </w:rPr>
        <w:t xml:space="preserve"> перистые с узкими зубчатыми прилистниками, состоят из 2−3 пар листочков. Большая часть прилистников крупнее листочков, окрашена в красный цвет из-за прису</w:t>
      </w:r>
      <w:r w:rsidRPr="0011264D">
        <w:rPr>
          <w:color w:val="000000" w:themeColor="text1"/>
        </w:rPr>
        <w:t>т</w:t>
      </w:r>
      <w:r w:rsidRPr="0011264D">
        <w:rPr>
          <w:color w:val="000000" w:themeColor="text1"/>
        </w:rPr>
        <w:t>ствия антоциана.</w:t>
      </w:r>
    </w:p>
    <w:p w:rsidR="00E62F9D" w:rsidRPr="0011264D" w:rsidRDefault="00E62F9D" w:rsidP="0011264D">
      <w:pPr>
        <w:pStyle w:val="af2"/>
        <w:shd w:val="clear" w:color="auto" w:fill="FFFFFF"/>
        <w:spacing w:after="0"/>
        <w:ind w:left="0" w:right="0" w:firstLine="284"/>
        <w:jc w:val="both"/>
        <w:rPr>
          <w:color w:val="000000" w:themeColor="text1"/>
        </w:rPr>
      </w:pPr>
      <w:r w:rsidRPr="0011264D">
        <w:rPr>
          <w:color w:val="000000" w:themeColor="text1"/>
        </w:rPr>
        <w:lastRenderedPageBreak/>
        <w:t>Цветки располагаются в пазухах листьев по 1−2. Венчики фиолетово-красного, темно-красного, пурпурного или светло розового цвета. Преобладает самопыление.</w:t>
      </w:r>
    </w:p>
    <w:p w:rsidR="00E62F9D" w:rsidRPr="0011264D" w:rsidRDefault="00E62F9D" w:rsidP="0011264D">
      <w:pPr>
        <w:pStyle w:val="af2"/>
        <w:shd w:val="clear" w:color="auto" w:fill="FFFFFF"/>
        <w:spacing w:after="0"/>
        <w:ind w:left="0" w:right="0" w:firstLine="284"/>
        <w:jc w:val="both"/>
        <w:rPr>
          <w:color w:val="000000" w:themeColor="text1"/>
        </w:rPr>
      </w:pPr>
      <w:r w:rsidRPr="0011264D">
        <w:rPr>
          <w:i/>
          <w:color w:val="000000" w:themeColor="text1"/>
        </w:rPr>
        <w:t>Плод</w:t>
      </w:r>
      <w:r w:rsidRPr="0011264D">
        <w:rPr>
          <w:color w:val="000000" w:themeColor="text1"/>
        </w:rPr>
        <w:t xml:space="preserve"> − многосемянный боб. Семена округло-угловатой или овальной формы, гладкие, обычно с небольшими вдавленностями.</w:t>
      </w:r>
    </w:p>
    <w:p w:rsidR="00E62F9D" w:rsidRPr="0011264D" w:rsidRDefault="00E62F9D" w:rsidP="0011264D">
      <w:pPr>
        <w:pStyle w:val="af2"/>
        <w:shd w:val="clear" w:color="auto" w:fill="FFFFFF"/>
        <w:spacing w:after="0"/>
        <w:ind w:left="0" w:right="0" w:firstLine="284"/>
        <w:jc w:val="both"/>
        <w:rPr>
          <w:color w:val="000000" w:themeColor="text1"/>
        </w:rPr>
      </w:pPr>
      <w:r w:rsidRPr="0011264D">
        <w:rPr>
          <w:i/>
          <w:color w:val="000000" w:themeColor="text1"/>
        </w:rPr>
        <w:t>Семена</w:t>
      </w:r>
      <w:r w:rsidRPr="0011264D">
        <w:rPr>
          <w:color w:val="000000" w:themeColor="text1"/>
        </w:rPr>
        <w:t xml:space="preserve"> серые, бурые, серо-зеленые, мраморные, иногда черные с полосками, крапи</w:t>
      </w:r>
      <w:r w:rsidRPr="0011264D">
        <w:rPr>
          <w:color w:val="000000" w:themeColor="text1"/>
        </w:rPr>
        <w:t>н</w:t>
      </w:r>
      <w:r w:rsidRPr="0011264D">
        <w:rPr>
          <w:color w:val="000000" w:themeColor="text1"/>
        </w:rPr>
        <w:t>ками или пятнами. Масса 1000 семян мелкосемянных сортов 80−120 г, среднесемянных − 130−160 г, крупносемянных − 170−200 г.</w:t>
      </w:r>
    </w:p>
    <w:p w:rsidR="00E62F9D" w:rsidRPr="0005098D" w:rsidRDefault="00E62F9D" w:rsidP="0011264D">
      <w:pPr>
        <w:ind w:firstLine="284"/>
        <w:jc w:val="both"/>
        <w:rPr>
          <w:b/>
          <w:i/>
          <w:color w:val="000000"/>
        </w:rPr>
      </w:pPr>
      <w:r w:rsidRPr="0005098D">
        <w:rPr>
          <w:b/>
          <w:i/>
          <w:color w:val="000000"/>
        </w:rPr>
        <w:t>Однолетние злаковые травы</w:t>
      </w:r>
    </w:p>
    <w:p w:rsidR="00E62F9D" w:rsidRPr="0011264D" w:rsidRDefault="00E62F9D" w:rsidP="0011264D">
      <w:pPr>
        <w:ind w:firstLine="284"/>
        <w:jc w:val="both"/>
        <w:rPr>
          <w:color w:val="000000"/>
        </w:rPr>
      </w:pPr>
      <w:r w:rsidRPr="0011264D">
        <w:rPr>
          <w:color w:val="000000"/>
        </w:rPr>
        <w:t>Представители данной группы культур относятся к семейству Мятликовые (Poaceae).</w:t>
      </w:r>
    </w:p>
    <w:p w:rsidR="00E62F9D" w:rsidRPr="0005098D" w:rsidRDefault="00E62F9D" w:rsidP="0011264D">
      <w:pPr>
        <w:pStyle w:val="26"/>
        <w:ind w:firstLine="284"/>
        <w:jc w:val="both"/>
        <w:rPr>
          <w:rStyle w:val="aff4"/>
          <w:b w:val="0"/>
          <w:sz w:val="24"/>
          <w:szCs w:val="24"/>
        </w:rPr>
      </w:pPr>
      <w:r w:rsidRPr="0005098D">
        <w:rPr>
          <w:rStyle w:val="aff4"/>
          <w:sz w:val="24"/>
          <w:szCs w:val="24"/>
        </w:rPr>
        <w:t>Райграс однолетний</w:t>
      </w:r>
      <w:r w:rsidRPr="0005098D">
        <w:rPr>
          <w:rStyle w:val="aff4"/>
          <w:b w:val="0"/>
          <w:sz w:val="24"/>
          <w:szCs w:val="24"/>
        </w:rPr>
        <w:t>.</w:t>
      </w:r>
    </w:p>
    <w:p w:rsidR="00E62F9D" w:rsidRPr="0011264D" w:rsidRDefault="00E62F9D" w:rsidP="0011264D">
      <w:pPr>
        <w:pStyle w:val="26"/>
        <w:ind w:firstLine="284"/>
        <w:jc w:val="both"/>
        <w:rPr>
          <w:rStyle w:val="aff4"/>
          <w:b w:val="0"/>
          <w:i w:val="0"/>
          <w:sz w:val="24"/>
          <w:szCs w:val="24"/>
        </w:rPr>
      </w:pPr>
      <w:r w:rsidRPr="0011264D">
        <w:rPr>
          <w:rStyle w:val="aff4"/>
          <w:b w:val="0"/>
          <w:sz w:val="24"/>
          <w:szCs w:val="24"/>
        </w:rPr>
        <w:t>Корневая система</w:t>
      </w:r>
      <w:r w:rsidRPr="0011264D">
        <w:rPr>
          <w:rStyle w:val="aff4"/>
          <w:b w:val="0"/>
          <w:i w:val="0"/>
          <w:sz w:val="24"/>
          <w:szCs w:val="24"/>
        </w:rPr>
        <w:t xml:space="preserve"> мочковатая, располагается в пахотном слое. </w:t>
      </w:r>
    </w:p>
    <w:p w:rsidR="00E62F9D" w:rsidRPr="0011264D" w:rsidRDefault="00E62F9D" w:rsidP="0011264D">
      <w:pPr>
        <w:pStyle w:val="26"/>
        <w:ind w:firstLine="284"/>
        <w:jc w:val="both"/>
        <w:rPr>
          <w:rStyle w:val="aff4"/>
          <w:b w:val="0"/>
          <w:i w:val="0"/>
          <w:sz w:val="24"/>
          <w:szCs w:val="24"/>
        </w:rPr>
      </w:pPr>
      <w:r w:rsidRPr="0011264D">
        <w:rPr>
          <w:rStyle w:val="aff4"/>
          <w:b w:val="0"/>
          <w:sz w:val="24"/>
          <w:szCs w:val="24"/>
        </w:rPr>
        <w:t>Стебель</w:t>
      </w:r>
      <w:r w:rsidRPr="0011264D">
        <w:rPr>
          <w:rStyle w:val="aff4"/>
          <w:b w:val="0"/>
          <w:i w:val="0"/>
          <w:sz w:val="24"/>
          <w:szCs w:val="24"/>
        </w:rPr>
        <w:t xml:space="preserve"> тонкий, высотой 50−60 см.</w:t>
      </w:r>
    </w:p>
    <w:p w:rsidR="00E62F9D" w:rsidRPr="0011264D" w:rsidRDefault="00E62F9D" w:rsidP="0011264D">
      <w:pPr>
        <w:pStyle w:val="26"/>
        <w:ind w:firstLine="284"/>
        <w:jc w:val="both"/>
        <w:rPr>
          <w:i w:val="0"/>
          <w:sz w:val="24"/>
          <w:szCs w:val="24"/>
        </w:rPr>
      </w:pPr>
      <w:r w:rsidRPr="0011264D">
        <w:rPr>
          <w:rStyle w:val="aff4"/>
          <w:b w:val="0"/>
          <w:sz w:val="24"/>
          <w:szCs w:val="24"/>
        </w:rPr>
        <w:t>Лист</w:t>
      </w:r>
      <w:r w:rsidRPr="0011264D">
        <w:rPr>
          <w:rStyle w:val="aff4"/>
          <w:b w:val="0"/>
          <w:i w:val="0"/>
          <w:sz w:val="24"/>
          <w:szCs w:val="24"/>
        </w:rPr>
        <w:t xml:space="preserve"> с нижней стороны блестящий, с верхней − слегка шероховатый. Колос рыхлый. </w:t>
      </w:r>
      <w:r w:rsidRPr="0011264D">
        <w:rPr>
          <w:rStyle w:val="aff4"/>
          <w:b w:val="0"/>
          <w:sz w:val="24"/>
          <w:szCs w:val="24"/>
        </w:rPr>
        <w:t>Семена</w:t>
      </w:r>
      <w:r w:rsidRPr="0011264D">
        <w:rPr>
          <w:rStyle w:val="aff4"/>
          <w:b w:val="0"/>
          <w:i w:val="0"/>
          <w:sz w:val="24"/>
          <w:szCs w:val="24"/>
        </w:rPr>
        <w:t xml:space="preserve"> сероватого цвета. Масса 1000 семян — 2,5−3 г.</w:t>
      </w:r>
    </w:p>
    <w:p w:rsidR="00E62F9D" w:rsidRPr="0011264D" w:rsidRDefault="00E62F9D" w:rsidP="0011264D">
      <w:pPr>
        <w:pStyle w:val="26"/>
        <w:ind w:firstLine="284"/>
        <w:jc w:val="both"/>
        <w:rPr>
          <w:rStyle w:val="aff4"/>
          <w:b w:val="0"/>
          <w:i w:val="0"/>
          <w:sz w:val="24"/>
          <w:szCs w:val="24"/>
        </w:rPr>
      </w:pPr>
      <w:r w:rsidRPr="0011264D">
        <w:rPr>
          <w:rStyle w:val="aff4"/>
          <w:b w:val="0"/>
          <w:i w:val="0"/>
          <w:sz w:val="24"/>
          <w:szCs w:val="24"/>
        </w:rPr>
        <w:t>Оптимальная температура прорастания 20…25°С. Всходы переносят кратковременные заморозки (2…3°С).</w:t>
      </w:r>
    </w:p>
    <w:p w:rsidR="00E62F9D" w:rsidRPr="0011264D" w:rsidRDefault="00E62F9D" w:rsidP="0011264D">
      <w:pPr>
        <w:pStyle w:val="26"/>
        <w:ind w:firstLine="284"/>
        <w:jc w:val="both"/>
        <w:rPr>
          <w:i w:val="0"/>
          <w:sz w:val="24"/>
          <w:szCs w:val="24"/>
        </w:rPr>
      </w:pPr>
      <w:r w:rsidRPr="0011264D">
        <w:rPr>
          <w:rStyle w:val="aff4"/>
          <w:b w:val="0"/>
          <w:i w:val="0"/>
          <w:sz w:val="24"/>
          <w:szCs w:val="24"/>
        </w:rPr>
        <w:t>Растение влаголюбивое. Райграс однолетний может возделываться на любых почвах, отзывчив на внесение азотных удобрений.</w:t>
      </w:r>
    </w:p>
    <w:p w:rsidR="00E62F9D" w:rsidRPr="0011264D" w:rsidRDefault="00E62F9D" w:rsidP="0011264D">
      <w:pPr>
        <w:pStyle w:val="a5"/>
        <w:ind w:firstLine="284"/>
      </w:pPr>
      <w:r w:rsidRPr="0005098D">
        <w:rPr>
          <w:b/>
          <w:i/>
        </w:rPr>
        <w:t>Суданская трава</w:t>
      </w:r>
      <w:r w:rsidRPr="0011264D">
        <w:rPr>
          <w:b/>
        </w:rPr>
        <w:t xml:space="preserve"> </w:t>
      </w:r>
      <w:r w:rsidRPr="0011264D">
        <w:t xml:space="preserve">относится к семейству мятликовые, подсемейству просовидные, роду сорго (рис. 84). </w:t>
      </w:r>
      <w:r w:rsidRPr="0011264D">
        <w:rPr>
          <w:i/>
        </w:rPr>
        <w:t>Корневая система</w:t>
      </w:r>
      <w:r w:rsidRPr="0011264D">
        <w:t xml:space="preserve"> мочковатая, хорошо развитая, сильно разветвленная (длиной до 2,5 м и более). От нижних стеблевых узлов отходят воздушные или придато</w:t>
      </w:r>
      <w:r w:rsidRPr="0011264D">
        <w:t>ч</w:t>
      </w:r>
      <w:r w:rsidRPr="0011264D">
        <w:t>ные корни длиной 6–10 см. После скашивания из узла кущения образуются сильно разв</w:t>
      </w:r>
      <w:r w:rsidRPr="0011264D">
        <w:t>и</w:t>
      </w:r>
      <w:r w:rsidRPr="0011264D">
        <w:t>тые вторичные корни.</w:t>
      </w:r>
      <w:r w:rsidRPr="0011264D">
        <w:rPr>
          <w:noProof/>
        </w:rPr>
        <w:t xml:space="preserve"> </w:t>
      </w:r>
    </w:p>
    <w:p w:rsidR="00E62F9D" w:rsidRPr="0011264D" w:rsidRDefault="00E62F9D" w:rsidP="0011264D">
      <w:pPr>
        <w:pStyle w:val="a5"/>
      </w:pPr>
      <w:r w:rsidRPr="0011264D">
        <w:t xml:space="preserve"> </w:t>
      </w:r>
      <w:r w:rsidRPr="0011264D">
        <w:rPr>
          <w:i/>
        </w:rPr>
        <w:t>Стебель</w:t>
      </w:r>
      <w:r w:rsidRPr="0011264D">
        <w:t xml:space="preserve"> хорошо облиственный (к уборке доля листьев в фитомассе суданской травы с</w:t>
      </w:r>
      <w:r w:rsidRPr="0011264D">
        <w:t>о</w:t>
      </w:r>
      <w:r w:rsidRPr="0011264D">
        <w:t>ставляет 27−29 %, гладкий, цилиндрический, светло-зеленый. Среднерослые растения имеют высоту стебля 150–225 см, у раннеспелых форм на главном стебле от 3 до 5, а у позднеспелых − от 8 до 15 и более междоузлий. Наибольшее количество листьев сосред</w:t>
      </w:r>
      <w:r w:rsidRPr="0011264D">
        <w:t>о</w:t>
      </w:r>
      <w:r w:rsidRPr="0011264D">
        <w:t xml:space="preserve">точено в среднем ярусе. </w:t>
      </w:r>
    </w:p>
    <w:p w:rsidR="00E62F9D" w:rsidRPr="0011264D" w:rsidRDefault="00E62F9D" w:rsidP="0011264D">
      <w:pPr>
        <w:pStyle w:val="a5"/>
        <w:ind w:firstLine="284"/>
      </w:pPr>
      <w:r w:rsidRPr="0011264D">
        <w:rPr>
          <w:i/>
        </w:rPr>
        <w:t xml:space="preserve">Лист </w:t>
      </w:r>
      <w:r w:rsidRPr="0011264D">
        <w:t>гладкий, голый, линейный, 2,5−8 см длиной, 4−4,5 см шириной. Окраска листа зеленая с различными оттенками. У раннеспелых сортов формируется 5−10 листьев, сре</w:t>
      </w:r>
      <w:r w:rsidRPr="0011264D">
        <w:t>д</w:t>
      </w:r>
      <w:r w:rsidRPr="0011264D">
        <w:t xml:space="preserve">неспелых – 11−25, позднеспелых 112 – 16−25 и более. </w:t>
      </w:r>
    </w:p>
    <w:p w:rsidR="00E62F9D" w:rsidRPr="0011264D" w:rsidRDefault="00E62F9D" w:rsidP="0011264D">
      <w:pPr>
        <w:pStyle w:val="a5"/>
        <w:ind w:firstLine="284"/>
      </w:pPr>
      <w:r w:rsidRPr="0011264D">
        <w:rPr>
          <w:i/>
        </w:rPr>
        <w:t>Соцветие</w:t>
      </w:r>
      <w:r w:rsidRPr="0011264D">
        <w:t xml:space="preserve"> − многоколосковая метелка, прямая, развесистая, пирамидально-яйцевидная, овальная длиной 25−40 см. Это ветроопыляемое растение.</w:t>
      </w:r>
    </w:p>
    <w:p w:rsidR="00E62F9D" w:rsidRPr="0011264D" w:rsidRDefault="00E62F9D" w:rsidP="0011264D">
      <w:pPr>
        <w:pStyle w:val="a5"/>
        <w:ind w:firstLine="284"/>
      </w:pPr>
      <w:r w:rsidRPr="0011264D">
        <w:rPr>
          <w:i/>
        </w:rPr>
        <w:t xml:space="preserve"> Плод</w:t>
      </w:r>
      <w:r w:rsidRPr="0011264D">
        <w:t xml:space="preserve"> − зерновка, обратнояйцевидной формы, слегка сплюснутая, от желтовато-коричневой до красновато-коричневой окраски. Масса 1000 семян от 5 до 15 г. </w:t>
      </w:r>
    </w:p>
    <w:p w:rsidR="00E62F9D" w:rsidRPr="0011264D" w:rsidRDefault="00D130D4" w:rsidP="0011264D">
      <w:pPr>
        <w:pStyle w:val="af2"/>
        <w:spacing w:after="0"/>
        <w:ind w:left="0" w:right="0" w:firstLine="284"/>
        <w:jc w:val="both"/>
        <w:rPr>
          <w:color w:val="000000"/>
        </w:rPr>
      </w:pPr>
      <w:r>
        <w:rPr>
          <w:i/>
          <w:noProof/>
          <w:color w:val="000000"/>
        </w:rPr>
        <w:pict>
          <v:oval id="Овал 253" o:spid="_x0000_s1396" style="position:absolute;left:0;text-align:left;margin-left:-91.9pt;margin-top:194.3pt;width:4.05pt;height:7.15pt;z-index:251794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" strokecolor="white"/>
        </w:pict>
      </w:r>
      <w:r>
        <w:rPr>
          <w:i/>
          <w:noProof/>
          <w:color w:val="000000"/>
        </w:rPr>
        <w:pict>
          <v:oval id="Овал 257" o:spid="_x0000_s1399" style="position:absolute;left:0;text-align:left;margin-left:-130.5pt;margin-top:19.9pt;width:7.15pt;height:7.15pt;z-index:251798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" strokecolor="white"/>
        </w:pict>
      </w:r>
      <w:r>
        <w:rPr>
          <w:i/>
          <w:noProof/>
          <w:color w:val="000000"/>
        </w:rPr>
        <w:pict>
          <v:oval id="Овал 259" o:spid="_x0000_s1393" style="position:absolute;left:0;text-align:left;margin-left:-134pt;margin-top:47.7pt;width:5.8pt;height:7.05pt;z-index:251791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" strokecolor="white"/>
        </w:pict>
      </w:r>
      <w:r>
        <w:rPr>
          <w:i/>
          <w:noProof/>
          <w:color w:val="000000"/>
        </w:rPr>
        <w:pict>
          <v:oval id="Овал 261" o:spid="_x0000_s1394" style="position:absolute;left:0;text-align:left;margin-left:-137.4pt;margin-top:205pt;width:8.9pt;height:9.55pt;z-index:251792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" strokecolor="white"/>
        </w:pict>
      </w:r>
      <w:r>
        <w:rPr>
          <w:i/>
          <w:noProof/>
          <w:color w:val="000000"/>
        </w:rPr>
        <w:pict>
          <v:oval id="Овал 263" o:spid="_x0000_s1392" style="position:absolute;left:0;text-align:left;margin-left:-161.8pt;margin-top:12.75pt;width:7.15pt;height:7.15pt;z-index:251790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" strokecolor="white"/>
        </w:pict>
      </w:r>
      <w:r>
        <w:rPr>
          <w:i/>
          <w:noProof/>
          <w:color w:val="000000"/>
        </w:rPr>
        <w:pict>
          <v:oval id="Овал 267" o:spid="_x0000_s1397" style="position:absolute;left:0;text-align:left;margin-left:-134pt;margin-top:215.75pt;width:5.5pt;height:3.75pt;z-index:251795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" strokecolor="white"/>
        </w:pict>
      </w:r>
      <w:r>
        <w:rPr>
          <w:i/>
          <w:noProof/>
          <w:color w:val="000000"/>
        </w:rPr>
        <w:pict>
          <v:oval id="Овал 269" o:spid="_x0000_s1398" style="position:absolute;left:0;text-align:left;margin-left:-159.05pt;margin-top:16.95pt;width:7.15pt;height:7.15pt;z-index:251796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" strokecolor="white"/>
        </w:pict>
      </w:r>
      <w:r>
        <w:rPr>
          <w:i/>
          <w:noProof/>
          <w:color w:val="000000"/>
        </w:rPr>
        <w:pict>
          <v:oval id="Овал 271" o:spid="_x0000_s1391" style="position:absolute;left:0;text-align:left;margin-left:-191.25pt;margin-top:16.95pt;width:7.15pt;height:7.15pt;z-index:251789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" strokecolor="white"/>
        </w:pict>
      </w:r>
      <w:r w:rsidR="00E62F9D" w:rsidRPr="0005098D">
        <w:rPr>
          <w:b/>
          <w:i/>
          <w:color w:val="000000"/>
        </w:rPr>
        <w:t>Пайза китайское просо, японское просо, ежовник хлебный</w:t>
      </w:r>
      <w:r w:rsidR="00E62F9D" w:rsidRPr="0011264D">
        <w:rPr>
          <w:iCs/>
          <w:color w:val="000000"/>
        </w:rPr>
        <w:t xml:space="preserve"> –</w:t>
      </w:r>
      <w:r w:rsidR="00E62F9D" w:rsidRPr="0011264D">
        <w:rPr>
          <w:color w:val="000000"/>
        </w:rPr>
        <w:t xml:space="preserve"> </w:t>
      </w:r>
      <w:hyperlink r:id="rId18" w:tooltip="Однолетние растения" w:history="1">
        <w:r w:rsidR="00E62F9D" w:rsidRPr="0011264D">
          <w:rPr>
            <w:rStyle w:val="aff3"/>
            <w:color w:val="000000"/>
            <w:u w:val="none"/>
          </w:rPr>
          <w:t>однолетнее растение</w:t>
        </w:r>
      </w:hyperlink>
      <w:r w:rsidR="00E62F9D" w:rsidRPr="0011264D">
        <w:rPr>
          <w:color w:val="000000"/>
        </w:rPr>
        <w:t xml:space="preserve">, с хорошо развитой </w:t>
      </w:r>
      <w:hyperlink r:id="rId19" w:tooltip="Корень" w:history="1">
        <w:r w:rsidR="00E62F9D" w:rsidRPr="0011264D">
          <w:rPr>
            <w:rStyle w:val="aff3"/>
            <w:color w:val="000000"/>
            <w:u w:val="none"/>
          </w:rPr>
          <w:t>корневой системой</w:t>
        </w:r>
      </w:hyperlink>
      <w:r w:rsidR="00E62F9D" w:rsidRPr="0011264D">
        <w:rPr>
          <w:color w:val="000000"/>
        </w:rPr>
        <w:t xml:space="preserve">. </w:t>
      </w:r>
    </w:p>
    <w:p w:rsidR="00E62F9D" w:rsidRPr="0011264D" w:rsidRDefault="00E62F9D" w:rsidP="0011264D">
      <w:pPr>
        <w:pStyle w:val="af2"/>
        <w:shd w:val="clear" w:color="auto" w:fill="FFFFFF"/>
        <w:spacing w:after="0"/>
        <w:ind w:left="0" w:right="0" w:firstLine="284"/>
        <w:rPr>
          <w:color w:val="000000"/>
        </w:rPr>
      </w:pPr>
      <w:r w:rsidRPr="0011264D">
        <w:rPr>
          <w:i/>
          <w:color w:val="000000"/>
        </w:rPr>
        <w:t>Корневая система</w:t>
      </w:r>
      <w:r w:rsidRPr="0011264D">
        <w:rPr>
          <w:color w:val="000000"/>
        </w:rPr>
        <w:t xml:space="preserve"> мочковатая, развитая, проникает в почву на глубину до 1,5 м.</w:t>
      </w:r>
    </w:p>
    <w:p w:rsidR="00E62F9D" w:rsidRPr="0011264D" w:rsidRDefault="00E62F9D" w:rsidP="0011264D">
      <w:pPr>
        <w:pStyle w:val="af2"/>
        <w:shd w:val="clear" w:color="auto" w:fill="FFFFFF"/>
        <w:spacing w:after="0"/>
        <w:ind w:left="0" w:right="0" w:firstLine="284"/>
        <w:jc w:val="both"/>
        <w:rPr>
          <w:color w:val="000000"/>
        </w:rPr>
      </w:pPr>
      <w:r w:rsidRPr="0011264D">
        <w:rPr>
          <w:i/>
          <w:color w:val="000000"/>
        </w:rPr>
        <w:t>Стебель</w:t>
      </w:r>
      <w:r w:rsidRPr="0011264D">
        <w:rPr>
          <w:color w:val="000000"/>
        </w:rPr>
        <w:t xml:space="preserve"> – соломина до 5-10 мм толщиной.  Стебли прямостоячие, округло-плоские, ветвистые у основания, высотой 90–190 см, хорошо облиственные. Кустистость высокая (4−40 продуктивных стеблей, в зависимости от погодных условий). </w:t>
      </w:r>
      <w:hyperlink r:id="rId20" w:tooltip="Лист" w:history="1">
        <w:r w:rsidRPr="0011264D">
          <w:rPr>
            <w:rStyle w:val="aff3"/>
            <w:i/>
            <w:color w:val="000000"/>
            <w:u w:val="none"/>
          </w:rPr>
          <w:t>Листья</w:t>
        </w:r>
      </w:hyperlink>
      <w:r w:rsidRPr="0011264D">
        <w:rPr>
          <w:color w:val="000000"/>
        </w:rPr>
        <w:t xml:space="preserve"> линейно-ланцетной формы, крупные, плоские, неопушенные, длиной 5-54 см, шириной 0,7-2,7 см., расположены в основном по всему стеблю. Количество листьев на стебле 8–110 штук.</w:t>
      </w:r>
      <w:r w:rsidRPr="0011264D">
        <w:rPr>
          <w:noProof/>
          <w:color w:val="000000"/>
        </w:rPr>
        <w:t xml:space="preserve"> </w:t>
      </w:r>
      <w:r w:rsidRPr="0011264D">
        <w:rPr>
          <w:color w:val="000000"/>
        </w:rPr>
        <w:t xml:space="preserve"> Наибольшая облиственность растений − в фазу выметывания-начала цветения. Высокая облиственность и не желтеющие до конца вегетации листья позволяют использовать ее до глубокой осени.  </w:t>
      </w:r>
    </w:p>
    <w:p w:rsidR="00E62F9D" w:rsidRPr="0011264D" w:rsidRDefault="00E62F9D" w:rsidP="0011264D">
      <w:pPr>
        <w:shd w:val="clear" w:color="auto" w:fill="FFFFFF"/>
        <w:ind w:firstLine="284"/>
        <w:jc w:val="both"/>
        <w:rPr>
          <w:rFonts w:ascii="YS Text" w:hAnsi="YS Text"/>
          <w:color w:val="000000"/>
        </w:rPr>
      </w:pPr>
      <w:r w:rsidRPr="0011264D">
        <w:rPr>
          <w:i/>
          <w:color w:val="000000"/>
        </w:rPr>
        <w:t xml:space="preserve">Соцветие </w:t>
      </w:r>
      <w:r w:rsidRPr="0011264D">
        <w:rPr>
          <w:color w:val="000000"/>
        </w:rPr>
        <w:t xml:space="preserve">– многоколосковая метелка с заостренной верхушкой разной плотности и формы с трехгранным стержнем. </w:t>
      </w:r>
    </w:p>
    <w:p w:rsidR="00E62F9D" w:rsidRPr="0011264D" w:rsidRDefault="00E62F9D" w:rsidP="0011264D">
      <w:pPr>
        <w:shd w:val="clear" w:color="auto" w:fill="FFFFFF"/>
        <w:ind w:firstLine="284"/>
        <w:jc w:val="both"/>
        <w:rPr>
          <w:color w:val="000000"/>
        </w:rPr>
      </w:pPr>
      <w:r w:rsidRPr="0011264D">
        <w:rPr>
          <w:color w:val="000000"/>
        </w:rPr>
        <w:t>Метёлка длиной 7–25 см, конусовидная, овальная, пирамидальная или яйцевидно-заостренная, с заостренной верхушкой и поочерёдно расположенными веточками. Коло</w:t>
      </w:r>
      <w:r w:rsidRPr="0011264D">
        <w:rPr>
          <w:color w:val="000000"/>
        </w:rPr>
        <w:t>с</w:t>
      </w:r>
      <w:r w:rsidRPr="0011264D">
        <w:rPr>
          <w:color w:val="000000"/>
        </w:rPr>
        <w:lastRenderedPageBreak/>
        <w:t xml:space="preserve">ки мелкие, расположенные по одну сторону веточки, что отличает ее от других зерновых культур. </w:t>
      </w:r>
      <w:hyperlink r:id="rId21" w:tooltip="Колосок" w:history="1">
        <w:r w:rsidRPr="0011264D">
          <w:rPr>
            <w:rStyle w:val="aff3"/>
            <w:color w:val="000000"/>
            <w:u w:val="none"/>
          </w:rPr>
          <w:t>Колоски</w:t>
        </w:r>
      </w:hyperlink>
      <w:r w:rsidRPr="0011264D">
        <w:rPr>
          <w:color w:val="000000"/>
        </w:rPr>
        <w:t xml:space="preserve"> двухцветковые, верхний цветок развит, нижний – зачаточный. </w:t>
      </w:r>
    </w:p>
    <w:p w:rsidR="00E62F9D" w:rsidRPr="0011264D" w:rsidRDefault="00E62F9D" w:rsidP="0011264D">
      <w:pPr>
        <w:shd w:val="clear" w:color="auto" w:fill="FFFFFF"/>
        <w:ind w:firstLine="284"/>
        <w:jc w:val="both"/>
        <w:rPr>
          <w:rFonts w:ascii="YS Text" w:hAnsi="YS Text"/>
          <w:color w:val="000000"/>
        </w:rPr>
      </w:pPr>
      <w:r w:rsidRPr="0011264D">
        <w:rPr>
          <w:rFonts w:ascii="YS Text" w:hAnsi="YS Text"/>
          <w:i/>
          <w:color w:val="000000"/>
        </w:rPr>
        <w:t>Плод</w:t>
      </w:r>
      <w:r w:rsidRPr="0011264D">
        <w:rPr>
          <w:rFonts w:ascii="YS Text" w:hAnsi="YS Text"/>
          <w:color w:val="000000"/>
        </w:rPr>
        <w:t xml:space="preserve">-зерновка, яйцевидно-округлая или ромбовидно-округлая, беловато-серая. Семена мелкие, заключены в тонкокожистые зеленовато или пепельно-серые цветковые пленки, которые отделяются с трудом, поэтому зерно пайзы менее пригодно для использования в пищу в качестве крупы по сравнению с другими просовидными культурами. </w:t>
      </w:r>
      <w:r w:rsidRPr="0011264D">
        <w:rPr>
          <w:color w:val="000000"/>
        </w:rPr>
        <w:t>Цветочные чешуи кожистые, с продольными полосами. Колосковые чешуи – шероховатые, коричн</w:t>
      </w:r>
      <w:r w:rsidRPr="0011264D">
        <w:rPr>
          <w:color w:val="000000"/>
        </w:rPr>
        <w:t>е</w:t>
      </w:r>
      <w:r w:rsidRPr="0011264D">
        <w:rPr>
          <w:color w:val="000000"/>
        </w:rPr>
        <w:t xml:space="preserve">вото-рыжие. </w:t>
      </w:r>
      <w:r w:rsidRPr="0011264D">
        <w:rPr>
          <w:rFonts w:ascii="YS Text" w:hAnsi="YS Text"/>
          <w:color w:val="000000"/>
        </w:rPr>
        <w:t>Длина зерновок 3 ± 0,3 мм, ширина 2 ± 0,2 мм, толщина 1,7 ± 0,1мм. В мете</w:t>
      </w:r>
      <w:r w:rsidRPr="0011264D">
        <w:rPr>
          <w:rFonts w:ascii="YS Text" w:hAnsi="YS Text"/>
          <w:color w:val="000000"/>
        </w:rPr>
        <w:t>л</w:t>
      </w:r>
      <w:r w:rsidRPr="0011264D">
        <w:rPr>
          <w:rFonts w:ascii="YS Text" w:hAnsi="YS Text"/>
          <w:color w:val="000000"/>
        </w:rPr>
        <w:t>ке формируется от 300 до 700 плодоносящих колосков. У пайзы отчетливо проявляется разнокачественность семян в пределах растения и метелки.</w:t>
      </w:r>
    </w:p>
    <w:p w:rsidR="00E62F9D" w:rsidRPr="0011264D" w:rsidRDefault="00E62F9D" w:rsidP="0011264D">
      <w:pPr>
        <w:pStyle w:val="af2"/>
        <w:spacing w:after="0"/>
        <w:ind w:left="0" w:right="0" w:firstLine="284"/>
        <w:jc w:val="both"/>
        <w:rPr>
          <w:color w:val="000000"/>
        </w:rPr>
      </w:pPr>
      <w:r w:rsidRPr="0011264D">
        <w:rPr>
          <w:color w:val="000000"/>
        </w:rPr>
        <w:t xml:space="preserve">Пайза является самоопылителем. </w:t>
      </w:r>
    </w:p>
    <w:p w:rsidR="0006131E" w:rsidRPr="0011264D" w:rsidRDefault="0006131E" w:rsidP="0011264D">
      <w:pPr>
        <w:ind w:firstLine="567"/>
        <w:jc w:val="both"/>
      </w:pPr>
    </w:p>
    <w:p w:rsidR="00DC62D5" w:rsidRDefault="00E62F9D" w:rsidP="007C39CC">
      <w:pPr>
        <w:rPr>
          <w:b/>
        </w:rPr>
      </w:pPr>
      <w:r w:rsidRPr="0011264D">
        <w:rPr>
          <w:b/>
        </w:rPr>
        <w:t xml:space="preserve">Работа </w:t>
      </w:r>
      <w:r w:rsidR="00DC62D5">
        <w:rPr>
          <w:b/>
        </w:rPr>
        <w:t>36</w:t>
      </w:r>
      <w:r w:rsidRPr="0011264D">
        <w:rPr>
          <w:b/>
        </w:rPr>
        <w:t>. Изучение нетрадиционных кормовых растений по морфологическим</w:t>
      </w:r>
    </w:p>
    <w:p w:rsidR="00E62F9D" w:rsidRPr="0011264D" w:rsidRDefault="00E62F9D" w:rsidP="007C39CC">
      <w:pPr>
        <w:rPr>
          <w:b/>
        </w:rPr>
      </w:pPr>
      <w:r w:rsidRPr="0011264D">
        <w:rPr>
          <w:b/>
        </w:rPr>
        <w:t xml:space="preserve"> признакам</w:t>
      </w:r>
    </w:p>
    <w:p w:rsidR="00E62F9D" w:rsidRPr="0011264D" w:rsidRDefault="00E62F9D" w:rsidP="0011264D">
      <w:pPr>
        <w:jc w:val="center"/>
        <w:rPr>
          <w:b/>
        </w:rPr>
      </w:pPr>
    </w:p>
    <w:p w:rsidR="00E62F9D" w:rsidRPr="0011264D" w:rsidRDefault="00E62F9D" w:rsidP="0011264D">
      <w:pPr>
        <w:widowControl w:val="0"/>
        <w:shd w:val="clear" w:color="auto" w:fill="FFFFFF"/>
        <w:autoSpaceDE w:val="0"/>
        <w:autoSpaceDN w:val="0"/>
        <w:adjustRightInd w:val="0"/>
        <w:ind w:firstLine="284"/>
        <w:jc w:val="both"/>
        <w:rPr>
          <w:color w:val="000000"/>
        </w:rPr>
      </w:pPr>
      <w:r w:rsidRPr="0005098D">
        <w:rPr>
          <w:b/>
          <w:i/>
          <w:color w:val="000000"/>
        </w:rPr>
        <w:t>Задание</w:t>
      </w:r>
      <w:r w:rsidR="0020232F" w:rsidRPr="0005098D">
        <w:rPr>
          <w:b/>
          <w:i/>
          <w:color w:val="000000"/>
        </w:rPr>
        <w:t>:</w:t>
      </w:r>
      <w:r w:rsidRPr="0011264D">
        <w:rPr>
          <w:color w:val="000000"/>
        </w:rPr>
        <w:t xml:space="preserve"> </w:t>
      </w:r>
      <w:r w:rsidR="0020232F">
        <w:rPr>
          <w:color w:val="000000"/>
        </w:rPr>
        <w:t>1) и</w:t>
      </w:r>
      <w:r w:rsidRPr="0011264D">
        <w:rPr>
          <w:color w:val="000000"/>
        </w:rPr>
        <w:t>зучить морфологические признаки нетрадици</w:t>
      </w:r>
      <w:r w:rsidR="00DC62D5">
        <w:rPr>
          <w:color w:val="000000"/>
        </w:rPr>
        <w:t xml:space="preserve">онных кормовых культур (табл. </w:t>
      </w:r>
      <w:r w:rsidR="0049372F">
        <w:rPr>
          <w:color w:val="000000"/>
        </w:rPr>
        <w:t>90</w:t>
      </w:r>
      <w:r w:rsidRPr="0011264D">
        <w:rPr>
          <w:color w:val="000000"/>
        </w:rPr>
        <w:t>).</w:t>
      </w:r>
    </w:p>
    <w:p w:rsidR="00240ED9" w:rsidRPr="0011264D" w:rsidRDefault="00240ED9" w:rsidP="0011264D">
      <w:pPr>
        <w:widowControl w:val="0"/>
        <w:shd w:val="clear" w:color="auto" w:fill="FFFFFF"/>
        <w:autoSpaceDE w:val="0"/>
        <w:autoSpaceDN w:val="0"/>
        <w:adjustRightInd w:val="0"/>
        <w:ind w:firstLine="284"/>
        <w:jc w:val="both"/>
        <w:rPr>
          <w:color w:val="000000"/>
        </w:rPr>
      </w:pPr>
    </w:p>
    <w:p w:rsidR="00E62F9D" w:rsidRPr="00DC62D5" w:rsidRDefault="00DC62D5" w:rsidP="0011264D">
      <w:pPr>
        <w:pStyle w:val="34"/>
        <w:jc w:val="center"/>
        <w:rPr>
          <w:b/>
          <w:sz w:val="24"/>
        </w:rPr>
      </w:pPr>
      <w:r w:rsidRPr="00DC62D5">
        <w:rPr>
          <w:sz w:val="24"/>
        </w:rPr>
        <w:t xml:space="preserve">Таблица </w:t>
      </w:r>
      <w:r w:rsidR="0049372F">
        <w:rPr>
          <w:sz w:val="24"/>
        </w:rPr>
        <w:t>90</w:t>
      </w:r>
      <w:r w:rsidR="00E62F9D" w:rsidRPr="00DC62D5">
        <w:rPr>
          <w:sz w:val="24"/>
        </w:rPr>
        <w:t xml:space="preserve">. </w:t>
      </w:r>
      <w:r w:rsidR="00E62F9D" w:rsidRPr="00DC62D5">
        <w:rPr>
          <w:b/>
          <w:sz w:val="24"/>
        </w:rPr>
        <w:t>Морфологическая оценка нетрадиционных кормовых культур</w:t>
      </w:r>
    </w:p>
    <w:p w:rsidR="00E62F9D" w:rsidRPr="00DC62D5" w:rsidRDefault="00E62F9D" w:rsidP="0011264D">
      <w:pPr>
        <w:pStyle w:val="34"/>
        <w:rPr>
          <w:sz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7"/>
        <w:gridCol w:w="992"/>
        <w:gridCol w:w="850"/>
        <w:gridCol w:w="2127"/>
        <w:gridCol w:w="1134"/>
        <w:gridCol w:w="1134"/>
        <w:gridCol w:w="1134"/>
      </w:tblGrid>
      <w:tr w:rsidR="00E62F9D" w:rsidRPr="0011264D" w:rsidTr="0020232F">
        <w:tc>
          <w:tcPr>
            <w:tcW w:w="2127" w:type="dxa"/>
            <w:vMerge w:val="restart"/>
            <w:vAlign w:val="center"/>
          </w:tcPr>
          <w:p w:rsidR="00E62F9D" w:rsidRPr="0011264D" w:rsidRDefault="00E62F9D" w:rsidP="0011264D">
            <w:pPr>
              <w:autoSpaceDE w:val="0"/>
              <w:autoSpaceDN w:val="0"/>
              <w:adjustRightInd w:val="0"/>
              <w:jc w:val="center"/>
              <w:rPr>
                <w:b/>
                <w:sz w:val="20"/>
                <w:szCs w:val="20"/>
              </w:rPr>
            </w:pPr>
            <w:r w:rsidRPr="0011264D">
              <w:rPr>
                <w:color w:val="000000"/>
                <w:sz w:val="20"/>
                <w:szCs w:val="20"/>
              </w:rPr>
              <w:t>Культура</w:t>
            </w:r>
          </w:p>
        </w:tc>
        <w:tc>
          <w:tcPr>
            <w:tcW w:w="992" w:type="dxa"/>
            <w:vMerge w:val="restart"/>
            <w:vAlign w:val="center"/>
          </w:tcPr>
          <w:p w:rsidR="00E62F9D" w:rsidRPr="0011264D" w:rsidRDefault="00E62F9D" w:rsidP="0011264D">
            <w:pPr>
              <w:autoSpaceDE w:val="0"/>
              <w:autoSpaceDN w:val="0"/>
              <w:adjustRightInd w:val="0"/>
              <w:jc w:val="center"/>
              <w:rPr>
                <w:sz w:val="20"/>
                <w:szCs w:val="20"/>
              </w:rPr>
            </w:pPr>
            <w:r w:rsidRPr="0011264D">
              <w:rPr>
                <w:sz w:val="20"/>
                <w:szCs w:val="20"/>
              </w:rPr>
              <w:t>Семей-ство</w:t>
            </w:r>
          </w:p>
        </w:tc>
        <w:tc>
          <w:tcPr>
            <w:tcW w:w="6379" w:type="dxa"/>
            <w:gridSpan w:val="5"/>
            <w:vAlign w:val="center"/>
          </w:tcPr>
          <w:p w:rsidR="00E62F9D" w:rsidRPr="0011264D" w:rsidRDefault="00E62F9D" w:rsidP="0011264D">
            <w:pPr>
              <w:autoSpaceDE w:val="0"/>
              <w:autoSpaceDN w:val="0"/>
              <w:adjustRightInd w:val="0"/>
              <w:jc w:val="center"/>
              <w:rPr>
                <w:sz w:val="20"/>
                <w:szCs w:val="20"/>
              </w:rPr>
            </w:pPr>
            <w:r w:rsidRPr="0011264D">
              <w:rPr>
                <w:sz w:val="20"/>
                <w:szCs w:val="20"/>
              </w:rPr>
              <w:t>Морфологические признаки</w:t>
            </w:r>
          </w:p>
        </w:tc>
      </w:tr>
      <w:tr w:rsidR="00E62F9D" w:rsidRPr="0011264D" w:rsidTr="0020232F">
        <w:tc>
          <w:tcPr>
            <w:tcW w:w="2127" w:type="dxa"/>
            <w:vMerge/>
          </w:tcPr>
          <w:p w:rsidR="00E62F9D" w:rsidRPr="0011264D" w:rsidRDefault="00E62F9D" w:rsidP="0011264D">
            <w:pPr>
              <w:autoSpaceDE w:val="0"/>
              <w:autoSpaceDN w:val="0"/>
              <w:adjustRightInd w:val="0"/>
              <w:jc w:val="center"/>
              <w:rPr>
                <w:b/>
                <w:sz w:val="20"/>
                <w:szCs w:val="20"/>
              </w:rPr>
            </w:pPr>
          </w:p>
        </w:tc>
        <w:tc>
          <w:tcPr>
            <w:tcW w:w="992" w:type="dxa"/>
            <w:vMerge/>
          </w:tcPr>
          <w:p w:rsidR="00E62F9D" w:rsidRPr="0011264D" w:rsidRDefault="00E62F9D" w:rsidP="0011264D">
            <w:pPr>
              <w:autoSpaceDE w:val="0"/>
              <w:autoSpaceDN w:val="0"/>
              <w:adjustRightInd w:val="0"/>
              <w:jc w:val="center"/>
              <w:rPr>
                <w:b/>
                <w:sz w:val="20"/>
                <w:szCs w:val="20"/>
              </w:rPr>
            </w:pPr>
          </w:p>
        </w:tc>
        <w:tc>
          <w:tcPr>
            <w:tcW w:w="850" w:type="dxa"/>
            <w:vAlign w:val="center"/>
          </w:tcPr>
          <w:p w:rsidR="00E62F9D" w:rsidRPr="0011264D" w:rsidRDefault="00E62F9D" w:rsidP="0011264D">
            <w:pPr>
              <w:autoSpaceDE w:val="0"/>
              <w:autoSpaceDN w:val="0"/>
              <w:adjustRightInd w:val="0"/>
              <w:jc w:val="center"/>
              <w:rPr>
                <w:sz w:val="20"/>
                <w:szCs w:val="20"/>
              </w:rPr>
            </w:pPr>
            <w:r w:rsidRPr="0011264D">
              <w:rPr>
                <w:sz w:val="20"/>
                <w:szCs w:val="20"/>
              </w:rPr>
              <w:t>Корень</w:t>
            </w:r>
          </w:p>
        </w:tc>
        <w:tc>
          <w:tcPr>
            <w:tcW w:w="2127" w:type="dxa"/>
            <w:vAlign w:val="center"/>
          </w:tcPr>
          <w:p w:rsidR="00E62F9D" w:rsidRPr="0011264D" w:rsidRDefault="00E62F9D" w:rsidP="0011264D">
            <w:pPr>
              <w:autoSpaceDE w:val="0"/>
              <w:autoSpaceDN w:val="0"/>
              <w:adjustRightInd w:val="0"/>
              <w:jc w:val="center"/>
              <w:rPr>
                <w:sz w:val="20"/>
                <w:szCs w:val="20"/>
              </w:rPr>
            </w:pPr>
            <w:r w:rsidRPr="0011264D">
              <w:rPr>
                <w:sz w:val="20"/>
                <w:szCs w:val="20"/>
              </w:rPr>
              <w:t>Стебель (тип, высота)</w:t>
            </w:r>
          </w:p>
        </w:tc>
        <w:tc>
          <w:tcPr>
            <w:tcW w:w="1134" w:type="dxa"/>
            <w:vAlign w:val="center"/>
          </w:tcPr>
          <w:p w:rsidR="00E62F9D" w:rsidRPr="0011264D" w:rsidRDefault="00E62F9D" w:rsidP="0011264D">
            <w:pPr>
              <w:autoSpaceDE w:val="0"/>
              <w:autoSpaceDN w:val="0"/>
              <w:adjustRightInd w:val="0"/>
              <w:jc w:val="center"/>
              <w:rPr>
                <w:sz w:val="20"/>
                <w:szCs w:val="20"/>
              </w:rPr>
            </w:pPr>
            <w:r w:rsidRPr="0011264D">
              <w:rPr>
                <w:sz w:val="20"/>
                <w:szCs w:val="20"/>
              </w:rPr>
              <w:t>Листья</w:t>
            </w:r>
          </w:p>
        </w:tc>
        <w:tc>
          <w:tcPr>
            <w:tcW w:w="1134" w:type="dxa"/>
            <w:vAlign w:val="center"/>
          </w:tcPr>
          <w:p w:rsidR="00E62F9D" w:rsidRPr="0011264D" w:rsidRDefault="00E62F9D" w:rsidP="0011264D">
            <w:pPr>
              <w:autoSpaceDE w:val="0"/>
              <w:autoSpaceDN w:val="0"/>
              <w:adjustRightInd w:val="0"/>
              <w:jc w:val="center"/>
              <w:rPr>
                <w:sz w:val="20"/>
                <w:szCs w:val="20"/>
              </w:rPr>
            </w:pPr>
            <w:r w:rsidRPr="0011264D">
              <w:rPr>
                <w:sz w:val="20"/>
                <w:szCs w:val="20"/>
              </w:rPr>
              <w:t>Соцветия</w:t>
            </w:r>
          </w:p>
        </w:tc>
        <w:tc>
          <w:tcPr>
            <w:tcW w:w="1134" w:type="dxa"/>
            <w:vAlign w:val="center"/>
          </w:tcPr>
          <w:p w:rsidR="00E62F9D" w:rsidRPr="0011264D" w:rsidRDefault="00E62F9D" w:rsidP="0011264D">
            <w:pPr>
              <w:autoSpaceDE w:val="0"/>
              <w:autoSpaceDN w:val="0"/>
              <w:adjustRightInd w:val="0"/>
              <w:jc w:val="center"/>
              <w:rPr>
                <w:sz w:val="20"/>
                <w:szCs w:val="20"/>
              </w:rPr>
            </w:pPr>
            <w:r w:rsidRPr="0011264D">
              <w:rPr>
                <w:sz w:val="20"/>
                <w:szCs w:val="20"/>
              </w:rPr>
              <w:t>Семена</w:t>
            </w:r>
          </w:p>
        </w:tc>
      </w:tr>
      <w:tr w:rsidR="00E62F9D" w:rsidRPr="0011264D" w:rsidTr="0020232F">
        <w:tc>
          <w:tcPr>
            <w:tcW w:w="2127" w:type="dxa"/>
          </w:tcPr>
          <w:p w:rsidR="00E62F9D" w:rsidRPr="0011264D" w:rsidRDefault="00E62F9D" w:rsidP="0011264D">
            <w:pPr>
              <w:shd w:val="clear" w:color="auto" w:fill="FFFFFF"/>
              <w:autoSpaceDE w:val="0"/>
              <w:autoSpaceDN w:val="0"/>
              <w:adjustRightInd w:val="0"/>
              <w:rPr>
                <w:color w:val="000000"/>
                <w:sz w:val="20"/>
                <w:szCs w:val="20"/>
              </w:rPr>
            </w:pPr>
            <w:r w:rsidRPr="0011264D">
              <w:rPr>
                <w:color w:val="000000"/>
                <w:sz w:val="20"/>
                <w:szCs w:val="20"/>
              </w:rPr>
              <w:t>Горец Вейриха</w:t>
            </w:r>
          </w:p>
        </w:tc>
        <w:tc>
          <w:tcPr>
            <w:tcW w:w="992" w:type="dxa"/>
          </w:tcPr>
          <w:p w:rsidR="00E62F9D" w:rsidRPr="0011264D" w:rsidRDefault="00E62F9D" w:rsidP="0011264D">
            <w:pPr>
              <w:autoSpaceDE w:val="0"/>
              <w:autoSpaceDN w:val="0"/>
              <w:adjustRightInd w:val="0"/>
              <w:jc w:val="center"/>
              <w:rPr>
                <w:sz w:val="20"/>
                <w:szCs w:val="20"/>
              </w:rPr>
            </w:pPr>
          </w:p>
        </w:tc>
        <w:tc>
          <w:tcPr>
            <w:tcW w:w="850" w:type="dxa"/>
          </w:tcPr>
          <w:p w:rsidR="00E62F9D" w:rsidRPr="0011264D" w:rsidRDefault="00E62F9D" w:rsidP="0011264D">
            <w:pPr>
              <w:autoSpaceDE w:val="0"/>
              <w:autoSpaceDN w:val="0"/>
              <w:adjustRightInd w:val="0"/>
              <w:jc w:val="center"/>
              <w:rPr>
                <w:sz w:val="20"/>
                <w:szCs w:val="20"/>
              </w:rPr>
            </w:pPr>
          </w:p>
        </w:tc>
        <w:tc>
          <w:tcPr>
            <w:tcW w:w="2127" w:type="dxa"/>
          </w:tcPr>
          <w:p w:rsidR="00E62F9D" w:rsidRPr="0011264D" w:rsidRDefault="00E62F9D" w:rsidP="0011264D">
            <w:pPr>
              <w:autoSpaceDE w:val="0"/>
              <w:autoSpaceDN w:val="0"/>
              <w:adjustRightInd w:val="0"/>
              <w:jc w:val="center"/>
              <w:rPr>
                <w:sz w:val="20"/>
                <w:szCs w:val="20"/>
              </w:rPr>
            </w:pPr>
          </w:p>
        </w:tc>
        <w:tc>
          <w:tcPr>
            <w:tcW w:w="1134" w:type="dxa"/>
          </w:tcPr>
          <w:p w:rsidR="00E62F9D" w:rsidRPr="0011264D" w:rsidRDefault="00E62F9D" w:rsidP="0011264D">
            <w:pPr>
              <w:autoSpaceDE w:val="0"/>
              <w:autoSpaceDN w:val="0"/>
              <w:adjustRightInd w:val="0"/>
              <w:jc w:val="center"/>
              <w:rPr>
                <w:sz w:val="20"/>
                <w:szCs w:val="20"/>
              </w:rPr>
            </w:pPr>
          </w:p>
        </w:tc>
        <w:tc>
          <w:tcPr>
            <w:tcW w:w="1134" w:type="dxa"/>
          </w:tcPr>
          <w:p w:rsidR="00E62F9D" w:rsidRPr="0011264D" w:rsidRDefault="00E62F9D" w:rsidP="0011264D">
            <w:pPr>
              <w:autoSpaceDE w:val="0"/>
              <w:autoSpaceDN w:val="0"/>
              <w:adjustRightInd w:val="0"/>
              <w:jc w:val="center"/>
              <w:rPr>
                <w:sz w:val="20"/>
                <w:szCs w:val="20"/>
              </w:rPr>
            </w:pPr>
          </w:p>
        </w:tc>
        <w:tc>
          <w:tcPr>
            <w:tcW w:w="1134" w:type="dxa"/>
          </w:tcPr>
          <w:p w:rsidR="00E62F9D" w:rsidRPr="0011264D" w:rsidRDefault="00E62F9D" w:rsidP="0011264D">
            <w:pPr>
              <w:autoSpaceDE w:val="0"/>
              <w:autoSpaceDN w:val="0"/>
              <w:adjustRightInd w:val="0"/>
              <w:jc w:val="center"/>
              <w:rPr>
                <w:sz w:val="20"/>
                <w:szCs w:val="20"/>
              </w:rPr>
            </w:pPr>
          </w:p>
        </w:tc>
      </w:tr>
      <w:tr w:rsidR="00E62F9D" w:rsidRPr="0011264D" w:rsidTr="0020232F">
        <w:tc>
          <w:tcPr>
            <w:tcW w:w="2127" w:type="dxa"/>
          </w:tcPr>
          <w:p w:rsidR="00E62F9D" w:rsidRPr="0011264D" w:rsidRDefault="00E62F9D" w:rsidP="0011264D">
            <w:pPr>
              <w:shd w:val="clear" w:color="auto" w:fill="FFFFFF"/>
              <w:autoSpaceDE w:val="0"/>
              <w:autoSpaceDN w:val="0"/>
              <w:adjustRightInd w:val="0"/>
              <w:rPr>
                <w:color w:val="000000"/>
                <w:sz w:val="20"/>
                <w:szCs w:val="20"/>
              </w:rPr>
            </w:pPr>
            <w:r w:rsidRPr="0011264D">
              <w:rPr>
                <w:color w:val="000000"/>
                <w:sz w:val="20"/>
                <w:szCs w:val="20"/>
              </w:rPr>
              <w:t>Сильфия пронзенн</w:t>
            </w:r>
            <w:r w:rsidRPr="0011264D">
              <w:rPr>
                <w:color w:val="000000"/>
                <w:sz w:val="20"/>
                <w:szCs w:val="20"/>
              </w:rPr>
              <w:t>о</w:t>
            </w:r>
            <w:r w:rsidRPr="0011264D">
              <w:rPr>
                <w:color w:val="000000"/>
                <w:sz w:val="20"/>
                <w:szCs w:val="20"/>
              </w:rPr>
              <w:t>листная</w:t>
            </w:r>
          </w:p>
        </w:tc>
        <w:tc>
          <w:tcPr>
            <w:tcW w:w="992" w:type="dxa"/>
          </w:tcPr>
          <w:p w:rsidR="00E62F9D" w:rsidRPr="0011264D" w:rsidRDefault="00E62F9D" w:rsidP="0011264D">
            <w:pPr>
              <w:autoSpaceDE w:val="0"/>
              <w:autoSpaceDN w:val="0"/>
              <w:adjustRightInd w:val="0"/>
              <w:jc w:val="center"/>
              <w:rPr>
                <w:sz w:val="20"/>
                <w:szCs w:val="20"/>
              </w:rPr>
            </w:pPr>
          </w:p>
        </w:tc>
        <w:tc>
          <w:tcPr>
            <w:tcW w:w="850" w:type="dxa"/>
          </w:tcPr>
          <w:p w:rsidR="00E62F9D" w:rsidRPr="0011264D" w:rsidRDefault="00E62F9D" w:rsidP="0011264D">
            <w:pPr>
              <w:autoSpaceDE w:val="0"/>
              <w:autoSpaceDN w:val="0"/>
              <w:adjustRightInd w:val="0"/>
              <w:jc w:val="center"/>
              <w:rPr>
                <w:sz w:val="20"/>
                <w:szCs w:val="20"/>
              </w:rPr>
            </w:pPr>
          </w:p>
        </w:tc>
        <w:tc>
          <w:tcPr>
            <w:tcW w:w="2127" w:type="dxa"/>
          </w:tcPr>
          <w:p w:rsidR="00E62F9D" w:rsidRPr="0011264D" w:rsidRDefault="00E62F9D" w:rsidP="0011264D">
            <w:pPr>
              <w:autoSpaceDE w:val="0"/>
              <w:autoSpaceDN w:val="0"/>
              <w:adjustRightInd w:val="0"/>
              <w:jc w:val="center"/>
              <w:rPr>
                <w:sz w:val="20"/>
                <w:szCs w:val="20"/>
              </w:rPr>
            </w:pPr>
          </w:p>
        </w:tc>
        <w:tc>
          <w:tcPr>
            <w:tcW w:w="1134" w:type="dxa"/>
          </w:tcPr>
          <w:p w:rsidR="00E62F9D" w:rsidRPr="0011264D" w:rsidRDefault="00E62F9D" w:rsidP="0011264D">
            <w:pPr>
              <w:autoSpaceDE w:val="0"/>
              <w:autoSpaceDN w:val="0"/>
              <w:adjustRightInd w:val="0"/>
              <w:jc w:val="center"/>
              <w:rPr>
                <w:sz w:val="20"/>
                <w:szCs w:val="20"/>
              </w:rPr>
            </w:pPr>
          </w:p>
        </w:tc>
        <w:tc>
          <w:tcPr>
            <w:tcW w:w="1134" w:type="dxa"/>
          </w:tcPr>
          <w:p w:rsidR="00E62F9D" w:rsidRPr="0011264D" w:rsidRDefault="00E62F9D" w:rsidP="0011264D">
            <w:pPr>
              <w:autoSpaceDE w:val="0"/>
              <w:autoSpaceDN w:val="0"/>
              <w:adjustRightInd w:val="0"/>
              <w:jc w:val="center"/>
              <w:rPr>
                <w:sz w:val="20"/>
                <w:szCs w:val="20"/>
              </w:rPr>
            </w:pPr>
          </w:p>
        </w:tc>
        <w:tc>
          <w:tcPr>
            <w:tcW w:w="1134" w:type="dxa"/>
          </w:tcPr>
          <w:p w:rsidR="00E62F9D" w:rsidRPr="0011264D" w:rsidRDefault="00E62F9D" w:rsidP="0011264D">
            <w:pPr>
              <w:autoSpaceDE w:val="0"/>
              <w:autoSpaceDN w:val="0"/>
              <w:adjustRightInd w:val="0"/>
              <w:jc w:val="center"/>
              <w:rPr>
                <w:sz w:val="20"/>
                <w:szCs w:val="20"/>
              </w:rPr>
            </w:pPr>
          </w:p>
        </w:tc>
      </w:tr>
      <w:tr w:rsidR="00E62F9D" w:rsidRPr="0011264D" w:rsidTr="0020232F">
        <w:tc>
          <w:tcPr>
            <w:tcW w:w="2127" w:type="dxa"/>
          </w:tcPr>
          <w:p w:rsidR="00E62F9D" w:rsidRPr="0011264D" w:rsidRDefault="00E62F9D" w:rsidP="0011264D">
            <w:pPr>
              <w:shd w:val="clear" w:color="auto" w:fill="FFFFFF"/>
              <w:autoSpaceDE w:val="0"/>
              <w:autoSpaceDN w:val="0"/>
              <w:adjustRightInd w:val="0"/>
              <w:rPr>
                <w:color w:val="000000"/>
                <w:sz w:val="20"/>
                <w:szCs w:val="20"/>
              </w:rPr>
            </w:pPr>
            <w:r w:rsidRPr="0011264D">
              <w:rPr>
                <w:color w:val="000000"/>
                <w:sz w:val="20"/>
                <w:szCs w:val="20"/>
              </w:rPr>
              <w:t>Окопник шершавый</w:t>
            </w:r>
          </w:p>
        </w:tc>
        <w:tc>
          <w:tcPr>
            <w:tcW w:w="992" w:type="dxa"/>
          </w:tcPr>
          <w:p w:rsidR="00E62F9D" w:rsidRPr="0011264D" w:rsidRDefault="00E62F9D" w:rsidP="0011264D">
            <w:pPr>
              <w:autoSpaceDE w:val="0"/>
              <w:autoSpaceDN w:val="0"/>
              <w:adjustRightInd w:val="0"/>
              <w:jc w:val="center"/>
              <w:rPr>
                <w:sz w:val="20"/>
                <w:szCs w:val="20"/>
              </w:rPr>
            </w:pPr>
          </w:p>
        </w:tc>
        <w:tc>
          <w:tcPr>
            <w:tcW w:w="850" w:type="dxa"/>
          </w:tcPr>
          <w:p w:rsidR="00E62F9D" w:rsidRPr="0011264D" w:rsidRDefault="00E62F9D" w:rsidP="0011264D">
            <w:pPr>
              <w:autoSpaceDE w:val="0"/>
              <w:autoSpaceDN w:val="0"/>
              <w:adjustRightInd w:val="0"/>
              <w:jc w:val="center"/>
              <w:rPr>
                <w:sz w:val="20"/>
                <w:szCs w:val="20"/>
              </w:rPr>
            </w:pPr>
          </w:p>
        </w:tc>
        <w:tc>
          <w:tcPr>
            <w:tcW w:w="2127" w:type="dxa"/>
          </w:tcPr>
          <w:p w:rsidR="00E62F9D" w:rsidRPr="0011264D" w:rsidRDefault="00E62F9D" w:rsidP="0011264D">
            <w:pPr>
              <w:autoSpaceDE w:val="0"/>
              <w:autoSpaceDN w:val="0"/>
              <w:adjustRightInd w:val="0"/>
              <w:jc w:val="center"/>
              <w:rPr>
                <w:sz w:val="20"/>
                <w:szCs w:val="20"/>
              </w:rPr>
            </w:pPr>
          </w:p>
        </w:tc>
        <w:tc>
          <w:tcPr>
            <w:tcW w:w="1134" w:type="dxa"/>
          </w:tcPr>
          <w:p w:rsidR="00E62F9D" w:rsidRPr="0011264D" w:rsidRDefault="00E62F9D" w:rsidP="0011264D">
            <w:pPr>
              <w:autoSpaceDE w:val="0"/>
              <w:autoSpaceDN w:val="0"/>
              <w:adjustRightInd w:val="0"/>
              <w:jc w:val="center"/>
              <w:rPr>
                <w:sz w:val="20"/>
                <w:szCs w:val="20"/>
              </w:rPr>
            </w:pPr>
          </w:p>
        </w:tc>
        <w:tc>
          <w:tcPr>
            <w:tcW w:w="1134" w:type="dxa"/>
          </w:tcPr>
          <w:p w:rsidR="00E62F9D" w:rsidRPr="0011264D" w:rsidRDefault="00E62F9D" w:rsidP="0011264D">
            <w:pPr>
              <w:autoSpaceDE w:val="0"/>
              <w:autoSpaceDN w:val="0"/>
              <w:adjustRightInd w:val="0"/>
              <w:jc w:val="center"/>
              <w:rPr>
                <w:sz w:val="20"/>
                <w:szCs w:val="20"/>
              </w:rPr>
            </w:pPr>
          </w:p>
        </w:tc>
        <w:tc>
          <w:tcPr>
            <w:tcW w:w="1134" w:type="dxa"/>
          </w:tcPr>
          <w:p w:rsidR="00E62F9D" w:rsidRPr="0011264D" w:rsidRDefault="00E62F9D" w:rsidP="0011264D">
            <w:pPr>
              <w:autoSpaceDE w:val="0"/>
              <w:autoSpaceDN w:val="0"/>
              <w:adjustRightInd w:val="0"/>
              <w:jc w:val="center"/>
              <w:rPr>
                <w:sz w:val="20"/>
                <w:szCs w:val="20"/>
              </w:rPr>
            </w:pPr>
          </w:p>
        </w:tc>
      </w:tr>
      <w:tr w:rsidR="00E62F9D" w:rsidRPr="0011264D" w:rsidTr="0020232F">
        <w:tc>
          <w:tcPr>
            <w:tcW w:w="2127" w:type="dxa"/>
          </w:tcPr>
          <w:p w:rsidR="00E62F9D" w:rsidRPr="0011264D" w:rsidRDefault="00E62F9D" w:rsidP="0011264D">
            <w:pPr>
              <w:shd w:val="clear" w:color="auto" w:fill="FFFFFF"/>
              <w:autoSpaceDE w:val="0"/>
              <w:autoSpaceDN w:val="0"/>
              <w:adjustRightInd w:val="0"/>
              <w:rPr>
                <w:sz w:val="20"/>
                <w:szCs w:val="20"/>
              </w:rPr>
            </w:pPr>
            <w:r w:rsidRPr="0011264D">
              <w:rPr>
                <w:color w:val="000000"/>
                <w:sz w:val="20"/>
                <w:szCs w:val="20"/>
              </w:rPr>
              <w:t>Маралий корень</w:t>
            </w:r>
          </w:p>
        </w:tc>
        <w:tc>
          <w:tcPr>
            <w:tcW w:w="992" w:type="dxa"/>
          </w:tcPr>
          <w:p w:rsidR="00E62F9D" w:rsidRPr="0011264D" w:rsidRDefault="00E62F9D" w:rsidP="0011264D">
            <w:pPr>
              <w:autoSpaceDE w:val="0"/>
              <w:autoSpaceDN w:val="0"/>
              <w:adjustRightInd w:val="0"/>
              <w:jc w:val="center"/>
              <w:rPr>
                <w:b/>
                <w:sz w:val="20"/>
                <w:szCs w:val="20"/>
              </w:rPr>
            </w:pPr>
          </w:p>
        </w:tc>
        <w:tc>
          <w:tcPr>
            <w:tcW w:w="850" w:type="dxa"/>
          </w:tcPr>
          <w:p w:rsidR="00E62F9D" w:rsidRPr="0011264D" w:rsidRDefault="00E62F9D" w:rsidP="0011264D">
            <w:pPr>
              <w:autoSpaceDE w:val="0"/>
              <w:autoSpaceDN w:val="0"/>
              <w:adjustRightInd w:val="0"/>
              <w:jc w:val="center"/>
              <w:rPr>
                <w:b/>
                <w:sz w:val="20"/>
                <w:szCs w:val="20"/>
              </w:rPr>
            </w:pPr>
          </w:p>
        </w:tc>
        <w:tc>
          <w:tcPr>
            <w:tcW w:w="2127" w:type="dxa"/>
          </w:tcPr>
          <w:p w:rsidR="00E62F9D" w:rsidRPr="0011264D" w:rsidRDefault="00E62F9D" w:rsidP="0011264D">
            <w:pPr>
              <w:autoSpaceDE w:val="0"/>
              <w:autoSpaceDN w:val="0"/>
              <w:adjustRightInd w:val="0"/>
              <w:jc w:val="center"/>
              <w:rPr>
                <w:b/>
                <w:sz w:val="20"/>
                <w:szCs w:val="20"/>
              </w:rPr>
            </w:pPr>
          </w:p>
        </w:tc>
        <w:tc>
          <w:tcPr>
            <w:tcW w:w="1134" w:type="dxa"/>
          </w:tcPr>
          <w:p w:rsidR="00E62F9D" w:rsidRPr="0011264D" w:rsidRDefault="00E62F9D" w:rsidP="0011264D">
            <w:pPr>
              <w:autoSpaceDE w:val="0"/>
              <w:autoSpaceDN w:val="0"/>
              <w:adjustRightInd w:val="0"/>
              <w:jc w:val="center"/>
              <w:rPr>
                <w:b/>
                <w:sz w:val="20"/>
                <w:szCs w:val="20"/>
              </w:rPr>
            </w:pPr>
          </w:p>
        </w:tc>
        <w:tc>
          <w:tcPr>
            <w:tcW w:w="1134" w:type="dxa"/>
          </w:tcPr>
          <w:p w:rsidR="00E62F9D" w:rsidRPr="0011264D" w:rsidRDefault="00E62F9D" w:rsidP="0011264D">
            <w:pPr>
              <w:autoSpaceDE w:val="0"/>
              <w:autoSpaceDN w:val="0"/>
              <w:adjustRightInd w:val="0"/>
              <w:jc w:val="center"/>
              <w:rPr>
                <w:b/>
                <w:sz w:val="20"/>
                <w:szCs w:val="20"/>
              </w:rPr>
            </w:pPr>
          </w:p>
        </w:tc>
        <w:tc>
          <w:tcPr>
            <w:tcW w:w="1134" w:type="dxa"/>
          </w:tcPr>
          <w:p w:rsidR="00E62F9D" w:rsidRPr="0011264D" w:rsidRDefault="00E62F9D" w:rsidP="0011264D">
            <w:pPr>
              <w:autoSpaceDE w:val="0"/>
              <w:autoSpaceDN w:val="0"/>
              <w:adjustRightInd w:val="0"/>
              <w:jc w:val="center"/>
              <w:rPr>
                <w:b/>
                <w:sz w:val="20"/>
                <w:szCs w:val="20"/>
              </w:rPr>
            </w:pPr>
          </w:p>
        </w:tc>
      </w:tr>
      <w:tr w:rsidR="00E62F9D" w:rsidRPr="0011264D" w:rsidTr="0020232F">
        <w:tc>
          <w:tcPr>
            <w:tcW w:w="2127" w:type="dxa"/>
          </w:tcPr>
          <w:p w:rsidR="00E62F9D" w:rsidRPr="0011264D" w:rsidRDefault="00E62F9D" w:rsidP="0011264D">
            <w:pPr>
              <w:shd w:val="clear" w:color="auto" w:fill="FFFFFF"/>
              <w:autoSpaceDE w:val="0"/>
              <w:autoSpaceDN w:val="0"/>
              <w:adjustRightInd w:val="0"/>
              <w:rPr>
                <w:color w:val="000000"/>
                <w:sz w:val="20"/>
                <w:szCs w:val="20"/>
              </w:rPr>
            </w:pPr>
            <w:r w:rsidRPr="0011264D">
              <w:rPr>
                <w:color w:val="000000"/>
                <w:sz w:val="20"/>
                <w:szCs w:val="20"/>
              </w:rPr>
              <w:t>Мальва Мелюка</w:t>
            </w:r>
          </w:p>
        </w:tc>
        <w:tc>
          <w:tcPr>
            <w:tcW w:w="992" w:type="dxa"/>
          </w:tcPr>
          <w:p w:rsidR="00E62F9D" w:rsidRPr="0011264D" w:rsidRDefault="00E62F9D" w:rsidP="0011264D">
            <w:pPr>
              <w:autoSpaceDE w:val="0"/>
              <w:autoSpaceDN w:val="0"/>
              <w:adjustRightInd w:val="0"/>
              <w:jc w:val="center"/>
              <w:rPr>
                <w:b/>
                <w:sz w:val="20"/>
                <w:szCs w:val="20"/>
              </w:rPr>
            </w:pPr>
          </w:p>
        </w:tc>
        <w:tc>
          <w:tcPr>
            <w:tcW w:w="850" w:type="dxa"/>
          </w:tcPr>
          <w:p w:rsidR="00E62F9D" w:rsidRPr="0011264D" w:rsidRDefault="00E62F9D" w:rsidP="0011264D">
            <w:pPr>
              <w:autoSpaceDE w:val="0"/>
              <w:autoSpaceDN w:val="0"/>
              <w:adjustRightInd w:val="0"/>
              <w:jc w:val="center"/>
              <w:rPr>
                <w:b/>
                <w:sz w:val="20"/>
                <w:szCs w:val="20"/>
              </w:rPr>
            </w:pPr>
          </w:p>
        </w:tc>
        <w:tc>
          <w:tcPr>
            <w:tcW w:w="2127" w:type="dxa"/>
          </w:tcPr>
          <w:p w:rsidR="00E62F9D" w:rsidRPr="0011264D" w:rsidRDefault="00E62F9D" w:rsidP="0011264D">
            <w:pPr>
              <w:autoSpaceDE w:val="0"/>
              <w:autoSpaceDN w:val="0"/>
              <w:adjustRightInd w:val="0"/>
              <w:jc w:val="center"/>
              <w:rPr>
                <w:b/>
                <w:sz w:val="20"/>
                <w:szCs w:val="20"/>
              </w:rPr>
            </w:pPr>
          </w:p>
        </w:tc>
        <w:tc>
          <w:tcPr>
            <w:tcW w:w="1134" w:type="dxa"/>
          </w:tcPr>
          <w:p w:rsidR="00E62F9D" w:rsidRPr="0011264D" w:rsidRDefault="00E62F9D" w:rsidP="0011264D">
            <w:pPr>
              <w:autoSpaceDE w:val="0"/>
              <w:autoSpaceDN w:val="0"/>
              <w:adjustRightInd w:val="0"/>
              <w:jc w:val="center"/>
              <w:rPr>
                <w:b/>
                <w:sz w:val="20"/>
                <w:szCs w:val="20"/>
              </w:rPr>
            </w:pPr>
          </w:p>
        </w:tc>
        <w:tc>
          <w:tcPr>
            <w:tcW w:w="1134" w:type="dxa"/>
          </w:tcPr>
          <w:p w:rsidR="00E62F9D" w:rsidRPr="0011264D" w:rsidRDefault="00E62F9D" w:rsidP="0011264D">
            <w:pPr>
              <w:autoSpaceDE w:val="0"/>
              <w:autoSpaceDN w:val="0"/>
              <w:adjustRightInd w:val="0"/>
              <w:jc w:val="center"/>
              <w:rPr>
                <w:b/>
                <w:sz w:val="20"/>
                <w:szCs w:val="20"/>
              </w:rPr>
            </w:pPr>
          </w:p>
        </w:tc>
        <w:tc>
          <w:tcPr>
            <w:tcW w:w="1134" w:type="dxa"/>
          </w:tcPr>
          <w:p w:rsidR="00E62F9D" w:rsidRPr="0011264D" w:rsidRDefault="00E62F9D" w:rsidP="0011264D">
            <w:pPr>
              <w:autoSpaceDE w:val="0"/>
              <w:autoSpaceDN w:val="0"/>
              <w:adjustRightInd w:val="0"/>
              <w:jc w:val="center"/>
              <w:rPr>
                <w:b/>
                <w:sz w:val="20"/>
                <w:szCs w:val="20"/>
              </w:rPr>
            </w:pPr>
          </w:p>
        </w:tc>
      </w:tr>
      <w:tr w:rsidR="00E62F9D" w:rsidRPr="0011264D" w:rsidTr="0020232F">
        <w:tc>
          <w:tcPr>
            <w:tcW w:w="2127" w:type="dxa"/>
          </w:tcPr>
          <w:p w:rsidR="00E62F9D" w:rsidRPr="0011264D" w:rsidRDefault="00E62F9D" w:rsidP="0011264D">
            <w:pPr>
              <w:shd w:val="clear" w:color="auto" w:fill="FFFFFF"/>
              <w:autoSpaceDE w:val="0"/>
              <w:autoSpaceDN w:val="0"/>
              <w:adjustRightInd w:val="0"/>
              <w:rPr>
                <w:color w:val="000000"/>
                <w:sz w:val="20"/>
                <w:szCs w:val="20"/>
              </w:rPr>
            </w:pPr>
            <w:r w:rsidRPr="0011264D">
              <w:rPr>
                <w:color w:val="000000"/>
                <w:sz w:val="20"/>
                <w:szCs w:val="20"/>
              </w:rPr>
              <w:t>Амарант</w:t>
            </w:r>
          </w:p>
        </w:tc>
        <w:tc>
          <w:tcPr>
            <w:tcW w:w="992" w:type="dxa"/>
          </w:tcPr>
          <w:p w:rsidR="00E62F9D" w:rsidRPr="0011264D" w:rsidRDefault="00E62F9D" w:rsidP="0011264D">
            <w:pPr>
              <w:autoSpaceDE w:val="0"/>
              <w:autoSpaceDN w:val="0"/>
              <w:adjustRightInd w:val="0"/>
              <w:jc w:val="center"/>
              <w:rPr>
                <w:b/>
                <w:sz w:val="20"/>
                <w:szCs w:val="20"/>
              </w:rPr>
            </w:pPr>
          </w:p>
        </w:tc>
        <w:tc>
          <w:tcPr>
            <w:tcW w:w="850" w:type="dxa"/>
          </w:tcPr>
          <w:p w:rsidR="00E62F9D" w:rsidRPr="0011264D" w:rsidRDefault="00E62F9D" w:rsidP="0011264D">
            <w:pPr>
              <w:autoSpaceDE w:val="0"/>
              <w:autoSpaceDN w:val="0"/>
              <w:adjustRightInd w:val="0"/>
              <w:jc w:val="center"/>
              <w:rPr>
                <w:b/>
                <w:sz w:val="20"/>
                <w:szCs w:val="20"/>
              </w:rPr>
            </w:pPr>
          </w:p>
        </w:tc>
        <w:tc>
          <w:tcPr>
            <w:tcW w:w="2127" w:type="dxa"/>
          </w:tcPr>
          <w:p w:rsidR="00E62F9D" w:rsidRPr="0011264D" w:rsidRDefault="00E62F9D" w:rsidP="0011264D">
            <w:pPr>
              <w:autoSpaceDE w:val="0"/>
              <w:autoSpaceDN w:val="0"/>
              <w:adjustRightInd w:val="0"/>
              <w:jc w:val="center"/>
              <w:rPr>
                <w:b/>
                <w:sz w:val="20"/>
                <w:szCs w:val="20"/>
              </w:rPr>
            </w:pPr>
          </w:p>
        </w:tc>
        <w:tc>
          <w:tcPr>
            <w:tcW w:w="1134" w:type="dxa"/>
          </w:tcPr>
          <w:p w:rsidR="00E62F9D" w:rsidRPr="0011264D" w:rsidRDefault="00E62F9D" w:rsidP="0011264D">
            <w:pPr>
              <w:autoSpaceDE w:val="0"/>
              <w:autoSpaceDN w:val="0"/>
              <w:adjustRightInd w:val="0"/>
              <w:jc w:val="center"/>
              <w:rPr>
                <w:b/>
                <w:sz w:val="20"/>
                <w:szCs w:val="20"/>
              </w:rPr>
            </w:pPr>
          </w:p>
        </w:tc>
        <w:tc>
          <w:tcPr>
            <w:tcW w:w="1134" w:type="dxa"/>
          </w:tcPr>
          <w:p w:rsidR="00E62F9D" w:rsidRPr="0011264D" w:rsidRDefault="00E62F9D" w:rsidP="0011264D">
            <w:pPr>
              <w:autoSpaceDE w:val="0"/>
              <w:autoSpaceDN w:val="0"/>
              <w:adjustRightInd w:val="0"/>
              <w:jc w:val="center"/>
              <w:rPr>
                <w:b/>
                <w:sz w:val="20"/>
                <w:szCs w:val="20"/>
              </w:rPr>
            </w:pPr>
          </w:p>
        </w:tc>
        <w:tc>
          <w:tcPr>
            <w:tcW w:w="1134" w:type="dxa"/>
          </w:tcPr>
          <w:p w:rsidR="00E62F9D" w:rsidRPr="0011264D" w:rsidRDefault="00E62F9D" w:rsidP="0011264D">
            <w:pPr>
              <w:autoSpaceDE w:val="0"/>
              <w:autoSpaceDN w:val="0"/>
              <w:adjustRightInd w:val="0"/>
              <w:jc w:val="center"/>
              <w:rPr>
                <w:b/>
                <w:sz w:val="20"/>
                <w:szCs w:val="20"/>
              </w:rPr>
            </w:pPr>
          </w:p>
        </w:tc>
      </w:tr>
      <w:tr w:rsidR="00E62F9D" w:rsidRPr="0011264D" w:rsidTr="0020232F">
        <w:tc>
          <w:tcPr>
            <w:tcW w:w="2127" w:type="dxa"/>
          </w:tcPr>
          <w:p w:rsidR="00E62F9D" w:rsidRPr="0011264D" w:rsidRDefault="00E62F9D" w:rsidP="0011264D">
            <w:pPr>
              <w:shd w:val="clear" w:color="auto" w:fill="FFFFFF"/>
              <w:autoSpaceDE w:val="0"/>
              <w:autoSpaceDN w:val="0"/>
              <w:adjustRightInd w:val="0"/>
              <w:rPr>
                <w:color w:val="000000"/>
                <w:sz w:val="20"/>
                <w:szCs w:val="20"/>
              </w:rPr>
            </w:pPr>
            <w:r w:rsidRPr="0011264D">
              <w:rPr>
                <w:color w:val="000000"/>
                <w:sz w:val="20"/>
                <w:szCs w:val="20"/>
              </w:rPr>
              <w:t>Сида многолетняя</w:t>
            </w:r>
          </w:p>
        </w:tc>
        <w:tc>
          <w:tcPr>
            <w:tcW w:w="992" w:type="dxa"/>
          </w:tcPr>
          <w:p w:rsidR="00E62F9D" w:rsidRPr="0011264D" w:rsidRDefault="00E62F9D" w:rsidP="0011264D">
            <w:pPr>
              <w:autoSpaceDE w:val="0"/>
              <w:autoSpaceDN w:val="0"/>
              <w:adjustRightInd w:val="0"/>
              <w:jc w:val="center"/>
              <w:rPr>
                <w:b/>
                <w:sz w:val="20"/>
                <w:szCs w:val="20"/>
              </w:rPr>
            </w:pPr>
          </w:p>
        </w:tc>
        <w:tc>
          <w:tcPr>
            <w:tcW w:w="850" w:type="dxa"/>
          </w:tcPr>
          <w:p w:rsidR="00E62F9D" w:rsidRPr="0011264D" w:rsidRDefault="00E62F9D" w:rsidP="0011264D">
            <w:pPr>
              <w:autoSpaceDE w:val="0"/>
              <w:autoSpaceDN w:val="0"/>
              <w:adjustRightInd w:val="0"/>
              <w:jc w:val="center"/>
              <w:rPr>
                <w:b/>
                <w:sz w:val="20"/>
                <w:szCs w:val="20"/>
              </w:rPr>
            </w:pPr>
          </w:p>
        </w:tc>
        <w:tc>
          <w:tcPr>
            <w:tcW w:w="2127" w:type="dxa"/>
          </w:tcPr>
          <w:p w:rsidR="00E62F9D" w:rsidRPr="0011264D" w:rsidRDefault="00E62F9D" w:rsidP="0011264D">
            <w:pPr>
              <w:autoSpaceDE w:val="0"/>
              <w:autoSpaceDN w:val="0"/>
              <w:adjustRightInd w:val="0"/>
              <w:jc w:val="center"/>
              <w:rPr>
                <w:b/>
                <w:sz w:val="20"/>
                <w:szCs w:val="20"/>
              </w:rPr>
            </w:pPr>
          </w:p>
        </w:tc>
        <w:tc>
          <w:tcPr>
            <w:tcW w:w="1134" w:type="dxa"/>
          </w:tcPr>
          <w:p w:rsidR="00E62F9D" w:rsidRPr="0011264D" w:rsidRDefault="00E62F9D" w:rsidP="0011264D">
            <w:pPr>
              <w:autoSpaceDE w:val="0"/>
              <w:autoSpaceDN w:val="0"/>
              <w:adjustRightInd w:val="0"/>
              <w:jc w:val="center"/>
              <w:rPr>
                <w:b/>
                <w:sz w:val="20"/>
                <w:szCs w:val="20"/>
              </w:rPr>
            </w:pPr>
          </w:p>
        </w:tc>
        <w:tc>
          <w:tcPr>
            <w:tcW w:w="1134" w:type="dxa"/>
          </w:tcPr>
          <w:p w:rsidR="00E62F9D" w:rsidRPr="0011264D" w:rsidRDefault="00E62F9D" w:rsidP="0011264D">
            <w:pPr>
              <w:autoSpaceDE w:val="0"/>
              <w:autoSpaceDN w:val="0"/>
              <w:adjustRightInd w:val="0"/>
              <w:jc w:val="center"/>
              <w:rPr>
                <w:b/>
                <w:sz w:val="20"/>
                <w:szCs w:val="20"/>
              </w:rPr>
            </w:pPr>
          </w:p>
        </w:tc>
        <w:tc>
          <w:tcPr>
            <w:tcW w:w="1134" w:type="dxa"/>
          </w:tcPr>
          <w:p w:rsidR="00E62F9D" w:rsidRPr="0011264D" w:rsidRDefault="00E62F9D" w:rsidP="0011264D">
            <w:pPr>
              <w:autoSpaceDE w:val="0"/>
              <w:autoSpaceDN w:val="0"/>
              <w:adjustRightInd w:val="0"/>
              <w:jc w:val="center"/>
              <w:rPr>
                <w:b/>
                <w:sz w:val="20"/>
                <w:szCs w:val="20"/>
              </w:rPr>
            </w:pPr>
          </w:p>
        </w:tc>
      </w:tr>
    </w:tbl>
    <w:p w:rsidR="00E62F9D" w:rsidRPr="0011264D" w:rsidRDefault="00E62F9D" w:rsidP="0011264D">
      <w:pPr>
        <w:pStyle w:val="a5"/>
        <w:rPr>
          <w:b/>
        </w:rPr>
      </w:pPr>
    </w:p>
    <w:p w:rsidR="00E62F9D" w:rsidRPr="0011264D" w:rsidRDefault="00E62F9D" w:rsidP="0011264D">
      <w:pPr>
        <w:pStyle w:val="a8"/>
        <w:spacing w:after="0"/>
        <w:ind w:left="0" w:firstLine="284"/>
        <w:jc w:val="both"/>
      </w:pPr>
      <w:r w:rsidRPr="0011264D">
        <w:t>В последние годы в хозяйствах республики начали внедряться новые кормовые культ</w:t>
      </w:r>
      <w:r w:rsidRPr="0011264D">
        <w:t>у</w:t>
      </w:r>
      <w:r w:rsidRPr="0011264D">
        <w:t>ры различных семейств. Перспективными являются как многолетние (горец Вейриха, сильфия пронзеннолистная, окопник шершавый, маралий корень, сида многолетняя, топ</w:t>
      </w:r>
      <w:r w:rsidRPr="0011264D">
        <w:t>и</w:t>
      </w:r>
      <w:r w:rsidRPr="0011264D">
        <w:t>солнечник), так и однолетние культуры (амарант, мальва Мелюка).</w:t>
      </w:r>
    </w:p>
    <w:p w:rsidR="00E62F9D" w:rsidRPr="0011264D" w:rsidRDefault="00E62F9D" w:rsidP="0011264D">
      <w:pPr>
        <w:pStyle w:val="a5"/>
        <w:ind w:firstLine="284"/>
      </w:pPr>
      <w:r w:rsidRPr="0011264D">
        <w:t xml:space="preserve">Данные научных учреждений свидетельствуют, что эти культуры обладают хорошими кормовыми достоинствами </w:t>
      </w:r>
    </w:p>
    <w:p w:rsidR="00E62F9D" w:rsidRPr="0011264D" w:rsidRDefault="00E62F9D" w:rsidP="0011264D">
      <w:pPr>
        <w:pStyle w:val="a5"/>
        <w:ind w:firstLine="284"/>
      </w:pPr>
      <w:r w:rsidRPr="0005098D">
        <w:rPr>
          <w:b/>
          <w:i/>
        </w:rPr>
        <w:t>Маралий корень</w:t>
      </w:r>
      <w:r w:rsidRPr="0005098D">
        <w:rPr>
          <w:i/>
        </w:rPr>
        <w:t>,</w:t>
      </w:r>
      <w:r w:rsidRPr="0011264D">
        <w:t xml:space="preserve"> семейство Астровые (рапотник сафлоровидный). Известен как кул</w:t>
      </w:r>
      <w:r w:rsidRPr="0011264D">
        <w:t>ь</w:t>
      </w:r>
      <w:r w:rsidRPr="0011264D">
        <w:t>тура с высоким содержанием протеина, витаминов, микроэлементов, углеводов и горм</w:t>
      </w:r>
      <w:r w:rsidRPr="0011264D">
        <w:t>о</w:t>
      </w:r>
      <w:r w:rsidRPr="0011264D">
        <w:t>нальных веществ. Зеленая масса и силос хорошо поедаются домашними животными. В</w:t>
      </w:r>
      <w:r w:rsidRPr="0011264D">
        <w:t>ы</w:t>
      </w:r>
      <w:r w:rsidRPr="0011264D">
        <w:t xml:space="preserve">сокую ценность представляет травяная мука. Гормональные вещества, содержащиеся в надземной массе, усиливают воспроизводительную способность животных. </w:t>
      </w:r>
      <w:r w:rsidRPr="0011264D">
        <w:rPr>
          <w:i/>
        </w:rPr>
        <w:t>Стебли</w:t>
      </w:r>
      <w:r w:rsidRPr="0011264D">
        <w:t xml:space="preserve"> мар</w:t>
      </w:r>
      <w:r w:rsidRPr="0011264D">
        <w:t>а</w:t>
      </w:r>
      <w:r w:rsidRPr="0011264D">
        <w:t>льего корня прямые, неправильно-округлые, слабоветвистые, малооблиственные, пол</w:t>
      </w:r>
      <w:r w:rsidR="00C12D4F" w:rsidRPr="0011264D">
        <w:t>ые, высотой до 130–180 см</w:t>
      </w:r>
      <w:r w:rsidRPr="0011264D">
        <w:t>.</w:t>
      </w:r>
    </w:p>
    <w:p w:rsidR="00E62F9D" w:rsidRPr="0011264D" w:rsidRDefault="00E62F9D" w:rsidP="0011264D">
      <w:pPr>
        <w:pStyle w:val="a5"/>
        <w:ind w:firstLine="284"/>
      </w:pPr>
      <w:r w:rsidRPr="0011264D">
        <w:t xml:space="preserve">Розеточные </w:t>
      </w:r>
      <w:r w:rsidRPr="0011264D">
        <w:rPr>
          <w:i/>
        </w:rPr>
        <w:t xml:space="preserve">листья </w:t>
      </w:r>
      <w:r w:rsidRPr="0011264D">
        <w:t xml:space="preserve">удлиненные, глубоко перисто-рассеченные, длинночерешковые, листовая пластинка крупная, имеет длину 60–100 см., ширину – 15–25 см. </w:t>
      </w:r>
      <w:r w:rsidRPr="0011264D">
        <w:rPr>
          <w:i/>
        </w:rPr>
        <w:t xml:space="preserve">Соцветие </w:t>
      </w:r>
      <w:r w:rsidRPr="0011264D">
        <w:t xml:space="preserve">– плотная, округлая корзинка диаметром 5–8 см. </w:t>
      </w:r>
      <w:r w:rsidRPr="0011264D">
        <w:rPr>
          <w:i/>
        </w:rPr>
        <w:t xml:space="preserve">Цветки </w:t>
      </w:r>
      <w:r w:rsidRPr="0011264D">
        <w:t>в ней одинаковые, обоеполые, с трубчатым и в верхней части расширенным 5-надрезанным венчиком. Окраска венчика фиолетово-лиловая.</w:t>
      </w:r>
    </w:p>
    <w:p w:rsidR="00E62F9D" w:rsidRPr="0011264D" w:rsidRDefault="00E62F9D" w:rsidP="0011264D">
      <w:pPr>
        <w:pStyle w:val="a5"/>
        <w:ind w:firstLine="284"/>
      </w:pPr>
      <w:r w:rsidRPr="0011264D">
        <w:t xml:space="preserve">Опыление перекрестное, с помощью насекомых. </w:t>
      </w:r>
      <w:r w:rsidRPr="0011264D">
        <w:rPr>
          <w:i/>
        </w:rPr>
        <w:t>Плод</w:t>
      </w:r>
      <w:r w:rsidRPr="0011264D">
        <w:t xml:space="preserve"> – семянка четырехгранной фо</w:t>
      </w:r>
      <w:r w:rsidRPr="0011264D">
        <w:t>р</w:t>
      </w:r>
      <w:r w:rsidRPr="0011264D">
        <w:t xml:space="preserve">мы, ребристая, окраска от сероватой до фиолетово-коричневой. На верхушке семянок </w:t>
      </w:r>
      <w:r w:rsidRPr="0011264D">
        <w:lastRenderedPageBreak/>
        <w:t>имеется кремово-коричневый хохолок, состоящий из щетинок, спаянных у основания в колечко. Длина семянок − 5–8 мм, ширина – 3–4 мм.</w:t>
      </w:r>
    </w:p>
    <w:p w:rsidR="00E62F9D" w:rsidRPr="0011264D" w:rsidRDefault="00E62F9D" w:rsidP="0011264D">
      <w:pPr>
        <w:pStyle w:val="a5"/>
        <w:ind w:firstLine="284"/>
      </w:pPr>
      <w:r w:rsidRPr="0011264D">
        <w:t>Масса 1000 семянок составляет в среднем 14–17 г.</w:t>
      </w:r>
    </w:p>
    <w:p w:rsidR="00E62F9D" w:rsidRPr="0011264D" w:rsidRDefault="00E62F9D" w:rsidP="0011264D">
      <w:pPr>
        <w:pStyle w:val="a5"/>
        <w:tabs>
          <w:tab w:val="left" w:pos="9656"/>
        </w:tabs>
        <w:ind w:firstLine="284"/>
      </w:pPr>
      <w:r w:rsidRPr="0011264D">
        <w:rPr>
          <w:i/>
        </w:rPr>
        <w:t>Корневая система</w:t>
      </w:r>
      <w:r w:rsidRPr="0011264D">
        <w:t xml:space="preserve"> мощная, стержневая, состоит из утолщенного деревянистого гор</w:t>
      </w:r>
      <w:r w:rsidRPr="0011264D">
        <w:t>и</w:t>
      </w:r>
      <w:r w:rsidRPr="0011264D">
        <w:t>зонтально расположенного укороченного корня и многочисленных тонких придаточных корней. Продолжительность жизни маральего корня − 10–15 лет без заметного снижения урожая зеленой массы. За два укоса можно получить до 400–450 ц/га.</w:t>
      </w:r>
    </w:p>
    <w:p w:rsidR="00E62F9D" w:rsidRPr="0011264D" w:rsidRDefault="00E62F9D" w:rsidP="0011264D">
      <w:pPr>
        <w:pStyle w:val="a5"/>
        <w:ind w:firstLine="284"/>
      </w:pPr>
      <w:r w:rsidRPr="0005098D">
        <w:rPr>
          <w:b/>
          <w:i/>
        </w:rPr>
        <w:t>Горец Вейриха</w:t>
      </w:r>
      <w:r w:rsidRPr="0005098D">
        <w:rPr>
          <w:i/>
        </w:rPr>
        <w:t>,</w:t>
      </w:r>
      <w:r w:rsidRPr="0011264D">
        <w:t xml:space="preserve"> семейство Гречишные – высокоурожайное растение, хорошо силосуе</w:t>
      </w:r>
      <w:r w:rsidRPr="0011264D">
        <w:t>т</w:t>
      </w:r>
      <w:r w:rsidRPr="0011264D">
        <w:t xml:space="preserve">ся в чистом виде и в смеси с другими культурами. </w:t>
      </w:r>
    </w:p>
    <w:p w:rsidR="00E62F9D" w:rsidRPr="0011264D" w:rsidRDefault="00E62F9D" w:rsidP="0011264D">
      <w:pPr>
        <w:pStyle w:val="a5"/>
        <w:ind w:firstLine="284"/>
      </w:pPr>
      <w:r w:rsidRPr="0011264D">
        <w:rPr>
          <w:i/>
        </w:rPr>
        <w:t>Стебли</w:t>
      </w:r>
      <w:r w:rsidRPr="0011264D">
        <w:t xml:space="preserve"> у растений прямые, в узлах слегка изогнутые, глубоко бороздчатые, в межд</w:t>
      </w:r>
      <w:r w:rsidRPr="0011264D">
        <w:t>о</w:t>
      </w:r>
      <w:r w:rsidRPr="0011264D">
        <w:t>узлиях – полые, опушен</w:t>
      </w:r>
      <w:r w:rsidR="00C12D4F" w:rsidRPr="0011264D">
        <w:t>ные</w:t>
      </w:r>
      <w:r w:rsidRPr="0011264D">
        <w:t xml:space="preserve">. </w:t>
      </w:r>
    </w:p>
    <w:p w:rsidR="00E62F9D" w:rsidRPr="0011264D" w:rsidRDefault="00E62F9D" w:rsidP="0011264D">
      <w:pPr>
        <w:pStyle w:val="a5"/>
        <w:ind w:firstLine="284"/>
      </w:pPr>
      <w:r w:rsidRPr="0011264D">
        <w:t>Ветвятся слабо. В молодом возрасте зеленые, к фазе созревания становятся коричнево-красными. Высота стеблей зависит от года произрастания: в первый год жизни − до 1 м, в последующие – до 1,5–2,5 м и более. Количество стеблей на растении зависит также от возраста: в первый год – 1, во второй – 3–4, в третий – 4–5 и в последующие – до 10 сте</w:t>
      </w:r>
      <w:r w:rsidRPr="0011264D">
        <w:t>б</w:t>
      </w:r>
      <w:r w:rsidRPr="0011264D">
        <w:t>лей. Листья крупные, овальные или широкояйцевидные, достигающие в длину вместе с черешком до 30–40 см и в ширину – до 15 см. Сверху листья голые, снизу – с густым во</w:t>
      </w:r>
      <w:r w:rsidRPr="0011264D">
        <w:t>й</w:t>
      </w:r>
      <w:r w:rsidRPr="0011264D">
        <w:t>лочным опушением.</w:t>
      </w:r>
    </w:p>
    <w:p w:rsidR="00E62F9D" w:rsidRPr="0011264D" w:rsidRDefault="00E62F9D" w:rsidP="0011264D">
      <w:pPr>
        <w:pStyle w:val="a5"/>
        <w:ind w:firstLine="284"/>
      </w:pPr>
      <w:r w:rsidRPr="0011264D">
        <w:rPr>
          <w:i/>
        </w:rPr>
        <w:t>Соцветие</w:t>
      </w:r>
      <w:r w:rsidRPr="0011264D">
        <w:t xml:space="preserve"> у горца Вейриха – рыхлая разветвленная метелка, в нем до 8–9 тыс. цветков. Венчик цветков беловато-розовый, небольших размеров. Цветки морфологически обоеп</w:t>
      </w:r>
      <w:r w:rsidRPr="0011264D">
        <w:t>о</w:t>
      </w:r>
      <w:r w:rsidRPr="0011264D">
        <w:t>лые, но функционально раздельнополые. Существуют три типа цветков: 1) короткотычи</w:t>
      </w:r>
      <w:r w:rsidRPr="0011264D">
        <w:t>н</w:t>
      </w:r>
      <w:r w:rsidRPr="0011264D">
        <w:t>ковые, или пестичные (функционально женские); 2) длиннотычинковые, или тычиночные (функционально мужские) и 3) переходного типа, или обоеполые.</w:t>
      </w:r>
    </w:p>
    <w:p w:rsidR="00E62F9D" w:rsidRPr="0011264D" w:rsidRDefault="00E62F9D" w:rsidP="0011264D">
      <w:pPr>
        <w:pStyle w:val="a5"/>
        <w:ind w:firstLine="284"/>
      </w:pPr>
      <w:r w:rsidRPr="0011264D">
        <w:t>В короткотычинковых цветках не образуется пыльца, а в длиннотычинковых, наоборот, бывает не развит зародышевый мешок. Цветки же обоеполые, развиваются с уклоном в сторону тех и других, поэтому плодоношение у них хуже, чем у короткотычинковых. Обоеполых цветков значительно меньше, чем двух первых. Размещаются они на разных растениях, поэтому горец Вейриха считается двудомным растением. Опыление пер</w:t>
      </w:r>
      <w:r w:rsidRPr="0011264D">
        <w:t>е</w:t>
      </w:r>
      <w:r w:rsidRPr="0011264D">
        <w:t xml:space="preserve">крестное, с помощью насекомых и ветра. </w:t>
      </w:r>
    </w:p>
    <w:p w:rsidR="00E62F9D" w:rsidRPr="0011264D" w:rsidRDefault="00E62F9D" w:rsidP="0011264D">
      <w:pPr>
        <w:pStyle w:val="a5"/>
        <w:ind w:firstLine="284"/>
      </w:pPr>
      <w:r w:rsidRPr="0011264D">
        <w:rPr>
          <w:i/>
        </w:rPr>
        <w:t xml:space="preserve">Плод </w:t>
      </w:r>
      <w:r w:rsidRPr="0011264D">
        <w:t>– трехгранный орешек, напоминает плод гречихи, коричнево-бурого цвета, с н</w:t>
      </w:r>
      <w:r w:rsidRPr="0011264D">
        <w:t>е</w:t>
      </w:r>
      <w:r w:rsidRPr="0011264D">
        <w:t>ровной поверхностью граней. Длина плода − около 1 мм. Масса 1000 семян (плодов) – 2,5–4 г.</w:t>
      </w:r>
    </w:p>
    <w:p w:rsidR="00E62F9D" w:rsidRPr="0011264D" w:rsidRDefault="00E62F9D" w:rsidP="0011264D">
      <w:pPr>
        <w:pStyle w:val="a5"/>
        <w:ind w:firstLine="284"/>
      </w:pPr>
      <w:r w:rsidRPr="0011264D">
        <w:rPr>
          <w:i/>
        </w:rPr>
        <w:t>Корневая система</w:t>
      </w:r>
      <w:r w:rsidRPr="0011264D">
        <w:t xml:space="preserve"> у горца Вейриха смешанного типа, состоит из мощного главного корня с расположенными на нем боковыми корнями и придаточных корней, развива</w:t>
      </w:r>
      <w:r w:rsidRPr="0011264D">
        <w:t>ю</w:t>
      </w:r>
      <w:r w:rsidRPr="0011264D">
        <w:t xml:space="preserve">щихся сильно на второй год жизни. Главный корень достигает в длину до 2 м и более. </w:t>
      </w:r>
    </w:p>
    <w:p w:rsidR="00E62F9D" w:rsidRPr="0011264D" w:rsidRDefault="00E62F9D" w:rsidP="0011264D">
      <w:pPr>
        <w:pStyle w:val="a5"/>
        <w:ind w:firstLine="284"/>
      </w:pPr>
      <w:r w:rsidRPr="0005098D">
        <w:rPr>
          <w:b/>
          <w:i/>
        </w:rPr>
        <w:t>Сильфия пронзеннолистная</w:t>
      </w:r>
      <w:r w:rsidRPr="0005098D">
        <w:rPr>
          <w:i/>
        </w:rPr>
        <w:t>,</w:t>
      </w:r>
      <w:r w:rsidRPr="0011264D">
        <w:t xml:space="preserve"> семейство Астровые, отличается продолжительным п</w:t>
      </w:r>
      <w:r w:rsidRPr="0011264D">
        <w:t>е</w:t>
      </w:r>
      <w:r w:rsidRPr="0011264D">
        <w:t>риодом использования (до 10 лет и более), повышенным содержанием протеина, карот</w:t>
      </w:r>
      <w:r w:rsidRPr="0011264D">
        <w:t>и</w:t>
      </w:r>
      <w:r w:rsidRPr="0011264D">
        <w:t xml:space="preserve">на, минеральных веществ. </w:t>
      </w:r>
    </w:p>
    <w:p w:rsidR="00E62F9D" w:rsidRPr="0011264D" w:rsidRDefault="00E62F9D" w:rsidP="0011264D">
      <w:pPr>
        <w:pStyle w:val="a5"/>
        <w:ind w:firstLine="284"/>
      </w:pPr>
      <w:r w:rsidRPr="0011264D">
        <w:rPr>
          <w:i/>
        </w:rPr>
        <w:t>Корневая система</w:t>
      </w:r>
      <w:r w:rsidRPr="0011264D">
        <w:t xml:space="preserve"> у сильфии смешанного типа: состоит из главного и боковых корней, а также придаточных, которые развиваются на симподиально ветвящихся в подземной ч</w:t>
      </w:r>
      <w:r w:rsidRPr="0011264D">
        <w:t>а</w:t>
      </w:r>
      <w:r w:rsidRPr="0011264D">
        <w:t xml:space="preserve">сти годичных побегах. Корневая система мощная, но располагается в основном неглубоко (85–90 % корней размещается в 10–15-сантиметровом слое почвы). В условиях Беларуси за один укос можно получить до 750 ц зеленой массы с 1 га. </w:t>
      </w:r>
    </w:p>
    <w:p w:rsidR="00E62F9D" w:rsidRPr="0011264D" w:rsidRDefault="00E62F9D" w:rsidP="0011264D">
      <w:pPr>
        <w:pStyle w:val="a5"/>
        <w:ind w:firstLine="284"/>
      </w:pPr>
      <w:r w:rsidRPr="0011264D">
        <w:rPr>
          <w:i/>
        </w:rPr>
        <w:t>Стебли</w:t>
      </w:r>
      <w:r w:rsidRPr="0011264D">
        <w:t xml:space="preserve"> прямые, четырехгранные, сравнительно толстые, ветвистые в верхней части, полые, светло- зеленые, достигают в высоту в южных районах до 4 м. </w:t>
      </w:r>
    </w:p>
    <w:p w:rsidR="00E62F9D" w:rsidRPr="0011264D" w:rsidRDefault="00E62F9D" w:rsidP="0011264D">
      <w:pPr>
        <w:pStyle w:val="a5"/>
        <w:ind w:firstLine="284"/>
      </w:pPr>
      <w:r w:rsidRPr="0011264D">
        <w:rPr>
          <w:i/>
        </w:rPr>
        <w:t>Листья</w:t>
      </w:r>
      <w:r w:rsidRPr="0011264D">
        <w:t xml:space="preserve"> удлиненно-эллиптические, заостренные, зубчатые по краю, среднежесткие, темно-зеленые, длиной до 30–35 см и шириной 15–25 см. Располагаются в трубку и как бы «пронзенные» стеблем. Соцветие – корзинка диметром 3–5 см, расположено на верхушках ветвящихся по типу дихазия цветоносных побегов. Диаметр такого полузонтиковидного разветвления достигает 1 м. На каждом стебле имеется от 5 до 20 корзинок. </w:t>
      </w:r>
    </w:p>
    <w:p w:rsidR="00E62F9D" w:rsidRPr="0011264D" w:rsidRDefault="00E62F9D" w:rsidP="0011264D">
      <w:pPr>
        <w:pStyle w:val="a5"/>
        <w:ind w:firstLine="284"/>
      </w:pPr>
      <w:r w:rsidRPr="0011264D">
        <w:rPr>
          <w:i/>
        </w:rPr>
        <w:lastRenderedPageBreak/>
        <w:t>Цветки</w:t>
      </w:r>
      <w:r w:rsidRPr="0011264D">
        <w:t xml:space="preserve"> в корзинках двух типов: по краю ложно-язычковые, желтые, с пестиками, пл</w:t>
      </w:r>
      <w:r w:rsidRPr="0011264D">
        <w:t>о</w:t>
      </w:r>
      <w:r w:rsidRPr="0011264D">
        <w:t>доносящие, а в центре – трубчатые, обоеполые, бесплодные. Опыляются с помощью нас</w:t>
      </w:r>
      <w:r w:rsidRPr="0011264D">
        <w:t>е</w:t>
      </w:r>
      <w:r w:rsidRPr="0011264D">
        <w:t>комых.</w:t>
      </w:r>
    </w:p>
    <w:p w:rsidR="00E62F9D" w:rsidRPr="0011264D" w:rsidRDefault="00E62F9D" w:rsidP="0011264D">
      <w:pPr>
        <w:pStyle w:val="a5"/>
        <w:ind w:firstLine="284"/>
      </w:pPr>
      <w:r w:rsidRPr="0011264D">
        <w:rPr>
          <w:i/>
        </w:rPr>
        <w:t>Плод</w:t>
      </w:r>
      <w:r w:rsidRPr="0011264D">
        <w:t xml:space="preserve"> – улиненно-яйцевидная, плоскосжатая двукрылая семянка; длина семянки – 10–12 мм, ширина – 8–10 мм, серовато-черной или коричневой окраски. Масса 1000 семянок – 18–24 г. </w:t>
      </w:r>
    </w:p>
    <w:p w:rsidR="00E62F9D" w:rsidRPr="0011264D" w:rsidRDefault="00E62F9D" w:rsidP="0011264D">
      <w:pPr>
        <w:ind w:firstLine="284"/>
        <w:jc w:val="both"/>
      </w:pPr>
      <w:r w:rsidRPr="0005098D">
        <w:rPr>
          <w:b/>
          <w:i/>
        </w:rPr>
        <w:t>Окопник жесткий</w:t>
      </w:r>
      <w:r w:rsidRPr="0005098D">
        <w:rPr>
          <w:i/>
        </w:rPr>
        <w:t xml:space="preserve">, </w:t>
      </w:r>
      <w:r w:rsidRPr="0005098D">
        <w:rPr>
          <w:b/>
          <w:i/>
        </w:rPr>
        <w:t>или шершавый</w:t>
      </w:r>
      <w:r w:rsidRPr="0005098D">
        <w:rPr>
          <w:i/>
        </w:rPr>
        <w:t>,</w:t>
      </w:r>
      <w:r w:rsidRPr="0011264D">
        <w:t xml:space="preserve"> семейство Мальвовые</w:t>
      </w:r>
      <w:r w:rsidR="00C12D4F" w:rsidRPr="0011264D">
        <w:t xml:space="preserve"> </w:t>
      </w:r>
      <w:r w:rsidRPr="0011264D">
        <w:t>.</w:t>
      </w:r>
    </w:p>
    <w:p w:rsidR="00E62F9D" w:rsidRPr="0011264D" w:rsidRDefault="00E62F9D" w:rsidP="0011264D">
      <w:pPr>
        <w:ind w:firstLine="284"/>
        <w:jc w:val="both"/>
      </w:pPr>
      <w:r w:rsidRPr="0011264D">
        <w:t>Продолжительность хозяйственного использования на силос, сено, зеленый корм − 10–12 лет. Максимальной продуктивности достигает на 2–3-й год.</w:t>
      </w:r>
    </w:p>
    <w:p w:rsidR="00E62F9D" w:rsidRPr="0011264D" w:rsidRDefault="00E62F9D" w:rsidP="0011264D">
      <w:pPr>
        <w:pStyle w:val="a5"/>
        <w:ind w:firstLine="284"/>
      </w:pPr>
      <w:r w:rsidRPr="0011264D">
        <w:rPr>
          <w:i/>
        </w:rPr>
        <w:t>Корневая система</w:t>
      </w:r>
      <w:r w:rsidRPr="0011264D">
        <w:t xml:space="preserve"> смешанного типа, представлена главным стержневым корнем и большим количеством придаточных корней. Стеблекорень мощный, многоглавый, дост</w:t>
      </w:r>
      <w:r w:rsidRPr="0011264D">
        <w:t>и</w:t>
      </w:r>
      <w:r w:rsidRPr="0011264D">
        <w:t>гающий в диаметре 15 см. Над- земная часть растений имеет форму хорошо облиственн</w:t>
      </w:r>
      <w:r w:rsidRPr="0011264D">
        <w:t>о</w:t>
      </w:r>
      <w:r w:rsidRPr="0011264D">
        <w:t xml:space="preserve">го куста. </w:t>
      </w:r>
    </w:p>
    <w:p w:rsidR="00E62F9D" w:rsidRPr="0011264D" w:rsidRDefault="00E62F9D" w:rsidP="0011264D">
      <w:pPr>
        <w:pStyle w:val="a5"/>
        <w:ind w:firstLine="284"/>
      </w:pPr>
      <w:r w:rsidRPr="0011264D">
        <w:rPr>
          <w:i/>
        </w:rPr>
        <w:t>Стебли</w:t>
      </w:r>
      <w:r w:rsidRPr="0011264D">
        <w:t xml:space="preserve"> полые, ребристые, в верхней части ветвящиеся, высотой от 1,5 до 2 м и более. До цветения они прямостоячие, позднее развесистые, покрыты жесткими, колючими, о</w:t>
      </w:r>
      <w:r w:rsidRPr="0011264D">
        <w:t>т</w:t>
      </w:r>
      <w:r w:rsidRPr="0011264D">
        <w:t>клоненными назад волосками. У взрослых растений насчитывается до 5–7 стеблей ди</w:t>
      </w:r>
      <w:r w:rsidRPr="0011264D">
        <w:t>а</w:t>
      </w:r>
      <w:r w:rsidRPr="0011264D">
        <w:t xml:space="preserve">метром 1,5–2 см. Кроме генеративных побегов у основания растений всегда находится по несколько вегетативных, формирующих розетку листьев. </w:t>
      </w:r>
    </w:p>
    <w:p w:rsidR="00E62F9D" w:rsidRPr="0011264D" w:rsidRDefault="00E62F9D" w:rsidP="0011264D">
      <w:pPr>
        <w:pStyle w:val="a5"/>
        <w:ind w:firstLine="284"/>
      </w:pPr>
      <w:r w:rsidRPr="0011264D">
        <w:t>Важной биологической особенностью растений является способность к вегетативному размножению. Для этого используются стеблевые и корневые черенки.</w:t>
      </w:r>
    </w:p>
    <w:p w:rsidR="00E62F9D" w:rsidRPr="0011264D" w:rsidRDefault="00E62F9D" w:rsidP="0011264D">
      <w:pPr>
        <w:pStyle w:val="a5"/>
        <w:ind w:firstLine="284"/>
      </w:pPr>
      <w:r w:rsidRPr="0011264D">
        <w:t xml:space="preserve">Прикорневые </w:t>
      </w:r>
      <w:r w:rsidRPr="0011264D">
        <w:rPr>
          <w:i/>
        </w:rPr>
        <w:t>листья</w:t>
      </w:r>
      <w:r w:rsidRPr="0011264D">
        <w:t xml:space="preserve"> черешковые, до 50–70 см длиной и около 10 см шириной. Длина черешков листьев достигает 30–50 см. Форма листа яйцевидно-продолговатая, неравн</w:t>
      </w:r>
      <w:r w:rsidRPr="0011264D">
        <w:t>о</w:t>
      </w:r>
      <w:r w:rsidRPr="0011264D">
        <w:t>сторонняя. Стеблевые листья тоже черешковые, лишь самые верхние могут быть сидяч</w:t>
      </w:r>
      <w:r w:rsidRPr="0011264D">
        <w:t>и</w:t>
      </w:r>
      <w:r w:rsidRPr="0011264D">
        <w:t>ми. Все листья шероховатые, т. е. опушены редкими белыми щетинками.</w:t>
      </w:r>
    </w:p>
    <w:p w:rsidR="00E62F9D" w:rsidRPr="0011264D" w:rsidRDefault="00E62F9D" w:rsidP="0011264D">
      <w:pPr>
        <w:pStyle w:val="a5"/>
        <w:ind w:firstLine="284"/>
      </w:pPr>
      <w:r w:rsidRPr="0011264D">
        <w:t>В пазухах верхних листьев образуются боковые побеги, несущие соцветия. Число таких побегов на каждом стебле достигает 20–25 шт.</w:t>
      </w:r>
    </w:p>
    <w:p w:rsidR="00E62F9D" w:rsidRPr="0011264D" w:rsidRDefault="00E62F9D" w:rsidP="0011264D">
      <w:pPr>
        <w:pStyle w:val="a5"/>
        <w:ind w:firstLine="284"/>
      </w:pPr>
      <w:r w:rsidRPr="0011264D">
        <w:rPr>
          <w:i/>
        </w:rPr>
        <w:t>Соцветие</w:t>
      </w:r>
      <w:r w:rsidRPr="0011264D">
        <w:t xml:space="preserve"> метельчатое, состоит из частных завитков. На концах ветвей завитки парные с развилкой, на боковых веточках – одиночные. В каждом завитке около 20 цветков. Окраска </w:t>
      </w:r>
      <w:r w:rsidRPr="0011264D">
        <w:rPr>
          <w:i/>
        </w:rPr>
        <w:t>цветков</w:t>
      </w:r>
      <w:r w:rsidRPr="0011264D">
        <w:t xml:space="preserve"> в бутоне малиновая, при раскрывании – темно-голубая. Опыление пер</w:t>
      </w:r>
      <w:r w:rsidRPr="0011264D">
        <w:t>е</w:t>
      </w:r>
      <w:r w:rsidRPr="0011264D">
        <w:t>крестное, энтомофильное.</w:t>
      </w:r>
    </w:p>
    <w:p w:rsidR="00E62F9D" w:rsidRPr="0011264D" w:rsidRDefault="00E62F9D" w:rsidP="0011264D">
      <w:pPr>
        <w:pStyle w:val="a5"/>
        <w:ind w:firstLine="284"/>
      </w:pPr>
      <w:r w:rsidRPr="0011264D">
        <w:rPr>
          <w:i/>
        </w:rPr>
        <w:t xml:space="preserve">Плоды </w:t>
      </w:r>
      <w:r w:rsidRPr="0011264D">
        <w:t>– орешки, косо- или приплюснуто-яйцевидные, темно-коричневые, слабо бл</w:t>
      </w:r>
      <w:r w:rsidRPr="0011264D">
        <w:t>е</w:t>
      </w:r>
      <w:r w:rsidRPr="0011264D">
        <w:t>стящие, длиной 4–5 мм. Масса 1000 плодов (семян) – 8–10 г.</w:t>
      </w:r>
    </w:p>
    <w:p w:rsidR="00E62F9D" w:rsidRPr="0011264D" w:rsidRDefault="00E62F9D" w:rsidP="0011264D">
      <w:pPr>
        <w:ind w:firstLine="284"/>
        <w:jc w:val="both"/>
      </w:pPr>
      <w:r w:rsidRPr="0005098D">
        <w:rPr>
          <w:b/>
          <w:i/>
        </w:rPr>
        <w:t>Сида многолетняя</w:t>
      </w:r>
      <w:r w:rsidRPr="0005098D">
        <w:rPr>
          <w:i/>
        </w:rPr>
        <w:t>.</w:t>
      </w:r>
      <w:r w:rsidRPr="0005098D">
        <w:rPr>
          <w:b/>
          <w:i/>
        </w:rPr>
        <w:t xml:space="preserve"> </w:t>
      </w:r>
      <w:r w:rsidRPr="0011264D">
        <w:t xml:space="preserve">Многолетнее кормовое растение, семейство Мальвовые. </w:t>
      </w:r>
    </w:p>
    <w:p w:rsidR="00E62F9D" w:rsidRPr="0011264D" w:rsidRDefault="00E62F9D" w:rsidP="0011264D">
      <w:pPr>
        <w:pStyle w:val="a5"/>
        <w:ind w:firstLine="284"/>
      </w:pPr>
      <w:r w:rsidRPr="0011264D">
        <w:rPr>
          <w:i/>
        </w:rPr>
        <w:t>Корневая система</w:t>
      </w:r>
      <w:r w:rsidRPr="0011264D">
        <w:t xml:space="preserve"> мощная и сильно разветвленная, глубоко уходящая в нижние слои почвы (до 2,5–3,0 м). </w:t>
      </w:r>
      <w:r w:rsidRPr="0011264D">
        <w:rPr>
          <w:i/>
        </w:rPr>
        <w:t>Стебли</w:t>
      </w:r>
      <w:r w:rsidRPr="0011264D">
        <w:t xml:space="preserve"> травянистые, высотой до 3–4 м, прямые, округлые, полые, вверху ветвящиеся. С возрастом число побегов увеличивается до 10–12 и растение прио</w:t>
      </w:r>
      <w:r w:rsidRPr="0011264D">
        <w:t>б</w:t>
      </w:r>
      <w:r w:rsidRPr="0011264D">
        <w:t>ретает форму куста.</w:t>
      </w:r>
    </w:p>
    <w:p w:rsidR="00E62F9D" w:rsidRPr="0011264D" w:rsidRDefault="00E62F9D" w:rsidP="0011264D">
      <w:pPr>
        <w:pStyle w:val="a5"/>
        <w:ind w:firstLine="284"/>
      </w:pPr>
      <w:r w:rsidRPr="0011264D">
        <w:rPr>
          <w:i/>
        </w:rPr>
        <w:t>Листья</w:t>
      </w:r>
      <w:r w:rsidRPr="0011264D">
        <w:t xml:space="preserve"> крупные, 5–7-лопастные, длинночерешковые</w:t>
      </w:r>
      <w:r w:rsidRPr="0011264D">
        <w:rPr>
          <w:i/>
        </w:rPr>
        <w:t>. Цветки</w:t>
      </w:r>
      <w:r w:rsidRPr="0011264D">
        <w:t xml:space="preserve"> мелкие, белые, распол</w:t>
      </w:r>
      <w:r w:rsidRPr="0011264D">
        <w:t>о</w:t>
      </w:r>
      <w:r w:rsidRPr="0011264D">
        <w:t>жены на верхушках побегов группами по 5−12 шт.</w:t>
      </w:r>
    </w:p>
    <w:p w:rsidR="00E62F9D" w:rsidRPr="0011264D" w:rsidRDefault="00E62F9D" w:rsidP="0011264D">
      <w:pPr>
        <w:pStyle w:val="a5"/>
        <w:ind w:firstLine="284"/>
      </w:pPr>
      <w:r w:rsidRPr="0011264D">
        <w:rPr>
          <w:i/>
        </w:rPr>
        <w:t>Плод</w:t>
      </w:r>
      <w:r w:rsidRPr="0011264D">
        <w:t xml:space="preserve"> – коробочка, состоящая из 8–10 плодиков (семян). </w:t>
      </w:r>
      <w:r w:rsidRPr="0011264D">
        <w:rPr>
          <w:i/>
        </w:rPr>
        <w:t>Семена</w:t>
      </w:r>
      <w:r w:rsidRPr="0011264D">
        <w:t xml:space="preserve"> мелкие, масса 1000 шт. – 2,5−3,0 г.</w:t>
      </w:r>
    </w:p>
    <w:p w:rsidR="00E62F9D" w:rsidRPr="0011264D" w:rsidRDefault="00E62F9D" w:rsidP="0011264D">
      <w:pPr>
        <w:pStyle w:val="a5"/>
        <w:ind w:firstLine="284"/>
      </w:pPr>
      <w:r w:rsidRPr="0011264D">
        <w:t>Ежегодное возобновление растений происходит за счет годичных побегов, формиру</w:t>
      </w:r>
      <w:r w:rsidRPr="0011264D">
        <w:t>ю</w:t>
      </w:r>
      <w:r w:rsidRPr="0011264D">
        <w:t>щихся в подземной части стеблей. Размножается сида семенами и вегетативно (корнев</w:t>
      </w:r>
      <w:r w:rsidRPr="0011264D">
        <w:t>ы</w:t>
      </w:r>
      <w:r w:rsidRPr="0011264D">
        <w:t>ми черенками). Урожайность семян − 8–12 ц/га, урожайность зеленой массы от − 870 ц/га.</w:t>
      </w:r>
    </w:p>
    <w:p w:rsidR="00E62F9D" w:rsidRPr="0011264D" w:rsidRDefault="00E62F9D" w:rsidP="0011264D">
      <w:pPr>
        <w:pStyle w:val="a5"/>
        <w:ind w:firstLine="284"/>
      </w:pPr>
      <w:r w:rsidRPr="0005098D">
        <w:rPr>
          <w:b/>
          <w:i/>
        </w:rPr>
        <w:t>Мальва Мелюка</w:t>
      </w:r>
      <w:r w:rsidRPr="0005098D">
        <w:rPr>
          <w:i/>
        </w:rPr>
        <w:t>,</w:t>
      </w:r>
      <w:r w:rsidRPr="0011264D">
        <w:t xml:space="preserve"> семейство Мальвовые. Однолетнее растение. Представляет наибол</w:t>
      </w:r>
      <w:r w:rsidRPr="0011264D">
        <w:t>ь</w:t>
      </w:r>
      <w:r w:rsidRPr="0011264D">
        <w:t>ший интерес для Беларуси из всех видов маль</w:t>
      </w:r>
      <w:r w:rsidR="00C12D4F" w:rsidRPr="0011264D">
        <w:t>вы</w:t>
      </w:r>
      <w:r w:rsidRPr="0011264D">
        <w:t xml:space="preserve">. </w:t>
      </w:r>
    </w:p>
    <w:p w:rsidR="00E62F9D" w:rsidRPr="0011264D" w:rsidRDefault="00E62F9D" w:rsidP="0011264D">
      <w:pPr>
        <w:pStyle w:val="a5"/>
        <w:ind w:firstLine="284"/>
      </w:pPr>
      <w:r w:rsidRPr="0011264D">
        <w:rPr>
          <w:i/>
        </w:rPr>
        <w:t>Корневая система</w:t>
      </w:r>
      <w:r w:rsidRPr="0011264D">
        <w:t xml:space="preserve"> у мальвы стержневая, мощная, главный корень хорошо разветвле</w:t>
      </w:r>
      <w:r w:rsidRPr="0011264D">
        <w:t>н</w:t>
      </w:r>
      <w:r w:rsidRPr="0011264D">
        <w:t xml:space="preserve">ный, на легких почвах может проникать вглубь до 1,5–2 м, но основная масса корней находится в пахотном слое почвы. </w:t>
      </w:r>
      <w:r w:rsidRPr="0011264D">
        <w:rPr>
          <w:i/>
        </w:rPr>
        <w:t xml:space="preserve">Стебель </w:t>
      </w:r>
      <w:r w:rsidRPr="0011264D">
        <w:t xml:space="preserve">прямой, неправильно-округлый, полый, голый или слабоопушенный, в верхней части ветвится (до 15–20 побегов), высотой до 2–2,5 м. </w:t>
      </w:r>
      <w:r w:rsidRPr="0011264D">
        <w:rPr>
          <w:i/>
        </w:rPr>
        <w:lastRenderedPageBreak/>
        <w:t xml:space="preserve">Стебли </w:t>
      </w:r>
      <w:r w:rsidRPr="0011264D">
        <w:t xml:space="preserve">иногда окрашены в антоциановый цвет. </w:t>
      </w:r>
      <w:r w:rsidRPr="0011264D">
        <w:rPr>
          <w:i/>
        </w:rPr>
        <w:t>Листья</w:t>
      </w:r>
      <w:r w:rsidRPr="0011264D">
        <w:t xml:space="preserve"> крупные, черешковые, 5–7-лопастные, голые или слабоопушенные.</w:t>
      </w:r>
    </w:p>
    <w:p w:rsidR="00E62F9D" w:rsidRPr="0011264D" w:rsidRDefault="00E62F9D" w:rsidP="0011264D">
      <w:pPr>
        <w:pStyle w:val="a5"/>
        <w:tabs>
          <w:tab w:val="left" w:pos="9913"/>
        </w:tabs>
        <w:ind w:firstLine="284"/>
      </w:pPr>
      <w:r w:rsidRPr="0011264D">
        <w:rPr>
          <w:i/>
        </w:rPr>
        <w:t>Цветки</w:t>
      </w:r>
      <w:r w:rsidRPr="0011264D">
        <w:t xml:space="preserve"> у растений мелкие, многочисленные, располагаются мутовками (по 4–11 шт. в пазухах листьев), окраска венчика светло-сиреневая (иногда от белой до красно-фиолетовой). Мальва – факультативный самоопылитель.</w:t>
      </w:r>
    </w:p>
    <w:p w:rsidR="00E62F9D" w:rsidRPr="0011264D" w:rsidRDefault="00E62F9D" w:rsidP="0011264D">
      <w:pPr>
        <w:pStyle w:val="a5"/>
        <w:ind w:firstLine="284"/>
      </w:pPr>
      <w:r w:rsidRPr="0011264D">
        <w:rPr>
          <w:i/>
        </w:rPr>
        <w:t>Плод</w:t>
      </w:r>
      <w:r w:rsidRPr="0011264D">
        <w:t xml:space="preserve"> – открытая коробочка, состоящая из 10 бледных, сероватого цвета, морщинистых плодиков (семян). Семена без эндосперма, они покрыты семенной и плотной плодовой оболочками. Питательные вещества откладываются в семядолях. Масса 1000 семян – 3–4 г.</w:t>
      </w:r>
    </w:p>
    <w:p w:rsidR="00E62F9D" w:rsidRPr="0011264D" w:rsidRDefault="00E62F9D" w:rsidP="0011264D">
      <w:pPr>
        <w:pStyle w:val="a5"/>
        <w:ind w:firstLine="284"/>
      </w:pPr>
      <w:r w:rsidRPr="0005098D">
        <w:rPr>
          <w:b/>
          <w:i/>
        </w:rPr>
        <w:t>Амарант,</w:t>
      </w:r>
      <w:r w:rsidRPr="0011264D">
        <w:rPr>
          <w:b/>
        </w:rPr>
        <w:t xml:space="preserve"> </w:t>
      </w:r>
      <w:r w:rsidRPr="0011264D">
        <w:t>семейство Амарантовые – одно</w:t>
      </w:r>
      <w:r w:rsidR="00C12D4F" w:rsidRPr="0011264D">
        <w:t>летнее кормовое растение</w:t>
      </w:r>
      <w:r w:rsidRPr="0011264D">
        <w:t>. Используется для приготовления силоса, сенажа, травяной муки, на зеленый корм.</w:t>
      </w:r>
    </w:p>
    <w:p w:rsidR="00E62F9D" w:rsidRPr="0011264D" w:rsidRDefault="00E62F9D" w:rsidP="0011264D">
      <w:pPr>
        <w:pStyle w:val="a5"/>
        <w:ind w:firstLine="284"/>
      </w:pPr>
      <w:r w:rsidRPr="0011264D">
        <w:rPr>
          <w:i/>
        </w:rPr>
        <w:t>Корневая система</w:t>
      </w:r>
      <w:r w:rsidRPr="0011264D">
        <w:t xml:space="preserve"> стержневая. Корень в верхней части утолщенный, в пахотном слое – разветвленный.</w:t>
      </w:r>
    </w:p>
    <w:p w:rsidR="00E62F9D" w:rsidRPr="0011264D" w:rsidRDefault="00E62F9D" w:rsidP="0011264D">
      <w:pPr>
        <w:pStyle w:val="a5"/>
        <w:ind w:firstLine="284"/>
      </w:pPr>
      <w:r w:rsidRPr="0011264D">
        <w:rPr>
          <w:i/>
        </w:rPr>
        <w:t>Стебли</w:t>
      </w:r>
      <w:r w:rsidRPr="0011264D">
        <w:t xml:space="preserve"> ярко-красные или зеленые, округлые, высотой до 180 см. </w:t>
      </w:r>
    </w:p>
    <w:p w:rsidR="00E62F9D" w:rsidRPr="0011264D" w:rsidRDefault="00E62F9D" w:rsidP="0011264D">
      <w:pPr>
        <w:pStyle w:val="a5"/>
        <w:ind w:firstLine="284"/>
      </w:pPr>
      <w:r w:rsidRPr="0011264D">
        <w:rPr>
          <w:i/>
        </w:rPr>
        <w:t>Листья</w:t>
      </w:r>
      <w:r w:rsidRPr="0011264D">
        <w:t xml:space="preserve"> – яйцевидно-ромбические, удлиненно-яйцевидные, заостренные, длинноч</w:t>
      </w:r>
      <w:r w:rsidRPr="0011264D">
        <w:t>е</w:t>
      </w:r>
      <w:r w:rsidRPr="0011264D">
        <w:t xml:space="preserve">решковые, шершавые. </w:t>
      </w:r>
      <w:r w:rsidRPr="0011264D">
        <w:rPr>
          <w:i/>
        </w:rPr>
        <w:t>Соцветие</w:t>
      </w:r>
      <w:r w:rsidRPr="0011264D">
        <w:t xml:space="preserve"> – крупная ветвистая метелка до 60 см длиной. </w:t>
      </w:r>
      <w:r w:rsidRPr="0011264D">
        <w:rPr>
          <w:i/>
        </w:rPr>
        <w:t>Семена</w:t>
      </w:r>
      <w:r w:rsidRPr="0011264D">
        <w:t xml:space="preserve"> мелкие, округлые, черные, блестящие, иногда белые и розоватые. Масса 1000 семян – 0,3–0,4 г.</w:t>
      </w:r>
    </w:p>
    <w:p w:rsidR="00DC62D5" w:rsidRDefault="00E62F9D" w:rsidP="0011264D">
      <w:pPr>
        <w:pStyle w:val="a5"/>
        <w:ind w:firstLine="284"/>
      </w:pPr>
      <w:r w:rsidRPr="0011264D">
        <w:t>Амарант – растение светолюбивое, раздельнополое, ветроопыляемое.</w:t>
      </w:r>
    </w:p>
    <w:p w:rsidR="00E62F9D" w:rsidRPr="0011264D" w:rsidRDefault="00E62F9D" w:rsidP="00987218">
      <w:bookmarkStart w:id="0" w:name="_GoBack"/>
      <w:bookmarkEnd w:id="0"/>
    </w:p>
    <w:sectPr w:rsidR="00E62F9D" w:rsidRPr="0011264D" w:rsidSect="00D1599E">
      <w:footerReference w:type="even" r:id="rId22"/>
      <w:footerReference w:type="default" r:id="rId23"/>
      <w:pgSz w:w="11907" w:h="16840" w:code="9"/>
      <w:pgMar w:top="851"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0D4" w:rsidRDefault="00D130D4">
      <w:r>
        <w:separator/>
      </w:r>
    </w:p>
  </w:endnote>
  <w:endnote w:type="continuationSeparator" w:id="0">
    <w:p w:rsidR="00D130D4" w:rsidRDefault="00D13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onstantia">
    <w:panose1 w:val="02030602050306030303"/>
    <w:charset w:val="CC"/>
    <w:family w:val="roman"/>
    <w:pitch w:val="variable"/>
    <w:sig w:usb0="A00002EF" w:usb1="400020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BC9" w:rsidRDefault="00747BC9" w:rsidP="0044675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47BC9" w:rsidRDefault="00747BC9">
    <w:pPr>
      <w:pStyle w:val="aa"/>
    </w:pPr>
  </w:p>
  <w:p w:rsidR="00747BC9" w:rsidRDefault="00747BC9"/>
  <w:p w:rsidR="00747BC9" w:rsidRDefault="00747BC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BC9" w:rsidRPr="009F0109" w:rsidRDefault="00747BC9">
    <w:pPr>
      <w:pStyle w:val="aa"/>
      <w:jc w:val="center"/>
      <w:rPr>
        <w:sz w:val="20"/>
        <w:szCs w:val="20"/>
      </w:rPr>
    </w:pPr>
    <w:r w:rsidRPr="009F0109">
      <w:rPr>
        <w:sz w:val="20"/>
        <w:szCs w:val="20"/>
      </w:rPr>
      <w:fldChar w:fldCharType="begin"/>
    </w:r>
    <w:r w:rsidRPr="009F0109">
      <w:rPr>
        <w:sz w:val="20"/>
        <w:szCs w:val="20"/>
      </w:rPr>
      <w:instrText>PAGE   \* MERGEFORMAT</w:instrText>
    </w:r>
    <w:r w:rsidRPr="009F0109">
      <w:rPr>
        <w:sz w:val="20"/>
        <w:szCs w:val="20"/>
      </w:rPr>
      <w:fldChar w:fldCharType="separate"/>
    </w:r>
    <w:r w:rsidR="00987218">
      <w:rPr>
        <w:noProof/>
        <w:sz w:val="20"/>
        <w:szCs w:val="20"/>
      </w:rPr>
      <w:t>150</w:t>
    </w:r>
    <w:r w:rsidRPr="009F0109">
      <w:rPr>
        <w:sz w:val="20"/>
        <w:szCs w:val="20"/>
      </w:rPr>
      <w:fldChar w:fldCharType="end"/>
    </w:r>
  </w:p>
  <w:p w:rsidR="00747BC9" w:rsidRDefault="00747BC9">
    <w:pPr>
      <w:pStyle w:val="aa"/>
    </w:pPr>
  </w:p>
  <w:p w:rsidR="00747BC9" w:rsidRDefault="00747BC9"/>
  <w:p w:rsidR="00747BC9" w:rsidRDefault="00747B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0D4" w:rsidRDefault="00D130D4">
      <w:r>
        <w:separator/>
      </w:r>
    </w:p>
  </w:footnote>
  <w:footnote w:type="continuationSeparator" w:id="0">
    <w:p w:rsidR="00D130D4" w:rsidRDefault="00D130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43C5DF2"/>
    <w:lvl w:ilvl="0">
      <w:start w:val="1"/>
      <w:numFmt w:val="bullet"/>
      <w:pStyle w:val="table10"/>
      <w:lvlText w:val=""/>
      <w:lvlJc w:val="left"/>
      <w:pPr>
        <w:tabs>
          <w:tab w:val="num" w:pos="360"/>
        </w:tabs>
        <w:ind w:left="360" w:hanging="360"/>
      </w:pPr>
      <w:rPr>
        <w:rFonts w:ascii="Symbol" w:hAnsi="Symbol" w:hint="default"/>
      </w:rPr>
    </w:lvl>
  </w:abstractNum>
  <w:abstractNum w:abstractNumId="1">
    <w:nsid w:val="02F04DBC"/>
    <w:multiLevelType w:val="hybridMultilevel"/>
    <w:tmpl w:val="C7F69E06"/>
    <w:lvl w:ilvl="0" w:tplc="EA44E426">
      <w:start w:val="1"/>
      <w:numFmt w:val="bullet"/>
      <w:lvlText w:val="–"/>
      <w:lvlJc w:val="left"/>
      <w:pPr>
        <w:ind w:left="1287" w:hanging="360"/>
      </w:pPr>
      <w:rPr>
        <w:rFonts w:ascii="Times New Roman" w:eastAsia="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38666D8"/>
    <w:multiLevelType w:val="hybridMultilevel"/>
    <w:tmpl w:val="77E4C9B2"/>
    <w:lvl w:ilvl="0" w:tplc="50F2D61A">
      <w:start w:val="1"/>
      <w:numFmt w:val="bullet"/>
      <w:pStyle w:val="3"/>
      <w:lvlText w:val=""/>
      <w:lvlJc w:val="left"/>
      <w:pPr>
        <w:ind w:left="720" w:hanging="360"/>
      </w:pPr>
      <w:rPr>
        <w:rFonts w:ascii="Symbol" w:hAnsi="Symbol" w:hint="default"/>
      </w:rPr>
    </w:lvl>
    <w:lvl w:ilvl="1" w:tplc="4CE69094" w:tentative="1">
      <w:start w:val="1"/>
      <w:numFmt w:val="bullet"/>
      <w:lvlText w:val="o"/>
      <w:lvlJc w:val="left"/>
      <w:pPr>
        <w:ind w:left="1440" w:hanging="360"/>
      </w:pPr>
      <w:rPr>
        <w:rFonts w:ascii="Courier New" w:hAnsi="Courier New" w:cs="Courier New" w:hint="default"/>
      </w:rPr>
    </w:lvl>
    <w:lvl w:ilvl="2" w:tplc="0FAE061C" w:tentative="1">
      <w:start w:val="1"/>
      <w:numFmt w:val="bullet"/>
      <w:lvlText w:val=""/>
      <w:lvlJc w:val="left"/>
      <w:pPr>
        <w:ind w:left="2160" w:hanging="360"/>
      </w:pPr>
      <w:rPr>
        <w:rFonts w:ascii="Wingdings" w:hAnsi="Wingdings" w:hint="default"/>
      </w:rPr>
    </w:lvl>
    <w:lvl w:ilvl="3" w:tplc="CA7EE810" w:tentative="1">
      <w:start w:val="1"/>
      <w:numFmt w:val="bullet"/>
      <w:lvlText w:val=""/>
      <w:lvlJc w:val="left"/>
      <w:pPr>
        <w:ind w:left="2880" w:hanging="360"/>
      </w:pPr>
      <w:rPr>
        <w:rFonts w:ascii="Symbol" w:hAnsi="Symbol" w:hint="default"/>
      </w:rPr>
    </w:lvl>
    <w:lvl w:ilvl="4" w:tplc="2D48AEBC" w:tentative="1">
      <w:start w:val="1"/>
      <w:numFmt w:val="bullet"/>
      <w:lvlText w:val="o"/>
      <w:lvlJc w:val="left"/>
      <w:pPr>
        <w:ind w:left="3600" w:hanging="360"/>
      </w:pPr>
      <w:rPr>
        <w:rFonts w:ascii="Courier New" w:hAnsi="Courier New" w:cs="Courier New" w:hint="default"/>
      </w:rPr>
    </w:lvl>
    <w:lvl w:ilvl="5" w:tplc="148A7188" w:tentative="1">
      <w:start w:val="1"/>
      <w:numFmt w:val="bullet"/>
      <w:lvlText w:val=""/>
      <w:lvlJc w:val="left"/>
      <w:pPr>
        <w:ind w:left="4320" w:hanging="360"/>
      </w:pPr>
      <w:rPr>
        <w:rFonts w:ascii="Wingdings" w:hAnsi="Wingdings" w:hint="default"/>
      </w:rPr>
    </w:lvl>
    <w:lvl w:ilvl="6" w:tplc="DFD696CC" w:tentative="1">
      <w:start w:val="1"/>
      <w:numFmt w:val="bullet"/>
      <w:lvlText w:val=""/>
      <w:lvlJc w:val="left"/>
      <w:pPr>
        <w:ind w:left="5040" w:hanging="360"/>
      </w:pPr>
      <w:rPr>
        <w:rFonts w:ascii="Symbol" w:hAnsi="Symbol" w:hint="default"/>
      </w:rPr>
    </w:lvl>
    <w:lvl w:ilvl="7" w:tplc="AB88FFF2" w:tentative="1">
      <w:start w:val="1"/>
      <w:numFmt w:val="bullet"/>
      <w:lvlText w:val="o"/>
      <w:lvlJc w:val="left"/>
      <w:pPr>
        <w:ind w:left="5760" w:hanging="360"/>
      </w:pPr>
      <w:rPr>
        <w:rFonts w:ascii="Courier New" w:hAnsi="Courier New" w:cs="Courier New" w:hint="default"/>
      </w:rPr>
    </w:lvl>
    <w:lvl w:ilvl="8" w:tplc="A560DBA0" w:tentative="1">
      <w:start w:val="1"/>
      <w:numFmt w:val="bullet"/>
      <w:lvlText w:val=""/>
      <w:lvlJc w:val="left"/>
      <w:pPr>
        <w:ind w:left="6480" w:hanging="360"/>
      </w:pPr>
      <w:rPr>
        <w:rFonts w:ascii="Wingdings" w:hAnsi="Wingdings" w:hint="default"/>
      </w:rPr>
    </w:lvl>
  </w:abstractNum>
  <w:abstractNum w:abstractNumId="3">
    <w:nsid w:val="0BE80461"/>
    <w:multiLevelType w:val="hybridMultilevel"/>
    <w:tmpl w:val="7E1EE840"/>
    <w:lvl w:ilvl="0" w:tplc="B14A01B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164E6265"/>
    <w:multiLevelType w:val="hybridMultilevel"/>
    <w:tmpl w:val="DD605DD6"/>
    <w:lvl w:ilvl="0" w:tplc="B14A01B2">
      <w:start w:val="1"/>
      <w:numFmt w:val="decimal"/>
      <w:lvlText w:val="%1."/>
      <w:lvlJc w:val="left"/>
      <w:pPr>
        <w:ind w:left="720" w:hanging="360"/>
      </w:pPr>
      <w:rPr>
        <w:rFonts w:cs="Times New Roman" w:hint="default"/>
        <w:b w:val="0"/>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5">
    <w:nsid w:val="2F051A91"/>
    <w:multiLevelType w:val="hybridMultilevel"/>
    <w:tmpl w:val="B97AF200"/>
    <w:lvl w:ilvl="0" w:tplc="5608FA90">
      <w:start w:val="1"/>
      <w:numFmt w:val="bullet"/>
      <w:pStyle w:val="14762"/>
      <w:lvlText w:val=""/>
      <w:lvlJc w:val="left"/>
      <w:pPr>
        <w:tabs>
          <w:tab w:val="num" w:pos="360"/>
        </w:tabs>
        <w:ind w:left="360" w:hanging="360"/>
      </w:pPr>
      <w:rPr>
        <w:rFonts w:ascii="Symbol" w:hAnsi="Symbol" w:hint="default"/>
      </w:rPr>
    </w:lvl>
    <w:lvl w:ilvl="1" w:tplc="EEE8F5A4" w:tentative="1">
      <w:start w:val="1"/>
      <w:numFmt w:val="bullet"/>
      <w:lvlText w:val="o"/>
      <w:lvlJc w:val="left"/>
      <w:pPr>
        <w:tabs>
          <w:tab w:val="num" w:pos="1080"/>
        </w:tabs>
        <w:ind w:left="1080" w:hanging="360"/>
      </w:pPr>
      <w:rPr>
        <w:rFonts w:ascii="Courier New" w:hAnsi="Courier New" w:cs="Courier New" w:hint="default"/>
      </w:rPr>
    </w:lvl>
    <w:lvl w:ilvl="2" w:tplc="60BED6DE" w:tentative="1">
      <w:start w:val="1"/>
      <w:numFmt w:val="bullet"/>
      <w:lvlText w:val=""/>
      <w:lvlJc w:val="left"/>
      <w:pPr>
        <w:tabs>
          <w:tab w:val="num" w:pos="1800"/>
        </w:tabs>
        <w:ind w:left="1800" w:hanging="360"/>
      </w:pPr>
      <w:rPr>
        <w:rFonts w:ascii="Wingdings" w:hAnsi="Wingdings" w:hint="default"/>
      </w:rPr>
    </w:lvl>
    <w:lvl w:ilvl="3" w:tplc="B20CFE7A" w:tentative="1">
      <w:start w:val="1"/>
      <w:numFmt w:val="bullet"/>
      <w:lvlText w:val=""/>
      <w:lvlJc w:val="left"/>
      <w:pPr>
        <w:tabs>
          <w:tab w:val="num" w:pos="2520"/>
        </w:tabs>
        <w:ind w:left="2520" w:hanging="360"/>
      </w:pPr>
      <w:rPr>
        <w:rFonts w:ascii="Symbol" w:hAnsi="Symbol" w:hint="default"/>
      </w:rPr>
    </w:lvl>
    <w:lvl w:ilvl="4" w:tplc="3E68949C" w:tentative="1">
      <w:start w:val="1"/>
      <w:numFmt w:val="bullet"/>
      <w:lvlText w:val="o"/>
      <w:lvlJc w:val="left"/>
      <w:pPr>
        <w:tabs>
          <w:tab w:val="num" w:pos="3240"/>
        </w:tabs>
        <w:ind w:left="3240" w:hanging="360"/>
      </w:pPr>
      <w:rPr>
        <w:rFonts w:ascii="Courier New" w:hAnsi="Courier New" w:cs="Courier New" w:hint="default"/>
      </w:rPr>
    </w:lvl>
    <w:lvl w:ilvl="5" w:tplc="D1681654" w:tentative="1">
      <w:start w:val="1"/>
      <w:numFmt w:val="bullet"/>
      <w:lvlText w:val=""/>
      <w:lvlJc w:val="left"/>
      <w:pPr>
        <w:tabs>
          <w:tab w:val="num" w:pos="3960"/>
        </w:tabs>
        <w:ind w:left="3960" w:hanging="360"/>
      </w:pPr>
      <w:rPr>
        <w:rFonts w:ascii="Wingdings" w:hAnsi="Wingdings" w:hint="default"/>
      </w:rPr>
    </w:lvl>
    <w:lvl w:ilvl="6" w:tplc="0F6CE686" w:tentative="1">
      <w:start w:val="1"/>
      <w:numFmt w:val="bullet"/>
      <w:lvlText w:val=""/>
      <w:lvlJc w:val="left"/>
      <w:pPr>
        <w:tabs>
          <w:tab w:val="num" w:pos="4680"/>
        </w:tabs>
        <w:ind w:left="4680" w:hanging="360"/>
      </w:pPr>
      <w:rPr>
        <w:rFonts w:ascii="Symbol" w:hAnsi="Symbol" w:hint="default"/>
      </w:rPr>
    </w:lvl>
    <w:lvl w:ilvl="7" w:tplc="65025E16" w:tentative="1">
      <w:start w:val="1"/>
      <w:numFmt w:val="bullet"/>
      <w:lvlText w:val="o"/>
      <w:lvlJc w:val="left"/>
      <w:pPr>
        <w:tabs>
          <w:tab w:val="num" w:pos="5400"/>
        </w:tabs>
        <w:ind w:left="5400" w:hanging="360"/>
      </w:pPr>
      <w:rPr>
        <w:rFonts w:ascii="Courier New" w:hAnsi="Courier New" w:cs="Courier New" w:hint="default"/>
      </w:rPr>
    </w:lvl>
    <w:lvl w:ilvl="8" w:tplc="ECF874C8" w:tentative="1">
      <w:start w:val="1"/>
      <w:numFmt w:val="bullet"/>
      <w:lvlText w:val=""/>
      <w:lvlJc w:val="left"/>
      <w:pPr>
        <w:tabs>
          <w:tab w:val="num" w:pos="6120"/>
        </w:tabs>
        <w:ind w:left="6120" w:hanging="360"/>
      </w:pPr>
      <w:rPr>
        <w:rFonts w:ascii="Wingdings" w:hAnsi="Wingdings" w:hint="default"/>
      </w:rPr>
    </w:lvl>
  </w:abstractNum>
  <w:abstractNum w:abstractNumId="6">
    <w:nsid w:val="3ADF2FB0"/>
    <w:multiLevelType w:val="hybridMultilevel"/>
    <w:tmpl w:val="AD4EFD4A"/>
    <w:lvl w:ilvl="0" w:tplc="4C6EA050">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4029234D"/>
    <w:multiLevelType w:val="multilevel"/>
    <w:tmpl w:val="0004F6B2"/>
    <w:lvl w:ilvl="0">
      <w:start w:val="2"/>
      <w:numFmt w:val="decimal"/>
      <w:lvlText w:val="%1."/>
      <w:lvlJc w:val="left"/>
      <w:pPr>
        <w:ind w:left="360" w:hanging="360"/>
      </w:pPr>
      <w:rPr>
        <w:rFonts w:hint="default"/>
      </w:rPr>
    </w:lvl>
    <w:lvl w:ilvl="1">
      <w:start w:val="1"/>
      <w:numFmt w:val="decimal"/>
      <w:lvlText w:val="%1.%2."/>
      <w:lvlJc w:val="left"/>
      <w:pPr>
        <w:ind w:left="1582" w:hanging="360"/>
      </w:pPr>
      <w:rPr>
        <w:rFonts w:hint="default"/>
      </w:rPr>
    </w:lvl>
    <w:lvl w:ilvl="2">
      <w:start w:val="1"/>
      <w:numFmt w:val="decimal"/>
      <w:lvlText w:val="%1.%2.%3."/>
      <w:lvlJc w:val="left"/>
      <w:pPr>
        <w:ind w:left="3164" w:hanging="720"/>
      </w:pPr>
      <w:rPr>
        <w:rFonts w:hint="default"/>
      </w:rPr>
    </w:lvl>
    <w:lvl w:ilvl="3">
      <w:start w:val="1"/>
      <w:numFmt w:val="decimal"/>
      <w:lvlText w:val="%1.%2.%3.%4."/>
      <w:lvlJc w:val="left"/>
      <w:pPr>
        <w:ind w:left="4386" w:hanging="720"/>
      </w:pPr>
      <w:rPr>
        <w:rFonts w:hint="default"/>
      </w:rPr>
    </w:lvl>
    <w:lvl w:ilvl="4">
      <w:start w:val="1"/>
      <w:numFmt w:val="decimal"/>
      <w:lvlText w:val="%1.%2.%3.%4.%5."/>
      <w:lvlJc w:val="left"/>
      <w:pPr>
        <w:ind w:left="5968" w:hanging="1080"/>
      </w:pPr>
      <w:rPr>
        <w:rFonts w:hint="default"/>
      </w:rPr>
    </w:lvl>
    <w:lvl w:ilvl="5">
      <w:start w:val="1"/>
      <w:numFmt w:val="decimal"/>
      <w:lvlText w:val="%1.%2.%3.%4.%5.%6."/>
      <w:lvlJc w:val="left"/>
      <w:pPr>
        <w:ind w:left="7190" w:hanging="1080"/>
      </w:pPr>
      <w:rPr>
        <w:rFonts w:hint="default"/>
      </w:rPr>
    </w:lvl>
    <w:lvl w:ilvl="6">
      <w:start w:val="1"/>
      <w:numFmt w:val="decimal"/>
      <w:lvlText w:val="%1.%2.%3.%4.%5.%6.%7."/>
      <w:lvlJc w:val="left"/>
      <w:pPr>
        <w:ind w:left="8772" w:hanging="1440"/>
      </w:pPr>
      <w:rPr>
        <w:rFonts w:hint="default"/>
      </w:rPr>
    </w:lvl>
    <w:lvl w:ilvl="7">
      <w:start w:val="1"/>
      <w:numFmt w:val="decimal"/>
      <w:lvlText w:val="%1.%2.%3.%4.%5.%6.%7.%8."/>
      <w:lvlJc w:val="left"/>
      <w:pPr>
        <w:ind w:left="9994" w:hanging="1440"/>
      </w:pPr>
      <w:rPr>
        <w:rFonts w:hint="default"/>
      </w:rPr>
    </w:lvl>
    <w:lvl w:ilvl="8">
      <w:start w:val="1"/>
      <w:numFmt w:val="decimal"/>
      <w:lvlText w:val="%1.%2.%3.%4.%5.%6.%7.%8.%9."/>
      <w:lvlJc w:val="left"/>
      <w:pPr>
        <w:ind w:left="11576" w:hanging="1800"/>
      </w:pPr>
      <w:rPr>
        <w:rFonts w:hint="default"/>
      </w:rPr>
    </w:lvl>
  </w:abstractNum>
  <w:abstractNum w:abstractNumId="8">
    <w:nsid w:val="440D5CF1"/>
    <w:multiLevelType w:val="singleLevel"/>
    <w:tmpl w:val="90CC44B2"/>
    <w:lvl w:ilvl="0">
      <w:start w:val="1"/>
      <w:numFmt w:val="decimal"/>
      <w:lvlText w:val="%1."/>
      <w:lvlJc w:val="left"/>
      <w:pPr>
        <w:tabs>
          <w:tab w:val="num" w:pos="786"/>
        </w:tabs>
        <w:ind w:left="786" w:hanging="360"/>
      </w:pPr>
      <w:rPr>
        <w:rFonts w:cs="Times New Roman" w:hint="default"/>
      </w:rPr>
    </w:lvl>
  </w:abstractNum>
  <w:abstractNum w:abstractNumId="9">
    <w:nsid w:val="513C2DEC"/>
    <w:multiLevelType w:val="hybridMultilevel"/>
    <w:tmpl w:val="4F48DEDC"/>
    <w:lvl w:ilvl="0" w:tplc="A93A91DE">
      <w:start w:val="1"/>
      <w:numFmt w:val="decimal"/>
      <w:lvlText w:val="%1."/>
      <w:lvlJc w:val="left"/>
      <w:pPr>
        <w:ind w:left="644" w:hanging="360"/>
      </w:pPr>
      <w:rPr>
        <w:rFonts w:hint="default"/>
      </w:rPr>
    </w:lvl>
    <w:lvl w:ilvl="1" w:tplc="7C066A78" w:tentative="1">
      <w:start w:val="1"/>
      <w:numFmt w:val="lowerLetter"/>
      <w:lvlText w:val="%2."/>
      <w:lvlJc w:val="left"/>
      <w:pPr>
        <w:ind w:left="1364" w:hanging="360"/>
      </w:pPr>
    </w:lvl>
    <w:lvl w:ilvl="2" w:tplc="0ECAB292" w:tentative="1">
      <w:start w:val="1"/>
      <w:numFmt w:val="lowerRoman"/>
      <w:lvlText w:val="%3."/>
      <w:lvlJc w:val="right"/>
      <w:pPr>
        <w:ind w:left="2084" w:hanging="180"/>
      </w:pPr>
    </w:lvl>
    <w:lvl w:ilvl="3" w:tplc="0546BD4C" w:tentative="1">
      <w:start w:val="1"/>
      <w:numFmt w:val="decimal"/>
      <w:lvlText w:val="%4."/>
      <w:lvlJc w:val="left"/>
      <w:pPr>
        <w:ind w:left="2804" w:hanging="360"/>
      </w:pPr>
    </w:lvl>
    <w:lvl w:ilvl="4" w:tplc="8084D58C" w:tentative="1">
      <w:start w:val="1"/>
      <w:numFmt w:val="lowerLetter"/>
      <w:lvlText w:val="%5."/>
      <w:lvlJc w:val="left"/>
      <w:pPr>
        <w:ind w:left="3524" w:hanging="360"/>
      </w:pPr>
    </w:lvl>
    <w:lvl w:ilvl="5" w:tplc="DF7A0D3C" w:tentative="1">
      <w:start w:val="1"/>
      <w:numFmt w:val="lowerRoman"/>
      <w:lvlText w:val="%6."/>
      <w:lvlJc w:val="right"/>
      <w:pPr>
        <w:ind w:left="4244" w:hanging="180"/>
      </w:pPr>
    </w:lvl>
    <w:lvl w:ilvl="6" w:tplc="1E2E549C" w:tentative="1">
      <w:start w:val="1"/>
      <w:numFmt w:val="decimal"/>
      <w:lvlText w:val="%7."/>
      <w:lvlJc w:val="left"/>
      <w:pPr>
        <w:ind w:left="4964" w:hanging="360"/>
      </w:pPr>
    </w:lvl>
    <w:lvl w:ilvl="7" w:tplc="4C9679F8" w:tentative="1">
      <w:start w:val="1"/>
      <w:numFmt w:val="lowerLetter"/>
      <w:lvlText w:val="%8."/>
      <w:lvlJc w:val="left"/>
      <w:pPr>
        <w:ind w:left="5684" w:hanging="360"/>
      </w:pPr>
    </w:lvl>
    <w:lvl w:ilvl="8" w:tplc="99EC913E" w:tentative="1">
      <w:start w:val="1"/>
      <w:numFmt w:val="lowerRoman"/>
      <w:lvlText w:val="%9."/>
      <w:lvlJc w:val="right"/>
      <w:pPr>
        <w:ind w:left="6404" w:hanging="180"/>
      </w:pPr>
    </w:lvl>
  </w:abstractNum>
  <w:abstractNum w:abstractNumId="10">
    <w:nsid w:val="5F35445B"/>
    <w:multiLevelType w:val="singleLevel"/>
    <w:tmpl w:val="3602664C"/>
    <w:lvl w:ilvl="0">
      <w:start w:val="1"/>
      <w:numFmt w:val="bullet"/>
      <w:lvlText w:val="-"/>
      <w:lvlJc w:val="left"/>
      <w:pPr>
        <w:tabs>
          <w:tab w:val="num" w:pos="786"/>
        </w:tabs>
        <w:ind w:left="786" w:hanging="360"/>
      </w:pPr>
      <w:rPr>
        <w:rFonts w:hint="default"/>
      </w:rPr>
    </w:lvl>
  </w:abstractNum>
  <w:abstractNum w:abstractNumId="11">
    <w:nsid w:val="6225713D"/>
    <w:multiLevelType w:val="singleLevel"/>
    <w:tmpl w:val="FDC87894"/>
    <w:lvl w:ilvl="0">
      <w:start w:val="1"/>
      <w:numFmt w:val="decimal"/>
      <w:lvlText w:val="%1."/>
      <w:lvlJc w:val="left"/>
      <w:pPr>
        <w:tabs>
          <w:tab w:val="num" w:pos="786"/>
        </w:tabs>
        <w:ind w:left="786" w:hanging="360"/>
      </w:pPr>
      <w:rPr>
        <w:rFonts w:cs="Times New Roman" w:hint="default"/>
      </w:rPr>
    </w:lvl>
  </w:abstractNum>
  <w:abstractNum w:abstractNumId="12">
    <w:nsid w:val="63364E15"/>
    <w:multiLevelType w:val="multilevel"/>
    <w:tmpl w:val="A002E100"/>
    <w:lvl w:ilvl="0">
      <w:start w:val="1"/>
      <w:numFmt w:val="bullet"/>
      <w:suff w:val="space"/>
      <w:lvlText w:val="–"/>
      <w:lvlJc w:val="left"/>
      <w:pPr>
        <w:ind w:left="540" w:hanging="360"/>
      </w:pPr>
      <w:rPr>
        <w:rFonts w:ascii="Times New Roman" w:hAnsi="Times New Roman" w:cs="Times New Roman" w:hint="default"/>
      </w:rPr>
    </w:lvl>
    <w:lvl w:ilvl="1">
      <w:start w:val="1"/>
      <w:numFmt w:val="bullet"/>
      <w:lvlText w:val="o"/>
      <w:lvlJc w:val="left"/>
      <w:pPr>
        <w:tabs>
          <w:tab w:val="num" w:pos="1260"/>
        </w:tabs>
        <w:ind w:left="1260" w:hanging="360"/>
      </w:pPr>
      <w:rPr>
        <w:rFonts w:ascii="Courier New" w:hAnsi="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3">
    <w:nsid w:val="68F136CF"/>
    <w:multiLevelType w:val="hybridMultilevel"/>
    <w:tmpl w:val="C8527FBE"/>
    <w:lvl w:ilvl="0" w:tplc="B9FCAE20">
      <w:start w:val="1"/>
      <w:numFmt w:val="decimal"/>
      <w:lvlText w:val="%1)"/>
      <w:lvlJc w:val="left"/>
      <w:pPr>
        <w:ind w:left="1082" w:hanging="219"/>
      </w:pPr>
      <w:rPr>
        <w:rFonts w:ascii="Times New Roman" w:eastAsia="Times New Roman" w:hAnsi="Times New Roman" w:cs="Times New Roman" w:hint="default"/>
        <w:b w:val="0"/>
        <w:bCs w:val="0"/>
        <w:i w:val="0"/>
        <w:iCs w:val="0"/>
        <w:spacing w:val="0"/>
        <w:w w:val="99"/>
        <w:sz w:val="20"/>
        <w:szCs w:val="20"/>
        <w:lang w:val="ru-RU" w:eastAsia="en-US" w:bidi="ar-SA"/>
      </w:rPr>
    </w:lvl>
    <w:lvl w:ilvl="1" w:tplc="85302638">
      <w:start w:val="1"/>
      <w:numFmt w:val="decimal"/>
      <w:lvlText w:val="%2."/>
      <w:lvlJc w:val="left"/>
      <w:pPr>
        <w:ind w:left="4544" w:hanging="202"/>
      </w:pPr>
      <w:rPr>
        <w:rFonts w:ascii="Times New Roman" w:eastAsia="Times New Roman" w:hAnsi="Times New Roman" w:cs="Times New Roman" w:hint="default"/>
        <w:b/>
        <w:bCs/>
        <w:i w:val="0"/>
        <w:iCs w:val="0"/>
        <w:spacing w:val="0"/>
        <w:w w:val="99"/>
        <w:sz w:val="20"/>
        <w:szCs w:val="20"/>
        <w:lang w:val="ru-RU" w:eastAsia="en-US" w:bidi="ar-SA"/>
      </w:rPr>
    </w:lvl>
    <w:lvl w:ilvl="2" w:tplc="9A76061C">
      <w:numFmt w:val="bullet"/>
      <w:lvlText w:val="•"/>
      <w:lvlJc w:val="left"/>
      <w:pPr>
        <w:ind w:left="5218" w:hanging="202"/>
      </w:pPr>
      <w:rPr>
        <w:rFonts w:hint="default"/>
        <w:lang w:val="ru-RU" w:eastAsia="en-US" w:bidi="ar-SA"/>
      </w:rPr>
    </w:lvl>
    <w:lvl w:ilvl="3" w:tplc="A7F25988">
      <w:numFmt w:val="bullet"/>
      <w:lvlText w:val="•"/>
      <w:lvlJc w:val="left"/>
      <w:pPr>
        <w:ind w:left="5896" w:hanging="202"/>
      </w:pPr>
      <w:rPr>
        <w:rFonts w:hint="default"/>
        <w:lang w:val="ru-RU" w:eastAsia="en-US" w:bidi="ar-SA"/>
      </w:rPr>
    </w:lvl>
    <w:lvl w:ilvl="4" w:tplc="1156750A">
      <w:numFmt w:val="bullet"/>
      <w:lvlText w:val="•"/>
      <w:lvlJc w:val="left"/>
      <w:pPr>
        <w:ind w:left="6575" w:hanging="202"/>
      </w:pPr>
      <w:rPr>
        <w:rFonts w:hint="default"/>
        <w:lang w:val="ru-RU" w:eastAsia="en-US" w:bidi="ar-SA"/>
      </w:rPr>
    </w:lvl>
    <w:lvl w:ilvl="5" w:tplc="779868A2">
      <w:numFmt w:val="bullet"/>
      <w:lvlText w:val="•"/>
      <w:lvlJc w:val="left"/>
      <w:pPr>
        <w:ind w:left="7253" w:hanging="202"/>
      </w:pPr>
      <w:rPr>
        <w:rFonts w:hint="default"/>
        <w:lang w:val="ru-RU" w:eastAsia="en-US" w:bidi="ar-SA"/>
      </w:rPr>
    </w:lvl>
    <w:lvl w:ilvl="6" w:tplc="79B8271A">
      <w:numFmt w:val="bullet"/>
      <w:lvlText w:val="•"/>
      <w:lvlJc w:val="left"/>
      <w:pPr>
        <w:ind w:left="7932" w:hanging="202"/>
      </w:pPr>
      <w:rPr>
        <w:rFonts w:hint="default"/>
        <w:lang w:val="ru-RU" w:eastAsia="en-US" w:bidi="ar-SA"/>
      </w:rPr>
    </w:lvl>
    <w:lvl w:ilvl="7" w:tplc="93409380">
      <w:numFmt w:val="bullet"/>
      <w:lvlText w:val="•"/>
      <w:lvlJc w:val="left"/>
      <w:pPr>
        <w:ind w:left="8610" w:hanging="202"/>
      </w:pPr>
      <w:rPr>
        <w:rFonts w:hint="default"/>
        <w:lang w:val="ru-RU" w:eastAsia="en-US" w:bidi="ar-SA"/>
      </w:rPr>
    </w:lvl>
    <w:lvl w:ilvl="8" w:tplc="409E769E">
      <w:numFmt w:val="bullet"/>
      <w:lvlText w:val="•"/>
      <w:lvlJc w:val="left"/>
      <w:pPr>
        <w:ind w:left="9289" w:hanging="202"/>
      </w:pPr>
      <w:rPr>
        <w:rFonts w:hint="default"/>
        <w:lang w:val="ru-RU" w:eastAsia="en-US" w:bidi="ar-SA"/>
      </w:rPr>
    </w:lvl>
  </w:abstractNum>
  <w:abstractNum w:abstractNumId="14">
    <w:nsid w:val="6B086690"/>
    <w:multiLevelType w:val="hybridMultilevel"/>
    <w:tmpl w:val="31ECB91A"/>
    <w:lvl w:ilvl="0" w:tplc="D6B8F41C">
      <w:start w:val="1"/>
      <w:numFmt w:val="decimal"/>
      <w:lvlText w:val="%1."/>
      <w:lvlJc w:val="left"/>
      <w:pPr>
        <w:tabs>
          <w:tab w:val="num" w:pos="720"/>
        </w:tabs>
        <w:ind w:left="720" w:hanging="360"/>
      </w:pPr>
    </w:lvl>
    <w:lvl w:ilvl="1" w:tplc="6A2EF66A" w:tentative="1">
      <w:start w:val="1"/>
      <w:numFmt w:val="lowerLetter"/>
      <w:lvlText w:val="%2."/>
      <w:lvlJc w:val="left"/>
      <w:pPr>
        <w:tabs>
          <w:tab w:val="num" w:pos="1440"/>
        </w:tabs>
        <w:ind w:left="1440" w:hanging="360"/>
      </w:pPr>
    </w:lvl>
    <w:lvl w:ilvl="2" w:tplc="F3F0DC18" w:tentative="1">
      <w:start w:val="1"/>
      <w:numFmt w:val="lowerRoman"/>
      <w:lvlText w:val="%3."/>
      <w:lvlJc w:val="right"/>
      <w:pPr>
        <w:tabs>
          <w:tab w:val="num" w:pos="2160"/>
        </w:tabs>
        <w:ind w:left="2160" w:hanging="180"/>
      </w:pPr>
    </w:lvl>
    <w:lvl w:ilvl="3" w:tplc="2CDAF054" w:tentative="1">
      <w:start w:val="1"/>
      <w:numFmt w:val="decimal"/>
      <w:lvlText w:val="%4."/>
      <w:lvlJc w:val="left"/>
      <w:pPr>
        <w:tabs>
          <w:tab w:val="num" w:pos="2880"/>
        </w:tabs>
        <w:ind w:left="2880" w:hanging="360"/>
      </w:pPr>
    </w:lvl>
    <w:lvl w:ilvl="4" w:tplc="7416EB30" w:tentative="1">
      <w:start w:val="1"/>
      <w:numFmt w:val="lowerLetter"/>
      <w:lvlText w:val="%5."/>
      <w:lvlJc w:val="left"/>
      <w:pPr>
        <w:tabs>
          <w:tab w:val="num" w:pos="3600"/>
        </w:tabs>
        <w:ind w:left="3600" w:hanging="360"/>
      </w:pPr>
    </w:lvl>
    <w:lvl w:ilvl="5" w:tplc="277C2E1A" w:tentative="1">
      <w:start w:val="1"/>
      <w:numFmt w:val="lowerRoman"/>
      <w:lvlText w:val="%6."/>
      <w:lvlJc w:val="right"/>
      <w:pPr>
        <w:tabs>
          <w:tab w:val="num" w:pos="4320"/>
        </w:tabs>
        <w:ind w:left="4320" w:hanging="180"/>
      </w:pPr>
    </w:lvl>
    <w:lvl w:ilvl="6" w:tplc="263AE574" w:tentative="1">
      <w:start w:val="1"/>
      <w:numFmt w:val="decimal"/>
      <w:lvlText w:val="%7."/>
      <w:lvlJc w:val="left"/>
      <w:pPr>
        <w:tabs>
          <w:tab w:val="num" w:pos="5040"/>
        </w:tabs>
        <w:ind w:left="5040" w:hanging="360"/>
      </w:pPr>
    </w:lvl>
    <w:lvl w:ilvl="7" w:tplc="431A96A4" w:tentative="1">
      <w:start w:val="1"/>
      <w:numFmt w:val="lowerLetter"/>
      <w:lvlText w:val="%8."/>
      <w:lvlJc w:val="left"/>
      <w:pPr>
        <w:tabs>
          <w:tab w:val="num" w:pos="5760"/>
        </w:tabs>
        <w:ind w:left="5760" w:hanging="360"/>
      </w:pPr>
    </w:lvl>
    <w:lvl w:ilvl="8" w:tplc="75C8D460" w:tentative="1">
      <w:start w:val="1"/>
      <w:numFmt w:val="lowerRoman"/>
      <w:lvlText w:val="%9."/>
      <w:lvlJc w:val="right"/>
      <w:pPr>
        <w:tabs>
          <w:tab w:val="num" w:pos="6480"/>
        </w:tabs>
        <w:ind w:left="6480" w:hanging="180"/>
      </w:pPr>
    </w:lvl>
  </w:abstractNum>
  <w:abstractNum w:abstractNumId="15">
    <w:nsid w:val="7D532112"/>
    <w:multiLevelType w:val="singleLevel"/>
    <w:tmpl w:val="D3E4880E"/>
    <w:lvl w:ilvl="0">
      <w:start w:val="1"/>
      <w:numFmt w:val="decimal"/>
      <w:lvlText w:val="%1."/>
      <w:lvlJc w:val="left"/>
      <w:pPr>
        <w:tabs>
          <w:tab w:val="num" w:pos="786"/>
        </w:tabs>
        <w:ind w:left="786" w:hanging="360"/>
      </w:pPr>
      <w:rPr>
        <w:rFonts w:cs="Times New Roman" w:hint="default"/>
      </w:rPr>
    </w:lvl>
  </w:abstractNum>
  <w:abstractNum w:abstractNumId="16">
    <w:nsid w:val="7EBC36E9"/>
    <w:multiLevelType w:val="singleLevel"/>
    <w:tmpl w:val="A29A7828"/>
    <w:lvl w:ilvl="0">
      <w:start w:val="1"/>
      <w:numFmt w:val="decimal"/>
      <w:lvlText w:val="%1."/>
      <w:lvlJc w:val="left"/>
      <w:pPr>
        <w:tabs>
          <w:tab w:val="num" w:pos="786"/>
        </w:tabs>
        <w:ind w:left="786" w:hanging="360"/>
      </w:pPr>
      <w:rPr>
        <w:rFonts w:cs="Times New Roman" w:hint="default"/>
      </w:rPr>
    </w:lvl>
  </w:abstractNum>
  <w:num w:numId="1">
    <w:abstractNumId w:val="2"/>
  </w:num>
  <w:num w:numId="2">
    <w:abstractNumId w:val="5"/>
  </w:num>
  <w:num w:numId="3">
    <w:abstractNumId w:val="1"/>
  </w:num>
  <w:num w:numId="4">
    <w:abstractNumId w:val="7"/>
  </w:num>
  <w:num w:numId="5">
    <w:abstractNumId w:val="13"/>
  </w:num>
  <w:num w:numId="6">
    <w:abstractNumId w:val="0"/>
  </w:num>
  <w:num w:numId="7">
    <w:abstractNumId w:val="12"/>
  </w:num>
  <w:num w:numId="8">
    <w:abstractNumId w:val="9"/>
  </w:num>
  <w:num w:numId="9">
    <w:abstractNumId w:val="4"/>
  </w:num>
  <w:num w:numId="10">
    <w:abstractNumId w:val="10"/>
  </w:num>
  <w:num w:numId="11">
    <w:abstractNumId w:val="3"/>
  </w:num>
  <w:num w:numId="12">
    <w:abstractNumId w:val="15"/>
  </w:num>
  <w:num w:numId="13">
    <w:abstractNumId w:val="16"/>
  </w:num>
  <w:num w:numId="14">
    <w:abstractNumId w:val="11"/>
  </w:num>
  <w:num w:numId="15">
    <w:abstractNumId w:val="8"/>
  </w:num>
  <w:num w:numId="16">
    <w:abstractNumId w:val="14"/>
  </w:num>
  <w:num w:numId="1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2"/>
  </w:compat>
  <w:rsids>
    <w:rsidRoot w:val="00D467FA"/>
    <w:rsid w:val="0000289D"/>
    <w:rsid w:val="00007FB6"/>
    <w:rsid w:val="00010715"/>
    <w:rsid w:val="00016DFD"/>
    <w:rsid w:val="00016FB8"/>
    <w:rsid w:val="0002064D"/>
    <w:rsid w:val="000250C5"/>
    <w:rsid w:val="000276F2"/>
    <w:rsid w:val="00034E1C"/>
    <w:rsid w:val="00035D7F"/>
    <w:rsid w:val="00041593"/>
    <w:rsid w:val="0005098D"/>
    <w:rsid w:val="00052520"/>
    <w:rsid w:val="00056CFE"/>
    <w:rsid w:val="0006131E"/>
    <w:rsid w:val="00061AC7"/>
    <w:rsid w:val="00064DFC"/>
    <w:rsid w:val="00072343"/>
    <w:rsid w:val="00072641"/>
    <w:rsid w:val="000807CD"/>
    <w:rsid w:val="000814C0"/>
    <w:rsid w:val="00082B88"/>
    <w:rsid w:val="00093E11"/>
    <w:rsid w:val="00093FBD"/>
    <w:rsid w:val="00096EED"/>
    <w:rsid w:val="000A40B1"/>
    <w:rsid w:val="000B32FC"/>
    <w:rsid w:val="000C16A8"/>
    <w:rsid w:val="000C18FE"/>
    <w:rsid w:val="000E2561"/>
    <w:rsid w:val="000E4CAE"/>
    <w:rsid w:val="000E5BB6"/>
    <w:rsid w:val="000F15D1"/>
    <w:rsid w:val="000F6D0F"/>
    <w:rsid w:val="001001C9"/>
    <w:rsid w:val="00104827"/>
    <w:rsid w:val="00104EAC"/>
    <w:rsid w:val="00105CAA"/>
    <w:rsid w:val="00105D30"/>
    <w:rsid w:val="0011264D"/>
    <w:rsid w:val="00112BC2"/>
    <w:rsid w:val="0011582B"/>
    <w:rsid w:val="00136022"/>
    <w:rsid w:val="00140719"/>
    <w:rsid w:val="00142C16"/>
    <w:rsid w:val="00161A5E"/>
    <w:rsid w:val="0016204E"/>
    <w:rsid w:val="001714A3"/>
    <w:rsid w:val="00174215"/>
    <w:rsid w:val="00175EDB"/>
    <w:rsid w:val="001845AE"/>
    <w:rsid w:val="00184625"/>
    <w:rsid w:val="001855E1"/>
    <w:rsid w:val="00186056"/>
    <w:rsid w:val="00186499"/>
    <w:rsid w:val="001923B2"/>
    <w:rsid w:val="00193EB0"/>
    <w:rsid w:val="001A76CA"/>
    <w:rsid w:val="001B51CF"/>
    <w:rsid w:val="001B6332"/>
    <w:rsid w:val="001B6721"/>
    <w:rsid w:val="001C25F2"/>
    <w:rsid w:val="001C6A81"/>
    <w:rsid w:val="001C6DAD"/>
    <w:rsid w:val="001C7B89"/>
    <w:rsid w:val="001D226D"/>
    <w:rsid w:val="001D38B3"/>
    <w:rsid w:val="001D3A93"/>
    <w:rsid w:val="001D556D"/>
    <w:rsid w:val="001E32C7"/>
    <w:rsid w:val="001E4BB3"/>
    <w:rsid w:val="001E6D40"/>
    <w:rsid w:val="001E7E98"/>
    <w:rsid w:val="001F12AA"/>
    <w:rsid w:val="001F18BE"/>
    <w:rsid w:val="001F56D2"/>
    <w:rsid w:val="00201F01"/>
    <w:rsid w:val="0020232F"/>
    <w:rsid w:val="002026C2"/>
    <w:rsid w:val="00204B21"/>
    <w:rsid w:val="002075E2"/>
    <w:rsid w:val="0021097D"/>
    <w:rsid w:val="00212E61"/>
    <w:rsid w:val="00214306"/>
    <w:rsid w:val="0021668D"/>
    <w:rsid w:val="00226F57"/>
    <w:rsid w:val="0023312E"/>
    <w:rsid w:val="0023336B"/>
    <w:rsid w:val="00235541"/>
    <w:rsid w:val="00235803"/>
    <w:rsid w:val="00236D20"/>
    <w:rsid w:val="00240ED9"/>
    <w:rsid w:val="002447C4"/>
    <w:rsid w:val="002461A8"/>
    <w:rsid w:val="00246C74"/>
    <w:rsid w:val="00250DC9"/>
    <w:rsid w:val="00252ADF"/>
    <w:rsid w:val="00256A77"/>
    <w:rsid w:val="00261DDE"/>
    <w:rsid w:val="00264D66"/>
    <w:rsid w:val="00265716"/>
    <w:rsid w:val="00265D3C"/>
    <w:rsid w:val="00270528"/>
    <w:rsid w:val="0027080A"/>
    <w:rsid w:val="002715F3"/>
    <w:rsid w:val="00273D5E"/>
    <w:rsid w:val="00282F6A"/>
    <w:rsid w:val="00286D6B"/>
    <w:rsid w:val="002A226D"/>
    <w:rsid w:val="002A4672"/>
    <w:rsid w:val="002B0058"/>
    <w:rsid w:val="002B4AD6"/>
    <w:rsid w:val="002B62EE"/>
    <w:rsid w:val="002B770E"/>
    <w:rsid w:val="002C0897"/>
    <w:rsid w:val="002C1FE6"/>
    <w:rsid w:val="002C60D6"/>
    <w:rsid w:val="002D0C33"/>
    <w:rsid w:val="002D6851"/>
    <w:rsid w:val="002D7380"/>
    <w:rsid w:val="002E1409"/>
    <w:rsid w:val="002E3CCE"/>
    <w:rsid w:val="002E777B"/>
    <w:rsid w:val="002F071E"/>
    <w:rsid w:val="002F1A6C"/>
    <w:rsid w:val="002F520F"/>
    <w:rsid w:val="002F5641"/>
    <w:rsid w:val="002F5C6B"/>
    <w:rsid w:val="002F6C1A"/>
    <w:rsid w:val="00301FA1"/>
    <w:rsid w:val="00311159"/>
    <w:rsid w:val="00312418"/>
    <w:rsid w:val="003139EB"/>
    <w:rsid w:val="0031465A"/>
    <w:rsid w:val="00316827"/>
    <w:rsid w:val="003201D3"/>
    <w:rsid w:val="00321A00"/>
    <w:rsid w:val="00323373"/>
    <w:rsid w:val="00323FFC"/>
    <w:rsid w:val="00330AFA"/>
    <w:rsid w:val="00331154"/>
    <w:rsid w:val="00333DB0"/>
    <w:rsid w:val="003350FB"/>
    <w:rsid w:val="00337F5C"/>
    <w:rsid w:val="00341A92"/>
    <w:rsid w:val="00345C7E"/>
    <w:rsid w:val="003622A5"/>
    <w:rsid w:val="00366FA6"/>
    <w:rsid w:val="00367E49"/>
    <w:rsid w:val="00372B87"/>
    <w:rsid w:val="00373D88"/>
    <w:rsid w:val="00374C2C"/>
    <w:rsid w:val="0037608F"/>
    <w:rsid w:val="003802F3"/>
    <w:rsid w:val="003812F7"/>
    <w:rsid w:val="00381E2B"/>
    <w:rsid w:val="00385476"/>
    <w:rsid w:val="003A157C"/>
    <w:rsid w:val="003A2C4F"/>
    <w:rsid w:val="003A5A65"/>
    <w:rsid w:val="003B5B3E"/>
    <w:rsid w:val="003C1EB3"/>
    <w:rsid w:val="003D1E10"/>
    <w:rsid w:val="003D4D1A"/>
    <w:rsid w:val="003D59CE"/>
    <w:rsid w:val="003D5C5F"/>
    <w:rsid w:val="003D69D4"/>
    <w:rsid w:val="003D6EA8"/>
    <w:rsid w:val="003E394A"/>
    <w:rsid w:val="003E51C1"/>
    <w:rsid w:val="003E5CE9"/>
    <w:rsid w:val="003F3012"/>
    <w:rsid w:val="003F6FDF"/>
    <w:rsid w:val="004025AA"/>
    <w:rsid w:val="0040294B"/>
    <w:rsid w:val="0040747D"/>
    <w:rsid w:val="0041203A"/>
    <w:rsid w:val="004134BB"/>
    <w:rsid w:val="00424DF2"/>
    <w:rsid w:val="00432052"/>
    <w:rsid w:val="0044220A"/>
    <w:rsid w:val="00444006"/>
    <w:rsid w:val="00446759"/>
    <w:rsid w:val="004534B9"/>
    <w:rsid w:val="00453994"/>
    <w:rsid w:val="00461D59"/>
    <w:rsid w:val="0047346D"/>
    <w:rsid w:val="00485820"/>
    <w:rsid w:val="00490391"/>
    <w:rsid w:val="00491B9B"/>
    <w:rsid w:val="0049372F"/>
    <w:rsid w:val="004A464B"/>
    <w:rsid w:val="004A6304"/>
    <w:rsid w:val="004A7462"/>
    <w:rsid w:val="004B0D98"/>
    <w:rsid w:val="004B1AE5"/>
    <w:rsid w:val="004B2DCF"/>
    <w:rsid w:val="004C017F"/>
    <w:rsid w:val="004C0E42"/>
    <w:rsid w:val="004C6662"/>
    <w:rsid w:val="004C72A3"/>
    <w:rsid w:val="004D1E16"/>
    <w:rsid w:val="004D2509"/>
    <w:rsid w:val="004D40A8"/>
    <w:rsid w:val="004E50E5"/>
    <w:rsid w:val="004F072F"/>
    <w:rsid w:val="004F71D0"/>
    <w:rsid w:val="004F7EA7"/>
    <w:rsid w:val="005122A2"/>
    <w:rsid w:val="00521AF5"/>
    <w:rsid w:val="00522E96"/>
    <w:rsid w:val="005232D7"/>
    <w:rsid w:val="00523705"/>
    <w:rsid w:val="005254AF"/>
    <w:rsid w:val="00525821"/>
    <w:rsid w:val="00531A36"/>
    <w:rsid w:val="005340E6"/>
    <w:rsid w:val="00540711"/>
    <w:rsid w:val="005418FB"/>
    <w:rsid w:val="0054249D"/>
    <w:rsid w:val="00544DD4"/>
    <w:rsid w:val="0055559C"/>
    <w:rsid w:val="00555E7B"/>
    <w:rsid w:val="005731C5"/>
    <w:rsid w:val="00573D9A"/>
    <w:rsid w:val="00575187"/>
    <w:rsid w:val="00575614"/>
    <w:rsid w:val="00585E49"/>
    <w:rsid w:val="00596418"/>
    <w:rsid w:val="005A0B62"/>
    <w:rsid w:val="005A4C56"/>
    <w:rsid w:val="005A547B"/>
    <w:rsid w:val="005B27F1"/>
    <w:rsid w:val="005C34DF"/>
    <w:rsid w:val="005C4256"/>
    <w:rsid w:val="005C5854"/>
    <w:rsid w:val="005E0D47"/>
    <w:rsid w:val="005F1F7C"/>
    <w:rsid w:val="005F254E"/>
    <w:rsid w:val="0061191F"/>
    <w:rsid w:val="00612E9A"/>
    <w:rsid w:val="00621E0B"/>
    <w:rsid w:val="0062545C"/>
    <w:rsid w:val="00626565"/>
    <w:rsid w:val="0063421E"/>
    <w:rsid w:val="006342D6"/>
    <w:rsid w:val="00635702"/>
    <w:rsid w:val="00642DE4"/>
    <w:rsid w:val="006504FB"/>
    <w:rsid w:val="00651265"/>
    <w:rsid w:val="00654D05"/>
    <w:rsid w:val="00660A19"/>
    <w:rsid w:val="00660CB0"/>
    <w:rsid w:val="00666857"/>
    <w:rsid w:val="00674582"/>
    <w:rsid w:val="0068046A"/>
    <w:rsid w:val="006811C9"/>
    <w:rsid w:val="006849ED"/>
    <w:rsid w:val="00684F5A"/>
    <w:rsid w:val="00687D00"/>
    <w:rsid w:val="006913F0"/>
    <w:rsid w:val="006938C5"/>
    <w:rsid w:val="00696FAB"/>
    <w:rsid w:val="006A03D5"/>
    <w:rsid w:val="006A70EE"/>
    <w:rsid w:val="006B2E81"/>
    <w:rsid w:val="006B5134"/>
    <w:rsid w:val="006B5577"/>
    <w:rsid w:val="006C0056"/>
    <w:rsid w:val="006C0705"/>
    <w:rsid w:val="006C1CE0"/>
    <w:rsid w:val="006C5015"/>
    <w:rsid w:val="006E488E"/>
    <w:rsid w:val="006E647D"/>
    <w:rsid w:val="006E7B81"/>
    <w:rsid w:val="006F5701"/>
    <w:rsid w:val="0070633D"/>
    <w:rsid w:val="007170EB"/>
    <w:rsid w:val="00720F2A"/>
    <w:rsid w:val="007224B8"/>
    <w:rsid w:val="0073260A"/>
    <w:rsid w:val="00732AD5"/>
    <w:rsid w:val="00734827"/>
    <w:rsid w:val="007407FD"/>
    <w:rsid w:val="00740E64"/>
    <w:rsid w:val="00742F8B"/>
    <w:rsid w:val="00744A43"/>
    <w:rsid w:val="00747BC9"/>
    <w:rsid w:val="00747F32"/>
    <w:rsid w:val="00753EFD"/>
    <w:rsid w:val="00756C0A"/>
    <w:rsid w:val="0075705C"/>
    <w:rsid w:val="00763E5B"/>
    <w:rsid w:val="00765AA7"/>
    <w:rsid w:val="00766AE2"/>
    <w:rsid w:val="007728B5"/>
    <w:rsid w:val="00773ECA"/>
    <w:rsid w:val="007744B5"/>
    <w:rsid w:val="0077485D"/>
    <w:rsid w:val="00775D5C"/>
    <w:rsid w:val="007774B3"/>
    <w:rsid w:val="0078004D"/>
    <w:rsid w:val="007826DE"/>
    <w:rsid w:val="00782755"/>
    <w:rsid w:val="007835EF"/>
    <w:rsid w:val="00784151"/>
    <w:rsid w:val="007909AC"/>
    <w:rsid w:val="0079212E"/>
    <w:rsid w:val="00792215"/>
    <w:rsid w:val="00792928"/>
    <w:rsid w:val="007966A9"/>
    <w:rsid w:val="007A0A14"/>
    <w:rsid w:val="007A12A3"/>
    <w:rsid w:val="007B0362"/>
    <w:rsid w:val="007B2280"/>
    <w:rsid w:val="007B4E32"/>
    <w:rsid w:val="007C006F"/>
    <w:rsid w:val="007C1DC3"/>
    <w:rsid w:val="007C332C"/>
    <w:rsid w:val="007C39CC"/>
    <w:rsid w:val="007C4B25"/>
    <w:rsid w:val="007C616D"/>
    <w:rsid w:val="007D0AD9"/>
    <w:rsid w:val="007E0240"/>
    <w:rsid w:val="007E2832"/>
    <w:rsid w:val="007E2C34"/>
    <w:rsid w:val="007E6435"/>
    <w:rsid w:val="007E7DBF"/>
    <w:rsid w:val="007F1892"/>
    <w:rsid w:val="007F2241"/>
    <w:rsid w:val="008033D6"/>
    <w:rsid w:val="00804686"/>
    <w:rsid w:val="00805718"/>
    <w:rsid w:val="00807198"/>
    <w:rsid w:val="00817F22"/>
    <w:rsid w:val="00820513"/>
    <w:rsid w:val="00831565"/>
    <w:rsid w:val="0084125B"/>
    <w:rsid w:val="008436F5"/>
    <w:rsid w:val="00843EC2"/>
    <w:rsid w:val="00850815"/>
    <w:rsid w:val="00852311"/>
    <w:rsid w:val="00866FC5"/>
    <w:rsid w:val="008735A2"/>
    <w:rsid w:val="00873998"/>
    <w:rsid w:val="0088220F"/>
    <w:rsid w:val="0088679C"/>
    <w:rsid w:val="00886D6D"/>
    <w:rsid w:val="008A07DE"/>
    <w:rsid w:val="008A0A21"/>
    <w:rsid w:val="008A1F7A"/>
    <w:rsid w:val="008A3C5E"/>
    <w:rsid w:val="008A42BC"/>
    <w:rsid w:val="008A46E2"/>
    <w:rsid w:val="008A4F11"/>
    <w:rsid w:val="008B33FD"/>
    <w:rsid w:val="008B4354"/>
    <w:rsid w:val="008B4F6E"/>
    <w:rsid w:val="008B6654"/>
    <w:rsid w:val="008B6948"/>
    <w:rsid w:val="008B73C9"/>
    <w:rsid w:val="008C237D"/>
    <w:rsid w:val="008C711E"/>
    <w:rsid w:val="008D246D"/>
    <w:rsid w:val="008D7B7F"/>
    <w:rsid w:val="008E3EB1"/>
    <w:rsid w:val="008E55B8"/>
    <w:rsid w:val="008F3B88"/>
    <w:rsid w:val="00903A7D"/>
    <w:rsid w:val="00904997"/>
    <w:rsid w:val="00905F26"/>
    <w:rsid w:val="00907967"/>
    <w:rsid w:val="009107DC"/>
    <w:rsid w:val="00911B51"/>
    <w:rsid w:val="00913787"/>
    <w:rsid w:val="0092766B"/>
    <w:rsid w:val="00931FA6"/>
    <w:rsid w:val="009339B9"/>
    <w:rsid w:val="009420CD"/>
    <w:rsid w:val="00942268"/>
    <w:rsid w:val="00944ED1"/>
    <w:rsid w:val="009452EE"/>
    <w:rsid w:val="00970138"/>
    <w:rsid w:val="00987218"/>
    <w:rsid w:val="009924FA"/>
    <w:rsid w:val="00995AD7"/>
    <w:rsid w:val="009A12D7"/>
    <w:rsid w:val="009B1E2B"/>
    <w:rsid w:val="009B3165"/>
    <w:rsid w:val="009B4A84"/>
    <w:rsid w:val="009B6D39"/>
    <w:rsid w:val="009D0F02"/>
    <w:rsid w:val="009D27B3"/>
    <w:rsid w:val="009D5F4C"/>
    <w:rsid w:val="009E2CFC"/>
    <w:rsid w:val="009E54B0"/>
    <w:rsid w:val="009E6CB1"/>
    <w:rsid w:val="009F0109"/>
    <w:rsid w:val="009F5B11"/>
    <w:rsid w:val="00A02611"/>
    <w:rsid w:val="00A031BF"/>
    <w:rsid w:val="00A04C70"/>
    <w:rsid w:val="00A107A6"/>
    <w:rsid w:val="00A147F2"/>
    <w:rsid w:val="00A21661"/>
    <w:rsid w:val="00A21DCD"/>
    <w:rsid w:val="00A23571"/>
    <w:rsid w:val="00A23C08"/>
    <w:rsid w:val="00A23E76"/>
    <w:rsid w:val="00A26D37"/>
    <w:rsid w:val="00A303C9"/>
    <w:rsid w:val="00A30889"/>
    <w:rsid w:val="00A33630"/>
    <w:rsid w:val="00A3368A"/>
    <w:rsid w:val="00A3379B"/>
    <w:rsid w:val="00A45000"/>
    <w:rsid w:val="00A45316"/>
    <w:rsid w:val="00A572C4"/>
    <w:rsid w:val="00A608E4"/>
    <w:rsid w:val="00A63ABA"/>
    <w:rsid w:val="00A64D9A"/>
    <w:rsid w:val="00A71EED"/>
    <w:rsid w:val="00A731B3"/>
    <w:rsid w:val="00A7725F"/>
    <w:rsid w:val="00A77435"/>
    <w:rsid w:val="00A82B6A"/>
    <w:rsid w:val="00A86C8C"/>
    <w:rsid w:val="00A91ECD"/>
    <w:rsid w:val="00A9337F"/>
    <w:rsid w:val="00A96420"/>
    <w:rsid w:val="00A97D14"/>
    <w:rsid w:val="00AB05AD"/>
    <w:rsid w:val="00AB3CE4"/>
    <w:rsid w:val="00AB532F"/>
    <w:rsid w:val="00AB563A"/>
    <w:rsid w:val="00AB6827"/>
    <w:rsid w:val="00AB7DBE"/>
    <w:rsid w:val="00AD2DF0"/>
    <w:rsid w:val="00AE058C"/>
    <w:rsid w:val="00AE15FB"/>
    <w:rsid w:val="00AE6E84"/>
    <w:rsid w:val="00AF0278"/>
    <w:rsid w:val="00AF3E39"/>
    <w:rsid w:val="00AF47B1"/>
    <w:rsid w:val="00AF5570"/>
    <w:rsid w:val="00AF5EA7"/>
    <w:rsid w:val="00AF6BFF"/>
    <w:rsid w:val="00B1533C"/>
    <w:rsid w:val="00B162EB"/>
    <w:rsid w:val="00B22844"/>
    <w:rsid w:val="00B23630"/>
    <w:rsid w:val="00B23832"/>
    <w:rsid w:val="00B254F8"/>
    <w:rsid w:val="00B27B47"/>
    <w:rsid w:val="00B3386E"/>
    <w:rsid w:val="00B35689"/>
    <w:rsid w:val="00B4074F"/>
    <w:rsid w:val="00B52404"/>
    <w:rsid w:val="00B60796"/>
    <w:rsid w:val="00B65AF6"/>
    <w:rsid w:val="00B71931"/>
    <w:rsid w:val="00B71F2E"/>
    <w:rsid w:val="00B72961"/>
    <w:rsid w:val="00B73D53"/>
    <w:rsid w:val="00B74381"/>
    <w:rsid w:val="00B74E8E"/>
    <w:rsid w:val="00B806D4"/>
    <w:rsid w:val="00B82190"/>
    <w:rsid w:val="00B84129"/>
    <w:rsid w:val="00B8734A"/>
    <w:rsid w:val="00B91553"/>
    <w:rsid w:val="00B92963"/>
    <w:rsid w:val="00B941BE"/>
    <w:rsid w:val="00BA517D"/>
    <w:rsid w:val="00BA520A"/>
    <w:rsid w:val="00BA62C3"/>
    <w:rsid w:val="00BB0C64"/>
    <w:rsid w:val="00BB46A9"/>
    <w:rsid w:val="00BB4AF8"/>
    <w:rsid w:val="00BB60A6"/>
    <w:rsid w:val="00BB711B"/>
    <w:rsid w:val="00BC1B0B"/>
    <w:rsid w:val="00BC2097"/>
    <w:rsid w:val="00BC2296"/>
    <w:rsid w:val="00BD37F6"/>
    <w:rsid w:val="00BD6800"/>
    <w:rsid w:val="00BD7E52"/>
    <w:rsid w:val="00BE6313"/>
    <w:rsid w:val="00BE7ACB"/>
    <w:rsid w:val="00BF115C"/>
    <w:rsid w:val="00BF1603"/>
    <w:rsid w:val="00BF3597"/>
    <w:rsid w:val="00BF541D"/>
    <w:rsid w:val="00BF61C4"/>
    <w:rsid w:val="00BF7266"/>
    <w:rsid w:val="00C00847"/>
    <w:rsid w:val="00C05894"/>
    <w:rsid w:val="00C05B54"/>
    <w:rsid w:val="00C100B0"/>
    <w:rsid w:val="00C11A9B"/>
    <w:rsid w:val="00C12D4F"/>
    <w:rsid w:val="00C164D1"/>
    <w:rsid w:val="00C204A8"/>
    <w:rsid w:val="00C214CB"/>
    <w:rsid w:val="00C22066"/>
    <w:rsid w:val="00C32270"/>
    <w:rsid w:val="00C340EA"/>
    <w:rsid w:val="00C35C11"/>
    <w:rsid w:val="00C36A32"/>
    <w:rsid w:val="00C37027"/>
    <w:rsid w:val="00C40CF7"/>
    <w:rsid w:val="00C40F43"/>
    <w:rsid w:val="00C421EE"/>
    <w:rsid w:val="00C476CF"/>
    <w:rsid w:val="00C5436F"/>
    <w:rsid w:val="00C6096C"/>
    <w:rsid w:val="00C655CA"/>
    <w:rsid w:val="00C6671A"/>
    <w:rsid w:val="00C67508"/>
    <w:rsid w:val="00C708F9"/>
    <w:rsid w:val="00C713BC"/>
    <w:rsid w:val="00C74662"/>
    <w:rsid w:val="00C81654"/>
    <w:rsid w:val="00C8537C"/>
    <w:rsid w:val="00C86622"/>
    <w:rsid w:val="00C907C1"/>
    <w:rsid w:val="00C932E4"/>
    <w:rsid w:val="00C939F1"/>
    <w:rsid w:val="00C94D66"/>
    <w:rsid w:val="00C96E25"/>
    <w:rsid w:val="00CA1C11"/>
    <w:rsid w:val="00CA7789"/>
    <w:rsid w:val="00CB39F3"/>
    <w:rsid w:val="00CB7D52"/>
    <w:rsid w:val="00CC33AE"/>
    <w:rsid w:val="00CC7C0D"/>
    <w:rsid w:val="00CD7498"/>
    <w:rsid w:val="00CE0AA5"/>
    <w:rsid w:val="00CE2BF9"/>
    <w:rsid w:val="00CE32CB"/>
    <w:rsid w:val="00CF30D3"/>
    <w:rsid w:val="00CF47B9"/>
    <w:rsid w:val="00D01245"/>
    <w:rsid w:val="00D0589B"/>
    <w:rsid w:val="00D076BC"/>
    <w:rsid w:val="00D1235F"/>
    <w:rsid w:val="00D12E52"/>
    <w:rsid w:val="00D130D4"/>
    <w:rsid w:val="00D1599E"/>
    <w:rsid w:val="00D17B48"/>
    <w:rsid w:val="00D202B6"/>
    <w:rsid w:val="00D202D2"/>
    <w:rsid w:val="00D22861"/>
    <w:rsid w:val="00D24B45"/>
    <w:rsid w:val="00D26FE7"/>
    <w:rsid w:val="00D34363"/>
    <w:rsid w:val="00D37DAE"/>
    <w:rsid w:val="00D413FF"/>
    <w:rsid w:val="00D43528"/>
    <w:rsid w:val="00D46355"/>
    <w:rsid w:val="00D467FA"/>
    <w:rsid w:val="00D47E65"/>
    <w:rsid w:val="00D82375"/>
    <w:rsid w:val="00D836DD"/>
    <w:rsid w:val="00D86096"/>
    <w:rsid w:val="00D8633C"/>
    <w:rsid w:val="00D87988"/>
    <w:rsid w:val="00DA2B72"/>
    <w:rsid w:val="00DA4377"/>
    <w:rsid w:val="00DA58F0"/>
    <w:rsid w:val="00DA73A3"/>
    <w:rsid w:val="00DB4091"/>
    <w:rsid w:val="00DB69EC"/>
    <w:rsid w:val="00DC07C9"/>
    <w:rsid w:val="00DC4149"/>
    <w:rsid w:val="00DC62D5"/>
    <w:rsid w:val="00DC7249"/>
    <w:rsid w:val="00DC7653"/>
    <w:rsid w:val="00DD24D3"/>
    <w:rsid w:val="00DD6F6E"/>
    <w:rsid w:val="00DE10E4"/>
    <w:rsid w:val="00DE1296"/>
    <w:rsid w:val="00DE23ED"/>
    <w:rsid w:val="00DE2976"/>
    <w:rsid w:val="00DF0D6B"/>
    <w:rsid w:val="00DF3FCF"/>
    <w:rsid w:val="00DF453B"/>
    <w:rsid w:val="00DF491C"/>
    <w:rsid w:val="00DF73D2"/>
    <w:rsid w:val="00E002B1"/>
    <w:rsid w:val="00E02C69"/>
    <w:rsid w:val="00E05FAC"/>
    <w:rsid w:val="00E06E4B"/>
    <w:rsid w:val="00E1227E"/>
    <w:rsid w:val="00E1501C"/>
    <w:rsid w:val="00E15AA1"/>
    <w:rsid w:val="00E15C62"/>
    <w:rsid w:val="00E162D3"/>
    <w:rsid w:val="00E16C1B"/>
    <w:rsid w:val="00E21C0E"/>
    <w:rsid w:val="00E24971"/>
    <w:rsid w:val="00E24AA4"/>
    <w:rsid w:val="00E25251"/>
    <w:rsid w:val="00E260BF"/>
    <w:rsid w:val="00E31179"/>
    <w:rsid w:val="00E32E95"/>
    <w:rsid w:val="00E345C2"/>
    <w:rsid w:val="00E44E49"/>
    <w:rsid w:val="00E464BF"/>
    <w:rsid w:val="00E519F4"/>
    <w:rsid w:val="00E524D0"/>
    <w:rsid w:val="00E527E5"/>
    <w:rsid w:val="00E62F9D"/>
    <w:rsid w:val="00E642B2"/>
    <w:rsid w:val="00E7013F"/>
    <w:rsid w:val="00E74842"/>
    <w:rsid w:val="00E77599"/>
    <w:rsid w:val="00E90CFA"/>
    <w:rsid w:val="00EA1075"/>
    <w:rsid w:val="00EA4F02"/>
    <w:rsid w:val="00EB2E8D"/>
    <w:rsid w:val="00EB7D00"/>
    <w:rsid w:val="00EC183F"/>
    <w:rsid w:val="00EC4E89"/>
    <w:rsid w:val="00EC70DA"/>
    <w:rsid w:val="00EC78BF"/>
    <w:rsid w:val="00EC79E0"/>
    <w:rsid w:val="00ED6B4D"/>
    <w:rsid w:val="00EE2108"/>
    <w:rsid w:val="00EE21C9"/>
    <w:rsid w:val="00EE509B"/>
    <w:rsid w:val="00EF124A"/>
    <w:rsid w:val="00EF494F"/>
    <w:rsid w:val="00F05049"/>
    <w:rsid w:val="00F10362"/>
    <w:rsid w:val="00F10845"/>
    <w:rsid w:val="00F10C6A"/>
    <w:rsid w:val="00F15197"/>
    <w:rsid w:val="00F16EC3"/>
    <w:rsid w:val="00F2755C"/>
    <w:rsid w:val="00F354C0"/>
    <w:rsid w:val="00F35757"/>
    <w:rsid w:val="00F4104D"/>
    <w:rsid w:val="00F45041"/>
    <w:rsid w:val="00F46742"/>
    <w:rsid w:val="00F46D6F"/>
    <w:rsid w:val="00F479C5"/>
    <w:rsid w:val="00F5092E"/>
    <w:rsid w:val="00F54233"/>
    <w:rsid w:val="00F55769"/>
    <w:rsid w:val="00F62323"/>
    <w:rsid w:val="00F625F2"/>
    <w:rsid w:val="00F644F2"/>
    <w:rsid w:val="00F65981"/>
    <w:rsid w:val="00F65D43"/>
    <w:rsid w:val="00F65F08"/>
    <w:rsid w:val="00F71CF3"/>
    <w:rsid w:val="00F71E0D"/>
    <w:rsid w:val="00F73B04"/>
    <w:rsid w:val="00F7562C"/>
    <w:rsid w:val="00F75B7F"/>
    <w:rsid w:val="00F80BF8"/>
    <w:rsid w:val="00F82029"/>
    <w:rsid w:val="00F82D44"/>
    <w:rsid w:val="00F85768"/>
    <w:rsid w:val="00F90A11"/>
    <w:rsid w:val="00F90EEB"/>
    <w:rsid w:val="00F93E9B"/>
    <w:rsid w:val="00F95CB0"/>
    <w:rsid w:val="00F96CAD"/>
    <w:rsid w:val="00F978FF"/>
    <w:rsid w:val="00FA0934"/>
    <w:rsid w:val="00FA5811"/>
    <w:rsid w:val="00FA6CDC"/>
    <w:rsid w:val="00FA79AE"/>
    <w:rsid w:val="00FB204C"/>
    <w:rsid w:val="00FB3FA9"/>
    <w:rsid w:val="00FB6459"/>
    <w:rsid w:val="00FC0417"/>
    <w:rsid w:val="00FC1AA4"/>
    <w:rsid w:val="00FC2070"/>
    <w:rsid w:val="00FC5B09"/>
    <w:rsid w:val="00FD18B2"/>
    <w:rsid w:val="00FD317C"/>
    <w:rsid w:val="00FD3997"/>
    <w:rsid w:val="00FD5C65"/>
    <w:rsid w:val="00FD6D79"/>
    <w:rsid w:val="00FD780F"/>
    <w:rsid w:val="00FE0E8E"/>
    <w:rsid w:val="00FE54A9"/>
    <w:rsid w:val="00FE54E3"/>
    <w:rsid w:val="00FE734B"/>
    <w:rsid w:val="00FF082C"/>
    <w:rsid w:val="00FF279B"/>
    <w:rsid w:val="00FF4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envelope address" w:uiPriority="99"/>
    <w:lsdException w:name="endnote reference" w:uiPriority="99"/>
    <w:lsdException w:name="endnote text" w:uiPriority="99"/>
    <w:lsdException w:name="Title" w:qFormat="1"/>
    <w:lsdException w:name="Body Text" w:qFormat="1"/>
    <w:lsdException w:name="Subtitle" w:qFormat="1"/>
    <w:lsdException w:name="Body Text 3" w:uiPriority="99"/>
    <w:lsdException w:name="Block Text" w:uiPriority="99"/>
    <w:lsdException w:name="Strong" w:uiPriority="22" w:qFormat="1"/>
    <w:lsdException w:name="Emphasis" w:qFormat="1"/>
    <w:lsdException w:name="HTML Top of Form" w:uiPriority="99"/>
    <w:lsdException w:name="HTML Bottom of Form"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67FA"/>
    <w:rPr>
      <w:sz w:val="24"/>
      <w:szCs w:val="24"/>
    </w:rPr>
  </w:style>
  <w:style w:type="paragraph" w:styleId="1">
    <w:name w:val="heading 1"/>
    <w:basedOn w:val="a"/>
    <w:next w:val="a"/>
    <w:link w:val="10"/>
    <w:qFormat/>
    <w:rsid w:val="00FB204C"/>
    <w:pPr>
      <w:keepNext/>
      <w:ind w:firstLine="284"/>
      <w:jc w:val="center"/>
      <w:outlineLvl w:val="0"/>
    </w:pPr>
    <w:rPr>
      <w:b/>
      <w:kern w:val="28"/>
      <w:sz w:val="20"/>
      <w:szCs w:val="20"/>
    </w:rPr>
  </w:style>
  <w:style w:type="paragraph" w:styleId="2">
    <w:name w:val="heading 2"/>
    <w:basedOn w:val="a"/>
    <w:next w:val="a"/>
    <w:link w:val="20"/>
    <w:uiPriority w:val="9"/>
    <w:qFormat/>
    <w:rsid w:val="00FB204C"/>
    <w:pPr>
      <w:keepNext/>
      <w:ind w:left="284"/>
      <w:jc w:val="center"/>
      <w:outlineLvl w:val="1"/>
    </w:pPr>
    <w:rPr>
      <w:b/>
      <w:kern w:val="28"/>
      <w:sz w:val="20"/>
      <w:szCs w:val="20"/>
    </w:rPr>
  </w:style>
  <w:style w:type="paragraph" w:styleId="30">
    <w:name w:val="heading 3"/>
    <w:basedOn w:val="a"/>
    <w:next w:val="a"/>
    <w:link w:val="31"/>
    <w:qFormat/>
    <w:rsid w:val="005E0D47"/>
    <w:pPr>
      <w:keepNext/>
      <w:spacing w:before="240" w:after="60"/>
      <w:outlineLvl w:val="2"/>
    </w:pPr>
    <w:rPr>
      <w:rFonts w:ascii="Arial" w:hAnsi="Arial"/>
      <w:b/>
      <w:bCs/>
      <w:sz w:val="26"/>
      <w:szCs w:val="26"/>
    </w:rPr>
  </w:style>
  <w:style w:type="paragraph" w:styleId="4">
    <w:name w:val="heading 4"/>
    <w:basedOn w:val="a"/>
    <w:next w:val="a"/>
    <w:link w:val="40"/>
    <w:qFormat/>
    <w:rsid w:val="001E6D40"/>
    <w:pPr>
      <w:keepNext/>
      <w:spacing w:before="240" w:after="60"/>
      <w:outlineLvl w:val="3"/>
    </w:pPr>
    <w:rPr>
      <w:b/>
      <w:bCs/>
      <w:sz w:val="28"/>
      <w:szCs w:val="28"/>
    </w:rPr>
  </w:style>
  <w:style w:type="paragraph" w:styleId="5">
    <w:name w:val="heading 5"/>
    <w:basedOn w:val="a"/>
    <w:next w:val="a"/>
    <w:link w:val="50"/>
    <w:qFormat/>
    <w:rsid w:val="00FB204C"/>
    <w:pPr>
      <w:keepNext/>
      <w:ind w:left="709"/>
      <w:jc w:val="center"/>
      <w:outlineLvl w:val="4"/>
    </w:pPr>
    <w:rPr>
      <w:b/>
      <w:kern w:val="28"/>
      <w:sz w:val="20"/>
      <w:szCs w:val="20"/>
    </w:rPr>
  </w:style>
  <w:style w:type="paragraph" w:styleId="6">
    <w:name w:val="heading 6"/>
    <w:basedOn w:val="a"/>
    <w:next w:val="a"/>
    <w:link w:val="60"/>
    <w:qFormat/>
    <w:rsid w:val="00CA1C11"/>
    <w:pPr>
      <w:keepNext/>
      <w:ind w:left="360"/>
      <w:jc w:val="center"/>
      <w:outlineLvl w:val="5"/>
    </w:pPr>
    <w:rPr>
      <w:b/>
      <w:bCs/>
    </w:rPr>
  </w:style>
  <w:style w:type="paragraph" w:styleId="7">
    <w:name w:val="heading 7"/>
    <w:basedOn w:val="a"/>
    <w:next w:val="a"/>
    <w:link w:val="70"/>
    <w:qFormat/>
    <w:rsid w:val="00CA1C11"/>
    <w:pPr>
      <w:keepNext/>
      <w:jc w:val="center"/>
      <w:outlineLvl w:val="6"/>
    </w:pPr>
    <w:rPr>
      <w:b/>
      <w:bCs/>
    </w:rPr>
  </w:style>
  <w:style w:type="paragraph" w:styleId="8">
    <w:name w:val="heading 8"/>
    <w:basedOn w:val="a"/>
    <w:next w:val="a"/>
    <w:link w:val="80"/>
    <w:qFormat/>
    <w:rsid w:val="00CA1C11"/>
    <w:pPr>
      <w:keepNext/>
      <w:shd w:val="clear" w:color="auto" w:fill="FFFFFF"/>
      <w:spacing w:before="322"/>
      <w:ind w:left="902"/>
      <w:outlineLvl w:val="7"/>
    </w:pPr>
    <w:rPr>
      <w:b/>
      <w:bCs/>
      <w:spacing w:val="-13"/>
      <w:szCs w:val="30"/>
    </w:rPr>
  </w:style>
  <w:style w:type="paragraph" w:styleId="9">
    <w:name w:val="heading 9"/>
    <w:basedOn w:val="a"/>
    <w:next w:val="a"/>
    <w:link w:val="90"/>
    <w:qFormat/>
    <w:rsid w:val="00CA1C11"/>
    <w:pPr>
      <w:keepNext/>
      <w:shd w:val="clear" w:color="auto" w:fill="FFFFFF"/>
      <w:spacing w:line="317" w:lineRule="exact"/>
      <w:ind w:left="715"/>
      <w:jc w:val="both"/>
      <w:outlineLvl w:val="8"/>
    </w:pPr>
    <w:rPr>
      <w:b/>
      <w:bCs/>
      <w:spacing w:val="-4"/>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3379B"/>
    <w:rPr>
      <w:b/>
      <w:kern w:val="28"/>
    </w:rPr>
  </w:style>
  <w:style w:type="character" w:customStyle="1" w:styleId="20">
    <w:name w:val="Заголовок 2 Знак"/>
    <w:link w:val="2"/>
    <w:uiPriority w:val="9"/>
    <w:rsid w:val="00C05B54"/>
    <w:rPr>
      <w:b/>
      <w:kern w:val="28"/>
    </w:rPr>
  </w:style>
  <w:style w:type="character" w:customStyle="1" w:styleId="31">
    <w:name w:val="Заголовок 3 Знак"/>
    <w:link w:val="30"/>
    <w:rsid w:val="00C05B54"/>
    <w:rPr>
      <w:rFonts w:ascii="Arial" w:hAnsi="Arial" w:cs="Arial"/>
      <w:b/>
      <w:bCs/>
      <w:sz w:val="26"/>
      <w:szCs w:val="26"/>
    </w:rPr>
  </w:style>
  <w:style w:type="character" w:customStyle="1" w:styleId="40">
    <w:name w:val="Заголовок 4 Знак"/>
    <w:link w:val="4"/>
    <w:rsid w:val="00CA1C11"/>
    <w:rPr>
      <w:b/>
      <w:bCs/>
      <w:sz w:val="28"/>
      <w:szCs w:val="28"/>
    </w:rPr>
  </w:style>
  <w:style w:type="character" w:customStyle="1" w:styleId="50">
    <w:name w:val="Заголовок 5 Знак"/>
    <w:link w:val="5"/>
    <w:rsid w:val="00C204A8"/>
    <w:rPr>
      <w:b/>
      <w:kern w:val="28"/>
    </w:rPr>
  </w:style>
  <w:style w:type="character" w:customStyle="1" w:styleId="60">
    <w:name w:val="Заголовок 6 Знак"/>
    <w:link w:val="6"/>
    <w:rsid w:val="00CA1C11"/>
    <w:rPr>
      <w:b/>
      <w:bCs/>
      <w:sz w:val="24"/>
      <w:szCs w:val="24"/>
    </w:rPr>
  </w:style>
  <w:style w:type="character" w:customStyle="1" w:styleId="70">
    <w:name w:val="Заголовок 7 Знак"/>
    <w:link w:val="7"/>
    <w:rsid w:val="00CA1C11"/>
    <w:rPr>
      <w:b/>
      <w:bCs/>
      <w:sz w:val="24"/>
      <w:szCs w:val="24"/>
    </w:rPr>
  </w:style>
  <w:style w:type="character" w:customStyle="1" w:styleId="80">
    <w:name w:val="Заголовок 8 Знак"/>
    <w:link w:val="8"/>
    <w:rsid w:val="00CA1C11"/>
    <w:rPr>
      <w:b/>
      <w:bCs/>
      <w:spacing w:val="-13"/>
      <w:sz w:val="24"/>
      <w:szCs w:val="30"/>
      <w:shd w:val="clear" w:color="auto" w:fill="FFFFFF"/>
    </w:rPr>
  </w:style>
  <w:style w:type="character" w:customStyle="1" w:styleId="90">
    <w:name w:val="Заголовок 9 Знак"/>
    <w:link w:val="9"/>
    <w:rsid w:val="00CA1C11"/>
    <w:rPr>
      <w:b/>
      <w:bCs/>
      <w:spacing w:val="-4"/>
      <w:sz w:val="24"/>
      <w:szCs w:val="30"/>
      <w:shd w:val="clear" w:color="auto" w:fill="FFFFFF"/>
    </w:rPr>
  </w:style>
  <w:style w:type="paragraph" w:styleId="a3">
    <w:name w:val="Subtitle"/>
    <w:basedOn w:val="a"/>
    <w:link w:val="a4"/>
    <w:qFormat/>
    <w:rsid w:val="00995AD7"/>
    <w:pPr>
      <w:ind w:firstLine="720"/>
      <w:jc w:val="both"/>
    </w:pPr>
    <w:rPr>
      <w:sz w:val="28"/>
    </w:rPr>
  </w:style>
  <w:style w:type="character" w:customStyle="1" w:styleId="a4">
    <w:name w:val="Подзаголовок Знак"/>
    <w:link w:val="a3"/>
    <w:rsid w:val="00CA1C11"/>
    <w:rPr>
      <w:sz w:val="28"/>
      <w:szCs w:val="24"/>
    </w:rPr>
  </w:style>
  <w:style w:type="paragraph" w:styleId="a5">
    <w:name w:val="Body Text"/>
    <w:basedOn w:val="a"/>
    <w:link w:val="a6"/>
    <w:qFormat/>
    <w:rsid w:val="00995AD7"/>
    <w:pPr>
      <w:jc w:val="both"/>
    </w:pPr>
  </w:style>
  <w:style w:type="character" w:customStyle="1" w:styleId="a6">
    <w:name w:val="Основной текст Знак"/>
    <w:link w:val="a5"/>
    <w:locked/>
    <w:rsid w:val="00A3379B"/>
    <w:rPr>
      <w:sz w:val="24"/>
      <w:szCs w:val="24"/>
    </w:rPr>
  </w:style>
  <w:style w:type="table" w:styleId="a7">
    <w:name w:val="Table Grid"/>
    <w:basedOn w:val="a1"/>
    <w:rsid w:val="00995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a9"/>
    <w:rsid w:val="00D12E52"/>
    <w:pPr>
      <w:spacing w:after="120"/>
      <w:ind w:left="283"/>
    </w:pPr>
  </w:style>
  <w:style w:type="character" w:customStyle="1" w:styleId="a9">
    <w:name w:val="Основной текст с отступом Знак"/>
    <w:link w:val="a8"/>
    <w:rsid w:val="002D0C33"/>
    <w:rPr>
      <w:sz w:val="24"/>
      <w:szCs w:val="24"/>
    </w:rPr>
  </w:style>
  <w:style w:type="paragraph" w:styleId="21">
    <w:name w:val="Body Text Indent 2"/>
    <w:basedOn w:val="a"/>
    <w:link w:val="22"/>
    <w:rsid w:val="00FB204C"/>
    <w:pPr>
      <w:spacing w:after="120" w:line="480" w:lineRule="auto"/>
      <w:ind w:left="283"/>
    </w:pPr>
  </w:style>
  <w:style w:type="character" w:customStyle="1" w:styleId="22">
    <w:name w:val="Основной текст с отступом 2 Знак"/>
    <w:link w:val="21"/>
    <w:locked/>
    <w:rsid w:val="00A3379B"/>
    <w:rPr>
      <w:sz w:val="24"/>
      <w:szCs w:val="24"/>
    </w:rPr>
  </w:style>
  <w:style w:type="paragraph" w:styleId="32">
    <w:name w:val="Body Text Indent 3"/>
    <w:basedOn w:val="a"/>
    <w:link w:val="33"/>
    <w:rsid w:val="00FB204C"/>
    <w:pPr>
      <w:spacing w:after="120"/>
      <w:ind w:left="283"/>
    </w:pPr>
    <w:rPr>
      <w:sz w:val="16"/>
      <w:szCs w:val="16"/>
    </w:rPr>
  </w:style>
  <w:style w:type="character" w:customStyle="1" w:styleId="33">
    <w:name w:val="Основной текст с отступом 3 Знак"/>
    <w:link w:val="32"/>
    <w:rsid w:val="002C0897"/>
    <w:rPr>
      <w:sz w:val="16"/>
      <w:szCs w:val="16"/>
    </w:rPr>
  </w:style>
  <w:style w:type="paragraph" w:styleId="23">
    <w:name w:val="Body Text 2"/>
    <w:basedOn w:val="a"/>
    <w:link w:val="24"/>
    <w:rsid w:val="005E0D47"/>
    <w:pPr>
      <w:spacing w:after="120" w:line="480" w:lineRule="auto"/>
    </w:pPr>
  </w:style>
  <w:style w:type="character" w:customStyle="1" w:styleId="24">
    <w:name w:val="Основной текст 2 Знак"/>
    <w:link w:val="23"/>
    <w:locked/>
    <w:rsid w:val="00A3379B"/>
    <w:rPr>
      <w:sz w:val="24"/>
      <w:szCs w:val="24"/>
    </w:rPr>
  </w:style>
  <w:style w:type="paragraph" w:styleId="aa">
    <w:name w:val="footer"/>
    <w:basedOn w:val="a"/>
    <w:link w:val="ab"/>
    <w:uiPriority w:val="99"/>
    <w:rsid w:val="005E0D47"/>
    <w:pPr>
      <w:tabs>
        <w:tab w:val="center" w:pos="4677"/>
        <w:tab w:val="right" w:pos="9355"/>
      </w:tabs>
    </w:pPr>
  </w:style>
  <w:style w:type="character" w:customStyle="1" w:styleId="ab">
    <w:name w:val="Нижний колонтитул Знак"/>
    <w:link w:val="aa"/>
    <w:uiPriority w:val="99"/>
    <w:rsid w:val="00CA1C11"/>
    <w:rPr>
      <w:sz w:val="24"/>
      <w:szCs w:val="24"/>
    </w:rPr>
  </w:style>
  <w:style w:type="character" w:styleId="ac">
    <w:name w:val="page number"/>
    <w:basedOn w:val="a0"/>
    <w:rsid w:val="005E0D47"/>
  </w:style>
  <w:style w:type="paragraph" w:styleId="ad">
    <w:name w:val="header"/>
    <w:basedOn w:val="a"/>
    <w:link w:val="ae"/>
    <w:uiPriority w:val="99"/>
    <w:rsid w:val="005E0D47"/>
    <w:pPr>
      <w:tabs>
        <w:tab w:val="center" w:pos="4677"/>
        <w:tab w:val="right" w:pos="9355"/>
      </w:tabs>
    </w:pPr>
  </w:style>
  <w:style w:type="character" w:customStyle="1" w:styleId="ae">
    <w:name w:val="Верхний колонтитул Знак"/>
    <w:link w:val="ad"/>
    <w:uiPriority w:val="99"/>
    <w:locked/>
    <w:rsid w:val="00A3379B"/>
    <w:rPr>
      <w:sz w:val="24"/>
      <w:szCs w:val="24"/>
    </w:rPr>
  </w:style>
  <w:style w:type="paragraph" w:styleId="af">
    <w:name w:val="Title"/>
    <w:basedOn w:val="a"/>
    <w:link w:val="af0"/>
    <w:qFormat/>
    <w:rsid w:val="00DE10E4"/>
    <w:pPr>
      <w:jc w:val="center"/>
    </w:pPr>
    <w:rPr>
      <w:b/>
      <w:kern w:val="28"/>
      <w:sz w:val="20"/>
      <w:szCs w:val="20"/>
    </w:rPr>
  </w:style>
  <w:style w:type="character" w:customStyle="1" w:styleId="af0">
    <w:name w:val="Название Знак"/>
    <w:link w:val="af"/>
    <w:rsid w:val="00DE10E4"/>
    <w:rPr>
      <w:b/>
      <w:kern w:val="28"/>
    </w:rPr>
  </w:style>
  <w:style w:type="paragraph" w:customStyle="1" w:styleId="11">
    <w:name w:val="Текст1"/>
    <w:basedOn w:val="a"/>
    <w:rsid w:val="00DE10E4"/>
    <w:pPr>
      <w:overflowPunct w:val="0"/>
      <w:autoSpaceDE w:val="0"/>
      <w:autoSpaceDN w:val="0"/>
      <w:adjustRightInd w:val="0"/>
      <w:ind w:firstLine="720"/>
      <w:jc w:val="both"/>
      <w:textAlignment w:val="baseline"/>
    </w:pPr>
    <w:rPr>
      <w:rFonts w:ascii="Courier New" w:hAnsi="Courier New"/>
      <w:sz w:val="20"/>
      <w:szCs w:val="20"/>
    </w:rPr>
  </w:style>
  <w:style w:type="paragraph" w:styleId="af1">
    <w:name w:val="List Paragraph"/>
    <w:basedOn w:val="a"/>
    <w:qFormat/>
    <w:rsid w:val="00DE10E4"/>
    <w:pPr>
      <w:spacing w:after="200" w:line="276" w:lineRule="auto"/>
      <w:ind w:left="720"/>
      <w:contextualSpacing/>
    </w:pPr>
    <w:rPr>
      <w:rFonts w:ascii="Calibri" w:eastAsia="Calibri" w:hAnsi="Calibri"/>
      <w:sz w:val="22"/>
      <w:szCs w:val="22"/>
      <w:lang w:eastAsia="en-US"/>
    </w:rPr>
  </w:style>
  <w:style w:type="paragraph" w:styleId="af2">
    <w:name w:val="Normal (Web)"/>
    <w:basedOn w:val="a"/>
    <w:rsid w:val="00DF73D2"/>
    <w:pPr>
      <w:spacing w:after="75"/>
      <w:ind w:left="75" w:right="75"/>
    </w:pPr>
    <w:rPr>
      <w:rFonts w:eastAsia="Calibri"/>
    </w:rPr>
  </w:style>
  <w:style w:type="paragraph" w:styleId="af3">
    <w:name w:val="List Bullet"/>
    <w:basedOn w:val="a"/>
    <w:autoRedefine/>
    <w:rsid w:val="00CA1C11"/>
    <w:pPr>
      <w:tabs>
        <w:tab w:val="num" w:pos="360"/>
      </w:tabs>
      <w:ind w:left="360" w:hanging="360"/>
    </w:pPr>
  </w:style>
  <w:style w:type="paragraph" w:styleId="25">
    <w:name w:val="List Bullet 2"/>
    <w:basedOn w:val="a"/>
    <w:autoRedefine/>
    <w:rsid w:val="00CA1C11"/>
    <w:pPr>
      <w:tabs>
        <w:tab w:val="num" w:pos="643"/>
      </w:tabs>
      <w:ind w:left="643" w:hanging="360"/>
    </w:pPr>
  </w:style>
  <w:style w:type="paragraph" w:styleId="3">
    <w:name w:val="List Bullet 3"/>
    <w:basedOn w:val="a"/>
    <w:autoRedefine/>
    <w:rsid w:val="00CA1C11"/>
    <w:pPr>
      <w:numPr>
        <w:numId w:val="1"/>
      </w:numPr>
    </w:pPr>
  </w:style>
  <w:style w:type="paragraph" w:customStyle="1" w:styleId="af4">
    <w:name w:val="Краткий обратный адрес"/>
    <w:basedOn w:val="a"/>
    <w:rsid w:val="00CA1C11"/>
  </w:style>
  <w:style w:type="paragraph" w:styleId="34">
    <w:name w:val="Body Text 3"/>
    <w:basedOn w:val="a"/>
    <w:link w:val="35"/>
    <w:uiPriority w:val="99"/>
    <w:rsid w:val="00CA1C11"/>
    <w:pPr>
      <w:widowControl w:val="0"/>
      <w:autoSpaceDE w:val="0"/>
      <w:autoSpaceDN w:val="0"/>
      <w:adjustRightInd w:val="0"/>
      <w:jc w:val="both"/>
    </w:pPr>
    <w:rPr>
      <w:sz w:val="16"/>
    </w:rPr>
  </w:style>
  <w:style w:type="character" w:customStyle="1" w:styleId="35">
    <w:name w:val="Основной текст 3 Знак"/>
    <w:link w:val="34"/>
    <w:uiPriority w:val="99"/>
    <w:rsid w:val="00CA1C11"/>
    <w:rPr>
      <w:sz w:val="16"/>
      <w:szCs w:val="24"/>
    </w:rPr>
  </w:style>
  <w:style w:type="paragraph" w:styleId="af5">
    <w:name w:val="Block Text"/>
    <w:basedOn w:val="a"/>
    <w:uiPriority w:val="99"/>
    <w:rsid w:val="00CA1C11"/>
    <w:pPr>
      <w:widowControl w:val="0"/>
      <w:shd w:val="clear" w:color="auto" w:fill="FFFFFF"/>
      <w:autoSpaceDE w:val="0"/>
      <w:autoSpaceDN w:val="0"/>
      <w:adjustRightInd w:val="0"/>
      <w:spacing w:line="264" w:lineRule="exact"/>
      <w:ind w:left="-1134" w:right="-647" w:firstLine="346"/>
      <w:jc w:val="both"/>
    </w:pPr>
    <w:rPr>
      <w:szCs w:val="20"/>
    </w:rPr>
  </w:style>
  <w:style w:type="paragraph" w:styleId="af6">
    <w:name w:val="Plain Text"/>
    <w:basedOn w:val="a"/>
    <w:link w:val="af7"/>
    <w:rsid w:val="00CA1C11"/>
    <w:rPr>
      <w:rFonts w:ascii="Courier New" w:hAnsi="Courier New"/>
      <w:sz w:val="20"/>
    </w:rPr>
  </w:style>
  <w:style w:type="character" w:customStyle="1" w:styleId="af7">
    <w:name w:val="Текст Знак"/>
    <w:link w:val="af6"/>
    <w:rsid w:val="00CA1C11"/>
    <w:rPr>
      <w:rFonts w:ascii="Courier New" w:hAnsi="Courier New"/>
      <w:szCs w:val="24"/>
    </w:rPr>
  </w:style>
  <w:style w:type="paragraph" w:styleId="af8">
    <w:name w:val="Document Map"/>
    <w:basedOn w:val="a"/>
    <w:link w:val="af9"/>
    <w:rsid w:val="00CA1C11"/>
    <w:pPr>
      <w:shd w:val="clear" w:color="auto" w:fill="000080"/>
    </w:pPr>
    <w:rPr>
      <w:rFonts w:ascii="Tahoma" w:hAnsi="Tahoma"/>
      <w:sz w:val="20"/>
      <w:szCs w:val="20"/>
    </w:rPr>
  </w:style>
  <w:style w:type="character" w:customStyle="1" w:styleId="af9">
    <w:name w:val="Схема документа Знак"/>
    <w:link w:val="af8"/>
    <w:rsid w:val="00CA1C11"/>
    <w:rPr>
      <w:rFonts w:ascii="Tahoma" w:hAnsi="Tahoma" w:cs="Tahoma"/>
      <w:shd w:val="clear" w:color="auto" w:fill="000080"/>
    </w:rPr>
  </w:style>
  <w:style w:type="paragraph" w:styleId="afa">
    <w:name w:val="caption"/>
    <w:basedOn w:val="a"/>
    <w:next w:val="a"/>
    <w:qFormat/>
    <w:rsid w:val="00CA1C11"/>
    <w:pPr>
      <w:shd w:val="clear" w:color="auto" w:fill="FFFFFF"/>
      <w:autoSpaceDE w:val="0"/>
      <w:autoSpaceDN w:val="0"/>
      <w:adjustRightInd w:val="0"/>
      <w:jc w:val="center"/>
    </w:pPr>
    <w:rPr>
      <w:b/>
      <w:bCs/>
      <w:color w:val="000000"/>
      <w:sz w:val="20"/>
      <w:szCs w:val="20"/>
    </w:rPr>
  </w:style>
  <w:style w:type="paragraph" w:customStyle="1" w:styleId="12">
    <w:name w:val="Обычный1"/>
    <w:rsid w:val="00CA1C11"/>
    <w:pPr>
      <w:widowControl w:val="0"/>
    </w:pPr>
  </w:style>
  <w:style w:type="paragraph" w:customStyle="1" w:styleId="110">
    <w:name w:val="Заголовок 11"/>
    <w:basedOn w:val="12"/>
    <w:next w:val="12"/>
    <w:rsid w:val="00CA1C11"/>
    <w:pPr>
      <w:keepNext/>
      <w:shd w:val="clear" w:color="auto" w:fill="FFFFFF"/>
      <w:tabs>
        <w:tab w:val="left" w:pos="-3119"/>
      </w:tabs>
      <w:spacing w:before="53"/>
      <w:outlineLvl w:val="0"/>
    </w:pPr>
    <w:rPr>
      <w:b/>
      <w:color w:val="000000"/>
    </w:rPr>
  </w:style>
  <w:style w:type="paragraph" w:customStyle="1" w:styleId="210">
    <w:name w:val="Заголовок 21"/>
    <w:basedOn w:val="12"/>
    <w:next w:val="12"/>
    <w:rsid w:val="00CA1C11"/>
    <w:pPr>
      <w:keepNext/>
      <w:shd w:val="clear" w:color="auto" w:fill="FFFFFF"/>
      <w:spacing w:before="72"/>
      <w:jc w:val="center"/>
      <w:outlineLvl w:val="1"/>
    </w:pPr>
    <w:rPr>
      <w:b/>
      <w:color w:val="000000"/>
      <w:sz w:val="24"/>
    </w:rPr>
  </w:style>
  <w:style w:type="paragraph" w:customStyle="1" w:styleId="13">
    <w:name w:val="Основной текст с отступом1"/>
    <w:basedOn w:val="12"/>
    <w:rsid w:val="00CA1C11"/>
    <w:pPr>
      <w:shd w:val="clear" w:color="auto" w:fill="FFFFFF"/>
      <w:spacing w:before="62"/>
      <w:ind w:left="5" w:firstLine="365"/>
      <w:jc w:val="both"/>
    </w:pPr>
    <w:rPr>
      <w:color w:val="000000"/>
      <w:sz w:val="24"/>
    </w:rPr>
  </w:style>
  <w:style w:type="paragraph" w:customStyle="1" w:styleId="14">
    <w:name w:val="Основной текст1"/>
    <w:basedOn w:val="12"/>
    <w:rsid w:val="00CA1C11"/>
    <w:pPr>
      <w:shd w:val="clear" w:color="auto" w:fill="FFFFFF"/>
      <w:jc w:val="both"/>
    </w:pPr>
    <w:rPr>
      <w:color w:val="000000"/>
    </w:rPr>
  </w:style>
  <w:style w:type="paragraph" w:customStyle="1" w:styleId="211">
    <w:name w:val="Основной текст с отступом 21"/>
    <w:basedOn w:val="12"/>
    <w:rsid w:val="00CA1C11"/>
    <w:pPr>
      <w:shd w:val="clear" w:color="auto" w:fill="FFFFFF"/>
      <w:spacing w:before="5"/>
      <w:ind w:right="29" w:firstLine="346"/>
      <w:jc w:val="both"/>
    </w:pPr>
    <w:rPr>
      <w:color w:val="000000"/>
      <w:sz w:val="24"/>
    </w:rPr>
  </w:style>
  <w:style w:type="paragraph" w:customStyle="1" w:styleId="310">
    <w:name w:val="Основной текст с отступом 31"/>
    <w:basedOn w:val="12"/>
    <w:rsid w:val="00CA1C11"/>
    <w:pPr>
      <w:shd w:val="clear" w:color="auto" w:fill="FFFFFF"/>
      <w:ind w:left="10" w:firstLine="326"/>
      <w:jc w:val="both"/>
    </w:pPr>
    <w:rPr>
      <w:color w:val="000000"/>
      <w:sz w:val="24"/>
    </w:rPr>
  </w:style>
  <w:style w:type="paragraph" w:customStyle="1" w:styleId="311">
    <w:name w:val="Заголовок 31"/>
    <w:basedOn w:val="12"/>
    <w:next w:val="12"/>
    <w:rsid w:val="00CA1C11"/>
    <w:pPr>
      <w:keepNext/>
      <w:shd w:val="clear" w:color="auto" w:fill="FFFFFF"/>
      <w:jc w:val="center"/>
      <w:outlineLvl w:val="2"/>
    </w:pPr>
    <w:rPr>
      <w:b/>
      <w:color w:val="000000"/>
    </w:rPr>
  </w:style>
  <w:style w:type="paragraph" w:customStyle="1" w:styleId="71">
    <w:name w:val="Заголовок 71"/>
    <w:basedOn w:val="12"/>
    <w:next w:val="12"/>
    <w:rsid w:val="00CA1C11"/>
    <w:pPr>
      <w:keepNext/>
      <w:widowControl/>
      <w:jc w:val="center"/>
      <w:outlineLvl w:val="6"/>
    </w:pPr>
    <w:rPr>
      <w:sz w:val="26"/>
    </w:rPr>
  </w:style>
  <w:style w:type="paragraph" w:customStyle="1" w:styleId="81">
    <w:name w:val="Заголовок 81"/>
    <w:basedOn w:val="12"/>
    <w:next w:val="12"/>
    <w:rsid w:val="00CA1C11"/>
    <w:pPr>
      <w:keepNext/>
      <w:widowControl/>
      <w:jc w:val="center"/>
      <w:outlineLvl w:val="7"/>
    </w:pPr>
    <w:rPr>
      <w:b/>
      <w:sz w:val="28"/>
    </w:rPr>
  </w:style>
  <w:style w:type="paragraph" w:customStyle="1" w:styleId="BodyText21">
    <w:name w:val="Body Text 21"/>
    <w:basedOn w:val="a"/>
    <w:rsid w:val="00CA1C11"/>
    <w:pPr>
      <w:widowControl w:val="0"/>
      <w:shd w:val="clear" w:color="auto" w:fill="FFFFFF"/>
      <w:autoSpaceDE w:val="0"/>
      <w:autoSpaceDN w:val="0"/>
      <w:jc w:val="center"/>
    </w:pPr>
    <w:rPr>
      <w:sz w:val="16"/>
      <w:szCs w:val="16"/>
    </w:rPr>
  </w:style>
  <w:style w:type="paragraph" w:styleId="afb">
    <w:name w:val="Balloon Text"/>
    <w:basedOn w:val="a"/>
    <w:link w:val="afc"/>
    <w:unhideWhenUsed/>
    <w:rsid w:val="00CA1C11"/>
    <w:rPr>
      <w:rFonts w:ascii="Tahoma" w:eastAsia="Calibri" w:hAnsi="Tahoma"/>
      <w:sz w:val="16"/>
      <w:szCs w:val="16"/>
      <w:lang w:eastAsia="en-US"/>
    </w:rPr>
  </w:style>
  <w:style w:type="character" w:customStyle="1" w:styleId="afc">
    <w:name w:val="Текст выноски Знак"/>
    <w:link w:val="afb"/>
    <w:rsid w:val="00CA1C11"/>
    <w:rPr>
      <w:rFonts w:ascii="Tahoma" w:eastAsia="Calibri" w:hAnsi="Tahoma" w:cs="Tahoma"/>
      <w:sz w:val="16"/>
      <w:szCs w:val="16"/>
      <w:lang w:eastAsia="en-US"/>
    </w:rPr>
  </w:style>
  <w:style w:type="character" w:customStyle="1" w:styleId="MTEquationSection">
    <w:name w:val="MTEquationSection"/>
    <w:rsid w:val="00AF6BFF"/>
    <w:rPr>
      <w:vanish w:val="0"/>
      <w:color w:val="FF0000"/>
    </w:rPr>
  </w:style>
  <w:style w:type="character" w:styleId="afd">
    <w:name w:val="annotation reference"/>
    <w:rsid w:val="009924FA"/>
    <w:rPr>
      <w:sz w:val="16"/>
      <w:szCs w:val="16"/>
    </w:rPr>
  </w:style>
  <w:style w:type="paragraph" w:styleId="afe">
    <w:name w:val="annotation text"/>
    <w:basedOn w:val="a"/>
    <w:link w:val="aff"/>
    <w:rsid w:val="009924FA"/>
    <w:rPr>
      <w:sz w:val="20"/>
      <w:szCs w:val="20"/>
    </w:rPr>
  </w:style>
  <w:style w:type="character" w:customStyle="1" w:styleId="aff">
    <w:name w:val="Текст примечания Знак"/>
    <w:basedOn w:val="a0"/>
    <w:link w:val="afe"/>
    <w:rsid w:val="009924FA"/>
  </w:style>
  <w:style w:type="paragraph" w:styleId="aff0">
    <w:name w:val="annotation subject"/>
    <w:basedOn w:val="afe"/>
    <w:next w:val="afe"/>
    <w:link w:val="aff1"/>
    <w:rsid w:val="009924FA"/>
    <w:rPr>
      <w:b/>
      <w:bCs/>
    </w:rPr>
  </w:style>
  <w:style w:type="character" w:customStyle="1" w:styleId="aff1">
    <w:name w:val="Тема примечания Знак"/>
    <w:link w:val="aff0"/>
    <w:rsid w:val="009924FA"/>
    <w:rPr>
      <w:b/>
      <w:bCs/>
    </w:rPr>
  </w:style>
  <w:style w:type="character" w:customStyle="1" w:styleId="aff2">
    <w:name w:val="Основной текст_"/>
    <w:link w:val="111"/>
    <w:rsid w:val="00540711"/>
    <w:rPr>
      <w:sz w:val="23"/>
      <w:szCs w:val="23"/>
      <w:shd w:val="clear" w:color="auto" w:fill="FFFFFF"/>
    </w:rPr>
  </w:style>
  <w:style w:type="paragraph" w:customStyle="1" w:styleId="111">
    <w:name w:val="Основной текст11"/>
    <w:basedOn w:val="a"/>
    <w:link w:val="aff2"/>
    <w:rsid w:val="00540711"/>
    <w:pPr>
      <w:widowControl w:val="0"/>
      <w:shd w:val="clear" w:color="auto" w:fill="FFFFFF"/>
      <w:spacing w:line="274" w:lineRule="exact"/>
      <w:jc w:val="both"/>
    </w:pPr>
    <w:rPr>
      <w:sz w:val="23"/>
      <w:szCs w:val="23"/>
      <w:shd w:val="clear" w:color="auto" w:fill="FFFFFF"/>
    </w:rPr>
  </w:style>
  <w:style w:type="character" w:customStyle="1" w:styleId="24pt">
    <w:name w:val="Основной текст (2) + 4 pt;Не курсив"/>
    <w:rsid w:val="00540711"/>
    <w:rPr>
      <w:rFonts w:ascii="Times New Roman" w:eastAsia="Times New Roman" w:hAnsi="Times New Roman" w:cs="Times New Roman"/>
      <w:b/>
      <w:bCs/>
      <w:i/>
      <w:iCs/>
      <w:smallCaps w:val="0"/>
      <w:strike w:val="0"/>
      <w:color w:val="000000"/>
      <w:spacing w:val="0"/>
      <w:w w:val="100"/>
      <w:position w:val="0"/>
      <w:sz w:val="8"/>
      <w:szCs w:val="8"/>
      <w:u w:val="none"/>
    </w:rPr>
  </w:style>
  <w:style w:type="character" w:customStyle="1" w:styleId="36">
    <w:name w:val="Знак Знак3"/>
    <w:uiPriority w:val="99"/>
    <w:rsid w:val="00A3379B"/>
    <w:rPr>
      <w:sz w:val="24"/>
    </w:rPr>
  </w:style>
  <w:style w:type="character" w:customStyle="1" w:styleId="apple-converted-space">
    <w:name w:val="apple-converted-space"/>
    <w:rsid w:val="00A3379B"/>
  </w:style>
  <w:style w:type="character" w:styleId="aff3">
    <w:name w:val="Hyperlink"/>
    <w:rsid w:val="00A3379B"/>
    <w:rPr>
      <w:rFonts w:cs="Times New Roman"/>
      <w:color w:val="0000FF"/>
      <w:u w:val="single"/>
    </w:rPr>
  </w:style>
  <w:style w:type="character" w:styleId="aff4">
    <w:name w:val="Strong"/>
    <w:uiPriority w:val="22"/>
    <w:qFormat/>
    <w:rsid w:val="00A3379B"/>
    <w:rPr>
      <w:rFonts w:cs="Times New Roman"/>
      <w:b/>
    </w:rPr>
  </w:style>
  <w:style w:type="paragraph" w:styleId="aff5">
    <w:name w:val="No Spacing"/>
    <w:uiPriority w:val="1"/>
    <w:qFormat/>
    <w:rsid w:val="00A3379B"/>
    <w:pPr>
      <w:ind w:firstLine="284"/>
      <w:jc w:val="both"/>
    </w:pPr>
    <w:rPr>
      <w:rFonts w:ascii="Calibri" w:eastAsia="Calibri" w:hAnsi="Calibri"/>
      <w:sz w:val="22"/>
      <w:szCs w:val="22"/>
      <w:lang w:eastAsia="en-US"/>
    </w:rPr>
  </w:style>
  <w:style w:type="paragraph" w:customStyle="1" w:styleId="ConsPlusNormal">
    <w:name w:val="ConsPlusNormal"/>
    <w:uiPriority w:val="99"/>
    <w:rsid w:val="00A3379B"/>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3379B"/>
    <w:pPr>
      <w:widowControl w:val="0"/>
      <w:autoSpaceDE w:val="0"/>
      <w:autoSpaceDN w:val="0"/>
      <w:adjustRightInd w:val="0"/>
    </w:pPr>
    <w:rPr>
      <w:rFonts w:ascii="Courier New" w:hAnsi="Courier New" w:cs="Courier New"/>
    </w:rPr>
  </w:style>
  <w:style w:type="paragraph" w:customStyle="1" w:styleId="15">
    <w:name w:val="Абзац списка1"/>
    <w:basedOn w:val="a"/>
    <w:uiPriority w:val="99"/>
    <w:rsid w:val="00A3379B"/>
    <w:pPr>
      <w:ind w:left="720"/>
      <w:contextualSpacing/>
    </w:pPr>
    <w:rPr>
      <w:rFonts w:eastAsia="Calibri"/>
    </w:rPr>
  </w:style>
  <w:style w:type="character" w:styleId="aff6">
    <w:name w:val="line number"/>
    <w:basedOn w:val="a0"/>
    <w:rsid w:val="00C05B54"/>
  </w:style>
  <w:style w:type="paragraph" w:customStyle="1" w:styleId="BodyTextIndent21">
    <w:name w:val="Body Text Indent 21"/>
    <w:basedOn w:val="a"/>
    <w:rsid w:val="00C05B54"/>
    <w:pPr>
      <w:spacing w:before="120"/>
      <w:ind w:firstLine="567"/>
      <w:jc w:val="both"/>
    </w:pPr>
    <w:rPr>
      <w:szCs w:val="20"/>
    </w:rPr>
  </w:style>
  <w:style w:type="paragraph" w:customStyle="1" w:styleId="112">
    <w:name w:val="Текст11"/>
    <w:basedOn w:val="a"/>
    <w:rsid w:val="00C05B54"/>
    <w:pPr>
      <w:overflowPunct w:val="0"/>
      <w:autoSpaceDE w:val="0"/>
      <w:autoSpaceDN w:val="0"/>
      <w:adjustRightInd w:val="0"/>
      <w:ind w:firstLine="720"/>
      <w:jc w:val="both"/>
      <w:textAlignment w:val="baseline"/>
    </w:pPr>
    <w:rPr>
      <w:rFonts w:ascii="Courier New" w:hAnsi="Courier New"/>
      <w:sz w:val="20"/>
      <w:szCs w:val="20"/>
    </w:rPr>
  </w:style>
  <w:style w:type="paragraph" w:customStyle="1" w:styleId="2110">
    <w:name w:val="Основной текст с отступом 211"/>
    <w:basedOn w:val="a"/>
    <w:rsid w:val="00C05B54"/>
    <w:pPr>
      <w:overflowPunct w:val="0"/>
      <w:autoSpaceDE w:val="0"/>
      <w:autoSpaceDN w:val="0"/>
      <w:adjustRightInd w:val="0"/>
      <w:ind w:right="84" w:firstLine="567"/>
      <w:textAlignment w:val="baseline"/>
    </w:pPr>
    <w:rPr>
      <w:sz w:val="28"/>
      <w:szCs w:val="20"/>
    </w:rPr>
  </w:style>
  <w:style w:type="paragraph" w:customStyle="1" w:styleId="14762">
    <w:name w:val="Стиль 14 пт полужирный По ширине Слева:  762 см Первая строка:..."/>
    <w:basedOn w:val="a"/>
    <w:rsid w:val="00C05B54"/>
    <w:pPr>
      <w:numPr>
        <w:numId w:val="2"/>
      </w:numPr>
    </w:pPr>
    <w:rPr>
      <w:sz w:val="28"/>
      <w:szCs w:val="28"/>
    </w:rPr>
  </w:style>
  <w:style w:type="paragraph" w:customStyle="1" w:styleId="PlainText1">
    <w:name w:val="Plain Text1"/>
    <w:basedOn w:val="a"/>
    <w:uiPriority w:val="99"/>
    <w:rsid w:val="00C05B54"/>
    <w:pPr>
      <w:overflowPunct w:val="0"/>
      <w:autoSpaceDE w:val="0"/>
      <w:autoSpaceDN w:val="0"/>
      <w:adjustRightInd w:val="0"/>
      <w:ind w:firstLine="720"/>
      <w:jc w:val="both"/>
    </w:pPr>
    <w:rPr>
      <w:rFonts w:ascii="Courier New" w:hAnsi="Courier New" w:cs="Courier New"/>
      <w:sz w:val="20"/>
      <w:szCs w:val="20"/>
    </w:rPr>
  </w:style>
  <w:style w:type="character" w:styleId="aff7">
    <w:name w:val="Emphasis"/>
    <w:qFormat/>
    <w:rsid w:val="00C204A8"/>
    <w:rPr>
      <w:i/>
      <w:iCs/>
    </w:rPr>
  </w:style>
  <w:style w:type="paragraph" w:customStyle="1" w:styleId="paragraph">
    <w:name w:val="paragraph"/>
    <w:basedOn w:val="a"/>
    <w:rsid w:val="00C204A8"/>
    <w:pPr>
      <w:spacing w:before="100" w:beforeAutospacing="1" w:after="100" w:afterAutospacing="1"/>
    </w:pPr>
  </w:style>
  <w:style w:type="character" w:customStyle="1" w:styleId="16">
    <w:name w:val="Верхний колонтитул1"/>
    <w:rsid w:val="00C204A8"/>
  </w:style>
  <w:style w:type="character" w:customStyle="1" w:styleId="bxstarsratingvotes">
    <w:name w:val="bx_stars_rating_votes"/>
    <w:rsid w:val="00C204A8"/>
  </w:style>
  <w:style w:type="paragraph" w:styleId="z-">
    <w:name w:val="HTML Top of Form"/>
    <w:basedOn w:val="a"/>
    <w:next w:val="a"/>
    <w:link w:val="z-0"/>
    <w:hidden/>
    <w:uiPriority w:val="99"/>
    <w:unhideWhenUsed/>
    <w:rsid w:val="00C204A8"/>
    <w:pPr>
      <w:pBdr>
        <w:bottom w:val="single" w:sz="6" w:space="1" w:color="auto"/>
      </w:pBdr>
      <w:jc w:val="center"/>
    </w:pPr>
    <w:rPr>
      <w:rFonts w:ascii="Arial" w:hAnsi="Arial"/>
      <w:vanish/>
      <w:sz w:val="16"/>
      <w:szCs w:val="16"/>
    </w:rPr>
  </w:style>
  <w:style w:type="character" w:customStyle="1" w:styleId="z-0">
    <w:name w:val="z-Начало формы Знак"/>
    <w:link w:val="z-"/>
    <w:uiPriority w:val="99"/>
    <w:rsid w:val="00C204A8"/>
    <w:rPr>
      <w:rFonts w:ascii="Arial" w:hAnsi="Arial" w:cs="Arial"/>
      <w:vanish/>
      <w:sz w:val="16"/>
      <w:szCs w:val="16"/>
    </w:rPr>
  </w:style>
  <w:style w:type="character" w:customStyle="1" w:styleId="label">
    <w:name w:val="label"/>
    <w:rsid w:val="00C204A8"/>
  </w:style>
  <w:style w:type="paragraph" w:styleId="z-1">
    <w:name w:val="HTML Bottom of Form"/>
    <w:basedOn w:val="a"/>
    <w:next w:val="a"/>
    <w:link w:val="z-2"/>
    <w:hidden/>
    <w:uiPriority w:val="99"/>
    <w:unhideWhenUsed/>
    <w:rsid w:val="00C204A8"/>
    <w:pPr>
      <w:pBdr>
        <w:top w:val="single" w:sz="6" w:space="1" w:color="auto"/>
      </w:pBdr>
      <w:jc w:val="center"/>
    </w:pPr>
    <w:rPr>
      <w:rFonts w:ascii="Arial" w:hAnsi="Arial"/>
      <w:vanish/>
      <w:sz w:val="16"/>
      <w:szCs w:val="16"/>
    </w:rPr>
  </w:style>
  <w:style w:type="character" w:customStyle="1" w:styleId="z-2">
    <w:name w:val="z-Конец формы Знак"/>
    <w:link w:val="z-1"/>
    <w:uiPriority w:val="99"/>
    <w:rsid w:val="00C204A8"/>
    <w:rPr>
      <w:rFonts w:ascii="Arial" w:hAnsi="Arial" w:cs="Arial"/>
      <w:vanish/>
      <w:sz w:val="16"/>
      <w:szCs w:val="16"/>
    </w:rPr>
  </w:style>
  <w:style w:type="table" w:customStyle="1" w:styleId="TableNormal">
    <w:name w:val="Table Normal"/>
    <w:uiPriority w:val="2"/>
    <w:semiHidden/>
    <w:unhideWhenUsed/>
    <w:qFormat/>
    <w:rsid w:val="00AE6E8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E6E84"/>
    <w:pPr>
      <w:widowControl w:val="0"/>
      <w:autoSpaceDE w:val="0"/>
      <w:autoSpaceDN w:val="0"/>
    </w:pPr>
    <w:rPr>
      <w:sz w:val="22"/>
      <w:szCs w:val="22"/>
      <w:lang w:eastAsia="en-US"/>
    </w:rPr>
  </w:style>
  <w:style w:type="paragraph" w:styleId="aff8">
    <w:name w:val="envelope address"/>
    <w:basedOn w:val="a"/>
    <w:uiPriority w:val="99"/>
    <w:rsid w:val="00AE6E84"/>
    <w:pPr>
      <w:framePr w:w="7920" w:h="1980" w:hRule="exact" w:hSpace="180" w:wrap="auto" w:hAnchor="page" w:xAlign="center" w:yAlign="bottom"/>
      <w:ind w:left="2880"/>
    </w:pPr>
    <w:rPr>
      <w:rFonts w:ascii="Arial" w:hAnsi="Arial"/>
      <w:szCs w:val="20"/>
    </w:rPr>
  </w:style>
  <w:style w:type="character" w:customStyle="1" w:styleId="FontStyle12">
    <w:name w:val="Font Style12"/>
    <w:uiPriority w:val="99"/>
    <w:rsid w:val="00AE6E84"/>
    <w:rPr>
      <w:rFonts w:ascii="Century Schoolbook" w:hAnsi="Century Schoolbook" w:cs="Century Schoolbook"/>
      <w:b/>
      <w:bCs/>
      <w:i/>
      <w:iCs/>
      <w:sz w:val="12"/>
      <w:szCs w:val="12"/>
    </w:rPr>
  </w:style>
  <w:style w:type="character" w:customStyle="1" w:styleId="FontStyle13">
    <w:name w:val="Font Style13"/>
    <w:uiPriority w:val="99"/>
    <w:rsid w:val="00AE6E84"/>
    <w:rPr>
      <w:rFonts w:ascii="Century Schoolbook" w:hAnsi="Century Schoolbook" w:cs="Century Schoolbook"/>
      <w:b/>
      <w:bCs/>
      <w:sz w:val="14"/>
      <w:szCs w:val="14"/>
    </w:rPr>
  </w:style>
  <w:style w:type="character" w:customStyle="1" w:styleId="FontStyle14">
    <w:name w:val="Font Style14"/>
    <w:uiPriority w:val="99"/>
    <w:rsid w:val="00AE6E84"/>
    <w:rPr>
      <w:rFonts w:ascii="Century Schoolbook" w:hAnsi="Century Schoolbook" w:cs="Century Schoolbook"/>
      <w:b/>
      <w:bCs/>
      <w:sz w:val="12"/>
      <w:szCs w:val="12"/>
    </w:rPr>
  </w:style>
  <w:style w:type="paragraph" w:customStyle="1" w:styleId="Style4">
    <w:name w:val="Style4"/>
    <w:basedOn w:val="a"/>
    <w:uiPriority w:val="99"/>
    <w:rsid w:val="00AE6E84"/>
    <w:pPr>
      <w:widowControl w:val="0"/>
      <w:autoSpaceDE w:val="0"/>
      <w:autoSpaceDN w:val="0"/>
      <w:adjustRightInd w:val="0"/>
      <w:spacing w:line="128" w:lineRule="exact"/>
      <w:jc w:val="both"/>
    </w:pPr>
    <w:rPr>
      <w:rFonts w:ascii="Century Schoolbook" w:hAnsi="Century Schoolbook"/>
    </w:rPr>
  </w:style>
  <w:style w:type="paragraph" w:customStyle="1" w:styleId="Style7">
    <w:name w:val="Style7"/>
    <w:basedOn w:val="a"/>
    <w:uiPriority w:val="99"/>
    <w:rsid w:val="00AE6E84"/>
    <w:pPr>
      <w:widowControl w:val="0"/>
      <w:autoSpaceDE w:val="0"/>
      <w:autoSpaceDN w:val="0"/>
      <w:adjustRightInd w:val="0"/>
    </w:pPr>
    <w:rPr>
      <w:rFonts w:ascii="Century Schoolbook" w:hAnsi="Century Schoolbook"/>
    </w:rPr>
  </w:style>
  <w:style w:type="character" w:customStyle="1" w:styleId="FontStyle19">
    <w:name w:val="Font Style19"/>
    <w:uiPriority w:val="99"/>
    <w:rsid w:val="00AE6E84"/>
    <w:rPr>
      <w:rFonts w:ascii="Century Schoolbook" w:hAnsi="Century Schoolbook" w:cs="Century Schoolbook"/>
      <w:b/>
      <w:bCs/>
      <w:sz w:val="12"/>
      <w:szCs w:val="12"/>
    </w:rPr>
  </w:style>
  <w:style w:type="paragraph" w:customStyle="1" w:styleId="Style14">
    <w:name w:val="Style14"/>
    <w:basedOn w:val="a"/>
    <w:uiPriority w:val="99"/>
    <w:rsid w:val="00AE6E84"/>
    <w:pPr>
      <w:widowControl w:val="0"/>
      <w:autoSpaceDE w:val="0"/>
      <w:autoSpaceDN w:val="0"/>
      <w:adjustRightInd w:val="0"/>
    </w:pPr>
    <w:rPr>
      <w:rFonts w:ascii="Century Schoolbook" w:hAnsi="Century Schoolbook"/>
    </w:rPr>
  </w:style>
  <w:style w:type="character" w:customStyle="1" w:styleId="FontStyle22">
    <w:name w:val="Font Style22"/>
    <w:uiPriority w:val="99"/>
    <w:rsid w:val="00AE6E84"/>
    <w:rPr>
      <w:rFonts w:ascii="Century Schoolbook" w:hAnsi="Century Schoolbook" w:cs="Century Schoolbook"/>
      <w:b/>
      <w:bCs/>
      <w:sz w:val="12"/>
      <w:szCs w:val="12"/>
    </w:rPr>
  </w:style>
  <w:style w:type="character" w:customStyle="1" w:styleId="FontStyle11">
    <w:name w:val="Font Style11"/>
    <w:uiPriority w:val="99"/>
    <w:rsid w:val="00AE6E84"/>
    <w:rPr>
      <w:rFonts w:ascii="Times New Roman" w:hAnsi="Times New Roman" w:cs="Times New Roman"/>
      <w:sz w:val="20"/>
      <w:szCs w:val="20"/>
    </w:rPr>
  </w:style>
  <w:style w:type="paragraph" w:customStyle="1" w:styleId="Style1">
    <w:name w:val="Style1"/>
    <w:basedOn w:val="a"/>
    <w:rsid w:val="00AE6E84"/>
    <w:pPr>
      <w:widowControl w:val="0"/>
      <w:autoSpaceDE w:val="0"/>
      <w:autoSpaceDN w:val="0"/>
      <w:adjustRightInd w:val="0"/>
      <w:spacing w:line="159" w:lineRule="exact"/>
      <w:jc w:val="both"/>
    </w:pPr>
  </w:style>
  <w:style w:type="paragraph" w:customStyle="1" w:styleId="Style3">
    <w:name w:val="Style3"/>
    <w:basedOn w:val="a"/>
    <w:uiPriority w:val="99"/>
    <w:rsid w:val="00AE6E84"/>
    <w:pPr>
      <w:widowControl w:val="0"/>
      <w:autoSpaceDE w:val="0"/>
      <w:autoSpaceDN w:val="0"/>
      <w:adjustRightInd w:val="0"/>
      <w:spacing w:line="147" w:lineRule="exact"/>
    </w:pPr>
  </w:style>
  <w:style w:type="paragraph" w:customStyle="1" w:styleId="Style2">
    <w:name w:val="Style2"/>
    <w:basedOn w:val="a"/>
    <w:uiPriority w:val="99"/>
    <w:rsid w:val="00AE6E84"/>
    <w:pPr>
      <w:widowControl w:val="0"/>
      <w:autoSpaceDE w:val="0"/>
      <w:autoSpaceDN w:val="0"/>
      <w:adjustRightInd w:val="0"/>
      <w:spacing w:line="173" w:lineRule="exact"/>
      <w:ind w:hanging="715"/>
    </w:pPr>
    <w:rPr>
      <w:rFonts w:ascii="Century Schoolbook" w:hAnsi="Century Schoolbook"/>
    </w:rPr>
  </w:style>
  <w:style w:type="character" w:customStyle="1" w:styleId="FontStyle15">
    <w:name w:val="Font Style15"/>
    <w:uiPriority w:val="99"/>
    <w:rsid w:val="00AE6E84"/>
    <w:rPr>
      <w:rFonts w:ascii="Palatino Linotype" w:hAnsi="Palatino Linotype" w:cs="Palatino Linotype"/>
      <w:b/>
      <w:bCs/>
      <w:i/>
      <w:iCs/>
      <w:sz w:val="12"/>
      <w:szCs w:val="12"/>
    </w:rPr>
  </w:style>
  <w:style w:type="paragraph" w:styleId="26">
    <w:name w:val="Quote"/>
    <w:basedOn w:val="a"/>
    <w:next w:val="a"/>
    <w:link w:val="27"/>
    <w:uiPriority w:val="29"/>
    <w:qFormat/>
    <w:rsid w:val="00AE6E84"/>
    <w:pPr>
      <w:widowControl w:val="0"/>
      <w:autoSpaceDE w:val="0"/>
      <w:autoSpaceDN w:val="0"/>
    </w:pPr>
    <w:rPr>
      <w:i/>
      <w:iCs/>
      <w:color w:val="000000"/>
      <w:sz w:val="22"/>
      <w:szCs w:val="22"/>
      <w:lang w:eastAsia="en-US"/>
    </w:rPr>
  </w:style>
  <w:style w:type="character" w:customStyle="1" w:styleId="27">
    <w:name w:val="Цитата 2 Знак"/>
    <w:link w:val="26"/>
    <w:uiPriority w:val="29"/>
    <w:rsid w:val="00AE6E84"/>
    <w:rPr>
      <w:i/>
      <w:iCs/>
      <w:color w:val="000000"/>
      <w:sz w:val="22"/>
      <w:szCs w:val="22"/>
      <w:lang w:eastAsia="en-US"/>
    </w:rPr>
  </w:style>
  <w:style w:type="paragraph" w:customStyle="1" w:styleId="113">
    <w:name w:val="Обычный11"/>
    <w:rsid w:val="00AE6E84"/>
    <w:pPr>
      <w:widowControl w:val="0"/>
    </w:pPr>
  </w:style>
  <w:style w:type="paragraph" w:customStyle="1" w:styleId="1110">
    <w:name w:val="Заголовок 111"/>
    <w:basedOn w:val="113"/>
    <w:next w:val="113"/>
    <w:rsid w:val="00AE6E84"/>
    <w:pPr>
      <w:keepNext/>
      <w:shd w:val="clear" w:color="auto" w:fill="FFFFFF"/>
      <w:tabs>
        <w:tab w:val="left" w:pos="-3119"/>
      </w:tabs>
      <w:spacing w:before="53"/>
      <w:outlineLvl w:val="0"/>
    </w:pPr>
    <w:rPr>
      <w:b/>
      <w:color w:val="000000"/>
    </w:rPr>
  </w:style>
  <w:style w:type="paragraph" w:customStyle="1" w:styleId="2111">
    <w:name w:val="Заголовок 211"/>
    <w:basedOn w:val="113"/>
    <w:next w:val="113"/>
    <w:rsid w:val="00AE6E84"/>
    <w:pPr>
      <w:keepNext/>
      <w:shd w:val="clear" w:color="auto" w:fill="FFFFFF"/>
      <w:spacing w:before="72"/>
      <w:jc w:val="center"/>
      <w:outlineLvl w:val="1"/>
    </w:pPr>
    <w:rPr>
      <w:b/>
      <w:color w:val="000000"/>
      <w:sz w:val="24"/>
    </w:rPr>
  </w:style>
  <w:style w:type="paragraph" w:customStyle="1" w:styleId="114">
    <w:name w:val="Основной текст с отступом11"/>
    <w:basedOn w:val="113"/>
    <w:rsid w:val="00AE6E84"/>
    <w:pPr>
      <w:shd w:val="clear" w:color="auto" w:fill="FFFFFF"/>
      <w:spacing w:before="62"/>
      <w:ind w:left="5" w:firstLine="365"/>
      <w:jc w:val="both"/>
    </w:pPr>
    <w:rPr>
      <w:color w:val="000000"/>
      <w:sz w:val="24"/>
    </w:rPr>
  </w:style>
  <w:style w:type="paragraph" w:customStyle="1" w:styleId="3110">
    <w:name w:val="Основной текст с отступом 311"/>
    <w:basedOn w:val="113"/>
    <w:rsid w:val="00AE6E84"/>
    <w:pPr>
      <w:shd w:val="clear" w:color="auto" w:fill="FFFFFF"/>
      <w:ind w:left="10" w:firstLine="326"/>
      <w:jc w:val="both"/>
    </w:pPr>
    <w:rPr>
      <w:color w:val="000000"/>
      <w:sz w:val="24"/>
    </w:rPr>
  </w:style>
  <w:style w:type="paragraph" w:customStyle="1" w:styleId="3111">
    <w:name w:val="Заголовок 311"/>
    <w:basedOn w:val="113"/>
    <w:next w:val="113"/>
    <w:rsid w:val="00AE6E84"/>
    <w:pPr>
      <w:keepNext/>
      <w:shd w:val="clear" w:color="auto" w:fill="FFFFFF"/>
      <w:jc w:val="center"/>
      <w:outlineLvl w:val="2"/>
    </w:pPr>
    <w:rPr>
      <w:b/>
      <w:color w:val="000000"/>
    </w:rPr>
  </w:style>
  <w:style w:type="paragraph" w:customStyle="1" w:styleId="711">
    <w:name w:val="Заголовок 711"/>
    <w:basedOn w:val="113"/>
    <w:next w:val="113"/>
    <w:rsid w:val="00AE6E84"/>
    <w:pPr>
      <w:keepNext/>
      <w:widowControl/>
      <w:jc w:val="center"/>
      <w:outlineLvl w:val="6"/>
    </w:pPr>
    <w:rPr>
      <w:sz w:val="26"/>
    </w:rPr>
  </w:style>
  <w:style w:type="paragraph" w:customStyle="1" w:styleId="811">
    <w:name w:val="Заголовок 811"/>
    <w:basedOn w:val="113"/>
    <w:next w:val="113"/>
    <w:rsid w:val="00AE6E84"/>
    <w:pPr>
      <w:keepNext/>
      <w:widowControl/>
      <w:jc w:val="center"/>
      <w:outlineLvl w:val="7"/>
    </w:pPr>
    <w:rPr>
      <w:b/>
      <w:sz w:val="28"/>
    </w:rPr>
  </w:style>
  <w:style w:type="paragraph" w:customStyle="1" w:styleId="28">
    <w:name w:val="Основной текст2"/>
    <w:basedOn w:val="a"/>
    <w:rsid w:val="00AE6E84"/>
    <w:pPr>
      <w:widowControl w:val="0"/>
      <w:shd w:val="clear" w:color="auto" w:fill="FFFFFF"/>
      <w:jc w:val="both"/>
    </w:pPr>
    <w:rPr>
      <w:color w:val="000000"/>
      <w:sz w:val="20"/>
      <w:szCs w:val="20"/>
    </w:rPr>
  </w:style>
  <w:style w:type="paragraph" w:customStyle="1" w:styleId="29">
    <w:name w:val="Обычный2"/>
    <w:rsid w:val="00AE6E84"/>
    <w:pPr>
      <w:widowControl w:val="0"/>
    </w:pPr>
  </w:style>
  <w:style w:type="character" w:styleId="aff9">
    <w:name w:val="Placeholder Text"/>
    <w:uiPriority w:val="99"/>
    <w:semiHidden/>
    <w:rsid w:val="001B51CF"/>
    <w:rPr>
      <w:color w:val="808080"/>
    </w:rPr>
  </w:style>
  <w:style w:type="paragraph" w:customStyle="1" w:styleId="affa">
    <w:name w:val="Абзац"/>
    <w:basedOn w:val="a"/>
    <w:rsid w:val="00734827"/>
    <w:pPr>
      <w:ind w:firstLine="425"/>
      <w:jc w:val="both"/>
    </w:pPr>
    <w:rPr>
      <w:sz w:val="28"/>
      <w:szCs w:val="20"/>
    </w:rPr>
  </w:style>
  <w:style w:type="paragraph" w:customStyle="1" w:styleId="Default">
    <w:name w:val="Default"/>
    <w:rsid w:val="00734827"/>
    <w:pPr>
      <w:autoSpaceDE w:val="0"/>
      <w:autoSpaceDN w:val="0"/>
      <w:adjustRightInd w:val="0"/>
    </w:pPr>
    <w:rPr>
      <w:color w:val="000000"/>
      <w:sz w:val="24"/>
      <w:szCs w:val="24"/>
    </w:rPr>
  </w:style>
  <w:style w:type="paragraph" w:customStyle="1" w:styleId="affb">
    <w:name w:val="Базовый"/>
    <w:rsid w:val="00734827"/>
    <w:pPr>
      <w:suppressAutoHyphens/>
      <w:spacing w:after="200" w:line="276" w:lineRule="auto"/>
    </w:pPr>
  </w:style>
  <w:style w:type="paragraph" w:customStyle="1" w:styleId="212">
    <w:name w:val="Основной текст 21"/>
    <w:basedOn w:val="a"/>
    <w:rsid w:val="00734827"/>
    <w:pPr>
      <w:ind w:firstLine="284"/>
      <w:jc w:val="both"/>
    </w:pPr>
    <w:rPr>
      <w:sz w:val="28"/>
      <w:szCs w:val="20"/>
    </w:rPr>
  </w:style>
  <w:style w:type="character" w:customStyle="1" w:styleId="17">
    <w:name w:val="Заголовок №1_"/>
    <w:link w:val="18"/>
    <w:locked/>
    <w:rsid w:val="00734827"/>
    <w:rPr>
      <w:sz w:val="26"/>
      <w:shd w:val="clear" w:color="auto" w:fill="FFFFFF"/>
    </w:rPr>
  </w:style>
  <w:style w:type="paragraph" w:customStyle="1" w:styleId="18">
    <w:name w:val="Заголовок №1"/>
    <w:basedOn w:val="a"/>
    <w:link w:val="17"/>
    <w:rsid w:val="00734827"/>
    <w:pPr>
      <w:widowControl w:val="0"/>
      <w:shd w:val="clear" w:color="auto" w:fill="FFFFFF"/>
      <w:spacing w:after="60" w:line="240" w:lineRule="atLeast"/>
      <w:jc w:val="both"/>
      <w:outlineLvl w:val="0"/>
    </w:pPr>
    <w:rPr>
      <w:sz w:val="26"/>
      <w:szCs w:val="20"/>
    </w:rPr>
  </w:style>
  <w:style w:type="paragraph" w:customStyle="1" w:styleId="37">
    <w:name w:val="Обычный3"/>
    <w:rsid w:val="00333DB0"/>
    <w:pPr>
      <w:widowControl w:val="0"/>
    </w:pPr>
  </w:style>
  <w:style w:type="paragraph" w:customStyle="1" w:styleId="120">
    <w:name w:val="Заголовок 12"/>
    <w:basedOn w:val="37"/>
    <w:next w:val="37"/>
    <w:rsid w:val="00333DB0"/>
    <w:pPr>
      <w:keepNext/>
      <w:shd w:val="clear" w:color="auto" w:fill="FFFFFF"/>
      <w:tabs>
        <w:tab w:val="left" w:pos="-3119"/>
      </w:tabs>
      <w:spacing w:before="53"/>
      <w:outlineLvl w:val="0"/>
    </w:pPr>
    <w:rPr>
      <w:b/>
      <w:color w:val="000000"/>
    </w:rPr>
  </w:style>
  <w:style w:type="paragraph" w:customStyle="1" w:styleId="220">
    <w:name w:val="Заголовок 22"/>
    <w:basedOn w:val="37"/>
    <w:next w:val="37"/>
    <w:rsid w:val="00333DB0"/>
    <w:pPr>
      <w:keepNext/>
      <w:shd w:val="clear" w:color="auto" w:fill="FFFFFF"/>
      <w:spacing w:before="72"/>
      <w:jc w:val="center"/>
      <w:outlineLvl w:val="1"/>
    </w:pPr>
    <w:rPr>
      <w:b/>
      <w:color w:val="000000"/>
      <w:sz w:val="24"/>
    </w:rPr>
  </w:style>
  <w:style w:type="paragraph" w:customStyle="1" w:styleId="2a">
    <w:name w:val="Основной текст с отступом2"/>
    <w:basedOn w:val="37"/>
    <w:rsid w:val="00333DB0"/>
    <w:pPr>
      <w:shd w:val="clear" w:color="auto" w:fill="FFFFFF"/>
      <w:spacing w:before="62"/>
      <w:ind w:left="5" w:firstLine="365"/>
      <w:jc w:val="both"/>
    </w:pPr>
    <w:rPr>
      <w:color w:val="000000"/>
      <w:sz w:val="24"/>
    </w:rPr>
  </w:style>
  <w:style w:type="paragraph" w:customStyle="1" w:styleId="38">
    <w:name w:val="Основной текст3"/>
    <w:basedOn w:val="37"/>
    <w:rsid w:val="00333DB0"/>
    <w:pPr>
      <w:shd w:val="clear" w:color="auto" w:fill="FFFFFF"/>
      <w:jc w:val="both"/>
    </w:pPr>
    <w:rPr>
      <w:color w:val="000000"/>
    </w:rPr>
  </w:style>
  <w:style w:type="paragraph" w:customStyle="1" w:styleId="221">
    <w:name w:val="Основной текст с отступом 22"/>
    <w:basedOn w:val="37"/>
    <w:rsid w:val="00333DB0"/>
    <w:pPr>
      <w:shd w:val="clear" w:color="auto" w:fill="FFFFFF"/>
      <w:spacing w:before="5"/>
      <w:ind w:right="29" w:firstLine="346"/>
      <w:jc w:val="both"/>
    </w:pPr>
    <w:rPr>
      <w:color w:val="000000"/>
      <w:sz w:val="24"/>
    </w:rPr>
  </w:style>
  <w:style w:type="paragraph" w:customStyle="1" w:styleId="320">
    <w:name w:val="Основной текст с отступом 32"/>
    <w:basedOn w:val="37"/>
    <w:rsid w:val="00333DB0"/>
    <w:pPr>
      <w:shd w:val="clear" w:color="auto" w:fill="FFFFFF"/>
      <w:ind w:left="10" w:firstLine="326"/>
      <w:jc w:val="both"/>
    </w:pPr>
    <w:rPr>
      <w:color w:val="000000"/>
      <w:sz w:val="24"/>
    </w:rPr>
  </w:style>
  <w:style w:type="paragraph" w:customStyle="1" w:styleId="321">
    <w:name w:val="Заголовок 32"/>
    <w:basedOn w:val="37"/>
    <w:next w:val="37"/>
    <w:rsid w:val="00333DB0"/>
    <w:pPr>
      <w:keepNext/>
      <w:shd w:val="clear" w:color="auto" w:fill="FFFFFF"/>
      <w:jc w:val="center"/>
      <w:outlineLvl w:val="2"/>
    </w:pPr>
    <w:rPr>
      <w:b/>
      <w:color w:val="000000"/>
    </w:rPr>
  </w:style>
  <w:style w:type="paragraph" w:customStyle="1" w:styleId="72">
    <w:name w:val="Заголовок 72"/>
    <w:basedOn w:val="37"/>
    <w:next w:val="37"/>
    <w:rsid w:val="00333DB0"/>
    <w:pPr>
      <w:keepNext/>
      <w:widowControl/>
      <w:jc w:val="center"/>
      <w:outlineLvl w:val="6"/>
    </w:pPr>
    <w:rPr>
      <w:sz w:val="26"/>
    </w:rPr>
  </w:style>
  <w:style w:type="paragraph" w:customStyle="1" w:styleId="82">
    <w:name w:val="Заголовок 82"/>
    <w:basedOn w:val="37"/>
    <w:next w:val="37"/>
    <w:rsid w:val="00333DB0"/>
    <w:pPr>
      <w:keepNext/>
      <w:widowControl/>
      <w:jc w:val="center"/>
      <w:outlineLvl w:val="7"/>
    </w:pPr>
    <w:rPr>
      <w:b/>
      <w:sz w:val="28"/>
    </w:rPr>
  </w:style>
  <w:style w:type="character" w:customStyle="1" w:styleId="template-">
    <w:name w:val="template-дробь"/>
    <w:basedOn w:val="a0"/>
    <w:rsid w:val="00333DB0"/>
  </w:style>
  <w:style w:type="paragraph" w:styleId="19">
    <w:name w:val="toc 1"/>
    <w:basedOn w:val="a"/>
    <w:next w:val="a"/>
    <w:autoRedefine/>
    <w:uiPriority w:val="39"/>
    <w:unhideWhenUsed/>
    <w:rsid w:val="00333DB0"/>
    <w:pPr>
      <w:spacing w:after="200" w:line="276" w:lineRule="auto"/>
    </w:pPr>
    <w:rPr>
      <w:rFonts w:eastAsia="Calibri"/>
      <w:sz w:val="28"/>
      <w:szCs w:val="22"/>
      <w:lang w:eastAsia="en-US"/>
    </w:rPr>
  </w:style>
  <w:style w:type="character" w:customStyle="1" w:styleId="FontStyle25">
    <w:name w:val="Font Style25"/>
    <w:uiPriority w:val="99"/>
    <w:rsid w:val="00333DB0"/>
    <w:rPr>
      <w:rFonts w:ascii="Times New Roman" w:hAnsi="Times New Roman" w:cs="Times New Roman" w:hint="default"/>
      <w:sz w:val="24"/>
      <w:szCs w:val="24"/>
    </w:rPr>
  </w:style>
  <w:style w:type="character" w:customStyle="1" w:styleId="FontStyle109">
    <w:name w:val="Font Style109"/>
    <w:uiPriority w:val="99"/>
    <w:rsid w:val="00333DB0"/>
    <w:rPr>
      <w:rFonts w:ascii="Times New Roman" w:hAnsi="Times New Roman" w:cs="Times New Roman"/>
      <w:b/>
      <w:bCs/>
      <w:sz w:val="22"/>
      <w:szCs w:val="22"/>
    </w:rPr>
  </w:style>
  <w:style w:type="paragraph" w:customStyle="1" w:styleId="Style5">
    <w:name w:val="Style5"/>
    <w:basedOn w:val="a"/>
    <w:uiPriority w:val="99"/>
    <w:rsid w:val="00333DB0"/>
    <w:pPr>
      <w:widowControl w:val="0"/>
      <w:autoSpaceDE w:val="0"/>
      <w:autoSpaceDN w:val="0"/>
      <w:adjustRightInd w:val="0"/>
      <w:spacing w:line="317" w:lineRule="exact"/>
      <w:ind w:hanging="581"/>
    </w:pPr>
  </w:style>
  <w:style w:type="paragraph" w:customStyle="1" w:styleId="Style6">
    <w:name w:val="Style6"/>
    <w:basedOn w:val="a"/>
    <w:uiPriority w:val="99"/>
    <w:rsid w:val="00333DB0"/>
    <w:pPr>
      <w:widowControl w:val="0"/>
      <w:autoSpaceDE w:val="0"/>
      <w:autoSpaceDN w:val="0"/>
      <w:adjustRightInd w:val="0"/>
      <w:spacing w:line="314" w:lineRule="exact"/>
      <w:ind w:hanging="466"/>
    </w:pPr>
  </w:style>
  <w:style w:type="character" w:customStyle="1" w:styleId="FontStyle23">
    <w:name w:val="Font Style23"/>
    <w:uiPriority w:val="99"/>
    <w:rsid w:val="00333DB0"/>
    <w:rPr>
      <w:rFonts w:ascii="Times New Roman" w:hAnsi="Times New Roman" w:cs="Times New Roman" w:hint="default"/>
      <w:sz w:val="24"/>
      <w:szCs w:val="24"/>
    </w:rPr>
  </w:style>
  <w:style w:type="character" w:customStyle="1" w:styleId="FontStyle24">
    <w:name w:val="Font Style24"/>
    <w:uiPriority w:val="99"/>
    <w:rsid w:val="00333DB0"/>
    <w:rPr>
      <w:rFonts w:ascii="Times New Roman" w:hAnsi="Times New Roman" w:cs="Times New Roman" w:hint="default"/>
      <w:sz w:val="24"/>
      <w:szCs w:val="24"/>
    </w:rPr>
  </w:style>
  <w:style w:type="character" w:customStyle="1" w:styleId="FontStyle30">
    <w:name w:val="Font Style30"/>
    <w:uiPriority w:val="99"/>
    <w:rsid w:val="00333DB0"/>
    <w:rPr>
      <w:rFonts w:ascii="Times New Roman" w:hAnsi="Times New Roman" w:cs="Times New Roman" w:hint="default"/>
      <w:b/>
      <w:bCs/>
      <w:sz w:val="24"/>
      <w:szCs w:val="24"/>
    </w:rPr>
  </w:style>
  <w:style w:type="paragraph" w:customStyle="1" w:styleId="Style16">
    <w:name w:val="Style16"/>
    <w:basedOn w:val="a"/>
    <w:uiPriority w:val="99"/>
    <w:rsid w:val="00333DB0"/>
    <w:pPr>
      <w:widowControl w:val="0"/>
      <w:autoSpaceDE w:val="0"/>
      <w:autoSpaceDN w:val="0"/>
      <w:adjustRightInd w:val="0"/>
    </w:pPr>
  </w:style>
  <w:style w:type="paragraph" w:customStyle="1" w:styleId="Style26">
    <w:name w:val="Style26"/>
    <w:basedOn w:val="a"/>
    <w:uiPriority w:val="99"/>
    <w:rsid w:val="00333DB0"/>
    <w:pPr>
      <w:widowControl w:val="0"/>
      <w:autoSpaceDE w:val="0"/>
      <w:autoSpaceDN w:val="0"/>
      <w:adjustRightInd w:val="0"/>
      <w:spacing w:line="274" w:lineRule="exact"/>
      <w:ind w:firstLine="403"/>
      <w:jc w:val="both"/>
    </w:pPr>
  </w:style>
  <w:style w:type="paragraph" w:customStyle="1" w:styleId="Style87">
    <w:name w:val="Style87"/>
    <w:basedOn w:val="a"/>
    <w:uiPriority w:val="99"/>
    <w:rsid w:val="00333DB0"/>
    <w:pPr>
      <w:widowControl w:val="0"/>
      <w:autoSpaceDE w:val="0"/>
      <w:autoSpaceDN w:val="0"/>
      <w:adjustRightInd w:val="0"/>
      <w:spacing w:line="270" w:lineRule="exact"/>
      <w:ind w:firstLine="394"/>
      <w:jc w:val="both"/>
    </w:pPr>
  </w:style>
  <w:style w:type="character" w:customStyle="1" w:styleId="FontStyle91">
    <w:name w:val="Font Style91"/>
    <w:uiPriority w:val="99"/>
    <w:rsid w:val="00333DB0"/>
    <w:rPr>
      <w:rFonts w:ascii="Times New Roman" w:hAnsi="Times New Roman" w:cs="Times New Roman"/>
      <w:b/>
      <w:bCs/>
      <w:i/>
      <w:iCs/>
      <w:sz w:val="22"/>
      <w:szCs w:val="22"/>
    </w:rPr>
  </w:style>
  <w:style w:type="character" w:customStyle="1" w:styleId="FontStyle106">
    <w:name w:val="Font Style106"/>
    <w:uiPriority w:val="99"/>
    <w:rsid w:val="00333DB0"/>
    <w:rPr>
      <w:rFonts w:ascii="Times New Roman" w:hAnsi="Times New Roman" w:cs="Times New Roman"/>
      <w:b/>
      <w:bCs/>
      <w:i/>
      <w:iCs/>
      <w:sz w:val="24"/>
      <w:szCs w:val="24"/>
    </w:rPr>
  </w:style>
  <w:style w:type="paragraph" w:customStyle="1" w:styleId="Style13">
    <w:name w:val="Style13"/>
    <w:basedOn w:val="a"/>
    <w:uiPriority w:val="99"/>
    <w:rsid w:val="00333DB0"/>
    <w:pPr>
      <w:widowControl w:val="0"/>
      <w:autoSpaceDE w:val="0"/>
      <w:autoSpaceDN w:val="0"/>
      <w:adjustRightInd w:val="0"/>
    </w:pPr>
  </w:style>
  <w:style w:type="paragraph" w:customStyle="1" w:styleId="Style31">
    <w:name w:val="Style31"/>
    <w:basedOn w:val="a"/>
    <w:uiPriority w:val="99"/>
    <w:rsid w:val="00333DB0"/>
    <w:pPr>
      <w:widowControl w:val="0"/>
      <w:autoSpaceDE w:val="0"/>
      <w:autoSpaceDN w:val="0"/>
      <w:adjustRightInd w:val="0"/>
      <w:spacing w:line="204" w:lineRule="exact"/>
      <w:jc w:val="center"/>
    </w:pPr>
  </w:style>
  <w:style w:type="paragraph" w:customStyle="1" w:styleId="Style47">
    <w:name w:val="Style47"/>
    <w:basedOn w:val="a"/>
    <w:uiPriority w:val="99"/>
    <w:rsid w:val="00333DB0"/>
    <w:pPr>
      <w:widowControl w:val="0"/>
      <w:autoSpaceDE w:val="0"/>
      <w:autoSpaceDN w:val="0"/>
      <w:adjustRightInd w:val="0"/>
    </w:pPr>
  </w:style>
  <w:style w:type="paragraph" w:customStyle="1" w:styleId="Style72">
    <w:name w:val="Style72"/>
    <w:basedOn w:val="a"/>
    <w:uiPriority w:val="99"/>
    <w:rsid w:val="00333DB0"/>
    <w:pPr>
      <w:widowControl w:val="0"/>
      <w:autoSpaceDE w:val="0"/>
      <w:autoSpaceDN w:val="0"/>
      <w:adjustRightInd w:val="0"/>
      <w:spacing w:line="216" w:lineRule="exact"/>
    </w:pPr>
  </w:style>
  <w:style w:type="character" w:customStyle="1" w:styleId="FontStyle92">
    <w:name w:val="Font Style92"/>
    <w:uiPriority w:val="99"/>
    <w:rsid w:val="00333DB0"/>
    <w:rPr>
      <w:rFonts w:ascii="Times New Roman" w:hAnsi="Times New Roman" w:cs="Times New Roman"/>
      <w:sz w:val="18"/>
      <w:szCs w:val="18"/>
    </w:rPr>
  </w:style>
  <w:style w:type="character" w:customStyle="1" w:styleId="FontStyle101">
    <w:name w:val="Font Style101"/>
    <w:uiPriority w:val="99"/>
    <w:rsid w:val="00333DB0"/>
    <w:rPr>
      <w:rFonts w:ascii="Times New Roman" w:hAnsi="Times New Roman" w:cs="Times New Roman"/>
      <w:b/>
      <w:bCs/>
      <w:sz w:val="16"/>
      <w:szCs w:val="16"/>
    </w:rPr>
  </w:style>
  <w:style w:type="character" w:customStyle="1" w:styleId="FontStyle107">
    <w:name w:val="Font Style107"/>
    <w:uiPriority w:val="99"/>
    <w:rsid w:val="00333DB0"/>
    <w:rPr>
      <w:rFonts w:ascii="Courier New" w:hAnsi="Courier New" w:cs="Courier New"/>
      <w:sz w:val="18"/>
      <w:szCs w:val="18"/>
    </w:rPr>
  </w:style>
  <w:style w:type="character" w:customStyle="1" w:styleId="FontStyle108">
    <w:name w:val="Font Style108"/>
    <w:uiPriority w:val="99"/>
    <w:rsid w:val="00333DB0"/>
    <w:rPr>
      <w:rFonts w:ascii="Courier New" w:hAnsi="Courier New" w:cs="Courier New"/>
      <w:sz w:val="22"/>
      <w:szCs w:val="22"/>
    </w:rPr>
  </w:style>
  <w:style w:type="paragraph" w:customStyle="1" w:styleId="Style8">
    <w:name w:val="Style8"/>
    <w:basedOn w:val="a"/>
    <w:uiPriority w:val="99"/>
    <w:rsid w:val="00333DB0"/>
    <w:pPr>
      <w:widowControl w:val="0"/>
      <w:autoSpaceDE w:val="0"/>
      <w:autoSpaceDN w:val="0"/>
      <w:adjustRightInd w:val="0"/>
      <w:spacing w:line="317" w:lineRule="exact"/>
      <w:ind w:hanging="355"/>
    </w:pPr>
  </w:style>
  <w:style w:type="paragraph" w:customStyle="1" w:styleId="Style10">
    <w:name w:val="Style10"/>
    <w:basedOn w:val="a"/>
    <w:rsid w:val="00333DB0"/>
    <w:pPr>
      <w:widowControl w:val="0"/>
      <w:autoSpaceDE w:val="0"/>
      <w:autoSpaceDN w:val="0"/>
      <w:adjustRightInd w:val="0"/>
      <w:spacing w:line="322" w:lineRule="exact"/>
      <w:ind w:firstLine="715"/>
    </w:pPr>
  </w:style>
  <w:style w:type="paragraph" w:customStyle="1" w:styleId="Style12">
    <w:name w:val="Style12"/>
    <w:basedOn w:val="a"/>
    <w:uiPriority w:val="99"/>
    <w:rsid w:val="00333DB0"/>
    <w:pPr>
      <w:widowControl w:val="0"/>
      <w:autoSpaceDE w:val="0"/>
      <w:autoSpaceDN w:val="0"/>
      <w:adjustRightInd w:val="0"/>
      <w:spacing w:line="322" w:lineRule="exact"/>
      <w:ind w:firstLine="706"/>
      <w:jc w:val="both"/>
    </w:pPr>
  </w:style>
  <w:style w:type="character" w:customStyle="1" w:styleId="FontStyle26">
    <w:name w:val="Font Style26"/>
    <w:uiPriority w:val="99"/>
    <w:rsid w:val="00333DB0"/>
    <w:rPr>
      <w:rFonts w:ascii="Times New Roman" w:hAnsi="Times New Roman" w:cs="Times New Roman"/>
      <w:b/>
      <w:bCs/>
      <w:sz w:val="24"/>
      <w:szCs w:val="24"/>
    </w:rPr>
  </w:style>
  <w:style w:type="character" w:customStyle="1" w:styleId="FontStyle29">
    <w:name w:val="Font Style29"/>
    <w:uiPriority w:val="99"/>
    <w:rsid w:val="00333DB0"/>
    <w:rPr>
      <w:rFonts w:ascii="Times New Roman" w:hAnsi="Times New Roman" w:cs="Times New Roman"/>
      <w:i/>
      <w:iCs/>
      <w:sz w:val="24"/>
      <w:szCs w:val="24"/>
    </w:rPr>
  </w:style>
  <w:style w:type="character" w:customStyle="1" w:styleId="FontStyle62">
    <w:name w:val="Font Style62"/>
    <w:uiPriority w:val="99"/>
    <w:rsid w:val="00333DB0"/>
    <w:rPr>
      <w:rFonts w:ascii="Times New Roman" w:hAnsi="Times New Roman" w:cs="Times New Roman"/>
      <w:sz w:val="24"/>
      <w:szCs w:val="24"/>
    </w:rPr>
  </w:style>
  <w:style w:type="character" w:customStyle="1" w:styleId="FontStyle63">
    <w:name w:val="Font Style63"/>
    <w:uiPriority w:val="99"/>
    <w:rsid w:val="00333DB0"/>
    <w:rPr>
      <w:rFonts w:ascii="Times New Roman" w:hAnsi="Times New Roman" w:cs="Times New Roman"/>
      <w:b/>
      <w:bCs/>
      <w:sz w:val="24"/>
      <w:szCs w:val="24"/>
    </w:rPr>
  </w:style>
  <w:style w:type="character" w:customStyle="1" w:styleId="FontStyle72">
    <w:name w:val="Font Style72"/>
    <w:uiPriority w:val="99"/>
    <w:rsid w:val="00333DB0"/>
    <w:rPr>
      <w:rFonts w:ascii="Times New Roman" w:hAnsi="Times New Roman" w:cs="Times New Roman"/>
      <w:i/>
      <w:iCs/>
      <w:sz w:val="24"/>
      <w:szCs w:val="24"/>
    </w:rPr>
  </w:style>
  <w:style w:type="character" w:customStyle="1" w:styleId="FontStyle50">
    <w:name w:val="Font Style50"/>
    <w:uiPriority w:val="99"/>
    <w:rsid w:val="00333DB0"/>
    <w:rPr>
      <w:rFonts w:ascii="Times New Roman" w:hAnsi="Times New Roman" w:cs="Times New Roman"/>
      <w:b/>
      <w:bCs/>
      <w:sz w:val="20"/>
      <w:szCs w:val="20"/>
    </w:rPr>
  </w:style>
  <w:style w:type="paragraph" w:customStyle="1" w:styleId="Style24">
    <w:name w:val="Style24"/>
    <w:basedOn w:val="a"/>
    <w:uiPriority w:val="99"/>
    <w:rsid w:val="00333DB0"/>
    <w:pPr>
      <w:widowControl w:val="0"/>
      <w:autoSpaceDE w:val="0"/>
      <w:autoSpaceDN w:val="0"/>
      <w:adjustRightInd w:val="0"/>
    </w:pPr>
  </w:style>
  <w:style w:type="character" w:styleId="affc">
    <w:name w:val="FollowedHyperlink"/>
    <w:rsid w:val="00333DB0"/>
    <w:rPr>
      <w:color w:val="800080"/>
      <w:u w:val="single"/>
    </w:rPr>
  </w:style>
  <w:style w:type="paragraph" w:customStyle="1" w:styleId="affd">
    <w:name w:val="Название (большие)"/>
    <w:basedOn w:val="a"/>
    <w:next w:val="a"/>
    <w:rsid w:val="00333DB0"/>
    <w:pPr>
      <w:widowControl w:val="0"/>
      <w:spacing w:line="216" w:lineRule="auto"/>
      <w:jc w:val="center"/>
      <w:outlineLvl w:val="0"/>
    </w:pPr>
    <w:rPr>
      <w:caps/>
      <w:snapToGrid w:val="0"/>
      <w:sz w:val="20"/>
      <w:szCs w:val="20"/>
    </w:rPr>
  </w:style>
  <w:style w:type="paragraph" w:customStyle="1" w:styleId="affe">
    <w:name w:val="Название (обычные)"/>
    <w:basedOn w:val="a"/>
    <w:next w:val="a"/>
    <w:rsid w:val="00333DB0"/>
    <w:pPr>
      <w:widowControl w:val="0"/>
      <w:spacing w:line="216" w:lineRule="auto"/>
      <w:jc w:val="center"/>
      <w:outlineLvl w:val="0"/>
    </w:pPr>
    <w:rPr>
      <w:b/>
      <w:snapToGrid w:val="0"/>
      <w:sz w:val="20"/>
      <w:szCs w:val="20"/>
    </w:rPr>
  </w:style>
  <w:style w:type="paragraph" w:customStyle="1" w:styleId="titlep">
    <w:name w:val="titlep"/>
    <w:basedOn w:val="a"/>
    <w:rsid w:val="00333DB0"/>
    <w:pPr>
      <w:spacing w:before="240" w:after="240"/>
      <w:jc w:val="center"/>
    </w:pPr>
    <w:rPr>
      <w:b/>
      <w:bCs/>
    </w:rPr>
  </w:style>
  <w:style w:type="paragraph" w:customStyle="1" w:styleId="newncpi0">
    <w:name w:val="newncpi0"/>
    <w:basedOn w:val="a"/>
    <w:rsid w:val="00333DB0"/>
    <w:pPr>
      <w:jc w:val="both"/>
    </w:pPr>
  </w:style>
  <w:style w:type="paragraph" w:customStyle="1" w:styleId="newncpi">
    <w:name w:val="newncpi"/>
    <w:basedOn w:val="a"/>
    <w:rsid w:val="00333DB0"/>
    <w:pPr>
      <w:ind w:firstLine="567"/>
      <w:jc w:val="both"/>
    </w:pPr>
  </w:style>
  <w:style w:type="paragraph" w:customStyle="1" w:styleId="table10">
    <w:name w:val="table10"/>
    <w:basedOn w:val="a"/>
    <w:rsid w:val="00333DB0"/>
    <w:pPr>
      <w:numPr>
        <w:numId w:val="6"/>
      </w:numPr>
      <w:tabs>
        <w:tab w:val="clear" w:pos="360"/>
      </w:tabs>
      <w:ind w:left="0" w:firstLine="0"/>
    </w:pPr>
    <w:rPr>
      <w:sz w:val="20"/>
      <w:szCs w:val="20"/>
    </w:rPr>
  </w:style>
  <w:style w:type="paragraph" w:customStyle="1" w:styleId="14pt">
    <w:name w:val="Стиль Основной текст + 14 pt Знак Знак Знак"/>
    <w:basedOn w:val="a5"/>
    <w:link w:val="14pt0"/>
    <w:rsid w:val="00333DB0"/>
    <w:pPr>
      <w:jc w:val="left"/>
    </w:pPr>
    <w:rPr>
      <w:sz w:val="28"/>
    </w:rPr>
  </w:style>
  <w:style w:type="character" w:customStyle="1" w:styleId="14pt0">
    <w:name w:val="Стиль Основной текст + 14 pt Знак Знак Знак Знак"/>
    <w:link w:val="14pt"/>
    <w:rsid w:val="00333DB0"/>
    <w:rPr>
      <w:sz w:val="28"/>
      <w:szCs w:val="24"/>
    </w:rPr>
  </w:style>
  <w:style w:type="paragraph" w:customStyle="1" w:styleId="250">
    <w:name w:val="Заголовок2А5"/>
    <w:basedOn w:val="a"/>
    <w:autoRedefine/>
    <w:rsid w:val="00333DB0"/>
    <w:pPr>
      <w:keepNext/>
      <w:tabs>
        <w:tab w:val="left" w:pos="-2694"/>
        <w:tab w:val="left" w:pos="-1560"/>
        <w:tab w:val="left" w:pos="9648"/>
      </w:tabs>
      <w:spacing w:line="264" w:lineRule="auto"/>
      <w:ind w:firstLine="567"/>
      <w:jc w:val="both"/>
      <w:outlineLvl w:val="0"/>
    </w:pPr>
    <w:rPr>
      <w:b/>
      <w:i/>
      <w:kern w:val="28"/>
    </w:rPr>
  </w:style>
  <w:style w:type="paragraph" w:customStyle="1" w:styleId="Style11">
    <w:name w:val="Style11"/>
    <w:basedOn w:val="a"/>
    <w:uiPriority w:val="99"/>
    <w:rsid w:val="00333DB0"/>
    <w:pPr>
      <w:widowControl w:val="0"/>
      <w:autoSpaceDE w:val="0"/>
      <w:autoSpaceDN w:val="0"/>
      <w:adjustRightInd w:val="0"/>
    </w:pPr>
    <w:rPr>
      <w:rFonts w:ascii="Cambria" w:hAnsi="Cambria"/>
    </w:rPr>
  </w:style>
  <w:style w:type="character" w:customStyle="1" w:styleId="FontStyle21">
    <w:name w:val="Font Style21"/>
    <w:uiPriority w:val="99"/>
    <w:rsid w:val="00333DB0"/>
    <w:rPr>
      <w:rFonts w:ascii="Cambria" w:hAnsi="Cambria" w:cs="Cambria"/>
      <w:sz w:val="16"/>
      <w:szCs w:val="16"/>
    </w:rPr>
  </w:style>
  <w:style w:type="paragraph" w:customStyle="1" w:styleId="150">
    <w:name w:val="Заголовок 1А5"/>
    <w:basedOn w:val="2"/>
    <w:autoRedefine/>
    <w:rsid w:val="00333DB0"/>
    <w:pPr>
      <w:ind w:left="0"/>
      <w:outlineLvl w:val="0"/>
    </w:pPr>
    <w:rPr>
      <w:caps/>
      <w:kern w:val="0"/>
    </w:rPr>
  </w:style>
  <w:style w:type="character" w:customStyle="1" w:styleId="FontStyle59">
    <w:name w:val="Font Style59"/>
    <w:uiPriority w:val="99"/>
    <w:rsid w:val="00333DB0"/>
    <w:rPr>
      <w:rFonts w:ascii="Times New Roman" w:hAnsi="Times New Roman" w:cs="Times New Roman"/>
      <w:sz w:val="20"/>
      <w:szCs w:val="20"/>
    </w:rPr>
  </w:style>
  <w:style w:type="paragraph" w:customStyle="1" w:styleId="Style21">
    <w:name w:val="Style21"/>
    <w:basedOn w:val="a"/>
    <w:uiPriority w:val="99"/>
    <w:rsid w:val="00333DB0"/>
    <w:pPr>
      <w:widowControl w:val="0"/>
      <w:autoSpaceDE w:val="0"/>
      <w:autoSpaceDN w:val="0"/>
      <w:adjustRightInd w:val="0"/>
      <w:spacing w:line="211" w:lineRule="exact"/>
      <w:jc w:val="both"/>
    </w:pPr>
  </w:style>
  <w:style w:type="paragraph" w:customStyle="1" w:styleId="Style27">
    <w:name w:val="Style27"/>
    <w:basedOn w:val="a"/>
    <w:uiPriority w:val="99"/>
    <w:rsid w:val="00333DB0"/>
    <w:pPr>
      <w:widowControl w:val="0"/>
      <w:autoSpaceDE w:val="0"/>
      <w:autoSpaceDN w:val="0"/>
      <w:adjustRightInd w:val="0"/>
      <w:spacing w:line="168" w:lineRule="exact"/>
      <w:ind w:hanging="422"/>
    </w:pPr>
  </w:style>
  <w:style w:type="character" w:customStyle="1" w:styleId="FontStyle47">
    <w:name w:val="Font Style47"/>
    <w:uiPriority w:val="99"/>
    <w:rsid w:val="00333DB0"/>
    <w:rPr>
      <w:rFonts w:ascii="Times New Roman" w:hAnsi="Times New Roman" w:cs="Times New Roman"/>
      <w:spacing w:val="10"/>
      <w:sz w:val="14"/>
      <w:szCs w:val="14"/>
    </w:rPr>
  </w:style>
  <w:style w:type="character" w:customStyle="1" w:styleId="FontStyle52">
    <w:name w:val="Font Style52"/>
    <w:uiPriority w:val="99"/>
    <w:rsid w:val="00333DB0"/>
    <w:rPr>
      <w:rFonts w:ascii="Tahoma" w:hAnsi="Tahoma" w:cs="Tahoma"/>
      <w:b/>
      <w:bCs/>
      <w:i/>
      <w:iCs/>
      <w:spacing w:val="20"/>
      <w:sz w:val="8"/>
      <w:szCs w:val="8"/>
    </w:rPr>
  </w:style>
  <w:style w:type="character" w:customStyle="1" w:styleId="FontStyle55">
    <w:name w:val="Font Style55"/>
    <w:uiPriority w:val="99"/>
    <w:rsid w:val="00333DB0"/>
    <w:rPr>
      <w:rFonts w:ascii="Times New Roman" w:hAnsi="Times New Roman" w:cs="Times New Roman"/>
      <w:sz w:val="14"/>
      <w:szCs w:val="14"/>
    </w:rPr>
  </w:style>
  <w:style w:type="character" w:customStyle="1" w:styleId="FontStyle68">
    <w:name w:val="Font Style68"/>
    <w:uiPriority w:val="99"/>
    <w:rsid w:val="00333DB0"/>
    <w:rPr>
      <w:rFonts w:ascii="Times New Roman" w:hAnsi="Times New Roman" w:cs="Times New Roman"/>
      <w:b/>
      <w:bCs/>
      <w:i/>
      <w:iCs/>
      <w:spacing w:val="30"/>
      <w:sz w:val="12"/>
      <w:szCs w:val="12"/>
    </w:rPr>
  </w:style>
  <w:style w:type="paragraph" w:customStyle="1" w:styleId="Style15">
    <w:name w:val="Style15"/>
    <w:basedOn w:val="a"/>
    <w:uiPriority w:val="99"/>
    <w:rsid w:val="00333DB0"/>
    <w:pPr>
      <w:widowControl w:val="0"/>
      <w:autoSpaceDE w:val="0"/>
      <w:autoSpaceDN w:val="0"/>
      <w:adjustRightInd w:val="0"/>
    </w:pPr>
  </w:style>
  <w:style w:type="paragraph" w:customStyle="1" w:styleId="Style32">
    <w:name w:val="Style32"/>
    <w:basedOn w:val="a"/>
    <w:uiPriority w:val="99"/>
    <w:rsid w:val="00333DB0"/>
    <w:pPr>
      <w:widowControl w:val="0"/>
      <w:autoSpaceDE w:val="0"/>
      <w:autoSpaceDN w:val="0"/>
      <w:adjustRightInd w:val="0"/>
    </w:pPr>
  </w:style>
  <w:style w:type="paragraph" w:customStyle="1" w:styleId="Style33">
    <w:name w:val="Style33"/>
    <w:basedOn w:val="a"/>
    <w:uiPriority w:val="99"/>
    <w:rsid w:val="00333DB0"/>
    <w:pPr>
      <w:widowControl w:val="0"/>
      <w:autoSpaceDE w:val="0"/>
      <w:autoSpaceDN w:val="0"/>
      <w:adjustRightInd w:val="0"/>
    </w:pPr>
  </w:style>
  <w:style w:type="paragraph" w:customStyle="1" w:styleId="Style40">
    <w:name w:val="Style40"/>
    <w:basedOn w:val="a"/>
    <w:uiPriority w:val="99"/>
    <w:rsid w:val="00333DB0"/>
    <w:pPr>
      <w:widowControl w:val="0"/>
      <w:autoSpaceDE w:val="0"/>
      <w:autoSpaceDN w:val="0"/>
      <w:adjustRightInd w:val="0"/>
    </w:pPr>
  </w:style>
  <w:style w:type="character" w:customStyle="1" w:styleId="FontStyle46">
    <w:name w:val="Font Style46"/>
    <w:uiPriority w:val="99"/>
    <w:rsid w:val="00333DB0"/>
    <w:rPr>
      <w:rFonts w:ascii="Times New Roman" w:hAnsi="Times New Roman" w:cs="Times New Roman"/>
      <w:b/>
      <w:bCs/>
      <w:sz w:val="14"/>
      <w:szCs w:val="14"/>
    </w:rPr>
  </w:style>
  <w:style w:type="character" w:customStyle="1" w:styleId="FontStyle53">
    <w:name w:val="Font Style53"/>
    <w:uiPriority w:val="99"/>
    <w:rsid w:val="00333DB0"/>
    <w:rPr>
      <w:rFonts w:ascii="Lucida Sans Unicode" w:hAnsi="Lucida Sans Unicode" w:cs="Lucida Sans Unicode"/>
      <w:b/>
      <w:bCs/>
      <w:spacing w:val="-10"/>
      <w:sz w:val="20"/>
      <w:szCs w:val="20"/>
    </w:rPr>
  </w:style>
  <w:style w:type="character" w:customStyle="1" w:styleId="FontStyle54">
    <w:name w:val="Font Style54"/>
    <w:uiPriority w:val="99"/>
    <w:rsid w:val="00333DB0"/>
    <w:rPr>
      <w:rFonts w:ascii="Times New Roman" w:hAnsi="Times New Roman" w:cs="Times New Roman"/>
      <w:b/>
      <w:bCs/>
      <w:spacing w:val="-10"/>
      <w:sz w:val="18"/>
      <w:szCs w:val="18"/>
    </w:rPr>
  </w:style>
  <w:style w:type="paragraph" w:customStyle="1" w:styleId="Style22">
    <w:name w:val="Style22"/>
    <w:basedOn w:val="a"/>
    <w:uiPriority w:val="99"/>
    <w:rsid w:val="00333DB0"/>
    <w:pPr>
      <w:widowControl w:val="0"/>
      <w:autoSpaceDE w:val="0"/>
      <w:autoSpaceDN w:val="0"/>
      <w:adjustRightInd w:val="0"/>
      <w:spacing w:line="86" w:lineRule="exact"/>
      <w:jc w:val="both"/>
    </w:pPr>
  </w:style>
  <w:style w:type="paragraph" w:customStyle="1" w:styleId="Style23">
    <w:name w:val="Style23"/>
    <w:basedOn w:val="a"/>
    <w:uiPriority w:val="99"/>
    <w:rsid w:val="00333DB0"/>
    <w:pPr>
      <w:widowControl w:val="0"/>
      <w:autoSpaceDE w:val="0"/>
      <w:autoSpaceDN w:val="0"/>
      <w:adjustRightInd w:val="0"/>
      <w:spacing w:line="115" w:lineRule="exact"/>
      <w:ind w:hanging="1306"/>
    </w:pPr>
  </w:style>
  <w:style w:type="paragraph" w:customStyle="1" w:styleId="Style25">
    <w:name w:val="Style25"/>
    <w:basedOn w:val="a"/>
    <w:uiPriority w:val="99"/>
    <w:rsid w:val="00333DB0"/>
    <w:pPr>
      <w:widowControl w:val="0"/>
      <w:autoSpaceDE w:val="0"/>
      <w:autoSpaceDN w:val="0"/>
      <w:adjustRightInd w:val="0"/>
    </w:pPr>
  </w:style>
  <w:style w:type="paragraph" w:customStyle="1" w:styleId="Style28">
    <w:name w:val="Style28"/>
    <w:basedOn w:val="a"/>
    <w:uiPriority w:val="99"/>
    <w:rsid w:val="00333DB0"/>
    <w:pPr>
      <w:widowControl w:val="0"/>
      <w:autoSpaceDE w:val="0"/>
      <w:autoSpaceDN w:val="0"/>
      <w:adjustRightInd w:val="0"/>
      <w:spacing w:line="86" w:lineRule="exact"/>
      <w:jc w:val="both"/>
    </w:pPr>
  </w:style>
  <w:style w:type="paragraph" w:customStyle="1" w:styleId="Style29">
    <w:name w:val="Style29"/>
    <w:basedOn w:val="a"/>
    <w:uiPriority w:val="99"/>
    <w:rsid w:val="00333DB0"/>
    <w:pPr>
      <w:widowControl w:val="0"/>
      <w:autoSpaceDE w:val="0"/>
      <w:autoSpaceDN w:val="0"/>
      <w:adjustRightInd w:val="0"/>
    </w:pPr>
  </w:style>
  <w:style w:type="paragraph" w:customStyle="1" w:styleId="Style34">
    <w:name w:val="Style34"/>
    <w:basedOn w:val="a"/>
    <w:uiPriority w:val="99"/>
    <w:rsid w:val="00333DB0"/>
    <w:pPr>
      <w:widowControl w:val="0"/>
      <w:autoSpaceDE w:val="0"/>
      <w:autoSpaceDN w:val="0"/>
      <w:adjustRightInd w:val="0"/>
    </w:pPr>
  </w:style>
  <w:style w:type="paragraph" w:customStyle="1" w:styleId="Style35">
    <w:name w:val="Style35"/>
    <w:basedOn w:val="a"/>
    <w:uiPriority w:val="99"/>
    <w:rsid w:val="00333DB0"/>
    <w:pPr>
      <w:widowControl w:val="0"/>
      <w:autoSpaceDE w:val="0"/>
      <w:autoSpaceDN w:val="0"/>
      <w:adjustRightInd w:val="0"/>
      <w:jc w:val="right"/>
    </w:pPr>
  </w:style>
  <w:style w:type="paragraph" w:customStyle="1" w:styleId="Style41">
    <w:name w:val="Style41"/>
    <w:basedOn w:val="a"/>
    <w:uiPriority w:val="99"/>
    <w:rsid w:val="00333DB0"/>
    <w:pPr>
      <w:widowControl w:val="0"/>
      <w:autoSpaceDE w:val="0"/>
      <w:autoSpaceDN w:val="0"/>
      <w:adjustRightInd w:val="0"/>
    </w:pPr>
  </w:style>
  <w:style w:type="paragraph" w:customStyle="1" w:styleId="Style42">
    <w:name w:val="Style42"/>
    <w:basedOn w:val="a"/>
    <w:uiPriority w:val="99"/>
    <w:rsid w:val="00333DB0"/>
    <w:pPr>
      <w:widowControl w:val="0"/>
      <w:autoSpaceDE w:val="0"/>
      <w:autoSpaceDN w:val="0"/>
      <w:adjustRightInd w:val="0"/>
      <w:spacing w:line="214" w:lineRule="exact"/>
      <w:ind w:firstLine="3341"/>
    </w:pPr>
  </w:style>
  <w:style w:type="character" w:customStyle="1" w:styleId="FontStyle60">
    <w:name w:val="Font Style60"/>
    <w:uiPriority w:val="99"/>
    <w:rsid w:val="00333DB0"/>
    <w:rPr>
      <w:rFonts w:ascii="Times New Roman" w:hAnsi="Times New Roman" w:cs="Times New Roman"/>
      <w:b/>
      <w:bCs/>
      <w:sz w:val="14"/>
      <w:szCs w:val="14"/>
    </w:rPr>
  </w:style>
  <w:style w:type="character" w:customStyle="1" w:styleId="FontStyle61">
    <w:name w:val="Font Style61"/>
    <w:uiPriority w:val="99"/>
    <w:rsid w:val="00333DB0"/>
    <w:rPr>
      <w:rFonts w:ascii="Times New Roman" w:hAnsi="Times New Roman" w:cs="Times New Roman"/>
      <w:b/>
      <w:bCs/>
      <w:sz w:val="14"/>
      <w:szCs w:val="14"/>
    </w:rPr>
  </w:style>
  <w:style w:type="character" w:customStyle="1" w:styleId="FontStyle64">
    <w:name w:val="Font Style64"/>
    <w:uiPriority w:val="99"/>
    <w:rsid w:val="00333DB0"/>
    <w:rPr>
      <w:rFonts w:ascii="Tahoma" w:hAnsi="Tahoma" w:cs="Tahoma"/>
      <w:b/>
      <w:bCs/>
      <w:i/>
      <w:iCs/>
      <w:sz w:val="120"/>
      <w:szCs w:val="120"/>
    </w:rPr>
  </w:style>
  <w:style w:type="character" w:customStyle="1" w:styleId="FontStyle65">
    <w:name w:val="Font Style65"/>
    <w:uiPriority w:val="99"/>
    <w:rsid w:val="00333DB0"/>
    <w:rPr>
      <w:rFonts w:ascii="Bookman Old Style" w:hAnsi="Bookman Old Style" w:cs="Bookman Old Style"/>
      <w:b/>
      <w:bCs/>
      <w:sz w:val="132"/>
      <w:szCs w:val="132"/>
    </w:rPr>
  </w:style>
  <w:style w:type="character" w:customStyle="1" w:styleId="FontStyle66">
    <w:name w:val="Font Style66"/>
    <w:uiPriority w:val="99"/>
    <w:rsid w:val="00333DB0"/>
    <w:rPr>
      <w:rFonts w:ascii="Times New Roman" w:hAnsi="Times New Roman" w:cs="Times New Roman"/>
      <w:b/>
      <w:bCs/>
      <w:i/>
      <w:iCs/>
      <w:sz w:val="130"/>
      <w:szCs w:val="130"/>
    </w:rPr>
  </w:style>
  <w:style w:type="character" w:customStyle="1" w:styleId="FontStyle67">
    <w:name w:val="Font Style67"/>
    <w:uiPriority w:val="99"/>
    <w:rsid w:val="00333DB0"/>
    <w:rPr>
      <w:rFonts w:ascii="Times New Roman" w:hAnsi="Times New Roman" w:cs="Times New Roman"/>
      <w:b/>
      <w:bCs/>
      <w:i/>
      <w:iCs/>
      <w:spacing w:val="1000"/>
      <w:sz w:val="20"/>
      <w:szCs w:val="20"/>
    </w:rPr>
  </w:style>
  <w:style w:type="character" w:customStyle="1" w:styleId="FontStyle69">
    <w:name w:val="Font Style69"/>
    <w:uiPriority w:val="99"/>
    <w:rsid w:val="00333DB0"/>
    <w:rPr>
      <w:rFonts w:ascii="Cambria" w:hAnsi="Cambria" w:cs="Cambria"/>
      <w:spacing w:val="10"/>
      <w:sz w:val="16"/>
      <w:szCs w:val="16"/>
    </w:rPr>
  </w:style>
  <w:style w:type="character" w:customStyle="1" w:styleId="FontStyle70">
    <w:name w:val="Font Style70"/>
    <w:uiPriority w:val="99"/>
    <w:rsid w:val="00333DB0"/>
    <w:rPr>
      <w:rFonts w:ascii="Cambria" w:hAnsi="Cambria" w:cs="Cambria"/>
      <w:b/>
      <w:bCs/>
      <w:smallCaps/>
      <w:spacing w:val="10"/>
      <w:sz w:val="14"/>
      <w:szCs w:val="14"/>
    </w:rPr>
  </w:style>
  <w:style w:type="character" w:customStyle="1" w:styleId="FontStyle71">
    <w:name w:val="Font Style71"/>
    <w:uiPriority w:val="99"/>
    <w:rsid w:val="00333DB0"/>
    <w:rPr>
      <w:rFonts w:ascii="Garamond" w:hAnsi="Garamond" w:cs="Garamond"/>
      <w:b/>
      <w:bCs/>
      <w:i/>
      <w:iCs/>
      <w:spacing w:val="20"/>
      <w:sz w:val="10"/>
      <w:szCs w:val="10"/>
    </w:rPr>
  </w:style>
  <w:style w:type="character" w:customStyle="1" w:styleId="FontStyle74">
    <w:name w:val="Font Style74"/>
    <w:uiPriority w:val="99"/>
    <w:rsid w:val="00333DB0"/>
    <w:rPr>
      <w:rFonts w:ascii="Times New Roman" w:hAnsi="Times New Roman" w:cs="Times New Roman"/>
      <w:sz w:val="10"/>
      <w:szCs w:val="10"/>
    </w:rPr>
  </w:style>
  <w:style w:type="character" w:customStyle="1" w:styleId="FontStyle75">
    <w:name w:val="Font Style75"/>
    <w:uiPriority w:val="99"/>
    <w:rsid w:val="00333DB0"/>
    <w:rPr>
      <w:rFonts w:ascii="Courier New" w:hAnsi="Courier New" w:cs="Courier New"/>
      <w:b/>
      <w:bCs/>
      <w:i/>
      <w:iCs/>
      <w:sz w:val="12"/>
      <w:szCs w:val="12"/>
    </w:rPr>
  </w:style>
  <w:style w:type="character" w:customStyle="1" w:styleId="FontStyle76">
    <w:name w:val="Font Style76"/>
    <w:uiPriority w:val="99"/>
    <w:rsid w:val="00333DB0"/>
    <w:rPr>
      <w:rFonts w:ascii="Candara" w:hAnsi="Candara" w:cs="Candara"/>
      <w:b/>
      <w:bCs/>
      <w:spacing w:val="-10"/>
      <w:sz w:val="12"/>
      <w:szCs w:val="12"/>
    </w:rPr>
  </w:style>
  <w:style w:type="character" w:customStyle="1" w:styleId="FontStyle77">
    <w:name w:val="Font Style77"/>
    <w:uiPriority w:val="99"/>
    <w:rsid w:val="00333DB0"/>
    <w:rPr>
      <w:rFonts w:ascii="Times New Roman" w:hAnsi="Times New Roman" w:cs="Times New Roman"/>
      <w:b/>
      <w:bCs/>
      <w:spacing w:val="-10"/>
      <w:sz w:val="14"/>
      <w:szCs w:val="14"/>
    </w:rPr>
  </w:style>
  <w:style w:type="character" w:customStyle="1" w:styleId="FontStyle16">
    <w:name w:val="Font Style16"/>
    <w:uiPriority w:val="99"/>
    <w:rsid w:val="00333DB0"/>
    <w:rPr>
      <w:rFonts w:ascii="Times New Roman" w:hAnsi="Times New Roman" w:cs="Times New Roman"/>
      <w:sz w:val="18"/>
      <w:szCs w:val="18"/>
    </w:rPr>
  </w:style>
  <w:style w:type="character" w:customStyle="1" w:styleId="FontStyle17">
    <w:name w:val="Font Style17"/>
    <w:uiPriority w:val="99"/>
    <w:rsid w:val="00333DB0"/>
    <w:rPr>
      <w:rFonts w:ascii="Times New Roman" w:hAnsi="Times New Roman" w:cs="Times New Roman"/>
      <w:sz w:val="18"/>
      <w:szCs w:val="18"/>
    </w:rPr>
  </w:style>
  <w:style w:type="character" w:customStyle="1" w:styleId="FontStyle89">
    <w:name w:val="Font Style89"/>
    <w:uiPriority w:val="99"/>
    <w:rsid w:val="00333DB0"/>
    <w:rPr>
      <w:rFonts w:ascii="Times New Roman" w:hAnsi="Times New Roman" w:cs="Times New Roman"/>
      <w:b/>
      <w:bCs/>
      <w:sz w:val="10"/>
      <w:szCs w:val="10"/>
    </w:rPr>
  </w:style>
  <w:style w:type="character" w:customStyle="1" w:styleId="FontStyle90">
    <w:name w:val="Font Style90"/>
    <w:uiPriority w:val="99"/>
    <w:rsid w:val="00333DB0"/>
    <w:rPr>
      <w:rFonts w:ascii="Times New Roman" w:hAnsi="Times New Roman" w:cs="Times New Roman"/>
      <w:b/>
      <w:bCs/>
      <w:i/>
      <w:iCs/>
      <w:spacing w:val="10"/>
      <w:sz w:val="12"/>
      <w:szCs w:val="12"/>
    </w:rPr>
  </w:style>
  <w:style w:type="character" w:customStyle="1" w:styleId="FontStyle73">
    <w:name w:val="Font Style73"/>
    <w:uiPriority w:val="99"/>
    <w:rsid w:val="00333DB0"/>
    <w:rPr>
      <w:rFonts w:ascii="Times New Roman" w:hAnsi="Times New Roman" w:cs="Times New Roman"/>
      <w:b/>
      <w:bCs/>
      <w:i/>
      <w:iCs/>
      <w:sz w:val="10"/>
      <w:szCs w:val="10"/>
    </w:rPr>
  </w:style>
  <w:style w:type="character" w:customStyle="1" w:styleId="FontStyle78">
    <w:name w:val="Font Style78"/>
    <w:uiPriority w:val="99"/>
    <w:rsid w:val="00333DB0"/>
    <w:rPr>
      <w:rFonts w:ascii="Arial Black" w:hAnsi="Arial Black" w:cs="Arial Black"/>
      <w:sz w:val="12"/>
      <w:szCs w:val="12"/>
    </w:rPr>
  </w:style>
  <w:style w:type="character" w:customStyle="1" w:styleId="FontStyle80">
    <w:name w:val="Font Style80"/>
    <w:uiPriority w:val="99"/>
    <w:rsid w:val="00333DB0"/>
    <w:rPr>
      <w:rFonts w:ascii="Times New Roman" w:hAnsi="Times New Roman" w:cs="Times New Roman"/>
      <w:b/>
      <w:bCs/>
      <w:sz w:val="18"/>
      <w:szCs w:val="18"/>
    </w:rPr>
  </w:style>
  <w:style w:type="character" w:customStyle="1" w:styleId="FontStyle81">
    <w:name w:val="Font Style81"/>
    <w:uiPriority w:val="99"/>
    <w:rsid w:val="00333DB0"/>
    <w:rPr>
      <w:rFonts w:ascii="Times New Roman" w:hAnsi="Times New Roman" w:cs="Times New Roman"/>
      <w:b/>
      <w:bCs/>
      <w:sz w:val="12"/>
      <w:szCs w:val="12"/>
    </w:rPr>
  </w:style>
  <w:style w:type="paragraph" w:customStyle="1" w:styleId="Style9">
    <w:name w:val="Style9"/>
    <w:basedOn w:val="a"/>
    <w:uiPriority w:val="99"/>
    <w:rsid w:val="00333DB0"/>
    <w:pPr>
      <w:widowControl w:val="0"/>
      <w:autoSpaceDE w:val="0"/>
      <w:autoSpaceDN w:val="0"/>
      <w:adjustRightInd w:val="0"/>
      <w:spacing w:line="96" w:lineRule="exact"/>
      <w:jc w:val="both"/>
    </w:pPr>
  </w:style>
  <w:style w:type="paragraph" w:customStyle="1" w:styleId="Style38">
    <w:name w:val="Style38"/>
    <w:basedOn w:val="a"/>
    <w:uiPriority w:val="99"/>
    <w:rsid w:val="00333DB0"/>
    <w:pPr>
      <w:widowControl w:val="0"/>
      <w:autoSpaceDE w:val="0"/>
      <w:autoSpaceDN w:val="0"/>
      <w:adjustRightInd w:val="0"/>
      <w:spacing w:line="211" w:lineRule="exact"/>
      <w:ind w:firstLine="86"/>
      <w:jc w:val="both"/>
    </w:pPr>
  </w:style>
  <w:style w:type="paragraph" w:customStyle="1" w:styleId="Style61">
    <w:name w:val="Style61"/>
    <w:basedOn w:val="a"/>
    <w:uiPriority w:val="99"/>
    <w:rsid w:val="00333DB0"/>
    <w:pPr>
      <w:widowControl w:val="0"/>
      <w:autoSpaceDE w:val="0"/>
      <w:autoSpaceDN w:val="0"/>
      <w:adjustRightInd w:val="0"/>
      <w:spacing w:line="168" w:lineRule="exact"/>
      <w:ind w:hanging="1435"/>
    </w:pPr>
  </w:style>
  <w:style w:type="character" w:customStyle="1" w:styleId="FontStyle85">
    <w:name w:val="Font Style85"/>
    <w:uiPriority w:val="99"/>
    <w:rsid w:val="00333DB0"/>
    <w:rPr>
      <w:rFonts w:ascii="Times New Roman" w:hAnsi="Times New Roman" w:cs="Times New Roman"/>
      <w:b/>
      <w:bCs/>
      <w:spacing w:val="-10"/>
      <w:sz w:val="16"/>
      <w:szCs w:val="16"/>
    </w:rPr>
  </w:style>
  <w:style w:type="paragraph" w:customStyle="1" w:styleId="Style46">
    <w:name w:val="Style46"/>
    <w:basedOn w:val="a"/>
    <w:uiPriority w:val="99"/>
    <w:rsid w:val="00333DB0"/>
    <w:pPr>
      <w:widowControl w:val="0"/>
      <w:autoSpaceDE w:val="0"/>
      <w:autoSpaceDN w:val="0"/>
      <w:adjustRightInd w:val="0"/>
      <w:spacing w:line="91" w:lineRule="exact"/>
      <w:jc w:val="both"/>
    </w:pPr>
  </w:style>
  <w:style w:type="paragraph" w:customStyle="1" w:styleId="Style19">
    <w:name w:val="Style19"/>
    <w:basedOn w:val="a"/>
    <w:uiPriority w:val="99"/>
    <w:rsid w:val="00333DB0"/>
    <w:pPr>
      <w:widowControl w:val="0"/>
      <w:autoSpaceDE w:val="0"/>
      <w:autoSpaceDN w:val="0"/>
      <w:adjustRightInd w:val="0"/>
      <w:spacing w:line="130" w:lineRule="exact"/>
    </w:pPr>
  </w:style>
  <w:style w:type="paragraph" w:customStyle="1" w:styleId="Style44">
    <w:name w:val="Style44"/>
    <w:basedOn w:val="a"/>
    <w:uiPriority w:val="99"/>
    <w:rsid w:val="00333DB0"/>
    <w:pPr>
      <w:widowControl w:val="0"/>
      <w:autoSpaceDE w:val="0"/>
      <w:autoSpaceDN w:val="0"/>
      <w:adjustRightInd w:val="0"/>
      <w:spacing w:line="173" w:lineRule="exact"/>
      <w:ind w:hanging="854"/>
    </w:pPr>
  </w:style>
  <w:style w:type="character" w:customStyle="1" w:styleId="FontStyle79">
    <w:name w:val="Font Style79"/>
    <w:uiPriority w:val="99"/>
    <w:rsid w:val="00333DB0"/>
    <w:rPr>
      <w:rFonts w:ascii="Times New Roman" w:hAnsi="Times New Roman" w:cs="Times New Roman"/>
      <w:b/>
      <w:bCs/>
      <w:sz w:val="18"/>
      <w:szCs w:val="18"/>
    </w:rPr>
  </w:style>
  <w:style w:type="character" w:customStyle="1" w:styleId="FontStyle31">
    <w:name w:val="Font Style31"/>
    <w:uiPriority w:val="99"/>
    <w:rsid w:val="00333DB0"/>
    <w:rPr>
      <w:rFonts w:ascii="Constantia" w:hAnsi="Constantia" w:cs="Constantia"/>
      <w:i/>
      <w:iCs/>
      <w:spacing w:val="20"/>
      <w:sz w:val="18"/>
      <w:szCs w:val="18"/>
    </w:rPr>
  </w:style>
  <w:style w:type="paragraph" w:customStyle="1" w:styleId="Style17">
    <w:name w:val="Style17"/>
    <w:basedOn w:val="a"/>
    <w:uiPriority w:val="99"/>
    <w:rsid w:val="00333DB0"/>
    <w:pPr>
      <w:widowControl w:val="0"/>
      <w:autoSpaceDE w:val="0"/>
      <w:autoSpaceDN w:val="0"/>
      <w:adjustRightInd w:val="0"/>
    </w:pPr>
  </w:style>
  <w:style w:type="character" w:customStyle="1" w:styleId="FontStyle32">
    <w:name w:val="Font Style32"/>
    <w:uiPriority w:val="99"/>
    <w:rsid w:val="00333DB0"/>
    <w:rPr>
      <w:rFonts w:ascii="Times New Roman" w:hAnsi="Times New Roman" w:cs="Times New Roman"/>
      <w:smallCaps/>
      <w:sz w:val="20"/>
      <w:szCs w:val="20"/>
    </w:rPr>
  </w:style>
  <w:style w:type="character" w:customStyle="1" w:styleId="FontStyle33">
    <w:name w:val="Font Style33"/>
    <w:uiPriority w:val="99"/>
    <w:rsid w:val="00333DB0"/>
    <w:rPr>
      <w:rFonts w:ascii="Courier New" w:hAnsi="Courier New" w:cs="Courier New"/>
      <w:b/>
      <w:bCs/>
      <w:sz w:val="16"/>
      <w:szCs w:val="16"/>
    </w:rPr>
  </w:style>
  <w:style w:type="character" w:customStyle="1" w:styleId="FontStyle34">
    <w:name w:val="Font Style34"/>
    <w:uiPriority w:val="99"/>
    <w:rsid w:val="00333DB0"/>
    <w:rPr>
      <w:rFonts w:ascii="Times New Roman" w:hAnsi="Times New Roman" w:cs="Times New Roman"/>
      <w:b/>
      <w:bCs/>
      <w:sz w:val="18"/>
      <w:szCs w:val="18"/>
    </w:rPr>
  </w:style>
  <w:style w:type="character" w:customStyle="1" w:styleId="FontStyle37">
    <w:name w:val="Font Style37"/>
    <w:uiPriority w:val="99"/>
    <w:rsid w:val="00333DB0"/>
    <w:rPr>
      <w:rFonts w:ascii="Times New Roman" w:hAnsi="Times New Roman" w:cs="Times New Roman"/>
      <w:b/>
      <w:bCs/>
      <w:sz w:val="16"/>
      <w:szCs w:val="16"/>
    </w:rPr>
  </w:style>
  <w:style w:type="character" w:customStyle="1" w:styleId="FontStyle38">
    <w:name w:val="Font Style38"/>
    <w:rsid w:val="00333DB0"/>
    <w:rPr>
      <w:rFonts w:ascii="Times New Roman" w:hAnsi="Times New Roman" w:cs="Times New Roman"/>
      <w:b/>
      <w:bCs/>
      <w:sz w:val="12"/>
      <w:szCs w:val="12"/>
    </w:rPr>
  </w:style>
  <w:style w:type="character" w:customStyle="1" w:styleId="FontStyle42">
    <w:name w:val="Font Style42"/>
    <w:uiPriority w:val="99"/>
    <w:rsid w:val="00333DB0"/>
    <w:rPr>
      <w:rFonts w:ascii="Times New Roman" w:hAnsi="Times New Roman" w:cs="Times New Roman"/>
      <w:sz w:val="16"/>
      <w:szCs w:val="16"/>
    </w:rPr>
  </w:style>
  <w:style w:type="character" w:customStyle="1" w:styleId="FontStyle43">
    <w:name w:val="Font Style43"/>
    <w:uiPriority w:val="99"/>
    <w:rsid w:val="00333DB0"/>
    <w:rPr>
      <w:rFonts w:ascii="Times New Roman" w:hAnsi="Times New Roman" w:cs="Times New Roman"/>
      <w:b/>
      <w:bCs/>
      <w:sz w:val="20"/>
      <w:szCs w:val="20"/>
    </w:rPr>
  </w:style>
  <w:style w:type="character" w:customStyle="1" w:styleId="FontStyle35">
    <w:name w:val="Font Style35"/>
    <w:uiPriority w:val="99"/>
    <w:rsid w:val="00333DB0"/>
    <w:rPr>
      <w:rFonts w:ascii="Cambria" w:hAnsi="Cambria" w:cs="Cambria"/>
      <w:smallCaps/>
      <w:sz w:val="14"/>
      <w:szCs w:val="14"/>
    </w:rPr>
  </w:style>
  <w:style w:type="paragraph" w:customStyle="1" w:styleId="Style18">
    <w:name w:val="Style18"/>
    <w:basedOn w:val="a"/>
    <w:uiPriority w:val="99"/>
    <w:rsid w:val="00333DB0"/>
    <w:pPr>
      <w:widowControl w:val="0"/>
      <w:autoSpaceDE w:val="0"/>
      <w:autoSpaceDN w:val="0"/>
      <w:adjustRightInd w:val="0"/>
    </w:pPr>
  </w:style>
  <w:style w:type="paragraph" w:customStyle="1" w:styleId="Style20">
    <w:name w:val="Style20"/>
    <w:basedOn w:val="a"/>
    <w:uiPriority w:val="99"/>
    <w:rsid w:val="00333DB0"/>
    <w:pPr>
      <w:widowControl w:val="0"/>
      <w:autoSpaceDE w:val="0"/>
      <w:autoSpaceDN w:val="0"/>
      <w:adjustRightInd w:val="0"/>
    </w:pPr>
  </w:style>
  <w:style w:type="character" w:customStyle="1" w:styleId="FontStyle39">
    <w:name w:val="Font Style39"/>
    <w:uiPriority w:val="99"/>
    <w:rsid w:val="00333DB0"/>
    <w:rPr>
      <w:rFonts w:ascii="Bookman Old Style" w:hAnsi="Bookman Old Style" w:cs="Bookman Old Style"/>
      <w:sz w:val="16"/>
      <w:szCs w:val="16"/>
    </w:rPr>
  </w:style>
  <w:style w:type="character" w:customStyle="1" w:styleId="FontStyle40">
    <w:name w:val="Font Style40"/>
    <w:uiPriority w:val="99"/>
    <w:rsid w:val="00333DB0"/>
    <w:rPr>
      <w:rFonts w:ascii="Courier New" w:hAnsi="Courier New" w:cs="Courier New"/>
      <w:b/>
      <w:bCs/>
      <w:sz w:val="24"/>
      <w:szCs w:val="24"/>
    </w:rPr>
  </w:style>
  <w:style w:type="character" w:customStyle="1" w:styleId="FontStyle41">
    <w:name w:val="Font Style41"/>
    <w:uiPriority w:val="99"/>
    <w:rsid w:val="00333DB0"/>
    <w:rPr>
      <w:rFonts w:ascii="Book Antiqua" w:hAnsi="Book Antiqua" w:cs="Book Antiqua"/>
      <w:sz w:val="22"/>
      <w:szCs w:val="22"/>
    </w:rPr>
  </w:style>
  <w:style w:type="character" w:customStyle="1" w:styleId="FontStyle44">
    <w:name w:val="Font Style44"/>
    <w:uiPriority w:val="99"/>
    <w:rsid w:val="00333DB0"/>
    <w:rPr>
      <w:rFonts w:ascii="Times New Roman" w:hAnsi="Times New Roman" w:cs="Times New Roman"/>
      <w:b/>
      <w:bCs/>
      <w:i/>
      <w:iCs/>
      <w:sz w:val="20"/>
      <w:szCs w:val="20"/>
    </w:rPr>
  </w:style>
  <w:style w:type="character" w:customStyle="1" w:styleId="FontStyle36">
    <w:name w:val="Font Style36"/>
    <w:uiPriority w:val="99"/>
    <w:rsid w:val="00333DB0"/>
    <w:rPr>
      <w:rFonts w:ascii="Times New Roman" w:hAnsi="Times New Roman" w:cs="Times New Roman"/>
      <w:b/>
      <w:bCs/>
      <w:spacing w:val="-10"/>
      <w:sz w:val="20"/>
      <w:szCs w:val="20"/>
    </w:rPr>
  </w:style>
  <w:style w:type="character" w:customStyle="1" w:styleId="FontStyle18">
    <w:name w:val="Font Style18"/>
    <w:uiPriority w:val="99"/>
    <w:rsid w:val="00333DB0"/>
    <w:rPr>
      <w:rFonts w:ascii="Times New Roman" w:hAnsi="Times New Roman" w:cs="Times New Roman"/>
      <w:sz w:val="16"/>
      <w:szCs w:val="16"/>
    </w:rPr>
  </w:style>
  <w:style w:type="character" w:customStyle="1" w:styleId="FontStyle20">
    <w:name w:val="Font Style20"/>
    <w:rsid w:val="00333DB0"/>
    <w:rPr>
      <w:rFonts w:ascii="Times New Roman" w:hAnsi="Times New Roman" w:cs="Times New Roman"/>
      <w:spacing w:val="10"/>
      <w:sz w:val="20"/>
      <w:szCs w:val="20"/>
    </w:rPr>
  </w:style>
  <w:style w:type="character" w:customStyle="1" w:styleId="FontStyle27">
    <w:name w:val="Font Style27"/>
    <w:uiPriority w:val="99"/>
    <w:rsid w:val="00333DB0"/>
    <w:rPr>
      <w:rFonts w:ascii="Times New Roman" w:hAnsi="Times New Roman" w:cs="Times New Roman"/>
      <w:b/>
      <w:bCs/>
      <w:i/>
      <w:iCs/>
      <w:sz w:val="8"/>
      <w:szCs w:val="8"/>
    </w:rPr>
  </w:style>
  <w:style w:type="character" w:customStyle="1" w:styleId="FontStyle28">
    <w:name w:val="Font Style28"/>
    <w:uiPriority w:val="99"/>
    <w:rsid w:val="00333DB0"/>
    <w:rPr>
      <w:rFonts w:ascii="Times New Roman" w:hAnsi="Times New Roman" w:cs="Times New Roman"/>
      <w:b/>
      <w:bCs/>
      <w:sz w:val="8"/>
      <w:szCs w:val="8"/>
    </w:rPr>
  </w:style>
  <w:style w:type="paragraph" w:styleId="2b">
    <w:name w:val="toc 2"/>
    <w:basedOn w:val="a"/>
    <w:next w:val="a"/>
    <w:autoRedefine/>
    <w:rsid w:val="00333DB0"/>
    <w:pPr>
      <w:ind w:left="200" w:firstLine="397"/>
      <w:jc w:val="both"/>
    </w:pPr>
    <w:rPr>
      <w:sz w:val="20"/>
      <w:szCs w:val="20"/>
    </w:rPr>
  </w:style>
  <w:style w:type="paragraph" w:styleId="39">
    <w:name w:val="toc 3"/>
    <w:basedOn w:val="a"/>
    <w:next w:val="a"/>
    <w:autoRedefine/>
    <w:rsid w:val="00333DB0"/>
    <w:pPr>
      <w:ind w:left="400" w:firstLine="397"/>
      <w:jc w:val="both"/>
    </w:pPr>
    <w:rPr>
      <w:sz w:val="20"/>
      <w:szCs w:val="20"/>
    </w:rPr>
  </w:style>
  <w:style w:type="paragraph" w:styleId="41">
    <w:name w:val="toc 4"/>
    <w:basedOn w:val="a"/>
    <w:next w:val="a"/>
    <w:autoRedefine/>
    <w:rsid w:val="00333DB0"/>
    <w:pPr>
      <w:ind w:left="600" w:firstLine="397"/>
      <w:jc w:val="both"/>
    </w:pPr>
    <w:rPr>
      <w:sz w:val="20"/>
      <w:szCs w:val="20"/>
    </w:rPr>
  </w:style>
  <w:style w:type="paragraph" w:styleId="51">
    <w:name w:val="toc 5"/>
    <w:basedOn w:val="a"/>
    <w:next w:val="a"/>
    <w:autoRedefine/>
    <w:rsid w:val="00333DB0"/>
    <w:pPr>
      <w:ind w:left="800" w:firstLine="397"/>
      <w:jc w:val="both"/>
    </w:pPr>
    <w:rPr>
      <w:sz w:val="20"/>
      <w:szCs w:val="20"/>
    </w:rPr>
  </w:style>
  <w:style w:type="paragraph" w:styleId="61">
    <w:name w:val="toc 6"/>
    <w:basedOn w:val="a"/>
    <w:next w:val="a"/>
    <w:autoRedefine/>
    <w:rsid w:val="00333DB0"/>
    <w:pPr>
      <w:ind w:left="1000" w:firstLine="397"/>
      <w:jc w:val="both"/>
    </w:pPr>
    <w:rPr>
      <w:sz w:val="20"/>
      <w:szCs w:val="20"/>
    </w:rPr>
  </w:style>
  <w:style w:type="paragraph" w:styleId="73">
    <w:name w:val="toc 7"/>
    <w:basedOn w:val="a"/>
    <w:next w:val="a"/>
    <w:autoRedefine/>
    <w:rsid w:val="00333DB0"/>
    <w:pPr>
      <w:ind w:left="1200" w:firstLine="397"/>
      <w:jc w:val="both"/>
    </w:pPr>
    <w:rPr>
      <w:sz w:val="20"/>
      <w:szCs w:val="20"/>
    </w:rPr>
  </w:style>
  <w:style w:type="paragraph" w:styleId="83">
    <w:name w:val="toc 8"/>
    <w:basedOn w:val="a"/>
    <w:next w:val="a"/>
    <w:autoRedefine/>
    <w:rsid w:val="00333DB0"/>
    <w:pPr>
      <w:ind w:left="1400" w:firstLine="397"/>
      <w:jc w:val="both"/>
    </w:pPr>
    <w:rPr>
      <w:sz w:val="20"/>
      <w:szCs w:val="20"/>
    </w:rPr>
  </w:style>
  <w:style w:type="paragraph" w:styleId="91">
    <w:name w:val="toc 9"/>
    <w:basedOn w:val="a"/>
    <w:next w:val="a"/>
    <w:autoRedefine/>
    <w:rsid w:val="00333DB0"/>
    <w:pPr>
      <w:ind w:left="1600" w:firstLine="397"/>
      <w:jc w:val="both"/>
    </w:pPr>
    <w:rPr>
      <w:sz w:val="20"/>
      <w:szCs w:val="20"/>
    </w:rPr>
  </w:style>
  <w:style w:type="paragraph" w:customStyle="1" w:styleId="151">
    <w:name w:val="Заголовок1А5"/>
    <w:basedOn w:val="1"/>
    <w:autoRedefine/>
    <w:rsid w:val="00333DB0"/>
    <w:pPr>
      <w:ind w:firstLine="567"/>
      <w:jc w:val="both"/>
    </w:pPr>
    <w:rPr>
      <w:i/>
      <w:sz w:val="24"/>
      <w:szCs w:val="24"/>
    </w:rPr>
  </w:style>
  <w:style w:type="paragraph" w:customStyle="1" w:styleId="52">
    <w:name w:val="Название таблицыА5"/>
    <w:basedOn w:val="a"/>
    <w:autoRedefine/>
    <w:rsid w:val="00333DB0"/>
    <w:pPr>
      <w:jc w:val="both"/>
    </w:pPr>
    <w:rPr>
      <w:spacing w:val="40"/>
      <w:sz w:val="20"/>
      <w:szCs w:val="20"/>
    </w:rPr>
  </w:style>
  <w:style w:type="character" w:customStyle="1" w:styleId="FontStyle45">
    <w:name w:val="Font Style45"/>
    <w:uiPriority w:val="99"/>
    <w:rsid w:val="00333DB0"/>
    <w:rPr>
      <w:rFonts w:ascii="Times New Roman" w:hAnsi="Times New Roman" w:cs="Times New Roman"/>
      <w:b/>
      <w:bCs/>
      <w:sz w:val="14"/>
      <w:szCs w:val="14"/>
    </w:rPr>
  </w:style>
  <w:style w:type="paragraph" w:customStyle="1" w:styleId="53">
    <w:name w:val="Обычный А5"/>
    <w:basedOn w:val="a"/>
    <w:rsid w:val="00333DB0"/>
    <w:pPr>
      <w:ind w:firstLine="284"/>
      <w:jc w:val="both"/>
    </w:pPr>
    <w:rPr>
      <w:sz w:val="20"/>
      <w:szCs w:val="20"/>
    </w:rPr>
  </w:style>
  <w:style w:type="paragraph" w:styleId="afff">
    <w:name w:val="footnote text"/>
    <w:basedOn w:val="a"/>
    <w:link w:val="afff0"/>
    <w:rsid w:val="00333DB0"/>
    <w:pPr>
      <w:jc w:val="center"/>
    </w:pPr>
    <w:rPr>
      <w:b/>
      <w:sz w:val="20"/>
      <w:szCs w:val="20"/>
    </w:rPr>
  </w:style>
  <w:style w:type="character" w:customStyle="1" w:styleId="afff0">
    <w:name w:val="Текст сноски Знак"/>
    <w:basedOn w:val="a0"/>
    <w:link w:val="afff"/>
    <w:rsid w:val="00333DB0"/>
    <w:rPr>
      <w:b/>
    </w:rPr>
  </w:style>
  <w:style w:type="character" w:styleId="afff1">
    <w:name w:val="footnote reference"/>
    <w:rsid w:val="00333DB0"/>
    <w:rPr>
      <w:vertAlign w:val="superscript"/>
    </w:rPr>
  </w:style>
  <w:style w:type="paragraph" w:customStyle="1" w:styleId="Style75">
    <w:name w:val="Style75"/>
    <w:basedOn w:val="a"/>
    <w:uiPriority w:val="99"/>
    <w:rsid w:val="00333DB0"/>
    <w:pPr>
      <w:widowControl w:val="0"/>
      <w:autoSpaceDE w:val="0"/>
      <w:autoSpaceDN w:val="0"/>
      <w:adjustRightInd w:val="0"/>
      <w:spacing w:line="197" w:lineRule="exact"/>
      <w:ind w:hanging="322"/>
    </w:pPr>
  </w:style>
  <w:style w:type="paragraph" w:customStyle="1" w:styleId="Style77">
    <w:name w:val="Style77"/>
    <w:basedOn w:val="a"/>
    <w:uiPriority w:val="99"/>
    <w:rsid w:val="00333DB0"/>
    <w:pPr>
      <w:widowControl w:val="0"/>
      <w:autoSpaceDE w:val="0"/>
      <w:autoSpaceDN w:val="0"/>
      <w:adjustRightInd w:val="0"/>
      <w:spacing w:line="192" w:lineRule="exact"/>
      <w:jc w:val="both"/>
    </w:pPr>
  </w:style>
  <w:style w:type="character" w:customStyle="1" w:styleId="FontStyle99">
    <w:name w:val="Font Style99"/>
    <w:uiPriority w:val="99"/>
    <w:rsid w:val="00333DB0"/>
    <w:rPr>
      <w:rFonts w:ascii="Times New Roman" w:hAnsi="Times New Roman" w:cs="Times New Roman"/>
      <w:b/>
      <w:bCs/>
      <w:sz w:val="16"/>
      <w:szCs w:val="16"/>
    </w:rPr>
  </w:style>
  <w:style w:type="character" w:customStyle="1" w:styleId="FontStyle100">
    <w:name w:val="Font Style100"/>
    <w:uiPriority w:val="99"/>
    <w:rsid w:val="00333DB0"/>
    <w:rPr>
      <w:rFonts w:ascii="Times New Roman" w:hAnsi="Times New Roman" w:cs="Times New Roman"/>
      <w:smallCaps/>
      <w:spacing w:val="10"/>
      <w:sz w:val="16"/>
      <w:szCs w:val="16"/>
    </w:rPr>
  </w:style>
  <w:style w:type="character" w:customStyle="1" w:styleId="FontStyle49">
    <w:name w:val="Font Style49"/>
    <w:uiPriority w:val="99"/>
    <w:rsid w:val="00333DB0"/>
    <w:rPr>
      <w:rFonts w:ascii="Times New Roman" w:hAnsi="Times New Roman" w:cs="Times New Roman"/>
      <w:i/>
      <w:iCs/>
      <w:spacing w:val="10"/>
      <w:sz w:val="20"/>
      <w:szCs w:val="20"/>
    </w:rPr>
  </w:style>
  <w:style w:type="character" w:customStyle="1" w:styleId="FontStyle58">
    <w:name w:val="Font Style58"/>
    <w:uiPriority w:val="99"/>
    <w:rsid w:val="00333DB0"/>
    <w:rPr>
      <w:rFonts w:ascii="Times New Roman" w:hAnsi="Times New Roman" w:cs="Times New Roman"/>
      <w:sz w:val="16"/>
      <w:szCs w:val="16"/>
    </w:rPr>
  </w:style>
  <w:style w:type="character" w:customStyle="1" w:styleId="FontStyle57">
    <w:name w:val="Font Style57"/>
    <w:uiPriority w:val="99"/>
    <w:rsid w:val="00333DB0"/>
    <w:rPr>
      <w:rFonts w:ascii="Times New Roman" w:hAnsi="Times New Roman" w:cs="Times New Roman"/>
      <w:b/>
      <w:bCs/>
      <w:spacing w:val="10"/>
      <w:sz w:val="16"/>
      <w:szCs w:val="16"/>
    </w:rPr>
  </w:style>
  <w:style w:type="paragraph" w:styleId="afff2">
    <w:name w:val="endnote text"/>
    <w:basedOn w:val="a"/>
    <w:link w:val="afff3"/>
    <w:uiPriority w:val="99"/>
    <w:unhideWhenUsed/>
    <w:rsid w:val="00333DB0"/>
    <w:rPr>
      <w:sz w:val="20"/>
      <w:szCs w:val="20"/>
    </w:rPr>
  </w:style>
  <w:style w:type="character" w:customStyle="1" w:styleId="afff3">
    <w:name w:val="Текст концевой сноски Знак"/>
    <w:basedOn w:val="a0"/>
    <w:link w:val="afff2"/>
    <w:uiPriority w:val="99"/>
    <w:rsid w:val="00333DB0"/>
  </w:style>
  <w:style w:type="character" w:styleId="afff4">
    <w:name w:val="endnote reference"/>
    <w:uiPriority w:val="99"/>
    <w:unhideWhenUsed/>
    <w:rsid w:val="00333DB0"/>
    <w:rPr>
      <w:vertAlign w:val="superscript"/>
    </w:rPr>
  </w:style>
  <w:style w:type="paragraph" w:customStyle="1" w:styleId="Style30">
    <w:name w:val="Style30"/>
    <w:basedOn w:val="a"/>
    <w:uiPriority w:val="99"/>
    <w:rsid w:val="00333DB0"/>
    <w:pPr>
      <w:widowControl w:val="0"/>
      <w:autoSpaceDE w:val="0"/>
      <w:autoSpaceDN w:val="0"/>
      <w:adjustRightInd w:val="0"/>
      <w:spacing w:line="329" w:lineRule="exact"/>
      <w:ind w:firstLine="274"/>
    </w:pPr>
  </w:style>
  <w:style w:type="character" w:customStyle="1" w:styleId="FontStyle121">
    <w:name w:val="Font Style121"/>
    <w:uiPriority w:val="99"/>
    <w:rsid w:val="00333DB0"/>
    <w:rPr>
      <w:rFonts w:ascii="Times New Roman" w:hAnsi="Times New Roman" w:cs="Times New Roman"/>
      <w:sz w:val="26"/>
      <w:szCs w:val="26"/>
    </w:rPr>
  </w:style>
  <w:style w:type="paragraph" w:customStyle="1" w:styleId="Style36">
    <w:name w:val="Style36"/>
    <w:basedOn w:val="a"/>
    <w:uiPriority w:val="99"/>
    <w:rsid w:val="00333DB0"/>
    <w:pPr>
      <w:widowControl w:val="0"/>
      <w:autoSpaceDE w:val="0"/>
      <w:autoSpaceDN w:val="0"/>
      <w:adjustRightInd w:val="0"/>
      <w:spacing w:line="323" w:lineRule="exact"/>
      <w:ind w:firstLine="696"/>
      <w:jc w:val="both"/>
    </w:pPr>
  </w:style>
  <w:style w:type="character" w:customStyle="1" w:styleId="FontStyle123">
    <w:name w:val="Font Style123"/>
    <w:uiPriority w:val="99"/>
    <w:rsid w:val="00333DB0"/>
    <w:rPr>
      <w:rFonts w:ascii="Times New Roman" w:hAnsi="Times New Roman" w:cs="Times New Roman"/>
      <w:b/>
      <w:bCs/>
      <w:sz w:val="26"/>
      <w:szCs w:val="26"/>
    </w:rPr>
  </w:style>
  <w:style w:type="character" w:customStyle="1" w:styleId="FontStyle126">
    <w:name w:val="Font Style126"/>
    <w:uiPriority w:val="99"/>
    <w:rsid w:val="00333DB0"/>
    <w:rPr>
      <w:rFonts w:ascii="Times New Roman" w:hAnsi="Times New Roman" w:cs="Times New Roman"/>
      <w:sz w:val="26"/>
      <w:szCs w:val="26"/>
    </w:rPr>
  </w:style>
  <w:style w:type="paragraph" w:customStyle="1" w:styleId="Style43">
    <w:name w:val="Style43"/>
    <w:basedOn w:val="a"/>
    <w:uiPriority w:val="99"/>
    <w:rsid w:val="00333DB0"/>
    <w:pPr>
      <w:widowControl w:val="0"/>
      <w:autoSpaceDE w:val="0"/>
      <w:autoSpaceDN w:val="0"/>
      <w:adjustRightInd w:val="0"/>
      <w:spacing w:line="322" w:lineRule="exact"/>
      <w:jc w:val="both"/>
    </w:pPr>
  </w:style>
  <w:style w:type="paragraph" w:customStyle="1" w:styleId="Style64">
    <w:name w:val="Style64"/>
    <w:basedOn w:val="a"/>
    <w:uiPriority w:val="99"/>
    <w:rsid w:val="00333DB0"/>
    <w:pPr>
      <w:widowControl w:val="0"/>
      <w:autoSpaceDE w:val="0"/>
      <w:autoSpaceDN w:val="0"/>
      <w:adjustRightInd w:val="0"/>
    </w:pPr>
  </w:style>
  <w:style w:type="character" w:customStyle="1" w:styleId="FontStyle124">
    <w:name w:val="Font Style124"/>
    <w:uiPriority w:val="99"/>
    <w:rsid w:val="00333DB0"/>
    <w:rPr>
      <w:rFonts w:ascii="Times New Roman" w:hAnsi="Times New Roman" w:cs="Times New Roman"/>
      <w:b/>
      <w:bCs/>
      <w:i/>
      <w:iCs/>
      <w:sz w:val="24"/>
      <w:szCs w:val="24"/>
    </w:rPr>
  </w:style>
  <w:style w:type="character" w:customStyle="1" w:styleId="FontStyle125">
    <w:name w:val="Font Style125"/>
    <w:uiPriority w:val="99"/>
    <w:rsid w:val="00333DB0"/>
    <w:rPr>
      <w:rFonts w:ascii="Times New Roman" w:hAnsi="Times New Roman" w:cs="Times New Roman"/>
      <w:b/>
      <w:bCs/>
      <w:i/>
      <w:iCs/>
      <w:sz w:val="26"/>
      <w:szCs w:val="26"/>
    </w:rPr>
  </w:style>
  <w:style w:type="paragraph" w:customStyle="1" w:styleId="Style86">
    <w:name w:val="Style86"/>
    <w:basedOn w:val="a"/>
    <w:uiPriority w:val="99"/>
    <w:rsid w:val="00333DB0"/>
    <w:pPr>
      <w:widowControl w:val="0"/>
      <w:autoSpaceDE w:val="0"/>
      <w:autoSpaceDN w:val="0"/>
      <w:adjustRightInd w:val="0"/>
    </w:pPr>
  </w:style>
  <w:style w:type="paragraph" w:customStyle="1" w:styleId="Style83">
    <w:name w:val="Style83"/>
    <w:basedOn w:val="a"/>
    <w:uiPriority w:val="99"/>
    <w:rsid w:val="00333DB0"/>
    <w:pPr>
      <w:widowControl w:val="0"/>
      <w:autoSpaceDE w:val="0"/>
      <w:autoSpaceDN w:val="0"/>
      <w:adjustRightInd w:val="0"/>
      <w:spacing w:line="322" w:lineRule="exact"/>
      <w:ind w:firstLine="691"/>
      <w:jc w:val="both"/>
    </w:pPr>
  </w:style>
  <w:style w:type="paragraph" w:customStyle="1" w:styleId="Style56">
    <w:name w:val="Style56"/>
    <w:basedOn w:val="a"/>
    <w:uiPriority w:val="99"/>
    <w:rsid w:val="00333DB0"/>
    <w:pPr>
      <w:widowControl w:val="0"/>
      <w:autoSpaceDE w:val="0"/>
      <w:autoSpaceDN w:val="0"/>
      <w:adjustRightInd w:val="0"/>
      <w:spacing w:line="398" w:lineRule="exact"/>
      <w:ind w:hanging="557"/>
    </w:pPr>
  </w:style>
  <w:style w:type="paragraph" w:customStyle="1" w:styleId="Style71">
    <w:name w:val="Style71"/>
    <w:basedOn w:val="a"/>
    <w:uiPriority w:val="99"/>
    <w:rsid w:val="00333DB0"/>
    <w:pPr>
      <w:widowControl w:val="0"/>
      <w:autoSpaceDE w:val="0"/>
      <w:autoSpaceDN w:val="0"/>
      <w:adjustRightInd w:val="0"/>
      <w:spacing w:line="221" w:lineRule="exact"/>
      <w:ind w:hanging="1090"/>
    </w:pPr>
  </w:style>
  <w:style w:type="paragraph" w:customStyle="1" w:styleId="Style73">
    <w:name w:val="Style73"/>
    <w:basedOn w:val="a"/>
    <w:uiPriority w:val="99"/>
    <w:rsid w:val="00333DB0"/>
    <w:pPr>
      <w:widowControl w:val="0"/>
      <w:autoSpaceDE w:val="0"/>
      <w:autoSpaceDN w:val="0"/>
      <w:adjustRightInd w:val="0"/>
      <w:spacing w:line="226" w:lineRule="exact"/>
      <w:jc w:val="center"/>
    </w:pPr>
  </w:style>
  <w:style w:type="paragraph" w:customStyle="1" w:styleId="Style84">
    <w:name w:val="Style84"/>
    <w:basedOn w:val="a"/>
    <w:uiPriority w:val="99"/>
    <w:rsid w:val="00333DB0"/>
    <w:pPr>
      <w:widowControl w:val="0"/>
      <w:autoSpaceDE w:val="0"/>
      <w:autoSpaceDN w:val="0"/>
      <w:adjustRightInd w:val="0"/>
      <w:spacing w:line="226" w:lineRule="exact"/>
      <w:ind w:hanging="2011"/>
    </w:pPr>
  </w:style>
  <w:style w:type="character" w:customStyle="1" w:styleId="FontStyle104">
    <w:name w:val="Font Style104"/>
    <w:uiPriority w:val="99"/>
    <w:rsid w:val="00333DB0"/>
    <w:rPr>
      <w:rFonts w:ascii="Times New Roman" w:hAnsi="Times New Roman" w:cs="Times New Roman"/>
      <w:b/>
      <w:bCs/>
      <w:sz w:val="18"/>
      <w:szCs w:val="18"/>
    </w:rPr>
  </w:style>
  <w:style w:type="character" w:customStyle="1" w:styleId="FontStyle111">
    <w:name w:val="Font Style111"/>
    <w:uiPriority w:val="99"/>
    <w:rsid w:val="00333DB0"/>
    <w:rPr>
      <w:rFonts w:ascii="Times New Roman" w:hAnsi="Times New Roman" w:cs="Times New Roman"/>
      <w:b/>
      <w:bCs/>
      <w:w w:val="250"/>
      <w:sz w:val="8"/>
      <w:szCs w:val="8"/>
    </w:rPr>
  </w:style>
  <w:style w:type="character" w:customStyle="1" w:styleId="FontStyle112">
    <w:name w:val="Font Style112"/>
    <w:uiPriority w:val="99"/>
    <w:rsid w:val="00333DB0"/>
    <w:rPr>
      <w:rFonts w:ascii="Garamond" w:hAnsi="Garamond" w:cs="Garamond"/>
      <w:b/>
      <w:bCs/>
      <w:i/>
      <w:iCs/>
      <w:sz w:val="10"/>
      <w:szCs w:val="10"/>
    </w:rPr>
  </w:style>
  <w:style w:type="character" w:customStyle="1" w:styleId="FontStyle113">
    <w:name w:val="Font Style113"/>
    <w:uiPriority w:val="99"/>
    <w:rsid w:val="00333DB0"/>
    <w:rPr>
      <w:rFonts w:ascii="Times New Roman" w:hAnsi="Times New Roman" w:cs="Times New Roman"/>
      <w:b/>
      <w:bCs/>
      <w:i/>
      <w:iCs/>
      <w:sz w:val="8"/>
      <w:szCs w:val="8"/>
    </w:rPr>
  </w:style>
  <w:style w:type="character" w:customStyle="1" w:styleId="FontStyle114">
    <w:name w:val="Font Style114"/>
    <w:uiPriority w:val="99"/>
    <w:rsid w:val="00333DB0"/>
    <w:rPr>
      <w:rFonts w:ascii="Times New Roman" w:hAnsi="Times New Roman" w:cs="Times New Roman"/>
      <w:i/>
      <w:iCs/>
      <w:sz w:val="8"/>
      <w:szCs w:val="8"/>
    </w:rPr>
  </w:style>
  <w:style w:type="character" w:customStyle="1" w:styleId="FontStyle116">
    <w:name w:val="Font Style116"/>
    <w:uiPriority w:val="99"/>
    <w:rsid w:val="00333DB0"/>
    <w:rPr>
      <w:rFonts w:ascii="Times New Roman" w:hAnsi="Times New Roman" w:cs="Times New Roman"/>
      <w:b/>
      <w:bCs/>
      <w:sz w:val="14"/>
      <w:szCs w:val="14"/>
    </w:rPr>
  </w:style>
  <w:style w:type="paragraph" w:customStyle="1" w:styleId="Style55">
    <w:name w:val="Style55"/>
    <w:basedOn w:val="a"/>
    <w:uiPriority w:val="99"/>
    <w:rsid w:val="00333DB0"/>
    <w:pPr>
      <w:widowControl w:val="0"/>
      <w:autoSpaceDE w:val="0"/>
      <w:autoSpaceDN w:val="0"/>
      <w:adjustRightInd w:val="0"/>
      <w:spacing w:line="274" w:lineRule="exact"/>
      <w:ind w:hanging="360"/>
    </w:pPr>
  </w:style>
  <w:style w:type="paragraph" w:customStyle="1" w:styleId="Style62">
    <w:name w:val="Style62"/>
    <w:basedOn w:val="a"/>
    <w:uiPriority w:val="99"/>
    <w:rsid w:val="00333DB0"/>
    <w:pPr>
      <w:widowControl w:val="0"/>
      <w:autoSpaceDE w:val="0"/>
      <w:autoSpaceDN w:val="0"/>
      <w:adjustRightInd w:val="0"/>
      <w:spacing w:line="274" w:lineRule="exact"/>
      <w:ind w:hanging="432"/>
      <w:jc w:val="both"/>
    </w:pPr>
  </w:style>
  <w:style w:type="paragraph" w:customStyle="1" w:styleId="Style74">
    <w:name w:val="Style74"/>
    <w:basedOn w:val="a"/>
    <w:uiPriority w:val="99"/>
    <w:rsid w:val="00333DB0"/>
    <w:pPr>
      <w:widowControl w:val="0"/>
      <w:autoSpaceDE w:val="0"/>
      <w:autoSpaceDN w:val="0"/>
      <w:adjustRightInd w:val="0"/>
      <w:jc w:val="center"/>
    </w:pPr>
  </w:style>
  <w:style w:type="paragraph" w:customStyle="1" w:styleId="Style54">
    <w:name w:val="Style54"/>
    <w:basedOn w:val="a"/>
    <w:uiPriority w:val="99"/>
    <w:rsid w:val="00333DB0"/>
    <w:pPr>
      <w:widowControl w:val="0"/>
      <w:autoSpaceDE w:val="0"/>
      <w:autoSpaceDN w:val="0"/>
      <w:adjustRightInd w:val="0"/>
    </w:pPr>
  </w:style>
  <w:style w:type="character" w:customStyle="1" w:styleId="FontStyle88">
    <w:name w:val="Font Style88"/>
    <w:uiPriority w:val="99"/>
    <w:rsid w:val="00333DB0"/>
    <w:rPr>
      <w:rFonts w:ascii="Times New Roman" w:hAnsi="Times New Roman" w:cs="Times New Roman"/>
      <w:sz w:val="24"/>
      <w:szCs w:val="24"/>
    </w:rPr>
  </w:style>
  <w:style w:type="character" w:customStyle="1" w:styleId="FontStyle96">
    <w:name w:val="Font Style96"/>
    <w:uiPriority w:val="99"/>
    <w:rsid w:val="00333DB0"/>
    <w:rPr>
      <w:rFonts w:ascii="Times New Roman" w:hAnsi="Times New Roman" w:cs="Times New Roman"/>
      <w:b/>
      <w:bCs/>
      <w:sz w:val="18"/>
      <w:szCs w:val="18"/>
    </w:rPr>
  </w:style>
  <w:style w:type="character" w:customStyle="1" w:styleId="FontStyle97">
    <w:name w:val="Font Style97"/>
    <w:uiPriority w:val="99"/>
    <w:rsid w:val="00333DB0"/>
    <w:rPr>
      <w:rFonts w:ascii="Times New Roman" w:hAnsi="Times New Roman" w:cs="Times New Roman"/>
      <w:b/>
      <w:bCs/>
      <w:sz w:val="20"/>
      <w:szCs w:val="20"/>
    </w:rPr>
  </w:style>
  <w:style w:type="character" w:customStyle="1" w:styleId="FontStyle117">
    <w:name w:val="Font Style117"/>
    <w:uiPriority w:val="99"/>
    <w:rsid w:val="00333DB0"/>
    <w:rPr>
      <w:rFonts w:ascii="Times New Roman" w:hAnsi="Times New Roman" w:cs="Times New Roman"/>
      <w:smallCaps/>
      <w:sz w:val="20"/>
      <w:szCs w:val="20"/>
    </w:rPr>
  </w:style>
  <w:style w:type="character" w:customStyle="1" w:styleId="FontStyle119">
    <w:name w:val="Font Style119"/>
    <w:uiPriority w:val="99"/>
    <w:rsid w:val="00333DB0"/>
    <w:rPr>
      <w:rFonts w:ascii="Times New Roman" w:hAnsi="Times New Roman" w:cs="Times New Roman"/>
      <w:smallCaps/>
      <w:sz w:val="24"/>
      <w:szCs w:val="24"/>
    </w:rPr>
  </w:style>
  <w:style w:type="character" w:customStyle="1" w:styleId="FontStyle122">
    <w:name w:val="Font Style122"/>
    <w:uiPriority w:val="99"/>
    <w:rsid w:val="00333DB0"/>
    <w:rPr>
      <w:rFonts w:ascii="Constantia" w:hAnsi="Constantia" w:cs="Constantia"/>
      <w:b/>
      <w:bCs/>
      <w:smallCaps/>
      <w:sz w:val="24"/>
      <w:szCs w:val="24"/>
    </w:rPr>
  </w:style>
  <w:style w:type="character" w:customStyle="1" w:styleId="FontStyle131">
    <w:name w:val="Font Style131"/>
    <w:uiPriority w:val="99"/>
    <w:rsid w:val="00333DB0"/>
    <w:rPr>
      <w:rFonts w:ascii="Times New Roman" w:hAnsi="Times New Roman" w:cs="Times New Roman"/>
      <w:sz w:val="18"/>
      <w:szCs w:val="18"/>
    </w:rPr>
  </w:style>
  <w:style w:type="character" w:customStyle="1" w:styleId="FontStyle174">
    <w:name w:val="Font Style174"/>
    <w:uiPriority w:val="99"/>
    <w:rsid w:val="00333DB0"/>
    <w:rPr>
      <w:rFonts w:ascii="Times New Roman" w:hAnsi="Times New Roman" w:cs="Times New Roman"/>
      <w:b/>
      <w:bCs/>
      <w:sz w:val="16"/>
      <w:szCs w:val="16"/>
    </w:rPr>
  </w:style>
  <w:style w:type="character" w:customStyle="1" w:styleId="FontStyle130">
    <w:name w:val="Font Style130"/>
    <w:uiPriority w:val="99"/>
    <w:rsid w:val="00333DB0"/>
    <w:rPr>
      <w:rFonts w:ascii="Times New Roman" w:hAnsi="Times New Roman" w:cs="Times New Roman"/>
      <w:b/>
      <w:bCs/>
      <w:sz w:val="18"/>
      <w:szCs w:val="18"/>
    </w:rPr>
  </w:style>
  <w:style w:type="paragraph" w:customStyle="1" w:styleId="Style37">
    <w:name w:val="Style37"/>
    <w:basedOn w:val="a"/>
    <w:uiPriority w:val="99"/>
    <w:rsid w:val="00333DB0"/>
    <w:pPr>
      <w:widowControl w:val="0"/>
      <w:autoSpaceDE w:val="0"/>
      <w:autoSpaceDN w:val="0"/>
      <w:adjustRightInd w:val="0"/>
    </w:pPr>
    <w:rPr>
      <w:rFonts w:ascii="Candara" w:hAnsi="Candara"/>
    </w:rPr>
  </w:style>
  <w:style w:type="paragraph" w:customStyle="1" w:styleId="Style39">
    <w:name w:val="Style39"/>
    <w:basedOn w:val="a"/>
    <w:uiPriority w:val="99"/>
    <w:rsid w:val="00333DB0"/>
    <w:pPr>
      <w:widowControl w:val="0"/>
      <w:autoSpaceDE w:val="0"/>
      <w:autoSpaceDN w:val="0"/>
      <w:adjustRightInd w:val="0"/>
    </w:pPr>
    <w:rPr>
      <w:rFonts w:ascii="Candara" w:hAnsi="Candara"/>
    </w:rPr>
  </w:style>
  <w:style w:type="character" w:customStyle="1" w:styleId="FontStyle136">
    <w:name w:val="Font Style136"/>
    <w:uiPriority w:val="99"/>
    <w:rsid w:val="00333DB0"/>
    <w:rPr>
      <w:rFonts w:ascii="Sylfaen" w:hAnsi="Sylfaen" w:cs="Sylfaen"/>
      <w:sz w:val="10"/>
      <w:szCs w:val="10"/>
    </w:rPr>
  </w:style>
  <w:style w:type="character" w:customStyle="1" w:styleId="FontStyle153">
    <w:name w:val="Font Style153"/>
    <w:uiPriority w:val="99"/>
    <w:rsid w:val="00333DB0"/>
    <w:rPr>
      <w:rFonts w:ascii="Times New Roman" w:hAnsi="Times New Roman" w:cs="Times New Roman"/>
      <w:b/>
      <w:bCs/>
      <w:sz w:val="16"/>
      <w:szCs w:val="16"/>
    </w:rPr>
  </w:style>
  <w:style w:type="character" w:customStyle="1" w:styleId="FontStyle160">
    <w:name w:val="Font Style160"/>
    <w:uiPriority w:val="99"/>
    <w:rsid w:val="00333DB0"/>
    <w:rPr>
      <w:rFonts w:ascii="Times New Roman" w:hAnsi="Times New Roman" w:cs="Times New Roman"/>
      <w:b/>
      <w:bCs/>
      <w:sz w:val="10"/>
      <w:szCs w:val="10"/>
    </w:rPr>
  </w:style>
  <w:style w:type="paragraph" w:customStyle="1" w:styleId="Style66">
    <w:name w:val="Style66"/>
    <w:basedOn w:val="a"/>
    <w:uiPriority w:val="99"/>
    <w:rsid w:val="00333DB0"/>
    <w:pPr>
      <w:widowControl w:val="0"/>
      <w:autoSpaceDE w:val="0"/>
      <w:autoSpaceDN w:val="0"/>
      <w:adjustRightInd w:val="0"/>
    </w:pPr>
    <w:rPr>
      <w:rFonts w:ascii="Candara" w:hAnsi="Candara"/>
    </w:rPr>
  </w:style>
  <w:style w:type="paragraph" w:customStyle="1" w:styleId="Style69">
    <w:name w:val="Style69"/>
    <w:basedOn w:val="a"/>
    <w:uiPriority w:val="99"/>
    <w:rsid w:val="00333DB0"/>
    <w:pPr>
      <w:widowControl w:val="0"/>
      <w:autoSpaceDE w:val="0"/>
      <w:autoSpaceDN w:val="0"/>
      <w:adjustRightInd w:val="0"/>
    </w:pPr>
    <w:rPr>
      <w:rFonts w:ascii="Candara" w:hAnsi="Candara"/>
    </w:rPr>
  </w:style>
  <w:style w:type="character" w:customStyle="1" w:styleId="FontStyle141">
    <w:name w:val="Font Style141"/>
    <w:uiPriority w:val="99"/>
    <w:rsid w:val="00333DB0"/>
    <w:rPr>
      <w:rFonts w:ascii="Microsoft Sans Serif" w:hAnsi="Microsoft Sans Serif" w:cs="Microsoft Sans Serif"/>
      <w:b/>
      <w:bCs/>
      <w:sz w:val="10"/>
      <w:szCs w:val="10"/>
    </w:rPr>
  </w:style>
  <w:style w:type="character" w:customStyle="1" w:styleId="FontStyle144">
    <w:name w:val="Font Style144"/>
    <w:uiPriority w:val="99"/>
    <w:rsid w:val="00333DB0"/>
    <w:rPr>
      <w:rFonts w:ascii="Times New Roman" w:hAnsi="Times New Roman" w:cs="Times New Roman"/>
      <w:b/>
      <w:bCs/>
      <w:smallCaps/>
      <w:sz w:val="12"/>
      <w:szCs w:val="12"/>
    </w:rPr>
  </w:style>
  <w:style w:type="character" w:customStyle="1" w:styleId="FontStyle147">
    <w:name w:val="Font Style147"/>
    <w:uiPriority w:val="99"/>
    <w:rsid w:val="00333DB0"/>
    <w:rPr>
      <w:rFonts w:ascii="Times New Roman" w:hAnsi="Times New Roman" w:cs="Times New Roman"/>
      <w:b/>
      <w:bCs/>
      <w:sz w:val="14"/>
      <w:szCs w:val="14"/>
    </w:rPr>
  </w:style>
  <w:style w:type="character" w:customStyle="1" w:styleId="FontStyle176">
    <w:name w:val="Font Style176"/>
    <w:uiPriority w:val="99"/>
    <w:rsid w:val="00333DB0"/>
    <w:rPr>
      <w:rFonts w:ascii="Times New Roman" w:hAnsi="Times New Roman" w:cs="Times New Roman"/>
      <w:b/>
      <w:bCs/>
      <w:sz w:val="12"/>
      <w:szCs w:val="12"/>
    </w:rPr>
  </w:style>
  <w:style w:type="paragraph" w:customStyle="1" w:styleId="Style65">
    <w:name w:val="Style65"/>
    <w:basedOn w:val="a"/>
    <w:uiPriority w:val="99"/>
    <w:rsid w:val="00333DB0"/>
    <w:pPr>
      <w:widowControl w:val="0"/>
      <w:autoSpaceDE w:val="0"/>
      <w:autoSpaceDN w:val="0"/>
      <w:adjustRightInd w:val="0"/>
    </w:pPr>
    <w:rPr>
      <w:rFonts w:ascii="Candara" w:hAnsi="Candara"/>
    </w:rPr>
  </w:style>
  <w:style w:type="paragraph" w:customStyle="1" w:styleId="Style88">
    <w:name w:val="Style88"/>
    <w:basedOn w:val="a"/>
    <w:uiPriority w:val="99"/>
    <w:rsid w:val="00333DB0"/>
    <w:pPr>
      <w:widowControl w:val="0"/>
      <w:autoSpaceDE w:val="0"/>
      <w:autoSpaceDN w:val="0"/>
      <w:adjustRightInd w:val="0"/>
      <w:spacing w:line="406" w:lineRule="exact"/>
      <w:ind w:firstLine="230"/>
    </w:pPr>
    <w:rPr>
      <w:rFonts w:ascii="Candara" w:hAnsi="Candara"/>
    </w:rPr>
  </w:style>
  <w:style w:type="paragraph" w:customStyle="1" w:styleId="Style93">
    <w:name w:val="Style93"/>
    <w:basedOn w:val="a"/>
    <w:uiPriority w:val="99"/>
    <w:rsid w:val="00333DB0"/>
    <w:pPr>
      <w:widowControl w:val="0"/>
      <w:autoSpaceDE w:val="0"/>
      <w:autoSpaceDN w:val="0"/>
      <w:adjustRightInd w:val="0"/>
      <w:spacing w:line="168" w:lineRule="exact"/>
      <w:ind w:hanging="326"/>
    </w:pPr>
    <w:rPr>
      <w:rFonts w:ascii="Candara" w:hAnsi="Candara"/>
    </w:rPr>
  </w:style>
  <w:style w:type="character" w:customStyle="1" w:styleId="FontStyle142">
    <w:name w:val="Font Style142"/>
    <w:uiPriority w:val="99"/>
    <w:rsid w:val="00333DB0"/>
    <w:rPr>
      <w:rFonts w:ascii="Microsoft Sans Serif" w:hAnsi="Microsoft Sans Serif" w:cs="Microsoft Sans Serif"/>
      <w:spacing w:val="10"/>
      <w:sz w:val="12"/>
      <w:szCs w:val="12"/>
    </w:rPr>
  </w:style>
  <w:style w:type="character" w:customStyle="1" w:styleId="FontStyle143">
    <w:name w:val="Font Style143"/>
    <w:uiPriority w:val="99"/>
    <w:rsid w:val="00333DB0"/>
    <w:rPr>
      <w:rFonts w:ascii="Microsoft Sans Serif" w:hAnsi="Microsoft Sans Serif" w:cs="Microsoft Sans Serif"/>
      <w:spacing w:val="-10"/>
      <w:sz w:val="16"/>
      <w:szCs w:val="16"/>
    </w:rPr>
  </w:style>
  <w:style w:type="character" w:customStyle="1" w:styleId="FontStyle166">
    <w:name w:val="Font Style166"/>
    <w:uiPriority w:val="99"/>
    <w:rsid w:val="00333DB0"/>
    <w:rPr>
      <w:rFonts w:ascii="Times New Roman" w:hAnsi="Times New Roman" w:cs="Times New Roman"/>
      <w:sz w:val="18"/>
      <w:szCs w:val="18"/>
    </w:rPr>
  </w:style>
  <w:style w:type="paragraph" w:customStyle="1" w:styleId="Style108">
    <w:name w:val="Style108"/>
    <w:basedOn w:val="a"/>
    <w:uiPriority w:val="99"/>
    <w:rsid w:val="00333DB0"/>
    <w:pPr>
      <w:widowControl w:val="0"/>
      <w:autoSpaceDE w:val="0"/>
      <w:autoSpaceDN w:val="0"/>
      <w:adjustRightInd w:val="0"/>
      <w:jc w:val="both"/>
    </w:pPr>
    <w:rPr>
      <w:rFonts w:ascii="Candara" w:hAnsi="Candara"/>
    </w:rPr>
  </w:style>
  <w:style w:type="paragraph" w:customStyle="1" w:styleId="Style76">
    <w:name w:val="Style76"/>
    <w:basedOn w:val="a"/>
    <w:uiPriority w:val="99"/>
    <w:rsid w:val="00333DB0"/>
    <w:pPr>
      <w:widowControl w:val="0"/>
      <w:autoSpaceDE w:val="0"/>
      <w:autoSpaceDN w:val="0"/>
      <w:adjustRightInd w:val="0"/>
      <w:spacing w:line="206" w:lineRule="exact"/>
      <w:ind w:firstLine="614"/>
    </w:pPr>
    <w:rPr>
      <w:rFonts w:ascii="Candara" w:hAnsi="Candara"/>
    </w:rPr>
  </w:style>
  <w:style w:type="paragraph" w:customStyle="1" w:styleId="Style80">
    <w:name w:val="Style80"/>
    <w:basedOn w:val="a"/>
    <w:uiPriority w:val="99"/>
    <w:rsid w:val="00333DB0"/>
    <w:pPr>
      <w:widowControl w:val="0"/>
      <w:autoSpaceDE w:val="0"/>
      <w:autoSpaceDN w:val="0"/>
      <w:adjustRightInd w:val="0"/>
    </w:pPr>
    <w:rPr>
      <w:rFonts w:ascii="Candara" w:hAnsi="Candara"/>
    </w:rPr>
  </w:style>
  <w:style w:type="paragraph" w:customStyle="1" w:styleId="Style82">
    <w:name w:val="Style82"/>
    <w:basedOn w:val="a"/>
    <w:uiPriority w:val="99"/>
    <w:rsid w:val="00333DB0"/>
    <w:pPr>
      <w:widowControl w:val="0"/>
      <w:autoSpaceDE w:val="0"/>
      <w:autoSpaceDN w:val="0"/>
      <w:adjustRightInd w:val="0"/>
      <w:spacing w:line="194" w:lineRule="exact"/>
      <w:ind w:firstLine="1104"/>
    </w:pPr>
    <w:rPr>
      <w:rFonts w:ascii="Candara" w:hAnsi="Candara"/>
    </w:rPr>
  </w:style>
  <w:style w:type="paragraph" w:customStyle="1" w:styleId="Style97">
    <w:name w:val="Style97"/>
    <w:basedOn w:val="a"/>
    <w:uiPriority w:val="99"/>
    <w:rsid w:val="00333DB0"/>
    <w:pPr>
      <w:widowControl w:val="0"/>
      <w:autoSpaceDE w:val="0"/>
      <w:autoSpaceDN w:val="0"/>
      <w:adjustRightInd w:val="0"/>
      <w:spacing w:line="192" w:lineRule="exact"/>
      <w:ind w:hanging="677"/>
    </w:pPr>
    <w:rPr>
      <w:rFonts w:ascii="Candara" w:hAnsi="Candara"/>
    </w:rPr>
  </w:style>
  <w:style w:type="paragraph" w:customStyle="1" w:styleId="Style109">
    <w:name w:val="Style109"/>
    <w:basedOn w:val="a"/>
    <w:uiPriority w:val="99"/>
    <w:rsid w:val="00333DB0"/>
    <w:pPr>
      <w:widowControl w:val="0"/>
      <w:autoSpaceDE w:val="0"/>
      <w:autoSpaceDN w:val="0"/>
      <w:adjustRightInd w:val="0"/>
    </w:pPr>
    <w:rPr>
      <w:rFonts w:ascii="Candara" w:hAnsi="Candara"/>
    </w:rPr>
  </w:style>
  <w:style w:type="character" w:customStyle="1" w:styleId="FontStyle132">
    <w:name w:val="Font Style132"/>
    <w:uiPriority w:val="99"/>
    <w:rsid w:val="00333DB0"/>
    <w:rPr>
      <w:rFonts w:ascii="Times New Roman" w:hAnsi="Times New Roman" w:cs="Times New Roman"/>
      <w:b/>
      <w:bCs/>
      <w:sz w:val="8"/>
      <w:szCs w:val="8"/>
    </w:rPr>
  </w:style>
  <w:style w:type="character" w:customStyle="1" w:styleId="FontStyle148">
    <w:name w:val="Font Style148"/>
    <w:uiPriority w:val="99"/>
    <w:rsid w:val="00333DB0"/>
    <w:rPr>
      <w:rFonts w:ascii="Georgia" w:hAnsi="Georgia" w:cs="Georgia"/>
      <w:sz w:val="14"/>
      <w:szCs w:val="14"/>
    </w:rPr>
  </w:style>
  <w:style w:type="character" w:customStyle="1" w:styleId="FontStyle150">
    <w:name w:val="Font Style150"/>
    <w:uiPriority w:val="99"/>
    <w:rsid w:val="00333DB0"/>
    <w:rPr>
      <w:rFonts w:ascii="Times New Roman" w:hAnsi="Times New Roman" w:cs="Times New Roman"/>
      <w:b/>
      <w:bCs/>
      <w:i/>
      <w:iCs/>
      <w:sz w:val="16"/>
      <w:szCs w:val="16"/>
    </w:rPr>
  </w:style>
  <w:style w:type="character" w:customStyle="1" w:styleId="FontStyle156">
    <w:name w:val="Font Style156"/>
    <w:uiPriority w:val="99"/>
    <w:rsid w:val="00333DB0"/>
    <w:rPr>
      <w:rFonts w:ascii="Times New Roman" w:hAnsi="Times New Roman" w:cs="Times New Roman"/>
      <w:b/>
      <w:bCs/>
      <w:i/>
      <w:iCs/>
      <w:smallCaps/>
      <w:spacing w:val="10"/>
      <w:sz w:val="20"/>
      <w:szCs w:val="20"/>
    </w:rPr>
  </w:style>
  <w:style w:type="character" w:customStyle="1" w:styleId="FontStyle158">
    <w:name w:val="Font Style158"/>
    <w:uiPriority w:val="99"/>
    <w:rsid w:val="00333DB0"/>
    <w:rPr>
      <w:rFonts w:ascii="Times New Roman" w:hAnsi="Times New Roman" w:cs="Times New Roman"/>
      <w:sz w:val="18"/>
      <w:szCs w:val="18"/>
    </w:rPr>
  </w:style>
  <w:style w:type="character" w:customStyle="1" w:styleId="FontStyle162">
    <w:name w:val="Font Style162"/>
    <w:uiPriority w:val="99"/>
    <w:rsid w:val="00333DB0"/>
    <w:rPr>
      <w:rFonts w:ascii="Times New Roman" w:hAnsi="Times New Roman" w:cs="Times New Roman"/>
      <w:sz w:val="12"/>
      <w:szCs w:val="12"/>
    </w:rPr>
  </w:style>
  <w:style w:type="character" w:customStyle="1" w:styleId="FontStyle163">
    <w:name w:val="Font Style163"/>
    <w:uiPriority w:val="99"/>
    <w:rsid w:val="00333DB0"/>
    <w:rPr>
      <w:rFonts w:ascii="Times New Roman" w:hAnsi="Times New Roman" w:cs="Times New Roman"/>
      <w:b/>
      <w:bCs/>
      <w:sz w:val="12"/>
      <w:szCs w:val="12"/>
    </w:rPr>
  </w:style>
  <w:style w:type="character" w:customStyle="1" w:styleId="FontStyle82">
    <w:name w:val="Font Style82"/>
    <w:uiPriority w:val="99"/>
    <w:rsid w:val="00333DB0"/>
    <w:rPr>
      <w:rFonts w:ascii="Times New Roman" w:hAnsi="Times New Roman" w:cs="Times New Roman"/>
      <w:sz w:val="22"/>
      <w:szCs w:val="22"/>
    </w:rPr>
  </w:style>
  <w:style w:type="character" w:customStyle="1" w:styleId="FontStyle48">
    <w:name w:val="Font Style48"/>
    <w:uiPriority w:val="99"/>
    <w:rsid w:val="00333DB0"/>
    <w:rPr>
      <w:rFonts w:ascii="Cambria" w:hAnsi="Cambria" w:cs="Cambria"/>
      <w:sz w:val="8"/>
      <w:szCs w:val="8"/>
    </w:rPr>
  </w:style>
  <w:style w:type="character" w:customStyle="1" w:styleId="FontStyle51">
    <w:name w:val="Font Style51"/>
    <w:uiPriority w:val="99"/>
    <w:rsid w:val="00333DB0"/>
    <w:rPr>
      <w:rFonts w:ascii="Times New Roman" w:hAnsi="Times New Roman" w:cs="Times New Roman"/>
      <w:sz w:val="16"/>
      <w:szCs w:val="16"/>
    </w:rPr>
  </w:style>
  <w:style w:type="character" w:customStyle="1" w:styleId="FontStyle56">
    <w:name w:val="Font Style56"/>
    <w:uiPriority w:val="99"/>
    <w:rsid w:val="00333DB0"/>
    <w:rPr>
      <w:rFonts w:ascii="Bookman Old Style" w:hAnsi="Bookman Old Style" w:cs="Bookman Old Style"/>
      <w:b/>
      <w:bCs/>
      <w:spacing w:val="10"/>
      <w:sz w:val="14"/>
      <w:szCs w:val="14"/>
    </w:rPr>
  </w:style>
  <w:style w:type="character" w:customStyle="1" w:styleId="FontStyle87">
    <w:name w:val="Font Style87"/>
    <w:uiPriority w:val="99"/>
    <w:rsid w:val="00333DB0"/>
    <w:rPr>
      <w:rFonts w:ascii="Georgia" w:hAnsi="Georgia" w:cs="Georgia"/>
      <w:sz w:val="18"/>
      <w:szCs w:val="18"/>
    </w:rPr>
  </w:style>
  <w:style w:type="character" w:customStyle="1" w:styleId="FontStyle93">
    <w:name w:val="Font Style93"/>
    <w:uiPriority w:val="99"/>
    <w:rsid w:val="00333DB0"/>
    <w:rPr>
      <w:rFonts w:ascii="Times New Roman" w:hAnsi="Times New Roman" w:cs="Times New Roman"/>
      <w:spacing w:val="-10"/>
      <w:sz w:val="36"/>
      <w:szCs w:val="36"/>
    </w:rPr>
  </w:style>
  <w:style w:type="character" w:styleId="afff5">
    <w:name w:val="Subtle Emphasis"/>
    <w:uiPriority w:val="19"/>
    <w:qFormat/>
    <w:rsid w:val="00333DB0"/>
    <w:rPr>
      <w:rFonts w:eastAsia="Times New Roman" w:cs="Times New Roman"/>
      <w:bCs w:val="0"/>
      <w:i/>
      <w:iCs/>
      <w:color w:val="808080"/>
      <w:szCs w:val="22"/>
      <w:lang w:val="ru-RU"/>
    </w:rPr>
  </w:style>
  <w:style w:type="paragraph" w:customStyle="1" w:styleId="DecimalAligned">
    <w:name w:val="Decimal Aligned"/>
    <w:basedOn w:val="a"/>
    <w:uiPriority w:val="40"/>
    <w:qFormat/>
    <w:rsid w:val="00333DB0"/>
    <w:pPr>
      <w:tabs>
        <w:tab w:val="decimal" w:pos="360"/>
      </w:tabs>
      <w:spacing w:after="200" w:line="276" w:lineRule="auto"/>
    </w:pPr>
    <w:rPr>
      <w:rFonts w:ascii="Calibri" w:hAnsi="Calibri"/>
      <w:sz w:val="22"/>
      <w:szCs w:val="22"/>
      <w:lang w:eastAsia="en-US"/>
    </w:rPr>
  </w:style>
  <w:style w:type="character" w:customStyle="1" w:styleId="FontStyle167">
    <w:name w:val="Font Style167"/>
    <w:uiPriority w:val="99"/>
    <w:rsid w:val="00333DB0"/>
    <w:rPr>
      <w:rFonts w:ascii="Times New Roman" w:hAnsi="Times New Roman" w:cs="Times New Roman"/>
      <w:smallCaps/>
      <w:sz w:val="18"/>
      <w:szCs w:val="18"/>
    </w:rPr>
  </w:style>
  <w:style w:type="paragraph" w:customStyle="1" w:styleId="Style60">
    <w:name w:val="Style60"/>
    <w:basedOn w:val="a"/>
    <w:uiPriority w:val="99"/>
    <w:rsid w:val="00333DB0"/>
    <w:pPr>
      <w:widowControl w:val="0"/>
      <w:autoSpaceDE w:val="0"/>
      <w:autoSpaceDN w:val="0"/>
      <w:adjustRightInd w:val="0"/>
      <w:spacing w:line="221" w:lineRule="exact"/>
      <w:jc w:val="center"/>
    </w:pPr>
    <w:rPr>
      <w:rFonts w:ascii="Candara" w:hAnsi="Candara"/>
    </w:rPr>
  </w:style>
  <w:style w:type="paragraph" w:customStyle="1" w:styleId="Style85">
    <w:name w:val="Style85"/>
    <w:basedOn w:val="a"/>
    <w:uiPriority w:val="99"/>
    <w:rsid w:val="00333DB0"/>
    <w:pPr>
      <w:widowControl w:val="0"/>
      <w:autoSpaceDE w:val="0"/>
      <w:autoSpaceDN w:val="0"/>
      <w:adjustRightInd w:val="0"/>
    </w:pPr>
    <w:rPr>
      <w:rFonts w:ascii="Candara" w:hAnsi="Candara"/>
    </w:rPr>
  </w:style>
  <w:style w:type="paragraph" w:customStyle="1" w:styleId="Style92">
    <w:name w:val="Style92"/>
    <w:basedOn w:val="a"/>
    <w:uiPriority w:val="99"/>
    <w:rsid w:val="00333DB0"/>
    <w:pPr>
      <w:widowControl w:val="0"/>
      <w:autoSpaceDE w:val="0"/>
      <w:autoSpaceDN w:val="0"/>
      <w:adjustRightInd w:val="0"/>
    </w:pPr>
    <w:rPr>
      <w:rFonts w:ascii="Candara" w:hAnsi="Candara"/>
    </w:rPr>
  </w:style>
  <w:style w:type="paragraph" w:customStyle="1" w:styleId="Style102">
    <w:name w:val="Style102"/>
    <w:basedOn w:val="a"/>
    <w:uiPriority w:val="99"/>
    <w:rsid w:val="00333DB0"/>
    <w:pPr>
      <w:widowControl w:val="0"/>
      <w:autoSpaceDE w:val="0"/>
      <w:autoSpaceDN w:val="0"/>
      <w:adjustRightInd w:val="0"/>
    </w:pPr>
    <w:rPr>
      <w:rFonts w:ascii="Candara" w:hAnsi="Candara"/>
    </w:rPr>
  </w:style>
  <w:style w:type="paragraph" w:customStyle="1" w:styleId="Style118">
    <w:name w:val="Style118"/>
    <w:basedOn w:val="a"/>
    <w:uiPriority w:val="99"/>
    <w:rsid w:val="00333DB0"/>
    <w:pPr>
      <w:widowControl w:val="0"/>
      <w:autoSpaceDE w:val="0"/>
      <w:autoSpaceDN w:val="0"/>
      <w:adjustRightInd w:val="0"/>
      <w:spacing w:line="149" w:lineRule="exact"/>
      <w:ind w:hanging="749"/>
    </w:pPr>
    <w:rPr>
      <w:rFonts w:ascii="Candara" w:hAnsi="Candara"/>
    </w:rPr>
  </w:style>
  <w:style w:type="character" w:customStyle="1" w:styleId="FontStyle145">
    <w:name w:val="Font Style145"/>
    <w:uiPriority w:val="99"/>
    <w:rsid w:val="00333DB0"/>
    <w:rPr>
      <w:rFonts w:ascii="Times New Roman" w:hAnsi="Times New Roman" w:cs="Times New Roman"/>
      <w:sz w:val="16"/>
      <w:szCs w:val="16"/>
    </w:rPr>
  </w:style>
  <w:style w:type="character" w:customStyle="1" w:styleId="FontStyle151">
    <w:name w:val="Font Style151"/>
    <w:uiPriority w:val="99"/>
    <w:rsid w:val="00333DB0"/>
    <w:rPr>
      <w:rFonts w:ascii="Times New Roman" w:hAnsi="Times New Roman" w:cs="Times New Roman"/>
      <w:i/>
      <w:iCs/>
      <w:w w:val="60"/>
      <w:sz w:val="26"/>
      <w:szCs w:val="26"/>
    </w:rPr>
  </w:style>
  <w:style w:type="character" w:customStyle="1" w:styleId="FontStyle152">
    <w:name w:val="Font Style152"/>
    <w:uiPriority w:val="99"/>
    <w:rsid w:val="00333DB0"/>
    <w:rPr>
      <w:rFonts w:ascii="Times New Roman" w:hAnsi="Times New Roman" w:cs="Times New Roman"/>
      <w:i/>
      <w:iCs/>
      <w:sz w:val="18"/>
      <w:szCs w:val="18"/>
    </w:rPr>
  </w:style>
  <w:style w:type="character" w:customStyle="1" w:styleId="FontStyle154">
    <w:name w:val="Font Style154"/>
    <w:uiPriority w:val="99"/>
    <w:rsid w:val="00333DB0"/>
    <w:rPr>
      <w:rFonts w:ascii="Times New Roman" w:hAnsi="Times New Roman" w:cs="Times New Roman"/>
      <w:sz w:val="16"/>
      <w:szCs w:val="16"/>
    </w:rPr>
  </w:style>
  <w:style w:type="character" w:customStyle="1" w:styleId="FontStyle155">
    <w:name w:val="Font Style155"/>
    <w:uiPriority w:val="99"/>
    <w:rsid w:val="00333DB0"/>
    <w:rPr>
      <w:rFonts w:ascii="Constantia" w:hAnsi="Constantia" w:cs="Constantia"/>
      <w:b/>
      <w:bCs/>
      <w:sz w:val="12"/>
      <w:szCs w:val="12"/>
    </w:rPr>
  </w:style>
  <w:style w:type="character" w:customStyle="1" w:styleId="FontStyle157">
    <w:name w:val="Font Style157"/>
    <w:uiPriority w:val="99"/>
    <w:rsid w:val="00333DB0"/>
    <w:rPr>
      <w:rFonts w:ascii="Times New Roman" w:hAnsi="Times New Roman" w:cs="Times New Roman"/>
      <w:b/>
      <w:bCs/>
      <w:smallCaps/>
      <w:sz w:val="14"/>
      <w:szCs w:val="14"/>
    </w:rPr>
  </w:style>
  <w:style w:type="paragraph" w:customStyle="1" w:styleId="Style112">
    <w:name w:val="Style112"/>
    <w:basedOn w:val="a"/>
    <w:uiPriority w:val="99"/>
    <w:rsid w:val="00333DB0"/>
    <w:pPr>
      <w:widowControl w:val="0"/>
      <w:autoSpaceDE w:val="0"/>
      <w:autoSpaceDN w:val="0"/>
      <w:adjustRightInd w:val="0"/>
    </w:pPr>
    <w:rPr>
      <w:rFonts w:ascii="Candara" w:hAnsi="Candara"/>
    </w:rPr>
  </w:style>
  <w:style w:type="paragraph" w:customStyle="1" w:styleId="Style45">
    <w:name w:val="Style45"/>
    <w:basedOn w:val="a"/>
    <w:uiPriority w:val="99"/>
    <w:rsid w:val="00333DB0"/>
    <w:pPr>
      <w:widowControl w:val="0"/>
      <w:autoSpaceDE w:val="0"/>
      <w:autoSpaceDN w:val="0"/>
      <w:adjustRightInd w:val="0"/>
      <w:jc w:val="center"/>
    </w:pPr>
    <w:rPr>
      <w:rFonts w:ascii="Candara" w:hAnsi="Candara"/>
    </w:rPr>
  </w:style>
  <w:style w:type="paragraph" w:customStyle="1" w:styleId="Style53">
    <w:name w:val="Style53"/>
    <w:basedOn w:val="a"/>
    <w:uiPriority w:val="99"/>
    <w:rsid w:val="00333DB0"/>
    <w:pPr>
      <w:widowControl w:val="0"/>
      <w:autoSpaceDE w:val="0"/>
      <w:autoSpaceDN w:val="0"/>
      <w:adjustRightInd w:val="0"/>
      <w:spacing w:line="192" w:lineRule="exact"/>
      <w:ind w:hanging="403"/>
    </w:pPr>
    <w:rPr>
      <w:rFonts w:ascii="Candara" w:hAnsi="Candara"/>
    </w:rPr>
  </w:style>
  <w:style w:type="paragraph" w:customStyle="1" w:styleId="Style81">
    <w:name w:val="Style81"/>
    <w:basedOn w:val="a"/>
    <w:uiPriority w:val="99"/>
    <w:rsid w:val="00333DB0"/>
    <w:pPr>
      <w:widowControl w:val="0"/>
      <w:autoSpaceDE w:val="0"/>
      <w:autoSpaceDN w:val="0"/>
      <w:adjustRightInd w:val="0"/>
      <w:spacing w:line="192" w:lineRule="exact"/>
    </w:pPr>
    <w:rPr>
      <w:rFonts w:ascii="Candara" w:hAnsi="Candara"/>
    </w:rPr>
  </w:style>
  <w:style w:type="character" w:customStyle="1" w:styleId="FontStyle135">
    <w:name w:val="Font Style135"/>
    <w:uiPriority w:val="99"/>
    <w:rsid w:val="00333DB0"/>
    <w:rPr>
      <w:rFonts w:ascii="Times New Roman" w:hAnsi="Times New Roman" w:cs="Times New Roman"/>
      <w:b/>
      <w:bCs/>
      <w:sz w:val="16"/>
      <w:szCs w:val="16"/>
    </w:rPr>
  </w:style>
  <w:style w:type="character" w:customStyle="1" w:styleId="FontStyle164">
    <w:name w:val="Font Style164"/>
    <w:uiPriority w:val="99"/>
    <w:rsid w:val="00333DB0"/>
    <w:rPr>
      <w:rFonts w:ascii="Lucida Sans Unicode" w:hAnsi="Lucida Sans Unicode" w:cs="Lucida Sans Unicode"/>
      <w:b/>
      <w:bCs/>
      <w:i/>
      <w:iCs/>
      <w:sz w:val="20"/>
      <w:szCs w:val="20"/>
    </w:rPr>
  </w:style>
  <w:style w:type="character" w:customStyle="1" w:styleId="FontStyle165">
    <w:name w:val="Font Style165"/>
    <w:uiPriority w:val="99"/>
    <w:rsid w:val="00333DB0"/>
    <w:rPr>
      <w:rFonts w:ascii="Times New Roman" w:hAnsi="Times New Roman" w:cs="Times New Roman"/>
      <w:b/>
      <w:bCs/>
      <w:sz w:val="12"/>
      <w:szCs w:val="12"/>
    </w:rPr>
  </w:style>
  <w:style w:type="paragraph" w:customStyle="1" w:styleId="Style78">
    <w:name w:val="Style78"/>
    <w:basedOn w:val="a"/>
    <w:uiPriority w:val="99"/>
    <w:rsid w:val="00333DB0"/>
    <w:pPr>
      <w:widowControl w:val="0"/>
      <w:autoSpaceDE w:val="0"/>
      <w:autoSpaceDN w:val="0"/>
      <w:adjustRightInd w:val="0"/>
    </w:pPr>
    <w:rPr>
      <w:rFonts w:ascii="Candara" w:hAnsi="Candara"/>
    </w:rPr>
  </w:style>
  <w:style w:type="paragraph" w:customStyle="1" w:styleId="Style95">
    <w:name w:val="Style95"/>
    <w:basedOn w:val="a"/>
    <w:uiPriority w:val="99"/>
    <w:rsid w:val="00333DB0"/>
    <w:pPr>
      <w:widowControl w:val="0"/>
      <w:autoSpaceDE w:val="0"/>
      <w:autoSpaceDN w:val="0"/>
      <w:adjustRightInd w:val="0"/>
    </w:pPr>
    <w:rPr>
      <w:rFonts w:ascii="Candara" w:hAnsi="Candara"/>
    </w:rPr>
  </w:style>
  <w:style w:type="paragraph" w:customStyle="1" w:styleId="Style99">
    <w:name w:val="Style99"/>
    <w:basedOn w:val="a"/>
    <w:uiPriority w:val="99"/>
    <w:rsid w:val="00333DB0"/>
    <w:pPr>
      <w:widowControl w:val="0"/>
      <w:autoSpaceDE w:val="0"/>
      <w:autoSpaceDN w:val="0"/>
      <w:adjustRightInd w:val="0"/>
    </w:pPr>
    <w:rPr>
      <w:rFonts w:ascii="Candara" w:hAnsi="Candara"/>
    </w:rPr>
  </w:style>
  <w:style w:type="paragraph" w:customStyle="1" w:styleId="Style105">
    <w:name w:val="Style105"/>
    <w:basedOn w:val="a"/>
    <w:uiPriority w:val="99"/>
    <w:rsid w:val="00333DB0"/>
    <w:pPr>
      <w:widowControl w:val="0"/>
      <w:autoSpaceDE w:val="0"/>
      <w:autoSpaceDN w:val="0"/>
      <w:adjustRightInd w:val="0"/>
      <w:spacing w:line="194" w:lineRule="exact"/>
      <w:ind w:firstLine="149"/>
    </w:pPr>
    <w:rPr>
      <w:rFonts w:ascii="Candara" w:hAnsi="Candara"/>
    </w:rPr>
  </w:style>
  <w:style w:type="paragraph" w:customStyle="1" w:styleId="Style115">
    <w:name w:val="Style115"/>
    <w:basedOn w:val="a"/>
    <w:uiPriority w:val="99"/>
    <w:rsid w:val="00333DB0"/>
    <w:pPr>
      <w:widowControl w:val="0"/>
      <w:autoSpaceDE w:val="0"/>
      <w:autoSpaceDN w:val="0"/>
      <w:adjustRightInd w:val="0"/>
      <w:spacing w:line="158" w:lineRule="exact"/>
      <w:ind w:firstLine="998"/>
    </w:pPr>
    <w:rPr>
      <w:rFonts w:ascii="Candara" w:hAnsi="Candara"/>
    </w:rPr>
  </w:style>
  <w:style w:type="paragraph" w:customStyle="1" w:styleId="Style120">
    <w:name w:val="Style120"/>
    <w:basedOn w:val="a"/>
    <w:uiPriority w:val="99"/>
    <w:rsid w:val="00333DB0"/>
    <w:pPr>
      <w:widowControl w:val="0"/>
      <w:autoSpaceDE w:val="0"/>
      <w:autoSpaceDN w:val="0"/>
      <w:adjustRightInd w:val="0"/>
    </w:pPr>
    <w:rPr>
      <w:rFonts w:ascii="Candara" w:hAnsi="Candara"/>
    </w:rPr>
  </w:style>
  <w:style w:type="character" w:customStyle="1" w:styleId="FontStyle134">
    <w:name w:val="Font Style134"/>
    <w:uiPriority w:val="99"/>
    <w:rsid w:val="00333DB0"/>
    <w:rPr>
      <w:rFonts w:ascii="Times New Roman" w:hAnsi="Times New Roman" w:cs="Times New Roman"/>
      <w:b/>
      <w:bCs/>
      <w:sz w:val="10"/>
      <w:szCs w:val="10"/>
    </w:rPr>
  </w:style>
  <w:style w:type="character" w:customStyle="1" w:styleId="FontStyle159">
    <w:name w:val="Font Style159"/>
    <w:uiPriority w:val="99"/>
    <w:rsid w:val="00333DB0"/>
    <w:rPr>
      <w:rFonts w:ascii="Georgia" w:hAnsi="Georgia" w:cs="Georgia"/>
      <w:i/>
      <w:iCs/>
      <w:sz w:val="8"/>
      <w:szCs w:val="8"/>
    </w:rPr>
  </w:style>
  <w:style w:type="character" w:customStyle="1" w:styleId="FontStyle168">
    <w:name w:val="Font Style168"/>
    <w:uiPriority w:val="99"/>
    <w:rsid w:val="00333DB0"/>
    <w:rPr>
      <w:rFonts w:ascii="Times New Roman" w:hAnsi="Times New Roman" w:cs="Times New Roman"/>
      <w:b/>
      <w:bCs/>
      <w:sz w:val="12"/>
      <w:szCs w:val="12"/>
    </w:rPr>
  </w:style>
  <w:style w:type="character" w:customStyle="1" w:styleId="FontStyle175">
    <w:name w:val="Font Style175"/>
    <w:uiPriority w:val="99"/>
    <w:rsid w:val="00333DB0"/>
    <w:rPr>
      <w:rFonts w:ascii="Times New Roman" w:hAnsi="Times New Roman" w:cs="Times New Roman"/>
      <w:b/>
      <w:bCs/>
      <w:smallCaps/>
      <w:sz w:val="12"/>
      <w:szCs w:val="12"/>
    </w:rPr>
  </w:style>
  <w:style w:type="character" w:customStyle="1" w:styleId="FontStyle177">
    <w:name w:val="Font Style177"/>
    <w:uiPriority w:val="99"/>
    <w:rsid w:val="00333DB0"/>
    <w:rPr>
      <w:rFonts w:ascii="Times New Roman" w:hAnsi="Times New Roman" w:cs="Times New Roman"/>
      <w:sz w:val="18"/>
      <w:szCs w:val="18"/>
    </w:rPr>
  </w:style>
  <w:style w:type="paragraph" w:customStyle="1" w:styleId="Style52">
    <w:name w:val="Style52"/>
    <w:basedOn w:val="a"/>
    <w:uiPriority w:val="99"/>
    <w:rsid w:val="00333DB0"/>
    <w:pPr>
      <w:widowControl w:val="0"/>
      <w:autoSpaceDE w:val="0"/>
      <w:autoSpaceDN w:val="0"/>
      <w:adjustRightInd w:val="0"/>
      <w:spacing w:line="254" w:lineRule="exact"/>
      <w:jc w:val="center"/>
    </w:pPr>
  </w:style>
  <w:style w:type="paragraph" w:customStyle="1" w:styleId="Style57">
    <w:name w:val="Style57"/>
    <w:basedOn w:val="a"/>
    <w:uiPriority w:val="99"/>
    <w:rsid w:val="00333DB0"/>
    <w:pPr>
      <w:widowControl w:val="0"/>
      <w:autoSpaceDE w:val="0"/>
      <w:autoSpaceDN w:val="0"/>
      <w:adjustRightInd w:val="0"/>
      <w:spacing w:line="230" w:lineRule="exact"/>
      <w:jc w:val="right"/>
    </w:pPr>
  </w:style>
  <w:style w:type="character" w:customStyle="1" w:styleId="FontStyle127">
    <w:name w:val="Font Style127"/>
    <w:uiPriority w:val="99"/>
    <w:rsid w:val="00333DB0"/>
    <w:rPr>
      <w:rFonts w:ascii="Times New Roman" w:hAnsi="Times New Roman" w:cs="Times New Roman"/>
      <w:b/>
      <w:bCs/>
      <w:i/>
      <w:iCs/>
      <w:sz w:val="18"/>
      <w:szCs w:val="18"/>
    </w:rPr>
  </w:style>
  <w:style w:type="character" w:customStyle="1" w:styleId="FontStyle110">
    <w:name w:val="Font Style110"/>
    <w:uiPriority w:val="99"/>
    <w:rsid w:val="00333DB0"/>
    <w:rPr>
      <w:rFonts w:ascii="Times New Roman" w:hAnsi="Times New Roman" w:cs="Times New Roman"/>
      <w:b/>
      <w:bCs/>
      <w:sz w:val="14"/>
      <w:szCs w:val="14"/>
    </w:rPr>
  </w:style>
  <w:style w:type="character" w:customStyle="1" w:styleId="FontStyle115">
    <w:name w:val="Font Style115"/>
    <w:uiPriority w:val="99"/>
    <w:rsid w:val="00333DB0"/>
    <w:rPr>
      <w:rFonts w:ascii="Times New Roman" w:hAnsi="Times New Roman" w:cs="Times New Roman"/>
      <w:b/>
      <w:bCs/>
      <w:sz w:val="22"/>
      <w:szCs w:val="22"/>
    </w:rPr>
  </w:style>
  <w:style w:type="character" w:customStyle="1" w:styleId="z-10">
    <w:name w:val="z-Начало формы Знак1"/>
    <w:rsid w:val="00333DB0"/>
    <w:rPr>
      <w:rFonts w:ascii="Arial" w:hAnsi="Arial" w:cs="Arial"/>
      <w:vanish/>
      <w:sz w:val="16"/>
      <w:szCs w:val="16"/>
    </w:rPr>
  </w:style>
  <w:style w:type="character" w:customStyle="1" w:styleId="z-11">
    <w:name w:val="z-Конец формы Знак1"/>
    <w:rsid w:val="00333DB0"/>
    <w:rPr>
      <w:rFonts w:ascii="Arial" w:hAnsi="Arial" w:cs="Arial"/>
      <w:vanish/>
      <w:sz w:val="16"/>
      <w:szCs w:val="16"/>
    </w:rPr>
  </w:style>
  <w:style w:type="paragraph" w:customStyle="1" w:styleId="afff6">
    <w:name w:val="Верхний"/>
    <w:basedOn w:val="a"/>
    <w:rsid w:val="00333DB0"/>
    <w:pPr>
      <w:widowControl w:val="0"/>
      <w:tabs>
        <w:tab w:val="center" w:pos="4536"/>
        <w:tab w:val="right" w:pos="9072"/>
      </w:tabs>
    </w:pPr>
    <w:rPr>
      <w:sz w:val="25"/>
      <w:szCs w:val="20"/>
    </w:rPr>
  </w:style>
  <w:style w:type="paragraph" w:customStyle="1" w:styleId="230">
    <w:name w:val="Основной текст 23"/>
    <w:basedOn w:val="a"/>
    <w:rsid w:val="00333DB0"/>
    <w:pPr>
      <w:widowControl w:val="0"/>
      <w:spacing w:line="288" w:lineRule="auto"/>
      <w:ind w:firstLine="567"/>
      <w:jc w:val="both"/>
    </w:pPr>
    <w:rPr>
      <w:sz w:val="25"/>
      <w:szCs w:val="20"/>
    </w:rPr>
  </w:style>
  <w:style w:type="character" w:customStyle="1" w:styleId="organictitlecontentspan">
    <w:name w:val="organictitlecontentspan"/>
    <w:basedOn w:val="a0"/>
    <w:rsid w:val="00666857"/>
    <w:rPr>
      <w:rFonts w:cs="Times New Roman"/>
    </w:rPr>
  </w:style>
  <w:style w:type="paragraph" w:customStyle="1" w:styleId="42">
    <w:name w:val="Основной текст4"/>
    <w:basedOn w:val="a"/>
    <w:rsid w:val="00CB39F3"/>
    <w:pPr>
      <w:shd w:val="clear" w:color="auto" w:fill="FFFFFF"/>
      <w:spacing w:line="235" w:lineRule="exact"/>
      <w:jc w:val="both"/>
    </w:pPr>
    <w:rPr>
      <w:rFonts w:ascii="Palatino Linotype" w:eastAsia="Palatino Linotype" w:hAnsi="Palatino Linotype" w:cs="Palatino Linotype"/>
      <w:color w:val="000000"/>
      <w:sz w:val="18"/>
      <w:szCs w:val="18"/>
    </w:rPr>
  </w:style>
  <w:style w:type="character" w:customStyle="1" w:styleId="2c">
    <w:name w:val="Основной текст (2)_"/>
    <w:link w:val="2d"/>
    <w:locked/>
    <w:rsid w:val="00CB39F3"/>
    <w:rPr>
      <w:sz w:val="26"/>
      <w:szCs w:val="26"/>
      <w:shd w:val="clear" w:color="auto" w:fill="FFFFFF"/>
    </w:rPr>
  </w:style>
  <w:style w:type="paragraph" w:customStyle="1" w:styleId="2d">
    <w:name w:val="Основной текст (2)"/>
    <w:basedOn w:val="a"/>
    <w:link w:val="2c"/>
    <w:rsid w:val="00CB39F3"/>
    <w:pPr>
      <w:widowControl w:val="0"/>
      <w:shd w:val="clear" w:color="auto" w:fill="FFFFFF"/>
      <w:spacing w:after="360" w:line="240" w:lineRule="atLeast"/>
    </w:pPr>
    <w:rPr>
      <w:sz w:val="26"/>
      <w:szCs w:val="26"/>
    </w:rPr>
  </w:style>
  <w:style w:type="character" w:customStyle="1" w:styleId="2e">
    <w:name w:val="Основной текст (2) + Полужирный"/>
    <w:rsid w:val="00CB39F3"/>
    <w:rPr>
      <w:rFonts w:ascii="Times New Roman" w:eastAsia="Times New Roman" w:hAnsi="Times New Roman" w:cs="Times New Roman" w:hint="default"/>
      <w:b/>
      <w:bCs/>
      <w:i/>
      <w:iCs/>
      <w:smallCaps w:val="0"/>
      <w:strike w:val="0"/>
      <w:dstrike w:val="0"/>
      <w:color w:val="000000"/>
      <w:spacing w:val="0"/>
      <w:w w:val="100"/>
      <w:position w:val="0"/>
      <w:sz w:val="28"/>
      <w:szCs w:val="28"/>
      <w:u w:val="none"/>
      <w:effect w:val="none"/>
      <w:shd w:val="clear" w:color="auto" w:fill="FFFFFF"/>
      <w:lang w:val="ru-RU" w:eastAsia="ru-RU" w:bidi="ru-RU"/>
    </w:rPr>
  </w:style>
  <w:style w:type="character" w:styleId="HTML">
    <w:name w:val="HTML Cite"/>
    <w:basedOn w:val="a0"/>
    <w:uiPriority w:val="99"/>
    <w:rsid w:val="00CB39F3"/>
    <w:rPr>
      <w:color w:val="008000"/>
    </w:rPr>
  </w:style>
  <w:style w:type="paragraph" w:customStyle="1" w:styleId="1a">
    <w:name w:val="Знак1"/>
    <w:basedOn w:val="a"/>
    <w:autoRedefine/>
    <w:uiPriority w:val="99"/>
    <w:rsid w:val="00CB39F3"/>
    <w:pPr>
      <w:autoSpaceDE w:val="0"/>
      <w:autoSpaceDN w:val="0"/>
      <w:adjustRightInd w:val="0"/>
      <w:ind w:firstLineChars="257" w:firstLine="257"/>
    </w:pPr>
    <w:rPr>
      <w:rFonts w:ascii="Arial" w:hAnsi="Arial" w:cs="Arial"/>
      <w:sz w:val="20"/>
      <w:szCs w:val="20"/>
      <w:lang w:val="en-ZA" w:eastAsia="en-ZA"/>
    </w:rPr>
  </w:style>
  <w:style w:type="paragraph" w:customStyle="1" w:styleId="2f">
    <w:name w:val="Текст2"/>
    <w:basedOn w:val="a"/>
    <w:rsid w:val="00CB39F3"/>
    <w:pPr>
      <w:overflowPunct w:val="0"/>
      <w:autoSpaceDE w:val="0"/>
      <w:autoSpaceDN w:val="0"/>
      <w:adjustRightInd w:val="0"/>
      <w:ind w:firstLine="720"/>
      <w:jc w:val="both"/>
      <w:textAlignment w:val="baseline"/>
    </w:pPr>
    <w:rPr>
      <w:rFonts w:ascii="Courier New" w:hAnsi="Courier New"/>
      <w:sz w:val="20"/>
      <w:szCs w:val="20"/>
    </w:rPr>
  </w:style>
  <w:style w:type="paragraph" w:customStyle="1" w:styleId="3a">
    <w:name w:val="Текст3"/>
    <w:basedOn w:val="a"/>
    <w:rsid w:val="00CB39F3"/>
    <w:pPr>
      <w:overflowPunct w:val="0"/>
      <w:autoSpaceDE w:val="0"/>
      <w:autoSpaceDN w:val="0"/>
      <w:adjustRightInd w:val="0"/>
      <w:ind w:firstLine="720"/>
      <w:jc w:val="both"/>
      <w:textAlignment w:val="baseline"/>
    </w:pPr>
    <w:rPr>
      <w:rFonts w:ascii="Courier New" w:hAnsi="Courier New"/>
      <w:sz w:val="20"/>
      <w:szCs w:val="20"/>
    </w:rPr>
  </w:style>
  <w:style w:type="paragraph" w:customStyle="1" w:styleId="43">
    <w:name w:val="Текст4"/>
    <w:basedOn w:val="a"/>
    <w:rsid w:val="00CB39F3"/>
    <w:pPr>
      <w:shd w:val="clear" w:color="auto" w:fill="FFFFFF"/>
      <w:overflowPunct w:val="0"/>
      <w:autoSpaceDE w:val="0"/>
      <w:autoSpaceDN w:val="0"/>
      <w:adjustRightInd w:val="0"/>
      <w:spacing w:line="18" w:lineRule="atLeast"/>
      <w:ind w:firstLine="720"/>
      <w:jc w:val="both"/>
      <w:textAlignment w:val="baseline"/>
    </w:pPr>
    <w:rPr>
      <w:rFonts w:ascii="Courier New" w:hAnsi="Courier New"/>
      <w:color w:val="000000"/>
      <w:spacing w:val="-3"/>
      <w:sz w:val="20"/>
      <w:szCs w:val="20"/>
    </w:rPr>
  </w:style>
  <w:style w:type="character" w:customStyle="1" w:styleId="FontStyle220">
    <w:name w:val="Font Style220"/>
    <w:uiPriority w:val="99"/>
    <w:rsid w:val="00CB39F3"/>
    <w:rPr>
      <w:rFonts w:ascii="Times New Roman" w:hAnsi="Times New Roman" w:cs="Times New Roman"/>
      <w:sz w:val="30"/>
      <w:szCs w:val="30"/>
    </w:rPr>
  </w:style>
  <w:style w:type="paragraph" w:customStyle="1" w:styleId="54">
    <w:name w:val="Текст5"/>
    <w:basedOn w:val="a"/>
    <w:rsid w:val="00EE509B"/>
    <w:pPr>
      <w:overflowPunct w:val="0"/>
      <w:autoSpaceDE w:val="0"/>
      <w:autoSpaceDN w:val="0"/>
      <w:adjustRightInd w:val="0"/>
      <w:ind w:firstLine="720"/>
      <w:jc w:val="both"/>
      <w:textAlignment w:val="baseline"/>
    </w:pPr>
    <w:rPr>
      <w:rFonts w:ascii="Courier New" w:hAnsi="Courier New"/>
      <w:sz w:val="20"/>
      <w:szCs w:val="20"/>
    </w:rPr>
  </w:style>
  <w:style w:type="paragraph" w:customStyle="1" w:styleId="62">
    <w:name w:val="Текст6"/>
    <w:basedOn w:val="a"/>
    <w:rsid w:val="00FB3FA9"/>
    <w:pPr>
      <w:overflowPunct w:val="0"/>
      <w:autoSpaceDE w:val="0"/>
      <w:autoSpaceDN w:val="0"/>
      <w:adjustRightInd w:val="0"/>
      <w:ind w:firstLine="720"/>
      <w:jc w:val="both"/>
      <w:textAlignment w:val="baseline"/>
    </w:pPr>
    <w:rPr>
      <w:rFonts w:ascii="Courier New" w:hAnsi="Courier New"/>
      <w:sz w:val="20"/>
      <w:szCs w:val="20"/>
    </w:rPr>
  </w:style>
  <w:style w:type="paragraph" w:customStyle="1" w:styleId="231">
    <w:name w:val="Основной текст с отступом 23"/>
    <w:basedOn w:val="a"/>
    <w:rsid w:val="00FB3FA9"/>
    <w:pPr>
      <w:overflowPunct w:val="0"/>
      <w:autoSpaceDE w:val="0"/>
      <w:autoSpaceDN w:val="0"/>
      <w:adjustRightInd w:val="0"/>
      <w:ind w:right="84" w:firstLine="567"/>
      <w:textAlignment w:val="baseline"/>
    </w:pPr>
    <w:rPr>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22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ru.wikipedia.org/wiki/%D0%9E%D0%B4%D0%BD%D0%BE%D0%BB%D0%B5%D1%82%D0%BD%D0%B8%D0%B5_%D1%80%D0%B0%D1%81%D1%82%D0%B5%D0%BD%D0%B8%D1%8F" TargetMode="External"/><Relationship Id="rId3" Type="http://schemas.openxmlformats.org/officeDocument/2006/relationships/styles" Target="styles.xml"/><Relationship Id="rId21" Type="http://schemas.openxmlformats.org/officeDocument/2006/relationships/hyperlink" Target="http://ru.wikipedia.org/wiki/%D0%9A%D0%BE%D0%BB%D0%BE%D1%81%D0%BE%D0%BA"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universityagro.ru/%d0%b7%d0%b5%d0%bc%d0%bb%d0%b5%d0%b4%d0%b5%d0%bb%d0%b8%d0%b5/%d0%b0%d0%b7%d0%be%d1%82%d1%84%d0%b8%d0%ba%d1%81%d0%b0%d1%86%d0%b8%d1%8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greendeer.ru/stati/vidi-trav/item/ovsjanica-lugovaja-festuca-pratensis-huds.html" TargetMode="External"/><Relationship Id="rId20" Type="http://schemas.openxmlformats.org/officeDocument/2006/relationships/hyperlink" Target="http://ru.wikipedia.org/wiki/%D0%9B%D0%B8%D1%81%D1%8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ru.wikipedia.org/wiki/%D0%9A%D0%BE%D1%80%D0%B5%D0%BD%D1%8C"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3A272-55BB-4375-ACFC-8E971A58B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152</Pages>
  <Words>66879</Words>
  <Characters>381216</Characters>
  <Application>Microsoft Office Word</Application>
  <DocSecurity>0</DocSecurity>
  <Lines>3176</Lines>
  <Paragraphs>894</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Home</Company>
  <LinksUpToDate>false</LinksUpToDate>
  <CharactersWithSpaces>447201</CharactersWithSpaces>
  <SharedDoc>false</SharedDoc>
  <HLinks>
    <vt:vector size="108" baseType="variant">
      <vt:variant>
        <vt:i4>2359395</vt:i4>
      </vt:variant>
      <vt:variant>
        <vt:i4>57</vt:i4>
      </vt:variant>
      <vt:variant>
        <vt:i4>0</vt:i4>
      </vt:variant>
      <vt:variant>
        <vt:i4>5</vt:i4>
      </vt:variant>
      <vt:variant>
        <vt:lpwstr>http://ru.wikipedia.org/wiki/%D0%9F%D1%80%D0%BE%D1%82%D0%B5%D0%B8%D0%BD</vt:lpwstr>
      </vt:variant>
      <vt:variant>
        <vt:lpwstr/>
      </vt:variant>
      <vt:variant>
        <vt:i4>2424863</vt:i4>
      </vt:variant>
      <vt:variant>
        <vt:i4>54</vt:i4>
      </vt:variant>
      <vt:variant>
        <vt:i4>0</vt:i4>
      </vt:variant>
      <vt:variant>
        <vt:i4>5</vt:i4>
      </vt:variant>
      <vt:variant>
        <vt:lpwstr>http://ru.wikipedia.org/w/index.php?title=%D0%9A%D0%BE%D1%80%D0%BC%D0%BE%D0%B2%D0%B0%D1%8F_%D0%B5%D0%B4%D0%B8%D0%BD%D0%B8%D1%86%D0%B0&amp;action=edit&amp;redlink=1</vt:lpwstr>
      </vt:variant>
      <vt:variant>
        <vt:lpwstr/>
      </vt:variant>
      <vt:variant>
        <vt:i4>2556001</vt:i4>
      </vt:variant>
      <vt:variant>
        <vt:i4>51</vt:i4>
      </vt:variant>
      <vt:variant>
        <vt:i4>0</vt:i4>
      </vt:variant>
      <vt:variant>
        <vt:i4>5</vt:i4>
      </vt:variant>
      <vt:variant>
        <vt:lpwstr>http://ru.wikipedia.org/wiki/%D0%A1%D0%B8%D0%BB%D0%BE%D1%81</vt:lpwstr>
      </vt:variant>
      <vt:variant>
        <vt:lpwstr/>
      </vt:variant>
      <vt:variant>
        <vt:i4>720926</vt:i4>
      </vt:variant>
      <vt:variant>
        <vt:i4>48</vt:i4>
      </vt:variant>
      <vt:variant>
        <vt:i4>0</vt:i4>
      </vt:variant>
      <vt:variant>
        <vt:i4>5</vt:i4>
      </vt:variant>
      <vt:variant>
        <vt:lpwstr>http://ru.wikipedia.org/wiki/%D0%A1%D0%BE%D0%BB%D0%BE%D0%BC%D0%B0</vt:lpwstr>
      </vt:variant>
      <vt:variant>
        <vt:lpwstr/>
      </vt:variant>
      <vt:variant>
        <vt:i4>8126512</vt:i4>
      </vt:variant>
      <vt:variant>
        <vt:i4>45</vt:i4>
      </vt:variant>
      <vt:variant>
        <vt:i4>0</vt:i4>
      </vt:variant>
      <vt:variant>
        <vt:i4>5</vt:i4>
      </vt:variant>
      <vt:variant>
        <vt:lpwstr>http://ru.wikipedia.org/wiki/%D0%A1%D0%BF%D0%B8%D1%80%D1%82</vt:lpwstr>
      </vt:variant>
      <vt:variant>
        <vt:lpwstr/>
      </vt:variant>
      <vt:variant>
        <vt:i4>8323168</vt:i4>
      </vt:variant>
      <vt:variant>
        <vt:i4>42</vt:i4>
      </vt:variant>
      <vt:variant>
        <vt:i4>0</vt:i4>
      </vt:variant>
      <vt:variant>
        <vt:i4>5</vt:i4>
      </vt:variant>
      <vt:variant>
        <vt:lpwstr>http://ru.wikipedia.org/wiki/%D0%9F%D1%88%D0%B5%D0%BD%D0%BE</vt:lpwstr>
      </vt:variant>
      <vt:variant>
        <vt:lpwstr/>
      </vt:variant>
      <vt:variant>
        <vt:i4>8323128</vt:i4>
      </vt:variant>
      <vt:variant>
        <vt:i4>39</vt:i4>
      </vt:variant>
      <vt:variant>
        <vt:i4>0</vt:i4>
      </vt:variant>
      <vt:variant>
        <vt:i4>5</vt:i4>
      </vt:variant>
      <vt:variant>
        <vt:lpwstr>http://ru.wikipedia.org/wiki/%D0%9A%D0%BE%D0%BB%D0%BE%D1%81%D0%BE%D0%BA</vt:lpwstr>
      </vt:variant>
      <vt:variant>
        <vt:lpwstr/>
      </vt:variant>
      <vt:variant>
        <vt:i4>5439557</vt:i4>
      </vt:variant>
      <vt:variant>
        <vt:i4>36</vt:i4>
      </vt:variant>
      <vt:variant>
        <vt:i4>0</vt:i4>
      </vt:variant>
      <vt:variant>
        <vt:i4>5</vt:i4>
      </vt:variant>
      <vt:variant>
        <vt:lpwstr>http://ru.wikipedia.org/wiki/%D0%9B%D0%B8%D1%81%D1%82</vt:lpwstr>
      </vt:variant>
      <vt:variant>
        <vt:lpwstr/>
      </vt:variant>
      <vt:variant>
        <vt:i4>5439563</vt:i4>
      </vt:variant>
      <vt:variant>
        <vt:i4>33</vt:i4>
      </vt:variant>
      <vt:variant>
        <vt:i4>0</vt:i4>
      </vt:variant>
      <vt:variant>
        <vt:i4>5</vt:i4>
      </vt:variant>
      <vt:variant>
        <vt:lpwstr>http://ru.wikipedia.org/wiki/%D0%9A%D0%BE%D1%80%D0%B5%D0%BD%D1%8C</vt:lpwstr>
      </vt:variant>
      <vt:variant>
        <vt:lpwstr/>
      </vt:variant>
      <vt:variant>
        <vt:i4>5963890</vt:i4>
      </vt:variant>
      <vt:variant>
        <vt:i4>30</vt:i4>
      </vt:variant>
      <vt:variant>
        <vt:i4>0</vt:i4>
      </vt:variant>
      <vt:variant>
        <vt:i4>5</vt:i4>
      </vt:variant>
      <vt:variant>
        <vt:lpwstr>http://ru.wikipedia.org/wiki/%D0%9E%D0%B4%D0%BD%D0%BE%D0%BB%D0%B5%D1%82%D0%BD%D0%B8%D0%B5_%D1%80%D0%B0%D1%81%D1%82%D0%B5%D0%BD%D0%B8%D1%8F</vt:lpwstr>
      </vt:variant>
      <vt:variant>
        <vt:lpwstr/>
      </vt:variant>
      <vt:variant>
        <vt:i4>1703947</vt:i4>
      </vt:variant>
      <vt:variant>
        <vt:i4>27</vt:i4>
      </vt:variant>
      <vt:variant>
        <vt:i4>0</vt:i4>
      </vt:variant>
      <vt:variant>
        <vt:i4>5</vt:i4>
      </vt:variant>
      <vt:variant>
        <vt:lpwstr>https://universityagro.ru/%d0%b0%d0%b3%d1%80%d0%be%d1%85%d0%b8%d0%bc%d0%b8%d1%8f/%d0%b7%d0%b5%d0%bb%d0%b5%d0%bd%d1%8b%d0%b5-%d1%83%d0%b4%d0%be%d0%b1%d1%80%d0%b5%d0%bd%d0%b8%d1%8f-%d1%81%d0%b8%d0%b4%d0%b5%d1%80%d0%b0%d1%82%d1%8b/</vt:lpwstr>
      </vt:variant>
      <vt:variant>
        <vt:lpwstr/>
      </vt:variant>
      <vt:variant>
        <vt:i4>1179661</vt:i4>
      </vt:variant>
      <vt:variant>
        <vt:i4>24</vt:i4>
      </vt:variant>
      <vt:variant>
        <vt:i4>0</vt:i4>
      </vt:variant>
      <vt:variant>
        <vt:i4>5</vt:i4>
      </vt:variant>
      <vt:variant>
        <vt:lpwstr>https://universityagro.ru/%d0%b7%d0%b5%d0%bc%d0%bb%d0%b5%d0%b4%d0%b5%d0%bb%d0%b8%d0%b5/%d0%b0%d0%b7%d0%be%d1%82%d1%84%d0%b8%d0%ba%d1%81%d0%b0%d1%86%d0%b8%d1%8f/</vt:lpwstr>
      </vt:variant>
      <vt:variant>
        <vt:lpwstr/>
      </vt:variant>
      <vt:variant>
        <vt:i4>4063266</vt:i4>
      </vt:variant>
      <vt:variant>
        <vt:i4>21</vt:i4>
      </vt:variant>
      <vt:variant>
        <vt:i4>0</vt:i4>
      </vt:variant>
      <vt:variant>
        <vt:i4>5</vt:i4>
      </vt:variant>
      <vt:variant>
        <vt:lpwstr>http://greendeer.ru/stati/vidi-trav/item/ovsjanica-lugovaja-festuca-pratensis-huds.html</vt:lpwstr>
      </vt:variant>
      <vt:variant>
        <vt:lpwstr/>
      </vt:variant>
      <vt:variant>
        <vt:i4>5373967</vt:i4>
      </vt:variant>
      <vt:variant>
        <vt:i4>18</vt:i4>
      </vt:variant>
      <vt:variant>
        <vt:i4>0</vt:i4>
      </vt:variant>
      <vt:variant>
        <vt:i4>5</vt:i4>
      </vt:variant>
      <vt:variant>
        <vt:lpwstr>https://www.vitusltd.ru/medonos.html</vt:lpwstr>
      </vt:variant>
      <vt:variant>
        <vt:lpwstr/>
      </vt:variant>
      <vt:variant>
        <vt:i4>5373967</vt:i4>
      </vt:variant>
      <vt:variant>
        <vt:i4>15</vt:i4>
      </vt:variant>
      <vt:variant>
        <vt:i4>0</vt:i4>
      </vt:variant>
      <vt:variant>
        <vt:i4>5</vt:i4>
      </vt:variant>
      <vt:variant>
        <vt:lpwstr>https://www.vitusltd.ru/medonos.html</vt:lpwstr>
      </vt:variant>
      <vt:variant>
        <vt:lpwstr/>
      </vt:variant>
      <vt:variant>
        <vt:i4>5373967</vt:i4>
      </vt:variant>
      <vt:variant>
        <vt:i4>12</vt:i4>
      </vt:variant>
      <vt:variant>
        <vt:i4>0</vt:i4>
      </vt:variant>
      <vt:variant>
        <vt:i4>5</vt:i4>
      </vt:variant>
      <vt:variant>
        <vt:lpwstr>https://www.vitusltd.ru/medonos.html</vt:lpwstr>
      </vt:variant>
      <vt:variant>
        <vt:lpwstr/>
      </vt:variant>
      <vt:variant>
        <vt:i4>6422583</vt:i4>
      </vt:variant>
      <vt:variant>
        <vt:i4>9</vt:i4>
      </vt:variant>
      <vt:variant>
        <vt:i4>0</vt:i4>
      </vt:variant>
      <vt:variant>
        <vt:i4>5</vt:i4>
      </vt:variant>
      <vt:variant>
        <vt:lpwstr>https://www.vitusltd.ru/trav_klever_bel.html</vt:lpwstr>
      </vt:variant>
      <vt:variant>
        <vt:lpwstr/>
      </vt:variant>
      <vt:variant>
        <vt:i4>5374006</vt:i4>
      </vt:variant>
      <vt:variant>
        <vt:i4>6</vt:i4>
      </vt:variant>
      <vt:variant>
        <vt:i4>0</vt:i4>
      </vt:variant>
      <vt:variant>
        <vt:i4>5</vt:i4>
      </vt:variant>
      <vt:variant>
        <vt:lpwstr>https://www.vitusltd.ru/obzor_trav.html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HomeUser</dc:creator>
  <cp:lastModifiedBy>U2</cp:lastModifiedBy>
  <cp:revision>6</cp:revision>
  <cp:lastPrinted>2023-10-18T16:44:00Z</cp:lastPrinted>
  <dcterms:created xsi:type="dcterms:W3CDTF">2023-10-17T05:12:00Z</dcterms:created>
  <dcterms:modified xsi:type="dcterms:W3CDTF">2023-10-19T10:19:00Z</dcterms:modified>
</cp:coreProperties>
</file>