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60" w:rsidRPr="001F4660" w:rsidRDefault="001F4660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F4660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1F4660" w:rsidRPr="001F4660" w:rsidRDefault="001F4660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F4660" w:rsidRPr="001F4660" w:rsidRDefault="001F4660" w:rsidP="001F4660">
      <w:pPr>
        <w:pStyle w:val="a7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 xml:space="preserve">Учебно-методический комплекс </w:t>
      </w:r>
      <w:r w:rsidRPr="001F4660">
        <w:rPr>
          <w:rFonts w:ascii="Times New Roman" w:hAnsi="Times New Roman"/>
          <w:color w:val="000000"/>
          <w:sz w:val="28"/>
          <w:szCs w:val="28"/>
        </w:rPr>
        <w:t xml:space="preserve">по учебной дисциплине «Технологии производства продукции растениеводства» </w:t>
      </w:r>
      <w:r w:rsidRPr="001F4660">
        <w:rPr>
          <w:rFonts w:ascii="Times New Roman" w:hAnsi="Times New Roman"/>
          <w:sz w:val="28"/>
          <w:szCs w:val="28"/>
        </w:rPr>
        <w:t>предназначен для реализации требований образовательного стандарта высшего образования по специал</w:t>
      </w:r>
      <w:r w:rsidRPr="001F4660">
        <w:rPr>
          <w:rFonts w:ascii="Times New Roman" w:hAnsi="Times New Roman"/>
          <w:sz w:val="28"/>
          <w:szCs w:val="28"/>
        </w:rPr>
        <w:t>ь</w:t>
      </w:r>
      <w:r w:rsidRPr="001F4660">
        <w:rPr>
          <w:rFonts w:ascii="Times New Roman" w:hAnsi="Times New Roman"/>
          <w:sz w:val="28"/>
          <w:szCs w:val="28"/>
        </w:rPr>
        <w:t>ности 6-05-0811-04 Агробизнес.</w:t>
      </w:r>
      <w:r w:rsidRPr="001F4660">
        <w:rPr>
          <w:rFonts w:ascii="Times New Roman" w:hAnsi="Times New Roman"/>
          <w:bCs/>
          <w:sz w:val="28"/>
          <w:szCs w:val="28"/>
        </w:rPr>
        <w:t xml:space="preserve"> 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Настоящий учебно-методический комплекс является, прежде всего, набором учебно-методических материалов, лежащих в основе организации учебного процесса по изучению с</w:t>
      </w:r>
      <w:r w:rsidRPr="001F4660">
        <w:rPr>
          <w:rFonts w:ascii="Times New Roman" w:hAnsi="Times New Roman"/>
          <w:sz w:val="28"/>
          <w:szCs w:val="28"/>
        </w:rPr>
        <w:t>о</w:t>
      </w:r>
      <w:r w:rsidRPr="001F4660">
        <w:rPr>
          <w:rFonts w:ascii="Times New Roman" w:hAnsi="Times New Roman"/>
          <w:sz w:val="28"/>
          <w:szCs w:val="28"/>
        </w:rPr>
        <w:t>временных технологий при возделывании сельскохозяйственных культур в Республике Беларусь.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4660">
        <w:rPr>
          <w:rFonts w:ascii="Times New Roman" w:hAnsi="Times New Roman"/>
          <w:b/>
          <w:bCs/>
          <w:sz w:val="28"/>
          <w:szCs w:val="28"/>
        </w:rPr>
        <w:t>Целью разработки УМК является: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своевременное отражение результатов достижений науки, техники и технологий, культуры и производства в других сферах, связанных с изуча</w:t>
      </w:r>
      <w:r w:rsidRPr="001F4660">
        <w:rPr>
          <w:rFonts w:ascii="Times New Roman" w:hAnsi="Times New Roman"/>
          <w:sz w:val="28"/>
          <w:szCs w:val="28"/>
        </w:rPr>
        <w:t>е</w:t>
      </w:r>
      <w:r w:rsidRPr="001F4660">
        <w:rPr>
          <w:rFonts w:ascii="Times New Roman" w:hAnsi="Times New Roman"/>
          <w:sz w:val="28"/>
          <w:szCs w:val="28"/>
        </w:rPr>
        <w:t>мой дисциплиной;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последовательное изложение учебного материала, реализация межди</w:t>
      </w:r>
      <w:r w:rsidRPr="001F4660">
        <w:rPr>
          <w:rFonts w:ascii="Times New Roman" w:hAnsi="Times New Roman"/>
          <w:sz w:val="28"/>
          <w:szCs w:val="28"/>
        </w:rPr>
        <w:t>с</w:t>
      </w:r>
      <w:r w:rsidRPr="001F4660">
        <w:rPr>
          <w:rFonts w:ascii="Times New Roman" w:hAnsi="Times New Roman"/>
          <w:sz w:val="28"/>
          <w:szCs w:val="28"/>
        </w:rPr>
        <w:t>циплинарных св</w:t>
      </w:r>
      <w:r w:rsidRPr="001F4660">
        <w:rPr>
          <w:rFonts w:ascii="Times New Roman" w:hAnsi="Times New Roman"/>
          <w:sz w:val="28"/>
          <w:szCs w:val="28"/>
        </w:rPr>
        <w:t>я</w:t>
      </w:r>
      <w:r w:rsidRPr="001F4660">
        <w:rPr>
          <w:rFonts w:ascii="Times New Roman" w:hAnsi="Times New Roman"/>
          <w:sz w:val="28"/>
          <w:szCs w:val="28"/>
        </w:rPr>
        <w:t>зей, исключение дублирования учебного материала;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использование современных методов, технологий и технических средств в образовател</w:t>
      </w:r>
      <w:r w:rsidRPr="001F4660">
        <w:rPr>
          <w:rFonts w:ascii="Times New Roman" w:hAnsi="Times New Roman"/>
          <w:sz w:val="28"/>
          <w:szCs w:val="28"/>
        </w:rPr>
        <w:t>ь</w:t>
      </w:r>
      <w:r w:rsidRPr="001F4660">
        <w:rPr>
          <w:rFonts w:ascii="Times New Roman" w:hAnsi="Times New Roman"/>
          <w:sz w:val="28"/>
          <w:szCs w:val="28"/>
        </w:rPr>
        <w:t>ном процессе;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рациональное распределение времени по темам учебной дисциплины и учебным занятиям в зависимости от формы получения высшего образов</w:t>
      </w:r>
      <w:r w:rsidRPr="001F4660">
        <w:rPr>
          <w:rFonts w:ascii="Times New Roman" w:hAnsi="Times New Roman"/>
          <w:sz w:val="28"/>
          <w:szCs w:val="28"/>
        </w:rPr>
        <w:t>а</w:t>
      </w:r>
      <w:r w:rsidRPr="001F4660">
        <w:rPr>
          <w:rFonts w:ascii="Times New Roman" w:hAnsi="Times New Roman"/>
          <w:sz w:val="28"/>
          <w:szCs w:val="28"/>
        </w:rPr>
        <w:t>ния, совершенствование методики пр</w:t>
      </w:r>
      <w:r w:rsidRPr="001F4660">
        <w:rPr>
          <w:rFonts w:ascii="Times New Roman" w:hAnsi="Times New Roman"/>
          <w:sz w:val="28"/>
          <w:szCs w:val="28"/>
        </w:rPr>
        <w:t>о</w:t>
      </w:r>
      <w:r w:rsidRPr="001F4660">
        <w:rPr>
          <w:rFonts w:ascii="Times New Roman" w:hAnsi="Times New Roman"/>
          <w:sz w:val="28"/>
          <w:szCs w:val="28"/>
        </w:rPr>
        <w:t>ведения учебных занятий;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планирование, организация и методическое обеспечение самостоятел</w:t>
      </w:r>
      <w:r w:rsidRPr="001F4660">
        <w:rPr>
          <w:rFonts w:ascii="Times New Roman" w:hAnsi="Times New Roman"/>
          <w:sz w:val="28"/>
          <w:szCs w:val="28"/>
        </w:rPr>
        <w:t>ь</w:t>
      </w:r>
      <w:r w:rsidRPr="001F4660">
        <w:rPr>
          <w:rFonts w:ascii="Times New Roman" w:hAnsi="Times New Roman"/>
          <w:sz w:val="28"/>
          <w:szCs w:val="28"/>
        </w:rPr>
        <w:t xml:space="preserve">ной работы </w:t>
      </w:r>
      <w:proofErr w:type="gramStart"/>
      <w:r w:rsidRPr="001F4660">
        <w:rPr>
          <w:rFonts w:ascii="Times New Roman" w:hAnsi="Times New Roman"/>
          <w:sz w:val="28"/>
          <w:szCs w:val="28"/>
        </w:rPr>
        <w:t>обуч</w:t>
      </w:r>
      <w:r w:rsidRPr="001F4660">
        <w:rPr>
          <w:rFonts w:ascii="Times New Roman" w:hAnsi="Times New Roman"/>
          <w:sz w:val="28"/>
          <w:szCs w:val="28"/>
        </w:rPr>
        <w:t>а</w:t>
      </w:r>
      <w:r w:rsidRPr="001F4660">
        <w:rPr>
          <w:rFonts w:ascii="Times New Roman" w:hAnsi="Times New Roman"/>
          <w:sz w:val="28"/>
          <w:szCs w:val="28"/>
        </w:rPr>
        <w:t>ющихся</w:t>
      </w:r>
      <w:proofErr w:type="gramEnd"/>
      <w:r w:rsidRPr="001F4660">
        <w:rPr>
          <w:rFonts w:ascii="Times New Roman" w:hAnsi="Times New Roman"/>
          <w:sz w:val="28"/>
          <w:szCs w:val="28"/>
        </w:rPr>
        <w:t>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 xml:space="preserve"> использование компонентов контроля знаний в ходе текущей аттест</w:t>
      </w:r>
      <w:r w:rsidRPr="001F4660">
        <w:rPr>
          <w:rFonts w:ascii="Times New Roman" w:hAnsi="Times New Roman"/>
          <w:sz w:val="28"/>
          <w:szCs w:val="28"/>
        </w:rPr>
        <w:t>а</w:t>
      </w:r>
      <w:r w:rsidRPr="001F4660">
        <w:rPr>
          <w:rFonts w:ascii="Times New Roman" w:hAnsi="Times New Roman"/>
          <w:sz w:val="28"/>
          <w:szCs w:val="28"/>
        </w:rPr>
        <w:t>ции обуча</w:t>
      </w:r>
      <w:r w:rsidRPr="001F4660">
        <w:rPr>
          <w:rFonts w:ascii="Times New Roman" w:hAnsi="Times New Roman"/>
          <w:sz w:val="28"/>
          <w:szCs w:val="28"/>
        </w:rPr>
        <w:t>ю</w:t>
      </w:r>
      <w:r w:rsidRPr="001F4660">
        <w:rPr>
          <w:rFonts w:ascii="Times New Roman" w:hAnsi="Times New Roman"/>
          <w:sz w:val="28"/>
          <w:szCs w:val="28"/>
        </w:rPr>
        <w:t>щихся;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взаимосвязь образовательного процесса с научно-исследовательской работой;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профессиональная направленность образовательного процесса с уч</w:t>
      </w:r>
      <w:r w:rsidRPr="001F4660">
        <w:rPr>
          <w:rFonts w:ascii="Times New Roman" w:hAnsi="Times New Roman"/>
          <w:sz w:val="28"/>
          <w:szCs w:val="28"/>
        </w:rPr>
        <w:t>е</w:t>
      </w:r>
      <w:r w:rsidRPr="001F4660">
        <w:rPr>
          <w:rFonts w:ascii="Times New Roman" w:hAnsi="Times New Roman"/>
          <w:sz w:val="28"/>
          <w:szCs w:val="28"/>
        </w:rPr>
        <w:t>том специфических условий и потребностей организаций-заказчиков кадров.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sz w:val="28"/>
          <w:szCs w:val="28"/>
        </w:rPr>
        <w:t>Учебно-методический компле</w:t>
      </w:r>
      <w:proofErr w:type="gramStart"/>
      <w:r w:rsidRPr="001F4660">
        <w:rPr>
          <w:b w:val="0"/>
          <w:sz w:val="28"/>
          <w:szCs w:val="28"/>
        </w:rPr>
        <w:t>кс вкл</w:t>
      </w:r>
      <w:proofErr w:type="gramEnd"/>
      <w:r w:rsidRPr="001F4660">
        <w:rPr>
          <w:b w:val="0"/>
          <w:sz w:val="28"/>
          <w:szCs w:val="28"/>
        </w:rPr>
        <w:t>ючает следующие разделы: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Пояснительная записка</w:t>
      </w:r>
      <w:r w:rsidRPr="001F4660">
        <w:rPr>
          <w:b w:val="0"/>
          <w:sz w:val="28"/>
          <w:szCs w:val="28"/>
        </w:rPr>
        <w:t>, в которой отражено место учебной дисциплины «Технологии производства продукции растениеводства» в подготовке спец</w:t>
      </w:r>
      <w:r w:rsidRPr="001F4660">
        <w:rPr>
          <w:b w:val="0"/>
          <w:sz w:val="28"/>
          <w:szCs w:val="28"/>
        </w:rPr>
        <w:t>и</w:t>
      </w:r>
      <w:r w:rsidRPr="001F4660">
        <w:rPr>
          <w:b w:val="0"/>
          <w:sz w:val="28"/>
          <w:szCs w:val="28"/>
        </w:rPr>
        <w:t>алистов, указана цель учебно-методического комплекса, взаимосвязь учебной дисциплины с другими дисципл</w:t>
      </w:r>
      <w:r w:rsidRPr="001F4660">
        <w:rPr>
          <w:b w:val="0"/>
          <w:sz w:val="28"/>
          <w:szCs w:val="28"/>
        </w:rPr>
        <w:t>и</w:t>
      </w:r>
      <w:r w:rsidRPr="001F4660">
        <w:rPr>
          <w:b w:val="0"/>
          <w:sz w:val="28"/>
          <w:szCs w:val="28"/>
        </w:rPr>
        <w:t>нами.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Теоретический раздел</w:t>
      </w:r>
      <w:r w:rsidRPr="001F4660">
        <w:rPr>
          <w:b w:val="0"/>
          <w:sz w:val="28"/>
          <w:szCs w:val="28"/>
        </w:rPr>
        <w:t xml:space="preserve"> представлен материалами, обеспечивающими лекционный курс учебной дисциплины «</w:t>
      </w:r>
      <w:r w:rsidRPr="001F4660">
        <w:rPr>
          <w:b w:val="0"/>
          <w:color w:val="000000"/>
          <w:sz w:val="28"/>
          <w:szCs w:val="28"/>
        </w:rPr>
        <w:t xml:space="preserve">Технологии производства продукции </w:t>
      </w:r>
      <w:proofErr w:type="spellStart"/>
      <w:r w:rsidRPr="001F4660">
        <w:rPr>
          <w:b w:val="0"/>
          <w:color w:val="000000"/>
          <w:sz w:val="28"/>
          <w:szCs w:val="28"/>
        </w:rPr>
        <w:t>роастениеводства</w:t>
      </w:r>
      <w:proofErr w:type="spellEnd"/>
      <w:r w:rsidRPr="001F4660">
        <w:rPr>
          <w:b w:val="0"/>
          <w:sz w:val="28"/>
          <w:szCs w:val="28"/>
        </w:rPr>
        <w:t>» (о</w:t>
      </w:r>
      <w:r w:rsidRPr="001F4660">
        <w:rPr>
          <w:b w:val="0"/>
          <w:sz w:val="28"/>
          <w:szCs w:val="28"/>
          <w:lang w:val="be-BY"/>
        </w:rPr>
        <w:t>беспеченность студентов учебной литературой по учебной дисциплине по данным библиотеки академиии,</w:t>
      </w:r>
      <w:r w:rsidRPr="001F4660">
        <w:rPr>
          <w:sz w:val="28"/>
          <w:szCs w:val="28"/>
        </w:rPr>
        <w:t xml:space="preserve"> </w:t>
      </w:r>
      <w:r w:rsidRPr="001F4660">
        <w:rPr>
          <w:b w:val="0"/>
          <w:sz w:val="28"/>
          <w:szCs w:val="28"/>
        </w:rPr>
        <w:t>примерные темат</w:t>
      </w:r>
      <w:r w:rsidRPr="001F4660">
        <w:rPr>
          <w:b w:val="0"/>
          <w:sz w:val="28"/>
          <w:szCs w:val="28"/>
        </w:rPr>
        <w:t>и</w:t>
      </w:r>
      <w:r w:rsidRPr="001F4660">
        <w:rPr>
          <w:b w:val="0"/>
          <w:sz w:val="28"/>
          <w:szCs w:val="28"/>
        </w:rPr>
        <w:t>ческие планы лекций, опорный конспект лекций, перечень тем теоретическ</w:t>
      </w:r>
      <w:r w:rsidRPr="001F4660">
        <w:rPr>
          <w:b w:val="0"/>
          <w:sz w:val="28"/>
          <w:szCs w:val="28"/>
        </w:rPr>
        <w:t>о</w:t>
      </w:r>
      <w:r w:rsidRPr="001F4660">
        <w:rPr>
          <w:b w:val="0"/>
          <w:sz w:val="28"/>
          <w:szCs w:val="28"/>
        </w:rPr>
        <w:t>го материала, выносимых на самостоятельное изучение).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Практический раздел</w:t>
      </w:r>
      <w:r w:rsidRPr="001F4660">
        <w:rPr>
          <w:b w:val="0"/>
          <w:sz w:val="28"/>
          <w:szCs w:val="28"/>
        </w:rPr>
        <w:t xml:space="preserve"> представлен примерными тематическими планами лабораторных и практических занятий и содержанием лабораторных и пра</w:t>
      </w:r>
      <w:r w:rsidRPr="001F4660">
        <w:rPr>
          <w:b w:val="0"/>
          <w:sz w:val="28"/>
          <w:szCs w:val="28"/>
        </w:rPr>
        <w:t>к</w:t>
      </w:r>
      <w:r w:rsidRPr="001F4660">
        <w:rPr>
          <w:b w:val="0"/>
          <w:sz w:val="28"/>
          <w:szCs w:val="28"/>
        </w:rPr>
        <w:t>тических занятий по изучаемой учебной дисциплине.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lastRenderedPageBreak/>
        <w:t xml:space="preserve">Раздел контроля </w:t>
      </w:r>
      <w:proofErr w:type="spellStart"/>
      <w:r w:rsidRPr="001F4660">
        <w:rPr>
          <w:b w:val="0"/>
          <w:i/>
          <w:sz w:val="28"/>
          <w:szCs w:val="28"/>
        </w:rPr>
        <w:t>заний</w:t>
      </w:r>
      <w:proofErr w:type="spellEnd"/>
      <w:r w:rsidRPr="001F4660">
        <w:rPr>
          <w:b w:val="0"/>
          <w:i/>
          <w:sz w:val="28"/>
          <w:szCs w:val="28"/>
        </w:rPr>
        <w:t xml:space="preserve"> </w:t>
      </w:r>
      <w:r w:rsidRPr="001F4660">
        <w:rPr>
          <w:b w:val="0"/>
          <w:sz w:val="28"/>
          <w:szCs w:val="28"/>
        </w:rPr>
        <w:t>включает вопросы промежуточной и текущей а</w:t>
      </w:r>
      <w:r w:rsidRPr="001F4660">
        <w:rPr>
          <w:b w:val="0"/>
          <w:sz w:val="28"/>
          <w:szCs w:val="28"/>
        </w:rPr>
        <w:t>т</w:t>
      </w:r>
      <w:r w:rsidRPr="001F4660">
        <w:rPr>
          <w:b w:val="0"/>
          <w:sz w:val="28"/>
          <w:szCs w:val="28"/>
        </w:rPr>
        <w:t>тестации, критерии оценки знаний по дисциплине «</w:t>
      </w:r>
      <w:r w:rsidRPr="001F4660">
        <w:rPr>
          <w:b w:val="0"/>
          <w:color w:val="000000"/>
          <w:sz w:val="28"/>
          <w:szCs w:val="28"/>
        </w:rPr>
        <w:t>Технологии производства продукции растени</w:t>
      </w:r>
      <w:r w:rsidRPr="001F4660">
        <w:rPr>
          <w:b w:val="0"/>
          <w:color w:val="000000"/>
          <w:sz w:val="28"/>
          <w:szCs w:val="28"/>
        </w:rPr>
        <w:t>е</w:t>
      </w:r>
      <w:r w:rsidRPr="001F4660">
        <w:rPr>
          <w:b w:val="0"/>
          <w:color w:val="000000"/>
          <w:sz w:val="28"/>
          <w:szCs w:val="28"/>
        </w:rPr>
        <w:t>водства</w:t>
      </w:r>
      <w:r w:rsidRPr="001F4660">
        <w:rPr>
          <w:b w:val="0"/>
          <w:sz w:val="28"/>
          <w:szCs w:val="28"/>
        </w:rPr>
        <w:t>».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trike/>
          <w:sz w:val="28"/>
          <w:szCs w:val="28"/>
        </w:rPr>
      </w:pPr>
      <w:r w:rsidRPr="001F4660">
        <w:rPr>
          <w:b w:val="0"/>
          <w:sz w:val="28"/>
          <w:szCs w:val="28"/>
        </w:rPr>
        <w:t>Вспомогательный раздел представлен учебной программой учреждения высшего о</w:t>
      </w:r>
      <w:r w:rsidRPr="001F4660">
        <w:rPr>
          <w:b w:val="0"/>
          <w:sz w:val="28"/>
          <w:szCs w:val="28"/>
        </w:rPr>
        <w:t>б</w:t>
      </w:r>
      <w:r w:rsidRPr="001F4660">
        <w:rPr>
          <w:b w:val="0"/>
          <w:sz w:val="28"/>
          <w:szCs w:val="28"/>
        </w:rPr>
        <w:t xml:space="preserve">разования по изучаемой дисциплине. </w:t>
      </w:r>
    </w:p>
    <w:p w:rsidR="001F4660" w:rsidRPr="001F4660" w:rsidRDefault="001F4660" w:rsidP="001F4660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Учебная дисциплина является государственным компонентом  и отн</w:t>
      </w:r>
      <w:r w:rsidRPr="001F4660">
        <w:rPr>
          <w:rFonts w:ascii="Times New Roman" w:hAnsi="Times New Roman"/>
          <w:sz w:val="28"/>
          <w:szCs w:val="28"/>
        </w:rPr>
        <w:t>о</w:t>
      </w:r>
      <w:r w:rsidRPr="001F4660">
        <w:rPr>
          <w:rFonts w:ascii="Times New Roman" w:hAnsi="Times New Roman"/>
          <w:sz w:val="28"/>
          <w:szCs w:val="28"/>
        </w:rPr>
        <w:t>сится к модулю «Производственные технологии». Знания, приобретенные студентами при изучении учебной дисц</w:t>
      </w:r>
      <w:r w:rsidRPr="001F4660">
        <w:rPr>
          <w:rFonts w:ascii="Times New Roman" w:hAnsi="Times New Roman"/>
          <w:sz w:val="28"/>
          <w:szCs w:val="28"/>
        </w:rPr>
        <w:t>и</w:t>
      </w:r>
      <w:r w:rsidRPr="001F4660">
        <w:rPr>
          <w:rFonts w:ascii="Times New Roman" w:hAnsi="Times New Roman"/>
          <w:sz w:val="28"/>
          <w:szCs w:val="28"/>
        </w:rPr>
        <w:t>плины «Технологии производства продукции растениеводства» будут способствовать освоению дисциплин «Технологии хранения и переработки продукции растениеводства», Экон</w:t>
      </w:r>
      <w:r w:rsidRPr="001F4660">
        <w:rPr>
          <w:rFonts w:ascii="Times New Roman" w:hAnsi="Times New Roman"/>
          <w:sz w:val="28"/>
          <w:szCs w:val="28"/>
        </w:rPr>
        <w:t>о</w:t>
      </w:r>
      <w:r w:rsidRPr="001F4660">
        <w:rPr>
          <w:rFonts w:ascii="Times New Roman" w:hAnsi="Times New Roman"/>
          <w:sz w:val="28"/>
          <w:szCs w:val="28"/>
        </w:rPr>
        <w:t>мика организаций (предприятий) АПК», «Национальная экономика Белар</w:t>
      </w:r>
      <w:r w:rsidRPr="001F4660">
        <w:rPr>
          <w:rFonts w:ascii="Times New Roman" w:hAnsi="Times New Roman"/>
          <w:sz w:val="28"/>
          <w:szCs w:val="28"/>
        </w:rPr>
        <w:t>у</w:t>
      </w:r>
      <w:r w:rsidRPr="001F4660">
        <w:rPr>
          <w:rFonts w:ascii="Times New Roman" w:hAnsi="Times New Roman"/>
          <w:sz w:val="28"/>
          <w:szCs w:val="28"/>
        </w:rPr>
        <w:t>си», «Инвестиционное проект</w:t>
      </w:r>
      <w:r w:rsidRPr="001F4660">
        <w:rPr>
          <w:rFonts w:ascii="Times New Roman" w:hAnsi="Times New Roman"/>
          <w:sz w:val="28"/>
          <w:szCs w:val="28"/>
        </w:rPr>
        <w:t>и</w:t>
      </w:r>
      <w:r w:rsidRPr="001F4660">
        <w:rPr>
          <w:rFonts w:ascii="Times New Roman" w:hAnsi="Times New Roman"/>
          <w:sz w:val="28"/>
          <w:szCs w:val="28"/>
        </w:rPr>
        <w:t>рование», и т. д., что позволяет формировать необход</w:t>
      </w:r>
      <w:r w:rsidRPr="001F4660">
        <w:rPr>
          <w:rFonts w:ascii="Times New Roman" w:hAnsi="Times New Roman"/>
          <w:sz w:val="28"/>
          <w:szCs w:val="28"/>
        </w:rPr>
        <w:t>и</w:t>
      </w:r>
      <w:r w:rsidRPr="001F4660">
        <w:rPr>
          <w:rFonts w:ascii="Times New Roman" w:hAnsi="Times New Roman"/>
          <w:sz w:val="28"/>
          <w:szCs w:val="28"/>
        </w:rPr>
        <w:t>мый уровень знаний специалиста.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 xml:space="preserve">Последовательность изучения тем соответствует иерархии реального проектирования: от формирования исходной информации до оптимизации технологических решений. 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</w:t>
      </w:r>
      <w:r w:rsidRPr="001F4660">
        <w:rPr>
          <w:rFonts w:ascii="Times New Roman" w:hAnsi="Times New Roman"/>
          <w:sz w:val="28"/>
          <w:szCs w:val="28"/>
        </w:rPr>
        <w:t>и</w:t>
      </w:r>
      <w:r w:rsidRPr="001F4660">
        <w:rPr>
          <w:rFonts w:ascii="Times New Roman" w:hAnsi="Times New Roman"/>
          <w:sz w:val="28"/>
          <w:szCs w:val="28"/>
        </w:rPr>
        <w:t>обрести не только теоретические и практические знания, умения и навыки по спец</w:t>
      </w:r>
      <w:r w:rsidRPr="001F4660">
        <w:rPr>
          <w:rFonts w:ascii="Times New Roman" w:hAnsi="Times New Roman"/>
          <w:sz w:val="28"/>
          <w:szCs w:val="28"/>
        </w:rPr>
        <w:t>и</w:t>
      </w:r>
      <w:r w:rsidRPr="001F4660">
        <w:rPr>
          <w:rFonts w:ascii="Times New Roman" w:hAnsi="Times New Roman"/>
          <w:sz w:val="28"/>
          <w:szCs w:val="28"/>
        </w:rPr>
        <w:t>альности, но и развить свой ценностно-личностный, духовный потенциал, сформировать качества патриота и гра</w:t>
      </w:r>
      <w:r w:rsidRPr="001F4660">
        <w:rPr>
          <w:rFonts w:ascii="Times New Roman" w:hAnsi="Times New Roman"/>
          <w:sz w:val="28"/>
          <w:szCs w:val="28"/>
        </w:rPr>
        <w:t>ж</w:t>
      </w:r>
      <w:r w:rsidRPr="001F4660">
        <w:rPr>
          <w:rFonts w:ascii="Times New Roman" w:hAnsi="Times New Roman"/>
          <w:sz w:val="28"/>
          <w:szCs w:val="28"/>
        </w:rPr>
        <w:t>данина, готового к активному участию в экономической, прои</w:t>
      </w:r>
      <w:r w:rsidRPr="001F4660">
        <w:rPr>
          <w:rFonts w:ascii="Times New Roman" w:hAnsi="Times New Roman"/>
          <w:sz w:val="28"/>
          <w:szCs w:val="28"/>
        </w:rPr>
        <w:t>з</w:t>
      </w:r>
      <w:r w:rsidRPr="001F4660">
        <w:rPr>
          <w:rFonts w:ascii="Times New Roman" w:hAnsi="Times New Roman"/>
          <w:sz w:val="28"/>
          <w:szCs w:val="28"/>
        </w:rPr>
        <w:t>водственной и социально-культурной жизни страны.</w:t>
      </w:r>
    </w:p>
    <w:p w:rsidR="00C8535D" w:rsidRPr="001F4660" w:rsidRDefault="00C8535D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sectPr w:rsidR="00C8535D" w:rsidRPr="001F4660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B554A0"/>
    <w:multiLevelType w:val="hybridMultilevel"/>
    <w:tmpl w:val="8C68DE0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59A31582"/>
    <w:multiLevelType w:val="hybridMultilevel"/>
    <w:tmpl w:val="A768B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0130D"/>
    <w:multiLevelType w:val="hybridMultilevel"/>
    <w:tmpl w:val="0ADCF4F8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767E21E5"/>
    <w:multiLevelType w:val="multilevel"/>
    <w:tmpl w:val="F0FED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92"/>
    <w:rsid w:val="001F4660"/>
    <w:rsid w:val="00293C1D"/>
    <w:rsid w:val="002F052F"/>
    <w:rsid w:val="00301BE9"/>
    <w:rsid w:val="00341644"/>
    <w:rsid w:val="00480CC1"/>
    <w:rsid w:val="004A30AA"/>
    <w:rsid w:val="004C299D"/>
    <w:rsid w:val="004F06BD"/>
    <w:rsid w:val="005D0EED"/>
    <w:rsid w:val="005D19F4"/>
    <w:rsid w:val="005D7E1A"/>
    <w:rsid w:val="00677E08"/>
    <w:rsid w:val="007F2AD3"/>
    <w:rsid w:val="00820B92"/>
    <w:rsid w:val="00851674"/>
    <w:rsid w:val="008B5229"/>
    <w:rsid w:val="009F0021"/>
    <w:rsid w:val="00A83272"/>
    <w:rsid w:val="00BE46D5"/>
    <w:rsid w:val="00C06D21"/>
    <w:rsid w:val="00C84754"/>
    <w:rsid w:val="00C8535D"/>
    <w:rsid w:val="00CE6133"/>
    <w:rsid w:val="00CE7DCA"/>
    <w:rsid w:val="00D6635D"/>
    <w:rsid w:val="00E264BA"/>
    <w:rsid w:val="00EA1186"/>
    <w:rsid w:val="00F22493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D19F4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D19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D64EE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FD64EE"/>
    <w:rPr>
      <w:rFonts w:ascii="Times New Roman" w:hAnsi="Times New Roman" w:cs="Times New Roman"/>
      <w:sz w:val="16"/>
      <w:szCs w:val="16"/>
    </w:rPr>
  </w:style>
  <w:style w:type="character" w:styleId="a3">
    <w:name w:val="Strong"/>
    <w:uiPriority w:val="99"/>
    <w:qFormat/>
    <w:rsid w:val="00FD64EE"/>
    <w:rPr>
      <w:rFonts w:cs="Times New Roman"/>
      <w:b/>
    </w:rPr>
  </w:style>
  <w:style w:type="paragraph" w:styleId="a4">
    <w:name w:val="No Spacing"/>
    <w:uiPriority w:val="99"/>
    <w:qFormat/>
    <w:rsid w:val="00CE6133"/>
    <w:rPr>
      <w:rFonts w:cs="Calibri"/>
      <w:sz w:val="22"/>
      <w:szCs w:val="22"/>
      <w:lang w:eastAsia="en-US"/>
    </w:rPr>
  </w:style>
  <w:style w:type="paragraph" w:styleId="a5">
    <w:name w:val="Title"/>
    <w:basedOn w:val="a"/>
    <w:link w:val="a6"/>
    <w:qFormat/>
    <w:locked/>
    <w:rsid w:val="00C8535D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0"/>
      <w:szCs w:val="20"/>
      <w:lang w:eastAsia="ru-RU"/>
    </w:rPr>
  </w:style>
  <w:style w:type="character" w:customStyle="1" w:styleId="a6">
    <w:name w:val="Название Знак"/>
    <w:link w:val="a5"/>
    <w:rsid w:val="00C8535D"/>
    <w:rPr>
      <w:rFonts w:ascii="Times New Roman" w:eastAsia="Times New Roman" w:hAnsi="Times New Roman"/>
      <w:b/>
      <w:kern w:val="28"/>
    </w:rPr>
  </w:style>
  <w:style w:type="paragraph" w:styleId="a7">
    <w:name w:val="Body Text"/>
    <w:basedOn w:val="a"/>
    <w:link w:val="a8"/>
    <w:uiPriority w:val="99"/>
    <w:semiHidden/>
    <w:unhideWhenUsed/>
    <w:rsid w:val="001F466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F46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9</cp:revision>
  <dcterms:created xsi:type="dcterms:W3CDTF">2014-02-10T07:50:00Z</dcterms:created>
  <dcterms:modified xsi:type="dcterms:W3CDTF">2023-10-19T10:16:00Z</dcterms:modified>
</cp:coreProperties>
</file>