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B9" w:rsidRPr="00B87BB9" w:rsidRDefault="00AA2B67" w:rsidP="002422D3">
      <w:pPr>
        <w:pStyle w:val="1"/>
        <w:rPr>
          <w:sz w:val="28"/>
        </w:rPr>
      </w:pPr>
      <w:r w:rsidRPr="00AA2B67">
        <w:fldChar w:fldCharType="begin"/>
      </w:r>
      <w:r w:rsidR="005D4AAF">
        <w:instrText>HYPERLINK "../Osnova/Soderganie.pdf"</w:instrText>
      </w:r>
      <w:r w:rsidRPr="00AA2B67">
        <w:fldChar w:fldCharType="separate"/>
      </w:r>
      <w:r w:rsidR="002422D3" w:rsidRPr="002422D3">
        <w:rPr>
          <w:rStyle w:val="a7"/>
          <w:sz w:val="28"/>
        </w:rPr>
        <w:t>ДОПОЛНИТЕЛЬНЫЕ МАТЕРИАЛЫ</w:t>
      </w:r>
      <w:r>
        <w:rPr>
          <w:rStyle w:val="a7"/>
          <w:sz w:val="28"/>
        </w:rPr>
        <w:fldChar w:fldCharType="end"/>
      </w:r>
    </w:p>
    <w:p w:rsidR="00D42AAC" w:rsidRPr="00A2388D" w:rsidRDefault="00D42AAC" w:rsidP="00882371">
      <w:pPr>
        <w:spacing w:after="0" w:line="240" w:lineRule="auto"/>
        <w:jc w:val="center"/>
        <w:rPr>
          <w:rFonts w:ascii="Petersburg" w:hAnsi="Petersburg"/>
          <w:b/>
          <w:spacing w:val="2"/>
          <w:szCs w:val="28"/>
        </w:rPr>
      </w:pPr>
    </w:p>
    <w:p w:rsidR="00882371" w:rsidRPr="00D57F60" w:rsidRDefault="00882371" w:rsidP="00882371">
      <w:pPr>
        <w:spacing w:after="0" w:line="240" w:lineRule="auto"/>
        <w:jc w:val="center"/>
        <w:rPr>
          <w:rFonts w:ascii="Petersburg" w:hAnsi="Petersburg"/>
          <w:b/>
          <w:spacing w:val="2"/>
          <w:sz w:val="28"/>
          <w:szCs w:val="28"/>
        </w:rPr>
      </w:pPr>
      <w:r w:rsidRPr="00D57F60">
        <w:rPr>
          <w:rFonts w:ascii="Petersburg" w:hAnsi="Petersburg"/>
          <w:b/>
          <w:spacing w:val="2"/>
          <w:sz w:val="28"/>
          <w:szCs w:val="28"/>
        </w:rPr>
        <w:t>МОДУЛ</w:t>
      </w:r>
      <w:r w:rsidR="00BE5526" w:rsidRPr="00D57F60">
        <w:rPr>
          <w:rFonts w:ascii="Petersburg" w:hAnsi="Petersburg"/>
          <w:b/>
          <w:spacing w:val="2"/>
          <w:sz w:val="28"/>
          <w:szCs w:val="28"/>
        </w:rPr>
        <w:t>Ь</w:t>
      </w:r>
      <w:r w:rsidRPr="00D57F60">
        <w:rPr>
          <w:rFonts w:ascii="Petersburg" w:hAnsi="Petersburg"/>
          <w:b/>
          <w:spacing w:val="2"/>
          <w:sz w:val="28"/>
          <w:szCs w:val="28"/>
        </w:rPr>
        <w:t xml:space="preserve"> 1.</w:t>
      </w:r>
    </w:p>
    <w:p w:rsidR="00374357" w:rsidRPr="00D57F60" w:rsidRDefault="00AA2B67" w:rsidP="00D42AAC">
      <w:pPr>
        <w:pStyle w:val="af3"/>
        <w:numPr>
          <w:ilvl w:val="0"/>
          <w:numId w:val="44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8" w:history="1"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Основы яичной продуктивност</w:t>
        </w:r>
        <w:proofErr w:type="gramStart"/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и(</w:t>
        </w:r>
        <w:proofErr w:type="gramEnd"/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презентация)</w:t>
        </w:r>
      </w:hyperlink>
    </w:p>
    <w:p w:rsidR="00374357" w:rsidRPr="00D57F60" w:rsidRDefault="00AA2B67" w:rsidP="00D42AAC">
      <w:pPr>
        <w:pStyle w:val="af3"/>
        <w:numPr>
          <w:ilvl w:val="0"/>
          <w:numId w:val="44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9" w:history="1"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Перспективы экспорта продукции птицеводства (пр</w:t>
        </w:r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е</w:t>
        </w:r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зентация)</w:t>
        </w:r>
      </w:hyperlink>
    </w:p>
    <w:p w:rsidR="00374357" w:rsidRPr="00D57F60" w:rsidRDefault="00AA2B67" w:rsidP="00D42AAC">
      <w:pPr>
        <w:pStyle w:val="af3"/>
        <w:numPr>
          <w:ilvl w:val="0"/>
          <w:numId w:val="44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0" w:history="1"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Последствия </w:t>
        </w:r>
        <w:proofErr w:type="spellStart"/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стреса</w:t>
        </w:r>
        <w:proofErr w:type="spellEnd"/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в птицеводстве (презентация)</w:t>
        </w:r>
      </w:hyperlink>
    </w:p>
    <w:p w:rsidR="00374357" w:rsidRPr="00D57F60" w:rsidRDefault="00AA2B67" w:rsidP="00D42AAC">
      <w:pPr>
        <w:pStyle w:val="af3"/>
        <w:numPr>
          <w:ilvl w:val="0"/>
          <w:numId w:val="44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1" w:history="1">
        <w:r w:rsidR="00374357" w:rsidRPr="00D57F60">
          <w:rPr>
            <w:rStyle w:val="a7"/>
            <w:rFonts w:ascii="Petersburg" w:hAnsi="Petersburg"/>
            <w:b/>
            <w:bCs/>
            <w:sz w:val="28"/>
            <w:szCs w:val="28"/>
          </w:rPr>
          <w:t xml:space="preserve">Состояние мирового и </w:t>
        </w:r>
        <w:proofErr w:type="spellStart"/>
        <w:r w:rsidR="00374357" w:rsidRPr="00D57F60">
          <w:rPr>
            <w:rStyle w:val="a7"/>
            <w:rFonts w:ascii="Petersburg" w:hAnsi="Petersburg"/>
            <w:b/>
            <w:bCs/>
            <w:sz w:val="28"/>
            <w:szCs w:val="28"/>
          </w:rPr>
          <w:t>росийского</w:t>
        </w:r>
        <w:proofErr w:type="spellEnd"/>
        <w:r w:rsidR="00374357" w:rsidRPr="00D57F60">
          <w:rPr>
            <w:rStyle w:val="a7"/>
            <w:rFonts w:ascii="Petersburg" w:hAnsi="Petersburg"/>
            <w:b/>
            <w:bCs/>
            <w:sz w:val="28"/>
            <w:szCs w:val="28"/>
          </w:rPr>
          <w:t xml:space="preserve"> птицеводства </w:t>
        </w:r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(пр</w:t>
        </w:r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е</w:t>
        </w:r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зентация)</w:t>
        </w:r>
      </w:hyperlink>
    </w:p>
    <w:p w:rsidR="00374357" w:rsidRPr="00D57F60" w:rsidRDefault="00AA2B67" w:rsidP="00D42AAC">
      <w:pPr>
        <w:pStyle w:val="af3"/>
        <w:numPr>
          <w:ilvl w:val="0"/>
          <w:numId w:val="44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2" w:history="1"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Экологические проблемы в птицеводстве (презентация)</w:t>
        </w:r>
      </w:hyperlink>
    </w:p>
    <w:p w:rsidR="00374357" w:rsidRPr="00D57F60" w:rsidRDefault="00AA2B67" w:rsidP="00D42AAC">
      <w:pPr>
        <w:pStyle w:val="af3"/>
        <w:numPr>
          <w:ilvl w:val="0"/>
          <w:numId w:val="44"/>
        </w:numPr>
        <w:tabs>
          <w:tab w:val="left" w:pos="993"/>
        </w:tabs>
        <w:ind w:left="0" w:firstLine="567"/>
        <w:rPr>
          <w:rFonts w:ascii="Petersburg" w:hAnsi="Petersburg"/>
          <w:b/>
          <w:spacing w:val="-16"/>
          <w:sz w:val="28"/>
          <w:szCs w:val="28"/>
        </w:rPr>
      </w:pPr>
      <w:hyperlink r:id="rId13" w:history="1">
        <w:proofErr w:type="spellStart"/>
        <w:r w:rsidR="00374357" w:rsidRPr="00D57F60">
          <w:rPr>
            <w:rStyle w:val="a7"/>
            <w:rFonts w:ascii="Petersburg" w:hAnsi="Petersburg"/>
            <w:b/>
            <w:spacing w:val="-16"/>
            <w:sz w:val="28"/>
            <w:szCs w:val="28"/>
          </w:rPr>
          <w:t>Энерго</w:t>
        </w:r>
        <w:proofErr w:type="spellEnd"/>
        <w:r w:rsidR="00374357" w:rsidRPr="00D57F60">
          <w:rPr>
            <w:rStyle w:val="a7"/>
            <w:rFonts w:ascii="Petersburg" w:hAnsi="Petersburg"/>
            <w:b/>
            <w:spacing w:val="-16"/>
            <w:sz w:val="28"/>
            <w:szCs w:val="28"/>
          </w:rPr>
          <w:t>- и ресурсосберегающие технологии в птицеводстве (презентация)</w:t>
        </w:r>
      </w:hyperlink>
    </w:p>
    <w:p w:rsidR="00882371" w:rsidRPr="00A2388D" w:rsidRDefault="00882371" w:rsidP="00D42AAC">
      <w:pPr>
        <w:pStyle w:val="af3"/>
        <w:tabs>
          <w:tab w:val="left" w:pos="993"/>
        </w:tabs>
        <w:ind w:firstLine="567"/>
        <w:rPr>
          <w:rFonts w:ascii="Petersburg" w:hAnsi="Petersburg"/>
          <w:b/>
          <w:sz w:val="22"/>
          <w:szCs w:val="28"/>
        </w:rPr>
      </w:pPr>
    </w:p>
    <w:p w:rsidR="00882371" w:rsidRPr="00D57F60" w:rsidRDefault="00882371" w:rsidP="00D42AAC">
      <w:pPr>
        <w:tabs>
          <w:tab w:val="left" w:pos="993"/>
        </w:tabs>
        <w:spacing w:after="0" w:line="240" w:lineRule="auto"/>
        <w:ind w:firstLine="567"/>
        <w:jc w:val="center"/>
        <w:rPr>
          <w:rFonts w:ascii="Petersburg" w:hAnsi="Petersburg"/>
          <w:b/>
          <w:spacing w:val="2"/>
          <w:sz w:val="28"/>
          <w:szCs w:val="28"/>
        </w:rPr>
      </w:pPr>
      <w:r w:rsidRPr="00D57F60">
        <w:rPr>
          <w:rFonts w:ascii="Petersburg" w:hAnsi="Petersburg"/>
          <w:b/>
          <w:spacing w:val="2"/>
          <w:sz w:val="28"/>
          <w:szCs w:val="28"/>
        </w:rPr>
        <w:t>МОДУЛ</w:t>
      </w:r>
      <w:r w:rsidR="00BE5526" w:rsidRPr="00D57F60">
        <w:rPr>
          <w:rFonts w:ascii="Petersburg" w:hAnsi="Petersburg"/>
          <w:b/>
          <w:spacing w:val="2"/>
          <w:sz w:val="28"/>
          <w:szCs w:val="28"/>
        </w:rPr>
        <w:t>Ь</w:t>
      </w:r>
      <w:r w:rsidRPr="00D57F60">
        <w:rPr>
          <w:rFonts w:ascii="Petersburg" w:hAnsi="Petersburg"/>
          <w:b/>
          <w:spacing w:val="2"/>
          <w:sz w:val="28"/>
          <w:szCs w:val="28"/>
        </w:rPr>
        <w:t xml:space="preserve"> 2.</w:t>
      </w:r>
    </w:p>
    <w:p w:rsidR="00D42AAC" w:rsidRPr="00D57F60" w:rsidRDefault="00AA2B67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4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Инкубаторий (презентация)</w:t>
        </w:r>
      </w:hyperlink>
    </w:p>
    <w:p w:rsidR="00D42AAC" w:rsidRPr="00D57F60" w:rsidRDefault="00AA2B67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Style w:val="a7"/>
          <w:rFonts w:ascii="Petersburg" w:hAnsi="Petersburg"/>
          <w:b/>
          <w:color w:val="auto"/>
          <w:sz w:val="28"/>
          <w:szCs w:val="28"/>
          <w:u w:val="none"/>
        </w:rPr>
      </w:pPr>
      <w:hyperlink r:id="rId15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Инкубация яиц (видео файл)</w:t>
        </w:r>
      </w:hyperlink>
    </w:p>
    <w:p w:rsidR="00D42AAC" w:rsidRPr="00D57F60" w:rsidRDefault="00AA2B67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6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Инкубация яиц с основами эмбриологии птиц (эле</w:t>
        </w:r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к</w:t>
        </w:r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тронный учебно-методический комплекс)</w:t>
        </w:r>
      </w:hyperlink>
    </w:p>
    <w:p w:rsidR="00D42AAC" w:rsidRPr="00D57F60" w:rsidRDefault="00AA2B67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7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Основы кормления несушек (презентация)</w:t>
        </w:r>
      </w:hyperlink>
    </w:p>
    <w:p w:rsidR="00D42AAC" w:rsidRPr="00D57F60" w:rsidRDefault="00AA2B67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8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Основы кормления сельскохозяйственной птицы (пр</w:t>
        </w:r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е</w:t>
        </w:r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зентация)</w:t>
        </w:r>
      </w:hyperlink>
    </w:p>
    <w:p w:rsidR="00D42AAC" w:rsidRPr="00D57F60" w:rsidRDefault="00AA2B67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9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Особенности кормления цыплят-бройлеров (презент</w:t>
        </w:r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а</w:t>
        </w:r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ция)</w:t>
        </w:r>
      </w:hyperlink>
    </w:p>
    <w:p w:rsidR="00D42AAC" w:rsidRPr="00D57F60" w:rsidRDefault="00AA2B67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20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Селекционная компания </w:t>
        </w:r>
        <w:proofErr w:type="spellStart"/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HendrixGenetics</w:t>
        </w:r>
        <w:proofErr w:type="spellEnd"/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(презентация)</w:t>
        </w:r>
      </w:hyperlink>
      <w:r w:rsidR="00D42AAC" w:rsidRPr="00D57F60">
        <w:rPr>
          <w:rFonts w:ascii="Petersburg" w:hAnsi="Petersburg"/>
          <w:b/>
          <w:sz w:val="28"/>
          <w:szCs w:val="28"/>
        </w:rPr>
        <w:t xml:space="preserve"> </w:t>
      </w:r>
    </w:p>
    <w:p w:rsidR="00D42AAC" w:rsidRPr="00D57F60" w:rsidRDefault="00AA2B67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21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Селекционная компания </w:t>
        </w:r>
        <w:r w:rsidR="00D42AAC" w:rsidRPr="00D57F60">
          <w:rPr>
            <w:rStyle w:val="a7"/>
            <w:rFonts w:ascii="Petersburg" w:hAnsi="Petersburg"/>
            <w:b/>
            <w:sz w:val="28"/>
            <w:szCs w:val="28"/>
            <w:lang w:val="en-US"/>
          </w:rPr>
          <w:t>Hubbard</w:t>
        </w:r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(презентация)</w:t>
        </w:r>
      </w:hyperlink>
    </w:p>
    <w:p w:rsidR="00D42AAC" w:rsidRPr="00A2388D" w:rsidRDefault="00D42AAC" w:rsidP="00D42AAC">
      <w:pPr>
        <w:tabs>
          <w:tab w:val="left" w:pos="993"/>
        </w:tabs>
        <w:spacing w:after="0" w:line="240" w:lineRule="auto"/>
        <w:ind w:firstLine="567"/>
        <w:rPr>
          <w:rFonts w:ascii="Petersburg" w:hAnsi="Petersburg"/>
          <w:b/>
          <w:spacing w:val="2"/>
          <w:szCs w:val="28"/>
        </w:rPr>
      </w:pPr>
    </w:p>
    <w:p w:rsidR="00882371" w:rsidRPr="00D57F60" w:rsidRDefault="00882371" w:rsidP="00D42AAC">
      <w:pPr>
        <w:tabs>
          <w:tab w:val="left" w:pos="993"/>
        </w:tabs>
        <w:spacing w:after="0" w:line="240" w:lineRule="auto"/>
        <w:jc w:val="center"/>
        <w:rPr>
          <w:rFonts w:ascii="Petersburg" w:hAnsi="Petersburg"/>
          <w:b/>
          <w:spacing w:val="2"/>
          <w:sz w:val="28"/>
          <w:szCs w:val="28"/>
        </w:rPr>
      </w:pPr>
      <w:r w:rsidRPr="00D57F60">
        <w:rPr>
          <w:rFonts w:ascii="Petersburg" w:hAnsi="Petersburg"/>
          <w:b/>
          <w:spacing w:val="2"/>
          <w:sz w:val="28"/>
          <w:szCs w:val="28"/>
        </w:rPr>
        <w:t>МОДУЛ</w:t>
      </w:r>
      <w:r w:rsidR="00BE5526" w:rsidRPr="00D57F60">
        <w:rPr>
          <w:rFonts w:ascii="Petersburg" w:hAnsi="Petersburg"/>
          <w:b/>
          <w:spacing w:val="2"/>
          <w:sz w:val="28"/>
          <w:szCs w:val="28"/>
        </w:rPr>
        <w:t>Ь</w:t>
      </w:r>
      <w:r w:rsidRPr="00D57F60">
        <w:rPr>
          <w:rFonts w:ascii="Petersburg" w:hAnsi="Petersburg"/>
          <w:b/>
          <w:spacing w:val="2"/>
          <w:sz w:val="28"/>
          <w:szCs w:val="28"/>
        </w:rPr>
        <w:t xml:space="preserve"> 3.</w:t>
      </w:r>
    </w:p>
    <w:p w:rsidR="00A2388D" w:rsidRPr="00D57F60" w:rsidRDefault="00AA2B67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22" w:history="1">
        <w:proofErr w:type="gramStart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Автоматические</w:t>
        </w:r>
        <w:proofErr w:type="gramEnd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</w:t>
        </w:r>
        <w:proofErr w:type="spellStart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гнзда</w:t>
        </w:r>
        <w:proofErr w:type="spellEnd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для несушек (презентация)</w:t>
        </w:r>
      </w:hyperlink>
    </w:p>
    <w:p w:rsidR="00A2388D" w:rsidRPr="00D57F60" w:rsidRDefault="00AA2B67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pacing w:val="-8"/>
          <w:sz w:val="28"/>
          <w:szCs w:val="28"/>
        </w:rPr>
      </w:pPr>
      <w:hyperlink r:id="rId23" w:history="1">
        <w:r w:rsidR="00A2388D" w:rsidRPr="00D57F60">
          <w:rPr>
            <w:rStyle w:val="a7"/>
            <w:rFonts w:ascii="Petersburg" w:hAnsi="Petersburg"/>
            <w:b/>
            <w:spacing w:val="-8"/>
            <w:sz w:val="28"/>
            <w:szCs w:val="28"/>
          </w:rPr>
          <w:t xml:space="preserve">Оборудование для птицеводства фирмы </w:t>
        </w:r>
        <w:proofErr w:type="spellStart"/>
        <w:r w:rsidR="00A2388D" w:rsidRPr="00D57F60">
          <w:rPr>
            <w:rStyle w:val="a7"/>
            <w:rFonts w:ascii="Petersburg" w:hAnsi="Petersburg"/>
            <w:b/>
            <w:spacing w:val="-8"/>
            <w:sz w:val="28"/>
            <w:szCs w:val="28"/>
            <w:lang w:val="en-US"/>
          </w:rPr>
          <w:t>BigDutchman</w:t>
        </w:r>
        <w:proofErr w:type="spellEnd"/>
        <w:r w:rsidR="00A2388D" w:rsidRPr="00D57F60">
          <w:rPr>
            <w:rStyle w:val="a7"/>
            <w:rFonts w:ascii="Petersburg" w:hAnsi="Petersburg"/>
            <w:b/>
            <w:spacing w:val="-8"/>
            <w:sz w:val="28"/>
            <w:szCs w:val="28"/>
          </w:rPr>
          <w:t xml:space="preserve"> (пр</w:t>
        </w:r>
        <w:r w:rsidR="00A2388D" w:rsidRPr="00D57F60">
          <w:rPr>
            <w:rStyle w:val="a7"/>
            <w:rFonts w:ascii="Petersburg" w:hAnsi="Petersburg"/>
            <w:b/>
            <w:spacing w:val="-8"/>
            <w:sz w:val="28"/>
            <w:szCs w:val="28"/>
          </w:rPr>
          <w:t>е</w:t>
        </w:r>
        <w:r w:rsidR="00A2388D" w:rsidRPr="00D57F60">
          <w:rPr>
            <w:rStyle w:val="a7"/>
            <w:rFonts w:ascii="Petersburg" w:hAnsi="Petersburg"/>
            <w:b/>
            <w:spacing w:val="-8"/>
            <w:sz w:val="28"/>
            <w:szCs w:val="28"/>
          </w:rPr>
          <w:t>зентация)</w:t>
        </w:r>
      </w:hyperlink>
    </w:p>
    <w:p w:rsidR="00A2388D" w:rsidRPr="00D57F60" w:rsidRDefault="00AA2B67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pacing w:val="-4"/>
          <w:sz w:val="28"/>
          <w:szCs w:val="28"/>
        </w:rPr>
      </w:pPr>
      <w:hyperlink r:id="rId24" w:history="1"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</w:rPr>
          <w:t xml:space="preserve">Оборудование для птицеводства фирмы </w:t>
        </w:r>
        <w:proofErr w:type="spellStart"/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  <w:lang w:val="en-US"/>
          </w:rPr>
          <w:t>Roxell</w:t>
        </w:r>
        <w:proofErr w:type="spellEnd"/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</w:rPr>
          <w:t xml:space="preserve"> (презе</w:t>
        </w:r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</w:rPr>
          <w:t>н</w:t>
        </w:r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</w:rPr>
          <w:t>тация)</w:t>
        </w:r>
      </w:hyperlink>
    </w:p>
    <w:p w:rsidR="00A2388D" w:rsidRPr="00D57F60" w:rsidRDefault="00AA2B67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pacing w:val="-4"/>
          <w:sz w:val="28"/>
          <w:szCs w:val="28"/>
        </w:rPr>
      </w:pPr>
      <w:hyperlink r:id="rId25" w:history="1"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</w:rPr>
          <w:t xml:space="preserve">Оборудование для птицеводства фирмы </w:t>
        </w:r>
        <w:proofErr w:type="spellStart"/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  <w:lang w:val="en-US"/>
          </w:rPr>
          <w:t>Texna</w:t>
        </w:r>
        <w:proofErr w:type="spellEnd"/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</w:rPr>
          <w:t xml:space="preserve"> (презент</w:t>
        </w:r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</w:rPr>
          <w:t>а</w:t>
        </w:r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</w:rPr>
          <w:t>ция)</w:t>
        </w:r>
      </w:hyperlink>
    </w:p>
    <w:p w:rsidR="00A2388D" w:rsidRPr="00D57F60" w:rsidRDefault="00AA2B67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jc w:val="left"/>
        <w:rPr>
          <w:rFonts w:ascii="Petersburg" w:hAnsi="Petersburg"/>
          <w:b/>
          <w:sz w:val="28"/>
          <w:szCs w:val="28"/>
        </w:rPr>
      </w:pPr>
      <w:hyperlink r:id="rId26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Производство продукции </w:t>
        </w:r>
        <w:proofErr w:type="spellStart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страусоводства</w:t>
        </w:r>
        <w:proofErr w:type="spellEnd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(презентация)</w:t>
        </w:r>
      </w:hyperlink>
    </w:p>
    <w:p w:rsidR="00A2388D" w:rsidRPr="00D57F60" w:rsidRDefault="00AA2B67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27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Светодиодное освещение в птицеводстве (презент</w:t>
        </w:r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а</w:t>
        </w:r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ция)</w:t>
        </w:r>
      </w:hyperlink>
    </w:p>
    <w:p w:rsidR="00A2388D" w:rsidRPr="00D57F60" w:rsidRDefault="00AA2B67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28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Система вентиляции в птичнике (презентация)</w:t>
        </w:r>
      </w:hyperlink>
    </w:p>
    <w:p w:rsidR="00A2388D" w:rsidRPr="00D57F60" w:rsidRDefault="00AA2B67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29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Содержание бройлеров </w:t>
        </w:r>
        <w:proofErr w:type="gramStart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в</w:t>
        </w:r>
        <w:proofErr w:type="gramEnd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клеточных </w:t>
        </w:r>
        <w:proofErr w:type="spellStart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батореях</w:t>
        </w:r>
        <w:proofErr w:type="spellEnd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(презе</w:t>
        </w:r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н</w:t>
        </w:r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тация)</w:t>
        </w:r>
      </w:hyperlink>
    </w:p>
    <w:p w:rsidR="00A2388D" w:rsidRPr="00D57F60" w:rsidRDefault="00AA2B67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30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Содержание кур-несушек (презентация)</w:t>
        </w:r>
      </w:hyperlink>
    </w:p>
    <w:p w:rsidR="00A2388D" w:rsidRPr="00D57F60" w:rsidRDefault="00AA2B67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31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Содержания родительского стада (презентация)</w:t>
        </w:r>
      </w:hyperlink>
    </w:p>
    <w:p w:rsidR="00A2388D" w:rsidRPr="00D57F60" w:rsidRDefault="00AA2B67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32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Технология производства мяса голубей (презент</w:t>
        </w:r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а</w:t>
        </w:r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ция)</w:t>
        </w:r>
      </w:hyperlink>
    </w:p>
    <w:p w:rsidR="00A2388D" w:rsidRPr="00A2388D" w:rsidRDefault="00AA2B67" w:rsidP="00D57F60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Style w:val="a7"/>
          <w:rFonts w:ascii="Petersburg" w:hAnsi="Petersburg"/>
          <w:b/>
          <w:color w:val="auto"/>
          <w:sz w:val="28"/>
          <w:szCs w:val="28"/>
          <w:u w:val="none"/>
        </w:rPr>
      </w:pPr>
      <w:hyperlink r:id="rId33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Убой и первичная переработка птицы (презентация)</w:t>
        </w:r>
      </w:hyperlink>
    </w:p>
    <w:sectPr w:rsidR="00A2388D" w:rsidRPr="00A2388D" w:rsidSect="00B84856">
      <w:headerReference w:type="default" r:id="rId34"/>
      <w:footerReference w:type="default" r:id="rId35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345" w:rsidRDefault="00CD7345" w:rsidP="00BB5D7D">
      <w:pPr>
        <w:spacing w:after="0" w:line="240" w:lineRule="auto"/>
      </w:pPr>
      <w:r>
        <w:separator/>
      </w:r>
    </w:p>
  </w:endnote>
  <w:endnote w:type="continuationSeparator" w:id="0">
    <w:p w:rsidR="00CD7345" w:rsidRDefault="00CD7345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345" w:rsidRDefault="00CD7345" w:rsidP="00BB5D7D">
      <w:pPr>
        <w:spacing w:after="0" w:line="240" w:lineRule="auto"/>
      </w:pPr>
      <w:r>
        <w:separator/>
      </w:r>
    </w:p>
  </w:footnote>
  <w:footnote w:type="continuationSeparator" w:id="0">
    <w:p w:rsidR="00CD7345" w:rsidRDefault="00CD7345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D8212C1"/>
    <w:multiLevelType w:val="hybridMultilevel"/>
    <w:tmpl w:val="8072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24CED"/>
    <w:multiLevelType w:val="hybridMultilevel"/>
    <w:tmpl w:val="8072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4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685B3910"/>
    <w:multiLevelType w:val="hybridMultilevel"/>
    <w:tmpl w:val="8072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3"/>
  </w:num>
  <w:num w:numId="3">
    <w:abstractNumId w:val="7"/>
  </w:num>
  <w:num w:numId="4">
    <w:abstractNumId w:val="44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4"/>
  </w:num>
  <w:num w:numId="9">
    <w:abstractNumId w:val="4"/>
  </w:num>
  <w:num w:numId="10">
    <w:abstractNumId w:val="15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7"/>
  </w:num>
  <w:num w:numId="16">
    <w:abstractNumId w:val="29"/>
  </w:num>
  <w:num w:numId="17">
    <w:abstractNumId w:val="30"/>
  </w:num>
  <w:num w:numId="18">
    <w:abstractNumId w:val="21"/>
  </w:num>
  <w:num w:numId="19">
    <w:abstractNumId w:val="24"/>
  </w:num>
  <w:num w:numId="20">
    <w:abstractNumId w:val="20"/>
  </w:num>
  <w:num w:numId="21">
    <w:abstractNumId w:val="27"/>
  </w:num>
  <w:num w:numId="22">
    <w:abstractNumId w:val="6"/>
  </w:num>
  <w:num w:numId="23">
    <w:abstractNumId w:val="13"/>
  </w:num>
  <w:num w:numId="24">
    <w:abstractNumId w:val="41"/>
  </w:num>
  <w:num w:numId="25">
    <w:abstractNumId w:val="22"/>
  </w:num>
  <w:num w:numId="26">
    <w:abstractNumId w:val="23"/>
  </w:num>
  <w:num w:numId="27">
    <w:abstractNumId w:val="32"/>
  </w:num>
  <w:num w:numId="28">
    <w:abstractNumId w:val="16"/>
  </w:num>
  <w:num w:numId="29">
    <w:abstractNumId w:val="18"/>
  </w:num>
  <w:num w:numId="30">
    <w:abstractNumId w:val="9"/>
  </w:num>
  <w:num w:numId="31">
    <w:abstractNumId w:val="35"/>
  </w:num>
  <w:num w:numId="32">
    <w:abstractNumId w:val="36"/>
  </w:num>
  <w:num w:numId="33">
    <w:abstractNumId w:val="42"/>
  </w:num>
  <w:num w:numId="34">
    <w:abstractNumId w:val="25"/>
  </w:num>
  <w:num w:numId="35">
    <w:abstractNumId w:val="28"/>
  </w:num>
  <w:num w:numId="36">
    <w:abstractNumId w:val="39"/>
  </w:num>
  <w:num w:numId="37">
    <w:abstractNumId w:val="1"/>
  </w:num>
  <w:num w:numId="38">
    <w:abstractNumId w:val="5"/>
  </w:num>
  <w:num w:numId="39">
    <w:abstractNumId w:val="26"/>
  </w:num>
  <w:num w:numId="40">
    <w:abstractNumId w:val="31"/>
  </w:num>
  <w:num w:numId="41">
    <w:abstractNumId w:val="40"/>
  </w:num>
  <w:num w:numId="42">
    <w:abstractNumId w:val="14"/>
  </w:num>
  <w:num w:numId="43">
    <w:abstractNumId w:val="33"/>
  </w:num>
  <w:num w:numId="44">
    <w:abstractNumId w:val="38"/>
  </w:num>
  <w:num w:numId="45">
    <w:abstractNumId w:val="12"/>
  </w:num>
  <w:num w:numId="4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25D15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B662B"/>
    <w:rsid w:val="000C09C6"/>
    <w:rsid w:val="000D2E6C"/>
    <w:rsid w:val="00101D2E"/>
    <w:rsid w:val="001021DD"/>
    <w:rsid w:val="00102657"/>
    <w:rsid w:val="00103019"/>
    <w:rsid w:val="00116D13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9B2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22D3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74357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06E9"/>
    <w:rsid w:val="004D6E08"/>
    <w:rsid w:val="004E18BD"/>
    <w:rsid w:val="004E24F5"/>
    <w:rsid w:val="004E755B"/>
    <w:rsid w:val="004F3D53"/>
    <w:rsid w:val="00500E34"/>
    <w:rsid w:val="00511A77"/>
    <w:rsid w:val="00514890"/>
    <w:rsid w:val="005315BA"/>
    <w:rsid w:val="00532C5F"/>
    <w:rsid w:val="00535BC2"/>
    <w:rsid w:val="005430E6"/>
    <w:rsid w:val="005449BA"/>
    <w:rsid w:val="005720EC"/>
    <w:rsid w:val="005722A9"/>
    <w:rsid w:val="00574A99"/>
    <w:rsid w:val="0057735E"/>
    <w:rsid w:val="00582173"/>
    <w:rsid w:val="005B1B43"/>
    <w:rsid w:val="005C1695"/>
    <w:rsid w:val="005D4AAF"/>
    <w:rsid w:val="0060015C"/>
    <w:rsid w:val="00604755"/>
    <w:rsid w:val="00607B44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B24FE"/>
    <w:rsid w:val="006D7F71"/>
    <w:rsid w:val="006E2952"/>
    <w:rsid w:val="006E3001"/>
    <w:rsid w:val="006F031C"/>
    <w:rsid w:val="00700330"/>
    <w:rsid w:val="0070310F"/>
    <w:rsid w:val="007073C2"/>
    <w:rsid w:val="00713B57"/>
    <w:rsid w:val="007179D0"/>
    <w:rsid w:val="007253B6"/>
    <w:rsid w:val="00730BD9"/>
    <w:rsid w:val="00731127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C517C"/>
    <w:rsid w:val="007D4C6D"/>
    <w:rsid w:val="007D7737"/>
    <w:rsid w:val="007E4E26"/>
    <w:rsid w:val="007E75C7"/>
    <w:rsid w:val="007F4AF9"/>
    <w:rsid w:val="007F52B7"/>
    <w:rsid w:val="007F6CB7"/>
    <w:rsid w:val="007F774F"/>
    <w:rsid w:val="00806689"/>
    <w:rsid w:val="00811B79"/>
    <w:rsid w:val="00814E0F"/>
    <w:rsid w:val="00815585"/>
    <w:rsid w:val="008303AB"/>
    <w:rsid w:val="00840E34"/>
    <w:rsid w:val="00845DB4"/>
    <w:rsid w:val="00860488"/>
    <w:rsid w:val="00861CF3"/>
    <w:rsid w:val="00862D31"/>
    <w:rsid w:val="00865D88"/>
    <w:rsid w:val="00882371"/>
    <w:rsid w:val="00882644"/>
    <w:rsid w:val="00885844"/>
    <w:rsid w:val="00893CCF"/>
    <w:rsid w:val="008A09F0"/>
    <w:rsid w:val="008A668A"/>
    <w:rsid w:val="008B1EF9"/>
    <w:rsid w:val="008C1249"/>
    <w:rsid w:val="008C4578"/>
    <w:rsid w:val="008D1473"/>
    <w:rsid w:val="008E04C1"/>
    <w:rsid w:val="008E5676"/>
    <w:rsid w:val="009037B6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388D"/>
    <w:rsid w:val="00A25BFD"/>
    <w:rsid w:val="00A27796"/>
    <w:rsid w:val="00A34082"/>
    <w:rsid w:val="00A54972"/>
    <w:rsid w:val="00A724D3"/>
    <w:rsid w:val="00A739A0"/>
    <w:rsid w:val="00A86EA6"/>
    <w:rsid w:val="00A92E6D"/>
    <w:rsid w:val="00AA2B67"/>
    <w:rsid w:val="00AA4DB3"/>
    <w:rsid w:val="00AE331B"/>
    <w:rsid w:val="00AE5DB4"/>
    <w:rsid w:val="00AF3CBA"/>
    <w:rsid w:val="00B03756"/>
    <w:rsid w:val="00B155E2"/>
    <w:rsid w:val="00B1673C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584D"/>
    <w:rsid w:val="00BC6B7E"/>
    <w:rsid w:val="00BD3062"/>
    <w:rsid w:val="00BD5F3B"/>
    <w:rsid w:val="00BE040F"/>
    <w:rsid w:val="00BE4C65"/>
    <w:rsid w:val="00BE5526"/>
    <w:rsid w:val="00BF09EF"/>
    <w:rsid w:val="00C02737"/>
    <w:rsid w:val="00C0289C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2BE3"/>
    <w:rsid w:val="00C96401"/>
    <w:rsid w:val="00C96E73"/>
    <w:rsid w:val="00CB3B46"/>
    <w:rsid w:val="00CC2DCD"/>
    <w:rsid w:val="00CC7250"/>
    <w:rsid w:val="00CD6618"/>
    <w:rsid w:val="00CD7345"/>
    <w:rsid w:val="00CE3D24"/>
    <w:rsid w:val="00CE5709"/>
    <w:rsid w:val="00CF1881"/>
    <w:rsid w:val="00CF5489"/>
    <w:rsid w:val="00D052AF"/>
    <w:rsid w:val="00D070A8"/>
    <w:rsid w:val="00D0787B"/>
    <w:rsid w:val="00D23262"/>
    <w:rsid w:val="00D42AAC"/>
    <w:rsid w:val="00D54829"/>
    <w:rsid w:val="00D57F60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3514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60D88"/>
    <w:rsid w:val="00F70D2A"/>
    <w:rsid w:val="00F80FFC"/>
    <w:rsid w:val="00F81429"/>
    <w:rsid w:val="00F86141"/>
    <w:rsid w:val="00F90300"/>
    <w:rsid w:val="00FA4243"/>
    <w:rsid w:val="00FA44E7"/>
    <w:rsid w:val="00FA6196"/>
    <w:rsid w:val="00FB0450"/>
    <w:rsid w:val="00FB373D"/>
    <w:rsid w:val="00FD18E4"/>
    <w:rsid w:val="00FD5E1E"/>
    <w:rsid w:val="00FD6371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67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ichnay-productivnost.ppt" TargetMode="External"/><Relationship Id="rId13" Type="http://schemas.openxmlformats.org/officeDocument/2006/relationships/hyperlink" Target="Resursjsberegenie.ppt" TargetMode="External"/><Relationship Id="rId18" Type="http://schemas.openxmlformats.org/officeDocument/2006/relationships/hyperlink" Target="Osnova-kormleniya.ppt" TargetMode="External"/><Relationship Id="rId26" Type="http://schemas.openxmlformats.org/officeDocument/2006/relationships/hyperlink" Target="Harakteristica-strausov.ppt" TargetMode="External"/><Relationship Id="rId3" Type="http://schemas.openxmlformats.org/officeDocument/2006/relationships/styles" Target="styles.xml"/><Relationship Id="rId21" Type="http://schemas.openxmlformats.org/officeDocument/2006/relationships/hyperlink" Target="Habbard-seleczii.pptx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Ecologicheskie-problema-v-ptizevodstve.ppt" TargetMode="External"/><Relationship Id="rId17" Type="http://schemas.openxmlformats.org/officeDocument/2006/relationships/hyperlink" Target="Osnova-kormleniya-nesuchek.pptx" TargetMode="External"/><Relationship Id="rId25" Type="http://schemas.openxmlformats.org/officeDocument/2006/relationships/hyperlink" Target="oborudovanie-Texna.ppt" TargetMode="External"/><Relationship Id="rId33" Type="http://schemas.openxmlformats.org/officeDocument/2006/relationships/hyperlink" Target="uboy_i_pervichnaya_pererabotka_pticy.ppt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EUMK.chm" TargetMode="External"/><Relationship Id="rId20" Type="http://schemas.openxmlformats.org/officeDocument/2006/relationships/hyperlink" Target="HendrixGenetics-lider-v-seleczii.pptx" TargetMode="External"/><Relationship Id="rId29" Type="http://schemas.openxmlformats.org/officeDocument/2006/relationships/hyperlink" Target="Broyleri-v-klrtke.p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Ptizevodstvo-rossii.ppt" TargetMode="External"/><Relationship Id="rId24" Type="http://schemas.openxmlformats.org/officeDocument/2006/relationships/hyperlink" Target="Oborudovanie-Rokcell.ppt" TargetMode="External"/><Relationship Id="rId32" Type="http://schemas.openxmlformats.org/officeDocument/2006/relationships/hyperlink" Target="Technologiz-proizvodstva-golubey.ppt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Inkubazia-yaiz.mp4" TargetMode="External"/><Relationship Id="rId23" Type="http://schemas.openxmlformats.org/officeDocument/2006/relationships/hyperlink" Target="Oborudovanie-Big%20Dutchman.PPT" TargetMode="External"/><Relationship Id="rId28" Type="http://schemas.openxmlformats.org/officeDocument/2006/relationships/hyperlink" Target="Ventilazia.PPT" TargetMode="External"/><Relationship Id="rId36" Type="http://schemas.openxmlformats.org/officeDocument/2006/relationships/fontTable" Target="fontTable.xml"/><Relationship Id="rId10" Type="http://schemas.openxmlformats.org/officeDocument/2006/relationships/hyperlink" Target="Stres.ppt" TargetMode="External"/><Relationship Id="rId19" Type="http://schemas.openxmlformats.org/officeDocument/2006/relationships/hyperlink" Target="Otkorm-broylerov.ppt" TargetMode="External"/><Relationship Id="rId31" Type="http://schemas.openxmlformats.org/officeDocument/2006/relationships/hyperlink" Target="Soderchanie-rod-stada.ppt" TargetMode="External"/><Relationship Id="rId4" Type="http://schemas.openxmlformats.org/officeDocument/2006/relationships/settings" Target="settings.xml"/><Relationship Id="rId9" Type="http://schemas.openxmlformats.org/officeDocument/2006/relationships/hyperlink" Target="Eksport-produkcii-pticevodstva(okonchatelnyy).pptx" TargetMode="External"/><Relationship Id="rId14" Type="http://schemas.openxmlformats.org/officeDocument/2006/relationships/hyperlink" Target="Inkubatoriy.ppt" TargetMode="External"/><Relationship Id="rId22" Type="http://schemas.openxmlformats.org/officeDocument/2006/relationships/hyperlink" Target="Gnyozda-nesuchek.ppt" TargetMode="External"/><Relationship Id="rId27" Type="http://schemas.openxmlformats.org/officeDocument/2006/relationships/hyperlink" Target="Svetodiodnoe-osve.pptx" TargetMode="External"/><Relationship Id="rId30" Type="http://schemas.openxmlformats.org/officeDocument/2006/relationships/hyperlink" Target="Soderganie-nesuchki.pptx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14382-AB45-4FDA-8BCC-E59202B3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36</cp:revision>
  <cp:lastPrinted>2018-04-12T09:31:00Z</cp:lastPrinted>
  <dcterms:created xsi:type="dcterms:W3CDTF">2018-04-10T13:52:00Z</dcterms:created>
  <dcterms:modified xsi:type="dcterms:W3CDTF">2025-10-14T13:37:00Z</dcterms:modified>
</cp:coreProperties>
</file>