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CED" w:rsidRDefault="009B0CED" w:rsidP="009B0CED">
      <w:pPr>
        <w:pStyle w:val="Style5"/>
        <w:widowControl/>
        <w:ind w:firstLine="284"/>
        <w:rPr>
          <w:rStyle w:val="FontStyle26"/>
          <w:sz w:val="28"/>
          <w:szCs w:val="28"/>
          <w:lang w:eastAsia="en-US"/>
        </w:rPr>
      </w:pPr>
      <w:r>
        <w:rPr>
          <w:rStyle w:val="FontStyle26"/>
          <w:sz w:val="28"/>
          <w:szCs w:val="28"/>
          <w:lang w:eastAsia="en-US"/>
        </w:rPr>
        <w:t>Критерии оценки</w:t>
      </w:r>
      <w:r w:rsidRPr="00974A35">
        <w:rPr>
          <w:rStyle w:val="FontStyle26"/>
          <w:sz w:val="28"/>
          <w:szCs w:val="28"/>
          <w:lang w:eastAsia="en-US"/>
        </w:rPr>
        <w:t xml:space="preserve"> результатов учебной деятельности</w:t>
      </w:r>
    </w:p>
    <w:p w:rsidR="009B0CED" w:rsidRPr="00967D4C" w:rsidRDefault="009B0CED" w:rsidP="009B0CED">
      <w:pPr>
        <w:pStyle w:val="Style5"/>
        <w:widowControl/>
        <w:ind w:firstLine="284"/>
        <w:rPr>
          <w:rStyle w:val="FontStyle26"/>
          <w:sz w:val="28"/>
          <w:szCs w:val="28"/>
          <w:lang w:eastAsia="en-US"/>
        </w:rPr>
      </w:pPr>
      <w:r>
        <w:rPr>
          <w:rStyle w:val="FontStyle26"/>
          <w:sz w:val="28"/>
          <w:szCs w:val="28"/>
          <w:lang w:eastAsia="en-US"/>
        </w:rPr>
        <w:t>при промежуточной аттестации по учебной дисциплине</w:t>
      </w:r>
      <w:bookmarkStart w:id="0" w:name="_GoBack"/>
      <w:bookmarkEnd w:id="0"/>
    </w:p>
    <w:p w:rsidR="009B0CED" w:rsidRPr="00967D4C" w:rsidRDefault="009B0CED" w:rsidP="009B0CED">
      <w:pPr>
        <w:pStyle w:val="Style2"/>
        <w:widowControl/>
        <w:spacing w:line="240" w:lineRule="auto"/>
        <w:ind w:firstLine="284"/>
        <w:rPr>
          <w:rStyle w:val="FontStyle32"/>
          <w:sz w:val="28"/>
          <w:szCs w:val="28"/>
        </w:rPr>
      </w:pPr>
    </w:p>
    <w:p w:rsidR="009B0CED" w:rsidRPr="003246A1" w:rsidRDefault="009B0CED" w:rsidP="009B0CED">
      <w:pPr>
        <w:ind w:firstLine="567"/>
        <w:jc w:val="both"/>
        <w:rPr>
          <w:sz w:val="28"/>
          <w:szCs w:val="28"/>
        </w:rPr>
      </w:pPr>
      <w:r w:rsidRPr="003246A1">
        <w:rPr>
          <w:sz w:val="28"/>
          <w:szCs w:val="28"/>
        </w:rPr>
        <w:t>Шкала оценки результатов учебной деятельности включает следующие критерии:</w:t>
      </w:r>
    </w:p>
    <w:p w:rsidR="009B0CED" w:rsidRPr="00974A35" w:rsidRDefault="009B0CED" w:rsidP="009B0CED">
      <w:pPr>
        <w:ind w:firstLine="567"/>
        <w:jc w:val="both"/>
        <w:rPr>
          <w:b/>
          <w:sz w:val="28"/>
          <w:szCs w:val="28"/>
        </w:rPr>
      </w:pPr>
      <w:r w:rsidRPr="00974A35">
        <w:rPr>
          <w:b/>
          <w:sz w:val="28"/>
          <w:szCs w:val="28"/>
        </w:rPr>
        <w:t>зачтено:</w:t>
      </w:r>
    </w:p>
    <w:p w:rsidR="009B0CED" w:rsidRPr="003246A1" w:rsidRDefault="009B0CED" w:rsidP="009B0CED">
      <w:pPr>
        <w:ind w:firstLine="567"/>
        <w:jc w:val="both"/>
        <w:rPr>
          <w:sz w:val="28"/>
          <w:szCs w:val="28"/>
        </w:rPr>
      </w:pPr>
      <w:r w:rsidRPr="003246A1">
        <w:rPr>
          <w:sz w:val="28"/>
          <w:szCs w:val="28"/>
        </w:rPr>
        <w:t>- достаточный объем знаний в рамках образовательного стандарта высшего образования;</w:t>
      </w:r>
    </w:p>
    <w:p w:rsidR="009B0CED" w:rsidRPr="003246A1" w:rsidRDefault="009B0CED" w:rsidP="009B0CED">
      <w:pPr>
        <w:ind w:firstLine="567"/>
        <w:jc w:val="both"/>
        <w:rPr>
          <w:sz w:val="28"/>
          <w:szCs w:val="28"/>
        </w:rPr>
      </w:pPr>
      <w:r w:rsidRPr="003246A1">
        <w:rPr>
          <w:sz w:val="28"/>
          <w:szCs w:val="28"/>
        </w:rPr>
        <w:t>- усвоение основной литературы, рекомендованной учебной программой учреждения высшего образования по учебной дисциплине;</w:t>
      </w:r>
    </w:p>
    <w:p w:rsidR="009B0CED" w:rsidRPr="003246A1" w:rsidRDefault="009B0CED" w:rsidP="009B0CED">
      <w:pPr>
        <w:ind w:firstLine="567"/>
        <w:jc w:val="both"/>
        <w:rPr>
          <w:sz w:val="28"/>
          <w:szCs w:val="28"/>
        </w:rPr>
      </w:pPr>
      <w:r w:rsidRPr="003246A1">
        <w:rPr>
          <w:sz w:val="28"/>
          <w:szCs w:val="28"/>
        </w:rPr>
        <w:t>- использование научной терминологии, логическое изложение ответа на вопросы, умение делать выводы без существенных ошибок;</w:t>
      </w:r>
    </w:p>
    <w:p w:rsidR="009B0CED" w:rsidRPr="003246A1" w:rsidRDefault="009B0CED" w:rsidP="009B0CED">
      <w:pPr>
        <w:ind w:firstLine="567"/>
        <w:jc w:val="both"/>
        <w:rPr>
          <w:sz w:val="28"/>
          <w:szCs w:val="28"/>
        </w:rPr>
      </w:pPr>
      <w:r w:rsidRPr="003246A1">
        <w:rPr>
          <w:sz w:val="28"/>
          <w:szCs w:val="28"/>
        </w:rPr>
        <w:t>- владение инструментарием учебной дисциплины, умение его использовать в решении стандартных (типовых) задач;</w:t>
      </w:r>
    </w:p>
    <w:p w:rsidR="009B0CED" w:rsidRPr="003246A1" w:rsidRDefault="009B0CED" w:rsidP="009B0CED">
      <w:pPr>
        <w:ind w:firstLine="567"/>
        <w:jc w:val="both"/>
        <w:rPr>
          <w:sz w:val="28"/>
          <w:szCs w:val="28"/>
        </w:rPr>
      </w:pPr>
      <w:r w:rsidRPr="003246A1">
        <w:rPr>
          <w:sz w:val="28"/>
          <w:szCs w:val="28"/>
        </w:rPr>
        <w:t>- умение под руководством преподавателя решать стандартные (типовые) задачи;</w:t>
      </w:r>
    </w:p>
    <w:p w:rsidR="009B0CED" w:rsidRPr="003246A1" w:rsidRDefault="009B0CED" w:rsidP="009B0CED">
      <w:pPr>
        <w:ind w:firstLine="567"/>
        <w:jc w:val="both"/>
        <w:rPr>
          <w:sz w:val="28"/>
          <w:szCs w:val="28"/>
        </w:rPr>
      </w:pPr>
      <w:r w:rsidRPr="003246A1">
        <w:rPr>
          <w:sz w:val="28"/>
          <w:szCs w:val="28"/>
        </w:rPr>
        <w:t>- умение ориентироваться в основных теориях, концепциях и направлениях по изучаемой учебной дисциплине и давать им оценку;</w:t>
      </w:r>
    </w:p>
    <w:p w:rsidR="009B0CED" w:rsidRPr="003246A1" w:rsidRDefault="009B0CED" w:rsidP="009B0CED">
      <w:pPr>
        <w:ind w:firstLine="567"/>
        <w:jc w:val="both"/>
        <w:rPr>
          <w:sz w:val="28"/>
          <w:szCs w:val="28"/>
        </w:rPr>
      </w:pPr>
      <w:r w:rsidRPr="003246A1">
        <w:rPr>
          <w:sz w:val="28"/>
          <w:szCs w:val="28"/>
        </w:rPr>
        <w:t>- работа под руководством преподавателя на лабораторных занятиях, допустимый уровень культуры исполнения заданий.</w:t>
      </w:r>
    </w:p>
    <w:p w:rsidR="009B0CED" w:rsidRPr="00974A35" w:rsidRDefault="009B0CED" w:rsidP="009B0CED">
      <w:pPr>
        <w:ind w:firstLine="567"/>
        <w:jc w:val="both"/>
        <w:rPr>
          <w:b/>
          <w:sz w:val="28"/>
          <w:szCs w:val="28"/>
        </w:rPr>
      </w:pPr>
      <w:r w:rsidRPr="00974A35">
        <w:rPr>
          <w:b/>
          <w:sz w:val="28"/>
          <w:szCs w:val="28"/>
        </w:rPr>
        <w:t>не зачтено:</w:t>
      </w:r>
    </w:p>
    <w:p w:rsidR="009B0CED" w:rsidRPr="003246A1" w:rsidRDefault="009B0CED" w:rsidP="009B0CED">
      <w:pPr>
        <w:ind w:firstLine="567"/>
        <w:jc w:val="both"/>
        <w:rPr>
          <w:sz w:val="28"/>
          <w:szCs w:val="28"/>
        </w:rPr>
      </w:pPr>
      <w:r w:rsidRPr="003246A1">
        <w:rPr>
          <w:sz w:val="28"/>
          <w:szCs w:val="28"/>
        </w:rPr>
        <w:t>- недостаточно полный объем знаний в рамках образовательного стандарта высшего образования;</w:t>
      </w:r>
    </w:p>
    <w:p w:rsidR="009B0CED" w:rsidRPr="003246A1" w:rsidRDefault="009B0CED" w:rsidP="009B0CED">
      <w:pPr>
        <w:ind w:firstLine="567"/>
        <w:jc w:val="both"/>
        <w:rPr>
          <w:sz w:val="28"/>
          <w:szCs w:val="28"/>
        </w:rPr>
      </w:pPr>
      <w:r w:rsidRPr="003246A1">
        <w:rPr>
          <w:sz w:val="28"/>
          <w:szCs w:val="28"/>
        </w:rPr>
        <w:t>- знание части основной литературы, рекомендованной учебной программой учреждения высшего образования по учебной дисциплине;</w:t>
      </w:r>
    </w:p>
    <w:p w:rsidR="009B0CED" w:rsidRPr="003246A1" w:rsidRDefault="009B0CED" w:rsidP="009B0CED">
      <w:pPr>
        <w:ind w:firstLine="567"/>
        <w:jc w:val="both"/>
        <w:rPr>
          <w:sz w:val="28"/>
          <w:szCs w:val="28"/>
        </w:rPr>
      </w:pPr>
      <w:r w:rsidRPr="003246A1">
        <w:rPr>
          <w:sz w:val="28"/>
          <w:szCs w:val="28"/>
        </w:rPr>
        <w:t>- слабое владение инструментарием учебной дисциплины, некомпетентность в решении стандартных (типовых) задач;</w:t>
      </w:r>
    </w:p>
    <w:p w:rsidR="009B0CED" w:rsidRPr="003246A1" w:rsidRDefault="009B0CED" w:rsidP="009B0CED">
      <w:pPr>
        <w:ind w:firstLine="567"/>
        <w:jc w:val="both"/>
        <w:rPr>
          <w:sz w:val="28"/>
          <w:szCs w:val="28"/>
        </w:rPr>
      </w:pPr>
      <w:r w:rsidRPr="003246A1">
        <w:rPr>
          <w:sz w:val="28"/>
          <w:szCs w:val="28"/>
        </w:rPr>
        <w:t>- неумение ориентироваться в основных теориях, концепциях и направлениях изучаемой учебной дисциплины;</w:t>
      </w:r>
    </w:p>
    <w:p w:rsidR="009B0CED" w:rsidRPr="003246A1" w:rsidRDefault="009B0CED" w:rsidP="009B0CED">
      <w:pPr>
        <w:ind w:firstLine="567"/>
        <w:jc w:val="both"/>
        <w:rPr>
          <w:sz w:val="28"/>
          <w:szCs w:val="28"/>
        </w:rPr>
      </w:pPr>
      <w:r w:rsidRPr="003246A1">
        <w:rPr>
          <w:sz w:val="28"/>
          <w:szCs w:val="28"/>
        </w:rPr>
        <w:t>- пассивность на практических и лабораторных занятиях, низкий уровень культуры исполнения заданий.</w:t>
      </w:r>
    </w:p>
    <w:p w:rsidR="009B0CED" w:rsidRPr="003246A1" w:rsidRDefault="009B0CED" w:rsidP="009B0CED">
      <w:pPr>
        <w:ind w:firstLine="567"/>
        <w:jc w:val="both"/>
        <w:rPr>
          <w:sz w:val="28"/>
          <w:szCs w:val="28"/>
        </w:rPr>
      </w:pPr>
      <w:r w:rsidRPr="003246A1">
        <w:rPr>
          <w:sz w:val="28"/>
          <w:szCs w:val="28"/>
        </w:rPr>
        <w:t>- неумение использовать научную терминологию учебной дисциплины, наличие в ответе грубых, логических ошибок;</w:t>
      </w:r>
    </w:p>
    <w:p w:rsidR="009652FB" w:rsidRDefault="009B0CED" w:rsidP="009B0CED">
      <w:r w:rsidRPr="003246A1">
        <w:rPr>
          <w:sz w:val="28"/>
          <w:szCs w:val="28"/>
        </w:rPr>
        <w:t>- отсутствие знаний и (компетенций) в рамках образовательного, стандарта высшего образования, отказ от ответа, неявка на аттестацию без уважительной причины.</w:t>
      </w:r>
    </w:p>
    <w:sectPr w:rsidR="00965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CED"/>
    <w:rsid w:val="009652FB"/>
    <w:rsid w:val="009B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59EA5-40AE-4AB5-8539-37D754C4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C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9B0CED"/>
    <w:pPr>
      <w:spacing w:line="230" w:lineRule="exact"/>
      <w:ind w:firstLine="758"/>
    </w:pPr>
  </w:style>
  <w:style w:type="paragraph" w:customStyle="1" w:styleId="Style5">
    <w:name w:val="Style5"/>
    <w:basedOn w:val="a"/>
    <w:uiPriority w:val="99"/>
    <w:rsid w:val="009B0CED"/>
    <w:pPr>
      <w:jc w:val="center"/>
    </w:pPr>
  </w:style>
  <w:style w:type="character" w:customStyle="1" w:styleId="FontStyle32">
    <w:name w:val="Font Style32"/>
    <w:uiPriority w:val="99"/>
    <w:rsid w:val="009B0CED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uiPriority w:val="99"/>
    <w:rsid w:val="009B0CED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Турчанов</dc:creator>
  <cp:keywords/>
  <dc:description/>
  <cp:lastModifiedBy>Сергей Турчанов</cp:lastModifiedBy>
  <cp:revision>1</cp:revision>
  <dcterms:created xsi:type="dcterms:W3CDTF">2026-02-12T08:35:00Z</dcterms:created>
  <dcterms:modified xsi:type="dcterms:W3CDTF">2026-02-12T08:37:00Z</dcterms:modified>
</cp:coreProperties>
</file>