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BB" w:rsidRDefault="00C24D00" w:rsidP="00C24D00">
      <w:pPr>
        <w:jc w:val="center"/>
        <w:rPr>
          <w:b/>
          <w:bCs/>
        </w:rPr>
      </w:pPr>
      <w:r w:rsidRPr="00024096">
        <w:rPr>
          <w:b/>
          <w:bCs/>
        </w:rPr>
        <w:t xml:space="preserve">Вопросы </w:t>
      </w:r>
      <w:r w:rsidR="006969B7">
        <w:rPr>
          <w:b/>
          <w:bCs/>
        </w:rPr>
        <w:t xml:space="preserve">для текущей и промежуточной аттестации </w:t>
      </w:r>
    </w:p>
    <w:p w:rsidR="00C24D00" w:rsidRPr="00024096" w:rsidRDefault="00C24D00" w:rsidP="007E2EBB">
      <w:pPr>
        <w:jc w:val="center"/>
        <w:rPr>
          <w:b/>
          <w:bCs/>
        </w:rPr>
      </w:pPr>
      <w:r w:rsidRPr="00024096">
        <w:rPr>
          <w:b/>
          <w:bCs/>
        </w:rPr>
        <w:t xml:space="preserve">по </w:t>
      </w:r>
      <w:r w:rsidR="00F36187">
        <w:rPr>
          <w:b/>
          <w:bCs/>
        </w:rPr>
        <w:t xml:space="preserve">учебной </w:t>
      </w:r>
      <w:r w:rsidRPr="00024096">
        <w:rPr>
          <w:b/>
          <w:bCs/>
        </w:rPr>
        <w:t>дисциплине</w:t>
      </w:r>
      <w:r w:rsidR="007E2EBB">
        <w:rPr>
          <w:b/>
          <w:bCs/>
        </w:rPr>
        <w:t xml:space="preserve"> </w:t>
      </w:r>
      <w:r w:rsidR="006969B7">
        <w:rPr>
          <w:b/>
          <w:bCs/>
        </w:rPr>
        <w:t>«Технологии</w:t>
      </w:r>
      <w:r w:rsidRPr="00024096">
        <w:rPr>
          <w:b/>
          <w:bCs/>
        </w:rPr>
        <w:t xml:space="preserve"> животноводства»</w:t>
      </w:r>
    </w:p>
    <w:p w:rsidR="00C24D00" w:rsidRDefault="00C24D00" w:rsidP="00C24D00">
      <w:pPr>
        <w:jc w:val="both"/>
      </w:pPr>
    </w:p>
    <w:p w:rsidR="006969B7" w:rsidRDefault="006969B7" w:rsidP="006969B7">
      <w:pPr>
        <w:pStyle w:val="a3"/>
        <w:numPr>
          <w:ilvl w:val="0"/>
          <w:numId w:val="4"/>
        </w:numPr>
        <w:jc w:val="both"/>
      </w:pPr>
      <w:r>
        <w:t>Понятие о породе и ее структуре</w:t>
      </w:r>
      <w:r w:rsidRPr="006969B7">
        <w:t xml:space="preserve">. </w:t>
      </w:r>
      <w:r w:rsidRPr="006969B7">
        <w:t>Классификация пород</w:t>
      </w:r>
      <w:r>
        <w:t>.</w:t>
      </w:r>
    </w:p>
    <w:p w:rsidR="006969B7" w:rsidRDefault="006969B7" w:rsidP="006969B7">
      <w:pPr>
        <w:pStyle w:val="a3"/>
        <w:numPr>
          <w:ilvl w:val="0"/>
          <w:numId w:val="4"/>
        </w:numPr>
        <w:jc w:val="both"/>
      </w:pPr>
      <w:r>
        <w:t>О</w:t>
      </w:r>
      <w:r w:rsidRPr="006969B7">
        <w:t xml:space="preserve">сновные факторы породообразования. </w:t>
      </w:r>
      <w:r>
        <w:t>Акклимати</w:t>
      </w:r>
      <w:r w:rsidRPr="006969B7">
        <w:t>зация пород.</w:t>
      </w:r>
    </w:p>
    <w:p w:rsidR="006969B7" w:rsidRDefault="006969B7" w:rsidP="006969B7">
      <w:pPr>
        <w:pStyle w:val="a3"/>
        <w:numPr>
          <w:ilvl w:val="0"/>
          <w:numId w:val="4"/>
        </w:numPr>
        <w:jc w:val="both"/>
      </w:pPr>
      <w:r w:rsidRPr="006969B7">
        <w:t>Основные направления в племенной работе с породами.</w:t>
      </w:r>
    </w:p>
    <w:p w:rsidR="006969B7" w:rsidRDefault="006969B7" w:rsidP="00F36187">
      <w:pPr>
        <w:pStyle w:val="a3"/>
        <w:numPr>
          <w:ilvl w:val="0"/>
          <w:numId w:val="4"/>
        </w:numPr>
        <w:jc w:val="both"/>
      </w:pPr>
      <w:r w:rsidRPr="006969B7">
        <w:t xml:space="preserve">Методы разведения, их сущность и хозяйственное значение. </w:t>
      </w:r>
    </w:p>
    <w:p w:rsidR="006969B7" w:rsidRPr="006969B7" w:rsidRDefault="006969B7" w:rsidP="006969B7">
      <w:pPr>
        <w:pStyle w:val="a3"/>
        <w:numPr>
          <w:ilvl w:val="0"/>
          <w:numId w:val="4"/>
        </w:numPr>
      </w:pPr>
      <w:r w:rsidRPr="006969B7">
        <w:t xml:space="preserve">Инбридинг и его значение в племенной работе. </w:t>
      </w:r>
    </w:p>
    <w:p w:rsidR="006969B7" w:rsidRDefault="006969B7" w:rsidP="006969B7">
      <w:pPr>
        <w:pStyle w:val="a3"/>
        <w:numPr>
          <w:ilvl w:val="0"/>
          <w:numId w:val="4"/>
        </w:numPr>
        <w:jc w:val="both"/>
      </w:pPr>
      <w:r w:rsidRPr="006969B7">
        <w:t>Гетеро</w:t>
      </w:r>
      <w:r>
        <w:t>зис и его значение в животновод</w:t>
      </w:r>
      <w:r w:rsidRPr="006969B7">
        <w:t>стве</w:t>
      </w:r>
      <w:r>
        <w:t>.</w:t>
      </w:r>
    </w:p>
    <w:p w:rsidR="006969B7" w:rsidRDefault="006969B7" w:rsidP="006969B7">
      <w:pPr>
        <w:pStyle w:val="a3"/>
        <w:numPr>
          <w:ilvl w:val="0"/>
          <w:numId w:val="4"/>
        </w:numPr>
        <w:jc w:val="both"/>
      </w:pPr>
      <w:r w:rsidRPr="006969B7">
        <w:t xml:space="preserve">Понятие об отборе и подборе, их значение в генетическом улучшении животных. </w:t>
      </w:r>
    </w:p>
    <w:p w:rsidR="006969B7" w:rsidRDefault="006969B7" w:rsidP="006969B7">
      <w:pPr>
        <w:pStyle w:val="a3"/>
        <w:numPr>
          <w:ilvl w:val="0"/>
          <w:numId w:val="4"/>
        </w:numPr>
        <w:jc w:val="both"/>
      </w:pPr>
      <w:r w:rsidRPr="006969B7">
        <w:t>Производственно-зоотехнический учет в животноводстве.</w:t>
      </w:r>
    </w:p>
    <w:p w:rsidR="007E2EBB" w:rsidRDefault="007E2EBB" w:rsidP="007E2EBB">
      <w:pPr>
        <w:pStyle w:val="a3"/>
        <w:numPr>
          <w:ilvl w:val="0"/>
          <w:numId w:val="4"/>
        </w:numPr>
        <w:jc w:val="both"/>
      </w:pPr>
      <w:r w:rsidRPr="007E2EBB">
        <w:t xml:space="preserve">Химический состав кормов. </w:t>
      </w:r>
    </w:p>
    <w:p w:rsidR="007E2EBB" w:rsidRDefault="007E2EBB" w:rsidP="007E2EBB">
      <w:pPr>
        <w:pStyle w:val="a3"/>
        <w:numPr>
          <w:ilvl w:val="0"/>
          <w:numId w:val="4"/>
        </w:numPr>
        <w:jc w:val="both"/>
      </w:pPr>
      <w:r w:rsidRPr="007E2EBB">
        <w:t>Перевар</w:t>
      </w:r>
      <w:r>
        <w:t>имость питательных веществ, фак</w:t>
      </w:r>
      <w:r w:rsidRPr="007E2EBB">
        <w:t xml:space="preserve">торы, ее обуславливающие. </w:t>
      </w:r>
    </w:p>
    <w:p w:rsidR="007E2EBB" w:rsidRDefault="007E2EBB" w:rsidP="007E2EBB">
      <w:pPr>
        <w:pStyle w:val="a3"/>
        <w:numPr>
          <w:ilvl w:val="0"/>
          <w:numId w:val="4"/>
        </w:numPr>
        <w:jc w:val="both"/>
      </w:pPr>
      <w:r w:rsidRPr="007E2EBB">
        <w:t xml:space="preserve">Способы оценки энергетической питательности кормов. </w:t>
      </w:r>
    </w:p>
    <w:p w:rsidR="007E2EBB" w:rsidRDefault="007E2EBB" w:rsidP="007E2EBB">
      <w:pPr>
        <w:pStyle w:val="a3"/>
        <w:numPr>
          <w:ilvl w:val="0"/>
          <w:numId w:val="4"/>
        </w:numPr>
        <w:jc w:val="both"/>
      </w:pPr>
      <w:r w:rsidRPr="007E2EBB">
        <w:t>Протеиновая, минеральная, ви</w:t>
      </w:r>
      <w:r>
        <w:t>таминная и комплексная питатель</w:t>
      </w:r>
      <w:r w:rsidRPr="007E2EBB">
        <w:t xml:space="preserve">ность кормов. </w:t>
      </w:r>
    </w:p>
    <w:p w:rsidR="006969B7" w:rsidRDefault="007E2EBB" w:rsidP="007E2EBB">
      <w:pPr>
        <w:pStyle w:val="a3"/>
        <w:numPr>
          <w:ilvl w:val="0"/>
          <w:numId w:val="4"/>
        </w:numPr>
        <w:jc w:val="both"/>
      </w:pPr>
      <w:r w:rsidRPr="007E2EBB">
        <w:t xml:space="preserve">Понятие о полноценном </w:t>
      </w:r>
      <w:r>
        <w:t>питании сельскохозяйственных жи</w:t>
      </w:r>
      <w:r w:rsidRPr="007E2EBB">
        <w:t>вотных и его связь с экономикой производства продукции животноводства.</w:t>
      </w:r>
    </w:p>
    <w:p w:rsidR="007E2EBB" w:rsidRDefault="007E2EBB" w:rsidP="007E2EBB">
      <w:pPr>
        <w:pStyle w:val="a3"/>
        <w:numPr>
          <w:ilvl w:val="0"/>
          <w:numId w:val="4"/>
        </w:numPr>
        <w:jc w:val="both"/>
      </w:pPr>
      <w:r w:rsidRPr="007E2EBB">
        <w:t>Основные группы кормов и их класс</w:t>
      </w:r>
      <w:r>
        <w:t>ификация: сочные, грубые, зерно</w:t>
      </w:r>
      <w:r w:rsidRPr="007E2EBB">
        <w:t>вые корма, корма животного происхож</w:t>
      </w:r>
      <w:r>
        <w:t>дения, отходы технических произ</w:t>
      </w:r>
      <w:r w:rsidRPr="007E2EBB">
        <w:t xml:space="preserve">водств, комбинированные корма и пищевые отходы. </w:t>
      </w:r>
    </w:p>
    <w:p w:rsidR="007E2EBB" w:rsidRDefault="007E2EBB" w:rsidP="007E2EBB">
      <w:pPr>
        <w:pStyle w:val="a3"/>
        <w:numPr>
          <w:ilvl w:val="0"/>
          <w:numId w:val="4"/>
        </w:numPr>
        <w:jc w:val="both"/>
      </w:pPr>
      <w:r w:rsidRPr="007E2EBB">
        <w:t>Техноло</w:t>
      </w:r>
      <w:r>
        <w:t>гические осно</w:t>
      </w:r>
      <w:r w:rsidRPr="007E2EBB">
        <w:t xml:space="preserve">вы приготовления основных видов кормов. Организационно-экономические вопросы повышения качества кормов. Способы подготовки кормов к скармливанию. </w:t>
      </w:r>
    </w:p>
    <w:p w:rsidR="006969B7" w:rsidRDefault="007E2EBB" w:rsidP="007E2EBB">
      <w:pPr>
        <w:pStyle w:val="a3"/>
        <w:numPr>
          <w:ilvl w:val="0"/>
          <w:numId w:val="4"/>
        </w:numPr>
        <w:jc w:val="both"/>
      </w:pPr>
      <w:r w:rsidRPr="007E2EBB">
        <w:t>Учет количества и оценка качества кормов.</w:t>
      </w:r>
    </w:p>
    <w:p w:rsidR="007E2EBB" w:rsidRDefault="007E2EBB" w:rsidP="007E2EBB">
      <w:pPr>
        <w:pStyle w:val="a3"/>
        <w:numPr>
          <w:ilvl w:val="0"/>
          <w:numId w:val="4"/>
        </w:numPr>
        <w:jc w:val="both"/>
      </w:pPr>
      <w:r w:rsidRPr="007E2EBB">
        <w:t xml:space="preserve">Понятие о нормированном полноценном кормлении. </w:t>
      </w:r>
    </w:p>
    <w:p w:rsidR="007E2EBB" w:rsidRDefault="007E2EBB" w:rsidP="007E2EBB">
      <w:pPr>
        <w:pStyle w:val="a3"/>
        <w:numPr>
          <w:ilvl w:val="0"/>
          <w:numId w:val="4"/>
        </w:numPr>
        <w:jc w:val="both"/>
      </w:pPr>
      <w:r w:rsidRPr="007E2EBB">
        <w:t>Потребность сельскохозяйственных животных и птицы</w:t>
      </w:r>
      <w:r>
        <w:t xml:space="preserve"> в продуктивной и обменной энер</w:t>
      </w:r>
      <w:r w:rsidRPr="007E2EBB">
        <w:t xml:space="preserve">гии, питательных веществах. </w:t>
      </w:r>
    </w:p>
    <w:p w:rsidR="006969B7" w:rsidRDefault="007E2EBB" w:rsidP="007E2EBB">
      <w:pPr>
        <w:pStyle w:val="a3"/>
        <w:numPr>
          <w:ilvl w:val="0"/>
          <w:numId w:val="4"/>
        </w:numPr>
        <w:jc w:val="both"/>
      </w:pPr>
      <w:r w:rsidRPr="007E2EBB">
        <w:t>Общие принципы составления рационов и кормовых смесей для различных видов</w:t>
      </w:r>
      <w:r>
        <w:t>ых и технологических групп сель</w:t>
      </w:r>
      <w:r w:rsidRPr="007E2EBB">
        <w:t>скохозяйственных животных.</w:t>
      </w:r>
    </w:p>
    <w:p w:rsidR="00C24D00" w:rsidRPr="00024096" w:rsidRDefault="00C24D00" w:rsidP="00F36187">
      <w:pPr>
        <w:pStyle w:val="a3"/>
        <w:numPr>
          <w:ilvl w:val="0"/>
          <w:numId w:val="4"/>
        </w:numPr>
        <w:jc w:val="both"/>
      </w:pPr>
      <w:r w:rsidRPr="00024096">
        <w:t>Состояние и перспективы развития скотоводства в Беларуси.</w:t>
      </w:r>
    </w:p>
    <w:p w:rsidR="00C24D00" w:rsidRPr="00024096" w:rsidRDefault="00C24D00" w:rsidP="00F36187">
      <w:pPr>
        <w:pStyle w:val="a3"/>
        <w:numPr>
          <w:ilvl w:val="0"/>
          <w:numId w:val="4"/>
        </w:numPr>
        <w:jc w:val="both"/>
      </w:pPr>
      <w:r w:rsidRPr="00024096">
        <w:t>Характеристика основных видов продукции получаемой от скотоводства.</w:t>
      </w:r>
    </w:p>
    <w:p w:rsidR="00C24D00" w:rsidRPr="00024096" w:rsidRDefault="00C24D00" w:rsidP="00F36187">
      <w:pPr>
        <w:pStyle w:val="a3"/>
        <w:numPr>
          <w:ilvl w:val="0"/>
          <w:numId w:val="4"/>
        </w:numPr>
        <w:jc w:val="both"/>
      </w:pPr>
      <w:r w:rsidRPr="00024096">
        <w:t>Биологические особенности крупного рогатого скота.</w:t>
      </w:r>
    </w:p>
    <w:p w:rsidR="00C24D00" w:rsidRPr="00024096" w:rsidRDefault="00C24D00" w:rsidP="00F36187">
      <w:pPr>
        <w:pStyle w:val="a3"/>
        <w:numPr>
          <w:ilvl w:val="0"/>
          <w:numId w:val="4"/>
        </w:numPr>
        <w:jc w:val="both"/>
      </w:pPr>
      <w:r w:rsidRPr="00024096">
        <w:t>Породы скота молочного направления продуктивности, районированные в Беларуси.</w:t>
      </w:r>
    </w:p>
    <w:p w:rsidR="00C24D00" w:rsidRPr="00024096" w:rsidRDefault="00C24D00" w:rsidP="00F36187">
      <w:pPr>
        <w:pStyle w:val="a3"/>
        <w:numPr>
          <w:ilvl w:val="0"/>
          <w:numId w:val="4"/>
        </w:numPr>
        <w:jc w:val="both"/>
      </w:pPr>
      <w:r w:rsidRPr="00024096">
        <w:t>Способы учета и оценка молочной продуктивности коров.</w:t>
      </w:r>
    </w:p>
    <w:p w:rsidR="00C24D00" w:rsidRPr="00024096" w:rsidRDefault="00C24D00" w:rsidP="00F36187">
      <w:pPr>
        <w:pStyle w:val="a3"/>
        <w:numPr>
          <w:ilvl w:val="0"/>
          <w:numId w:val="4"/>
        </w:numPr>
        <w:jc w:val="both"/>
      </w:pPr>
      <w:r w:rsidRPr="00024096">
        <w:t>Генетические факторы, влияющие на уровень молочной продуктивности.</w:t>
      </w:r>
    </w:p>
    <w:p w:rsidR="00C24D00" w:rsidRPr="00024096" w:rsidRDefault="00C24D00" w:rsidP="00F36187">
      <w:pPr>
        <w:pStyle w:val="a3"/>
        <w:numPr>
          <w:ilvl w:val="0"/>
          <w:numId w:val="4"/>
        </w:numPr>
        <w:jc w:val="both"/>
      </w:pPr>
      <w:r w:rsidRPr="00024096">
        <w:t>Влияние возраста и сезона отела на уровень молочной продуктивности.</w:t>
      </w:r>
    </w:p>
    <w:p w:rsidR="00C24D00" w:rsidRPr="00024096" w:rsidRDefault="00C24D00" w:rsidP="00F36187">
      <w:pPr>
        <w:pStyle w:val="a3"/>
        <w:numPr>
          <w:ilvl w:val="0"/>
          <w:numId w:val="4"/>
        </w:numPr>
        <w:jc w:val="both"/>
      </w:pPr>
      <w:r w:rsidRPr="00024096">
        <w:t>Сервис-период, сухостойный период и их влияние на уровень молочной продуктивности.</w:t>
      </w:r>
    </w:p>
    <w:p w:rsidR="00C24D00" w:rsidRPr="00024096" w:rsidRDefault="00C24D00" w:rsidP="00F36187">
      <w:pPr>
        <w:pStyle w:val="a3"/>
        <w:numPr>
          <w:ilvl w:val="0"/>
          <w:numId w:val="4"/>
        </w:numPr>
        <w:jc w:val="both"/>
      </w:pPr>
      <w:r w:rsidRPr="00024096">
        <w:t>Раздой и кратность доения, их влияние на уровень молочной продуктивности.</w:t>
      </w:r>
    </w:p>
    <w:p w:rsidR="00C24D00" w:rsidRPr="00024096" w:rsidRDefault="00C24D00" w:rsidP="00F36187">
      <w:pPr>
        <w:pStyle w:val="a3"/>
        <w:numPr>
          <w:ilvl w:val="0"/>
          <w:numId w:val="4"/>
        </w:numPr>
        <w:jc w:val="both"/>
      </w:pPr>
      <w:r w:rsidRPr="00024096">
        <w:t>Способы содержания молочного скота в стойловый период их достоинства и недостатки.</w:t>
      </w:r>
    </w:p>
    <w:p w:rsidR="00C24D00" w:rsidRPr="00024096" w:rsidRDefault="00C24D00" w:rsidP="00F36187">
      <w:pPr>
        <w:pStyle w:val="a3"/>
        <w:numPr>
          <w:ilvl w:val="0"/>
          <w:numId w:val="4"/>
        </w:numPr>
        <w:jc w:val="both"/>
      </w:pPr>
      <w:r w:rsidRPr="00024096">
        <w:t xml:space="preserve">Способы содержания молочного скота в пастбищный период их достоинства и недостатки. </w:t>
      </w:r>
    </w:p>
    <w:p w:rsidR="00C24D00" w:rsidRPr="00024096" w:rsidRDefault="00C24D00" w:rsidP="00F36187">
      <w:pPr>
        <w:pStyle w:val="a3"/>
        <w:numPr>
          <w:ilvl w:val="0"/>
          <w:numId w:val="4"/>
        </w:numPr>
        <w:jc w:val="both"/>
      </w:pPr>
      <w:r w:rsidRPr="00024096">
        <w:t>Ремонт стада, основные причины выбраковки коров. Технологические системы и основные принципы выращивания ремонтных телок.</w:t>
      </w:r>
    </w:p>
    <w:p w:rsidR="00C24D00" w:rsidRPr="00024096" w:rsidRDefault="00C24D00" w:rsidP="00F36187">
      <w:pPr>
        <w:pStyle w:val="a3"/>
        <w:numPr>
          <w:ilvl w:val="0"/>
          <w:numId w:val="4"/>
        </w:numPr>
        <w:jc w:val="both"/>
      </w:pPr>
      <w:r w:rsidRPr="00024096">
        <w:t>Яловость коров, ее влияние на уровень молочной продуктивности. Способы расчета периода яловости.</w:t>
      </w:r>
    </w:p>
    <w:p w:rsidR="00C24D00" w:rsidRPr="00024096" w:rsidRDefault="00C24D00" w:rsidP="00F36187">
      <w:pPr>
        <w:pStyle w:val="a3"/>
        <w:numPr>
          <w:ilvl w:val="0"/>
          <w:numId w:val="4"/>
        </w:numPr>
        <w:jc w:val="both"/>
      </w:pPr>
      <w:r w:rsidRPr="00024096">
        <w:t>Основы поточно-цеховой технологии производства молока.</w:t>
      </w:r>
    </w:p>
    <w:p w:rsidR="00C24D00" w:rsidRPr="00024096" w:rsidRDefault="00C24D00" w:rsidP="00F36187">
      <w:pPr>
        <w:pStyle w:val="a3"/>
        <w:numPr>
          <w:ilvl w:val="0"/>
          <w:numId w:val="4"/>
        </w:numPr>
        <w:jc w:val="both"/>
      </w:pPr>
      <w:r w:rsidRPr="00024096">
        <w:t>Генетические факторы, влияющие на уровень мясной продуктивности крупного рогатого скота.</w:t>
      </w:r>
    </w:p>
    <w:p w:rsidR="00C24D00" w:rsidRPr="00024096" w:rsidRDefault="00C24D00" w:rsidP="00F36187">
      <w:pPr>
        <w:pStyle w:val="a3"/>
        <w:numPr>
          <w:ilvl w:val="0"/>
          <w:numId w:val="4"/>
        </w:numPr>
        <w:jc w:val="both"/>
      </w:pPr>
      <w:r w:rsidRPr="00024096">
        <w:lastRenderedPageBreak/>
        <w:t>Паратипические факторы, влияющие на уровень мясной продуктивности крупного рогатого скота.</w:t>
      </w:r>
    </w:p>
    <w:p w:rsidR="00C24D00" w:rsidRPr="00024096" w:rsidRDefault="00C24D00" w:rsidP="00F36187">
      <w:pPr>
        <w:pStyle w:val="a3"/>
        <w:numPr>
          <w:ilvl w:val="0"/>
          <w:numId w:val="4"/>
        </w:numPr>
        <w:jc w:val="both"/>
      </w:pPr>
      <w:r w:rsidRPr="00024096">
        <w:t>Способы учета и оценки  мясной продуктивности скота.</w:t>
      </w:r>
    </w:p>
    <w:p w:rsidR="00C24D00" w:rsidRPr="00024096" w:rsidRDefault="00C24D00" w:rsidP="00F36187">
      <w:pPr>
        <w:pStyle w:val="a3"/>
        <w:numPr>
          <w:ilvl w:val="0"/>
          <w:numId w:val="4"/>
        </w:numPr>
        <w:jc w:val="both"/>
      </w:pPr>
      <w:r w:rsidRPr="00024096">
        <w:t>Породы скота мясного направления продуктивности, районированные в Беларуси.</w:t>
      </w:r>
    </w:p>
    <w:p w:rsidR="00C24D00" w:rsidRPr="00024096" w:rsidRDefault="00C24D00" w:rsidP="00F36187">
      <w:pPr>
        <w:pStyle w:val="a3"/>
        <w:numPr>
          <w:ilvl w:val="0"/>
          <w:numId w:val="4"/>
        </w:numPr>
        <w:jc w:val="both"/>
      </w:pPr>
      <w:r w:rsidRPr="00024096">
        <w:t>Упитанность. Способы ее определения.</w:t>
      </w:r>
    </w:p>
    <w:p w:rsidR="00C24D00" w:rsidRPr="00024096" w:rsidRDefault="00C24D00" w:rsidP="00F36187">
      <w:pPr>
        <w:pStyle w:val="a3"/>
        <w:numPr>
          <w:ilvl w:val="0"/>
          <w:numId w:val="4"/>
        </w:numPr>
        <w:jc w:val="both"/>
      </w:pPr>
      <w:r w:rsidRPr="00024096">
        <w:t>Особенности технологического процесса выращивания молодняка крупного рогатого скота на фермах не промышленного типа</w:t>
      </w:r>
    </w:p>
    <w:p w:rsidR="00C24D00" w:rsidRPr="00024096" w:rsidRDefault="00C24D00" w:rsidP="00F36187">
      <w:pPr>
        <w:pStyle w:val="a3"/>
        <w:numPr>
          <w:ilvl w:val="0"/>
          <w:numId w:val="4"/>
        </w:numPr>
        <w:jc w:val="both"/>
      </w:pPr>
      <w:r w:rsidRPr="00024096">
        <w:t>Особенности производства говядины на комплексах.</w:t>
      </w:r>
    </w:p>
    <w:p w:rsidR="00C24D00" w:rsidRPr="00024096" w:rsidRDefault="00C24D00" w:rsidP="00F36187">
      <w:pPr>
        <w:pStyle w:val="a3"/>
        <w:numPr>
          <w:ilvl w:val="0"/>
          <w:numId w:val="4"/>
        </w:numPr>
        <w:jc w:val="both"/>
      </w:pPr>
      <w:r w:rsidRPr="00024096">
        <w:t>Особенности производства говядины в мясном скотоводстве</w:t>
      </w:r>
    </w:p>
    <w:p w:rsidR="00C24D00" w:rsidRPr="00024096" w:rsidRDefault="00C24D00" w:rsidP="00F36187">
      <w:pPr>
        <w:pStyle w:val="a3"/>
        <w:numPr>
          <w:ilvl w:val="0"/>
          <w:numId w:val="4"/>
        </w:numPr>
        <w:jc w:val="both"/>
      </w:pPr>
      <w:r w:rsidRPr="00024096">
        <w:t>Состояние и перспективы развития свиноводства в Беларуси.</w:t>
      </w:r>
    </w:p>
    <w:p w:rsidR="00C24D00" w:rsidRPr="00024096" w:rsidRDefault="00C24D00" w:rsidP="00F36187">
      <w:pPr>
        <w:pStyle w:val="a3"/>
        <w:numPr>
          <w:ilvl w:val="0"/>
          <w:numId w:val="4"/>
        </w:numPr>
        <w:jc w:val="both"/>
      </w:pPr>
      <w:r w:rsidRPr="00024096">
        <w:t>Хозяйственно-биологические особенности свиней.</w:t>
      </w:r>
    </w:p>
    <w:p w:rsidR="00C24D00" w:rsidRPr="00024096" w:rsidRDefault="00C24D00" w:rsidP="00F36187">
      <w:pPr>
        <w:pStyle w:val="a3"/>
        <w:numPr>
          <w:ilvl w:val="0"/>
          <w:numId w:val="4"/>
        </w:numPr>
        <w:jc w:val="both"/>
      </w:pPr>
      <w:r w:rsidRPr="00024096">
        <w:t>Биологические особенности роста и развития поросят.</w:t>
      </w:r>
    </w:p>
    <w:p w:rsidR="00C24D00" w:rsidRPr="00024096" w:rsidRDefault="00C24D00" w:rsidP="00F36187">
      <w:pPr>
        <w:pStyle w:val="a3"/>
        <w:numPr>
          <w:ilvl w:val="0"/>
          <w:numId w:val="4"/>
        </w:numPr>
        <w:jc w:val="both"/>
      </w:pPr>
      <w:r w:rsidRPr="00024096">
        <w:t>Типы телосложения свиней и способы их определения</w:t>
      </w:r>
      <w:r w:rsidR="00E529B1" w:rsidRPr="00024096">
        <w:t>.</w:t>
      </w:r>
    </w:p>
    <w:p w:rsidR="00C24D00" w:rsidRPr="00024096" w:rsidRDefault="00E529B1" w:rsidP="00F36187">
      <w:pPr>
        <w:pStyle w:val="a3"/>
        <w:numPr>
          <w:ilvl w:val="0"/>
          <w:numId w:val="4"/>
        </w:numPr>
        <w:jc w:val="both"/>
      </w:pPr>
      <w:r w:rsidRPr="00024096">
        <w:t>Половозрастные группы свиней.</w:t>
      </w:r>
    </w:p>
    <w:p w:rsidR="00C24D00" w:rsidRPr="00024096" w:rsidRDefault="00C24D00" w:rsidP="00F36187">
      <w:pPr>
        <w:pStyle w:val="a3"/>
        <w:numPr>
          <w:ilvl w:val="0"/>
          <w:numId w:val="4"/>
        </w:numPr>
        <w:jc w:val="both"/>
      </w:pPr>
      <w:r w:rsidRPr="00024096">
        <w:t>Оценка продуктивности хряков.</w:t>
      </w:r>
    </w:p>
    <w:p w:rsidR="00C24D00" w:rsidRPr="00024096" w:rsidRDefault="00C24D00" w:rsidP="00F36187">
      <w:pPr>
        <w:pStyle w:val="a3"/>
        <w:numPr>
          <w:ilvl w:val="0"/>
          <w:numId w:val="4"/>
        </w:numPr>
        <w:jc w:val="both"/>
      </w:pPr>
      <w:r w:rsidRPr="00024096">
        <w:t>Оценка продуктивности свиноматок.</w:t>
      </w:r>
    </w:p>
    <w:p w:rsidR="00C24D00" w:rsidRPr="00024096" w:rsidRDefault="00C24D00" w:rsidP="00F36187">
      <w:pPr>
        <w:pStyle w:val="a3"/>
        <w:numPr>
          <w:ilvl w:val="0"/>
          <w:numId w:val="4"/>
        </w:numPr>
        <w:jc w:val="both"/>
      </w:pPr>
      <w:r w:rsidRPr="00024096">
        <w:t>Оценка продуктивности ремонтного молодняка свиней.</w:t>
      </w:r>
    </w:p>
    <w:p w:rsidR="00C24D00" w:rsidRPr="00024096" w:rsidRDefault="00C24D00" w:rsidP="00F36187">
      <w:pPr>
        <w:pStyle w:val="a3"/>
        <w:numPr>
          <w:ilvl w:val="0"/>
          <w:numId w:val="4"/>
        </w:numPr>
        <w:jc w:val="both"/>
      </w:pPr>
      <w:r w:rsidRPr="00024096">
        <w:t>Прижизненная оценка мясной продуктивности свиней.</w:t>
      </w:r>
    </w:p>
    <w:p w:rsidR="00C24D00" w:rsidRPr="00024096" w:rsidRDefault="00C24D00" w:rsidP="00F36187">
      <w:pPr>
        <w:pStyle w:val="a3"/>
        <w:numPr>
          <w:ilvl w:val="0"/>
          <w:numId w:val="4"/>
        </w:numPr>
        <w:jc w:val="both"/>
      </w:pPr>
      <w:r w:rsidRPr="00024096">
        <w:t xml:space="preserve">Особенности поточно-цеховой технологии производства свинины. </w:t>
      </w:r>
    </w:p>
    <w:p w:rsidR="00C24D00" w:rsidRPr="00024096" w:rsidRDefault="00C24D00" w:rsidP="00F36187">
      <w:pPr>
        <w:pStyle w:val="a3"/>
        <w:numPr>
          <w:ilvl w:val="0"/>
          <w:numId w:val="4"/>
        </w:numPr>
        <w:jc w:val="both"/>
      </w:pPr>
      <w:r w:rsidRPr="00024096">
        <w:t>Этапы технологического процесса производства свинины.</w:t>
      </w:r>
    </w:p>
    <w:p w:rsidR="00C24D00" w:rsidRPr="00024096" w:rsidRDefault="00C24D00" w:rsidP="00F36187">
      <w:pPr>
        <w:pStyle w:val="a3"/>
        <w:numPr>
          <w:ilvl w:val="0"/>
          <w:numId w:val="4"/>
        </w:numPr>
        <w:jc w:val="both"/>
      </w:pPr>
      <w:r w:rsidRPr="00024096">
        <w:t>Особенности формирования мясной продуктивности у свиней.</w:t>
      </w:r>
    </w:p>
    <w:p w:rsidR="00C24D00" w:rsidRPr="00024096" w:rsidRDefault="00C24D00" w:rsidP="00F36187">
      <w:pPr>
        <w:pStyle w:val="a3"/>
        <w:numPr>
          <w:ilvl w:val="0"/>
          <w:numId w:val="4"/>
        </w:numPr>
        <w:jc w:val="both"/>
      </w:pPr>
      <w:r w:rsidRPr="00024096">
        <w:t>Породы свиней отечественной селекции</w:t>
      </w:r>
      <w:r w:rsidR="00E529B1" w:rsidRPr="00024096">
        <w:t>,</w:t>
      </w:r>
      <w:r w:rsidRPr="00024096">
        <w:t xml:space="preserve"> районированные в Беларуси, их краткая характеристика.</w:t>
      </w:r>
    </w:p>
    <w:p w:rsidR="00C24D00" w:rsidRPr="00024096" w:rsidRDefault="00C24D00" w:rsidP="00F36187">
      <w:pPr>
        <w:pStyle w:val="a3"/>
        <w:numPr>
          <w:ilvl w:val="0"/>
          <w:numId w:val="4"/>
        </w:numPr>
        <w:jc w:val="both"/>
      </w:pPr>
      <w:r w:rsidRPr="00024096">
        <w:t>Породы свиней импортной селекции</w:t>
      </w:r>
      <w:r w:rsidR="00E529B1" w:rsidRPr="00024096">
        <w:t>,</w:t>
      </w:r>
      <w:r w:rsidRPr="00024096">
        <w:t xml:space="preserve"> районированные в Беларуси, их краткая характеристика.</w:t>
      </w:r>
    </w:p>
    <w:p w:rsidR="00E529B1" w:rsidRPr="00024096" w:rsidRDefault="00E529B1" w:rsidP="00F36187">
      <w:pPr>
        <w:pStyle w:val="a3"/>
        <w:numPr>
          <w:ilvl w:val="0"/>
          <w:numId w:val="4"/>
        </w:numPr>
        <w:jc w:val="both"/>
      </w:pPr>
      <w:r w:rsidRPr="00024096">
        <w:t>Состояние и перспективы развития птицеводства в Беларуси.</w:t>
      </w:r>
    </w:p>
    <w:p w:rsidR="000D0DE3" w:rsidRPr="00024096" w:rsidRDefault="000D0DE3" w:rsidP="00F36187">
      <w:pPr>
        <w:pStyle w:val="a3"/>
        <w:numPr>
          <w:ilvl w:val="0"/>
          <w:numId w:val="4"/>
        </w:numPr>
        <w:jc w:val="both"/>
      </w:pPr>
      <w:r w:rsidRPr="00024096">
        <w:t>Характеристика основных видов продукции, получаемой от птицеводства.</w:t>
      </w:r>
    </w:p>
    <w:p w:rsidR="00E529B1" w:rsidRPr="00024096" w:rsidRDefault="00E529B1" w:rsidP="00F36187">
      <w:pPr>
        <w:pStyle w:val="a3"/>
        <w:numPr>
          <w:ilvl w:val="0"/>
          <w:numId w:val="4"/>
        </w:numPr>
        <w:jc w:val="both"/>
      </w:pPr>
      <w:r w:rsidRPr="00024096">
        <w:t>Биологические особенности с.-х. птицы.</w:t>
      </w:r>
    </w:p>
    <w:p w:rsidR="00E529B1" w:rsidRPr="00024096" w:rsidRDefault="00E529B1" w:rsidP="00F36187">
      <w:pPr>
        <w:pStyle w:val="a3"/>
        <w:numPr>
          <w:ilvl w:val="0"/>
          <w:numId w:val="4"/>
        </w:numPr>
        <w:jc w:val="both"/>
      </w:pPr>
      <w:r w:rsidRPr="00024096">
        <w:t xml:space="preserve">Способы учета и оценки яичной продуктивности с.-х. птицы, </w:t>
      </w:r>
    </w:p>
    <w:p w:rsidR="00E529B1" w:rsidRPr="00024096" w:rsidRDefault="00E529B1" w:rsidP="00F36187">
      <w:pPr>
        <w:pStyle w:val="a3"/>
        <w:numPr>
          <w:ilvl w:val="0"/>
          <w:numId w:val="4"/>
        </w:numPr>
        <w:jc w:val="both"/>
      </w:pPr>
      <w:r w:rsidRPr="00024096">
        <w:t>Генетические факторы, влияющие на уровень яичной продуктивности с.-х. птицы.</w:t>
      </w:r>
    </w:p>
    <w:p w:rsidR="00E529B1" w:rsidRPr="00024096" w:rsidRDefault="00E529B1" w:rsidP="00F36187">
      <w:pPr>
        <w:pStyle w:val="a3"/>
        <w:numPr>
          <w:ilvl w:val="0"/>
          <w:numId w:val="4"/>
        </w:numPr>
        <w:jc w:val="both"/>
      </w:pPr>
      <w:proofErr w:type="spellStart"/>
      <w:r w:rsidRPr="00024096">
        <w:t>Паратипические</w:t>
      </w:r>
      <w:proofErr w:type="spellEnd"/>
      <w:r w:rsidRPr="00024096">
        <w:t xml:space="preserve"> факторы, влияющие на уровень яичной продуктивности с.-х. птицы.</w:t>
      </w:r>
    </w:p>
    <w:p w:rsidR="00E529B1" w:rsidRPr="00024096" w:rsidRDefault="00E529B1" w:rsidP="00F36187">
      <w:pPr>
        <w:pStyle w:val="a3"/>
        <w:numPr>
          <w:ilvl w:val="0"/>
          <w:numId w:val="4"/>
        </w:numPr>
        <w:jc w:val="both"/>
      </w:pPr>
      <w:r w:rsidRPr="00024096">
        <w:t>Технологический процесс производства пищевых яиц.</w:t>
      </w:r>
    </w:p>
    <w:p w:rsidR="00E529B1" w:rsidRPr="00024096" w:rsidRDefault="00E529B1" w:rsidP="00F36187">
      <w:pPr>
        <w:pStyle w:val="a3"/>
        <w:numPr>
          <w:ilvl w:val="0"/>
          <w:numId w:val="4"/>
        </w:numPr>
        <w:jc w:val="both"/>
      </w:pPr>
      <w:r w:rsidRPr="00024096">
        <w:t>Способы учета и оценки мясной продуктивности с.-х. птицы.</w:t>
      </w:r>
    </w:p>
    <w:p w:rsidR="00E529B1" w:rsidRPr="00024096" w:rsidRDefault="00E529B1" w:rsidP="00F36187">
      <w:pPr>
        <w:pStyle w:val="a3"/>
        <w:numPr>
          <w:ilvl w:val="0"/>
          <w:numId w:val="4"/>
        </w:numPr>
        <w:jc w:val="both"/>
      </w:pPr>
      <w:r w:rsidRPr="00024096">
        <w:t>Генетические факторы, влияющие на уровень мясной продуктивности с.-х. птицы.</w:t>
      </w:r>
    </w:p>
    <w:p w:rsidR="00E529B1" w:rsidRPr="00024096" w:rsidRDefault="00E529B1" w:rsidP="00F36187">
      <w:pPr>
        <w:pStyle w:val="a3"/>
        <w:numPr>
          <w:ilvl w:val="0"/>
          <w:numId w:val="4"/>
        </w:numPr>
        <w:jc w:val="both"/>
      </w:pPr>
      <w:r w:rsidRPr="00024096">
        <w:t xml:space="preserve">Технологический процесс производства мяса бройлеров. </w:t>
      </w:r>
    </w:p>
    <w:p w:rsidR="00E529B1" w:rsidRPr="00024096" w:rsidRDefault="00E529B1" w:rsidP="00F36187">
      <w:pPr>
        <w:pStyle w:val="a3"/>
        <w:numPr>
          <w:ilvl w:val="0"/>
          <w:numId w:val="4"/>
        </w:numPr>
        <w:jc w:val="both"/>
      </w:pPr>
      <w:r w:rsidRPr="00024096">
        <w:t>Виды сельскохозяйственной птицы, разводимые в промышленных масштабах в Беларуси, их характеристика.</w:t>
      </w:r>
    </w:p>
    <w:p w:rsidR="00E529B1" w:rsidRPr="00024096" w:rsidRDefault="00E529B1" w:rsidP="00F36187">
      <w:pPr>
        <w:pStyle w:val="a3"/>
        <w:numPr>
          <w:ilvl w:val="0"/>
          <w:numId w:val="4"/>
        </w:numPr>
        <w:jc w:val="both"/>
      </w:pPr>
      <w:r w:rsidRPr="00024096">
        <w:t>Основные породы и кроссы с.-х. птицы,</w:t>
      </w:r>
      <w:r w:rsidR="000D0DE3" w:rsidRPr="00024096">
        <w:t xml:space="preserve"> используемые </w:t>
      </w:r>
      <w:r w:rsidRPr="00024096">
        <w:t xml:space="preserve"> в Беларуси</w:t>
      </w:r>
      <w:r w:rsidR="000D0DE3" w:rsidRPr="00024096">
        <w:t>, их краткая характеристика</w:t>
      </w:r>
      <w:r w:rsidRPr="00024096">
        <w:t>.</w:t>
      </w:r>
    </w:p>
    <w:p w:rsidR="00E529B1" w:rsidRPr="00024096" w:rsidRDefault="00E529B1" w:rsidP="00F36187">
      <w:pPr>
        <w:pStyle w:val="a3"/>
        <w:numPr>
          <w:ilvl w:val="0"/>
          <w:numId w:val="4"/>
        </w:numPr>
        <w:jc w:val="both"/>
      </w:pPr>
      <w:r w:rsidRPr="00024096">
        <w:t>Состояние и перспективы развития овцеводства в Беларуси.</w:t>
      </w:r>
    </w:p>
    <w:p w:rsidR="00E529B1" w:rsidRPr="00024096" w:rsidRDefault="00E529B1" w:rsidP="00F36187">
      <w:pPr>
        <w:pStyle w:val="a3"/>
        <w:numPr>
          <w:ilvl w:val="0"/>
          <w:numId w:val="4"/>
        </w:numPr>
        <w:jc w:val="both"/>
      </w:pPr>
      <w:r w:rsidRPr="00024096">
        <w:t>Биологические особенности овец и коз.</w:t>
      </w:r>
    </w:p>
    <w:p w:rsidR="000D0DE3" w:rsidRPr="00024096" w:rsidRDefault="000D0DE3" w:rsidP="00F36187">
      <w:pPr>
        <w:pStyle w:val="a3"/>
        <w:numPr>
          <w:ilvl w:val="0"/>
          <w:numId w:val="4"/>
        </w:numPr>
        <w:jc w:val="both"/>
      </w:pPr>
      <w:r w:rsidRPr="00024096">
        <w:t>Характеристика основных видов продукции, получаемой от овцеводства.</w:t>
      </w:r>
    </w:p>
    <w:p w:rsidR="00E529B1" w:rsidRPr="00024096" w:rsidRDefault="00E529B1" w:rsidP="00F36187">
      <w:pPr>
        <w:pStyle w:val="a3"/>
        <w:numPr>
          <w:ilvl w:val="0"/>
          <w:numId w:val="4"/>
        </w:numPr>
        <w:jc w:val="both"/>
      </w:pPr>
      <w:r w:rsidRPr="00024096">
        <w:t xml:space="preserve">Способы учета и оценки шерстной продуктивности овец. </w:t>
      </w:r>
    </w:p>
    <w:p w:rsidR="00E529B1" w:rsidRPr="00024096" w:rsidRDefault="00E529B1" w:rsidP="00F36187">
      <w:pPr>
        <w:pStyle w:val="a3"/>
        <w:numPr>
          <w:ilvl w:val="0"/>
          <w:numId w:val="4"/>
        </w:numPr>
        <w:jc w:val="both"/>
      </w:pPr>
      <w:r w:rsidRPr="00024096">
        <w:t>Факторы, влияющие на уровень шерстной продуктивности овец.</w:t>
      </w:r>
    </w:p>
    <w:p w:rsidR="00E529B1" w:rsidRPr="00024096" w:rsidRDefault="00E529B1" w:rsidP="00F36187">
      <w:pPr>
        <w:pStyle w:val="a3"/>
        <w:numPr>
          <w:ilvl w:val="0"/>
          <w:numId w:val="4"/>
        </w:numPr>
        <w:jc w:val="both"/>
      </w:pPr>
      <w:r w:rsidRPr="00024096">
        <w:t>Овчины. Виды овчин, оценка их качества.</w:t>
      </w:r>
    </w:p>
    <w:p w:rsidR="00E529B1" w:rsidRPr="00024096" w:rsidRDefault="00E529B1" w:rsidP="00F36187">
      <w:pPr>
        <w:pStyle w:val="a3"/>
        <w:numPr>
          <w:ilvl w:val="0"/>
          <w:numId w:val="4"/>
        </w:numPr>
        <w:jc w:val="both"/>
      </w:pPr>
      <w:r w:rsidRPr="00024096">
        <w:t>Породы овец районированные в Беларуси</w:t>
      </w:r>
      <w:r w:rsidR="00C72949">
        <w:t>, их краткая характеристика</w:t>
      </w:r>
      <w:r w:rsidRPr="00024096">
        <w:t>.</w:t>
      </w:r>
    </w:p>
    <w:p w:rsidR="000D0DE3" w:rsidRPr="00024096" w:rsidRDefault="000D0DE3" w:rsidP="00F36187">
      <w:pPr>
        <w:pStyle w:val="a3"/>
        <w:numPr>
          <w:ilvl w:val="0"/>
          <w:numId w:val="4"/>
        </w:numPr>
        <w:jc w:val="both"/>
      </w:pPr>
      <w:r w:rsidRPr="00024096">
        <w:t>Состояние и перспективы развития коневодства в Беларуси.</w:t>
      </w:r>
    </w:p>
    <w:p w:rsidR="000D0DE3" w:rsidRPr="00024096" w:rsidRDefault="000D0DE3" w:rsidP="00F36187">
      <w:pPr>
        <w:pStyle w:val="a3"/>
        <w:numPr>
          <w:ilvl w:val="0"/>
          <w:numId w:val="4"/>
        </w:numPr>
        <w:jc w:val="both"/>
      </w:pPr>
      <w:r w:rsidRPr="00024096">
        <w:t>Биологические особенности лошадей.</w:t>
      </w:r>
    </w:p>
    <w:p w:rsidR="000D0DE3" w:rsidRPr="00024096" w:rsidRDefault="000D0DE3" w:rsidP="00F36187">
      <w:pPr>
        <w:pStyle w:val="a3"/>
        <w:numPr>
          <w:ilvl w:val="0"/>
          <w:numId w:val="4"/>
        </w:numPr>
        <w:jc w:val="both"/>
      </w:pPr>
      <w:r w:rsidRPr="00024096">
        <w:t>Характеристика основных видов продукции, получаемой от коневодства.</w:t>
      </w:r>
    </w:p>
    <w:p w:rsidR="000D0DE3" w:rsidRPr="00024096" w:rsidRDefault="000D0DE3" w:rsidP="00F36187">
      <w:pPr>
        <w:pStyle w:val="a3"/>
        <w:numPr>
          <w:ilvl w:val="0"/>
          <w:numId w:val="4"/>
        </w:numPr>
        <w:jc w:val="both"/>
      </w:pPr>
      <w:r w:rsidRPr="00024096">
        <w:t xml:space="preserve">Способы учета и оценки рабочей продуктивности лошадей. </w:t>
      </w:r>
    </w:p>
    <w:p w:rsidR="000D0DE3" w:rsidRPr="00024096" w:rsidRDefault="000D0DE3" w:rsidP="00F36187">
      <w:pPr>
        <w:pStyle w:val="a3"/>
        <w:numPr>
          <w:ilvl w:val="0"/>
          <w:numId w:val="4"/>
        </w:numPr>
        <w:jc w:val="both"/>
      </w:pPr>
      <w:r w:rsidRPr="00024096">
        <w:t>Технологический процесс производства конины и факторы, определяющие его эффективность.</w:t>
      </w:r>
    </w:p>
    <w:p w:rsidR="000D0DE3" w:rsidRPr="00024096" w:rsidRDefault="000D0DE3" w:rsidP="00F36187">
      <w:pPr>
        <w:pStyle w:val="a3"/>
        <w:numPr>
          <w:ilvl w:val="0"/>
          <w:numId w:val="4"/>
        </w:numPr>
        <w:jc w:val="both"/>
      </w:pPr>
      <w:r w:rsidRPr="00024096">
        <w:t>Технологический процесс производства молока кобыл и факторы, определяющие его эффективность.</w:t>
      </w:r>
    </w:p>
    <w:p w:rsidR="000D0DE3" w:rsidRPr="00024096" w:rsidRDefault="000D0DE3" w:rsidP="00F36187">
      <w:pPr>
        <w:pStyle w:val="a3"/>
        <w:numPr>
          <w:ilvl w:val="0"/>
          <w:numId w:val="4"/>
        </w:numPr>
        <w:jc w:val="both"/>
      </w:pPr>
      <w:r w:rsidRPr="00024096">
        <w:t>Породы лошадей районированные в Беларуси, их краткая характеристика.</w:t>
      </w:r>
    </w:p>
    <w:p w:rsidR="00E529B1" w:rsidRPr="00024096" w:rsidRDefault="000D0DE3" w:rsidP="00F36187">
      <w:pPr>
        <w:pStyle w:val="a3"/>
        <w:numPr>
          <w:ilvl w:val="0"/>
          <w:numId w:val="4"/>
        </w:numPr>
        <w:jc w:val="both"/>
      </w:pPr>
      <w:r w:rsidRPr="00024096">
        <w:t>Состояние и перспективы развития звероводства в Беларуси.</w:t>
      </w:r>
    </w:p>
    <w:p w:rsidR="000D0DE3" w:rsidRPr="00024096" w:rsidRDefault="000D0DE3" w:rsidP="00F36187">
      <w:pPr>
        <w:pStyle w:val="a3"/>
        <w:numPr>
          <w:ilvl w:val="0"/>
          <w:numId w:val="4"/>
        </w:numPr>
        <w:jc w:val="both"/>
      </w:pPr>
      <w:r w:rsidRPr="00024096">
        <w:t>Биологические особенности пушных зверей и кроликом.</w:t>
      </w:r>
    </w:p>
    <w:p w:rsidR="000D0DE3" w:rsidRPr="00024096" w:rsidRDefault="000D0DE3" w:rsidP="00F36187">
      <w:pPr>
        <w:pStyle w:val="a3"/>
        <w:numPr>
          <w:ilvl w:val="0"/>
          <w:numId w:val="4"/>
        </w:numPr>
        <w:jc w:val="both"/>
      </w:pPr>
      <w:r w:rsidRPr="00024096">
        <w:t>Виды зверей и породы кроликов, разводим</w:t>
      </w:r>
      <w:r w:rsidR="00024096" w:rsidRPr="00024096">
        <w:t xml:space="preserve">ые в </w:t>
      </w:r>
      <w:proofErr w:type="spellStart"/>
      <w:r w:rsidR="00024096" w:rsidRPr="00024096">
        <w:t>зверохозяйствах</w:t>
      </w:r>
      <w:proofErr w:type="spellEnd"/>
      <w:r w:rsidR="00024096" w:rsidRPr="00024096">
        <w:t xml:space="preserve"> </w:t>
      </w:r>
      <w:r w:rsidRPr="00024096">
        <w:t>Бе</w:t>
      </w:r>
      <w:r w:rsidR="00024096" w:rsidRPr="00024096">
        <w:t>ларуси</w:t>
      </w:r>
      <w:r w:rsidRPr="00024096">
        <w:t>.</w:t>
      </w:r>
    </w:p>
    <w:p w:rsidR="000D0DE3" w:rsidRPr="00024096" w:rsidRDefault="00024096" w:rsidP="00F36187">
      <w:pPr>
        <w:pStyle w:val="a3"/>
        <w:numPr>
          <w:ilvl w:val="0"/>
          <w:numId w:val="4"/>
        </w:numPr>
        <w:jc w:val="both"/>
      </w:pPr>
      <w:r w:rsidRPr="00024096">
        <w:t>Технологический  процесс  производства шкурок, определение качества меха.</w:t>
      </w:r>
    </w:p>
    <w:p w:rsidR="00C24D00" w:rsidRDefault="00C24D00" w:rsidP="00F36187">
      <w:pPr>
        <w:jc w:val="both"/>
      </w:pPr>
    </w:p>
    <w:p w:rsidR="000D0DE3" w:rsidRPr="00514C40" w:rsidRDefault="00024096" w:rsidP="00F36187">
      <w:pPr>
        <w:pStyle w:val="a3"/>
        <w:jc w:val="both"/>
      </w:pPr>
      <w:r w:rsidRPr="00514C40">
        <w:t>Задачи</w:t>
      </w:r>
    </w:p>
    <w:p w:rsidR="00C24D00" w:rsidRPr="00514C40" w:rsidRDefault="00C24D00" w:rsidP="00F36187">
      <w:pPr>
        <w:pStyle w:val="a3"/>
        <w:numPr>
          <w:ilvl w:val="0"/>
          <w:numId w:val="5"/>
        </w:numPr>
        <w:jc w:val="both"/>
      </w:pPr>
      <w:r w:rsidRPr="00514C40">
        <w:t xml:space="preserve">Рассчитать количество молочного жира, молочного белка и молочного сахара который выделяет корова с молоком за первые три месяца лактации, если известно, что ее удой за три месяца </w:t>
      </w:r>
      <w:proofErr w:type="gramStart"/>
      <w:r w:rsidRPr="00514C40">
        <w:t>составил  1914</w:t>
      </w:r>
      <w:proofErr w:type="gramEnd"/>
      <w:r w:rsidRPr="00514C40">
        <w:t xml:space="preserve"> кг молока. (количество жира, белка и сахара в молоке взять по усредненным значениям).</w:t>
      </w:r>
    </w:p>
    <w:p w:rsidR="00C24D00" w:rsidRPr="00514C40" w:rsidRDefault="00C24D00" w:rsidP="00F36187">
      <w:pPr>
        <w:pStyle w:val="a3"/>
        <w:numPr>
          <w:ilvl w:val="0"/>
          <w:numId w:val="5"/>
        </w:numPr>
        <w:jc w:val="both"/>
      </w:pPr>
      <w:r w:rsidRPr="00514C40">
        <w:t xml:space="preserve">Рассчитать какую из двух предложенных коров при условии реализации молока от обоих животных высшим сортом экономически выгоднее содержать в стаде если известно, что </w:t>
      </w:r>
      <w:proofErr w:type="gramStart"/>
      <w:r w:rsidRPr="00514C40">
        <w:t>удой  за</w:t>
      </w:r>
      <w:proofErr w:type="gramEnd"/>
      <w:r w:rsidRPr="00514C40">
        <w:t xml:space="preserve"> лактацию коровы № 422 составил 6516 кг молока с содержанием жира в молоке 3,22%, а удой коровы  № 1216  соответственно 5145 с содержанием жира в молоке 4,12%. Ответ аргументировать.</w:t>
      </w:r>
    </w:p>
    <w:p w:rsidR="00C24D00" w:rsidRPr="00514C40" w:rsidRDefault="00C24D00" w:rsidP="00F36187">
      <w:pPr>
        <w:pStyle w:val="a3"/>
        <w:numPr>
          <w:ilvl w:val="0"/>
          <w:numId w:val="5"/>
        </w:numPr>
        <w:jc w:val="both"/>
      </w:pPr>
      <w:r w:rsidRPr="00514C40">
        <w:t xml:space="preserve">Рассчитать удой коровы за май месяц, если в дни контрольных доений 6, 15 и </w:t>
      </w:r>
      <w:proofErr w:type="gramStart"/>
      <w:r w:rsidRPr="00514C40">
        <w:t>22  мая</w:t>
      </w:r>
      <w:proofErr w:type="gramEnd"/>
      <w:r w:rsidRPr="00514C40">
        <w:t xml:space="preserve"> ее суточный удой составил соответственно 19,21 и 22 кг молока.</w:t>
      </w:r>
    </w:p>
    <w:p w:rsidR="00C24D00" w:rsidRPr="00514C40" w:rsidRDefault="00C24D00" w:rsidP="00F36187">
      <w:pPr>
        <w:pStyle w:val="a3"/>
        <w:numPr>
          <w:ilvl w:val="0"/>
          <w:numId w:val="5"/>
        </w:numPr>
        <w:jc w:val="both"/>
      </w:pPr>
      <w:r w:rsidRPr="00514C40">
        <w:t xml:space="preserve">Рассчитать </w:t>
      </w:r>
      <w:r w:rsidR="00514C40">
        <w:t>средний процент жира</w:t>
      </w:r>
      <w:r w:rsidR="00C72949">
        <w:t xml:space="preserve"> в</w:t>
      </w:r>
      <w:r w:rsidR="00514C40">
        <w:t xml:space="preserve"> </w:t>
      </w:r>
      <w:r w:rsidR="00C72949">
        <w:t>удое</w:t>
      </w:r>
      <w:r w:rsidRPr="00514C40">
        <w:t xml:space="preserve"> коровы за май месяц, если в дни контрольных доений 6, 15 и </w:t>
      </w:r>
      <w:proofErr w:type="gramStart"/>
      <w:r w:rsidRPr="00514C40">
        <w:t>22  мая</w:t>
      </w:r>
      <w:proofErr w:type="gramEnd"/>
      <w:r w:rsidRPr="00514C40">
        <w:t xml:space="preserve"> ее суточный удой составил соответственно 19,21 и 22 кг молока с содержанием жира в контрольных образцах соответственно 3,34; 3,46 и 3,43%.</w:t>
      </w:r>
    </w:p>
    <w:p w:rsidR="00C24D00" w:rsidRPr="00514C40" w:rsidRDefault="00C24D00" w:rsidP="00F36187">
      <w:pPr>
        <w:pStyle w:val="a3"/>
        <w:numPr>
          <w:ilvl w:val="0"/>
          <w:numId w:val="5"/>
        </w:numPr>
        <w:jc w:val="both"/>
      </w:pPr>
      <w:r w:rsidRPr="00514C40">
        <w:t>Рассчитать период яловости коровы, если известно, что ее последний отел был зарегистрирован 15 мая 2011 года, а плодотворное осеменение коровы произошло 18 ноября 2011 года.</w:t>
      </w:r>
    </w:p>
    <w:p w:rsidR="00C24D00" w:rsidRPr="00514C40" w:rsidRDefault="00C24D00" w:rsidP="00F36187">
      <w:pPr>
        <w:pStyle w:val="a3"/>
        <w:numPr>
          <w:ilvl w:val="0"/>
          <w:numId w:val="5"/>
        </w:numPr>
        <w:jc w:val="both"/>
      </w:pPr>
      <w:r w:rsidRPr="00514C40">
        <w:t>Рассчитать среднесуточный, абсолютный и относительный прирост теленка за первый месяц его выращивания, если известно, что при рождении его масса составила 32 кг, его масса по истечении месяца выращивания оказалась 46 кг.</w:t>
      </w:r>
    </w:p>
    <w:p w:rsidR="00C24D00" w:rsidRPr="00514C40" w:rsidRDefault="00C24D00" w:rsidP="00F36187">
      <w:pPr>
        <w:pStyle w:val="a3"/>
        <w:numPr>
          <w:ilvl w:val="0"/>
          <w:numId w:val="5"/>
        </w:numPr>
        <w:jc w:val="both"/>
      </w:pPr>
      <w:r w:rsidRPr="00514C40">
        <w:t>Рассчитать убойный выход сданного на мясокомбинат быка после заключительного откорма массой 418 кг, если известно, что на убой после 12 часов голодной выдержки он был отправлен массой 389 кг, масса туши животного, полученная после убоя составила 204 кг.</w:t>
      </w:r>
    </w:p>
    <w:p w:rsidR="00C24D00" w:rsidRPr="00514C40" w:rsidRDefault="00C24D00" w:rsidP="00F36187">
      <w:pPr>
        <w:pStyle w:val="a3"/>
        <w:numPr>
          <w:ilvl w:val="0"/>
          <w:numId w:val="5"/>
        </w:numPr>
        <w:jc w:val="both"/>
      </w:pPr>
      <w:r w:rsidRPr="00514C40">
        <w:t xml:space="preserve">Рассчитать продолжительность откорма бычка до массы 445 кг </w:t>
      </w:r>
      <w:proofErr w:type="gramStart"/>
      <w:r w:rsidRPr="00514C40">
        <w:t>если  известно</w:t>
      </w:r>
      <w:proofErr w:type="gramEnd"/>
      <w:r w:rsidRPr="00514C40">
        <w:t>, что при поступлении на откорм  в возрасте 180 дней его масса составляла  144 кг, а в период откорма его среднесуточный прирост составил 975 г.</w:t>
      </w:r>
    </w:p>
    <w:p w:rsidR="00C24D00" w:rsidRPr="00514C40" w:rsidRDefault="00C24D00" w:rsidP="00F36187">
      <w:pPr>
        <w:pStyle w:val="a3"/>
        <w:numPr>
          <w:ilvl w:val="0"/>
          <w:numId w:val="5"/>
        </w:numPr>
        <w:jc w:val="both"/>
      </w:pPr>
      <w:r w:rsidRPr="00514C40">
        <w:t xml:space="preserve">Рассчитать выход постного мяса из туши животного и указать его тип телосложения при условии, что </w:t>
      </w:r>
      <w:proofErr w:type="spellStart"/>
      <w:r w:rsidRPr="00514C40">
        <w:t>предубойная</w:t>
      </w:r>
      <w:proofErr w:type="spellEnd"/>
      <w:r w:rsidRPr="00514C40">
        <w:t xml:space="preserve"> масса животного составила 125 кг, известно, что убойный выход туши составил 76%, при обвалке туши выяснили, что масса жировой </w:t>
      </w:r>
      <w:proofErr w:type="gramStart"/>
      <w:r w:rsidRPr="00514C40">
        <w:t>ткани  в</w:t>
      </w:r>
      <w:proofErr w:type="gramEnd"/>
      <w:r w:rsidRPr="00514C40">
        <w:t xml:space="preserve"> ней составила – 16 кг, масса кожи, костей и сухожилий – 29 кг. </w:t>
      </w:r>
    </w:p>
    <w:p w:rsidR="00C24D00" w:rsidRPr="00514C40" w:rsidRDefault="00C24D00" w:rsidP="00F36187">
      <w:pPr>
        <w:pStyle w:val="a3"/>
        <w:numPr>
          <w:ilvl w:val="0"/>
          <w:numId w:val="5"/>
        </w:numPr>
        <w:jc w:val="both"/>
      </w:pPr>
      <w:r w:rsidRPr="00514C40">
        <w:t xml:space="preserve">Рассчитать индекс </w:t>
      </w:r>
      <w:proofErr w:type="spellStart"/>
      <w:r w:rsidRPr="00514C40">
        <w:t>сбитости</w:t>
      </w:r>
      <w:proofErr w:type="spellEnd"/>
      <w:r w:rsidRPr="00514C40">
        <w:t xml:space="preserve"> подсвинка и указать его тип телосложения при условии, что обхват груди составляет 120 см, длина туловища -147 см</w:t>
      </w:r>
    </w:p>
    <w:p w:rsidR="00C24D00" w:rsidRPr="00514C40" w:rsidRDefault="00C24D00" w:rsidP="00F36187">
      <w:pPr>
        <w:pStyle w:val="a3"/>
        <w:numPr>
          <w:ilvl w:val="0"/>
          <w:numId w:val="5"/>
        </w:numPr>
        <w:jc w:val="both"/>
      </w:pPr>
      <w:r w:rsidRPr="00514C40">
        <w:t xml:space="preserve">Рассчитать продолжительность откорма подсвинка до массы 105 </w:t>
      </w:r>
      <w:proofErr w:type="gramStart"/>
      <w:r w:rsidRPr="00514C40">
        <w:t>кг.,</w:t>
      </w:r>
      <w:proofErr w:type="gramEnd"/>
      <w:r w:rsidRPr="00514C40">
        <w:t xml:space="preserve"> если  известно, что при рождении его масса составила 1,4 кг, среднесуточный прирост живой массы за 45 дней подсосного периода составил 360 г, среднесуточный прирост живой массы за 75 дней  периода </w:t>
      </w:r>
      <w:proofErr w:type="spellStart"/>
      <w:r w:rsidRPr="00514C40">
        <w:t>доращивания</w:t>
      </w:r>
      <w:proofErr w:type="spellEnd"/>
      <w:r w:rsidRPr="00514C40">
        <w:t xml:space="preserve"> - 480 г, среднесуточный прирост живой массы за период откорма составил 660 г.</w:t>
      </w:r>
    </w:p>
    <w:p w:rsidR="00C24D00" w:rsidRPr="00514C40" w:rsidRDefault="00C24D00" w:rsidP="00F36187">
      <w:pPr>
        <w:pStyle w:val="a3"/>
        <w:numPr>
          <w:ilvl w:val="0"/>
          <w:numId w:val="5"/>
        </w:numPr>
        <w:jc w:val="both"/>
      </w:pPr>
      <w:r w:rsidRPr="00514C40">
        <w:t xml:space="preserve">Рассчитать продолжительность периода </w:t>
      </w:r>
      <w:proofErr w:type="spellStart"/>
      <w:r w:rsidRPr="00514C40">
        <w:t>доращивания</w:t>
      </w:r>
      <w:proofErr w:type="spellEnd"/>
      <w:r w:rsidRPr="00514C40">
        <w:t xml:space="preserve"> до живой массы 39 кг, </w:t>
      </w:r>
      <w:proofErr w:type="gramStart"/>
      <w:r w:rsidRPr="00514C40">
        <w:t>если  известно</w:t>
      </w:r>
      <w:proofErr w:type="gramEnd"/>
      <w:r w:rsidRPr="00514C40">
        <w:t xml:space="preserve">, что при рождении средняя  масса поросят составляет 1,35 кг, среднесуточный прирост живой массы за 45 дней подсосного периода составляет   340 г, среднесуточный прирост живой массы в период </w:t>
      </w:r>
      <w:proofErr w:type="spellStart"/>
      <w:r w:rsidRPr="00514C40">
        <w:t>доращивания</w:t>
      </w:r>
      <w:proofErr w:type="spellEnd"/>
      <w:r w:rsidRPr="00514C40">
        <w:t xml:space="preserve"> - 415 г.</w:t>
      </w:r>
    </w:p>
    <w:p w:rsidR="00C24D00" w:rsidRPr="00514C40" w:rsidRDefault="00C24D00" w:rsidP="00F36187">
      <w:pPr>
        <w:pStyle w:val="a3"/>
        <w:numPr>
          <w:ilvl w:val="0"/>
          <w:numId w:val="5"/>
        </w:numPr>
        <w:jc w:val="both"/>
      </w:pPr>
      <w:r w:rsidRPr="00514C40">
        <w:t xml:space="preserve">Рассчитать среднесуточный прирост живой массы </w:t>
      </w:r>
      <w:proofErr w:type="gramStart"/>
      <w:r w:rsidRPr="00514C40">
        <w:t>свиней,  который</w:t>
      </w:r>
      <w:proofErr w:type="gramEnd"/>
      <w:r w:rsidRPr="00514C40">
        <w:t xml:space="preserve"> необходимо обеспечить на </w:t>
      </w:r>
      <w:proofErr w:type="spellStart"/>
      <w:r w:rsidRPr="00514C40">
        <w:t>доращивании</w:t>
      </w:r>
      <w:proofErr w:type="spellEnd"/>
      <w:r w:rsidRPr="00514C40">
        <w:t xml:space="preserve">, если  известно, что при рождении средняя  масса поросят составляет 1,52 кг, среднесуточный прирост живой массы за 45 дней подсосного периода составляет 348 г, масса при постановке свиней на откорм в 118 дней должна составлять 38 кг.  </w:t>
      </w:r>
    </w:p>
    <w:p w:rsidR="00C24D00" w:rsidRPr="00514C40" w:rsidRDefault="00C24D00" w:rsidP="00F36187">
      <w:pPr>
        <w:pStyle w:val="a3"/>
        <w:numPr>
          <w:ilvl w:val="0"/>
          <w:numId w:val="5"/>
        </w:numPr>
        <w:jc w:val="both"/>
      </w:pPr>
      <w:r w:rsidRPr="00514C40">
        <w:t xml:space="preserve">Рассчитать общую себестоимость 1 ц свинины в живом весе, если известно, что на ее </w:t>
      </w:r>
      <w:proofErr w:type="gramStart"/>
      <w:r w:rsidRPr="00514C40">
        <w:t>производство  в</w:t>
      </w:r>
      <w:proofErr w:type="gramEnd"/>
      <w:r w:rsidRPr="00514C40">
        <w:t xml:space="preserve"> хозяйстве затрачивают 4,7 ц.  к. ед. Затраты на корма в структуре себестоимость занимают 74 %. Кормление свиней в период выращивания и откорма осуществляют полнорационным комбикормом со средней питательностью 1 ц - 1,12 ц. к. ед. Средняя закупочная цена 1 кг комбикорма составила 3400 руб.</w:t>
      </w:r>
    </w:p>
    <w:p w:rsidR="00E529B1" w:rsidRPr="00514C40" w:rsidRDefault="00E529B1" w:rsidP="00F36187">
      <w:pPr>
        <w:pStyle w:val="a3"/>
        <w:numPr>
          <w:ilvl w:val="0"/>
          <w:numId w:val="5"/>
        </w:numPr>
        <w:jc w:val="both"/>
      </w:pPr>
      <w:r w:rsidRPr="00514C40">
        <w:t xml:space="preserve">Рассчитать среднюю яйценоскость по цеху за первый квартал 2013 года при условии, что суммарное поголовье птицы за каждый день отчетного периода составило 2879820 голов, а валовой сбор яиц с данного цеха – 2399850 штук. </w:t>
      </w:r>
    </w:p>
    <w:p w:rsidR="00E529B1" w:rsidRPr="00514C40" w:rsidRDefault="00E529B1" w:rsidP="00F36187">
      <w:pPr>
        <w:pStyle w:val="a3"/>
        <w:numPr>
          <w:ilvl w:val="0"/>
          <w:numId w:val="5"/>
        </w:numPr>
        <w:jc w:val="both"/>
      </w:pPr>
      <w:r w:rsidRPr="00514C40">
        <w:t xml:space="preserve">Рассчитать среднюю яйценоскость по цеху за первое полугодие 2012 года при условии, что суммарное поголовье птицы за каждый день отчетного периода составило 5760050 голов, а валовой сбор яиц с данного цеха – 4937185 штук. </w:t>
      </w:r>
    </w:p>
    <w:p w:rsidR="00E529B1" w:rsidRPr="00514C40" w:rsidRDefault="00E529B1" w:rsidP="00F36187">
      <w:pPr>
        <w:pStyle w:val="a3"/>
        <w:numPr>
          <w:ilvl w:val="0"/>
          <w:numId w:val="5"/>
        </w:numPr>
        <w:jc w:val="both"/>
      </w:pPr>
      <w:r w:rsidRPr="00514C40">
        <w:t>Рассчитать интенсивность яйценоскости курицы за первый квартал 2013 года при условии, что за этот период она снесла 76 яиц.</w:t>
      </w:r>
    </w:p>
    <w:p w:rsidR="00E529B1" w:rsidRPr="00514C40" w:rsidRDefault="00E529B1" w:rsidP="00F36187">
      <w:pPr>
        <w:pStyle w:val="a3"/>
        <w:numPr>
          <w:ilvl w:val="0"/>
          <w:numId w:val="5"/>
        </w:numPr>
        <w:jc w:val="both"/>
      </w:pPr>
      <w:r w:rsidRPr="00514C40">
        <w:t xml:space="preserve">Рассчитать экономическую эффективность содержания кур разных пород при условии, что средняя представительница первой породы за первые три месяца яйцекладки </w:t>
      </w:r>
      <w:proofErr w:type="gramStart"/>
      <w:r w:rsidRPr="00514C40">
        <w:t>снесла  82</w:t>
      </w:r>
      <w:proofErr w:type="gramEnd"/>
      <w:r w:rsidRPr="00514C40">
        <w:t xml:space="preserve"> яйца  со средней массой – 42 г, а средняя представительница второй породы за то  же период времени снесла на 10 % яиц меньше с их общей массой  – 4220 г. </w:t>
      </w:r>
    </w:p>
    <w:p w:rsidR="00E529B1" w:rsidRPr="00514C40" w:rsidRDefault="00E529B1" w:rsidP="00F36187">
      <w:pPr>
        <w:pStyle w:val="a3"/>
        <w:numPr>
          <w:ilvl w:val="0"/>
          <w:numId w:val="5"/>
        </w:numPr>
        <w:jc w:val="both"/>
      </w:pPr>
      <w:r w:rsidRPr="00514C40">
        <w:t xml:space="preserve">Рассчитать коэффициент конверсии корма за цикл выращивания бройлеров продолжительностью 42 дня с конечным выходом товарного поголовья из цеха 16155 голов, при условии, что их масса при посадке на </w:t>
      </w:r>
      <w:proofErr w:type="gramStart"/>
      <w:r w:rsidRPr="00514C40">
        <w:t>выращивание  составила</w:t>
      </w:r>
      <w:proofErr w:type="gramEnd"/>
      <w:r w:rsidRPr="00514C40">
        <w:t xml:space="preserve"> 652 кг, а в конце периода выращивания составила – 38772 кг, средние ежедневные затраты кормов составили  24,4 ц. к. ед..</w:t>
      </w:r>
    </w:p>
    <w:p w:rsidR="00E529B1" w:rsidRPr="00514C40" w:rsidRDefault="00E529B1" w:rsidP="00F36187">
      <w:pPr>
        <w:pStyle w:val="a3"/>
        <w:numPr>
          <w:ilvl w:val="0"/>
          <w:numId w:val="5"/>
        </w:numPr>
        <w:jc w:val="both"/>
      </w:pPr>
      <w:proofErr w:type="gramStart"/>
      <w:r w:rsidRPr="00514C40">
        <w:t>Рассчитать  затраты</w:t>
      </w:r>
      <w:proofErr w:type="gramEnd"/>
      <w:r w:rsidRPr="00514C40">
        <w:t xml:space="preserve"> кормов на один килограмм прироста живой массы за цикл выращивания бройлеров продолжительностью 42 дня с конечным выходом товарного поголовья из цеха 16155 голов, при условии, что их масса при посадке на выращивание  составила 652 кг, а в конце периода выращивания составила – 38772 кг а средние ежедневные затраты кормов составили  24,4 ц. к. ед..</w:t>
      </w:r>
    </w:p>
    <w:p w:rsidR="004E56CB" w:rsidRPr="00514C40" w:rsidRDefault="004E56CB" w:rsidP="00F36187">
      <w:pPr>
        <w:pStyle w:val="a3"/>
        <w:numPr>
          <w:ilvl w:val="0"/>
          <w:numId w:val="5"/>
        </w:numPr>
        <w:jc w:val="both"/>
      </w:pPr>
      <w:r w:rsidRPr="00514C40">
        <w:t xml:space="preserve">Овцы полутонкорунной породы </w:t>
      </w:r>
      <w:proofErr w:type="spellStart"/>
      <w:r w:rsidRPr="00514C40">
        <w:t>колбред</w:t>
      </w:r>
      <w:proofErr w:type="spellEnd"/>
      <w:r w:rsidRPr="00514C40">
        <w:t xml:space="preserve"> мясошерстного направления продуктивности за 120 дней лактации имеют молочную продуктивность 320 кг молока, в котором содержится в среднем 6,72% жира, и 5,86% белка. Рассчитать среднесуточный удой, коэффициент молочности (масса маток составляет в среднем 54 кг), выход питательных веществ за лактацию.</w:t>
      </w:r>
    </w:p>
    <w:p w:rsidR="00514C40" w:rsidRDefault="00514C40" w:rsidP="00F36187">
      <w:pPr>
        <w:pStyle w:val="a3"/>
        <w:numPr>
          <w:ilvl w:val="0"/>
          <w:numId w:val="5"/>
        </w:numPr>
        <w:jc w:val="both"/>
      </w:pPr>
      <w:r w:rsidRPr="00514C40">
        <w:t xml:space="preserve">Рассчитать и сравнить номинальную силу тяги жеребцов белорусской упряжной и русской тяжеловозной пород, если </w:t>
      </w:r>
      <w:proofErr w:type="gramStart"/>
      <w:r w:rsidRPr="00514C40">
        <w:t>учесть</w:t>
      </w:r>
      <w:proofErr w:type="gramEnd"/>
      <w:r w:rsidRPr="00514C40">
        <w:t xml:space="preserve"> что средняя живая масса их составляет соответственно 580 и 710 кг.</w:t>
      </w:r>
    </w:p>
    <w:p w:rsidR="00514C40" w:rsidRPr="00514C40" w:rsidRDefault="00514C40" w:rsidP="00F36187">
      <w:pPr>
        <w:pStyle w:val="a3"/>
        <w:numPr>
          <w:ilvl w:val="0"/>
          <w:numId w:val="5"/>
        </w:numPr>
        <w:jc w:val="both"/>
      </w:pPr>
      <w:r w:rsidRPr="00514C40">
        <w:t>Рассчитать число рабочих лошадей, которых необходимо содержать на ферме в течение года, если использован</w:t>
      </w:r>
      <w:r w:rsidR="00C72949">
        <w:t>и</w:t>
      </w:r>
      <w:r w:rsidRPr="00514C40">
        <w:t xml:space="preserve">е коне-дней составляет 80% от продолжительности календарного года, общий годовой объем транспортных работ составляет 75600 т/км, из них 72% выполняются на механической тяге, дневная норма выработки на одну лошадь </w:t>
      </w:r>
      <w:proofErr w:type="gramStart"/>
      <w:r w:rsidRPr="00514C40">
        <w:t>–  17</w:t>
      </w:r>
      <w:proofErr w:type="gramEnd"/>
      <w:r w:rsidRPr="00514C40">
        <w:t xml:space="preserve"> т/км.</w:t>
      </w:r>
    </w:p>
    <w:p w:rsidR="009E1FC8" w:rsidRDefault="004E56CB" w:rsidP="00F36187">
      <w:pPr>
        <w:pStyle w:val="a3"/>
        <w:numPr>
          <w:ilvl w:val="0"/>
          <w:numId w:val="5"/>
        </w:numPr>
        <w:jc w:val="both"/>
      </w:pPr>
      <w:r w:rsidRPr="00514C40">
        <w:t>Рассчитать суточный удой кобылы русской тяжеловозной породы, если известно, что фактически от нее надоено за 1 день 9,5 л молока, время пребывания кобылы в дойке 14 ч.</w:t>
      </w:r>
    </w:p>
    <w:p w:rsidR="00F36187" w:rsidRPr="00C62251" w:rsidRDefault="00F36187" w:rsidP="007E2EBB">
      <w:pPr>
        <w:jc w:val="both"/>
        <w:rPr>
          <w:iCs/>
        </w:rPr>
      </w:pPr>
      <w:bookmarkStart w:id="0" w:name="_GoBack"/>
      <w:bookmarkEnd w:id="0"/>
    </w:p>
    <w:sectPr w:rsidR="00F36187" w:rsidRPr="00C62251" w:rsidSect="009E1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22D7"/>
    <w:multiLevelType w:val="hybridMultilevel"/>
    <w:tmpl w:val="85405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8A5403"/>
    <w:multiLevelType w:val="hybridMultilevel"/>
    <w:tmpl w:val="DFB81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4460487"/>
    <w:multiLevelType w:val="hybridMultilevel"/>
    <w:tmpl w:val="A0F44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71E0964"/>
    <w:multiLevelType w:val="hybridMultilevel"/>
    <w:tmpl w:val="DCF2E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9875CB"/>
    <w:multiLevelType w:val="hybridMultilevel"/>
    <w:tmpl w:val="58F647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00"/>
    <w:rsid w:val="00024096"/>
    <w:rsid w:val="000D0DE3"/>
    <w:rsid w:val="004E56CB"/>
    <w:rsid w:val="00514C40"/>
    <w:rsid w:val="006969B7"/>
    <w:rsid w:val="007E2EBB"/>
    <w:rsid w:val="0094047F"/>
    <w:rsid w:val="009E1FC8"/>
    <w:rsid w:val="00C24D00"/>
    <w:rsid w:val="00C72949"/>
    <w:rsid w:val="00E529B1"/>
    <w:rsid w:val="00F3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D26B2-0570-47D5-88C3-FB7C11D4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D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24D00"/>
    <w:pPr>
      <w:ind w:left="720"/>
      <w:contextualSpacing/>
    </w:pPr>
  </w:style>
  <w:style w:type="paragraph" w:styleId="2">
    <w:name w:val="Body Text Indent 2"/>
    <w:basedOn w:val="a"/>
    <w:link w:val="20"/>
    <w:semiHidden/>
    <w:rsid w:val="004E56CB"/>
    <w:pPr>
      <w:ind w:firstLine="709"/>
      <w:jc w:val="both"/>
    </w:pPr>
    <w:rPr>
      <w:sz w:val="28"/>
      <w:szCs w:val="20"/>
    </w:rPr>
  </w:style>
  <w:style w:type="character" w:customStyle="1" w:styleId="20">
    <w:name w:val="Основной текст с отступом 2 Знак"/>
    <w:basedOn w:val="a0"/>
    <w:link w:val="2"/>
    <w:semiHidden/>
    <w:rsid w:val="004E56C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Сергей Турчанов</cp:lastModifiedBy>
  <cp:revision>2</cp:revision>
  <dcterms:created xsi:type="dcterms:W3CDTF">2026-02-12T08:31:00Z</dcterms:created>
  <dcterms:modified xsi:type="dcterms:W3CDTF">2026-02-12T08:31:00Z</dcterms:modified>
</cp:coreProperties>
</file>