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239" w:rsidRPr="00CE7239" w:rsidRDefault="00CE7239" w:rsidP="00CE7239">
      <w:pPr>
        <w:tabs>
          <w:tab w:val="left" w:pos="2694"/>
        </w:tabs>
        <w:jc w:val="center"/>
        <w:rPr>
          <w:b/>
          <w:sz w:val="24"/>
          <w:szCs w:val="24"/>
        </w:rPr>
      </w:pPr>
      <w:bookmarkStart w:id="0" w:name="_GoBack"/>
      <w:bookmarkEnd w:id="0"/>
      <w:r w:rsidRPr="00CE7239">
        <w:rPr>
          <w:b/>
          <w:sz w:val="24"/>
          <w:szCs w:val="24"/>
        </w:rPr>
        <w:t xml:space="preserve"> </w:t>
      </w:r>
      <w:r w:rsidRPr="00CE7239">
        <w:rPr>
          <w:b/>
          <w:sz w:val="24"/>
          <w:szCs w:val="24"/>
        </w:rPr>
        <w:t>ПРИМЕРНЫЙ ТЕМАТИЧЕСКИЙ ПЛАН ЛЕКЦИЙ</w:t>
      </w:r>
    </w:p>
    <w:p w:rsidR="00CE7239" w:rsidRPr="00CE7239" w:rsidRDefault="00CE7239" w:rsidP="00CE7239">
      <w:pPr>
        <w:jc w:val="center"/>
        <w:rPr>
          <w:b/>
          <w:sz w:val="24"/>
          <w:szCs w:val="24"/>
        </w:rPr>
      </w:pPr>
      <w:r w:rsidRPr="00CE7239">
        <w:rPr>
          <w:b/>
          <w:sz w:val="24"/>
          <w:szCs w:val="24"/>
        </w:rPr>
        <w:t xml:space="preserve">по учебной дисциплине «Технологии производства продукции </w:t>
      </w:r>
    </w:p>
    <w:p w:rsidR="00CE7239" w:rsidRPr="00CE7239" w:rsidRDefault="00CE7239" w:rsidP="00CE7239">
      <w:pPr>
        <w:jc w:val="center"/>
        <w:rPr>
          <w:b/>
          <w:sz w:val="24"/>
          <w:szCs w:val="24"/>
        </w:rPr>
      </w:pPr>
      <w:r w:rsidRPr="00CE7239">
        <w:rPr>
          <w:b/>
          <w:sz w:val="24"/>
          <w:szCs w:val="24"/>
        </w:rPr>
        <w:t xml:space="preserve">растениеводства» для студентов дневной формы получения высшего </w:t>
      </w:r>
    </w:p>
    <w:p w:rsidR="00CE7239" w:rsidRPr="00CE7239" w:rsidRDefault="00CE7239" w:rsidP="00CE7239">
      <w:pPr>
        <w:jc w:val="center"/>
        <w:rPr>
          <w:b/>
          <w:sz w:val="24"/>
          <w:szCs w:val="24"/>
        </w:rPr>
      </w:pPr>
      <w:r w:rsidRPr="00CE7239">
        <w:rPr>
          <w:b/>
          <w:sz w:val="24"/>
          <w:szCs w:val="24"/>
        </w:rPr>
        <w:t xml:space="preserve">образования специальности 6-05-0811-04 Агробизнес </w:t>
      </w:r>
    </w:p>
    <w:p w:rsidR="00CE7239" w:rsidRPr="00CE7239" w:rsidRDefault="00CE7239" w:rsidP="00CE7239">
      <w:pPr>
        <w:jc w:val="center"/>
        <w:rPr>
          <w:b/>
          <w:sz w:val="24"/>
          <w:szCs w:val="24"/>
        </w:rPr>
      </w:pPr>
    </w:p>
    <w:tbl>
      <w:tblPr>
        <w:tblW w:w="9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18"/>
        <w:gridCol w:w="2406"/>
        <w:gridCol w:w="5389"/>
        <w:gridCol w:w="1289"/>
      </w:tblGrid>
      <w:tr w:rsidR="00CE7239" w:rsidRPr="00CE7239" w:rsidTr="00F257E3">
        <w:tc>
          <w:tcPr>
            <w:tcW w:w="418" w:type="dxa"/>
            <w:tcMar>
              <w:left w:w="28" w:type="dxa"/>
              <w:right w:w="28" w:type="dxa"/>
            </w:tcMar>
            <w:vAlign w:val="center"/>
          </w:tcPr>
          <w:p w:rsidR="00CE7239" w:rsidRPr="00CE7239" w:rsidRDefault="00CE7239" w:rsidP="00F257E3">
            <w:pPr>
              <w:jc w:val="center"/>
              <w:rPr>
                <w:sz w:val="22"/>
                <w:szCs w:val="22"/>
              </w:rPr>
            </w:pPr>
            <w:r w:rsidRPr="00CE7239">
              <w:rPr>
                <w:sz w:val="22"/>
                <w:szCs w:val="22"/>
              </w:rPr>
              <w:t xml:space="preserve">№ </w:t>
            </w:r>
            <w:proofErr w:type="spellStart"/>
            <w:r w:rsidRPr="00CE7239">
              <w:rPr>
                <w:sz w:val="22"/>
                <w:szCs w:val="22"/>
              </w:rPr>
              <w:t>п.п</w:t>
            </w:r>
            <w:proofErr w:type="spellEnd"/>
            <w:r w:rsidRPr="00CE7239">
              <w:rPr>
                <w:sz w:val="22"/>
                <w:szCs w:val="22"/>
              </w:rPr>
              <w:t>.</w:t>
            </w:r>
          </w:p>
        </w:tc>
        <w:tc>
          <w:tcPr>
            <w:tcW w:w="2406" w:type="dxa"/>
          </w:tcPr>
          <w:p w:rsidR="00CE7239" w:rsidRPr="00CE7239" w:rsidRDefault="00CE7239" w:rsidP="00F257E3">
            <w:pPr>
              <w:jc w:val="center"/>
              <w:rPr>
                <w:sz w:val="22"/>
                <w:szCs w:val="22"/>
              </w:rPr>
            </w:pPr>
            <w:r w:rsidRPr="00CE7239">
              <w:rPr>
                <w:sz w:val="22"/>
                <w:szCs w:val="22"/>
              </w:rPr>
              <w:t xml:space="preserve">Название темы </w:t>
            </w:r>
          </w:p>
          <w:p w:rsidR="00CE7239" w:rsidRPr="00CE7239" w:rsidRDefault="00CE7239" w:rsidP="00F257E3">
            <w:pPr>
              <w:jc w:val="center"/>
              <w:rPr>
                <w:sz w:val="22"/>
                <w:szCs w:val="22"/>
              </w:rPr>
            </w:pPr>
            <w:r w:rsidRPr="00CE7239">
              <w:rPr>
                <w:sz w:val="22"/>
                <w:szCs w:val="22"/>
              </w:rPr>
              <w:t>(модуля)</w:t>
            </w:r>
          </w:p>
        </w:tc>
        <w:tc>
          <w:tcPr>
            <w:tcW w:w="5389" w:type="dxa"/>
            <w:vAlign w:val="center"/>
          </w:tcPr>
          <w:p w:rsidR="00CE7239" w:rsidRPr="00CE7239" w:rsidRDefault="00CE7239" w:rsidP="00F257E3">
            <w:pPr>
              <w:jc w:val="center"/>
              <w:rPr>
                <w:sz w:val="22"/>
                <w:szCs w:val="22"/>
              </w:rPr>
            </w:pPr>
            <w:r w:rsidRPr="00CE7239">
              <w:rPr>
                <w:sz w:val="22"/>
                <w:szCs w:val="22"/>
              </w:rPr>
              <w:t>Тема лекции</w:t>
            </w:r>
          </w:p>
        </w:tc>
        <w:tc>
          <w:tcPr>
            <w:tcW w:w="1289" w:type="dxa"/>
            <w:vAlign w:val="center"/>
          </w:tcPr>
          <w:p w:rsidR="00CE7239" w:rsidRPr="00CE7239" w:rsidRDefault="00CE7239" w:rsidP="00F257E3">
            <w:pPr>
              <w:jc w:val="center"/>
              <w:rPr>
                <w:sz w:val="22"/>
                <w:szCs w:val="22"/>
              </w:rPr>
            </w:pPr>
            <w:r w:rsidRPr="00CE7239">
              <w:rPr>
                <w:sz w:val="22"/>
                <w:szCs w:val="22"/>
              </w:rPr>
              <w:t>Кол-во ч</w:t>
            </w:r>
            <w:r w:rsidRPr="00CE7239">
              <w:rPr>
                <w:sz w:val="22"/>
                <w:szCs w:val="22"/>
              </w:rPr>
              <w:t>а</w:t>
            </w:r>
            <w:r w:rsidRPr="00CE7239">
              <w:rPr>
                <w:sz w:val="22"/>
                <w:szCs w:val="22"/>
              </w:rPr>
              <w:t>сов</w:t>
            </w:r>
          </w:p>
        </w:tc>
      </w:tr>
      <w:tr w:rsidR="00CE7239" w:rsidRPr="00CE7239" w:rsidTr="00F257E3">
        <w:tc>
          <w:tcPr>
            <w:tcW w:w="9502" w:type="dxa"/>
            <w:gridSpan w:val="4"/>
            <w:tcMar>
              <w:left w:w="28" w:type="dxa"/>
              <w:right w:w="28" w:type="dxa"/>
            </w:tcMar>
            <w:vAlign w:val="center"/>
          </w:tcPr>
          <w:p w:rsidR="00CE7239" w:rsidRPr="00CE7239" w:rsidRDefault="00CE7239" w:rsidP="00F257E3">
            <w:pPr>
              <w:jc w:val="center"/>
              <w:rPr>
                <w:b/>
                <w:sz w:val="22"/>
                <w:szCs w:val="22"/>
              </w:rPr>
            </w:pPr>
            <w:r w:rsidRPr="00CE7239">
              <w:rPr>
                <w:b/>
                <w:sz w:val="22"/>
                <w:szCs w:val="22"/>
              </w:rPr>
              <w:t>Земледелие</w:t>
            </w:r>
          </w:p>
        </w:tc>
      </w:tr>
      <w:tr w:rsidR="00CE7239" w:rsidRPr="00CE7239" w:rsidTr="00F257E3">
        <w:tc>
          <w:tcPr>
            <w:tcW w:w="418" w:type="dxa"/>
            <w:tcMar>
              <w:left w:w="28" w:type="dxa"/>
              <w:right w:w="28" w:type="dxa"/>
            </w:tcMar>
            <w:vAlign w:val="center"/>
          </w:tcPr>
          <w:p w:rsidR="00CE7239" w:rsidRPr="00CE7239" w:rsidRDefault="00CE7239" w:rsidP="00F257E3">
            <w:pPr>
              <w:jc w:val="center"/>
              <w:rPr>
                <w:sz w:val="22"/>
                <w:szCs w:val="22"/>
              </w:rPr>
            </w:pPr>
            <w:r w:rsidRPr="00CE7239">
              <w:rPr>
                <w:sz w:val="22"/>
                <w:szCs w:val="22"/>
              </w:rPr>
              <w:t>1</w:t>
            </w:r>
          </w:p>
        </w:tc>
        <w:tc>
          <w:tcPr>
            <w:tcW w:w="2406" w:type="dxa"/>
            <w:vMerge w:val="restart"/>
            <w:vAlign w:val="center"/>
          </w:tcPr>
          <w:p w:rsidR="00CE7239" w:rsidRPr="00CE7239" w:rsidRDefault="00CE7239" w:rsidP="00F257E3">
            <w:pPr>
              <w:jc w:val="center"/>
              <w:rPr>
                <w:sz w:val="22"/>
                <w:szCs w:val="22"/>
              </w:rPr>
            </w:pPr>
            <w:r w:rsidRPr="00CE7239">
              <w:rPr>
                <w:sz w:val="22"/>
                <w:szCs w:val="22"/>
              </w:rPr>
              <w:t>Научные основы</w:t>
            </w:r>
          </w:p>
          <w:p w:rsidR="00CE7239" w:rsidRPr="00CE7239" w:rsidRDefault="00CE7239" w:rsidP="00F257E3">
            <w:pPr>
              <w:jc w:val="center"/>
              <w:rPr>
                <w:sz w:val="22"/>
                <w:szCs w:val="22"/>
              </w:rPr>
            </w:pPr>
            <w:r w:rsidRPr="00CE7239">
              <w:rPr>
                <w:sz w:val="22"/>
                <w:szCs w:val="22"/>
              </w:rPr>
              <w:t xml:space="preserve"> земледелия</w:t>
            </w:r>
          </w:p>
        </w:tc>
        <w:tc>
          <w:tcPr>
            <w:tcW w:w="5389" w:type="dxa"/>
          </w:tcPr>
          <w:p w:rsidR="00CE7239" w:rsidRPr="00CE7239" w:rsidRDefault="00CE7239" w:rsidP="00F257E3">
            <w:pPr>
              <w:pStyle w:val="3"/>
              <w:spacing w:after="0"/>
              <w:ind w:left="0"/>
              <w:rPr>
                <w:sz w:val="22"/>
                <w:szCs w:val="22"/>
              </w:rPr>
            </w:pPr>
            <w:r w:rsidRPr="00CE7239">
              <w:rPr>
                <w:sz w:val="22"/>
                <w:szCs w:val="22"/>
              </w:rPr>
              <w:t>Введение. Научные основы земледелия</w:t>
            </w:r>
          </w:p>
        </w:tc>
        <w:tc>
          <w:tcPr>
            <w:tcW w:w="1289" w:type="dxa"/>
            <w:vAlign w:val="center"/>
          </w:tcPr>
          <w:p w:rsidR="00CE7239" w:rsidRPr="00CE7239" w:rsidRDefault="00CE7239" w:rsidP="00F257E3">
            <w:pPr>
              <w:jc w:val="center"/>
              <w:rPr>
                <w:color w:val="000000"/>
                <w:sz w:val="22"/>
                <w:szCs w:val="22"/>
              </w:rPr>
            </w:pPr>
            <w:r w:rsidRPr="00CE7239">
              <w:rPr>
                <w:color w:val="000000"/>
                <w:sz w:val="22"/>
                <w:szCs w:val="22"/>
              </w:rPr>
              <w:t>2</w:t>
            </w:r>
          </w:p>
        </w:tc>
      </w:tr>
      <w:tr w:rsidR="00CE7239" w:rsidRPr="00CE7239" w:rsidTr="00F257E3">
        <w:tc>
          <w:tcPr>
            <w:tcW w:w="418" w:type="dxa"/>
            <w:tcMar>
              <w:left w:w="28" w:type="dxa"/>
              <w:right w:w="28" w:type="dxa"/>
            </w:tcMar>
            <w:vAlign w:val="center"/>
          </w:tcPr>
          <w:p w:rsidR="00CE7239" w:rsidRPr="00CE7239" w:rsidRDefault="00CE7239" w:rsidP="00F257E3">
            <w:pPr>
              <w:jc w:val="center"/>
              <w:rPr>
                <w:sz w:val="22"/>
                <w:szCs w:val="22"/>
              </w:rPr>
            </w:pPr>
            <w:r w:rsidRPr="00CE7239">
              <w:rPr>
                <w:sz w:val="22"/>
                <w:szCs w:val="22"/>
              </w:rPr>
              <w:t>2</w:t>
            </w:r>
          </w:p>
        </w:tc>
        <w:tc>
          <w:tcPr>
            <w:tcW w:w="2406" w:type="dxa"/>
            <w:vMerge/>
            <w:vAlign w:val="center"/>
          </w:tcPr>
          <w:p w:rsidR="00CE7239" w:rsidRPr="00CE7239" w:rsidRDefault="00CE7239" w:rsidP="00F257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9" w:type="dxa"/>
            <w:vAlign w:val="center"/>
          </w:tcPr>
          <w:p w:rsidR="00CE7239" w:rsidRPr="00CE7239" w:rsidRDefault="00CE7239" w:rsidP="00F257E3">
            <w:pPr>
              <w:pStyle w:val="a6"/>
              <w:spacing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RPr="00CE7239">
              <w:rPr>
                <w:sz w:val="22"/>
                <w:szCs w:val="22"/>
              </w:rPr>
              <w:t>Факторы жизни растений и законы земледелия</w:t>
            </w:r>
          </w:p>
        </w:tc>
        <w:tc>
          <w:tcPr>
            <w:tcW w:w="1289" w:type="dxa"/>
            <w:vAlign w:val="center"/>
          </w:tcPr>
          <w:p w:rsidR="00CE7239" w:rsidRPr="00CE7239" w:rsidRDefault="00CE7239" w:rsidP="00F257E3">
            <w:pPr>
              <w:jc w:val="center"/>
              <w:rPr>
                <w:color w:val="000000"/>
                <w:sz w:val="22"/>
                <w:szCs w:val="22"/>
              </w:rPr>
            </w:pPr>
            <w:r w:rsidRPr="00CE7239">
              <w:rPr>
                <w:color w:val="000000"/>
                <w:sz w:val="22"/>
                <w:szCs w:val="22"/>
              </w:rPr>
              <w:t>2</w:t>
            </w:r>
          </w:p>
        </w:tc>
      </w:tr>
      <w:tr w:rsidR="00CE7239" w:rsidRPr="00CE7239" w:rsidTr="00F257E3">
        <w:tc>
          <w:tcPr>
            <w:tcW w:w="418" w:type="dxa"/>
            <w:tcMar>
              <w:left w:w="28" w:type="dxa"/>
              <w:right w:w="28" w:type="dxa"/>
            </w:tcMar>
            <w:vAlign w:val="center"/>
          </w:tcPr>
          <w:p w:rsidR="00CE7239" w:rsidRPr="00CE7239" w:rsidRDefault="00CE7239" w:rsidP="00F257E3">
            <w:pPr>
              <w:jc w:val="center"/>
              <w:rPr>
                <w:sz w:val="22"/>
                <w:szCs w:val="22"/>
              </w:rPr>
            </w:pPr>
            <w:r w:rsidRPr="00CE7239">
              <w:rPr>
                <w:sz w:val="22"/>
                <w:szCs w:val="22"/>
              </w:rPr>
              <w:t>3</w:t>
            </w:r>
          </w:p>
        </w:tc>
        <w:tc>
          <w:tcPr>
            <w:tcW w:w="2406" w:type="dxa"/>
            <w:vMerge/>
            <w:vAlign w:val="center"/>
          </w:tcPr>
          <w:p w:rsidR="00CE7239" w:rsidRPr="00CE7239" w:rsidRDefault="00CE7239" w:rsidP="00F257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9" w:type="dxa"/>
            <w:vAlign w:val="center"/>
          </w:tcPr>
          <w:p w:rsidR="00CE7239" w:rsidRPr="00CE7239" w:rsidRDefault="00CE7239" w:rsidP="00F257E3">
            <w:pPr>
              <w:pStyle w:val="3"/>
              <w:spacing w:after="0"/>
              <w:ind w:left="0"/>
              <w:rPr>
                <w:sz w:val="22"/>
                <w:szCs w:val="22"/>
              </w:rPr>
            </w:pPr>
            <w:r w:rsidRPr="00CE7239">
              <w:rPr>
                <w:sz w:val="22"/>
                <w:szCs w:val="22"/>
              </w:rPr>
              <w:t>Почва, ее происхождение, состав и свойства</w:t>
            </w:r>
          </w:p>
        </w:tc>
        <w:tc>
          <w:tcPr>
            <w:tcW w:w="1289" w:type="dxa"/>
            <w:vAlign w:val="center"/>
          </w:tcPr>
          <w:p w:rsidR="00CE7239" w:rsidRPr="00CE7239" w:rsidRDefault="00CE7239" w:rsidP="00F257E3">
            <w:pPr>
              <w:jc w:val="center"/>
              <w:rPr>
                <w:color w:val="000000"/>
                <w:sz w:val="22"/>
                <w:szCs w:val="22"/>
              </w:rPr>
            </w:pPr>
            <w:r w:rsidRPr="00CE7239">
              <w:rPr>
                <w:color w:val="000000"/>
                <w:sz w:val="22"/>
                <w:szCs w:val="22"/>
              </w:rPr>
              <w:t>2</w:t>
            </w:r>
          </w:p>
        </w:tc>
      </w:tr>
      <w:tr w:rsidR="00CE7239" w:rsidRPr="00CE7239" w:rsidTr="00F257E3">
        <w:tc>
          <w:tcPr>
            <w:tcW w:w="418" w:type="dxa"/>
            <w:tcMar>
              <w:left w:w="28" w:type="dxa"/>
              <w:right w:w="28" w:type="dxa"/>
            </w:tcMar>
            <w:vAlign w:val="center"/>
          </w:tcPr>
          <w:p w:rsidR="00CE7239" w:rsidRPr="00CE7239" w:rsidRDefault="00CE7239" w:rsidP="00F257E3">
            <w:pPr>
              <w:jc w:val="center"/>
              <w:rPr>
                <w:sz w:val="22"/>
                <w:szCs w:val="22"/>
              </w:rPr>
            </w:pPr>
            <w:r w:rsidRPr="00CE7239">
              <w:rPr>
                <w:sz w:val="22"/>
                <w:szCs w:val="22"/>
              </w:rPr>
              <w:t>4</w:t>
            </w:r>
          </w:p>
        </w:tc>
        <w:tc>
          <w:tcPr>
            <w:tcW w:w="2406" w:type="dxa"/>
            <w:vMerge/>
            <w:vAlign w:val="center"/>
          </w:tcPr>
          <w:p w:rsidR="00CE7239" w:rsidRPr="00CE7239" w:rsidRDefault="00CE7239" w:rsidP="00F257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9" w:type="dxa"/>
            <w:vAlign w:val="center"/>
          </w:tcPr>
          <w:p w:rsidR="00CE7239" w:rsidRPr="00CE7239" w:rsidRDefault="00CE7239" w:rsidP="00F257E3">
            <w:pPr>
              <w:pStyle w:val="3"/>
              <w:spacing w:after="0"/>
              <w:ind w:left="0"/>
              <w:rPr>
                <w:sz w:val="22"/>
                <w:szCs w:val="22"/>
              </w:rPr>
            </w:pPr>
            <w:r w:rsidRPr="00CE7239">
              <w:rPr>
                <w:sz w:val="22"/>
                <w:szCs w:val="22"/>
              </w:rPr>
              <w:t>Воспроизводство плодородия почвы и оптимизация жизни растений</w:t>
            </w:r>
          </w:p>
        </w:tc>
        <w:tc>
          <w:tcPr>
            <w:tcW w:w="1289" w:type="dxa"/>
            <w:vAlign w:val="center"/>
          </w:tcPr>
          <w:p w:rsidR="00CE7239" w:rsidRPr="00CE7239" w:rsidRDefault="00CE7239" w:rsidP="00F257E3">
            <w:pPr>
              <w:jc w:val="center"/>
              <w:rPr>
                <w:color w:val="000000"/>
                <w:sz w:val="22"/>
                <w:szCs w:val="22"/>
              </w:rPr>
            </w:pPr>
            <w:r w:rsidRPr="00CE7239">
              <w:rPr>
                <w:color w:val="000000"/>
                <w:sz w:val="22"/>
                <w:szCs w:val="22"/>
              </w:rPr>
              <w:t>2</w:t>
            </w:r>
          </w:p>
        </w:tc>
      </w:tr>
      <w:tr w:rsidR="00CE7239" w:rsidRPr="00CE7239" w:rsidTr="00F257E3">
        <w:tc>
          <w:tcPr>
            <w:tcW w:w="418" w:type="dxa"/>
            <w:tcMar>
              <w:left w:w="28" w:type="dxa"/>
              <w:right w:w="28" w:type="dxa"/>
            </w:tcMar>
            <w:vAlign w:val="center"/>
          </w:tcPr>
          <w:p w:rsidR="00CE7239" w:rsidRPr="00CE7239" w:rsidRDefault="00CE7239" w:rsidP="00F257E3">
            <w:pPr>
              <w:jc w:val="center"/>
              <w:rPr>
                <w:sz w:val="22"/>
                <w:szCs w:val="22"/>
              </w:rPr>
            </w:pPr>
            <w:r w:rsidRPr="00CE7239">
              <w:rPr>
                <w:sz w:val="22"/>
                <w:szCs w:val="22"/>
              </w:rPr>
              <w:t>5</w:t>
            </w:r>
          </w:p>
        </w:tc>
        <w:tc>
          <w:tcPr>
            <w:tcW w:w="2406" w:type="dxa"/>
            <w:vMerge w:val="restart"/>
            <w:vAlign w:val="center"/>
          </w:tcPr>
          <w:p w:rsidR="00CE7239" w:rsidRPr="00CE7239" w:rsidRDefault="00CE7239" w:rsidP="00F257E3">
            <w:pPr>
              <w:jc w:val="center"/>
              <w:rPr>
                <w:sz w:val="22"/>
                <w:szCs w:val="22"/>
              </w:rPr>
            </w:pPr>
            <w:r w:rsidRPr="00CE7239">
              <w:rPr>
                <w:sz w:val="22"/>
                <w:szCs w:val="22"/>
              </w:rPr>
              <w:t xml:space="preserve">Сорные растения </w:t>
            </w:r>
          </w:p>
          <w:p w:rsidR="00CE7239" w:rsidRPr="00CE7239" w:rsidRDefault="00CE7239" w:rsidP="00F257E3">
            <w:pPr>
              <w:jc w:val="center"/>
              <w:rPr>
                <w:sz w:val="22"/>
                <w:szCs w:val="22"/>
              </w:rPr>
            </w:pPr>
            <w:r w:rsidRPr="00CE7239">
              <w:rPr>
                <w:sz w:val="22"/>
                <w:szCs w:val="22"/>
              </w:rPr>
              <w:t>и меры борьбы с ними</w:t>
            </w:r>
          </w:p>
        </w:tc>
        <w:tc>
          <w:tcPr>
            <w:tcW w:w="5389" w:type="dxa"/>
            <w:vAlign w:val="center"/>
          </w:tcPr>
          <w:p w:rsidR="00CE7239" w:rsidRPr="00CE7239" w:rsidRDefault="00CE7239" w:rsidP="00F257E3">
            <w:pPr>
              <w:pStyle w:val="3"/>
              <w:spacing w:after="0"/>
              <w:ind w:left="0"/>
              <w:rPr>
                <w:sz w:val="22"/>
                <w:szCs w:val="22"/>
              </w:rPr>
            </w:pPr>
            <w:r w:rsidRPr="00CE7239">
              <w:rPr>
                <w:sz w:val="22"/>
                <w:szCs w:val="22"/>
              </w:rPr>
              <w:t>Биологические особенности и классификация со</w:t>
            </w:r>
            <w:r w:rsidRPr="00CE7239">
              <w:rPr>
                <w:sz w:val="22"/>
                <w:szCs w:val="22"/>
              </w:rPr>
              <w:t>р</w:t>
            </w:r>
            <w:r w:rsidRPr="00CE7239">
              <w:rPr>
                <w:sz w:val="22"/>
                <w:szCs w:val="22"/>
              </w:rPr>
              <w:t>ных растений</w:t>
            </w:r>
          </w:p>
        </w:tc>
        <w:tc>
          <w:tcPr>
            <w:tcW w:w="1289" w:type="dxa"/>
            <w:vAlign w:val="center"/>
          </w:tcPr>
          <w:p w:rsidR="00CE7239" w:rsidRPr="00CE7239" w:rsidRDefault="00CE7239" w:rsidP="00F257E3">
            <w:pPr>
              <w:jc w:val="center"/>
              <w:rPr>
                <w:color w:val="000000"/>
                <w:sz w:val="22"/>
                <w:szCs w:val="22"/>
              </w:rPr>
            </w:pPr>
            <w:r w:rsidRPr="00CE7239">
              <w:rPr>
                <w:color w:val="000000"/>
                <w:sz w:val="22"/>
                <w:szCs w:val="22"/>
              </w:rPr>
              <w:t>2</w:t>
            </w:r>
          </w:p>
        </w:tc>
      </w:tr>
      <w:tr w:rsidR="00CE7239" w:rsidRPr="00CE7239" w:rsidTr="00F257E3">
        <w:tc>
          <w:tcPr>
            <w:tcW w:w="418" w:type="dxa"/>
            <w:tcMar>
              <w:left w:w="28" w:type="dxa"/>
              <w:right w:w="28" w:type="dxa"/>
            </w:tcMar>
            <w:vAlign w:val="center"/>
          </w:tcPr>
          <w:p w:rsidR="00CE7239" w:rsidRPr="00CE7239" w:rsidRDefault="00CE7239" w:rsidP="00F257E3">
            <w:pPr>
              <w:jc w:val="center"/>
              <w:rPr>
                <w:sz w:val="22"/>
                <w:szCs w:val="22"/>
              </w:rPr>
            </w:pPr>
            <w:r w:rsidRPr="00CE7239">
              <w:rPr>
                <w:sz w:val="22"/>
                <w:szCs w:val="22"/>
              </w:rPr>
              <w:t>6</w:t>
            </w:r>
          </w:p>
        </w:tc>
        <w:tc>
          <w:tcPr>
            <w:tcW w:w="2406" w:type="dxa"/>
            <w:vMerge/>
            <w:vAlign w:val="center"/>
          </w:tcPr>
          <w:p w:rsidR="00CE7239" w:rsidRPr="00CE7239" w:rsidRDefault="00CE7239" w:rsidP="00F257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9" w:type="dxa"/>
            <w:vAlign w:val="center"/>
          </w:tcPr>
          <w:p w:rsidR="00CE7239" w:rsidRPr="00CE7239" w:rsidRDefault="00CE7239" w:rsidP="00F257E3">
            <w:pPr>
              <w:pStyle w:val="3"/>
              <w:spacing w:after="0"/>
              <w:ind w:left="0"/>
              <w:rPr>
                <w:sz w:val="22"/>
                <w:szCs w:val="22"/>
              </w:rPr>
            </w:pPr>
            <w:r w:rsidRPr="00CE7239">
              <w:rPr>
                <w:sz w:val="22"/>
                <w:szCs w:val="22"/>
              </w:rPr>
              <w:t>Меры борьбы с сорными растениями</w:t>
            </w:r>
          </w:p>
        </w:tc>
        <w:tc>
          <w:tcPr>
            <w:tcW w:w="1289" w:type="dxa"/>
            <w:vAlign w:val="center"/>
          </w:tcPr>
          <w:p w:rsidR="00CE7239" w:rsidRPr="00CE7239" w:rsidRDefault="00CE7239" w:rsidP="00F257E3">
            <w:pPr>
              <w:jc w:val="center"/>
              <w:rPr>
                <w:color w:val="000000"/>
                <w:sz w:val="22"/>
                <w:szCs w:val="22"/>
              </w:rPr>
            </w:pPr>
            <w:r w:rsidRPr="00CE7239">
              <w:rPr>
                <w:color w:val="000000"/>
                <w:sz w:val="22"/>
                <w:szCs w:val="22"/>
              </w:rPr>
              <w:t>2</w:t>
            </w:r>
          </w:p>
        </w:tc>
      </w:tr>
      <w:tr w:rsidR="00CE7239" w:rsidRPr="00CE7239" w:rsidTr="00F257E3">
        <w:tc>
          <w:tcPr>
            <w:tcW w:w="418" w:type="dxa"/>
            <w:tcMar>
              <w:left w:w="28" w:type="dxa"/>
              <w:right w:w="28" w:type="dxa"/>
            </w:tcMar>
            <w:vAlign w:val="center"/>
          </w:tcPr>
          <w:p w:rsidR="00CE7239" w:rsidRPr="00CE7239" w:rsidRDefault="00CE7239" w:rsidP="00F257E3">
            <w:pPr>
              <w:jc w:val="center"/>
              <w:rPr>
                <w:sz w:val="22"/>
                <w:szCs w:val="22"/>
              </w:rPr>
            </w:pPr>
            <w:r w:rsidRPr="00CE7239">
              <w:rPr>
                <w:sz w:val="22"/>
                <w:szCs w:val="22"/>
              </w:rPr>
              <w:t>7</w:t>
            </w:r>
          </w:p>
        </w:tc>
        <w:tc>
          <w:tcPr>
            <w:tcW w:w="2406" w:type="dxa"/>
            <w:vMerge w:val="restart"/>
            <w:vAlign w:val="center"/>
          </w:tcPr>
          <w:p w:rsidR="00CE7239" w:rsidRPr="00CE7239" w:rsidRDefault="00CE7239" w:rsidP="00F257E3">
            <w:pPr>
              <w:jc w:val="center"/>
              <w:rPr>
                <w:sz w:val="22"/>
                <w:szCs w:val="22"/>
              </w:rPr>
            </w:pPr>
            <w:r w:rsidRPr="00CE7239">
              <w:rPr>
                <w:sz w:val="22"/>
                <w:szCs w:val="22"/>
              </w:rPr>
              <w:t>Севообороты</w:t>
            </w:r>
          </w:p>
        </w:tc>
        <w:tc>
          <w:tcPr>
            <w:tcW w:w="5389" w:type="dxa"/>
            <w:vAlign w:val="center"/>
          </w:tcPr>
          <w:p w:rsidR="00CE7239" w:rsidRPr="00CE7239" w:rsidRDefault="00CE7239" w:rsidP="00F257E3">
            <w:pPr>
              <w:shd w:val="clear" w:color="auto" w:fill="FFFFFF"/>
              <w:rPr>
                <w:sz w:val="22"/>
                <w:szCs w:val="22"/>
              </w:rPr>
            </w:pPr>
            <w:r w:rsidRPr="00CE7239">
              <w:rPr>
                <w:sz w:val="22"/>
                <w:szCs w:val="22"/>
              </w:rPr>
              <w:t>Научные основы и классификация севооб</w:t>
            </w:r>
            <w:r w:rsidRPr="00CE7239">
              <w:rPr>
                <w:sz w:val="22"/>
                <w:szCs w:val="22"/>
              </w:rPr>
              <w:t>о</w:t>
            </w:r>
            <w:r w:rsidRPr="00CE7239">
              <w:rPr>
                <w:sz w:val="22"/>
                <w:szCs w:val="22"/>
              </w:rPr>
              <w:t>ротов</w:t>
            </w:r>
          </w:p>
        </w:tc>
        <w:tc>
          <w:tcPr>
            <w:tcW w:w="1289" w:type="dxa"/>
            <w:vAlign w:val="center"/>
          </w:tcPr>
          <w:p w:rsidR="00CE7239" w:rsidRPr="00CE7239" w:rsidRDefault="00CE7239" w:rsidP="00F257E3">
            <w:pPr>
              <w:jc w:val="center"/>
              <w:rPr>
                <w:color w:val="000000"/>
                <w:sz w:val="22"/>
                <w:szCs w:val="22"/>
              </w:rPr>
            </w:pPr>
            <w:r w:rsidRPr="00CE7239">
              <w:rPr>
                <w:color w:val="000000"/>
                <w:sz w:val="22"/>
                <w:szCs w:val="22"/>
              </w:rPr>
              <w:t>4</w:t>
            </w:r>
          </w:p>
        </w:tc>
      </w:tr>
      <w:tr w:rsidR="00CE7239" w:rsidRPr="00CE7239" w:rsidTr="00F257E3">
        <w:tc>
          <w:tcPr>
            <w:tcW w:w="418" w:type="dxa"/>
            <w:tcMar>
              <w:left w:w="28" w:type="dxa"/>
              <w:right w:w="28" w:type="dxa"/>
            </w:tcMar>
            <w:vAlign w:val="center"/>
          </w:tcPr>
          <w:p w:rsidR="00CE7239" w:rsidRPr="00CE7239" w:rsidRDefault="00CE7239" w:rsidP="00F257E3">
            <w:pPr>
              <w:jc w:val="center"/>
              <w:rPr>
                <w:sz w:val="22"/>
                <w:szCs w:val="22"/>
              </w:rPr>
            </w:pPr>
            <w:r w:rsidRPr="00CE7239">
              <w:rPr>
                <w:sz w:val="22"/>
                <w:szCs w:val="22"/>
              </w:rPr>
              <w:t>8</w:t>
            </w:r>
          </w:p>
        </w:tc>
        <w:tc>
          <w:tcPr>
            <w:tcW w:w="2406" w:type="dxa"/>
            <w:vMerge/>
            <w:vAlign w:val="center"/>
          </w:tcPr>
          <w:p w:rsidR="00CE7239" w:rsidRPr="00CE7239" w:rsidRDefault="00CE7239" w:rsidP="00F257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9" w:type="dxa"/>
            <w:vAlign w:val="center"/>
          </w:tcPr>
          <w:p w:rsidR="00CE7239" w:rsidRPr="00CE7239" w:rsidRDefault="00CE7239" w:rsidP="00F257E3">
            <w:pPr>
              <w:shd w:val="clear" w:color="auto" w:fill="FFFFFF"/>
              <w:rPr>
                <w:sz w:val="22"/>
                <w:szCs w:val="22"/>
              </w:rPr>
            </w:pPr>
            <w:r w:rsidRPr="00CE7239">
              <w:rPr>
                <w:sz w:val="22"/>
                <w:szCs w:val="22"/>
              </w:rPr>
              <w:t>Организация севооборотов</w:t>
            </w:r>
          </w:p>
        </w:tc>
        <w:tc>
          <w:tcPr>
            <w:tcW w:w="1289" w:type="dxa"/>
            <w:vAlign w:val="center"/>
          </w:tcPr>
          <w:p w:rsidR="00CE7239" w:rsidRPr="00CE7239" w:rsidRDefault="00CE7239" w:rsidP="00F257E3">
            <w:pPr>
              <w:jc w:val="center"/>
              <w:rPr>
                <w:color w:val="000000"/>
                <w:sz w:val="22"/>
                <w:szCs w:val="22"/>
              </w:rPr>
            </w:pPr>
            <w:r w:rsidRPr="00CE7239">
              <w:rPr>
                <w:color w:val="000000"/>
                <w:sz w:val="22"/>
                <w:szCs w:val="22"/>
              </w:rPr>
              <w:t>4</w:t>
            </w:r>
          </w:p>
        </w:tc>
      </w:tr>
      <w:tr w:rsidR="00CE7239" w:rsidRPr="00CE7239" w:rsidTr="00F257E3">
        <w:tc>
          <w:tcPr>
            <w:tcW w:w="418" w:type="dxa"/>
            <w:tcMar>
              <w:left w:w="28" w:type="dxa"/>
              <w:right w:w="28" w:type="dxa"/>
            </w:tcMar>
            <w:vAlign w:val="center"/>
          </w:tcPr>
          <w:p w:rsidR="00CE7239" w:rsidRPr="00CE7239" w:rsidRDefault="00CE7239" w:rsidP="00F257E3">
            <w:pPr>
              <w:jc w:val="center"/>
              <w:rPr>
                <w:sz w:val="22"/>
                <w:szCs w:val="22"/>
              </w:rPr>
            </w:pPr>
            <w:r w:rsidRPr="00CE7239">
              <w:rPr>
                <w:sz w:val="22"/>
                <w:szCs w:val="22"/>
              </w:rPr>
              <w:t>9</w:t>
            </w:r>
          </w:p>
        </w:tc>
        <w:tc>
          <w:tcPr>
            <w:tcW w:w="2406" w:type="dxa"/>
            <w:vMerge w:val="restart"/>
            <w:vAlign w:val="center"/>
          </w:tcPr>
          <w:p w:rsidR="00CE7239" w:rsidRPr="00CE7239" w:rsidRDefault="00CE7239" w:rsidP="00F257E3">
            <w:pPr>
              <w:jc w:val="center"/>
              <w:rPr>
                <w:sz w:val="22"/>
                <w:szCs w:val="22"/>
              </w:rPr>
            </w:pPr>
            <w:r w:rsidRPr="00CE7239">
              <w:rPr>
                <w:sz w:val="22"/>
                <w:szCs w:val="22"/>
              </w:rPr>
              <w:t xml:space="preserve">Научные основы </w:t>
            </w:r>
          </w:p>
          <w:p w:rsidR="00CE7239" w:rsidRPr="00CE7239" w:rsidRDefault="00CE7239" w:rsidP="00F257E3">
            <w:pPr>
              <w:jc w:val="center"/>
              <w:rPr>
                <w:sz w:val="22"/>
                <w:szCs w:val="22"/>
              </w:rPr>
            </w:pPr>
            <w:r w:rsidRPr="00CE7239">
              <w:rPr>
                <w:sz w:val="22"/>
                <w:szCs w:val="22"/>
              </w:rPr>
              <w:t>обработки почвы</w:t>
            </w:r>
          </w:p>
        </w:tc>
        <w:tc>
          <w:tcPr>
            <w:tcW w:w="5389" w:type="dxa"/>
            <w:vAlign w:val="center"/>
          </w:tcPr>
          <w:p w:rsidR="00CE7239" w:rsidRPr="00CE7239" w:rsidRDefault="00CE7239" w:rsidP="00F257E3">
            <w:pPr>
              <w:pStyle w:val="4"/>
              <w:spacing w:before="0" w:after="0"/>
              <w:rPr>
                <w:b w:val="0"/>
                <w:sz w:val="22"/>
                <w:szCs w:val="22"/>
              </w:rPr>
            </w:pPr>
            <w:r w:rsidRPr="00CE7239">
              <w:rPr>
                <w:b w:val="0"/>
                <w:sz w:val="22"/>
                <w:szCs w:val="22"/>
              </w:rPr>
              <w:t>Научные основы обработки почвы</w:t>
            </w:r>
          </w:p>
        </w:tc>
        <w:tc>
          <w:tcPr>
            <w:tcW w:w="1289" w:type="dxa"/>
            <w:vAlign w:val="center"/>
          </w:tcPr>
          <w:p w:rsidR="00CE7239" w:rsidRPr="00CE7239" w:rsidRDefault="00CE7239" w:rsidP="00F257E3">
            <w:pPr>
              <w:jc w:val="center"/>
              <w:rPr>
                <w:color w:val="000000"/>
                <w:sz w:val="22"/>
                <w:szCs w:val="22"/>
              </w:rPr>
            </w:pPr>
            <w:r w:rsidRPr="00CE7239">
              <w:rPr>
                <w:color w:val="000000"/>
                <w:sz w:val="22"/>
                <w:szCs w:val="22"/>
              </w:rPr>
              <w:t>2</w:t>
            </w:r>
          </w:p>
        </w:tc>
      </w:tr>
      <w:tr w:rsidR="00CE7239" w:rsidRPr="00CE7239" w:rsidTr="00F257E3">
        <w:tc>
          <w:tcPr>
            <w:tcW w:w="418" w:type="dxa"/>
            <w:tcMar>
              <w:left w:w="28" w:type="dxa"/>
              <w:right w:w="28" w:type="dxa"/>
            </w:tcMar>
            <w:vAlign w:val="center"/>
          </w:tcPr>
          <w:p w:rsidR="00CE7239" w:rsidRPr="00CE7239" w:rsidRDefault="00CE7239" w:rsidP="00F257E3">
            <w:pPr>
              <w:jc w:val="center"/>
              <w:rPr>
                <w:sz w:val="22"/>
                <w:szCs w:val="22"/>
              </w:rPr>
            </w:pPr>
            <w:r w:rsidRPr="00CE7239">
              <w:rPr>
                <w:sz w:val="22"/>
                <w:szCs w:val="22"/>
              </w:rPr>
              <w:t>10</w:t>
            </w:r>
          </w:p>
        </w:tc>
        <w:tc>
          <w:tcPr>
            <w:tcW w:w="2406" w:type="dxa"/>
            <w:vMerge/>
          </w:tcPr>
          <w:p w:rsidR="00CE7239" w:rsidRPr="00CE7239" w:rsidRDefault="00CE7239" w:rsidP="00F257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9" w:type="dxa"/>
            <w:vAlign w:val="center"/>
          </w:tcPr>
          <w:p w:rsidR="00CE7239" w:rsidRPr="00CE7239" w:rsidRDefault="00CE7239" w:rsidP="00F257E3">
            <w:pPr>
              <w:shd w:val="clear" w:color="auto" w:fill="FFFFFF"/>
              <w:rPr>
                <w:sz w:val="22"/>
                <w:szCs w:val="22"/>
              </w:rPr>
            </w:pPr>
            <w:r w:rsidRPr="00CE7239">
              <w:rPr>
                <w:sz w:val="22"/>
                <w:szCs w:val="22"/>
              </w:rPr>
              <w:t>Система обработки почвы под сельскохозяйстве</w:t>
            </w:r>
            <w:r w:rsidRPr="00CE7239">
              <w:rPr>
                <w:sz w:val="22"/>
                <w:szCs w:val="22"/>
              </w:rPr>
              <w:t>н</w:t>
            </w:r>
            <w:r w:rsidRPr="00CE7239">
              <w:rPr>
                <w:sz w:val="22"/>
                <w:szCs w:val="22"/>
              </w:rPr>
              <w:t>ные культуры</w:t>
            </w:r>
          </w:p>
        </w:tc>
        <w:tc>
          <w:tcPr>
            <w:tcW w:w="1289" w:type="dxa"/>
            <w:vAlign w:val="center"/>
          </w:tcPr>
          <w:p w:rsidR="00CE7239" w:rsidRPr="00CE7239" w:rsidRDefault="00CE7239" w:rsidP="00F257E3">
            <w:pPr>
              <w:jc w:val="center"/>
              <w:rPr>
                <w:color w:val="000000"/>
                <w:sz w:val="22"/>
                <w:szCs w:val="22"/>
              </w:rPr>
            </w:pPr>
            <w:r w:rsidRPr="00CE7239">
              <w:rPr>
                <w:color w:val="000000"/>
                <w:sz w:val="22"/>
                <w:szCs w:val="22"/>
              </w:rPr>
              <w:t>4</w:t>
            </w:r>
          </w:p>
        </w:tc>
      </w:tr>
      <w:tr w:rsidR="00CE7239" w:rsidRPr="00CE7239" w:rsidTr="00F257E3">
        <w:tc>
          <w:tcPr>
            <w:tcW w:w="418" w:type="dxa"/>
            <w:tcMar>
              <w:left w:w="28" w:type="dxa"/>
              <w:right w:w="28" w:type="dxa"/>
            </w:tcMar>
            <w:vAlign w:val="center"/>
          </w:tcPr>
          <w:p w:rsidR="00CE7239" w:rsidRPr="00CE7239" w:rsidRDefault="00CE7239" w:rsidP="00F257E3">
            <w:pPr>
              <w:jc w:val="center"/>
              <w:rPr>
                <w:sz w:val="22"/>
                <w:szCs w:val="22"/>
              </w:rPr>
            </w:pPr>
            <w:r w:rsidRPr="00CE7239">
              <w:rPr>
                <w:sz w:val="22"/>
                <w:szCs w:val="22"/>
              </w:rPr>
              <w:t>11</w:t>
            </w:r>
          </w:p>
        </w:tc>
        <w:tc>
          <w:tcPr>
            <w:tcW w:w="2406" w:type="dxa"/>
            <w:vMerge/>
          </w:tcPr>
          <w:p w:rsidR="00CE7239" w:rsidRPr="00CE7239" w:rsidRDefault="00CE7239" w:rsidP="00F257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9" w:type="dxa"/>
            <w:vAlign w:val="center"/>
          </w:tcPr>
          <w:p w:rsidR="00CE7239" w:rsidRPr="00CE7239" w:rsidRDefault="00CE7239" w:rsidP="00F257E3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CE7239">
              <w:rPr>
                <w:sz w:val="22"/>
                <w:szCs w:val="22"/>
              </w:rPr>
              <w:t>Энерго</w:t>
            </w:r>
            <w:proofErr w:type="spellEnd"/>
            <w:r w:rsidRPr="00CE7239">
              <w:rPr>
                <w:sz w:val="22"/>
                <w:szCs w:val="22"/>
              </w:rPr>
              <w:t>- и ресурсосберегающая обработка почвы</w:t>
            </w:r>
          </w:p>
        </w:tc>
        <w:tc>
          <w:tcPr>
            <w:tcW w:w="1289" w:type="dxa"/>
            <w:vAlign w:val="center"/>
          </w:tcPr>
          <w:p w:rsidR="00CE7239" w:rsidRPr="00CE7239" w:rsidRDefault="00CE7239" w:rsidP="00F257E3">
            <w:pPr>
              <w:jc w:val="center"/>
              <w:rPr>
                <w:color w:val="000000"/>
                <w:sz w:val="22"/>
                <w:szCs w:val="22"/>
              </w:rPr>
            </w:pPr>
            <w:r w:rsidRPr="00CE7239">
              <w:rPr>
                <w:color w:val="000000"/>
                <w:sz w:val="22"/>
                <w:szCs w:val="22"/>
              </w:rPr>
              <w:t>2</w:t>
            </w:r>
          </w:p>
        </w:tc>
      </w:tr>
      <w:tr w:rsidR="00CE7239" w:rsidRPr="00CE7239" w:rsidTr="00F257E3">
        <w:tc>
          <w:tcPr>
            <w:tcW w:w="8213" w:type="dxa"/>
            <w:gridSpan w:val="3"/>
            <w:tcMar>
              <w:left w:w="28" w:type="dxa"/>
              <w:right w:w="28" w:type="dxa"/>
            </w:tcMar>
            <w:vAlign w:val="center"/>
          </w:tcPr>
          <w:p w:rsidR="00CE7239" w:rsidRPr="00CE7239" w:rsidRDefault="00CE7239" w:rsidP="00F257E3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CE7239">
              <w:rPr>
                <w:sz w:val="22"/>
                <w:szCs w:val="22"/>
              </w:rPr>
              <w:t>Всего</w:t>
            </w:r>
          </w:p>
        </w:tc>
        <w:tc>
          <w:tcPr>
            <w:tcW w:w="1289" w:type="dxa"/>
            <w:vAlign w:val="center"/>
          </w:tcPr>
          <w:p w:rsidR="00CE7239" w:rsidRPr="00CE7239" w:rsidRDefault="00CE7239" w:rsidP="00F257E3">
            <w:pPr>
              <w:jc w:val="center"/>
              <w:rPr>
                <w:color w:val="000000"/>
                <w:sz w:val="22"/>
                <w:szCs w:val="22"/>
              </w:rPr>
            </w:pPr>
            <w:r w:rsidRPr="00CE7239">
              <w:rPr>
                <w:color w:val="000000"/>
                <w:sz w:val="22"/>
                <w:szCs w:val="22"/>
              </w:rPr>
              <w:t>28</w:t>
            </w:r>
          </w:p>
        </w:tc>
      </w:tr>
      <w:tr w:rsidR="00CE7239" w:rsidRPr="00CE7239" w:rsidTr="00F257E3">
        <w:tc>
          <w:tcPr>
            <w:tcW w:w="9502" w:type="dxa"/>
            <w:gridSpan w:val="4"/>
            <w:tcMar>
              <w:left w:w="28" w:type="dxa"/>
              <w:right w:w="28" w:type="dxa"/>
            </w:tcMar>
            <w:vAlign w:val="center"/>
          </w:tcPr>
          <w:p w:rsidR="00CE7239" w:rsidRPr="00CE7239" w:rsidRDefault="00CE7239" w:rsidP="00F257E3">
            <w:pPr>
              <w:jc w:val="center"/>
              <w:rPr>
                <w:b/>
                <w:sz w:val="22"/>
                <w:szCs w:val="22"/>
              </w:rPr>
            </w:pPr>
            <w:r w:rsidRPr="00CE7239">
              <w:rPr>
                <w:b/>
                <w:sz w:val="22"/>
                <w:szCs w:val="22"/>
              </w:rPr>
              <w:t>Растениеводство</w:t>
            </w:r>
          </w:p>
        </w:tc>
      </w:tr>
      <w:tr w:rsidR="00CE7239" w:rsidRPr="00CE7239" w:rsidTr="00F257E3">
        <w:trPr>
          <w:trHeight w:val="135"/>
        </w:trPr>
        <w:tc>
          <w:tcPr>
            <w:tcW w:w="418" w:type="dxa"/>
            <w:tcMar>
              <w:left w:w="28" w:type="dxa"/>
              <w:right w:w="28" w:type="dxa"/>
            </w:tcMar>
            <w:vAlign w:val="center"/>
          </w:tcPr>
          <w:p w:rsidR="00CE7239" w:rsidRPr="00CE7239" w:rsidRDefault="00CE7239" w:rsidP="00F257E3">
            <w:pPr>
              <w:jc w:val="center"/>
              <w:rPr>
                <w:sz w:val="22"/>
                <w:szCs w:val="22"/>
              </w:rPr>
            </w:pPr>
            <w:r w:rsidRPr="00CE7239">
              <w:rPr>
                <w:sz w:val="22"/>
                <w:szCs w:val="22"/>
              </w:rPr>
              <w:t>12</w:t>
            </w:r>
          </w:p>
        </w:tc>
        <w:tc>
          <w:tcPr>
            <w:tcW w:w="2406" w:type="dxa"/>
            <w:vMerge w:val="restart"/>
            <w:vAlign w:val="center"/>
          </w:tcPr>
          <w:p w:rsidR="00CE7239" w:rsidRPr="00CE7239" w:rsidRDefault="00CE7239" w:rsidP="00F257E3">
            <w:pPr>
              <w:jc w:val="center"/>
              <w:rPr>
                <w:sz w:val="22"/>
                <w:szCs w:val="22"/>
              </w:rPr>
            </w:pPr>
            <w:r w:rsidRPr="00CE7239">
              <w:rPr>
                <w:sz w:val="22"/>
                <w:szCs w:val="22"/>
              </w:rPr>
              <w:t>Биологические особе</w:t>
            </w:r>
            <w:r w:rsidRPr="00CE7239">
              <w:rPr>
                <w:sz w:val="22"/>
                <w:szCs w:val="22"/>
              </w:rPr>
              <w:t>н</w:t>
            </w:r>
            <w:r w:rsidRPr="00CE7239">
              <w:rPr>
                <w:sz w:val="22"/>
                <w:szCs w:val="22"/>
              </w:rPr>
              <w:t>ности и технология во</w:t>
            </w:r>
            <w:r w:rsidRPr="00CE7239">
              <w:rPr>
                <w:sz w:val="22"/>
                <w:szCs w:val="22"/>
              </w:rPr>
              <w:t>з</w:t>
            </w:r>
            <w:r w:rsidRPr="00CE7239">
              <w:rPr>
                <w:sz w:val="22"/>
                <w:szCs w:val="22"/>
              </w:rPr>
              <w:t>делывания зе</w:t>
            </w:r>
            <w:r w:rsidRPr="00CE7239">
              <w:rPr>
                <w:sz w:val="22"/>
                <w:szCs w:val="22"/>
              </w:rPr>
              <w:t>р</w:t>
            </w:r>
            <w:r w:rsidRPr="00CE7239">
              <w:rPr>
                <w:sz w:val="22"/>
                <w:szCs w:val="22"/>
              </w:rPr>
              <w:t>новых и зернобобовых культур</w:t>
            </w:r>
          </w:p>
        </w:tc>
        <w:tc>
          <w:tcPr>
            <w:tcW w:w="5389" w:type="dxa"/>
            <w:vAlign w:val="center"/>
          </w:tcPr>
          <w:p w:rsidR="00CE7239" w:rsidRPr="00CE7239" w:rsidRDefault="00CE7239" w:rsidP="00F257E3">
            <w:pPr>
              <w:pStyle w:val="3"/>
              <w:spacing w:after="0"/>
              <w:ind w:left="0"/>
              <w:rPr>
                <w:sz w:val="22"/>
                <w:szCs w:val="22"/>
              </w:rPr>
            </w:pPr>
            <w:r w:rsidRPr="00CE7239">
              <w:rPr>
                <w:sz w:val="22"/>
                <w:szCs w:val="22"/>
              </w:rPr>
              <w:t>Научные основы растениеводства</w:t>
            </w:r>
          </w:p>
        </w:tc>
        <w:tc>
          <w:tcPr>
            <w:tcW w:w="1289" w:type="dxa"/>
            <w:vAlign w:val="center"/>
          </w:tcPr>
          <w:p w:rsidR="00CE7239" w:rsidRPr="00CE7239" w:rsidRDefault="00CE7239" w:rsidP="00F257E3">
            <w:pPr>
              <w:jc w:val="center"/>
              <w:rPr>
                <w:sz w:val="22"/>
                <w:szCs w:val="22"/>
              </w:rPr>
            </w:pPr>
            <w:r w:rsidRPr="00CE7239">
              <w:rPr>
                <w:sz w:val="22"/>
                <w:szCs w:val="22"/>
              </w:rPr>
              <w:t>2</w:t>
            </w:r>
          </w:p>
        </w:tc>
      </w:tr>
      <w:tr w:rsidR="00CE7239" w:rsidRPr="00CE7239" w:rsidTr="00F257E3">
        <w:tc>
          <w:tcPr>
            <w:tcW w:w="418" w:type="dxa"/>
            <w:tcMar>
              <w:left w:w="28" w:type="dxa"/>
              <w:right w:w="28" w:type="dxa"/>
            </w:tcMar>
            <w:vAlign w:val="center"/>
          </w:tcPr>
          <w:p w:rsidR="00CE7239" w:rsidRPr="00CE7239" w:rsidRDefault="00CE7239" w:rsidP="00F257E3">
            <w:pPr>
              <w:jc w:val="center"/>
              <w:rPr>
                <w:sz w:val="22"/>
                <w:szCs w:val="22"/>
              </w:rPr>
            </w:pPr>
            <w:r w:rsidRPr="00CE7239">
              <w:rPr>
                <w:sz w:val="22"/>
                <w:szCs w:val="22"/>
              </w:rPr>
              <w:t>13</w:t>
            </w:r>
          </w:p>
        </w:tc>
        <w:tc>
          <w:tcPr>
            <w:tcW w:w="2406" w:type="dxa"/>
            <w:vMerge/>
          </w:tcPr>
          <w:p w:rsidR="00CE7239" w:rsidRPr="00CE7239" w:rsidRDefault="00CE7239" w:rsidP="00F257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9" w:type="dxa"/>
            <w:vAlign w:val="center"/>
          </w:tcPr>
          <w:p w:rsidR="00CE7239" w:rsidRPr="00CE7239" w:rsidRDefault="00CE7239" w:rsidP="00F257E3">
            <w:pPr>
              <w:pStyle w:val="3"/>
              <w:spacing w:after="0"/>
              <w:ind w:left="0"/>
              <w:rPr>
                <w:sz w:val="22"/>
                <w:szCs w:val="22"/>
              </w:rPr>
            </w:pPr>
            <w:r w:rsidRPr="00CE7239">
              <w:rPr>
                <w:sz w:val="22"/>
                <w:szCs w:val="22"/>
              </w:rPr>
              <w:t>Народнохозяйственное значение и биологические ос</w:t>
            </w:r>
            <w:r w:rsidRPr="00CE7239">
              <w:rPr>
                <w:sz w:val="22"/>
                <w:szCs w:val="22"/>
              </w:rPr>
              <w:t>о</w:t>
            </w:r>
            <w:r w:rsidRPr="00CE7239">
              <w:rPr>
                <w:sz w:val="22"/>
                <w:szCs w:val="22"/>
              </w:rPr>
              <w:t>бенности озимых зерновых культур</w:t>
            </w:r>
          </w:p>
        </w:tc>
        <w:tc>
          <w:tcPr>
            <w:tcW w:w="1289" w:type="dxa"/>
            <w:vAlign w:val="center"/>
          </w:tcPr>
          <w:p w:rsidR="00CE7239" w:rsidRPr="00CE7239" w:rsidRDefault="00CE7239" w:rsidP="00F257E3">
            <w:pPr>
              <w:jc w:val="center"/>
              <w:rPr>
                <w:sz w:val="22"/>
                <w:szCs w:val="22"/>
              </w:rPr>
            </w:pPr>
            <w:r w:rsidRPr="00CE7239">
              <w:rPr>
                <w:sz w:val="22"/>
                <w:szCs w:val="22"/>
              </w:rPr>
              <w:t>2</w:t>
            </w:r>
          </w:p>
        </w:tc>
      </w:tr>
      <w:tr w:rsidR="00CE7239" w:rsidRPr="00CE7239" w:rsidTr="00F257E3">
        <w:tc>
          <w:tcPr>
            <w:tcW w:w="418" w:type="dxa"/>
            <w:tcMar>
              <w:left w:w="28" w:type="dxa"/>
              <w:right w:w="28" w:type="dxa"/>
            </w:tcMar>
            <w:vAlign w:val="center"/>
          </w:tcPr>
          <w:p w:rsidR="00CE7239" w:rsidRPr="00CE7239" w:rsidRDefault="00CE7239" w:rsidP="00F257E3">
            <w:pPr>
              <w:jc w:val="center"/>
              <w:rPr>
                <w:sz w:val="22"/>
                <w:szCs w:val="22"/>
              </w:rPr>
            </w:pPr>
            <w:r w:rsidRPr="00CE7239">
              <w:rPr>
                <w:sz w:val="22"/>
                <w:szCs w:val="22"/>
              </w:rPr>
              <w:t>14</w:t>
            </w:r>
          </w:p>
        </w:tc>
        <w:tc>
          <w:tcPr>
            <w:tcW w:w="2406" w:type="dxa"/>
            <w:vMerge/>
          </w:tcPr>
          <w:p w:rsidR="00CE7239" w:rsidRPr="00CE7239" w:rsidRDefault="00CE7239" w:rsidP="00F257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9" w:type="dxa"/>
            <w:vAlign w:val="center"/>
          </w:tcPr>
          <w:p w:rsidR="00CE7239" w:rsidRPr="00CE7239" w:rsidRDefault="00CE7239" w:rsidP="00F257E3">
            <w:pPr>
              <w:pStyle w:val="3"/>
              <w:spacing w:after="0"/>
              <w:ind w:left="0"/>
              <w:rPr>
                <w:sz w:val="22"/>
                <w:szCs w:val="22"/>
              </w:rPr>
            </w:pPr>
            <w:r w:rsidRPr="00CE7239">
              <w:rPr>
                <w:sz w:val="22"/>
                <w:szCs w:val="22"/>
              </w:rPr>
              <w:t>Народнохозяйственное значение и биологические ос</w:t>
            </w:r>
            <w:r w:rsidRPr="00CE7239">
              <w:rPr>
                <w:sz w:val="22"/>
                <w:szCs w:val="22"/>
              </w:rPr>
              <w:t>о</w:t>
            </w:r>
            <w:r w:rsidRPr="00CE7239">
              <w:rPr>
                <w:sz w:val="22"/>
                <w:szCs w:val="22"/>
              </w:rPr>
              <w:t>бенности яровых зерновых культур</w:t>
            </w:r>
          </w:p>
        </w:tc>
        <w:tc>
          <w:tcPr>
            <w:tcW w:w="1289" w:type="dxa"/>
            <w:vAlign w:val="center"/>
          </w:tcPr>
          <w:p w:rsidR="00CE7239" w:rsidRPr="00CE7239" w:rsidRDefault="00CE7239" w:rsidP="00F257E3">
            <w:pPr>
              <w:jc w:val="center"/>
              <w:rPr>
                <w:sz w:val="22"/>
                <w:szCs w:val="22"/>
              </w:rPr>
            </w:pPr>
            <w:r w:rsidRPr="00CE7239">
              <w:rPr>
                <w:sz w:val="22"/>
                <w:szCs w:val="22"/>
              </w:rPr>
              <w:t>2</w:t>
            </w:r>
          </w:p>
        </w:tc>
      </w:tr>
      <w:tr w:rsidR="00CE7239" w:rsidRPr="00CE7239" w:rsidTr="00F257E3">
        <w:tc>
          <w:tcPr>
            <w:tcW w:w="418" w:type="dxa"/>
            <w:tcMar>
              <w:left w:w="28" w:type="dxa"/>
              <w:right w:w="28" w:type="dxa"/>
            </w:tcMar>
            <w:vAlign w:val="center"/>
          </w:tcPr>
          <w:p w:rsidR="00CE7239" w:rsidRPr="00CE7239" w:rsidRDefault="00CE7239" w:rsidP="00F257E3">
            <w:pPr>
              <w:jc w:val="center"/>
              <w:rPr>
                <w:sz w:val="22"/>
                <w:szCs w:val="22"/>
              </w:rPr>
            </w:pPr>
            <w:r w:rsidRPr="00CE7239">
              <w:rPr>
                <w:sz w:val="22"/>
                <w:szCs w:val="22"/>
              </w:rPr>
              <w:t>15</w:t>
            </w:r>
          </w:p>
        </w:tc>
        <w:tc>
          <w:tcPr>
            <w:tcW w:w="2406" w:type="dxa"/>
            <w:vMerge/>
          </w:tcPr>
          <w:p w:rsidR="00CE7239" w:rsidRPr="00CE7239" w:rsidRDefault="00CE7239" w:rsidP="00F257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9" w:type="dxa"/>
            <w:vAlign w:val="center"/>
          </w:tcPr>
          <w:p w:rsidR="00CE7239" w:rsidRPr="00CE7239" w:rsidRDefault="00CE7239" w:rsidP="00F257E3">
            <w:pPr>
              <w:pStyle w:val="3"/>
              <w:spacing w:after="0"/>
              <w:ind w:left="0"/>
              <w:rPr>
                <w:sz w:val="22"/>
                <w:szCs w:val="22"/>
              </w:rPr>
            </w:pPr>
            <w:r w:rsidRPr="00CE7239">
              <w:rPr>
                <w:sz w:val="22"/>
                <w:szCs w:val="22"/>
              </w:rPr>
              <w:t>Технологии возделывания озимых и яровых зерн</w:t>
            </w:r>
            <w:r w:rsidRPr="00CE7239">
              <w:rPr>
                <w:sz w:val="22"/>
                <w:szCs w:val="22"/>
              </w:rPr>
              <w:t>о</w:t>
            </w:r>
            <w:r w:rsidRPr="00CE7239">
              <w:rPr>
                <w:sz w:val="22"/>
                <w:szCs w:val="22"/>
              </w:rPr>
              <w:t>вых культур в Республике Беларусь</w:t>
            </w:r>
          </w:p>
        </w:tc>
        <w:tc>
          <w:tcPr>
            <w:tcW w:w="1289" w:type="dxa"/>
            <w:vAlign w:val="center"/>
          </w:tcPr>
          <w:p w:rsidR="00CE7239" w:rsidRPr="00CE7239" w:rsidRDefault="00CE7239" w:rsidP="00F257E3">
            <w:pPr>
              <w:jc w:val="center"/>
              <w:rPr>
                <w:sz w:val="22"/>
                <w:szCs w:val="22"/>
              </w:rPr>
            </w:pPr>
            <w:r w:rsidRPr="00CE7239">
              <w:rPr>
                <w:sz w:val="22"/>
                <w:szCs w:val="22"/>
              </w:rPr>
              <w:t>2</w:t>
            </w:r>
          </w:p>
        </w:tc>
      </w:tr>
      <w:tr w:rsidR="00CE7239" w:rsidRPr="00CE7239" w:rsidTr="00F257E3">
        <w:tc>
          <w:tcPr>
            <w:tcW w:w="418" w:type="dxa"/>
            <w:tcMar>
              <w:left w:w="28" w:type="dxa"/>
              <w:right w:w="28" w:type="dxa"/>
            </w:tcMar>
            <w:vAlign w:val="center"/>
          </w:tcPr>
          <w:p w:rsidR="00CE7239" w:rsidRPr="00CE7239" w:rsidRDefault="00CE7239" w:rsidP="00F257E3">
            <w:pPr>
              <w:jc w:val="center"/>
              <w:rPr>
                <w:sz w:val="22"/>
                <w:szCs w:val="22"/>
              </w:rPr>
            </w:pPr>
            <w:r w:rsidRPr="00CE7239">
              <w:rPr>
                <w:sz w:val="22"/>
                <w:szCs w:val="22"/>
              </w:rPr>
              <w:t>16</w:t>
            </w:r>
          </w:p>
        </w:tc>
        <w:tc>
          <w:tcPr>
            <w:tcW w:w="2406" w:type="dxa"/>
            <w:vMerge/>
          </w:tcPr>
          <w:p w:rsidR="00CE7239" w:rsidRPr="00CE7239" w:rsidRDefault="00CE7239" w:rsidP="00F257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9" w:type="dxa"/>
            <w:vAlign w:val="center"/>
          </w:tcPr>
          <w:p w:rsidR="00CE7239" w:rsidRPr="00CE7239" w:rsidRDefault="00CE7239" w:rsidP="00F257E3">
            <w:pPr>
              <w:pStyle w:val="3"/>
              <w:spacing w:after="0"/>
              <w:ind w:left="0"/>
              <w:rPr>
                <w:sz w:val="22"/>
                <w:szCs w:val="22"/>
              </w:rPr>
            </w:pPr>
            <w:r w:rsidRPr="00CE7239">
              <w:rPr>
                <w:sz w:val="22"/>
                <w:szCs w:val="22"/>
              </w:rPr>
              <w:t>Кукуруза: народнохозяйственное значение, биологич</w:t>
            </w:r>
            <w:r w:rsidRPr="00CE7239">
              <w:rPr>
                <w:sz w:val="22"/>
                <w:szCs w:val="22"/>
              </w:rPr>
              <w:t>е</w:t>
            </w:r>
            <w:r w:rsidRPr="00CE7239">
              <w:rPr>
                <w:sz w:val="22"/>
                <w:szCs w:val="22"/>
              </w:rPr>
              <w:t>ские особенности, технология возделывания на зерно и силос</w:t>
            </w:r>
          </w:p>
        </w:tc>
        <w:tc>
          <w:tcPr>
            <w:tcW w:w="1289" w:type="dxa"/>
            <w:vAlign w:val="center"/>
          </w:tcPr>
          <w:p w:rsidR="00CE7239" w:rsidRPr="00CE7239" w:rsidRDefault="00CE7239" w:rsidP="00F257E3">
            <w:pPr>
              <w:jc w:val="center"/>
              <w:rPr>
                <w:sz w:val="22"/>
                <w:szCs w:val="22"/>
              </w:rPr>
            </w:pPr>
            <w:r w:rsidRPr="00CE7239">
              <w:rPr>
                <w:sz w:val="22"/>
                <w:szCs w:val="22"/>
              </w:rPr>
              <w:t>2</w:t>
            </w:r>
          </w:p>
        </w:tc>
      </w:tr>
      <w:tr w:rsidR="00CE7239" w:rsidRPr="00CE7239" w:rsidTr="00F257E3">
        <w:tc>
          <w:tcPr>
            <w:tcW w:w="418" w:type="dxa"/>
            <w:tcMar>
              <w:left w:w="28" w:type="dxa"/>
              <w:right w:w="28" w:type="dxa"/>
            </w:tcMar>
            <w:vAlign w:val="center"/>
          </w:tcPr>
          <w:p w:rsidR="00CE7239" w:rsidRPr="00CE7239" w:rsidRDefault="00CE7239" w:rsidP="00F257E3">
            <w:pPr>
              <w:jc w:val="center"/>
              <w:rPr>
                <w:sz w:val="22"/>
                <w:szCs w:val="22"/>
              </w:rPr>
            </w:pPr>
            <w:r w:rsidRPr="00CE7239">
              <w:rPr>
                <w:sz w:val="22"/>
                <w:szCs w:val="22"/>
              </w:rPr>
              <w:t>17</w:t>
            </w:r>
          </w:p>
        </w:tc>
        <w:tc>
          <w:tcPr>
            <w:tcW w:w="2406" w:type="dxa"/>
            <w:vMerge/>
          </w:tcPr>
          <w:p w:rsidR="00CE7239" w:rsidRPr="00CE7239" w:rsidRDefault="00CE7239" w:rsidP="00F257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9" w:type="dxa"/>
            <w:vAlign w:val="center"/>
          </w:tcPr>
          <w:p w:rsidR="00CE7239" w:rsidRPr="00CE7239" w:rsidRDefault="00CE7239" w:rsidP="00F257E3">
            <w:pPr>
              <w:shd w:val="clear" w:color="auto" w:fill="FFFFFF"/>
              <w:ind w:hanging="17"/>
              <w:jc w:val="both"/>
              <w:rPr>
                <w:sz w:val="22"/>
                <w:szCs w:val="22"/>
              </w:rPr>
            </w:pPr>
            <w:r w:rsidRPr="00CE7239">
              <w:rPr>
                <w:sz w:val="22"/>
                <w:szCs w:val="22"/>
              </w:rPr>
              <w:t>Зернобобовые культуры. Значение, биологические ос</w:t>
            </w:r>
            <w:r w:rsidRPr="00CE7239">
              <w:rPr>
                <w:sz w:val="22"/>
                <w:szCs w:val="22"/>
              </w:rPr>
              <w:t>о</w:t>
            </w:r>
            <w:r w:rsidRPr="00CE7239">
              <w:rPr>
                <w:sz w:val="22"/>
                <w:szCs w:val="22"/>
              </w:rPr>
              <w:t>бенности и технология возделывания гороха</w:t>
            </w:r>
          </w:p>
        </w:tc>
        <w:tc>
          <w:tcPr>
            <w:tcW w:w="1289" w:type="dxa"/>
            <w:vAlign w:val="center"/>
          </w:tcPr>
          <w:p w:rsidR="00CE7239" w:rsidRPr="00CE7239" w:rsidRDefault="00CE7239" w:rsidP="00F257E3">
            <w:pPr>
              <w:jc w:val="center"/>
              <w:rPr>
                <w:sz w:val="22"/>
                <w:szCs w:val="22"/>
              </w:rPr>
            </w:pPr>
            <w:r w:rsidRPr="00CE7239">
              <w:rPr>
                <w:sz w:val="22"/>
                <w:szCs w:val="22"/>
              </w:rPr>
              <w:t>2</w:t>
            </w:r>
          </w:p>
        </w:tc>
      </w:tr>
      <w:tr w:rsidR="00CE7239" w:rsidRPr="00CE7239" w:rsidTr="00F257E3">
        <w:tc>
          <w:tcPr>
            <w:tcW w:w="418" w:type="dxa"/>
            <w:tcMar>
              <w:left w:w="28" w:type="dxa"/>
              <w:right w:w="28" w:type="dxa"/>
            </w:tcMar>
            <w:vAlign w:val="center"/>
          </w:tcPr>
          <w:p w:rsidR="00CE7239" w:rsidRPr="00CE7239" w:rsidRDefault="00CE7239" w:rsidP="00F257E3">
            <w:pPr>
              <w:jc w:val="center"/>
              <w:rPr>
                <w:sz w:val="22"/>
                <w:szCs w:val="22"/>
              </w:rPr>
            </w:pPr>
            <w:r w:rsidRPr="00CE7239">
              <w:rPr>
                <w:sz w:val="22"/>
                <w:szCs w:val="22"/>
              </w:rPr>
              <w:t>18</w:t>
            </w:r>
          </w:p>
        </w:tc>
        <w:tc>
          <w:tcPr>
            <w:tcW w:w="2406" w:type="dxa"/>
            <w:vMerge/>
          </w:tcPr>
          <w:p w:rsidR="00CE7239" w:rsidRPr="00CE7239" w:rsidRDefault="00CE7239" w:rsidP="00F257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9" w:type="dxa"/>
            <w:vAlign w:val="center"/>
          </w:tcPr>
          <w:p w:rsidR="00CE7239" w:rsidRPr="00CE7239" w:rsidRDefault="00CE7239" w:rsidP="00F257E3">
            <w:pPr>
              <w:shd w:val="clear" w:color="auto" w:fill="FFFFFF"/>
              <w:ind w:firstLine="33"/>
              <w:rPr>
                <w:sz w:val="22"/>
                <w:szCs w:val="22"/>
              </w:rPr>
            </w:pPr>
            <w:r w:rsidRPr="00CE7239">
              <w:rPr>
                <w:sz w:val="22"/>
                <w:szCs w:val="22"/>
              </w:rPr>
              <w:t>Значение, биологические особенности, технологии  возделывания люпина и сои</w:t>
            </w:r>
          </w:p>
        </w:tc>
        <w:tc>
          <w:tcPr>
            <w:tcW w:w="1289" w:type="dxa"/>
            <w:vAlign w:val="center"/>
          </w:tcPr>
          <w:p w:rsidR="00CE7239" w:rsidRPr="00CE7239" w:rsidRDefault="00CE7239" w:rsidP="00F257E3">
            <w:pPr>
              <w:jc w:val="center"/>
              <w:rPr>
                <w:sz w:val="22"/>
                <w:szCs w:val="22"/>
              </w:rPr>
            </w:pPr>
            <w:r w:rsidRPr="00CE7239">
              <w:rPr>
                <w:sz w:val="22"/>
                <w:szCs w:val="22"/>
              </w:rPr>
              <w:t>2</w:t>
            </w:r>
          </w:p>
        </w:tc>
      </w:tr>
      <w:tr w:rsidR="00CE7239" w:rsidRPr="00CE7239" w:rsidTr="00F257E3">
        <w:tc>
          <w:tcPr>
            <w:tcW w:w="418" w:type="dxa"/>
            <w:tcMar>
              <w:left w:w="28" w:type="dxa"/>
              <w:right w:w="28" w:type="dxa"/>
            </w:tcMar>
            <w:vAlign w:val="center"/>
          </w:tcPr>
          <w:p w:rsidR="00CE7239" w:rsidRPr="00CE7239" w:rsidRDefault="00CE7239" w:rsidP="00F257E3">
            <w:pPr>
              <w:jc w:val="center"/>
              <w:rPr>
                <w:sz w:val="22"/>
                <w:szCs w:val="22"/>
              </w:rPr>
            </w:pPr>
            <w:r w:rsidRPr="00CE7239">
              <w:rPr>
                <w:sz w:val="22"/>
                <w:szCs w:val="22"/>
              </w:rPr>
              <w:t>19</w:t>
            </w:r>
          </w:p>
        </w:tc>
        <w:tc>
          <w:tcPr>
            <w:tcW w:w="2406" w:type="dxa"/>
            <w:vMerge w:val="restart"/>
            <w:vAlign w:val="center"/>
          </w:tcPr>
          <w:p w:rsidR="00CE7239" w:rsidRPr="00CE7239" w:rsidRDefault="00CE7239" w:rsidP="00F257E3">
            <w:pPr>
              <w:jc w:val="center"/>
              <w:rPr>
                <w:sz w:val="22"/>
                <w:szCs w:val="22"/>
              </w:rPr>
            </w:pPr>
            <w:r w:rsidRPr="00CE7239">
              <w:rPr>
                <w:sz w:val="22"/>
                <w:szCs w:val="22"/>
              </w:rPr>
              <w:t>Биологические особе</w:t>
            </w:r>
            <w:r w:rsidRPr="00CE7239">
              <w:rPr>
                <w:sz w:val="22"/>
                <w:szCs w:val="22"/>
              </w:rPr>
              <w:t>н</w:t>
            </w:r>
            <w:r w:rsidRPr="00CE7239">
              <w:rPr>
                <w:sz w:val="22"/>
                <w:szCs w:val="22"/>
              </w:rPr>
              <w:t>ности и технология во</w:t>
            </w:r>
            <w:r w:rsidRPr="00CE7239">
              <w:rPr>
                <w:sz w:val="22"/>
                <w:szCs w:val="22"/>
              </w:rPr>
              <w:t>з</w:t>
            </w:r>
            <w:r w:rsidRPr="00CE7239">
              <w:rPr>
                <w:sz w:val="22"/>
                <w:szCs w:val="22"/>
              </w:rPr>
              <w:t>делывания пропашных культур</w:t>
            </w:r>
          </w:p>
        </w:tc>
        <w:tc>
          <w:tcPr>
            <w:tcW w:w="5389" w:type="dxa"/>
            <w:vAlign w:val="center"/>
          </w:tcPr>
          <w:p w:rsidR="00CE7239" w:rsidRPr="00CE7239" w:rsidRDefault="00CE7239" w:rsidP="00F257E3">
            <w:pPr>
              <w:shd w:val="clear" w:color="auto" w:fill="FFFFFF"/>
              <w:ind w:firstLine="33"/>
              <w:rPr>
                <w:sz w:val="22"/>
                <w:szCs w:val="22"/>
              </w:rPr>
            </w:pPr>
            <w:r w:rsidRPr="00CE7239">
              <w:rPr>
                <w:sz w:val="22"/>
                <w:szCs w:val="22"/>
              </w:rPr>
              <w:t>Клубнеплоды: значение, биологические особенн</w:t>
            </w:r>
            <w:r w:rsidRPr="00CE7239">
              <w:rPr>
                <w:sz w:val="22"/>
                <w:szCs w:val="22"/>
              </w:rPr>
              <w:t>о</w:t>
            </w:r>
            <w:r w:rsidRPr="00CE7239">
              <w:rPr>
                <w:sz w:val="22"/>
                <w:szCs w:val="22"/>
              </w:rPr>
              <w:t>сти и технология возделывания картофеля</w:t>
            </w:r>
          </w:p>
        </w:tc>
        <w:tc>
          <w:tcPr>
            <w:tcW w:w="1289" w:type="dxa"/>
            <w:vAlign w:val="center"/>
          </w:tcPr>
          <w:p w:rsidR="00CE7239" w:rsidRPr="00CE7239" w:rsidRDefault="00CE7239" w:rsidP="00F257E3">
            <w:pPr>
              <w:jc w:val="center"/>
              <w:rPr>
                <w:sz w:val="22"/>
                <w:szCs w:val="22"/>
              </w:rPr>
            </w:pPr>
            <w:r w:rsidRPr="00CE7239">
              <w:rPr>
                <w:sz w:val="22"/>
                <w:szCs w:val="22"/>
              </w:rPr>
              <w:t>2</w:t>
            </w:r>
          </w:p>
        </w:tc>
      </w:tr>
      <w:tr w:rsidR="00CE7239" w:rsidRPr="00CE7239" w:rsidTr="00F257E3">
        <w:tc>
          <w:tcPr>
            <w:tcW w:w="418" w:type="dxa"/>
            <w:tcMar>
              <w:left w:w="28" w:type="dxa"/>
              <w:right w:w="28" w:type="dxa"/>
            </w:tcMar>
            <w:vAlign w:val="center"/>
          </w:tcPr>
          <w:p w:rsidR="00CE7239" w:rsidRPr="00CE7239" w:rsidRDefault="00CE7239" w:rsidP="00F257E3">
            <w:pPr>
              <w:jc w:val="center"/>
              <w:rPr>
                <w:sz w:val="22"/>
                <w:szCs w:val="22"/>
              </w:rPr>
            </w:pPr>
            <w:r w:rsidRPr="00CE7239">
              <w:rPr>
                <w:sz w:val="22"/>
                <w:szCs w:val="22"/>
              </w:rPr>
              <w:t>20</w:t>
            </w:r>
          </w:p>
        </w:tc>
        <w:tc>
          <w:tcPr>
            <w:tcW w:w="2406" w:type="dxa"/>
            <w:vMerge/>
            <w:vAlign w:val="center"/>
          </w:tcPr>
          <w:p w:rsidR="00CE7239" w:rsidRPr="00CE7239" w:rsidRDefault="00CE7239" w:rsidP="00F257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9" w:type="dxa"/>
            <w:vAlign w:val="center"/>
          </w:tcPr>
          <w:p w:rsidR="00CE7239" w:rsidRPr="00CE7239" w:rsidRDefault="00CE7239" w:rsidP="00F257E3">
            <w:pPr>
              <w:shd w:val="clear" w:color="auto" w:fill="FFFFFF"/>
              <w:ind w:hanging="17"/>
              <w:jc w:val="both"/>
              <w:rPr>
                <w:sz w:val="22"/>
                <w:szCs w:val="22"/>
              </w:rPr>
            </w:pPr>
            <w:r w:rsidRPr="00CE7239">
              <w:rPr>
                <w:sz w:val="22"/>
                <w:szCs w:val="22"/>
              </w:rPr>
              <w:t>Корнеплоды: значение, биологические особенности и технология возделывания сахарной свеклы</w:t>
            </w:r>
          </w:p>
        </w:tc>
        <w:tc>
          <w:tcPr>
            <w:tcW w:w="1289" w:type="dxa"/>
            <w:vAlign w:val="center"/>
          </w:tcPr>
          <w:p w:rsidR="00CE7239" w:rsidRPr="00CE7239" w:rsidRDefault="00CE7239" w:rsidP="00F257E3">
            <w:pPr>
              <w:jc w:val="center"/>
              <w:rPr>
                <w:sz w:val="22"/>
                <w:szCs w:val="22"/>
              </w:rPr>
            </w:pPr>
            <w:r w:rsidRPr="00CE7239">
              <w:rPr>
                <w:sz w:val="22"/>
                <w:szCs w:val="22"/>
              </w:rPr>
              <w:t>2</w:t>
            </w:r>
          </w:p>
        </w:tc>
      </w:tr>
      <w:tr w:rsidR="00CE7239" w:rsidRPr="00CE7239" w:rsidTr="00F257E3">
        <w:tc>
          <w:tcPr>
            <w:tcW w:w="418" w:type="dxa"/>
            <w:tcMar>
              <w:left w:w="28" w:type="dxa"/>
              <w:right w:w="28" w:type="dxa"/>
            </w:tcMar>
            <w:vAlign w:val="center"/>
          </w:tcPr>
          <w:p w:rsidR="00CE7239" w:rsidRPr="00CE7239" w:rsidRDefault="00CE7239" w:rsidP="00F257E3">
            <w:pPr>
              <w:jc w:val="center"/>
              <w:rPr>
                <w:sz w:val="22"/>
                <w:szCs w:val="22"/>
              </w:rPr>
            </w:pPr>
            <w:r w:rsidRPr="00CE7239">
              <w:rPr>
                <w:sz w:val="22"/>
                <w:szCs w:val="22"/>
              </w:rPr>
              <w:t>21</w:t>
            </w:r>
          </w:p>
        </w:tc>
        <w:tc>
          <w:tcPr>
            <w:tcW w:w="2406" w:type="dxa"/>
            <w:vMerge w:val="restart"/>
            <w:vAlign w:val="center"/>
          </w:tcPr>
          <w:p w:rsidR="00CE7239" w:rsidRPr="00CE7239" w:rsidRDefault="00CE7239" w:rsidP="00F257E3">
            <w:pPr>
              <w:jc w:val="center"/>
              <w:rPr>
                <w:sz w:val="22"/>
                <w:szCs w:val="22"/>
              </w:rPr>
            </w:pPr>
            <w:r w:rsidRPr="00CE7239">
              <w:rPr>
                <w:sz w:val="22"/>
                <w:szCs w:val="22"/>
              </w:rPr>
              <w:t>Биологические особе</w:t>
            </w:r>
            <w:r w:rsidRPr="00CE7239">
              <w:rPr>
                <w:sz w:val="22"/>
                <w:szCs w:val="22"/>
              </w:rPr>
              <w:t>н</w:t>
            </w:r>
            <w:r w:rsidRPr="00CE7239">
              <w:rPr>
                <w:sz w:val="22"/>
                <w:szCs w:val="22"/>
              </w:rPr>
              <w:t>ности и технология во</w:t>
            </w:r>
            <w:r w:rsidRPr="00CE7239">
              <w:rPr>
                <w:sz w:val="22"/>
                <w:szCs w:val="22"/>
              </w:rPr>
              <w:t>з</w:t>
            </w:r>
            <w:r w:rsidRPr="00CE7239">
              <w:rPr>
                <w:sz w:val="22"/>
                <w:szCs w:val="22"/>
              </w:rPr>
              <w:t>делывания те</w:t>
            </w:r>
            <w:r w:rsidRPr="00CE7239">
              <w:rPr>
                <w:sz w:val="22"/>
                <w:szCs w:val="22"/>
              </w:rPr>
              <w:t>х</w:t>
            </w:r>
            <w:r w:rsidRPr="00CE7239">
              <w:rPr>
                <w:sz w:val="22"/>
                <w:szCs w:val="22"/>
              </w:rPr>
              <w:t>нических культур и кормовых трав</w:t>
            </w:r>
          </w:p>
        </w:tc>
        <w:tc>
          <w:tcPr>
            <w:tcW w:w="5389" w:type="dxa"/>
            <w:vAlign w:val="center"/>
          </w:tcPr>
          <w:p w:rsidR="00CE7239" w:rsidRPr="00CE7239" w:rsidRDefault="00CE7239" w:rsidP="00F257E3">
            <w:pPr>
              <w:jc w:val="both"/>
              <w:rPr>
                <w:sz w:val="22"/>
                <w:szCs w:val="22"/>
              </w:rPr>
            </w:pPr>
            <w:r w:rsidRPr="00CE7239">
              <w:rPr>
                <w:sz w:val="22"/>
                <w:szCs w:val="22"/>
              </w:rPr>
              <w:t>Прядильные культуры: значение, биологические ос</w:t>
            </w:r>
            <w:r w:rsidRPr="00CE7239">
              <w:rPr>
                <w:sz w:val="22"/>
                <w:szCs w:val="22"/>
              </w:rPr>
              <w:t>о</w:t>
            </w:r>
            <w:r w:rsidRPr="00CE7239">
              <w:rPr>
                <w:sz w:val="22"/>
                <w:szCs w:val="22"/>
              </w:rPr>
              <w:t>бенности и  технология возделывания льна-долгунца</w:t>
            </w:r>
          </w:p>
        </w:tc>
        <w:tc>
          <w:tcPr>
            <w:tcW w:w="1289" w:type="dxa"/>
            <w:vAlign w:val="center"/>
          </w:tcPr>
          <w:p w:rsidR="00CE7239" w:rsidRPr="00CE7239" w:rsidRDefault="00CE7239" w:rsidP="00F257E3">
            <w:pPr>
              <w:jc w:val="center"/>
              <w:rPr>
                <w:sz w:val="22"/>
                <w:szCs w:val="22"/>
              </w:rPr>
            </w:pPr>
            <w:r w:rsidRPr="00CE7239">
              <w:rPr>
                <w:sz w:val="22"/>
                <w:szCs w:val="22"/>
              </w:rPr>
              <w:t>2</w:t>
            </w:r>
          </w:p>
        </w:tc>
      </w:tr>
      <w:tr w:rsidR="00CE7239" w:rsidRPr="00CE7239" w:rsidTr="00F257E3">
        <w:tc>
          <w:tcPr>
            <w:tcW w:w="418" w:type="dxa"/>
            <w:tcMar>
              <w:left w:w="28" w:type="dxa"/>
              <w:right w:w="28" w:type="dxa"/>
            </w:tcMar>
            <w:vAlign w:val="center"/>
          </w:tcPr>
          <w:p w:rsidR="00CE7239" w:rsidRPr="00CE7239" w:rsidRDefault="00CE7239" w:rsidP="00F257E3">
            <w:pPr>
              <w:jc w:val="center"/>
              <w:rPr>
                <w:sz w:val="22"/>
                <w:szCs w:val="22"/>
              </w:rPr>
            </w:pPr>
            <w:r w:rsidRPr="00CE7239">
              <w:rPr>
                <w:sz w:val="22"/>
                <w:szCs w:val="22"/>
              </w:rPr>
              <w:t>22</w:t>
            </w:r>
          </w:p>
        </w:tc>
        <w:tc>
          <w:tcPr>
            <w:tcW w:w="2406" w:type="dxa"/>
            <w:vMerge/>
          </w:tcPr>
          <w:p w:rsidR="00CE7239" w:rsidRPr="00CE7239" w:rsidRDefault="00CE7239" w:rsidP="00F257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9" w:type="dxa"/>
            <w:vAlign w:val="center"/>
          </w:tcPr>
          <w:p w:rsidR="00CE7239" w:rsidRPr="00CE7239" w:rsidRDefault="00CE7239" w:rsidP="00F257E3">
            <w:pPr>
              <w:jc w:val="both"/>
              <w:rPr>
                <w:sz w:val="22"/>
                <w:szCs w:val="22"/>
              </w:rPr>
            </w:pPr>
            <w:r w:rsidRPr="00CE7239">
              <w:rPr>
                <w:sz w:val="22"/>
                <w:szCs w:val="22"/>
              </w:rPr>
              <w:t>Масличные культуры: значение, биологические особе</w:t>
            </w:r>
            <w:r w:rsidRPr="00CE7239">
              <w:rPr>
                <w:sz w:val="22"/>
                <w:szCs w:val="22"/>
              </w:rPr>
              <w:t>н</w:t>
            </w:r>
            <w:r w:rsidRPr="00CE7239">
              <w:rPr>
                <w:sz w:val="22"/>
                <w:szCs w:val="22"/>
              </w:rPr>
              <w:t>ности рапса. Эфирномасличные культуры</w:t>
            </w:r>
          </w:p>
        </w:tc>
        <w:tc>
          <w:tcPr>
            <w:tcW w:w="1289" w:type="dxa"/>
            <w:vAlign w:val="center"/>
          </w:tcPr>
          <w:p w:rsidR="00CE7239" w:rsidRPr="00CE7239" w:rsidRDefault="00CE7239" w:rsidP="00F257E3">
            <w:pPr>
              <w:jc w:val="center"/>
              <w:rPr>
                <w:sz w:val="22"/>
                <w:szCs w:val="22"/>
              </w:rPr>
            </w:pPr>
            <w:r w:rsidRPr="00CE7239">
              <w:rPr>
                <w:sz w:val="22"/>
                <w:szCs w:val="22"/>
              </w:rPr>
              <w:t>2</w:t>
            </w:r>
          </w:p>
        </w:tc>
      </w:tr>
      <w:tr w:rsidR="00CE7239" w:rsidRPr="00CE7239" w:rsidTr="00F257E3">
        <w:tc>
          <w:tcPr>
            <w:tcW w:w="418" w:type="dxa"/>
            <w:tcMar>
              <w:left w:w="28" w:type="dxa"/>
              <w:right w:w="28" w:type="dxa"/>
            </w:tcMar>
            <w:vAlign w:val="center"/>
          </w:tcPr>
          <w:p w:rsidR="00CE7239" w:rsidRPr="00CE7239" w:rsidRDefault="00CE7239" w:rsidP="00F257E3">
            <w:pPr>
              <w:jc w:val="center"/>
              <w:rPr>
                <w:sz w:val="22"/>
                <w:szCs w:val="22"/>
              </w:rPr>
            </w:pPr>
            <w:r w:rsidRPr="00CE7239">
              <w:rPr>
                <w:sz w:val="22"/>
                <w:szCs w:val="22"/>
              </w:rPr>
              <w:t>23</w:t>
            </w:r>
          </w:p>
        </w:tc>
        <w:tc>
          <w:tcPr>
            <w:tcW w:w="2406" w:type="dxa"/>
            <w:vMerge/>
          </w:tcPr>
          <w:p w:rsidR="00CE7239" w:rsidRPr="00CE7239" w:rsidRDefault="00CE7239" w:rsidP="00F257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9" w:type="dxa"/>
            <w:vAlign w:val="center"/>
          </w:tcPr>
          <w:p w:rsidR="00CE7239" w:rsidRPr="00CE7239" w:rsidRDefault="00CE7239" w:rsidP="00F257E3">
            <w:pPr>
              <w:jc w:val="both"/>
              <w:rPr>
                <w:sz w:val="22"/>
                <w:szCs w:val="22"/>
              </w:rPr>
            </w:pPr>
            <w:r w:rsidRPr="00CE7239">
              <w:rPr>
                <w:sz w:val="22"/>
                <w:szCs w:val="22"/>
              </w:rPr>
              <w:t>Технология возделывания озимого и ярового рапса в Республике Беларусь</w:t>
            </w:r>
          </w:p>
        </w:tc>
        <w:tc>
          <w:tcPr>
            <w:tcW w:w="1289" w:type="dxa"/>
            <w:vAlign w:val="center"/>
          </w:tcPr>
          <w:p w:rsidR="00CE7239" w:rsidRPr="00CE7239" w:rsidRDefault="00CE7239" w:rsidP="00F257E3">
            <w:pPr>
              <w:jc w:val="center"/>
              <w:rPr>
                <w:sz w:val="22"/>
                <w:szCs w:val="22"/>
              </w:rPr>
            </w:pPr>
            <w:r w:rsidRPr="00CE7239">
              <w:rPr>
                <w:sz w:val="22"/>
                <w:szCs w:val="22"/>
              </w:rPr>
              <w:t>2</w:t>
            </w:r>
          </w:p>
        </w:tc>
      </w:tr>
      <w:tr w:rsidR="00CE7239" w:rsidRPr="00CE7239" w:rsidTr="00F257E3">
        <w:tc>
          <w:tcPr>
            <w:tcW w:w="418" w:type="dxa"/>
            <w:tcMar>
              <w:left w:w="28" w:type="dxa"/>
              <w:right w:w="28" w:type="dxa"/>
            </w:tcMar>
            <w:vAlign w:val="center"/>
          </w:tcPr>
          <w:p w:rsidR="00CE7239" w:rsidRPr="00CE7239" w:rsidRDefault="00CE7239" w:rsidP="00F257E3">
            <w:pPr>
              <w:jc w:val="center"/>
              <w:rPr>
                <w:sz w:val="22"/>
                <w:szCs w:val="22"/>
              </w:rPr>
            </w:pPr>
            <w:r w:rsidRPr="00CE7239">
              <w:rPr>
                <w:sz w:val="22"/>
                <w:szCs w:val="22"/>
              </w:rPr>
              <w:t>24</w:t>
            </w:r>
          </w:p>
        </w:tc>
        <w:tc>
          <w:tcPr>
            <w:tcW w:w="2406" w:type="dxa"/>
            <w:vMerge/>
          </w:tcPr>
          <w:p w:rsidR="00CE7239" w:rsidRPr="00CE7239" w:rsidRDefault="00CE7239" w:rsidP="00F257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9" w:type="dxa"/>
            <w:vAlign w:val="center"/>
          </w:tcPr>
          <w:p w:rsidR="00CE7239" w:rsidRPr="00CE7239" w:rsidRDefault="00CE7239" w:rsidP="00F257E3">
            <w:pPr>
              <w:jc w:val="both"/>
              <w:rPr>
                <w:sz w:val="22"/>
                <w:szCs w:val="22"/>
              </w:rPr>
            </w:pPr>
            <w:r w:rsidRPr="00CE7239">
              <w:rPr>
                <w:sz w:val="22"/>
                <w:szCs w:val="22"/>
              </w:rPr>
              <w:t>Кормовые травы</w:t>
            </w:r>
          </w:p>
        </w:tc>
        <w:tc>
          <w:tcPr>
            <w:tcW w:w="1289" w:type="dxa"/>
            <w:vAlign w:val="center"/>
          </w:tcPr>
          <w:p w:rsidR="00CE7239" w:rsidRPr="00CE7239" w:rsidRDefault="00CE7239" w:rsidP="00F257E3">
            <w:pPr>
              <w:jc w:val="center"/>
              <w:rPr>
                <w:sz w:val="22"/>
                <w:szCs w:val="22"/>
              </w:rPr>
            </w:pPr>
            <w:r w:rsidRPr="00CE7239">
              <w:rPr>
                <w:sz w:val="22"/>
                <w:szCs w:val="22"/>
              </w:rPr>
              <w:t>2</w:t>
            </w:r>
          </w:p>
        </w:tc>
      </w:tr>
      <w:tr w:rsidR="00CE7239" w:rsidRPr="00CE7239" w:rsidTr="00F257E3">
        <w:tc>
          <w:tcPr>
            <w:tcW w:w="8213" w:type="dxa"/>
            <w:gridSpan w:val="3"/>
            <w:tcMar>
              <w:left w:w="28" w:type="dxa"/>
              <w:right w:w="28" w:type="dxa"/>
            </w:tcMar>
            <w:vAlign w:val="center"/>
          </w:tcPr>
          <w:p w:rsidR="00CE7239" w:rsidRPr="00CE7239" w:rsidRDefault="00CE7239" w:rsidP="00F257E3">
            <w:pPr>
              <w:jc w:val="right"/>
              <w:rPr>
                <w:sz w:val="22"/>
                <w:szCs w:val="22"/>
              </w:rPr>
            </w:pPr>
            <w:r w:rsidRPr="00CE7239">
              <w:rPr>
                <w:sz w:val="22"/>
                <w:szCs w:val="22"/>
              </w:rPr>
              <w:t>Всего:</w:t>
            </w:r>
          </w:p>
        </w:tc>
        <w:tc>
          <w:tcPr>
            <w:tcW w:w="1289" w:type="dxa"/>
            <w:vAlign w:val="center"/>
          </w:tcPr>
          <w:p w:rsidR="00CE7239" w:rsidRPr="00CE7239" w:rsidRDefault="00CE7239" w:rsidP="00F257E3">
            <w:pPr>
              <w:jc w:val="center"/>
              <w:rPr>
                <w:sz w:val="22"/>
                <w:szCs w:val="22"/>
              </w:rPr>
            </w:pPr>
            <w:r w:rsidRPr="00CE7239">
              <w:rPr>
                <w:sz w:val="22"/>
                <w:szCs w:val="22"/>
              </w:rPr>
              <w:t>26</w:t>
            </w:r>
          </w:p>
        </w:tc>
      </w:tr>
      <w:tr w:rsidR="00CE7239" w:rsidRPr="00CE7239" w:rsidTr="00F257E3">
        <w:tc>
          <w:tcPr>
            <w:tcW w:w="8213" w:type="dxa"/>
            <w:gridSpan w:val="3"/>
            <w:tcMar>
              <w:left w:w="28" w:type="dxa"/>
              <w:right w:w="28" w:type="dxa"/>
            </w:tcMar>
            <w:vAlign w:val="center"/>
          </w:tcPr>
          <w:p w:rsidR="00CE7239" w:rsidRPr="00CE7239" w:rsidRDefault="00CE7239" w:rsidP="00F257E3">
            <w:pPr>
              <w:jc w:val="right"/>
              <w:rPr>
                <w:b/>
                <w:sz w:val="22"/>
                <w:szCs w:val="22"/>
              </w:rPr>
            </w:pPr>
            <w:r w:rsidRPr="00CE7239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289" w:type="dxa"/>
            <w:vAlign w:val="center"/>
          </w:tcPr>
          <w:p w:rsidR="00CE7239" w:rsidRPr="00CE7239" w:rsidRDefault="00CE7239" w:rsidP="00F257E3">
            <w:pPr>
              <w:jc w:val="center"/>
              <w:rPr>
                <w:b/>
                <w:sz w:val="22"/>
                <w:szCs w:val="22"/>
              </w:rPr>
            </w:pPr>
            <w:r w:rsidRPr="00CE7239">
              <w:rPr>
                <w:b/>
                <w:sz w:val="22"/>
                <w:szCs w:val="22"/>
              </w:rPr>
              <w:t>54</w:t>
            </w:r>
          </w:p>
        </w:tc>
      </w:tr>
    </w:tbl>
    <w:p w:rsidR="00CE7239" w:rsidRPr="0011264D" w:rsidRDefault="00CE7239" w:rsidP="00CE7239">
      <w:pPr>
        <w:jc w:val="center"/>
        <w:rPr>
          <w:b/>
        </w:rPr>
      </w:pPr>
    </w:p>
    <w:p w:rsidR="00CE7239" w:rsidRDefault="00CE7239" w:rsidP="00DC0CBC">
      <w:pPr>
        <w:ind w:left="720"/>
        <w:jc w:val="center"/>
        <w:rPr>
          <w:b/>
          <w:sz w:val="24"/>
          <w:szCs w:val="24"/>
        </w:rPr>
      </w:pPr>
    </w:p>
    <w:p w:rsidR="00CE7239" w:rsidRDefault="00CE7239" w:rsidP="00DC0CBC">
      <w:pPr>
        <w:ind w:left="720"/>
        <w:jc w:val="center"/>
        <w:rPr>
          <w:b/>
          <w:sz w:val="24"/>
          <w:szCs w:val="24"/>
        </w:rPr>
      </w:pPr>
    </w:p>
    <w:p w:rsidR="0017263C" w:rsidRDefault="0017263C" w:rsidP="0017263C">
      <w:pPr>
        <w:ind w:left="5670"/>
        <w:jc w:val="center"/>
        <w:rPr>
          <w:b/>
          <w:sz w:val="24"/>
          <w:szCs w:val="24"/>
        </w:rPr>
      </w:pPr>
    </w:p>
    <w:sectPr w:rsidR="0017263C" w:rsidSect="008B5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7222"/>
    <w:rsid w:val="0006752A"/>
    <w:rsid w:val="000C78BA"/>
    <w:rsid w:val="000F64CE"/>
    <w:rsid w:val="00121A4D"/>
    <w:rsid w:val="0017263C"/>
    <w:rsid w:val="00172D2A"/>
    <w:rsid w:val="0018146D"/>
    <w:rsid w:val="00191912"/>
    <w:rsid w:val="001B0492"/>
    <w:rsid w:val="00327760"/>
    <w:rsid w:val="003B6C62"/>
    <w:rsid w:val="003E0FE2"/>
    <w:rsid w:val="00403541"/>
    <w:rsid w:val="00477488"/>
    <w:rsid w:val="0048726A"/>
    <w:rsid w:val="004A30AA"/>
    <w:rsid w:val="004A3CE6"/>
    <w:rsid w:val="004D70F4"/>
    <w:rsid w:val="00501C54"/>
    <w:rsid w:val="00516400"/>
    <w:rsid w:val="005D7C5D"/>
    <w:rsid w:val="005E0E92"/>
    <w:rsid w:val="005F7290"/>
    <w:rsid w:val="00612700"/>
    <w:rsid w:val="00654D4D"/>
    <w:rsid w:val="00693BBC"/>
    <w:rsid w:val="00773D2C"/>
    <w:rsid w:val="007A3BD8"/>
    <w:rsid w:val="007F44FA"/>
    <w:rsid w:val="00804D2A"/>
    <w:rsid w:val="008303F9"/>
    <w:rsid w:val="00842154"/>
    <w:rsid w:val="00855DE6"/>
    <w:rsid w:val="00871A54"/>
    <w:rsid w:val="008B5229"/>
    <w:rsid w:val="008C4ECD"/>
    <w:rsid w:val="008D09AF"/>
    <w:rsid w:val="00912D42"/>
    <w:rsid w:val="00953B56"/>
    <w:rsid w:val="009A52A6"/>
    <w:rsid w:val="009B03CC"/>
    <w:rsid w:val="00A043D1"/>
    <w:rsid w:val="00A04FF0"/>
    <w:rsid w:val="00A223E7"/>
    <w:rsid w:val="00AB4A6A"/>
    <w:rsid w:val="00AF6C9F"/>
    <w:rsid w:val="00B460D6"/>
    <w:rsid w:val="00B57352"/>
    <w:rsid w:val="00BA5AF4"/>
    <w:rsid w:val="00BC2890"/>
    <w:rsid w:val="00BC5698"/>
    <w:rsid w:val="00C70041"/>
    <w:rsid w:val="00CC1FDB"/>
    <w:rsid w:val="00CE18C8"/>
    <w:rsid w:val="00CE7239"/>
    <w:rsid w:val="00D56B66"/>
    <w:rsid w:val="00D74F71"/>
    <w:rsid w:val="00D943DF"/>
    <w:rsid w:val="00D94C2B"/>
    <w:rsid w:val="00DC0CBC"/>
    <w:rsid w:val="00E264BA"/>
    <w:rsid w:val="00E55B7C"/>
    <w:rsid w:val="00E9373A"/>
    <w:rsid w:val="00EC5047"/>
    <w:rsid w:val="00F650F8"/>
    <w:rsid w:val="00F77222"/>
    <w:rsid w:val="00FD006A"/>
    <w:rsid w:val="00FE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222"/>
    <w:rPr>
      <w:rFonts w:ascii="Times New Roman" w:eastAsia="Times New Roman" w:hAnsi="Times New Roman"/>
      <w:kern w:val="28"/>
      <w:sz w:val="28"/>
    </w:rPr>
  </w:style>
  <w:style w:type="paragraph" w:styleId="4">
    <w:name w:val="heading 4"/>
    <w:basedOn w:val="a"/>
    <w:next w:val="a"/>
    <w:link w:val="40"/>
    <w:qFormat/>
    <w:locked/>
    <w:rsid w:val="00CE7239"/>
    <w:pPr>
      <w:keepNext/>
      <w:spacing w:before="240" w:after="60"/>
      <w:outlineLvl w:val="3"/>
    </w:pPr>
    <w:rPr>
      <w:b/>
      <w:bCs/>
      <w:kern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rsid w:val="00BA5AF4"/>
    <w:pPr>
      <w:spacing w:after="120"/>
      <w:ind w:left="283"/>
    </w:pPr>
    <w:rPr>
      <w:kern w:val="0"/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BA5AF4"/>
    <w:rPr>
      <w:rFonts w:ascii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99"/>
    <w:qFormat/>
    <w:rsid w:val="00BA5AF4"/>
    <w:pPr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4">
    <w:name w:val="Body Text Indent"/>
    <w:basedOn w:val="a"/>
    <w:link w:val="a5"/>
    <w:uiPriority w:val="99"/>
    <w:rsid w:val="00BA5AF4"/>
    <w:pPr>
      <w:spacing w:after="120"/>
      <w:ind w:left="283"/>
    </w:pPr>
    <w:rPr>
      <w:kern w:val="0"/>
      <w:sz w:val="24"/>
      <w:szCs w:val="24"/>
    </w:rPr>
  </w:style>
  <w:style w:type="character" w:customStyle="1" w:styleId="a5">
    <w:name w:val="Основной текст с отступом Знак"/>
    <w:link w:val="a4"/>
    <w:uiPriority w:val="99"/>
    <w:locked/>
    <w:rsid w:val="00BA5AF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link w:val="4"/>
    <w:rsid w:val="00CE7239"/>
    <w:rPr>
      <w:rFonts w:ascii="Times New Roman" w:eastAsia="Times New Roman" w:hAnsi="Times New Roman"/>
      <w:b/>
      <w:bCs/>
      <w:sz w:val="28"/>
      <w:szCs w:val="28"/>
    </w:rPr>
  </w:style>
  <w:style w:type="paragraph" w:styleId="a6">
    <w:name w:val="Block Text"/>
    <w:basedOn w:val="a"/>
    <w:uiPriority w:val="99"/>
    <w:rsid w:val="00CE7239"/>
    <w:pPr>
      <w:widowControl w:val="0"/>
      <w:shd w:val="clear" w:color="auto" w:fill="FFFFFF"/>
      <w:autoSpaceDE w:val="0"/>
      <w:autoSpaceDN w:val="0"/>
      <w:adjustRightInd w:val="0"/>
      <w:spacing w:line="264" w:lineRule="exact"/>
      <w:ind w:left="-1134" w:right="-647" w:firstLine="346"/>
      <w:jc w:val="both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C5D7D4-1E22-4717-A09F-D458A683A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U2</cp:lastModifiedBy>
  <cp:revision>28</cp:revision>
  <cp:lastPrinted>2018-02-05T07:59:00Z</cp:lastPrinted>
  <dcterms:created xsi:type="dcterms:W3CDTF">2014-09-05T09:12:00Z</dcterms:created>
  <dcterms:modified xsi:type="dcterms:W3CDTF">2023-10-19T10:21:00Z</dcterms:modified>
</cp:coreProperties>
</file>