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10" w:rsidRDefault="00F54410" w:rsidP="00F54410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bCs/>
          <w:color w:val="000000"/>
          <w:sz w:val="28"/>
          <w:szCs w:val="28"/>
        </w:rPr>
        <w:t xml:space="preserve">ВОПРОСЫ </w:t>
      </w:r>
      <w:r w:rsidRPr="002C7EE5">
        <w:rPr>
          <w:b/>
          <w:sz w:val="28"/>
          <w:szCs w:val="28"/>
        </w:rPr>
        <w:t>ТЕКУЩЕЙ</w:t>
      </w:r>
      <w:r w:rsidRPr="002C7EE5">
        <w:rPr>
          <w:b/>
          <w:bCs/>
          <w:color w:val="000000"/>
          <w:sz w:val="28"/>
          <w:szCs w:val="28"/>
        </w:rPr>
        <w:t xml:space="preserve"> АТТЕСТАЦИИ </w:t>
      </w:r>
    </w:p>
    <w:p w:rsidR="002C7EE5" w:rsidRDefault="00F54410" w:rsidP="00F54410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F54410">
        <w:rPr>
          <w:b/>
          <w:sz w:val="28"/>
          <w:szCs w:val="28"/>
        </w:rPr>
        <w:t>по учебной дисциплине «Технологии производства продукции растени</w:t>
      </w:r>
      <w:r w:rsidRPr="00F54410">
        <w:rPr>
          <w:b/>
          <w:sz w:val="28"/>
          <w:szCs w:val="28"/>
        </w:rPr>
        <w:t>е</w:t>
      </w:r>
      <w:r w:rsidRPr="00F54410">
        <w:rPr>
          <w:b/>
          <w:sz w:val="28"/>
          <w:szCs w:val="28"/>
        </w:rPr>
        <w:t>во</w:t>
      </w:r>
      <w:r w:rsidRPr="00F54410">
        <w:rPr>
          <w:b/>
          <w:sz w:val="28"/>
          <w:szCs w:val="28"/>
        </w:rPr>
        <w:t>д</w:t>
      </w:r>
      <w:r w:rsidRPr="00F54410">
        <w:rPr>
          <w:b/>
          <w:sz w:val="28"/>
          <w:szCs w:val="28"/>
        </w:rPr>
        <w:t>ства» для специальности 6-05-0811-04 Агробизнес</w:t>
      </w:r>
    </w:p>
    <w:p w:rsidR="00F54410" w:rsidRPr="00F54410" w:rsidRDefault="00F54410" w:rsidP="00F54410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bCs/>
          <w:color w:val="000000"/>
          <w:sz w:val="28"/>
          <w:szCs w:val="28"/>
        </w:rPr>
        <w:t xml:space="preserve">ВОПРОСЫ </w:t>
      </w:r>
    </w:p>
    <w:p w:rsidR="002C7EE5" w:rsidRPr="002C7EE5" w:rsidRDefault="002C7EE5" w:rsidP="00F54410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2C7EE5">
        <w:rPr>
          <w:b/>
          <w:sz w:val="28"/>
          <w:szCs w:val="28"/>
        </w:rPr>
        <w:t>текущей</w:t>
      </w:r>
      <w:r w:rsidRPr="002C7EE5">
        <w:rPr>
          <w:b/>
          <w:bCs/>
          <w:color w:val="000000"/>
          <w:sz w:val="28"/>
          <w:szCs w:val="28"/>
        </w:rPr>
        <w:t xml:space="preserve"> аттестации по разделу «Научные основы земледелия»</w:t>
      </w:r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C7EE5" w:rsidRPr="002C7EE5" w:rsidRDefault="002C7EE5" w:rsidP="002C7EE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C7EE5">
        <w:rPr>
          <w:rFonts w:ascii="Times New Roman" w:hAnsi="Times New Roman"/>
          <w:sz w:val="28"/>
          <w:szCs w:val="28"/>
        </w:rPr>
        <w:t>1. Земледелие как наука и отрасль сельского хозяйства.</w:t>
      </w:r>
    </w:p>
    <w:p w:rsidR="002C7EE5" w:rsidRPr="002C7EE5" w:rsidRDefault="002C7EE5" w:rsidP="002C7EE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C7EE5">
        <w:rPr>
          <w:rFonts w:ascii="Times New Roman" w:hAnsi="Times New Roman"/>
          <w:sz w:val="28"/>
          <w:szCs w:val="28"/>
        </w:rPr>
        <w:t>2. Космические факторы жизни растений. Их значение в земледелии.</w:t>
      </w:r>
    </w:p>
    <w:p w:rsidR="002C7EE5" w:rsidRPr="002C7EE5" w:rsidRDefault="002C7EE5" w:rsidP="002C7EE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C7EE5">
        <w:rPr>
          <w:rFonts w:ascii="Times New Roman" w:hAnsi="Times New Roman"/>
          <w:sz w:val="28"/>
          <w:szCs w:val="28"/>
        </w:rPr>
        <w:t>3. Земные факторы жизни растений. Пути их регулирования.</w:t>
      </w:r>
    </w:p>
    <w:p w:rsidR="002C7EE5" w:rsidRPr="002C7EE5" w:rsidRDefault="002C7EE5" w:rsidP="002C7EE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C7EE5">
        <w:rPr>
          <w:rFonts w:ascii="Times New Roman" w:hAnsi="Times New Roman"/>
          <w:sz w:val="28"/>
          <w:szCs w:val="28"/>
        </w:rPr>
        <w:t>4. Законы земледелия и их сущность.</w:t>
      </w:r>
    </w:p>
    <w:p w:rsidR="002C7EE5" w:rsidRPr="002C7EE5" w:rsidRDefault="002C7EE5" w:rsidP="002C7EE5">
      <w:pPr>
        <w:ind w:firstLine="284"/>
        <w:rPr>
          <w:sz w:val="28"/>
          <w:szCs w:val="28"/>
        </w:rPr>
      </w:pPr>
      <w:r w:rsidRPr="002C7EE5">
        <w:rPr>
          <w:rFonts w:eastAsia="Calibri"/>
          <w:color w:val="000000"/>
          <w:sz w:val="28"/>
          <w:szCs w:val="28"/>
        </w:rPr>
        <w:t xml:space="preserve">5. </w:t>
      </w:r>
      <w:r w:rsidRPr="002C7EE5">
        <w:rPr>
          <w:sz w:val="28"/>
          <w:szCs w:val="28"/>
        </w:rPr>
        <w:t>Понятие о почве и почвообразовательном процессе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6. Органическая и минеральная часть почвы.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7. Происхождение органической части почвы, ее состав и значение.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8. Морфологические признаки почв.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9. Гранулометрический состав почвы.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>10. Классификация почв по гранулометрическому составу.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11. Реакция почвы.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12. Общие физические и физико-механические свойства почвы и способы их улучшения.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>13. Режимы почв и пути их регулирования в земледелии.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14. Почвообразовательные процессы на территории Республики Беларусь.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>15. Типы почв и их распространение  в республике, их краткая характер</w:t>
      </w:r>
      <w:r w:rsidRPr="002C7EE5">
        <w:rPr>
          <w:sz w:val="28"/>
          <w:szCs w:val="28"/>
        </w:rPr>
        <w:t>и</w:t>
      </w:r>
      <w:r w:rsidRPr="002C7EE5">
        <w:rPr>
          <w:sz w:val="28"/>
          <w:szCs w:val="28"/>
        </w:rPr>
        <w:t xml:space="preserve">стика.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  <w:highlight w:val="yellow"/>
        </w:rPr>
      </w:pPr>
      <w:r w:rsidRPr="002C7EE5">
        <w:rPr>
          <w:sz w:val="28"/>
          <w:szCs w:val="28"/>
        </w:rPr>
        <w:t>16. Сельскохозяйственное использование основных типов почв.</w:t>
      </w:r>
      <w:r w:rsidRPr="002C7EE5">
        <w:rPr>
          <w:sz w:val="28"/>
          <w:szCs w:val="28"/>
          <w:highlight w:val="yellow"/>
        </w:rPr>
        <w:t xml:space="preserve">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17. Понятие о почвенном плодородии и способы его воспроизводства.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 xml:space="preserve">18. Категории почвенного плодородия. </w:t>
      </w:r>
    </w:p>
    <w:p w:rsidR="002C7EE5" w:rsidRPr="002C7EE5" w:rsidRDefault="002C7EE5" w:rsidP="002C7EE5">
      <w:pPr>
        <w:pStyle w:val="3"/>
        <w:spacing w:after="0"/>
        <w:ind w:left="0" w:firstLine="284"/>
        <w:rPr>
          <w:sz w:val="28"/>
          <w:szCs w:val="28"/>
        </w:rPr>
      </w:pPr>
      <w:r w:rsidRPr="002C7EE5">
        <w:rPr>
          <w:sz w:val="28"/>
          <w:szCs w:val="28"/>
        </w:rPr>
        <w:t>19. Показатели плодородия почв и пути их повышения.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>20. Биологические показатели плодородия почвы.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>21. Агрофизические показатели плодородия почвы.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>22. Агрохимические показатели плодородия почвы.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spacing w:val="-2"/>
          <w:sz w:val="28"/>
          <w:szCs w:val="28"/>
        </w:rPr>
      </w:pPr>
      <w:r w:rsidRPr="002C7EE5">
        <w:rPr>
          <w:spacing w:val="-2"/>
          <w:sz w:val="28"/>
          <w:szCs w:val="28"/>
        </w:rPr>
        <w:t xml:space="preserve">23. Органические удобрения и их характеристика.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spacing w:val="-2"/>
          <w:sz w:val="28"/>
          <w:szCs w:val="28"/>
        </w:rPr>
      </w:pPr>
      <w:r w:rsidRPr="002C7EE5">
        <w:rPr>
          <w:spacing w:val="-2"/>
          <w:sz w:val="28"/>
          <w:szCs w:val="28"/>
        </w:rPr>
        <w:t xml:space="preserve">24. Понятие о системе удобрений.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sz w:val="28"/>
          <w:szCs w:val="28"/>
        </w:rPr>
      </w:pPr>
      <w:r w:rsidRPr="002C7EE5">
        <w:rPr>
          <w:color w:val="000000"/>
          <w:sz w:val="28"/>
          <w:szCs w:val="28"/>
        </w:rPr>
        <w:t>25. Приемы улучшения агрохимических показателей плодородия.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26. Взаимосвязь факторов и показателей плодородия почвы.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sz w:val="28"/>
          <w:szCs w:val="28"/>
        </w:rPr>
      </w:pPr>
      <w:r w:rsidRPr="002C7EE5">
        <w:rPr>
          <w:color w:val="000000"/>
          <w:sz w:val="28"/>
          <w:szCs w:val="28"/>
        </w:rPr>
        <w:t>27. Факторы, тормозящие окультуривание почвы, и способы их устран</w:t>
      </w:r>
      <w:r w:rsidRPr="002C7EE5">
        <w:rPr>
          <w:color w:val="000000"/>
          <w:sz w:val="28"/>
          <w:szCs w:val="28"/>
        </w:rPr>
        <w:t>е</w:t>
      </w:r>
      <w:r w:rsidRPr="002C7EE5">
        <w:rPr>
          <w:color w:val="000000"/>
          <w:sz w:val="28"/>
          <w:szCs w:val="28"/>
        </w:rPr>
        <w:t>ния.</w:t>
      </w:r>
    </w:p>
    <w:p w:rsidR="002C7EE5" w:rsidRPr="002C7EE5" w:rsidRDefault="002C7EE5" w:rsidP="002C7EE5">
      <w:pPr>
        <w:rPr>
          <w:rFonts w:eastAsia="Calibri"/>
          <w:color w:val="000000"/>
          <w:sz w:val="28"/>
          <w:szCs w:val="28"/>
        </w:rPr>
      </w:pPr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bCs/>
          <w:color w:val="000000"/>
          <w:sz w:val="28"/>
          <w:szCs w:val="28"/>
        </w:rPr>
        <w:t xml:space="preserve">ВОПРОСЫ </w:t>
      </w:r>
    </w:p>
    <w:p w:rsidR="002C7EE5" w:rsidRPr="002C7EE5" w:rsidRDefault="002C7EE5" w:rsidP="002C7E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C7EE5">
        <w:rPr>
          <w:b/>
          <w:sz w:val="28"/>
          <w:szCs w:val="28"/>
        </w:rPr>
        <w:t>текущей</w:t>
      </w:r>
      <w:r w:rsidRPr="002C7EE5">
        <w:rPr>
          <w:b/>
          <w:bCs/>
          <w:color w:val="000000"/>
          <w:sz w:val="28"/>
          <w:szCs w:val="28"/>
        </w:rPr>
        <w:t xml:space="preserve"> аттестации по разделу «Сорные растения»</w:t>
      </w:r>
    </w:p>
    <w:p w:rsidR="002C7EE5" w:rsidRPr="002C7EE5" w:rsidRDefault="002C7EE5" w:rsidP="002C7EE5">
      <w:pPr>
        <w:ind w:firstLine="284"/>
        <w:rPr>
          <w:rFonts w:eastAsia="Calibri"/>
          <w:color w:val="000000"/>
          <w:sz w:val="28"/>
          <w:szCs w:val="28"/>
        </w:rPr>
      </w:pP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1. Понятие о сорных растениях и </w:t>
      </w:r>
      <w:proofErr w:type="spellStart"/>
      <w:r w:rsidRPr="002C7EE5">
        <w:rPr>
          <w:color w:val="000000"/>
          <w:sz w:val="28"/>
          <w:szCs w:val="28"/>
        </w:rPr>
        <w:t>засорителях</w:t>
      </w:r>
      <w:proofErr w:type="spellEnd"/>
      <w:r w:rsidRPr="002C7EE5">
        <w:rPr>
          <w:color w:val="000000"/>
          <w:sz w:val="28"/>
          <w:szCs w:val="28"/>
        </w:rPr>
        <w:t xml:space="preserve">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2. Вред, причиняемый сорняками. Вредоносность сорняков, ее уровни.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sz w:val="28"/>
          <w:szCs w:val="28"/>
        </w:rPr>
      </w:pPr>
      <w:r w:rsidRPr="002C7EE5">
        <w:rPr>
          <w:color w:val="000000"/>
          <w:sz w:val="28"/>
          <w:szCs w:val="28"/>
        </w:rPr>
        <w:t>3. Пороги вредоносности сорняков.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4. Биологические особенности сорняков.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sz w:val="28"/>
          <w:szCs w:val="28"/>
          <w:highlight w:val="yellow"/>
        </w:rPr>
      </w:pPr>
      <w:r w:rsidRPr="002C7EE5">
        <w:rPr>
          <w:color w:val="000000"/>
          <w:sz w:val="28"/>
          <w:szCs w:val="28"/>
        </w:rPr>
        <w:lastRenderedPageBreak/>
        <w:t>5. Классификация сорняков по способу питания, продолжительности жи</w:t>
      </w:r>
      <w:r w:rsidRPr="002C7EE5">
        <w:rPr>
          <w:color w:val="000000"/>
          <w:sz w:val="28"/>
          <w:szCs w:val="28"/>
        </w:rPr>
        <w:t>з</w:t>
      </w:r>
      <w:r w:rsidRPr="002C7EE5">
        <w:rPr>
          <w:color w:val="000000"/>
          <w:sz w:val="28"/>
          <w:szCs w:val="28"/>
        </w:rPr>
        <w:t>ни и размножению.</w:t>
      </w:r>
    </w:p>
    <w:p w:rsidR="002C7EE5" w:rsidRPr="002C7EE5" w:rsidRDefault="002C7EE5" w:rsidP="002C7EE5">
      <w:pPr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6. Методы учета засоренности посевов, их краткая характеристика. </w:t>
      </w:r>
    </w:p>
    <w:p w:rsidR="002C7EE5" w:rsidRPr="002C7EE5" w:rsidRDefault="002C7EE5" w:rsidP="002C7EE5">
      <w:pPr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>7. Картографирование засоренности посевов.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8. Классификация способов борьбы с сорняками.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>9. Мероприятия по предупреждению засоренности полей.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10. Истребительные мероприятия.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11. Химические меры борьбы с сорняками.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12. </w:t>
      </w:r>
      <w:proofErr w:type="spellStart"/>
      <w:r w:rsidRPr="002C7EE5">
        <w:rPr>
          <w:color w:val="000000"/>
          <w:sz w:val="28"/>
          <w:szCs w:val="28"/>
        </w:rPr>
        <w:t>Фитоценотические</w:t>
      </w:r>
      <w:proofErr w:type="spellEnd"/>
      <w:r w:rsidRPr="002C7EE5">
        <w:rPr>
          <w:color w:val="000000"/>
          <w:sz w:val="28"/>
          <w:szCs w:val="28"/>
        </w:rPr>
        <w:t xml:space="preserve"> меры.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2C7EE5">
        <w:rPr>
          <w:color w:val="000000"/>
          <w:sz w:val="28"/>
          <w:szCs w:val="28"/>
        </w:rPr>
        <w:t xml:space="preserve">13. Биологические меры борьбы с сорняками. </w:t>
      </w:r>
    </w:p>
    <w:p w:rsidR="002C7EE5" w:rsidRPr="002C7EE5" w:rsidRDefault="002C7EE5" w:rsidP="002C7EE5">
      <w:pPr>
        <w:shd w:val="clear" w:color="auto" w:fill="FFFFFF"/>
        <w:ind w:firstLine="284"/>
        <w:jc w:val="both"/>
        <w:rPr>
          <w:sz w:val="28"/>
          <w:szCs w:val="28"/>
        </w:rPr>
      </w:pPr>
      <w:r w:rsidRPr="002C7EE5">
        <w:rPr>
          <w:color w:val="000000"/>
          <w:sz w:val="28"/>
          <w:szCs w:val="28"/>
        </w:rPr>
        <w:t>14.Комплексные меры борьбы с сорняками в хозяйствах Республики Бел</w:t>
      </w:r>
      <w:r w:rsidRPr="002C7EE5">
        <w:rPr>
          <w:color w:val="000000"/>
          <w:sz w:val="28"/>
          <w:szCs w:val="28"/>
        </w:rPr>
        <w:t>а</w:t>
      </w:r>
      <w:r w:rsidRPr="002C7EE5">
        <w:rPr>
          <w:color w:val="000000"/>
          <w:sz w:val="28"/>
          <w:szCs w:val="28"/>
        </w:rPr>
        <w:t>русь.</w:t>
      </w:r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bCs/>
          <w:color w:val="000000"/>
          <w:sz w:val="28"/>
          <w:szCs w:val="28"/>
        </w:rPr>
        <w:t xml:space="preserve">ВОПРОСЫ </w:t>
      </w:r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sz w:val="28"/>
          <w:szCs w:val="28"/>
        </w:rPr>
        <w:t>текущей</w:t>
      </w:r>
      <w:r w:rsidRPr="002C7EE5">
        <w:rPr>
          <w:b/>
          <w:bCs/>
          <w:color w:val="000000"/>
          <w:sz w:val="28"/>
          <w:szCs w:val="28"/>
        </w:rPr>
        <w:t xml:space="preserve"> аттестации по разделу «Обработка почвы»</w:t>
      </w:r>
    </w:p>
    <w:p w:rsidR="002C7EE5" w:rsidRPr="002C7EE5" w:rsidRDefault="002C7EE5" w:rsidP="002C7EE5">
      <w:pPr>
        <w:shd w:val="clear" w:color="auto" w:fill="FFFFFF"/>
        <w:jc w:val="both"/>
        <w:outlineLvl w:val="0"/>
        <w:rPr>
          <w:b/>
          <w:bCs/>
          <w:color w:val="000000"/>
          <w:sz w:val="28"/>
          <w:szCs w:val="28"/>
        </w:rPr>
      </w:pP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1. Значение обработки почвы.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2. Основные технологические операции обработки почвы. 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3. Способы обработки почвы.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4. Приемы обработки почвы. 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5. Понятие о системе обработки почвы. 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6. Система обработки почвы под озимые культуры.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7. Обработка почвы после паровых и непаровых предшественников.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8. Система обработки почвы под яровые культуры. 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9. Обработка почвы после пропашных культур и однолетних культур сплошного сева.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10. Агротехническое значение лущения жнивья. 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11. Послепосевная обработка почвы. </w:t>
      </w:r>
    </w:p>
    <w:p w:rsidR="002C7EE5" w:rsidRPr="002C7EE5" w:rsidRDefault="002C7EE5" w:rsidP="002C7EE5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12. Обработка почвы под промежуточные культуры.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13. </w:t>
      </w:r>
      <w:proofErr w:type="spellStart"/>
      <w:r w:rsidRPr="002C7EE5">
        <w:rPr>
          <w:sz w:val="28"/>
          <w:szCs w:val="28"/>
        </w:rPr>
        <w:t>Минимализация</w:t>
      </w:r>
      <w:proofErr w:type="spellEnd"/>
      <w:r w:rsidRPr="002C7EE5">
        <w:rPr>
          <w:sz w:val="28"/>
          <w:szCs w:val="28"/>
        </w:rPr>
        <w:t xml:space="preserve"> обработки почвы.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14. Направления </w:t>
      </w:r>
      <w:proofErr w:type="spellStart"/>
      <w:r w:rsidRPr="002C7EE5">
        <w:rPr>
          <w:sz w:val="28"/>
          <w:szCs w:val="28"/>
        </w:rPr>
        <w:t>энерго</w:t>
      </w:r>
      <w:proofErr w:type="spellEnd"/>
      <w:r w:rsidRPr="002C7EE5">
        <w:rPr>
          <w:sz w:val="28"/>
          <w:szCs w:val="28"/>
        </w:rPr>
        <w:t xml:space="preserve">- и ресурсосберегающей обработки почвы. </w:t>
      </w:r>
    </w:p>
    <w:p w:rsid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bCs/>
          <w:color w:val="000000"/>
          <w:sz w:val="28"/>
          <w:szCs w:val="28"/>
        </w:rPr>
        <w:t xml:space="preserve">ВОПРОСЫ </w:t>
      </w:r>
    </w:p>
    <w:p w:rsidR="002C7EE5" w:rsidRPr="002C7EE5" w:rsidRDefault="002C7EE5" w:rsidP="002C7EE5">
      <w:pPr>
        <w:shd w:val="clear" w:color="auto" w:fill="FFFFFF"/>
        <w:jc w:val="center"/>
        <w:rPr>
          <w:sz w:val="28"/>
          <w:szCs w:val="28"/>
        </w:rPr>
      </w:pPr>
      <w:r w:rsidRPr="002C7EE5">
        <w:rPr>
          <w:b/>
          <w:sz w:val="28"/>
          <w:szCs w:val="28"/>
        </w:rPr>
        <w:t>текущей</w:t>
      </w:r>
      <w:r w:rsidRPr="002C7EE5">
        <w:rPr>
          <w:b/>
          <w:bCs/>
          <w:color w:val="000000"/>
          <w:sz w:val="28"/>
          <w:szCs w:val="28"/>
        </w:rPr>
        <w:t xml:space="preserve"> аттестации</w:t>
      </w:r>
    </w:p>
    <w:p w:rsidR="002C7EE5" w:rsidRPr="002C7EE5" w:rsidRDefault="002C7EE5" w:rsidP="002C7EE5">
      <w:pPr>
        <w:pStyle w:val="a4"/>
        <w:spacing w:after="0"/>
        <w:ind w:left="0" w:right="0"/>
        <w:jc w:val="center"/>
        <w:rPr>
          <w:b/>
          <w:sz w:val="28"/>
          <w:szCs w:val="28"/>
        </w:rPr>
      </w:pPr>
      <w:r w:rsidRPr="002C7EE5">
        <w:rPr>
          <w:b/>
          <w:bCs/>
          <w:sz w:val="28"/>
          <w:szCs w:val="28"/>
        </w:rPr>
        <w:t>по разделам «Зерновые культуры. Зернобобовые культуры</w:t>
      </w:r>
      <w:r w:rsidRPr="002C7EE5">
        <w:rPr>
          <w:b/>
          <w:sz w:val="28"/>
          <w:szCs w:val="28"/>
        </w:rPr>
        <w:t xml:space="preserve">» </w:t>
      </w:r>
    </w:p>
    <w:p w:rsidR="002C7EE5" w:rsidRPr="002C7EE5" w:rsidRDefault="002C7EE5" w:rsidP="002C7EE5">
      <w:pPr>
        <w:pStyle w:val="a4"/>
        <w:spacing w:after="0"/>
        <w:ind w:left="0" w:right="0"/>
        <w:jc w:val="both"/>
        <w:rPr>
          <w:b/>
          <w:sz w:val="28"/>
          <w:szCs w:val="28"/>
        </w:rPr>
      </w:pPr>
    </w:p>
    <w:p w:rsidR="002C7EE5" w:rsidRPr="002C7EE5" w:rsidRDefault="002C7EE5" w:rsidP="002C7EE5">
      <w:pPr>
        <w:pStyle w:val="a4"/>
        <w:spacing w:after="0"/>
        <w:ind w:left="0" w:righ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1. Растениеводство как наука и отрасль сельскохозяйственного произво</w:t>
      </w:r>
      <w:r w:rsidRPr="002C7EE5">
        <w:rPr>
          <w:sz w:val="28"/>
          <w:szCs w:val="28"/>
        </w:rPr>
        <w:t>д</w:t>
      </w:r>
      <w:r w:rsidRPr="002C7EE5">
        <w:rPr>
          <w:sz w:val="28"/>
          <w:szCs w:val="28"/>
        </w:rPr>
        <w:t xml:space="preserve">ства. </w:t>
      </w:r>
    </w:p>
    <w:p w:rsidR="002C7EE5" w:rsidRPr="002C7EE5" w:rsidRDefault="002C7EE5" w:rsidP="002C7EE5">
      <w:pPr>
        <w:pStyle w:val="a4"/>
        <w:spacing w:after="0"/>
        <w:ind w:left="0" w:righ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2. Рост и развитие полевых культур, их группировка по производственн</w:t>
      </w:r>
      <w:r w:rsidRPr="002C7EE5">
        <w:rPr>
          <w:sz w:val="28"/>
          <w:szCs w:val="28"/>
        </w:rPr>
        <w:t>о</w:t>
      </w:r>
      <w:r w:rsidRPr="002C7EE5">
        <w:rPr>
          <w:sz w:val="28"/>
          <w:szCs w:val="28"/>
        </w:rPr>
        <w:t>му принципу.</w:t>
      </w:r>
    </w:p>
    <w:p w:rsidR="002C7EE5" w:rsidRPr="002C7EE5" w:rsidRDefault="002C7EE5" w:rsidP="002C7EE5">
      <w:pPr>
        <w:pStyle w:val="a4"/>
        <w:spacing w:after="0"/>
        <w:ind w:left="0" w:righ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3. </w:t>
      </w:r>
      <w:proofErr w:type="gramStart"/>
      <w:r w:rsidRPr="002C7EE5">
        <w:rPr>
          <w:sz w:val="28"/>
          <w:szCs w:val="28"/>
        </w:rPr>
        <w:t>Общее (морфологическое) строение растений зерновых культур (корн</w:t>
      </w:r>
      <w:r w:rsidRPr="002C7EE5">
        <w:rPr>
          <w:sz w:val="28"/>
          <w:szCs w:val="28"/>
        </w:rPr>
        <w:t>е</w:t>
      </w:r>
      <w:r w:rsidRPr="002C7EE5">
        <w:rPr>
          <w:sz w:val="28"/>
          <w:szCs w:val="28"/>
        </w:rPr>
        <w:t>вая система, стебель, листья, соцветия, зерновка).</w:t>
      </w:r>
      <w:proofErr w:type="gramEnd"/>
    </w:p>
    <w:p w:rsidR="002C7EE5" w:rsidRPr="002C7EE5" w:rsidRDefault="002C7EE5" w:rsidP="002C7EE5">
      <w:pPr>
        <w:pStyle w:val="a4"/>
        <w:spacing w:after="0"/>
        <w:ind w:left="0" w:righ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4. Физиологические основы зимостойкости. Причины гибели озимых зе</w:t>
      </w:r>
      <w:r w:rsidRPr="002C7EE5">
        <w:rPr>
          <w:sz w:val="28"/>
          <w:szCs w:val="28"/>
        </w:rPr>
        <w:t>р</w:t>
      </w:r>
      <w:r w:rsidRPr="002C7EE5">
        <w:rPr>
          <w:sz w:val="28"/>
          <w:szCs w:val="28"/>
        </w:rPr>
        <w:t>новых культур в зимний и ранневесенний периоды, меры борьбы с ними.</w:t>
      </w:r>
    </w:p>
    <w:p w:rsidR="002C7EE5" w:rsidRPr="002C7EE5" w:rsidRDefault="002C7EE5" w:rsidP="002C7EE5">
      <w:pPr>
        <w:pStyle w:val="a4"/>
        <w:spacing w:after="0"/>
        <w:ind w:left="0" w:right="0"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lastRenderedPageBreak/>
        <w:t>5. Народнохозяйственное значение озимых зерновых культур, их морфол</w:t>
      </w:r>
      <w:r w:rsidRPr="002C7EE5">
        <w:rPr>
          <w:sz w:val="28"/>
          <w:szCs w:val="28"/>
        </w:rPr>
        <w:t>о</w:t>
      </w:r>
      <w:r w:rsidRPr="002C7EE5">
        <w:rPr>
          <w:sz w:val="28"/>
          <w:szCs w:val="28"/>
        </w:rPr>
        <w:t>гические и биологические особенности.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6. Выбор предшественников, система основной обработки почвы после предшествующих культур, система удобрения озимых зерновых культур.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7. Значение предпосевной обработки семян, сроки, способы, нормы выс</w:t>
      </w:r>
      <w:r w:rsidRPr="002C7EE5">
        <w:rPr>
          <w:sz w:val="28"/>
          <w:szCs w:val="28"/>
        </w:rPr>
        <w:t>е</w:t>
      </w:r>
      <w:r w:rsidRPr="002C7EE5">
        <w:rPr>
          <w:sz w:val="28"/>
          <w:szCs w:val="28"/>
        </w:rPr>
        <w:t>ва, глубина заделки семян озимых зерновых культур.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8. Яровые зерновые культуры, их народнохозяйственное значение и биол</w:t>
      </w:r>
      <w:r w:rsidRPr="002C7EE5">
        <w:rPr>
          <w:sz w:val="28"/>
          <w:szCs w:val="28"/>
        </w:rPr>
        <w:t>о</w:t>
      </w:r>
      <w:r w:rsidRPr="002C7EE5">
        <w:rPr>
          <w:sz w:val="28"/>
          <w:szCs w:val="28"/>
        </w:rPr>
        <w:t xml:space="preserve">гические особенности.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9. Выбор предшественников, система основной обработки почвы после предшествующих культур, система удобрения яровых зерновых культур.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10. Народнохозяйственное значение кукурузы, ее биологические особе</w:t>
      </w:r>
      <w:r w:rsidRPr="002C7EE5">
        <w:rPr>
          <w:sz w:val="28"/>
          <w:szCs w:val="28"/>
        </w:rPr>
        <w:t>н</w:t>
      </w:r>
      <w:r w:rsidRPr="002C7EE5">
        <w:rPr>
          <w:sz w:val="28"/>
          <w:szCs w:val="28"/>
        </w:rPr>
        <w:t xml:space="preserve">ности.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11. Предшественники, обработка почвы в зависимости от предшественника под кукурузу. Система удобрения под кукурузу.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12. Предпосевная обработка семян и посев кукурузы (гибриды, сроки, сп</w:t>
      </w:r>
      <w:r w:rsidRPr="002C7EE5">
        <w:rPr>
          <w:sz w:val="28"/>
          <w:szCs w:val="28"/>
        </w:rPr>
        <w:t>о</w:t>
      </w:r>
      <w:r w:rsidRPr="002C7EE5">
        <w:rPr>
          <w:sz w:val="28"/>
          <w:szCs w:val="28"/>
        </w:rPr>
        <w:t>собы, нормы, глубина посева). Уход за посевами кукурузы. Уборка кукурузы на силос и на зерно.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13. Значение зернобобовых культур, их продовольственная и кормовая ценность.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14. </w:t>
      </w:r>
      <w:proofErr w:type="gramStart"/>
      <w:r w:rsidRPr="002C7EE5">
        <w:rPr>
          <w:sz w:val="28"/>
          <w:szCs w:val="28"/>
        </w:rPr>
        <w:t xml:space="preserve">Общее (морфологическое) строение растений зернобобовых культур (корневая система, стебель, листья, соцветия, плоды и семена). </w:t>
      </w:r>
      <w:proofErr w:type="gramEnd"/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15. Народнохозяйственное значение и биологические особенности гороха.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16.Технология возделывания гороха на зерно.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17. Народнохозяйственное значение, морфологические и биологические особенности люпина и сои.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18. Технология возделывания люпина и сои в Республике Беларусь.</w:t>
      </w:r>
    </w:p>
    <w:p w:rsidR="002C7EE5" w:rsidRPr="002C7EE5" w:rsidRDefault="002C7EE5" w:rsidP="002C7EE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bCs/>
          <w:color w:val="000000"/>
          <w:sz w:val="28"/>
          <w:szCs w:val="28"/>
        </w:rPr>
        <w:t xml:space="preserve">ВОПРОСЫ </w:t>
      </w:r>
    </w:p>
    <w:p w:rsidR="002C7EE5" w:rsidRPr="002C7EE5" w:rsidRDefault="002C7EE5" w:rsidP="002C7EE5">
      <w:pPr>
        <w:shd w:val="clear" w:color="auto" w:fill="FFFFFF"/>
        <w:jc w:val="center"/>
        <w:rPr>
          <w:b/>
          <w:sz w:val="28"/>
          <w:szCs w:val="28"/>
        </w:rPr>
      </w:pPr>
      <w:r w:rsidRPr="002C7EE5">
        <w:rPr>
          <w:b/>
          <w:sz w:val="28"/>
          <w:szCs w:val="28"/>
        </w:rPr>
        <w:t>текущей</w:t>
      </w:r>
      <w:r w:rsidRPr="002C7EE5">
        <w:rPr>
          <w:b/>
          <w:bCs/>
          <w:color w:val="000000"/>
          <w:sz w:val="28"/>
          <w:szCs w:val="28"/>
        </w:rPr>
        <w:t xml:space="preserve"> аттестации </w:t>
      </w:r>
      <w:r w:rsidRPr="002C7EE5">
        <w:rPr>
          <w:b/>
          <w:bCs/>
          <w:sz w:val="28"/>
          <w:szCs w:val="28"/>
        </w:rPr>
        <w:t xml:space="preserve">по разделу </w:t>
      </w:r>
      <w:r w:rsidRPr="002C7EE5">
        <w:rPr>
          <w:b/>
          <w:color w:val="000000"/>
          <w:sz w:val="28"/>
          <w:szCs w:val="28"/>
        </w:rPr>
        <w:t>«</w:t>
      </w:r>
      <w:r w:rsidRPr="002C7EE5">
        <w:rPr>
          <w:b/>
          <w:sz w:val="28"/>
          <w:szCs w:val="28"/>
        </w:rPr>
        <w:t xml:space="preserve">Биологические особенности </w:t>
      </w:r>
    </w:p>
    <w:p w:rsidR="002C7EE5" w:rsidRPr="002C7EE5" w:rsidRDefault="002C7EE5" w:rsidP="002C7EE5">
      <w:pPr>
        <w:shd w:val="clear" w:color="auto" w:fill="FFFFFF"/>
        <w:jc w:val="center"/>
        <w:rPr>
          <w:sz w:val="28"/>
          <w:szCs w:val="28"/>
        </w:rPr>
      </w:pPr>
      <w:r w:rsidRPr="002C7EE5">
        <w:rPr>
          <w:b/>
          <w:sz w:val="28"/>
          <w:szCs w:val="28"/>
        </w:rPr>
        <w:t>и технология возделывания пропашных культур»</w:t>
      </w:r>
    </w:p>
    <w:p w:rsidR="002C7EE5" w:rsidRPr="002C7EE5" w:rsidRDefault="002C7EE5" w:rsidP="002C7EE5">
      <w:pPr>
        <w:pStyle w:val="a4"/>
        <w:spacing w:after="0"/>
        <w:ind w:left="0" w:right="0"/>
        <w:jc w:val="both"/>
        <w:rPr>
          <w:b/>
          <w:sz w:val="28"/>
          <w:szCs w:val="28"/>
        </w:rPr>
      </w:pP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 Народнохозяйственное значение, морфологические и биологические особенности картофеля.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2. Выбор предшественников, система основной обработки почвы в завис</w:t>
      </w:r>
      <w:r w:rsidRPr="002C7EE5">
        <w:rPr>
          <w:sz w:val="28"/>
          <w:szCs w:val="28"/>
        </w:rPr>
        <w:t>и</w:t>
      </w:r>
      <w:r w:rsidRPr="002C7EE5">
        <w:rPr>
          <w:sz w:val="28"/>
          <w:szCs w:val="28"/>
        </w:rPr>
        <w:t>мости от предшественника под картофель.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3. Система удобрения под картофель.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4. Предпосевная подготовка клубней, посадка картофеля (сорта, сроки, способы, нормы, глубина заделки клубней).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5. Уход за посадками картофеля. Уборка.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6. Народнохозяйственное значение кормовой и сахарной свёклы.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7. Морфологические и биологические особенности сахарной свёклы.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8. Предшественники, система основной обработки почвы в зависимости от предшественника под сахарную свёклу.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9. Система удобрения сахарной свёклы. Предпосевная подготовка семян и посев сахарной свёклы (сорта и гибриды, сроки, способы, нормы, глубина).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lastRenderedPageBreak/>
        <w:t>10. Особенности ухода за сахарной свеклой. Уборка сахарной свеклы.</w:t>
      </w:r>
    </w:p>
    <w:p w:rsidR="002C7EE5" w:rsidRPr="002C7EE5" w:rsidRDefault="002C7EE5" w:rsidP="002C7EE5">
      <w:pPr>
        <w:rPr>
          <w:sz w:val="28"/>
          <w:szCs w:val="28"/>
        </w:rPr>
      </w:pPr>
      <w:bookmarkStart w:id="0" w:name="_GoBack"/>
      <w:bookmarkEnd w:id="0"/>
    </w:p>
    <w:p w:rsidR="002C7EE5" w:rsidRPr="002C7EE5" w:rsidRDefault="002C7EE5" w:rsidP="002C7EE5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C7EE5">
        <w:rPr>
          <w:b/>
          <w:bCs/>
          <w:color w:val="000000"/>
          <w:sz w:val="28"/>
          <w:szCs w:val="28"/>
        </w:rPr>
        <w:t xml:space="preserve">ВОПРОСЫ </w:t>
      </w:r>
    </w:p>
    <w:p w:rsidR="002C7EE5" w:rsidRPr="002C7EE5" w:rsidRDefault="002C7EE5" w:rsidP="002C7EE5">
      <w:pPr>
        <w:shd w:val="clear" w:color="auto" w:fill="FFFFFF"/>
        <w:jc w:val="center"/>
        <w:rPr>
          <w:sz w:val="28"/>
          <w:szCs w:val="28"/>
        </w:rPr>
      </w:pPr>
      <w:r w:rsidRPr="002C7EE5">
        <w:rPr>
          <w:b/>
          <w:sz w:val="28"/>
          <w:szCs w:val="28"/>
        </w:rPr>
        <w:t>текущей</w:t>
      </w:r>
      <w:r w:rsidRPr="002C7EE5">
        <w:rPr>
          <w:b/>
          <w:bCs/>
          <w:color w:val="000000"/>
          <w:sz w:val="28"/>
          <w:szCs w:val="28"/>
        </w:rPr>
        <w:t xml:space="preserve"> аттестации</w:t>
      </w:r>
    </w:p>
    <w:p w:rsidR="002C7EE5" w:rsidRPr="002C7EE5" w:rsidRDefault="002C7EE5" w:rsidP="002C7EE5">
      <w:pPr>
        <w:pStyle w:val="a4"/>
        <w:spacing w:after="0"/>
        <w:ind w:left="0" w:right="0"/>
        <w:jc w:val="center"/>
        <w:rPr>
          <w:b/>
          <w:sz w:val="28"/>
          <w:szCs w:val="28"/>
        </w:rPr>
      </w:pPr>
      <w:r w:rsidRPr="002C7EE5">
        <w:rPr>
          <w:b/>
          <w:bCs/>
          <w:sz w:val="28"/>
          <w:szCs w:val="28"/>
        </w:rPr>
        <w:t xml:space="preserve">по разделам  </w:t>
      </w:r>
      <w:r w:rsidRPr="002C7EE5">
        <w:rPr>
          <w:b/>
          <w:color w:val="000000"/>
          <w:sz w:val="28"/>
          <w:szCs w:val="28"/>
        </w:rPr>
        <w:t>«Прядильные культуры»,  «Масличные культуры»</w:t>
      </w:r>
    </w:p>
    <w:p w:rsidR="002C7EE5" w:rsidRPr="002C7EE5" w:rsidRDefault="002C7EE5" w:rsidP="002C7EE5">
      <w:pPr>
        <w:jc w:val="both"/>
        <w:rPr>
          <w:sz w:val="28"/>
          <w:szCs w:val="28"/>
        </w:rPr>
      </w:pP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1. Народнохозяйственное значение льна.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2. Морфологические и биологические особенности льна-долгунца.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3. Выбор предшественников, система основной обработки почвы в завис</w:t>
      </w:r>
      <w:r w:rsidRPr="002C7EE5">
        <w:rPr>
          <w:sz w:val="28"/>
          <w:szCs w:val="28"/>
        </w:rPr>
        <w:t>и</w:t>
      </w:r>
      <w:r w:rsidRPr="002C7EE5">
        <w:rPr>
          <w:sz w:val="28"/>
          <w:szCs w:val="28"/>
        </w:rPr>
        <w:t>мости от предшественника под лен-долгунец.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4. Система удобрения льна-долгунца. Предпосевная подготовка семян и посев льна-долгунца (сорта, сроки сева, способы, нормы, глубина посева с</w:t>
      </w:r>
      <w:r w:rsidRPr="002C7EE5">
        <w:rPr>
          <w:sz w:val="28"/>
          <w:szCs w:val="28"/>
        </w:rPr>
        <w:t>е</w:t>
      </w:r>
      <w:r w:rsidRPr="002C7EE5">
        <w:rPr>
          <w:sz w:val="28"/>
          <w:szCs w:val="28"/>
        </w:rPr>
        <w:t>мян).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5. Уход за посевами льна-долгунца. Уборка.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6. Народнохозяйственное значение рапса.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 xml:space="preserve">7. Биологические особенности озимого рапса. 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8. Выбор предшественников, система основной обработки почвы в завис</w:t>
      </w:r>
      <w:r w:rsidRPr="002C7EE5">
        <w:rPr>
          <w:sz w:val="28"/>
          <w:szCs w:val="28"/>
        </w:rPr>
        <w:t>и</w:t>
      </w:r>
      <w:r w:rsidRPr="002C7EE5">
        <w:rPr>
          <w:sz w:val="28"/>
          <w:szCs w:val="28"/>
        </w:rPr>
        <w:t>мости от предшественника под рапс.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9. Система удобрения, подготовка семян к посеву и посев озимого рапса (сроки и способы сева, норма посева, глубина заделки семян).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10. Уход за посевами и уборка озимого рапса</w:t>
      </w:r>
    </w:p>
    <w:p w:rsidR="002C7EE5" w:rsidRPr="002C7EE5" w:rsidRDefault="002C7EE5" w:rsidP="002C7EE5">
      <w:pPr>
        <w:ind w:firstLine="284"/>
        <w:jc w:val="both"/>
        <w:rPr>
          <w:sz w:val="28"/>
          <w:szCs w:val="28"/>
        </w:rPr>
      </w:pPr>
      <w:r w:rsidRPr="002C7EE5">
        <w:rPr>
          <w:sz w:val="28"/>
          <w:szCs w:val="28"/>
        </w:rPr>
        <w:t>11. Морфологические и биологические особенности ярового рапса. Техн</w:t>
      </w:r>
      <w:r w:rsidRPr="002C7EE5">
        <w:rPr>
          <w:sz w:val="28"/>
          <w:szCs w:val="28"/>
        </w:rPr>
        <w:t>о</w:t>
      </w:r>
      <w:r w:rsidRPr="002C7EE5">
        <w:rPr>
          <w:sz w:val="28"/>
          <w:szCs w:val="28"/>
        </w:rPr>
        <w:t>логия возделывания ярового рапса.</w:t>
      </w:r>
    </w:p>
    <w:p w:rsidR="002C7EE5" w:rsidRPr="002C7EE5" w:rsidRDefault="002C7EE5" w:rsidP="002C7EE5">
      <w:pPr>
        <w:rPr>
          <w:sz w:val="28"/>
          <w:szCs w:val="28"/>
        </w:rPr>
      </w:pPr>
    </w:p>
    <w:sectPr w:rsidR="002C7EE5" w:rsidRPr="002C7EE5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F03F5"/>
    <w:multiLevelType w:val="hybridMultilevel"/>
    <w:tmpl w:val="AF644438"/>
    <w:lvl w:ilvl="0" w:tplc="5BECE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94710F5"/>
    <w:multiLevelType w:val="singleLevel"/>
    <w:tmpl w:val="5F6AF0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9B4"/>
    <w:rsid w:val="0016547B"/>
    <w:rsid w:val="001D7DFE"/>
    <w:rsid w:val="002828B7"/>
    <w:rsid w:val="002C7EE5"/>
    <w:rsid w:val="002F337F"/>
    <w:rsid w:val="00331AF0"/>
    <w:rsid w:val="003637AB"/>
    <w:rsid w:val="0038279F"/>
    <w:rsid w:val="003A2D97"/>
    <w:rsid w:val="003E09FE"/>
    <w:rsid w:val="00406F68"/>
    <w:rsid w:val="004439EE"/>
    <w:rsid w:val="004A30AA"/>
    <w:rsid w:val="004C299D"/>
    <w:rsid w:val="00501C54"/>
    <w:rsid w:val="00503CFF"/>
    <w:rsid w:val="00510A1D"/>
    <w:rsid w:val="007B7773"/>
    <w:rsid w:val="008B5229"/>
    <w:rsid w:val="0094743C"/>
    <w:rsid w:val="009A3EF5"/>
    <w:rsid w:val="00AB19B4"/>
    <w:rsid w:val="00B7010F"/>
    <w:rsid w:val="00BE00ED"/>
    <w:rsid w:val="00BE162D"/>
    <w:rsid w:val="00DF245C"/>
    <w:rsid w:val="00E264BA"/>
    <w:rsid w:val="00F54410"/>
    <w:rsid w:val="00F5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03C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2C7EE5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C7EE5"/>
    <w:rPr>
      <w:rFonts w:ascii="Times New Roman" w:eastAsia="Times New Roman" w:hAnsi="Times New Roman"/>
      <w:sz w:val="16"/>
      <w:szCs w:val="16"/>
    </w:rPr>
  </w:style>
  <w:style w:type="paragraph" w:styleId="a3">
    <w:name w:val="List Paragraph"/>
    <w:basedOn w:val="a"/>
    <w:qFormat/>
    <w:rsid w:val="002C7EE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2C7EE5"/>
    <w:pPr>
      <w:widowControl/>
      <w:autoSpaceDE/>
      <w:autoSpaceDN/>
      <w:adjustRightInd/>
      <w:spacing w:after="75"/>
      <w:ind w:left="75" w:right="75"/>
    </w:pPr>
    <w:rPr>
      <w:rFonts w:eastAsia="Calibri"/>
      <w:sz w:val="24"/>
      <w:szCs w:val="24"/>
    </w:rPr>
  </w:style>
  <w:style w:type="paragraph" w:styleId="a5">
    <w:name w:val="Title"/>
    <w:basedOn w:val="a"/>
    <w:link w:val="a6"/>
    <w:uiPriority w:val="10"/>
    <w:qFormat/>
    <w:locked/>
    <w:rsid w:val="00F54410"/>
    <w:pPr>
      <w:widowControl/>
      <w:autoSpaceDE/>
      <w:autoSpaceDN/>
      <w:adjustRightInd/>
      <w:jc w:val="center"/>
    </w:pPr>
    <w:rPr>
      <w:b/>
      <w:kern w:val="28"/>
      <w:sz w:val="28"/>
    </w:rPr>
  </w:style>
  <w:style w:type="character" w:customStyle="1" w:styleId="a6">
    <w:name w:val="Название Знак"/>
    <w:link w:val="a5"/>
    <w:uiPriority w:val="10"/>
    <w:rsid w:val="00F54410"/>
    <w:rPr>
      <w:rFonts w:ascii="Times New Roman" w:eastAsia="Times New Roman" w:hAnsi="Times New Roman"/>
      <w:b/>
      <w:kern w:val="2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1036</Words>
  <Characters>5906</Characters>
  <Application>Microsoft Office Word</Application>
  <DocSecurity>0</DocSecurity>
  <Lines>49</Lines>
  <Paragraphs>13</Paragraphs>
  <ScaleCrop>false</ScaleCrop>
  <Company>SamForum.ws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10</cp:revision>
  <cp:lastPrinted>2014-09-18T09:05:00Z</cp:lastPrinted>
  <dcterms:created xsi:type="dcterms:W3CDTF">2014-02-10T10:52:00Z</dcterms:created>
  <dcterms:modified xsi:type="dcterms:W3CDTF">2023-10-19T09:58:00Z</dcterms:modified>
</cp:coreProperties>
</file>