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BD3FF" w14:textId="2C7DDCC0" w:rsidR="00F13BC0" w:rsidRPr="00DD6418" w:rsidRDefault="00322E43" w:rsidP="009F62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9F6237" w:rsidRPr="00322E43">
        <w:rPr>
          <w:rStyle w:val="a4"/>
          <w:rFonts w:ascii="Times New Roman" w:hAnsi="Times New Roman" w:cs="Times New Roman"/>
          <w:sz w:val="28"/>
          <w:szCs w:val="28"/>
        </w:rPr>
        <w:t>Тесты для  текущего контроля знаний и сдачи экзамена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14:paraId="6D90C410" w14:textId="77777777" w:rsidR="00D51EEC" w:rsidRDefault="00D51EEC"/>
    <w:p w14:paraId="65BE7F57" w14:textId="77777777" w:rsid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приема ускорения созревания осетровых</w:t>
      </w:r>
    </w:p>
    <w:p w14:paraId="58280B3D" w14:textId="77777777" w:rsid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стадии зрелости должны находится яичники осетра при забойном методе получения икры.</w:t>
      </w:r>
    </w:p>
    <w:p w14:paraId="13440CD0" w14:textId="77777777" w:rsid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стадии зрелости должны находится яичники осетра при прижизненном методе получения икры.</w:t>
      </w:r>
    </w:p>
    <w:p w14:paraId="34AC3F63" w14:textId="77777777" w:rsid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самки стерляди в индустриальных условиях.</w:t>
      </w:r>
    </w:p>
    <w:p w14:paraId="4F0878CE" w14:textId="77777777" w:rsidR="00D51EEC" w:rsidRP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самки русского осетра в индустриальных условиях.</w:t>
      </w:r>
    </w:p>
    <w:p w14:paraId="130F4763" w14:textId="77777777" w:rsidR="00D51EEC" w:rsidRPr="00D51EEC" w:rsidRDefault="00D51EEC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возраст достижения половой зрелости самки </w:t>
      </w:r>
      <w:r w:rsidR="00F13BC0">
        <w:rPr>
          <w:rFonts w:ascii="Times New Roman" w:hAnsi="Times New Roman" w:cs="Times New Roman"/>
          <w:sz w:val="28"/>
          <w:szCs w:val="28"/>
        </w:rPr>
        <w:t>белуги</w:t>
      </w:r>
      <w:r>
        <w:rPr>
          <w:rFonts w:ascii="Times New Roman" w:hAnsi="Times New Roman" w:cs="Times New Roman"/>
          <w:sz w:val="28"/>
          <w:szCs w:val="28"/>
        </w:rPr>
        <w:t xml:space="preserve"> в индустриальных условиях.</w:t>
      </w:r>
    </w:p>
    <w:p w14:paraId="4C325E8E" w14:textId="77777777" w:rsidR="00F13BC0" w:rsidRPr="00D51EEC" w:rsidRDefault="00F13BC0" w:rsidP="00F13B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возраст достижения половой зрелости самки сибирского осетра в </w:t>
      </w:r>
      <w:r w:rsidRPr="00F13BC0">
        <w:rPr>
          <w:rFonts w:ascii="Times New Roman" w:hAnsi="Times New Roman" w:cs="Times New Roman"/>
          <w:sz w:val="28"/>
          <w:szCs w:val="28"/>
        </w:rPr>
        <w:t>индустриальных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625344" w14:textId="77777777" w:rsidR="00F13BC0" w:rsidRDefault="00F13BC0" w:rsidP="00F13B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самца стерляди в индустриальных условиях.</w:t>
      </w:r>
    </w:p>
    <w:p w14:paraId="2E211DD6" w14:textId="77777777" w:rsidR="00F13BC0" w:rsidRPr="00D51EEC" w:rsidRDefault="00F13BC0" w:rsidP="00F13B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самца русского осетра в индустриальных условиях.</w:t>
      </w:r>
    </w:p>
    <w:p w14:paraId="4782752E" w14:textId="77777777" w:rsidR="00F13BC0" w:rsidRPr="00D51EEC" w:rsidRDefault="00F13BC0" w:rsidP="00F13B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самца белуги в индустриальных условиях.</w:t>
      </w:r>
    </w:p>
    <w:p w14:paraId="72D648C3" w14:textId="77777777" w:rsidR="00F13BC0" w:rsidRPr="00D51EEC" w:rsidRDefault="00F13BC0" w:rsidP="00F13B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самца сибирского осетра в индустриальных условиях.</w:t>
      </w:r>
    </w:p>
    <w:p w14:paraId="21B265FD" w14:textId="77777777" w:rsidR="00D51EEC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площадь прудов для выращивания радужной форели?</w:t>
      </w:r>
    </w:p>
    <w:p w14:paraId="53FF6C35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самца радужной форели в индустриальных условиях.</w:t>
      </w:r>
    </w:p>
    <w:p w14:paraId="08E70A2B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возраст достижения половой зрелости самки радужной форели в индустриальных условиях.</w:t>
      </w:r>
    </w:p>
    <w:p w14:paraId="227DD017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инкубации икры форели при температуре 6 °С?</w:t>
      </w:r>
    </w:p>
    <w:p w14:paraId="4FA4CC3C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инкубации икры форели при температуре 8 °С?</w:t>
      </w:r>
    </w:p>
    <w:p w14:paraId="003BF763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инкубации икры форели при температуре 10 °С?</w:t>
      </w:r>
    </w:p>
    <w:p w14:paraId="178E3F6C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инкубации икры форели при температуре 12 °С?</w:t>
      </w:r>
    </w:p>
    <w:p w14:paraId="4723DD64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стадии развития допускается транспортировка икры форели?</w:t>
      </w:r>
    </w:p>
    <w:p w14:paraId="45F10E4A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оптимальная температура воды для инкубации икры радужной форели?</w:t>
      </w:r>
    </w:p>
    <w:p w14:paraId="4BBE0B71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оптимальная температура воды для выращивания личинки радужной форели?</w:t>
      </w:r>
    </w:p>
    <w:p w14:paraId="54C9D0BB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оптимальная температура воды для выращивания сеголетков радужной форели?</w:t>
      </w:r>
    </w:p>
    <w:p w14:paraId="5D59783D" w14:textId="77777777" w:rsidR="00C87761" w:rsidRDefault="00C87761" w:rsidP="00C8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оптимальная температура воды выращивания товарной радужной форели?</w:t>
      </w:r>
    </w:p>
    <w:p w14:paraId="4C66A1FD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сколько процентов может увеличиться потеря форели от каннибализма? </w:t>
      </w:r>
    </w:p>
    <w:p w14:paraId="18613AFC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количество икры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 в 1 г?</w:t>
      </w:r>
    </w:p>
    <w:p w14:paraId="65208161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свежих гипофизов на одну самку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 при стимуляции нереста?</w:t>
      </w:r>
    </w:p>
    <w:p w14:paraId="2B104A0B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Оптимальная температура для созревания самок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сома?</w:t>
      </w:r>
    </w:p>
    <w:p w14:paraId="2AF55FBD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сколько часов при оптимальной температуре наступает овуляция икры?</w:t>
      </w:r>
    </w:p>
    <w:p w14:paraId="2266A40A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полового созревания самок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сома?</w:t>
      </w:r>
    </w:p>
    <w:p w14:paraId="56AFC6F5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межнерестового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сома?</w:t>
      </w:r>
    </w:p>
    <w:p w14:paraId="30708F1B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икры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 для инкубации в одном аппарате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объемом 7 л.</w:t>
      </w:r>
    </w:p>
    <w:p w14:paraId="692EBA13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полового созревания самок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тилляпии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0A55EBE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межнерестового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тилляпии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33071D2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3 способа механической очистки воды.</w:t>
      </w:r>
    </w:p>
    <w:p w14:paraId="148B541E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продукт процесса минерализации при биологической очистке?</w:t>
      </w:r>
    </w:p>
    <w:p w14:paraId="4026B9AC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продукт процесса нитрификации?</w:t>
      </w:r>
    </w:p>
    <w:p w14:paraId="28ADCCDC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продукт нитрификации?</w:t>
      </w:r>
    </w:p>
    <w:p w14:paraId="2E98D170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продукт денитрификации?</w:t>
      </w:r>
    </w:p>
    <w:p w14:paraId="37A79466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наиболее приемлемых способа дезинфекции воды в аквакультуре.</w:t>
      </w:r>
    </w:p>
    <w:p w14:paraId="32F4D74F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газа производится озон на рыбоводных предприятиях?</w:t>
      </w:r>
    </w:p>
    <w:p w14:paraId="75F4CBC3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вносить в воду УЗВ для понижения pH воды?</w:t>
      </w:r>
    </w:p>
    <w:p w14:paraId="4B39DE6B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вносить в воду УЗВ для повышения pH воды?</w:t>
      </w:r>
    </w:p>
    <w:p w14:paraId="06167BFA" w14:textId="77777777" w:rsidR="00C87761" w:rsidRDefault="00C87761" w:rsidP="00D51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страну Азии, являющуюся самым крупным мировым поставщиком рыбной продукции?</w:t>
      </w:r>
    </w:p>
    <w:p w14:paraId="279ED5C7" w14:textId="77777777" w:rsidR="00C87761" w:rsidRPr="00D51EEC" w:rsidRDefault="00C87761" w:rsidP="00DD641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7761" w:rsidRPr="00D5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51693"/>
    <w:multiLevelType w:val="hybridMultilevel"/>
    <w:tmpl w:val="5BEC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EC"/>
    <w:rsid w:val="002D6CF4"/>
    <w:rsid w:val="00322E43"/>
    <w:rsid w:val="003B4DFF"/>
    <w:rsid w:val="009F6237"/>
    <w:rsid w:val="00C87761"/>
    <w:rsid w:val="00D51EEC"/>
    <w:rsid w:val="00DD6418"/>
    <w:rsid w:val="00F1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D4B0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E4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Николай Кудрявец</cp:lastModifiedBy>
  <cp:revision>3</cp:revision>
  <dcterms:created xsi:type="dcterms:W3CDTF">2024-07-10T18:19:00Z</dcterms:created>
  <dcterms:modified xsi:type="dcterms:W3CDTF">2024-07-13T11:02:00Z</dcterms:modified>
</cp:coreProperties>
</file>