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C1" w:rsidRDefault="007461BF">
      <w:pPr>
        <w:pStyle w:val="1"/>
        <w:spacing w:before="71"/>
        <w:ind w:firstLine="0"/>
      </w:pPr>
      <w:r>
        <w:t>Учреждение</w:t>
      </w:r>
      <w:r>
        <w:rPr>
          <w:spacing w:val="-4"/>
        </w:rPr>
        <w:t xml:space="preserve"> </w:t>
      </w:r>
      <w:r>
        <w:t>образования</w:t>
      </w:r>
    </w:p>
    <w:p w:rsidR="00541DC1" w:rsidRDefault="009A48EF">
      <w:pPr>
        <w:ind w:left="1929" w:right="1682" w:hanging="3"/>
        <w:jc w:val="center"/>
        <w:rPr>
          <w:b/>
          <w:sz w:val="24"/>
        </w:rPr>
      </w:pPr>
      <w:r w:rsidRPr="009A48EF">
        <w:rPr>
          <w:noProof/>
          <w:lang w:eastAsia="ru-RU"/>
        </w:rPr>
        <w:pict>
          <v:shape id="AutoShape 2" o:spid="_x0000_s1026" style="position:absolute;left:0;text-align:left;margin-left:54.5pt;margin-top:31.6pt;width:466.85pt;height:4pt;z-index:-251658752;visibility:visible;mso-wrap-distance-left:0;mso-wrap-distance-right:0;mso-position-horizontal-relative:page" coordsize="9337,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" adj="0,,0" path="m9337,32l,32,,80r9337,l9337,32xm9337,l,,,16r9337,l9337,xe" fillcolor="black" stroked="f">
            <v:stroke joinstyle="round"/>
            <v:formulas/>
            <v:path arrowok="t" o:connecttype="custom" o:connectlocs="5928995,421640;0,421640;0,452120;5928995,452120;5928995,421640;5928995,401320;0,401320;0,411480;5928995,411480;5928995,401320" o:connectangles="0,0,0,0,0,0,0,0,0,0"/>
            <w10:wrap type="topAndBottom" anchorx="page"/>
          </v:shape>
        </w:pict>
      </w:r>
      <w:r w:rsidR="007461BF">
        <w:rPr>
          <w:b/>
          <w:sz w:val="24"/>
        </w:rPr>
        <w:t>«Белорусская государственная орденов Октябрьской Революции</w:t>
      </w:r>
      <w:r w:rsidR="007461BF">
        <w:rPr>
          <w:b/>
          <w:spacing w:val="-57"/>
          <w:sz w:val="24"/>
        </w:rPr>
        <w:t xml:space="preserve"> </w:t>
      </w:r>
      <w:r w:rsidR="007461BF">
        <w:rPr>
          <w:b/>
          <w:sz w:val="24"/>
        </w:rPr>
        <w:t>и</w:t>
      </w:r>
      <w:r w:rsidR="007461BF">
        <w:rPr>
          <w:b/>
          <w:spacing w:val="-3"/>
          <w:sz w:val="24"/>
        </w:rPr>
        <w:t xml:space="preserve"> </w:t>
      </w:r>
      <w:r w:rsidR="007461BF">
        <w:rPr>
          <w:b/>
          <w:sz w:val="24"/>
        </w:rPr>
        <w:t>Трудового</w:t>
      </w:r>
      <w:r w:rsidR="007461BF">
        <w:rPr>
          <w:b/>
          <w:spacing w:val="-5"/>
          <w:sz w:val="24"/>
        </w:rPr>
        <w:t xml:space="preserve"> </w:t>
      </w:r>
      <w:r w:rsidR="007461BF">
        <w:rPr>
          <w:b/>
          <w:sz w:val="24"/>
        </w:rPr>
        <w:t>Красного</w:t>
      </w:r>
      <w:r w:rsidR="007461BF">
        <w:rPr>
          <w:b/>
          <w:spacing w:val="-2"/>
          <w:sz w:val="24"/>
        </w:rPr>
        <w:t xml:space="preserve"> </w:t>
      </w:r>
      <w:r w:rsidR="007461BF">
        <w:rPr>
          <w:b/>
          <w:sz w:val="24"/>
        </w:rPr>
        <w:t>Знамени</w:t>
      </w:r>
      <w:r w:rsidR="007461BF">
        <w:rPr>
          <w:b/>
          <w:spacing w:val="-2"/>
          <w:sz w:val="24"/>
        </w:rPr>
        <w:t xml:space="preserve"> </w:t>
      </w:r>
      <w:r w:rsidR="007461BF">
        <w:rPr>
          <w:b/>
          <w:sz w:val="24"/>
        </w:rPr>
        <w:t>сельскохозяйственная</w:t>
      </w:r>
      <w:r w:rsidR="007461BF">
        <w:rPr>
          <w:b/>
          <w:spacing w:val="-2"/>
          <w:sz w:val="24"/>
        </w:rPr>
        <w:t xml:space="preserve"> </w:t>
      </w:r>
      <w:r w:rsidR="007461BF">
        <w:rPr>
          <w:b/>
          <w:sz w:val="24"/>
        </w:rPr>
        <w:t>академия»</w:t>
      </w:r>
    </w:p>
    <w:p w:rsidR="00541DC1" w:rsidRDefault="007461BF">
      <w:pPr>
        <w:pStyle w:val="1"/>
        <w:spacing w:before="87" w:line="480" w:lineRule="auto"/>
        <w:ind w:left="2086" w:right="1839" w:firstLine="933"/>
        <w:jc w:val="left"/>
      </w:pPr>
      <w:r>
        <w:t>Факультет механизации сельского хозяйства</w:t>
      </w:r>
      <w:r>
        <w:rPr>
          <w:spacing w:val="1"/>
        </w:rPr>
        <w:t xml:space="preserve"> </w:t>
      </w:r>
      <w:r>
        <w:t>Кафедра</w:t>
      </w:r>
      <w:r>
        <w:rPr>
          <w:spacing w:val="-4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сервиса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общеинженерных</w:t>
      </w:r>
      <w:r>
        <w:rPr>
          <w:spacing w:val="-4"/>
        </w:rPr>
        <w:t xml:space="preserve"> </w:t>
      </w:r>
      <w:r>
        <w:t>дисциплин</w:t>
      </w:r>
    </w:p>
    <w:p w:rsidR="00541DC1" w:rsidRDefault="00541DC1">
      <w:pPr>
        <w:pStyle w:val="a3"/>
        <w:spacing w:before="5" w:after="1"/>
        <w:rPr>
          <w:b/>
          <w:sz w:val="25"/>
        </w:r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5514"/>
        <w:gridCol w:w="4145"/>
      </w:tblGrid>
      <w:tr w:rsidR="00541DC1">
        <w:trPr>
          <w:trHeight w:val="1645"/>
        </w:trPr>
        <w:tc>
          <w:tcPr>
            <w:tcW w:w="5514" w:type="dxa"/>
          </w:tcPr>
          <w:p w:rsidR="00541DC1" w:rsidRDefault="007461B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:rsidR="00541DC1" w:rsidRDefault="007461BF">
            <w:pPr>
              <w:pStyle w:val="TableParagraph"/>
              <w:ind w:right="637"/>
              <w:rPr>
                <w:sz w:val="24"/>
              </w:rPr>
            </w:pPr>
            <w:r>
              <w:rPr>
                <w:sz w:val="24"/>
              </w:rPr>
              <w:t>Председатель методической комиссии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факультета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</w:p>
          <w:p w:rsidR="00541DC1" w:rsidRDefault="00541DC1">
            <w:pPr>
              <w:pStyle w:val="TableParagraph"/>
              <w:ind w:left="0"/>
              <w:rPr>
                <w:b/>
                <w:sz w:val="24"/>
              </w:rPr>
            </w:pPr>
          </w:p>
          <w:p w:rsidR="00541DC1" w:rsidRDefault="007461BF">
            <w:pPr>
              <w:pStyle w:val="TableParagraph"/>
              <w:tabs>
                <w:tab w:val="left" w:pos="2895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К.Л.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Пузевич</w:t>
            </w:r>
            <w:proofErr w:type="spellEnd"/>
          </w:p>
          <w:p w:rsidR="00541DC1" w:rsidRDefault="007461BF">
            <w:pPr>
              <w:pStyle w:val="TableParagraph"/>
              <w:tabs>
                <w:tab w:val="left" w:pos="2294"/>
              </w:tabs>
              <w:spacing w:line="256" w:lineRule="exac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</w:t>
            </w:r>
            <w:r w:rsidR="00687B08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145" w:type="dxa"/>
          </w:tcPr>
          <w:p w:rsidR="00541DC1" w:rsidRDefault="007461BF">
            <w:pPr>
              <w:pStyle w:val="TableParagraph"/>
              <w:spacing w:line="266" w:lineRule="exact"/>
              <w:ind w:left="641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:rsidR="00541DC1" w:rsidRDefault="007461BF">
            <w:pPr>
              <w:pStyle w:val="TableParagraph"/>
              <w:ind w:left="641" w:right="263"/>
              <w:rPr>
                <w:sz w:val="24"/>
              </w:rPr>
            </w:pPr>
            <w:r>
              <w:rPr>
                <w:sz w:val="24"/>
              </w:rPr>
              <w:t>Декан факультета механизации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</w:p>
          <w:p w:rsidR="00541DC1" w:rsidRDefault="00541DC1">
            <w:pPr>
              <w:pStyle w:val="TableParagraph"/>
              <w:ind w:left="0"/>
              <w:rPr>
                <w:b/>
                <w:sz w:val="24"/>
              </w:rPr>
            </w:pPr>
          </w:p>
          <w:p w:rsidR="00541DC1" w:rsidRDefault="007461BF">
            <w:pPr>
              <w:pStyle w:val="TableParagraph"/>
              <w:tabs>
                <w:tab w:val="left" w:pos="2616"/>
              </w:tabs>
              <w:ind w:left="64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В.В.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Гусаров</w:t>
            </w:r>
          </w:p>
          <w:p w:rsidR="00541DC1" w:rsidRDefault="007461BF">
            <w:pPr>
              <w:pStyle w:val="TableParagraph"/>
              <w:tabs>
                <w:tab w:val="left" w:pos="2736"/>
              </w:tabs>
              <w:spacing w:line="256" w:lineRule="exact"/>
              <w:ind w:left="64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</w:t>
            </w:r>
            <w:r w:rsidR="00687B08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541DC1" w:rsidRDefault="00541DC1">
      <w:pPr>
        <w:pStyle w:val="a3"/>
        <w:rPr>
          <w:b/>
          <w:sz w:val="20"/>
        </w:rPr>
      </w:pPr>
    </w:p>
    <w:p w:rsidR="00541DC1" w:rsidRDefault="00541DC1">
      <w:pPr>
        <w:pStyle w:val="a3"/>
        <w:rPr>
          <w:b/>
          <w:sz w:val="20"/>
        </w:rPr>
      </w:pPr>
    </w:p>
    <w:p w:rsidR="00BE65B4" w:rsidRDefault="00BE65B4">
      <w:pPr>
        <w:pStyle w:val="a3"/>
        <w:rPr>
          <w:b/>
          <w:sz w:val="20"/>
        </w:rPr>
      </w:pPr>
    </w:p>
    <w:p w:rsidR="00541DC1" w:rsidRDefault="00541DC1">
      <w:pPr>
        <w:pStyle w:val="a3"/>
        <w:rPr>
          <w:b/>
          <w:sz w:val="20"/>
        </w:rPr>
      </w:pPr>
    </w:p>
    <w:p w:rsidR="00541DC1" w:rsidRDefault="007461BF">
      <w:pPr>
        <w:spacing w:before="200"/>
        <w:ind w:left="347" w:right="98"/>
        <w:jc w:val="center"/>
        <w:rPr>
          <w:b/>
          <w:sz w:val="36"/>
        </w:rPr>
      </w:pPr>
      <w:r>
        <w:rPr>
          <w:b/>
          <w:sz w:val="36"/>
        </w:rPr>
        <w:t>ЭЛЕКТРОННЫЙ УЧЕБНО–МЕТОДИЧЕСКИЙ КОМПЛЕКС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ПО УЧЕБНОЙ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ДИСЦИПЛИНЕ</w:t>
      </w:r>
    </w:p>
    <w:p w:rsidR="00BE65B4" w:rsidRDefault="00687B08" w:rsidP="00BE65B4">
      <w:pPr>
        <w:pStyle w:val="a4"/>
      </w:pPr>
      <w:r>
        <w:t xml:space="preserve">СИСТЕМЫ АВТОМАТИЗИРОВАННОГО </w:t>
      </w:r>
      <w:r w:rsidR="00BE65B4">
        <w:br/>
      </w:r>
      <w:r>
        <w:t>ПРОЕКТИРОВАНИЯ</w:t>
      </w:r>
    </w:p>
    <w:p w:rsidR="007461BF" w:rsidRDefault="007461BF" w:rsidP="00BE65B4">
      <w:pPr>
        <w:spacing w:before="314" w:line="242" w:lineRule="auto"/>
        <w:ind w:left="343" w:right="98"/>
        <w:jc w:val="center"/>
        <w:rPr>
          <w:sz w:val="28"/>
        </w:rPr>
      </w:pPr>
      <w:r>
        <w:rPr>
          <w:sz w:val="28"/>
        </w:rPr>
        <w:t>для специальности</w:t>
      </w:r>
    </w:p>
    <w:p w:rsidR="007461BF" w:rsidRDefault="00BE65B4" w:rsidP="00BE65B4">
      <w:pPr>
        <w:spacing w:before="314" w:line="242" w:lineRule="auto"/>
        <w:ind w:left="343" w:right="98"/>
        <w:jc w:val="center"/>
        <w:rPr>
          <w:sz w:val="28"/>
        </w:rPr>
      </w:pPr>
      <w:r w:rsidRPr="00BE65B4">
        <w:rPr>
          <w:sz w:val="28"/>
        </w:rPr>
        <w:t>6-05-0812-01</w:t>
      </w:r>
      <w:r w:rsidR="007461BF">
        <w:rPr>
          <w:sz w:val="28"/>
        </w:rPr>
        <w:t xml:space="preserve"> </w:t>
      </w:r>
      <w:r w:rsidRPr="00BE65B4">
        <w:rPr>
          <w:sz w:val="28"/>
        </w:rPr>
        <w:t>Техни</w:t>
      </w:r>
      <w:r w:rsidR="007461BF">
        <w:rPr>
          <w:sz w:val="28"/>
        </w:rPr>
        <w:t>ческое обеспечение производства</w:t>
      </w:r>
      <w:r w:rsidR="007461BF">
        <w:rPr>
          <w:sz w:val="28"/>
        </w:rPr>
        <w:br/>
      </w:r>
      <w:r w:rsidRPr="00BE65B4">
        <w:rPr>
          <w:sz w:val="28"/>
        </w:rPr>
        <w:t>сельскохозяйственной продукции</w:t>
      </w:r>
    </w:p>
    <w:p w:rsidR="00541DC1" w:rsidRDefault="00BE65B4" w:rsidP="00BE65B4">
      <w:pPr>
        <w:spacing w:before="314" w:line="242" w:lineRule="auto"/>
        <w:ind w:left="343" w:right="98"/>
        <w:jc w:val="center"/>
        <w:rPr>
          <w:sz w:val="28"/>
        </w:rPr>
      </w:pPr>
      <w:r w:rsidRPr="00BE65B4">
        <w:rPr>
          <w:sz w:val="28"/>
        </w:rPr>
        <w:t>6-05-0812-03</w:t>
      </w:r>
      <w:r>
        <w:rPr>
          <w:sz w:val="28"/>
        </w:rPr>
        <w:t xml:space="preserve"> </w:t>
      </w:r>
      <w:r w:rsidRPr="00BE65B4">
        <w:rPr>
          <w:sz w:val="28"/>
        </w:rPr>
        <w:t>Технический сервис в агропромышленном комплексе</w:t>
      </w:r>
    </w:p>
    <w:p w:rsidR="004C3B83" w:rsidRPr="005279B3" w:rsidRDefault="004C3B83" w:rsidP="004C3B83">
      <w:pPr>
        <w:ind w:firstLine="284"/>
        <w:rPr>
          <w:b/>
          <w:snapToGrid w:val="0"/>
          <w:sz w:val="28"/>
          <w:szCs w:val="28"/>
          <w:lang w:eastAsia="ru-RU"/>
        </w:rPr>
      </w:pPr>
    </w:p>
    <w:p w:rsidR="004C3B83" w:rsidRPr="005279B3" w:rsidRDefault="004C3B83" w:rsidP="004C3B83">
      <w:pPr>
        <w:spacing w:line="276" w:lineRule="auto"/>
        <w:ind w:firstLine="284"/>
        <w:jc w:val="center"/>
        <w:rPr>
          <w:b/>
          <w:snapToGrid w:val="0"/>
          <w:sz w:val="28"/>
          <w:szCs w:val="28"/>
          <w:lang w:eastAsia="ru-RU"/>
        </w:rPr>
      </w:pPr>
    </w:p>
    <w:p w:rsidR="004C3B83" w:rsidRDefault="004C3B83" w:rsidP="00BE65B4">
      <w:pPr>
        <w:spacing w:before="314" w:line="242" w:lineRule="auto"/>
        <w:ind w:left="343" w:right="98"/>
        <w:jc w:val="center"/>
        <w:rPr>
          <w:sz w:val="28"/>
        </w:rPr>
      </w:pPr>
    </w:p>
    <w:p w:rsidR="00541DC1" w:rsidRDefault="00541DC1">
      <w:pPr>
        <w:pStyle w:val="a3"/>
        <w:spacing w:before="7"/>
        <w:rPr>
          <w:sz w:val="27"/>
        </w:rPr>
      </w:pPr>
    </w:p>
    <w:p w:rsidR="00A16FD0" w:rsidRDefault="00A16FD0" w:rsidP="00A16FD0">
      <w:pPr>
        <w:pStyle w:val="a3"/>
        <w:spacing w:before="7"/>
        <w:rPr>
          <w:sz w:val="27"/>
        </w:rPr>
      </w:pPr>
    </w:p>
    <w:p w:rsidR="00A16FD0" w:rsidRDefault="00A16FD0" w:rsidP="00A16FD0">
      <w:pPr>
        <w:ind w:left="342" w:right="98" w:firstLine="84"/>
        <w:rPr>
          <w:spacing w:val="-1"/>
          <w:sz w:val="28"/>
        </w:rPr>
      </w:pPr>
      <w:r>
        <w:rPr>
          <w:sz w:val="28"/>
        </w:rPr>
        <w:t>Составители:</w:t>
      </w:r>
      <w:r>
        <w:rPr>
          <w:spacing w:val="-1"/>
          <w:sz w:val="28"/>
        </w:rPr>
        <w:t xml:space="preserve"> </w:t>
      </w:r>
    </w:p>
    <w:p w:rsidR="00A16FD0" w:rsidRDefault="00A16FD0" w:rsidP="00A16FD0">
      <w:pPr>
        <w:ind w:left="342" w:right="98" w:firstLine="84"/>
        <w:rPr>
          <w:spacing w:val="-1"/>
          <w:sz w:val="28"/>
        </w:rPr>
      </w:pPr>
      <w:r>
        <w:rPr>
          <w:spacing w:val="-1"/>
          <w:sz w:val="28"/>
        </w:rPr>
        <w:t>Д. А. Михеев</w:t>
      </w:r>
      <w:r w:rsidRPr="0072334B">
        <w:rPr>
          <w:spacing w:val="-1"/>
          <w:sz w:val="28"/>
        </w:rPr>
        <w:t>, кандидат технических наук</w:t>
      </w:r>
      <w:r>
        <w:rPr>
          <w:spacing w:val="-1"/>
          <w:sz w:val="28"/>
        </w:rPr>
        <w:t>, доцент;</w:t>
      </w:r>
    </w:p>
    <w:p w:rsidR="00A16FD0" w:rsidRDefault="00A16FD0" w:rsidP="00A16FD0">
      <w:pPr>
        <w:ind w:left="342" w:right="98" w:firstLine="84"/>
        <w:rPr>
          <w:sz w:val="28"/>
        </w:rPr>
      </w:pPr>
      <w:r>
        <w:rPr>
          <w:sz w:val="28"/>
        </w:rPr>
        <w:t xml:space="preserve">А. А. </w:t>
      </w:r>
      <w:proofErr w:type="spellStart"/>
      <w:r>
        <w:rPr>
          <w:sz w:val="28"/>
        </w:rPr>
        <w:t>Емельяненко</w:t>
      </w:r>
      <w:proofErr w:type="spellEnd"/>
      <w:r>
        <w:rPr>
          <w:sz w:val="28"/>
        </w:rPr>
        <w:t>, ассистент;</w:t>
      </w:r>
    </w:p>
    <w:p w:rsidR="00A16FD0" w:rsidRDefault="00A16FD0" w:rsidP="00A16FD0">
      <w:pPr>
        <w:ind w:left="342" w:right="98" w:firstLine="84"/>
        <w:rPr>
          <w:sz w:val="28"/>
        </w:rPr>
        <w:sectPr w:rsidR="00A16FD0">
          <w:type w:val="continuous"/>
          <w:pgSz w:w="11910" w:h="16840"/>
          <w:pgMar w:top="1040" w:right="640" w:bottom="280" w:left="540" w:header="720" w:footer="720" w:gutter="0"/>
          <w:cols w:space="720"/>
        </w:sectPr>
      </w:pPr>
      <w:r>
        <w:rPr>
          <w:sz w:val="28"/>
        </w:rPr>
        <w:t xml:space="preserve">Ю. П. </w:t>
      </w:r>
      <w:r w:rsidRPr="0072334B">
        <w:rPr>
          <w:sz w:val="28"/>
        </w:rPr>
        <w:t>Боярина</w:t>
      </w:r>
      <w:r>
        <w:rPr>
          <w:sz w:val="28"/>
        </w:rPr>
        <w:t>,</w:t>
      </w:r>
      <w:r w:rsidRPr="0072334B">
        <w:rPr>
          <w:sz w:val="28"/>
        </w:rPr>
        <w:t xml:space="preserve"> заведующий лаборатори</w:t>
      </w:r>
      <w:r>
        <w:rPr>
          <w:sz w:val="28"/>
        </w:rPr>
        <w:t>ей.</w:t>
      </w:r>
    </w:p>
    <w:p w:rsidR="00541DC1" w:rsidRDefault="007461BF">
      <w:pPr>
        <w:pStyle w:val="a3"/>
        <w:spacing w:before="66"/>
        <w:ind w:left="592"/>
      </w:pPr>
      <w:r>
        <w:lastRenderedPageBreak/>
        <w:t>РАССМОТРЕН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УТВЕРЖДЕН</w:t>
      </w:r>
    </w:p>
    <w:p w:rsidR="00541DC1" w:rsidRDefault="007461BF">
      <w:pPr>
        <w:pStyle w:val="a3"/>
        <w:ind w:left="592" w:right="4663"/>
      </w:pPr>
      <w:r>
        <w:t>на заседании научно-методического совета академии</w:t>
      </w:r>
      <w:r>
        <w:rPr>
          <w:spacing w:val="-57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 w:rsidRPr="00687B08">
        <w:rPr>
          <w:color w:val="000000" w:themeColor="text1"/>
        </w:rPr>
        <w:t xml:space="preserve">№ </w:t>
      </w:r>
      <w:r w:rsidR="00687B08" w:rsidRPr="00687B08">
        <w:rPr>
          <w:color w:val="000000" w:themeColor="text1"/>
        </w:rPr>
        <w:t>__</w:t>
      </w:r>
      <w:r w:rsidRPr="00687B08">
        <w:rPr>
          <w:color w:val="000000" w:themeColor="text1"/>
        </w:rPr>
        <w:t xml:space="preserve"> от </w:t>
      </w:r>
      <w:r w:rsidR="00687B08" w:rsidRPr="00687B08">
        <w:rPr>
          <w:color w:val="000000" w:themeColor="text1"/>
        </w:rPr>
        <w:t xml:space="preserve">___________ </w:t>
      </w:r>
      <w:r>
        <w:t>202</w:t>
      </w:r>
      <w:r w:rsidR="00687B08">
        <w:t>5</w:t>
      </w:r>
      <w:r>
        <w:t xml:space="preserve"> г.</w:t>
      </w:r>
    </w:p>
    <w:p w:rsidR="00541DC1" w:rsidRDefault="00541DC1">
      <w:pPr>
        <w:pStyle w:val="a3"/>
        <w:rPr>
          <w:sz w:val="26"/>
        </w:rPr>
      </w:pPr>
    </w:p>
    <w:p w:rsidR="00541DC1" w:rsidRDefault="00541DC1">
      <w:pPr>
        <w:pStyle w:val="a3"/>
        <w:rPr>
          <w:sz w:val="22"/>
        </w:rPr>
      </w:pPr>
    </w:p>
    <w:p w:rsidR="00687B08" w:rsidRPr="005F57D4" w:rsidRDefault="007461BF" w:rsidP="00687B08">
      <w:pPr>
        <w:ind w:left="1418" w:hanging="1418"/>
        <w:jc w:val="both"/>
        <w:rPr>
          <w:color w:val="000000"/>
          <w:sz w:val="24"/>
          <w:szCs w:val="24"/>
        </w:rPr>
      </w:pPr>
      <w:r>
        <w:t xml:space="preserve">Рецензенты: </w:t>
      </w:r>
      <w:r w:rsidR="00687B08" w:rsidRPr="005F57D4">
        <w:rPr>
          <w:color w:val="000000"/>
          <w:sz w:val="24"/>
          <w:szCs w:val="24"/>
        </w:rPr>
        <w:t>ДУБЕНЬ И.В., доцент кафедры технического обеспечения сельскохозяйственного производства и агрономии учреждения образования «</w:t>
      </w:r>
      <w:proofErr w:type="spellStart"/>
      <w:r w:rsidR="00687B08" w:rsidRPr="005F57D4">
        <w:rPr>
          <w:color w:val="000000"/>
          <w:sz w:val="24"/>
          <w:szCs w:val="24"/>
        </w:rPr>
        <w:t>Барановичский</w:t>
      </w:r>
      <w:proofErr w:type="spellEnd"/>
      <w:r w:rsidR="00687B08" w:rsidRPr="005F57D4">
        <w:rPr>
          <w:color w:val="000000"/>
          <w:sz w:val="24"/>
          <w:szCs w:val="24"/>
        </w:rPr>
        <w:t xml:space="preserve"> государственный университет», кандидат технических наук, доцент;</w:t>
      </w:r>
    </w:p>
    <w:p w:rsidR="00687B08" w:rsidRPr="005F57D4" w:rsidRDefault="00687B08" w:rsidP="00687B08">
      <w:pPr>
        <w:ind w:left="1418"/>
        <w:jc w:val="both"/>
        <w:rPr>
          <w:color w:val="000000"/>
          <w:sz w:val="24"/>
          <w:szCs w:val="24"/>
        </w:rPr>
      </w:pPr>
      <w:r w:rsidRPr="005F57D4">
        <w:rPr>
          <w:color w:val="000000"/>
          <w:sz w:val="24"/>
          <w:szCs w:val="24"/>
        </w:rPr>
        <w:t>МАРКЕВИЧ А.Е., главный инженер ООО «</w:t>
      </w:r>
      <w:proofErr w:type="spellStart"/>
      <w:r w:rsidRPr="005F57D4">
        <w:rPr>
          <w:color w:val="000000"/>
          <w:sz w:val="24"/>
          <w:szCs w:val="24"/>
        </w:rPr>
        <w:t>Ремком</w:t>
      </w:r>
      <w:proofErr w:type="spellEnd"/>
      <w:r w:rsidRPr="005F57D4">
        <w:rPr>
          <w:color w:val="000000"/>
          <w:sz w:val="24"/>
          <w:szCs w:val="24"/>
        </w:rPr>
        <w:t>», кандидат технических наук.</w:t>
      </w:r>
    </w:p>
    <w:p w:rsidR="00541DC1" w:rsidRDefault="00541DC1" w:rsidP="00687B08">
      <w:pPr>
        <w:pStyle w:val="a3"/>
        <w:spacing w:before="1"/>
        <w:ind w:left="2011" w:right="486" w:hanging="1419"/>
        <w:jc w:val="both"/>
      </w:pPr>
    </w:p>
    <w:p w:rsidR="00541DC1" w:rsidRDefault="00541DC1">
      <w:pPr>
        <w:pStyle w:val="a3"/>
        <w:rPr>
          <w:sz w:val="26"/>
        </w:rPr>
      </w:pPr>
    </w:p>
    <w:p w:rsidR="00541DC1" w:rsidRDefault="00541DC1">
      <w:pPr>
        <w:pStyle w:val="a3"/>
        <w:rPr>
          <w:sz w:val="26"/>
        </w:rPr>
      </w:pPr>
    </w:p>
    <w:p w:rsidR="00541DC1" w:rsidRDefault="00541DC1">
      <w:pPr>
        <w:pStyle w:val="a3"/>
        <w:rPr>
          <w:sz w:val="26"/>
        </w:rPr>
      </w:pPr>
    </w:p>
    <w:p w:rsidR="00541DC1" w:rsidRDefault="007461BF">
      <w:pPr>
        <w:pStyle w:val="a3"/>
        <w:spacing w:before="207"/>
        <w:ind w:left="592"/>
      </w:pPr>
      <w:r>
        <w:t>РАССМОТРЕН</w:t>
      </w:r>
    </w:p>
    <w:p w:rsidR="00541DC1" w:rsidRDefault="007461BF">
      <w:pPr>
        <w:pStyle w:val="a3"/>
        <w:ind w:left="592" w:right="2306"/>
      </w:pPr>
      <w:r>
        <w:t>на заседании кафедры технического сервиса и общеинженерных дисциплин</w:t>
      </w:r>
      <w:r>
        <w:rPr>
          <w:spacing w:val="-57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 w:rsidR="00687B08" w:rsidRPr="00687B08">
        <w:rPr>
          <w:color w:val="000000" w:themeColor="text1"/>
        </w:rPr>
        <w:t xml:space="preserve">№ __ от ___________ </w:t>
      </w:r>
      <w:r>
        <w:t>202</w:t>
      </w:r>
      <w:r w:rsidR="00687B08">
        <w:t>5</w:t>
      </w:r>
      <w:r>
        <w:t xml:space="preserve"> г.</w:t>
      </w:r>
    </w:p>
    <w:p w:rsidR="00541DC1" w:rsidRDefault="00541DC1">
      <w:pPr>
        <w:pStyle w:val="a3"/>
      </w:pPr>
    </w:p>
    <w:p w:rsidR="00541DC1" w:rsidRDefault="007461BF">
      <w:pPr>
        <w:pStyle w:val="a3"/>
        <w:ind w:left="592"/>
      </w:pPr>
      <w:r>
        <w:t>РАССМОТРЕН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РЕКОМЕНДОВАН</w:t>
      </w:r>
    </w:p>
    <w:p w:rsidR="00541DC1" w:rsidRDefault="007461BF">
      <w:pPr>
        <w:pStyle w:val="a3"/>
        <w:ind w:left="592" w:right="2804"/>
      </w:pPr>
      <w:r>
        <w:t>методической комиссией факультета механизации сельского хозяйства</w:t>
      </w:r>
      <w:r>
        <w:rPr>
          <w:spacing w:val="-57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 w:rsidR="00687B08" w:rsidRPr="00687B08">
        <w:rPr>
          <w:color w:val="000000" w:themeColor="text1"/>
        </w:rPr>
        <w:t>№ __ от ___________</w:t>
      </w:r>
      <w:bookmarkStart w:id="0" w:name="_GoBack"/>
      <w:bookmarkEnd w:id="0"/>
      <w:r>
        <w:rPr>
          <w:spacing w:val="-1"/>
        </w:rPr>
        <w:t xml:space="preserve"> </w:t>
      </w:r>
      <w:r>
        <w:t>202</w:t>
      </w:r>
      <w:r w:rsidR="00687B08">
        <w:t>5</w:t>
      </w:r>
      <w:r>
        <w:t xml:space="preserve"> г.</w:t>
      </w:r>
    </w:p>
    <w:sectPr w:rsidR="00541DC1" w:rsidSect="00A54EEB">
      <w:pgSz w:w="11910" w:h="16840"/>
      <w:pgMar w:top="1040" w:right="64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41DC1"/>
    <w:rsid w:val="001A19A9"/>
    <w:rsid w:val="00492972"/>
    <w:rsid w:val="004C3B83"/>
    <w:rsid w:val="00541DC1"/>
    <w:rsid w:val="00687B08"/>
    <w:rsid w:val="007461BF"/>
    <w:rsid w:val="00773F31"/>
    <w:rsid w:val="009754AB"/>
    <w:rsid w:val="009A48EF"/>
    <w:rsid w:val="00A16FD0"/>
    <w:rsid w:val="00A54EEB"/>
    <w:rsid w:val="00BE65B4"/>
    <w:rsid w:val="00CC6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4EE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54EEB"/>
    <w:pPr>
      <w:ind w:left="344" w:right="98" w:hanging="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4E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4EEB"/>
    <w:rPr>
      <w:sz w:val="24"/>
      <w:szCs w:val="24"/>
    </w:rPr>
  </w:style>
  <w:style w:type="paragraph" w:styleId="a4">
    <w:name w:val="Title"/>
    <w:basedOn w:val="a"/>
    <w:uiPriority w:val="1"/>
    <w:qFormat/>
    <w:rsid w:val="00A54EEB"/>
    <w:pPr>
      <w:spacing w:before="277"/>
      <w:ind w:left="347" w:right="9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A54EEB"/>
  </w:style>
  <w:style w:type="paragraph" w:customStyle="1" w:styleId="TableParagraph">
    <w:name w:val="Table Paragraph"/>
    <w:basedOn w:val="a"/>
    <w:uiPriority w:val="1"/>
    <w:qFormat/>
    <w:rsid w:val="00A54EEB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И ПРОДОВОЛЬСТВИЯ РЕСПУБЛИКИ БЕЛАРУСЬ</vt:lpstr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И ПРОДОВОЛЬСТВИЯ РЕСПУБЛИКИ БЕЛАРУСЬ</dc:title>
  <dc:creator>Ђ«ҐЄб</dc:creator>
  <cp:lastModifiedBy>RePack by SPecialiST</cp:lastModifiedBy>
  <cp:revision>9</cp:revision>
  <cp:lastPrinted>2025-04-11T07:28:00Z</cp:lastPrinted>
  <dcterms:created xsi:type="dcterms:W3CDTF">2024-03-27T07:56:00Z</dcterms:created>
  <dcterms:modified xsi:type="dcterms:W3CDTF">2025-06-16T07:32:00Z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2024-03-27T00:00:00Z</vt:filetime>
  </property>
</Properties>
</file>