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0F" w:rsidRDefault="003905BF" w:rsidP="00FC5C0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instrText xml:space="preserve"> HYPERLINK "Soderganie.pdf" </w:instrTex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separate"/>
      </w:r>
      <w:r w:rsidR="00FC5C0F" w:rsidRPr="003905BF">
        <w:rPr>
          <w:rStyle w:val="a3"/>
          <w:rFonts w:ascii="Times New Roman" w:hAnsi="Times New Roman" w:cs="Times New Roman"/>
          <w:b/>
          <w:sz w:val="28"/>
          <w:szCs w:val="28"/>
        </w:rPr>
        <w:t>СЛОВАРЬ ТЕРМИНОВ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fldChar w:fldCharType="end"/>
      </w:r>
    </w:p>
    <w:p w:rsidR="00D27C77" w:rsidRPr="00D27C77" w:rsidRDefault="00D27C77" w:rsidP="00D27C77">
      <w:pPr>
        <w:tabs>
          <w:tab w:val="center" w:pos="7710"/>
          <w:tab w:val="left" w:pos="97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Абсорбционная очистка газов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удаление нежелательных газообразных компонентов путем их растворения в специальных жидких поглотителях.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Агролесомелиорация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улучшение почвенно-гидрологических условий территории путем проведения лесохозяйственных мероприятий, например создание полезащитных лесных полос.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Адсорбционная очистка газов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удаление нежелательных газообразных компонентов путем осаждения их молекул на поверхности специальных со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бентов.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Аквакультура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частности, искусственное разведение рыбы.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Акватория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водное пространство в пределах естественных, искусственных или условных границ.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Альбедо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отражающая способность поверхности.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Апвеллинг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явление подъема океанических холодных глубинных вод, б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гатых питательными элементами к поверхности океана.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Ассимиляция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усвоение питательных веществ.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Аэротенк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бетонный резервуар различной формы, в котором в результате процессов жизнедеятельности организмов активного ила в присутствии 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мосферного кислорода происходит разложение растворенных в воде орган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примесей.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Биоген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химический элемент, порождающий жизнь. Элемент, без которого невозможно возникновение живого организма. </w:t>
      </w:r>
      <w:proofErr w:type="gram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Важнейшие биогенные эл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менты: углерод, водород, кислород, азот, фосфор, калий, кальций, сера, ма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ний, железо.</w:t>
      </w:r>
      <w:proofErr w:type="gramEnd"/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Биогенное вещество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органическое или органоминеральное вещество, созданное организмами далекого прошлого и к настоящему моменту пре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ставленное в виде горючих газов, каменного угля, горючих сланцев, сапр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пеля, торфа, нефти.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Биогеохимический цикл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циркуляционное движение неорганических 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 и химических элементов между биоценозом и биотопом.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Биогеоценоз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участок территории, однородный по экологическим услов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 и занятый одним биоценозом.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Биоиндикация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оценка качества среды по обитающим в ней организмам-индикаторам, чувствительным к составу среды.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Биокосное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вещество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неорганические вещества, преобразованные де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тельностью организмов (вода, воздух, железная и марганцевая руды и т.д.).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Биосфера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наружная оболочка Земли, населенная и преобразованная ж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выми организмами.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Биотестирование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метод определения качества окружающей среды путем намеренного привнесения в нее специфических организмов, проявляющих повышенную чувствительность к количественному и качественному составу окружающей среды.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Биотический фактор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экологический фактор, связанный с воздействием одних живых организмов на другие (конкуренция, хищничество, паразитизм и т.д.).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Биотоп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абиотических факторов окружающей среды на да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территории.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Биоценоз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популяций различных биологических видов, взаимодействующих друг с другом.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Бьеф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часть водного объекта, непосредственно примыкающая к какому-либо гидротехническому сооружению. Верхний бьеф примыкает со стороны, расположенной выше по течению, а нижний — ниже по течению.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Видовое разнообразие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вся совокупность биологических видов, соста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ляющих данный биоценоз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Водный объект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водоем естественного или искусственного происхожд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водоток или иной объект, обладающий определенным водным режимом.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Водные биоресурсы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свободноживущие представители водной флоры и фауны, такие как рыбы, водные млекопитающие, водные беспозвоночные, водоросли и т.д.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Водные ресурсы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запасы воды, имеющиеся на рассматриваемой террит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 в том или ином виде и доступные для освоения.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Водоохранная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зона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территория, примыкающая к акватории поверхнос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водного объекта.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Временно согласованный выброс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временный лимит выброса загрязн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теля, который устанавливается на период поэтапного достижения устано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норматива предельно допустимого выброса.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Выбросы (газообразные отходы)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газообразные вещества и аэрозоли, п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ступающие в атмосферу.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Габион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сетчатый ящик, наполненный камнями.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Габитус растения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внешний вид растения, определяемый его высотой, размером кроны, толщиной ствола и ветвей и т.д.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Гомеостаз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способность системы сохранять состояние динамического ра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новесия за счет механизма положительных и отрицательных обратных св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Гомеостаз экосистемы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относительная устойчивость экосистемы во вр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 и пространстве.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Государственный биосферный заповедник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особо охраняемая природная территория, создаваемая на базе государственного природного заповедника и имеющая международный статус.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Государственный природный заповедник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вид особо охраняемой 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территории, созданный с целью комплексной охраны, изучения и воспроизводства объектов растительного и животного мира, а также среды их обитания.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Деградация земель сельскохозяйственного назначения 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ухудшение свойств земель под естественным и антропогенным воздействием, проя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ляющееся в снижении или полной утрате плодородия почв, а также в других негативных изменениях их качественных и количественных свойств.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Животный мир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совокупность живых организмов всех видов диких ж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вотных, постоянно или временно населяющих территорию страны и наход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 состоянии естественной свободы.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Загрязнение (загрязнитель)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вещества или явления, чуждые окружающей среде или присутствующие в ней в аномальных количествах или аномальное время.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Защитные леса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лесные насаждения, имеющие особо </w:t>
      </w:r>
      <w:proofErr w:type="gram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сохранения качества окружающей природной среды.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Земельные ресурсы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поверхность земли, которая тем или иным образом может быть использована в хозяйственных целях.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Землепользование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использование поверхности земли для удовлетворения потребностей общества.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Земли населенных пунктов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земли, используемые и предназначенные для застройки и развития населенных пунктов.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Земли сельскохозяйственного назначения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земли, находящиеся за гр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ницами населенного пункта и предоставленные для нужд сельского хозяйс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а также предназначенные для целей ведения сельскохозяйственного 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изводства.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Индекс загрязненности воды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комплексный показатель, характеризу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качество воды на основе интеграции нескольких ключевых показателей качества.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Инженерная система </w:t>
      </w:r>
      <w:proofErr w:type="spellStart"/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природообустройства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совокупность технических решений, позволяющих обеспечить надлежащее состояние природных и 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родно-антропогенных объектов, а также окружающей природной среды, и наибольшее соответствие объектов окружающей природной среды предъя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ляемым к ним требованиям.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Инсектицид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химический препарат, предназначенный для уничтожения насекомых.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Интродукция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случайное или преднамеренное переселение какого-либо биологического вида за пределы его естественного ареала.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Кадастр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совокупность информации о качественном и количественном с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ставе природных ресурсов, об их экономической и социальной значимости и о пользователях, осуществляющих их эксплуатацию.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Качественный состав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показатель, характеризующий наличие или отсу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 в окружающей среде каких-либо ингредиентов.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Количественный состав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показатель, характеризующий концентрации компонентов.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Компенсационная продукция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часть извлеченного из недр минерального сырья, передаваемая в собственность инвестору недропользования в качестве компенсации его затрат на освоение недр.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Комплексный индекс загрязненности атмосферы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показатель, характ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ризующий суммарное содержание в атмосферном воздухе нескольких 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месей одновременно и рассчитываемый суммированием индексов загрязне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по каждому отдельному загрязнителю.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Ландшафт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общий вид местности, сохраняющий все характерные для да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региона особенности.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экологическая система, в которой доминирующей жизненной формой являются деревья.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Лесной фонд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лесов, лесных и нелесных земель.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Лесопатологическое состояние древостоя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характеристика, показыва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 степень пораженное™ древостоя вредителями леса.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Лесопользование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использование лесов в целях удовлетворения потребн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экономики и населения в различных лесных ресурсах, продуктах и п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лезностях леса.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Литосфера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верхняя «твердая» оболочка Земли.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Мелиорация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разнообразных технических, хозяйственных и организационных мер, направленных на улучшение свойств земельных и водных ресурсов путем оптимизации почвенных, гидрологических и агро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лиматических условий.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Мелиорация гидротехническая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система мероприятий, направленных на кардинальное улучшение водного режима территорий.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Мелиорация земель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кардинальное улучшение земель путем проведения мелиоративных мероприятий, таких как осушение или орошение, против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эрозионные мероприятия, 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агролесомелиорация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Метантенк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аппарат биологической переработки жидких органических 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ходов в анаэробной среде с получением горючих газов, например метана.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Национальный парк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особо охраняемая природная территория, выпо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няющая функции охраны биотических и абиотических компонентов окр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жающей природной среды, а также обеспечивающая организацию отдыха 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Недра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верхняя часть земной коры, расположенная под плодородным сл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почвы или под дном водоемов и доступная для геологического освоения.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Недропользование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выполнение работ, связанных с геологическим изуч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недр, добычей полезных ископаемых, захоронением отходов произво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строительством и эксплуатацией подземных сооружений.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 осушения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величина снижения уровня грунтовых вод, при </w:t>
      </w:r>
      <w:proofErr w:type="gram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обеспечиваются наилучшие условия произрастания.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 допустимого выброса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норматив выброса (объем или масса) загрязняющего вещества в атмосферный воздух, при 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непрев</w:t>
      </w:r>
      <w:proofErr w:type="gram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шении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 обеспечивается выполнение требований природоохранного законод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 с отходами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деятельность по сбору, транспортировке, утил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и размещению отходов.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природопользования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пространственно определенная совоку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природных ресурсов, которые осваиваются или могут быть освоены с использованием существующих технологий.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Опустынивание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процесс деградации земель, приводящий к полной утр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почв и растительности на данной территории.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Оросительная норма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суммарный объем воды, расходуемый на полив единицы площади за весь вегетационный период.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Осушительная система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инженерных устройств и сооруж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ний, обеспечивающих регулирование водного режима избыточно увлажне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земель.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Отходы производства и потребления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веществ или предметы, которые образовались в процессе производства, оказания услуг или потребления и более не могут быть использованы.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Охрана окружающей среды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деятельность, направленная на сохранение и восстановление природной среды, а также на предотвращение негативного воздействия на окружающую среду.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Памятник природы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уникальный и невосполнимый объект природного или природно-антропогенного происхождения, имеющий особую экологич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скую, эстетическую, культурную или научную ценность.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Парниковый эффект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явление повышения среднегодовой температуры атмосферы вследствие накопления ней парниковых газов.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Пищевая цепь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последовательность организмов, питающихся друг др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Плодородие земель сельскохозяйственного назначения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содержание в почве питательных веществ в доступной для растений форме, ее способность обеспечивать растения воздухом, водой, теплом, а также поддерживать выс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кую урожайность сельскохозяйственных культур.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Плотина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гидротехническое сооружение, которое перегораживает водоток и обеспечивает подъем уровня воды в верхнем бьефе.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Пойма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участок дна речной долины, образованный наносами и периодич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 заливаемый в период половодья и паводка.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Поливная норма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количество воды, расходуемое в течение одного полива.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Популяция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группа особей одного биологического вида, длительное время занимающих определенную территорию и взаимодействующих друг с др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Почва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поверхностный слой земли, обладающий плодородием.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Почвенные ресурсы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плодородный слой земли, который может быть 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 в сельскохозяйственном производстве и в лесном хозяйстве.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Предельно допустимый выброс</w:t>
      </w:r>
      <w:bookmarkStart w:id="0" w:name="annot_1"/>
      <w:r w:rsidR="00A63FFE"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instrText xml:space="preserve"> HYPERLINK "https://studme.org/133912/agropromyshlennost/glossariy" \l "gads_btm" </w:instrText>
      </w:r>
      <w:r w:rsidR="00A63FFE"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[1]</w:t>
      </w:r>
      <w:r w:rsidR="00A63FFE"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0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норматив выброса (объем или масса) загрязняющего вещества в атмосферный воздух, при 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непрев</w:t>
      </w:r>
      <w:proofErr w:type="gram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шении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 обеспечивается выполнение требований природоохранного законод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Природно-ресурсный потенциал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способность территории обеспечивать человека необходимыми материальными благами или энергией.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Природно-техногенный комплекс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природные объекты, в той или иной степени обустроенные человеком.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Природный заповедник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территория или акватория, на которой запрещ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любая хозяйственная деятельность, за исключением той, которая напра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 на поддержание заповедного статуса территории.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Природный территориальный комплекс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территория, характеризу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щаяся определенным единством окружающей природной среды: климата, почв, растительного и животного мира, рельефа и климата.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Природообустройство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мероприятий по восстановлению ненарушенного состояния объектов окружающей природной среды, а также мероприятий по повышению хозяйственной и иной ценности этих объектов.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Природопользование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использование окружающей природной среды для удовлетворения экономических, рекреационных, экологических потребн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общества.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Продуктивность биоценоза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скорость создания органического вещества в биоценозе.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Растительный мир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растительных сообществ, которые 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израстают на территории Российской Федерации.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Рациональное природопользование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использование 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природноресурсного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потенциала с учетом его восстановительных возможностей.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водоток значительных размеров, получающий воду за счет атм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сферных осадков с водосбора и имеющий отчетливо выраженное русло.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Рекреационный потенциал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способность территории удовлетворять кул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турно-оздоровительные потребности населения.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Рекультивация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мероприятий по восстановлению исходных эколого-экономических качеств нарушенных земель и водных объектов.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Рекуперация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извлечение компонентов для их повторного применения.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Рельеф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неровностей поверхности.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Рециклинг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процесс возврата отходов производства и потребления в 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изводственный процесс.</w:t>
      </w:r>
      <w:bookmarkStart w:id="1" w:name="_GoBack"/>
      <w:bookmarkEnd w:id="1"/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Руда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горная порода, содержащая те или иные химические элементы в концентрациях, делающих их извлечение экономически целесообразным.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Рыбохозяйственная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мелиорация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мероприятий по созд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в водном объекте условий, оптимальных для рационального использ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и сохранения водных биоресурсов, а также 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</w:t>
      </w:r>
      <w:proofErr w:type="gram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культурного прои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Санитарное состояние древостоя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качественная характеристика, показ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вающая соотношение деревьев по степени повреждения, усыхания и гибели насаждений.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Сбросы (жидкие отходы)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растворенные или взвешенные загрязняющие вещества, поступающие в водоемы в виде сточных вод.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Синергизм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эффект совместного действия нескольких факторов, при кот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эффект такого воздействия оказывается выше, чем простая сумма 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дельных воздействий.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Створ пункта наблюдений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условное поперечное сечение водотока или водоема, в пределах которого производят измерения показателей состава и свойств воды.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Технический норматив выбросов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норматив количе</w:t>
      </w:r>
      <w:proofErr w:type="gram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вр</w:t>
      </w:r>
      <w:proofErr w:type="gram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едных прим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сей, выбрасываемых передвижным источником в расчете на единицу пробега или на единицу работы двигателя.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Технический показатель выбросов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количество выбросов от технолог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оборудования в расчете на единицу производимой продукции или единицу времени работы.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Технологический норматив выброса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норматив выброса загрязнителя, устанавливаемый для технологических процессов основных производств на 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основе технических характеристик работы оборудования, т.е. технических показателей выброса.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Трофический уровень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звено пищевой цепи.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Удельный эколого-экономический ущерб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ущерб, наносимый окружа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щей среде единицей массы загрязняющего вещества или единицей негати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воздействия.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Устойчивое существование флоры и фауны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термин, используемый применительно к объектам растительного и животного мира и подразум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вающий обеспечение существования указанных объектов в течение неопр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деленно длительного времени.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Устье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место впадения реки в море, озеро, другую реку и т.д.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Утилизация отходов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использование отходов для производства товаров, 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рециклинга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регенерации, рекуперации.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Химическая мелиорация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система мер химического воздействия на почву для повышения ее плодородия.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Эвтрофикация</w:t>
      </w:r>
      <w:proofErr w:type="spellEnd"/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эвтрофирование</w:t>
      </w:r>
      <w:proofErr w:type="spellEnd"/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процесс насыщения водоема биоге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элементами.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Экологическая безопасность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состояние защищенности окружающей среды и важных жизненных интересов человека от возможного отрицател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воздействия антропогенных и естественных факторов.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Экологическая политика предприятия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специальный документ, в кот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описываются основные принципы взаимодействия предприятия с окр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жающей средой, экологические цели и задачи.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Экологическая сукцессия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последовательная смена биоценозов в рамках одного биотопа.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Экологическая экспертиза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установление соответствия намечаемой х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зяйственной и иной деятельности экологическим требованиям и определение допустимости реализации объекта экологической экспертизы с точки зрения предупреждения возможных негативных последствий для окружающей пр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среды и человека.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Экологический аспект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любой элемент деятельности предприятия, оказ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вающий влияние на окружающую среду.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Экологический аудит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предпринимательская деятельность экологических аудиторов или экологических аудиторских организаций по анализу и оценке хозяйственной деятельности, оказывающей влияние на окружающую среду, и выработке рекомендаций по снижению негативного воздействия на окр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жающую среду и здоровье населения.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Экологический климакс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наиболее устойчивое в определенных условиях состояние биотического сообщества, при неизменности биотопа не подве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гающееся дальнейшей сукцессии.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Экологический фактор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любой элемент окружающей среды, воздейс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вующий на живые организмы.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Эколого-экономическая эффективность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соотношение между затратами на проведение природоохранных мероприятий и величиной предотвращенн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экологического ущерба.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Экономическая эффективность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соотношение между финансовыми и иными затратами, связанными с реализацией какой-либо хозяйственной де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и выгодой (обычно финансовой), получаемой в результате этой деятельности.</w:t>
      </w:r>
    </w:p>
    <w:p w:rsidR="00D27C77" w:rsidRPr="00D27C77" w:rsidRDefault="00D27C77" w:rsidP="00D27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Экосистема </w:t>
      </w:r>
      <w:r w:rsidRPr="00D2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совокупность на данной территории всех живых организмов независимо от видовой принадлежности и факторов неживой природы.</w:t>
      </w: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</w:pP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77" w:rsidRPr="00D27C77" w:rsidRDefault="00D27C77" w:rsidP="00D27C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77" w:rsidRPr="00D27C77" w:rsidRDefault="00D27C77" w:rsidP="00FC5C0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5C0F" w:rsidRPr="00D27C77" w:rsidRDefault="00FC5C0F" w:rsidP="00FC5C0F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C5C0F" w:rsidRPr="00D27C77" w:rsidSect="00A6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FC5C0F"/>
    <w:rsid w:val="003905BF"/>
    <w:rsid w:val="0053740A"/>
    <w:rsid w:val="0078316B"/>
    <w:rsid w:val="00A63FFE"/>
    <w:rsid w:val="00D27C77"/>
    <w:rsid w:val="00DD73A0"/>
    <w:rsid w:val="00FC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5">
    <w:name w:val="Font Style35"/>
    <w:basedOn w:val="a0"/>
    <w:uiPriority w:val="99"/>
    <w:rsid w:val="00FC5C0F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uiPriority w:val="99"/>
    <w:rsid w:val="00FC5C0F"/>
    <w:rPr>
      <w:rFonts w:ascii="Arial" w:hAnsi="Arial" w:cs="Arial"/>
      <w:b/>
      <w:bCs/>
      <w:sz w:val="24"/>
      <w:szCs w:val="24"/>
    </w:rPr>
  </w:style>
  <w:style w:type="character" w:customStyle="1" w:styleId="FontStyle37">
    <w:name w:val="Font Style37"/>
    <w:basedOn w:val="a0"/>
    <w:uiPriority w:val="99"/>
    <w:rsid w:val="00FC5C0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a"/>
    <w:uiPriority w:val="99"/>
    <w:rsid w:val="00FC5C0F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FC5C0F"/>
    <w:rPr>
      <w:rFonts w:ascii="Candara" w:hAnsi="Candara" w:cs="Candara"/>
      <w:spacing w:val="-10"/>
      <w:sz w:val="18"/>
      <w:szCs w:val="18"/>
    </w:rPr>
  </w:style>
  <w:style w:type="character" w:customStyle="1" w:styleId="FontStyle72">
    <w:name w:val="Font Style72"/>
    <w:basedOn w:val="a0"/>
    <w:uiPriority w:val="99"/>
    <w:rsid w:val="00FC5C0F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unhideWhenUsed/>
    <w:rsid w:val="003905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5">
    <w:name w:val="Font Style35"/>
    <w:basedOn w:val="a0"/>
    <w:uiPriority w:val="99"/>
    <w:rsid w:val="00FC5C0F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uiPriority w:val="99"/>
    <w:rsid w:val="00FC5C0F"/>
    <w:rPr>
      <w:rFonts w:ascii="Arial" w:hAnsi="Arial" w:cs="Arial"/>
      <w:b/>
      <w:bCs/>
      <w:sz w:val="24"/>
      <w:szCs w:val="24"/>
    </w:rPr>
  </w:style>
  <w:style w:type="character" w:customStyle="1" w:styleId="FontStyle37">
    <w:name w:val="Font Style37"/>
    <w:basedOn w:val="a0"/>
    <w:uiPriority w:val="99"/>
    <w:rsid w:val="00FC5C0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a"/>
    <w:uiPriority w:val="99"/>
    <w:rsid w:val="00FC5C0F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FC5C0F"/>
    <w:rPr>
      <w:rFonts w:ascii="Candara" w:hAnsi="Candara" w:cs="Candara"/>
      <w:spacing w:val="-10"/>
      <w:sz w:val="18"/>
      <w:szCs w:val="18"/>
    </w:rPr>
  </w:style>
  <w:style w:type="character" w:customStyle="1" w:styleId="FontStyle72">
    <w:name w:val="Font Style72"/>
    <w:basedOn w:val="a0"/>
    <w:uiPriority w:val="99"/>
    <w:rsid w:val="00FC5C0F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2661</Words>
  <Characters>15170</Characters>
  <Application>Microsoft Office Word</Application>
  <DocSecurity>0</DocSecurity>
  <Lines>126</Lines>
  <Paragraphs>35</Paragraphs>
  <ScaleCrop>false</ScaleCrop>
  <Company/>
  <LinksUpToDate>false</LinksUpToDate>
  <CharactersWithSpaces>17796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SPecialiST</cp:lastModifiedBy>
  <cp:revision>3</cp:revision>
  <dcterms:created xsi:type="dcterms:W3CDTF">2024-04-11T07:58:00Z</dcterms:created>
  <dcterms:modified xsi:type="dcterms:W3CDTF">2024-09-10T18:40:00Z</dcterms:modified>
</cp:coreProperties>
</file>