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9336A6" w:rsidRDefault="009737C2" w:rsidP="003D0566">
      <w:pPr>
        <w:spacing w:line="320" w:lineRule="exact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336A6">
        <w:rPr>
          <w:b/>
          <w:bCs/>
          <w:sz w:val="28"/>
          <w:szCs w:val="28"/>
        </w:rPr>
        <w:t>Р</w:t>
      </w:r>
      <w:r w:rsidRPr="009336A6">
        <w:rPr>
          <w:rFonts w:eastAsia="Calibri"/>
          <w:b/>
          <w:bCs/>
          <w:sz w:val="28"/>
          <w:szCs w:val="28"/>
        </w:rPr>
        <w:t>ЕЦЕНЗИ</w:t>
      </w:r>
      <w:r w:rsidRPr="009336A6">
        <w:rPr>
          <w:b/>
          <w:bCs/>
          <w:sz w:val="28"/>
          <w:szCs w:val="28"/>
        </w:rPr>
        <w:t>Я</w:t>
      </w:r>
      <w:r w:rsidRPr="009336A6">
        <w:rPr>
          <w:rFonts w:eastAsia="Calibri"/>
          <w:b/>
          <w:bCs/>
          <w:sz w:val="28"/>
          <w:szCs w:val="28"/>
        </w:rPr>
        <w:t xml:space="preserve"> </w:t>
      </w:r>
    </w:p>
    <w:p w:rsidR="002053DD" w:rsidRPr="00717E15" w:rsidRDefault="002053DD" w:rsidP="003D0566">
      <w:pPr>
        <w:spacing w:line="320" w:lineRule="exact"/>
        <w:jc w:val="center"/>
        <w:rPr>
          <w:b/>
          <w:bCs/>
          <w:sz w:val="26"/>
          <w:szCs w:val="26"/>
        </w:rPr>
      </w:pPr>
      <w:r w:rsidRPr="00717E15">
        <w:rPr>
          <w:rFonts w:eastAsia="Calibri"/>
          <w:b/>
          <w:bCs/>
          <w:sz w:val="26"/>
          <w:szCs w:val="26"/>
        </w:rPr>
        <w:t xml:space="preserve">НА ЭЛЕКТРОННЫЙ УЧЕБНО-МЕТОДИЧЕСКИЙ КОМПЛЕКС </w:t>
      </w:r>
    </w:p>
    <w:p w:rsidR="00BD7A22" w:rsidRDefault="002053DD" w:rsidP="003D0566">
      <w:pPr>
        <w:spacing w:line="320" w:lineRule="exact"/>
        <w:ind w:firstLine="709"/>
        <w:jc w:val="center"/>
        <w:rPr>
          <w:b/>
          <w:sz w:val="28"/>
          <w:szCs w:val="28"/>
        </w:rPr>
      </w:pPr>
      <w:r w:rsidRPr="00717E15">
        <w:rPr>
          <w:b/>
          <w:bCs/>
          <w:sz w:val="26"/>
          <w:szCs w:val="26"/>
        </w:rPr>
        <w:t xml:space="preserve">ПО ДИСЦИПЛИНЕ </w:t>
      </w:r>
      <w:r w:rsidR="002F2840" w:rsidRPr="009336A6">
        <w:rPr>
          <w:b/>
          <w:sz w:val="28"/>
          <w:szCs w:val="28"/>
        </w:rPr>
        <w:t>«</w:t>
      </w:r>
      <w:r w:rsidR="00FF36F9">
        <w:rPr>
          <w:b/>
          <w:sz w:val="28"/>
          <w:szCs w:val="28"/>
        </w:rPr>
        <w:t>СОСТОЯНИЕ И ИННОВАЦИИ В БУХГАЛТЕРСКОМ УЧЕТЕ</w:t>
      </w:r>
      <w:r w:rsidR="002F2840" w:rsidRPr="009336A6">
        <w:rPr>
          <w:b/>
          <w:sz w:val="28"/>
          <w:szCs w:val="28"/>
        </w:rPr>
        <w:t xml:space="preserve">» </w:t>
      </w:r>
    </w:p>
    <w:p w:rsidR="009737C2" w:rsidRPr="009336A6" w:rsidRDefault="00D868CC" w:rsidP="003D0566">
      <w:pPr>
        <w:spacing w:line="320" w:lineRule="exact"/>
        <w:ind w:firstLine="709"/>
        <w:jc w:val="center"/>
        <w:rPr>
          <w:b/>
          <w:sz w:val="28"/>
          <w:szCs w:val="28"/>
        </w:rPr>
      </w:pPr>
      <w:r w:rsidRPr="00AB1FE7">
        <w:rPr>
          <w:b/>
          <w:sz w:val="28"/>
          <w:szCs w:val="28"/>
        </w:rPr>
        <w:t xml:space="preserve">для </w:t>
      </w:r>
      <w:r w:rsidR="009737C2" w:rsidRPr="00AB1FE7">
        <w:rPr>
          <w:b/>
          <w:sz w:val="28"/>
          <w:szCs w:val="28"/>
        </w:rPr>
        <w:t>специальност</w:t>
      </w:r>
      <w:r w:rsidR="004F5944" w:rsidRPr="00AB1FE7">
        <w:rPr>
          <w:b/>
          <w:sz w:val="28"/>
          <w:szCs w:val="28"/>
        </w:rPr>
        <w:t>и</w:t>
      </w:r>
      <w:r w:rsidR="003D0566">
        <w:rPr>
          <w:b/>
          <w:sz w:val="28"/>
          <w:szCs w:val="28"/>
        </w:rPr>
        <w:t xml:space="preserve"> </w:t>
      </w:r>
      <w:r w:rsidR="00C75999">
        <w:rPr>
          <w:b/>
          <w:sz w:val="28"/>
          <w:szCs w:val="28"/>
        </w:rPr>
        <w:t>1-25</w:t>
      </w:r>
      <w:r w:rsidR="008C342E">
        <w:rPr>
          <w:b/>
          <w:sz w:val="28"/>
          <w:szCs w:val="28"/>
        </w:rPr>
        <w:t> </w:t>
      </w:r>
      <w:r w:rsidR="00FF36F9">
        <w:rPr>
          <w:b/>
          <w:sz w:val="28"/>
          <w:szCs w:val="28"/>
        </w:rPr>
        <w:t>80</w:t>
      </w:r>
      <w:r w:rsidR="008C342E">
        <w:rPr>
          <w:b/>
          <w:sz w:val="28"/>
          <w:szCs w:val="28"/>
        </w:rPr>
        <w:t> </w:t>
      </w:r>
      <w:r w:rsidR="00FF36F9">
        <w:rPr>
          <w:b/>
          <w:sz w:val="28"/>
          <w:szCs w:val="28"/>
        </w:rPr>
        <w:t>05</w:t>
      </w:r>
      <w:r w:rsidR="004F5944">
        <w:rPr>
          <w:b/>
          <w:sz w:val="28"/>
          <w:szCs w:val="28"/>
        </w:rPr>
        <w:t xml:space="preserve"> «</w:t>
      </w:r>
      <w:r w:rsidR="00FF36F9">
        <w:rPr>
          <w:b/>
          <w:sz w:val="28"/>
          <w:szCs w:val="28"/>
        </w:rPr>
        <w:t>Бухгалтерский учет, анализ и аудит»</w:t>
      </w:r>
    </w:p>
    <w:p w:rsidR="004F5944" w:rsidRDefault="004F5944" w:rsidP="003D0566">
      <w:pPr>
        <w:spacing w:line="320" w:lineRule="exact"/>
        <w:ind w:firstLine="709"/>
        <w:jc w:val="center"/>
      </w:pPr>
    </w:p>
    <w:p w:rsidR="009E6F19" w:rsidRPr="009E6F19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 w:rsidRPr="009E6F19">
        <w:rPr>
          <w:sz w:val="28"/>
          <w:szCs w:val="28"/>
        </w:rPr>
        <w:t>Электронный учебно-методический комплекс (ЭУМК) по дисциплине «</w:t>
      </w:r>
      <w:r w:rsidR="00895277">
        <w:rPr>
          <w:sz w:val="28"/>
          <w:szCs w:val="28"/>
        </w:rPr>
        <w:t>Состояние и инновации в бухгалтерском учете</w:t>
      </w:r>
      <w:r w:rsidRPr="009E6F19">
        <w:rPr>
          <w:sz w:val="28"/>
          <w:szCs w:val="28"/>
        </w:rPr>
        <w:t xml:space="preserve">» </w:t>
      </w:r>
      <w:r w:rsidR="00CD5427" w:rsidRPr="006756FD">
        <w:rPr>
          <w:sz w:val="28"/>
          <w:szCs w:val="28"/>
        </w:rPr>
        <w:t>разработан</w:t>
      </w:r>
      <w:r w:rsidR="00895277">
        <w:rPr>
          <w:sz w:val="28"/>
          <w:szCs w:val="28"/>
        </w:rPr>
        <w:t xml:space="preserve"> </w:t>
      </w:r>
      <w:r w:rsidR="003D0566">
        <w:rPr>
          <w:color w:val="000000"/>
          <w:sz w:val="27"/>
          <w:szCs w:val="27"/>
        </w:rPr>
        <w:t xml:space="preserve">авторским коллективом кафедры бухгалтерского учета УО БГСХА в составе: Е.Л. </w:t>
      </w:r>
      <w:proofErr w:type="spellStart"/>
      <w:r w:rsidR="003D0566">
        <w:rPr>
          <w:color w:val="000000"/>
          <w:sz w:val="27"/>
          <w:szCs w:val="27"/>
        </w:rPr>
        <w:t>Путникова</w:t>
      </w:r>
      <w:proofErr w:type="spellEnd"/>
      <w:r w:rsidR="003D0566">
        <w:rPr>
          <w:color w:val="000000"/>
          <w:sz w:val="27"/>
          <w:szCs w:val="27"/>
        </w:rPr>
        <w:t xml:space="preserve">, </w:t>
      </w:r>
      <w:proofErr w:type="gramStart"/>
      <w:r w:rsidR="003D0566">
        <w:rPr>
          <w:color w:val="000000"/>
          <w:sz w:val="27"/>
          <w:szCs w:val="27"/>
        </w:rPr>
        <w:t>к</w:t>
      </w:r>
      <w:proofErr w:type="gramEnd"/>
      <w:r w:rsidR="003D0566">
        <w:rPr>
          <w:color w:val="000000"/>
          <w:sz w:val="27"/>
          <w:szCs w:val="27"/>
        </w:rPr>
        <w:t xml:space="preserve">. э. н., доцент, И.В. </w:t>
      </w:r>
      <w:proofErr w:type="spellStart"/>
      <w:r w:rsidR="003D0566">
        <w:rPr>
          <w:color w:val="000000"/>
          <w:sz w:val="27"/>
          <w:szCs w:val="27"/>
        </w:rPr>
        <w:t>Журова</w:t>
      </w:r>
      <w:proofErr w:type="spellEnd"/>
      <w:r w:rsidR="003D0566">
        <w:rPr>
          <w:color w:val="000000"/>
          <w:sz w:val="27"/>
          <w:szCs w:val="27"/>
        </w:rPr>
        <w:t>, старший преподаватель.</w:t>
      </w:r>
      <w:r w:rsidRPr="009E6F19">
        <w:rPr>
          <w:sz w:val="28"/>
          <w:szCs w:val="28"/>
        </w:rPr>
        <w:t xml:space="preserve"> Он предназначен для </w:t>
      </w:r>
      <w:r w:rsidR="00895277">
        <w:rPr>
          <w:sz w:val="28"/>
          <w:szCs w:val="28"/>
        </w:rPr>
        <w:t>магистрантов</w:t>
      </w:r>
      <w:r w:rsidRPr="009E6F19">
        <w:rPr>
          <w:sz w:val="28"/>
          <w:szCs w:val="28"/>
        </w:rPr>
        <w:t xml:space="preserve"> факультета бухгалтерского</w:t>
      </w:r>
      <w:r w:rsidR="00895277">
        <w:rPr>
          <w:sz w:val="28"/>
          <w:szCs w:val="28"/>
        </w:rPr>
        <w:t xml:space="preserve"> учета специальности 1- 25 80 05</w:t>
      </w:r>
      <w:r w:rsidRPr="009E6F19">
        <w:rPr>
          <w:sz w:val="28"/>
          <w:szCs w:val="28"/>
        </w:rPr>
        <w:t xml:space="preserve">  –  «</w:t>
      </w:r>
      <w:r w:rsidR="00895277">
        <w:rPr>
          <w:sz w:val="28"/>
          <w:szCs w:val="28"/>
        </w:rPr>
        <w:t>Бухгалтерский учет, анализ и аудит</w:t>
      </w:r>
      <w:r w:rsidRPr="009E6F19">
        <w:rPr>
          <w:sz w:val="28"/>
          <w:szCs w:val="28"/>
        </w:rPr>
        <w:t>».</w:t>
      </w:r>
    </w:p>
    <w:p w:rsidR="009E6F19" w:rsidRPr="009E6F19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Э</w:t>
      </w:r>
      <w:r w:rsidRPr="009E6F19">
        <w:rPr>
          <w:sz w:val="28"/>
          <w:szCs w:val="28"/>
        </w:rPr>
        <w:t>УМК содержит необходимые разделы: пояснительную записку, теоретический раздел, практический раздел, раздел контроля знаний, вспомогательный раздел.</w:t>
      </w:r>
    </w:p>
    <w:p w:rsidR="009E6F19" w:rsidRPr="006756FD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Теоретический раздел комплекса содержит материалы для теоретического изучения учебной дисциплины в объеме, установленном учебным планом по данной специальности. Компонентами данного раздела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>УМК являются: тематические планы лекц</w:t>
      </w:r>
      <w:r>
        <w:rPr>
          <w:sz w:val="28"/>
          <w:szCs w:val="28"/>
        </w:rPr>
        <w:t>ий, тематика реферативных работ</w:t>
      </w:r>
      <w:r w:rsidRPr="006756FD">
        <w:rPr>
          <w:sz w:val="28"/>
          <w:szCs w:val="28"/>
        </w:rPr>
        <w:t>. Уделено внимание в данном разделе комплекса учебникам и учебным пособиям, которые должны быть использованы при рассмотрении тем курса; обращено внимание и на обеспеченность учебной литературой данной дисциплины. В данном разделе работы приведен и опорный конспект лекций.</w:t>
      </w:r>
    </w:p>
    <w:p w:rsidR="009E6F19" w:rsidRPr="006756FD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Особое внимание в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 xml:space="preserve">УМК обращено на практический раздел, который содержит необходимые материалы для </w:t>
      </w:r>
      <w:r>
        <w:rPr>
          <w:sz w:val="28"/>
          <w:szCs w:val="28"/>
        </w:rPr>
        <w:t>выполнения</w:t>
      </w:r>
      <w:r w:rsidRPr="006756FD">
        <w:rPr>
          <w:sz w:val="28"/>
          <w:szCs w:val="28"/>
        </w:rPr>
        <w:t xml:space="preserve"> практических  занятий. Данный  раздел содержит методические указания по проведению практических занятий, приводятся планы занятий.</w:t>
      </w:r>
    </w:p>
    <w:p w:rsidR="009E6F19" w:rsidRPr="006756FD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Вспомогательный раздел </w:t>
      </w:r>
      <w:r>
        <w:rPr>
          <w:sz w:val="28"/>
          <w:szCs w:val="28"/>
        </w:rPr>
        <w:t>Э</w:t>
      </w:r>
      <w:r w:rsidR="00AB1FE7">
        <w:rPr>
          <w:sz w:val="28"/>
          <w:szCs w:val="28"/>
        </w:rPr>
        <w:t>УМК содержит учебную программу</w:t>
      </w:r>
      <w:r w:rsidRPr="006756FD">
        <w:rPr>
          <w:sz w:val="28"/>
          <w:szCs w:val="28"/>
        </w:rPr>
        <w:t xml:space="preserve">, перечень учебных изданий и информационно-аналитических материалов. </w:t>
      </w:r>
    </w:p>
    <w:p w:rsidR="009E6F19" w:rsidRPr="006756FD" w:rsidRDefault="009E6F19" w:rsidP="003D0566">
      <w:pPr>
        <w:spacing w:line="320" w:lineRule="exact"/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В разделе контроля знаний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 xml:space="preserve">УМК содержатся вопросы промежуточного контроля знаний, материалы текущей </w:t>
      </w:r>
      <w:r>
        <w:rPr>
          <w:sz w:val="28"/>
          <w:szCs w:val="28"/>
        </w:rPr>
        <w:t>и итоговой аттестации</w:t>
      </w:r>
      <w:r w:rsidRPr="006756FD">
        <w:rPr>
          <w:sz w:val="28"/>
          <w:szCs w:val="28"/>
        </w:rPr>
        <w:t>. Уделено должное внимание и критериям оценки знаний  по дисциплине, которые разработаны и нашли отражение в комплексе.</w:t>
      </w:r>
    </w:p>
    <w:p w:rsidR="008C342E" w:rsidRPr="009E6F19" w:rsidRDefault="0050601C" w:rsidP="003D0566">
      <w:pPr>
        <w:spacing w:line="320" w:lineRule="exact"/>
        <w:ind w:firstLine="709"/>
        <w:jc w:val="both"/>
        <w:rPr>
          <w:b/>
          <w:i/>
          <w:sz w:val="28"/>
          <w:szCs w:val="28"/>
        </w:rPr>
      </w:pPr>
      <w:r w:rsidRPr="009E6F19">
        <w:rPr>
          <w:sz w:val="28"/>
          <w:szCs w:val="28"/>
        </w:rPr>
        <w:t xml:space="preserve">Научный уровень </w:t>
      </w:r>
      <w:r w:rsidR="004A64D6" w:rsidRPr="009E6F19">
        <w:rPr>
          <w:sz w:val="28"/>
          <w:szCs w:val="28"/>
        </w:rPr>
        <w:t>содержания представленного ЭУМК</w:t>
      </w:r>
      <w:r w:rsidRPr="009E6F19">
        <w:rPr>
          <w:sz w:val="28"/>
          <w:szCs w:val="28"/>
        </w:rPr>
        <w:t xml:space="preserve"> «</w:t>
      </w:r>
      <w:r w:rsidR="00895277">
        <w:rPr>
          <w:sz w:val="28"/>
          <w:szCs w:val="28"/>
        </w:rPr>
        <w:t>Состояние и инновации в бухгалтерском учете</w:t>
      </w:r>
      <w:r w:rsidRPr="009E6F19">
        <w:rPr>
          <w:sz w:val="28"/>
          <w:szCs w:val="28"/>
        </w:rPr>
        <w:t>» соответствует требованиям образовательного стандарта, современному состоянию науки и учебной программе по одноименной дисциплине.</w:t>
      </w:r>
      <w:r w:rsidRPr="009E6F19">
        <w:rPr>
          <w:rFonts w:eastAsia="Calibri"/>
          <w:sz w:val="28"/>
          <w:szCs w:val="28"/>
        </w:rPr>
        <w:t xml:space="preserve"> </w:t>
      </w:r>
    </w:p>
    <w:p w:rsidR="00CD5427" w:rsidRPr="006756FD" w:rsidRDefault="00CD5427" w:rsidP="003D0566">
      <w:pPr>
        <w:spacing w:line="320" w:lineRule="exact"/>
        <w:ind w:firstLine="56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6756FD">
        <w:rPr>
          <w:sz w:val="28"/>
          <w:szCs w:val="28"/>
        </w:rPr>
        <w:t>Разработанный</w:t>
      </w:r>
      <w:proofErr w:type="gramEnd"/>
      <w:r w:rsidRPr="006756FD">
        <w:rPr>
          <w:sz w:val="28"/>
          <w:szCs w:val="28"/>
        </w:rPr>
        <w:t xml:space="preserve"> ЭУМК по дисциплине «</w:t>
      </w:r>
      <w:r w:rsidR="00895277">
        <w:rPr>
          <w:sz w:val="28"/>
          <w:szCs w:val="28"/>
        </w:rPr>
        <w:t>Состояние и инновации в бухгалтерском учете</w:t>
      </w:r>
      <w:r w:rsidR="00AB1FE7">
        <w:rPr>
          <w:sz w:val="28"/>
          <w:szCs w:val="28"/>
        </w:rPr>
        <w:t>»  может быть рекомендован</w:t>
      </w:r>
      <w:r w:rsidRPr="006756FD">
        <w:rPr>
          <w:sz w:val="28"/>
          <w:szCs w:val="28"/>
        </w:rPr>
        <w:t xml:space="preserve"> к опубликованию и использован</w:t>
      </w:r>
      <w:r w:rsidR="00AB1FE7">
        <w:rPr>
          <w:sz w:val="28"/>
          <w:szCs w:val="28"/>
        </w:rPr>
        <w:t>ию</w:t>
      </w:r>
      <w:r w:rsidRPr="006756FD">
        <w:rPr>
          <w:sz w:val="28"/>
          <w:szCs w:val="28"/>
        </w:rPr>
        <w:t xml:space="preserve"> в учебном процессе.</w:t>
      </w:r>
    </w:p>
    <w:p w:rsidR="0078513F" w:rsidRPr="009E6F19" w:rsidRDefault="0078513F" w:rsidP="003D0566">
      <w:pPr>
        <w:spacing w:line="320" w:lineRule="exact"/>
        <w:ind w:firstLine="709"/>
        <w:jc w:val="both"/>
        <w:rPr>
          <w:sz w:val="28"/>
          <w:szCs w:val="28"/>
        </w:rPr>
      </w:pPr>
    </w:p>
    <w:p w:rsidR="00774469" w:rsidRPr="009E6F19" w:rsidRDefault="00774469" w:rsidP="003D0566">
      <w:pPr>
        <w:spacing w:line="320" w:lineRule="exact"/>
        <w:ind w:firstLine="709"/>
        <w:jc w:val="both"/>
        <w:rPr>
          <w:sz w:val="28"/>
          <w:szCs w:val="28"/>
        </w:rPr>
      </w:pPr>
    </w:p>
    <w:p w:rsidR="003D0566" w:rsidRDefault="006E1E1C" w:rsidP="003D0566">
      <w:pPr>
        <w:shd w:val="clear" w:color="auto" w:fill="FFFFFF"/>
        <w:tabs>
          <w:tab w:val="right" w:pos="10206"/>
        </w:tabs>
        <w:spacing w:line="320" w:lineRule="exact"/>
        <w:ind w:left="6" w:hanging="6"/>
        <w:rPr>
          <w:sz w:val="28"/>
          <w:szCs w:val="28"/>
        </w:rPr>
      </w:pPr>
      <w:r w:rsidRPr="009E6F19">
        <w:rPr>
          <w:sz w:val="28"/>
          <w:szCs w:val="28"/>
        </w:rPr>
        <w:t>Рецензент</w:t>
      </w:r>
      <w:r w:rsidR="009E6F19">
        <w:rPr>
          <w:sz w:val="28"/>
          <w:szCs w:val="28"/>
        </w:rPr>
        <w:t>:</w:t>
      </w:r>
    </w:p>
    <w:p w:rsidR="003D0566" w:rsidRDefault="003D0566" w:rsidP="003D0566">
      <w:pPr>
        <w:shd w:val="clear" w:color="auto" w:fill="FFFFFF"/>
        <w:tabs>
          <w:tab w:val="right" w:pos="10206"/>
        </w:tabs>
        <w:spacing w:line="320" w:lineRule="exact"/>
        <w:ind w:left="6" w:hanging="6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336A6" w:rsidRDefault="003D0566" w:rsidP="003D0566">
      <w:pPr>
        <w:shd w:val="clear" w:color="auto" w:fill="FFFFFF"/>
        <w:tabs>
          <w:tab w:val="right" w:pos="10206"/>
        </w:tabs>
        <w:spacing w:line="320" w:lineRule="exact"/>
        <w:ind w:left="6" w:hanging="6"/>
        <w:rPr>
          <w:sz w:val="28"/>
          <w:szCs w:val="28"/>
        </w:rPr>
      </w:pPr>
      <w:r>
        <w:rPr>
          <w:sz w:val="28"/>
          <w:szCs w:val="28"/>
        </w:rPr>
        <w:t xml:space="preserve"> экономики и кадровой работы </w:t>
      </w:r>
    </w:p>
    <w:p w:rsidR="003D0566" w:rsidRDefault="003D0566" w:rsidP="003D0566">
      <w:pPr>
        <w:shd w:val="clear" w:color="auto" w:fill="FFFFFF"/>
        <w:tabs>
          <w:tab w:val="right" w:pos="10206"/>
        </w:tabs>
        <w:spacing w:line="320" w:lineRule="exact"/>
        <w:ind w:left="6" w:hanging="6"/>
        <w:rPr>
          <w:sz w:val="28"/>
          <w:szCs w:val="28"/>
        </w:rPr>
      </w:pPr>
      <w:r>
        <w:rPr>
          <w:sz w:val="28"/>
          <w:szCs w:val="28"/>
        </w:rPr>
        <w:t>управления по сельскому хозяйству</w:t>
      </w:r>
    </w:p>
    <w:p w:rsidR="003D0566" w:rsidRPr="009E6F19" w:rsidRDefault="003D0566" w:rsidP="003D0566">
      <w:pPr>
        <w:shd w:val="clear" w:color="auto" w:fill="FFFFFF"/>
        <w:tabs>
          <w:tab w:val="right" w:pos="10206"/>
        </w:tabs>
        <w:spacing w:line="320" w:lineRule="exact"/>
        <w:ind w:left="6" w:hanging="6"/>
        <w:rPr>
          <w:sz w:val="28"/>
          <w:szCs w:val="28"/>
        </w:rPr>
      </w:pPr>
      <w:r>
        <w:rPr>
          <w:sz w:val="28"/>
          <w:szCs w:val="28"/>
        </w:rPr>
        <w:t xml:space="preserve"> и продовольствию Горецкого райисполкома                                     А.А. </w:t>
      </w:r>
      <w:proofErr w:type="spellStart"/>
      <w:r>
        <w:rPr>
          <w:sz w:val="28"/>
          <w:szCs w:val="28"/>
        </w:rPr>
        <w:t>Курляндчик</w:t>
      </w:r>
      <w:proofErr w:type="spellEnd"/>
    </w:p>
    <w:sectPr w:rsidR="003D0566" w:rsidRPr="009E6F19" w:rsidSect="003D0566">
      <w:footerReference w:type="even" r:id="rId8"/>
      <w:footerReference w:type="default" r:id="rId9"/>
      <w:footerReference w:type="first" r:id="rId10"/>
      <w:pgSz w:w="11906" w:h="16838"/>
      <w:pgMar w:top="709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4D" w:rsidRDefault="00FD664D" w:rsidP="009D7EF0">
      <w:r>
        <w:separator/>
      </w:r>
    </w:p>
  </w:endnote>
  <w:endnote w:type="continuationSeparator" w:id="0">
    <w:p w:rsidR="00FD664D" w:rsidRDefault="00FD664D" w:rsidP="009D7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2E" w:rsidRDefault="00BC506B" w:rsidP="001515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42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F2E" w:rsidRDefault="00FD664D">
    <w:pPr>
      <w:pStyle w:val="a5"/>
      <w:ind w:right="360"/>
    </w:pPr>
  </w:p>
  <w:p w:rsidR="004B4420" w:rsidRDefault="004B442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743181"/>
      <w:docPartObj>
        <w:docPartGallery w:val="Page Numbers (Bottom of Page)"/>
        <w:docPartUnique/>
      </w:docPartObj>
    </w:sdtPr>
    <w:sdtContent>
      <w:p w:rsidR="00774469" w:rsidRDefault="00BC506B">
        <w:pPr>
          <w:pStyle w:val="a5"/>
          <w:jc w:val="center"/>
        </w:pPr>
        <w:r>
          <w:fldChar w:fldCharType="begin"/>
        </w:r>
        <w:r w:rsidR="00774469">
          <w:instrText>PAGE   \* MERGEFORMAT</w:instrText>
        </w:r>
        <w:r>
          <w:fldChar w:fldCharType="separate"/>
        </w:r>
        <w:r w:rsidR="003D0566">
          <w:rPr>
            <w:noProof/>
          </w:rPr>
          <w:t>2</w:t>
        </w:r>
        <w:r>
          <w:fldChar w:fldCharType="end"/>
        </w:r>
      </w:p>
    </w:sdtContent>
  </w:sdt>
  <w:p w:rsidR="004B4420" w:rsidRDefault="004B442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69" w:rsidRDefault="00774469">
    <w:pPr>
      <w:pStyle w:val="a5"/>
      <w:jc w:val="center"/>
    </w:pPr>
  </w:p>
  <w:p w:rsidR="00774469" w:rsidRDefault="007744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4D" w:rsidRDefault="00FD664D" w:rsidP="009D7EF0">
      <w:r>
        <w:separator/>
      </w:r>
    </w:p>
  </w:footnote>
  <w:footnote w:type="continuationSeparator" w:id="0">
    <w:p w:rsidR="00FD664D" w:rsidRDefault="00FD664D" w:rsidP="009D7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913"/>
    <w:multiLevelType w:val="hybridMultilevel"/>
    <w:tmpl w:val="549C5CE4"/>
    <w:lvl w:ilvl="0" w:tplc="A210D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4055BA"/>
    <w:multiLevelType w:val="hybridMultilevel"/>
    <w:tmpl w:val="2C449B24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E04D92"/>
    <w:multiLevelType w:val="hybridMultilevel"/>
    <w:tmpl w:val="239097D2"/>
    <w:lvl w:ilvl="0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436CE"/>
    <w:multiLevelType w:val="hybridMultilevel"/>
    <w:tmpl w:val="643243C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3FE2755"/>
    <w:multiLevelType w:val="hybridMultilevel"/>
    <w:tmpl w:val="408244DC"/>
    <w:lvl w:ilvl="0" w:tplc="16B8FD72">
      <w:start w:val="1"/>
      <w:numFmt w:val="decimal"/>
      <w:lvlText w:val="%1.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1E495C">
      <w:start w:val="1"/>
      <w:numFmt w:val="decimal"/>
      <w:lvlText w:val="%2."/>
      <w:lvlJc w:val="left"/>
      <w:pPr>
        <w:ind w:left="1551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9D28A496">
      <w:numFmt w:val="bullet"/>
      <w:lvlText w:val="•"/>
      <w:lvlJc w:val="left"/>
      <w:pPr>
        <w:ind w:left="2451" w:hanging="361"/>
      </w:pPr>
      <w:rPr>
        <w:rFonts w:hint="default"/>
      </w:rPr>
    </w:lvl>
    <w:lvl w:ilvl="3" w:tplc="8676C9CE">
      <w:numFmt w:val="bullet"/>
      <w:lvlText w:val="•"/>
      <w:lvlJc w:val="left"/>
      <w:pPr>
        <w:ind w:left="3343" w:hanging="361"/>
      </w:pPr>
      <w:rPr>
        <w:rFonts w:hint="default"/>
      </w:rPr>
    </w:lvl>
    <w:lvl w:ilvl="4" w:tplc="5E0A1A9E"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9490D40E">
      <w:numFmt w:val="bullet"/>
      <w:lvlText w:val="•"/>
      <w:lvlJc w:val="left"/>
      <w:pPr>
        <w:ind w:left="5126" w:hanging="361"/>
      </w:pPr>
      <w:rPr>
        <w:rFonts w:hint="default"/>
      </w:rPr>
    </w:lvl>
    <w:lvl w:ilvl="6" w:tplc="D49AA884">
      <w:numFmt w:val="bullet"/>
      <w:lvlText w:val="•"/>
      <w:lvlJc w:val="left"/>
      <w:pPr>
        <w:ind w:left="6017" w:hanging="361"/>
      </w:pPr>
      <w:rPr>
        <w:rFonts w:hint="default"/>
      </w:rPr>
    </w:lvl>
    <w:lvl w:ilvl="7" w:tplc="59B25AB6">
      <w:numFmt w:val="bullet"/>
      <w:lvlText w:val="•"/>
      <w:lvlJc w:val="left"/>
      <w:pPr>
        <w:ind w:left="6909" w:hanging="361"/>
      </w:pPr>
      <w:rPr>
        <w:rFonts w:hint="default"/>
      </w:rPr>
    </w:lvl>
    <w:lvl w:ilvl="8" w:tplc="639A6A14">
      <w:numFmt w:val="bullet"/>
      <w:lvlText w:val="•"/>
      <w:lvlJc w:val="left"/>
      <w:pPr>
        <w:ind w:left="7800" w:hanging="361"/>
      </w:pPr>
      <w:rPr>
        <w:rFonts w:hint="default"/>
      </w:rPr>
    </w:lvl>
  </w:abstractNum>
  <w:abstractNum w:abstractNumId="5">
    <w:nsid w:val="495C0B1B"/>
    <w:multiLevelType w:val="hybridMultilevel"/>
    <w:tmpl w:val="5E147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B05A77"/>
    <w:multiLevelType w:val="hybridMultilevel"/>
    <w:tmpl w:val="9ABE040C"/>
    <w:lvl w:ilvl="0" w:tplc="049425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BCF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E4C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E3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6AA1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828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E41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54B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F2B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2BC"/>
    <w:rsid w:val="000039AB"/>
    <w:rsid w:val="000335A2"/>
    <w:rsid w:val="00073F44"/>
    <w:rsid w:val="000A6112"/>
    <w:rsid w:val="000A6454"/>
    <w:rsid w:val="00103FF0"/>
    <w:rsid w:val="002053DD"/>
    <w:rsid w:val="002408F7"/>
    <w:rsid w:val="00250515"/>
    <w:rsid w:val="002617C6"/>
    <w:rsid w:val="002773E1"/>
    <w:rsid w:val="00297949"/>
    <w:rsid w:val="002F2840"/>
    <w:rsid w:val="003238CD"/>
    <w:rsid w:val="003470C2"/>
    <w:rsid w:val="0036352C"/>
    <w:rsid w:val="003A161E"/>
    <w:rsid w:val="003D0566"/>
    <w:rsid w:val="00413764"/>
    <w:rsid w:val="00477444"/>
    <w:rsid w:val="00482E77"/>
    <w:rsid w:val="004A3373"/>
    <w:rsid w:val="004A64D6"/>
    <w:rsid w:val="004B4420"/>
    <w:rsid w:val="004B7E15"/>
    <w:rsid w:val="004C3717"/>
    <w:rsid w:val="004E5226"/>
    <w:rsid w:val="004F5944"/>
    <w:rsid w:val="0050601C"/>
    <w:rsid w:val="00512D09"/>
    <w:rsid w:val="0052759A"/>
    <w:rsid w:val="00540D69"/>
    <w:rsid w:val="005507F1"/>
    <w:rsid w:val="00593D56"/>
    <w:rsid w:val="005D3BFD"/>
    <w:rsid w:val="00606A30"/>
    <w:rsid w:val="0068128D"/>
    <w:rsid w:val="006E1E1C"/>
    <w:rsid w:val="006F0A97"/>
    <w:rsid w:val="007066E8"/>
    <w:rsid w:val="007401D2"/>
    <w:rsid w:val="00774469"/>
    <w:rsid w:val="0078513F"/>
    <w:rsid w:val="007B6CF1"/>
    <w:rsid w:val="00803A32"/>
    <w:rsid w:val="0080765E"/>
    <w:rsid w:val="00850C64"/>
    <w:rsid w:val="008529B3"/>
    <w:rsid w:val="00895277"/>
    <w:rsid w:val="008C342E"/>
    <w:rsid w:val="009336A6"/>
    <w:rsid w:val="009737C2"/>
    <w:rsid w:val="009D7EF0"/>
    <w:rsid w:val="009E3F23"/>
    <w:rsid w:val="009E6F19"/>
    <w:rsid w:val="009F5063"/>
    <w:rsid w:val="00A00E85"/>
    <w:rsid w:val="00A056FF"/>
    <w:rsid w:val="00A34A14"/>
    <w:rsid w:val="00AA461B"/>
    <w:rsid w:val="00AB1FE7"/>
    <w:rsid w:val="00AE01EB"/>
    <w:rsid w:val="00B025EC"/>
    <w:rsid w:val="00B31A45"/>
    <w:rsid w:val="00B61F4D"/>
    <w:rsid w:val="00BA2333"/>
    <w:rsid w:val="00BB192B"/>
    <w:rsid w:val="00BB7860"/>
    <w:rsid w:val="00BC506B"/>
    <w:rsid w:val="00BD7A22"/>
    <w:rsid w:val="00BF4F03"/>
    <w:rsid w:val="00C06EA1"/>
    <w:rsid w:val="00C162A5"/>
    <w:rsid w:val="00C17050"/>
    <w:rsid w:val="00C24A76"/>
    <w:rsid w:val="00C3681C"/>
    <w:rsid w:val="00C425D2"/>
    <w:rsid w:val="00C75999"/>
    <w:rsid w:val="00CA6A27"/>
    <w:rsid w:val="00CC5B0C"/>
    <w:rsid w:val="00CD5427"/>
    <w:rsid w:val="00CE01C3"/>
    <w:rsid w:val="00CE21CB"/>
    <w:rsid w:val="00CE446A"/>
    <w:rsid w:val="00D1386A"/>
    <w:rsid w:val="00D4237E"/>
    <w:rsid w:val="00D50DFA"/>
    <w:rsid w:val="00D868CC"/>
    <w:rsid w:val="00D942BC"/>
    <w:rsid w:val="00DE5667"/>
    <w:rsid w:val="00E31C9C"/>
    <w:rsid w:val="00E8204D"/>
    <w:rsid w:val="00E86765"/>
    <w:rsid w:val="00E94899"/>
    <w:rsid w:val="00EC061C"/>
    <w:rsid w:val="00EC66D2"/>
    <w:rsid w:val="00EF0430"/>
    <w:rsid w:val="00EF6697"/>
    <w:rsid w:val="00F4285F"/>
    <w:rsid w:val="00FA1EC3"/>
    <w:rsid w:val="00FD664D"/>
    <w:rsid w:val="00FE7AAA"/>
    <w:rsid w:val="00FF09E4"/>
    <w:rsid w:val="00FF1F85"/>
    <w:rsid w:val="00FF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42BC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942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D942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42BC"/>
  </w:style>
  <w:style w:type="paragraph" w:styleId="2">
    <w:name w:val="Body Text Indent 2"/>
    <w:basedOn w:val="a"/>
    <w:link w:val="20"/>
    <w:rsid w:val="00D942BC"/>
    <w:pPr>
      <w:spacing w:line="360" w:lineRule="auto"/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942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2NotBold">
    <w:name w:val="Body text (2) + Not Bold"/>
    <w:basedOn w:val="a0"/>
    <w:rsid w:val="005275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8">
    <w:name w:val="List Paragraph"/>
    <w:basedOn w:val="a"/>
    <w:uiPriority w:val="34"/>
    <w:qFormat/>
    <w:rsid w:val="00FE7AA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B31A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3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3"/>
    <w:basedOn w:val="a"/>
    <w:rsid w:val="00B31A45"/>
    <w:pPr>
      <w:widowControl w:val="0"/>
      <w:jc w:val="center"/>
    </w:pPr>
    <w:rPr>
      <w:rFonts w:ascii="a_Timer" w:eastAsia="Calibri" w:hAnsi="a_Timer"/>
      <w:szCs w:val="20"/>
      <w:lang w:val="en-US"/>
    </w:rPr>
  </w:style>
  <w:style w:type="character" w:customStyle="1" w:styleId="Bodytext">
    <w:name w:val="Body text_"/>
    <w:link w:val="1"/>
    <w:rsid w:val="00B31A4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31A45"/>
    <w:pPr>
      <w:shd w:val="clear" w:color="auto" w:fill="FFFFFF"/>
      <w:spacing w:before="120" w:line="221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FontStyle12">
    <w:name w:val="Font Style12"/>
    <w:basedOn w:val="a0"/>
    <w:uiPriority w:val="99"/>
    <w:rsid w:val="00CA6A27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6E1E1C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uiPriority w:val="99"/>
    <w:rsid w:val="006E1E1C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774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4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42BC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942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D942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42BC"/>
  </w:style>
  <w:style w:type="paragraph" w:styleId="2">
    <w:name w:val="Body Text Indent 2"/>
    <w:basedOn w:val="a"/>
    <w:link w:val="20"/>
    <w:rsid w:val="00D942BC"/>
    <w:pPr>
      <w:spacing w:line="360" w:lineRule="auto"/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942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2NotBold">
    <w:name w:val="Body text (2) + Not Bold"/>
    <w:basedOn w:val="a0"/>
    <w:rsid w:val="005275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8">
    <w:name w:val="List Paragraph"/>
    <w:basedOn w:val="a"/>
    <w:uiPriority w:val="34"/>
    <w:qFormat/>
    <w:rsid w:val="00FE7AA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B31A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3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3"/>
    <w:basedOn w:val="a"/>
    <w:rsid w:val="00B31A45"/>
    <w:pPr>
      <w:widowControl w:val="0"/>
      <w:jc w:val="center"/>
    </w:pPr>
    <w:rPr>
      <w:rFonts w:ascii="a_Timer" w:eastAsia="Calibri" w:hAnsi="a_Timer"/>
      <w:szCs w:val="20"/>
      <w:lang w:val="en-US"/>
    </w:rPr>
  </w:style>
  <w:style w:type="character" w:customStyle="1" w:styleId="Bodytext">
    <w:name w:val="Body text_"/>
    <w:link w:val="1"/>
    <w:rsid w:val="00B31A4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31A45"/>
    <w:pPr>
      <w:shd w:val="clear" w:color="auto" w:fill="FFFFFF"/>
      <w:spacing w:before="120" w:line="221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FontStyle12">
    <w:name w:val="Font Style12"/>
    <w:basedOn w:val="a0"/>
    <w:uiPriority w:val="99"/>
    <w:rsid w:val="00CA6A27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6E1E1C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uiPriority w:val="99"/>
    <w:rsid w:val="006E1E1C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774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4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756D-5FB2-4D44-AE19-C7B1E04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RePack by SPecialiST</cp:lastModifiedBy>
  <cp:revision>3</cp:revision>
  <cp:lastPrinted>2014-10-29T05:44:00Z</cp:lastPrinted>
  <dcterms:created xsi:type="dcterms:W3CDTF">2021-02-22T20:29:00Z</dcterms:created>
  <dcterms:modified xsi:type="dcterms:W3CDTF">2021-04-22T08:14:00Z</dcterms:modified>
</cp:coreProperties>
</file>