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F28" w:rsidRDefault="00E80F28" w:rsidP="00E80F28">
      <w:pPr>
        <w:ind w:firstLine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ТЕМАТИЧЕСКИЙ ПЛАН ЛЕКЦИЙ</w:t>
      </w:r>
    </w:p>
    <w:p w:rsidR="00E80F28" w:rsidRDefault="00E80F28" w:rsidP="00E80F28">
      <w:pPr>
        <w:ind w:firstLine="28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дисциплине «Радиоэкология» </w:t>
      </w:r>
    </w:p>
    <w:p w:rsidR="00E80F28" w:rsidRDefault="00E80F28" w:rsidP="00E80F28">
      <w:pPr>
        <w:ind w:firstLine="284"/>
        <w:jc w:val="center"/>
        <w:rPr>
          <w:bCs/>
          <w:i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для студентов специальности </w:t>
      </w:r>
      <w:r>
        <w:rPr>
          <w:b/>
          <w:bCs/>
          <w:i/>
          <w:sz w:val="28"/>
          <w:szCs w:val="28"/>
          <w:u w:val="single"/>
        </w:rPr>
        <w:t>Экология сельского хозяйства</w:t>
      </w:r>
    </w:p>
    <w:p w:rsidR="00E80F28" w:rsidRDefault="00E80F28" w:rsidP="00E80F28">
      <w:pPr>
        <w:ind w:firstLine="28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Курс </w:t>
      </w:r>
      <w:r>
        <w:rPr>
          <w:bCs/>
          <w:sz w:val="28"/>
          <w:szCs w:val="28"/>
          <w:u w:val="single"/>
        </w:rPr>
        <w:t>4</w:t>
      </w:r>
      <w:proofErr w:type="gramStart"/>
      <w:r>
        <w:rPr>
          <w:bCs/>
          <w:sz w:val="28"/>
          <w:szCs w:val="28"/>
        </w:rPr>
        <w:t xml:space="preserve">   (</w:t>
      </w:r>
      <w:proofErr w:type="gramEnd"/>
      <w:r>
        <w:rPr>
          <w:bCs/>
          <w:sz w:val="28"/>
          <w:szCs w:val="28"/>
        </w:rPr>
        <w:t xml:space="preserve">заочная форма обучения) </w:t>
      </w:r>
    </w:p>
    <w:p w:rsidR="00E80F28" w:rsidRDefault="00E80F28" w:rsidP="00E80F28">
      <w:pPr>
        <w:ind w:firstLine="284"/>
        <w:jc w:val="center"/>
        <w:rPr>
          <w:bCs/>
          <w:sz w:val="28"/>
          <w:szCs w:val="28"/>
        </w:rPr>
      </w:pPr>
      <w:bookmarkStart w:id="0" w:name="_GoBack"/>
      <w:bookmarkEnd w:id="0"/>
    </w:p>
    <w:p w:rsidR="00E80F28" w:rsidRDefault="00E80F28" w:rsidP="00E80F28">
      <w:pPr>
        <w:ind w:firstLine="284"/>
        <w:jc w:val="center"/>
        <w:rPr>
          <w:bCs/>
        </w:rPr>
      </w:pPr>
    </w:p>
    <w:tbl>
      <w:tblPr>
        <w:tblW w:w="4889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12"/>
        <w:gridCol w:w="6968"/>
        <w:gridCol w:w="1452"/>
      </w:tblGrid>
      <w:tr w:rsidR="00E80F28" w:rsidTr="00E80F28">
        <w:trPr>
          <w:trHeight w:hRule="exact" w:val="619"/>
        </w:trPr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0F28" w:rsidRDefault="00E80F2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w w:val="101"/>
                <w:sz w:val="28"/>
                <w:szCs w:val="28"/>
              </w:rPr>
              <w:t xml:space="preserve">№ </w:t>
            </w:r>
            <w:r>
              <w:rPr>
                <w:color w:val="000000"/>
                <w:spacing w:val="-12"/>
                <w:w w:val="101"/>
                <w:sz w:val="28"/>
                <w:szCs w:val="28"/>
              </w:rPr>
              <w:t>п/п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0F28" w:rsidRDefault="00E80F2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4"/>
                <w:w w:val="101"/>
                <w:sz w:val="28"/>
                <w:szCs w:val="28"/>
              </w:rPr>
              <w:t>Наименование тем и разделов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0F28" w:rsidRDefault="00E80F28">
            <w:pPr>
              <w:shd w:val="clear" w:color="auto" w:fill="FFFFFF"/>
              <w:jc w:val="center"/>
              <w:rPr>
                <w:color w:val="000000"/>
                <w:spacing w:val="-6"/>
                <w:w w:val="101"/>
                <w:sz w:val="28"/>
                <w:szCs w:val="28"/>
              </w:rPr>
            </w:pPr>
            <w:r>
              <w:rPr>
                <w:color w:val="000000"/>
                <w:spacing w:val="-6"/>
                <w:w w:val="101"/>
                <w:sz w:val="28"/>
                <w:szCs w:val="28"/>
              </w:rPr>
              <w:t xml:space="preserve">К-во </w:t>
            </w:r>
          </w:p>
          <w:p w:rsidR="00E80F28" w:rsidRDefault="00E80F2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4"/>
                <w:w w:val="101"/>
                <w:sz w:val="28"/>
                <w:szCs w:val="28"/>
              </w:rPr>
              <w:t>часов</w:t>
            </w:r>
          </w:p>
        </w:tc>
      </w:tr>
      <w:tr w:rsidR="00E80F28" w:rsidTr="00E80F28">
        <w:trPr>
          <w:trHeight w:hRule="exact" w:val="404"/>
        </w:trPr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0F28" w:rsidRDefault="00E80F28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0F28" w:rsidRDefault="00E80F2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0F28" w:rsidRDefault="00E80F2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</w:tr>
      <w:tr w:rsidR="00E80F28" w:rsidTr="00E80F28">
        <w:trPr>
          <w:trHeight w:hRule="exact" w:val="636"/>
        </w:trPr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0F28" w:rsidRDefault="00E80F2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0F28" w:rsidRDefault="00E80F2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Естественная и искусственная радиоактивность окружающей среды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0F28" w:rsidRDefault="00E80F2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1,75</w:t>
            </w:r>
          </w:p>
        </w:tc>
      </w:tr>
      <w:tr w:rsidR="00E80F28" w:rsidTr="00E80F28">
        <w:trPr>
          <w:trHeight w:hRule="exact" w:val="433"/>
        </w:trPr>
        <w:tc>
          <w:tcPr>
            <w:tcW w:w="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0F28" w:rsidRDefault="00E80F2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0F28" w:rsidRDefault="00E80F2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Радиоэкология агроценозов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0F28" w:rsidRDefault="00E80F2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80F28" w:rsidTr="00E80F28">
        <w:trPr>
          <w:trHeight w:hRule="exact" w:val="422"/>
        </w:trPr>
        <w:tc>
          <w:tcPr>
            <w:tcW w:w="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0F28" w:rsidRDefault="00E80F2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0F28" w:rsidRDefault="00E80F2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Радиоэкология животных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0F28" w:rsidRDefault="00E80F2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80F28" w:rsidTr="00E80F28">
        <w:trPr>
          <w:trHeight w:hRule="exact" w:val="414"/>
        </w:trPr>
        <w:tc>
          <w:tcPr>
            <w:tcW w:w="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0F28" w:rsidRDefault="00E80F2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0F28" w:rsidRDefault="00E80F2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Радиоэкология лесных экосистем 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0F28" w:rsidRDefault="00E80F2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80F28" w:rsidTr="00E80F28">
        <w:trPr>
          <w:trHeight w:hRule="exact" w:val="419"/>
        </w:trPr>
        <w:tc>
          <w:tcPr>
            <w:tcW w:w="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0F28" w:rsidRDefault="00E80F2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0F28" w:rsidRDefault="00E80F2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Радиоэкология естественных луговых фитоценозов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0F28" w:rsidRDefault="00E80F2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80F28" w:rsidTr="00E80F28">
        <w:trPr>
          <w:trHeight w:hRule="exact" w:val="443"/>
        </w:trPr>
        <w:tc>
          <w:tcPr>
            <w:tcW w:w="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80F28" w:rsidRDefault="00E80F2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0F28" w:rsidRDefault="00E80F2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Радиоэкология водных систем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0F28" w:rsidRDefault="00E80F2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80F28" w:rsidTr="00E80F28">
        <w:trPr>
          <w:trHeight w:hRule="exact" w:val="416"/>
        </w:trPr>
        <w:tc>
          <w:tcPr>
            <w:tcW w:w="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0F28" w:rsidRDefault="00E80F28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0F28" w:rsidRDefault="00E80F28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0F28" w:rsidRDefault="00E80F28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</w:tbl>
    <w:p w:rsidR="00E80F28" w:rsidRDefault="00E80F28" w:rsidP="00E80F28">
      <w:pPr>
        <w:ind w:firstLine="284"/>
        <w:jc w:val="both"/>
      </w:pPr>
    </w:p>
    <w:p w:rsidR="00E80F28" w:rsidRDefault="00E80F28" w:rsidP="00E80F28">
      <w:pPr>
        <w:ind w:firstLine="284"/>
        <w:jc w:val="both"/>
      </w:pPr>
    </w:p>
    <w:p w:rsidR="00E80F28" w:rsidRDefault="00E80F28" w:rsidP="00E80F28">
      <w:pPr>
        <w:ind w:firstLine="284"/>
        <w:jc w:val="both"/>
      </w:pPr>
    </w:p>
    <w:p w:rsidR="00E80F28" w:rsidRDefault="00E80F28" w:rsidP="00E80F28">
      <w:pPr>
        <w:ind w:firstLine="284"/>
        <w:rPr>
          <w:bCs/>
        </w:rPr>
      </w:pPr>
      <w:r>
        <w:rPr>
          <w:bCs/>
        </w:rPr>
        <w:t>Составил доцент кафедры                                               Н.Ю. Лещина</w:t>
      </w:r>
    </w:p>
    <w:p w:rsidR="000C7BF9" w:rsidRDefault="000C7BF9"/>
    <w:sectPr w:rsidR="000C7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28"/>
    <w:rsid w:val="000C7BF9"/>
    <w:rsid w:val="00E8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93E63-CD5F-471C-AEA5-70B19899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JUR</cp:lastModifiedBy>
  <cp:revision>1</cp:revision>
  <dcterms:created xsi:type="dcterms:W3CDTF">2024-04-19T13:16:00Z</dcterms:created>
  <dcterms:modified xsi:type="dcterms:W3CDTF">2024-04-19T13:16:00Z</dcterms:modified>
</cp:coreProperties>
</file>