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60A" w:rsidRPr="00B25556" w:rsidRDefault="0077360A" w:rsidP="00B25556">
      <w:pPr>
        <w:widowControl w:val="0"/>
        <w:jc w:val="center"/>
        <w:rPr>
          <w:b/>
          <w:sz w:val="28"/>
          <w:szCs w:val="28"/>
        </w:rPr>
      </w:pPr>
      <w:r w:rsidRPr="00B25556">
        <w:rPr>
          <w:b/>
          <w:sz w:val="28"/>
          <w:szCs w:val="28"/>
        </w:rPr>
        <w:t>УЧРЕЖДЕНИЕ ОБРАЗОВАНИЯ</w:t>
      </w:r>
    </w:p>
    <w:p w:rsidR="0077360A" w:rsidRPr="00B25556" w:rsidRDefault="0077360A" w:rsidP="00B25556">
      <w:pPr>
        <w:widowControl w:val="0"/>
        <w:jc w:val="center"/>
        <w:rPr>
          <w:b/>
          <w:sz w:val="28"/>
          <w:szCs w:val="28"/>
        </w:rPr>
      </w:pPr>
      <w:r w:rsidRPr="00B25556">
        <w:rPr>
          <w:b/>
          <w:sz w:val="28"/>
          <w:szCs w:val="28"/>
        </w:rPr>
        <w:t>«БЕЛОРУССКАЯ ГОСУДАРСТВЕННАЯ</w:t>
      </w:r>
    </w:p>
    <w:p w:rsidR="0077360A" w:rsidRPr="00E04968" w:rsidRDefault="0077360A" w:rsidP="00B25556">
      <w:pPr>
        <w:widowControl w:val="0"/>
        <w:jc w:val="center"/>
        <w:rPr>
          <w:b/>
          <w:sz w:val="24"/>
          <w:szCs w:val="24"/>
        </w:rPr>
      </w:pPr>
      <w:r w:rsidRPr="00B25556">
        <w:rPr>
          <w:b/>
          <w:sz w:val="28"/>
          <w:szCs w:val="28"/>
        </w:rPr>
        <w:t>СЕЛЬСКОХОЗЯЙСТВЕННАЯ АКАДЕМИЯ»</w:t>
      </w:r>
    </w:p>
    <w:p w:rsidR="0077360A" w:rsidRDefault="0077360A" w:rsidP="00B25556">
      <w:pPr>
        <w:widowControl w:val="0"/>
        <w:rPr>
          <w:b/>
        </w:rPr>
      </w:pPr>
    </w:p>
    <w:p w:rsidR="0077360A" w:rsidRDefault="0077360A" w:rsidP="00B25556">
      <w:pPr>
        <w:widowControl w:val="0"/>
        <w:ind w:left="3544"/>
      </w:pPr>
    </w:p>
    <w:p w:rsidR="0077360A" w:rsidRDefault="0077360A" w:rsidP="00B25556">
      <w:pPr>
        <w:widowControl w:val="0"/>
        <w:ind w:left="3544"/>
      </w:pPr>
    </w:p>
    <w:p w:rsidR="0077360A" w:rsidRPr="00B25556" w:rsidRDefault="0077360A" w:rsidP="00B25556">
      <w:pPr>
        <w:widowControl w:val="0"/>
        <w:ind w:left="2835"/>
        <w:jc w:val="right"/>
        <w:rPr>
          <w:b/>
          <w:caps/>
          <w:spacing w:val="-3"/>
          <w:sz w:val="24"/>
          <w:szCs w:val="24"/>
        </w:rPr>
      </w:pPr>
      <w:r w:rsidRPr="00B25556">
        <w:rPr>
          <w:b/>
          <w:caps/>
          <w:spacing w:val="-3"/>
          <w:sz w:val="24"/>
          <w:szCs w:val="24"/>
        </w:rPr>
        <w:t xml:space="preserve">                                        УтверждАЮ</w:t>
      </w:r>
    </w:p>
    <w:p w:rsidR="0077360A" w:rsidRPr="00B25556" w:rsidRDefault="0077360A" w:rsidP="00B25556">
      <w:pPr>
        <w:pStyle w:val="Heading2"/>
        <w:keepNext w:val="0"/>
        <w:widowControl w:val="0"/>
        <w:ind w:left="2835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</w:t>
      </w:r>
      <w:r w:rsidRPr="00B25556">
        <w:rPr>
          <w:b w:val="0"/>
          <w:bCs/>
          <w:sz w:val="24"/>
          <w:szCs w:val="24"/>
        </w:rPr>
        <w:t>ектор  УО БГСХА</w:t>
      </w:r>
    </w:p>
    <w:p w:rsidR="0077360A" w:rsidRPr="00B25556" w:rsidRDefault="0077360A" w:rsidP="00B25556">
      <w:pPr>
        <w:widowControl w:val="0"/>
        <w:jc w:val="right"/>
        <w:rPr>
          <w:sz w:val="24"/>
          <w:szCs w:val="24"/>
        </w:rPr>
      </w:pPr>
    </w:p>
    <w:p w:rsidR="0077360A" w:rsidRPr="00B25556" w:rsidRDefault="0077360A" w:rsidP="00B25556">
      <w:pPr>
        <w:widowControl w:val="0"/>
        <w:ind w:left="3119"/>
        <w:jc w:val="right"/>
        <w:rPr>
          <w:sz w:val="24"/>
          <w:szCs w:val="24"/>
          <w:u w:val="single"/>
        </w:rPr>
      </w:pPr>
      <w:r w:rsidRPr="00B25556">
        <w:rPr>
          <w:sz w:val="24"/>
          <w:szCs w:val="24"/>
        </w:rPr>
        <w:t xml:space="preserve">                                     ________________</w:t>
      </w:r>
      <w:r w:rsidRPr="00B25556">
        <w:rPr>
          <w:sz w:val="24"/>
          <w:szCs w:val="24"/>
          <w:u w:val="single"/>
        </w:rPr>
        <w:t>П.А. Саскевич</w:t>
      </w:r>
    </w:p>
    <w:p w:rsidR="0077360A" w:rsidRPr="00B25556" w:rsidRDefault="0077360A" w:rsidP="00B25556">
      <w:pPr>
        <w:widowControl w:val="0"/>
        <w:ind w:left="3119"/>
        <w:jc w:val="right"/>
        <w:rPr>
          <w:sz w:val="24"/>
          <w:szCs w:val="24"/>
          <w:u w:val="single"/>
        </w:rPr>
      </w:pPr>
      <w:r w:rsidRPr="00B25556">
        <w:rPr>
          <w:sz w:val="24"/>
          <w:szCs w:val="24"/>
          <w:u w:val="single"/>
        </w:rPr>
        <w:t>«</w:t>
      </w:r>
      <w:r w:rsidRPr="00B25556">
        <w:rPr>
          <w:sz w:val="24"/>
          <w:szCs w:val="24"/>
        </w:rPr>
        <w:t>____</w:t>
      </w:r>
      <w:r w:rsidRPr="00B25556">
        <w:rPr>
          <w:sz w:val="24"/>
          <w:szCs w:val="24"/>
          <w:u w:val="single"/>
        </w:rPr>
        <w:t>»</w:t>
      </w:r>
      <w:r w:rsidRPr="00B25556">
        <w:rPr>
          <w:sz w:val="24"/>
          <w:szCs w:val="24"/>
        </w:rPr>
        <w:t>_________________</w:t>
      </w:r>
      <w:r w:rsidRPr="00B25556">
        <w:rPr>
          <w:sz w:val="24"/>
          <w:szCs w:val="24"/>
          <w:u w:val="single"/>
        </w:rPr>
        <w:t>201</w:t>
      </w:r>
      <w:r>
        <w:rPr>
          <w:sz w:val="24"/>
          <w:szCs w:val="24"/>
          <w:u w:val="single"/>
        </w:rPr>
        <w:t>4</w:t>
      </w:r>
      <w:r w:rsidRPr="00B25556">
        <w:rPr>
          <w:sz w:val="24"/>
          <w:szCs w:val="24"/>
          <w:u w:val="single"/>
        </w:rPr>
        <w:t xml:space="preserve"> г.</w:t>
      </w:r>
    </w:p>
    <w:p w:rsidR="0077360A" w:rsidRPr="00B25556" w:rsidRDefault="0077360A" w:rsidP="00B25556">
      <w:pPr>
        <w:widowControl w:val="0"/>
        <w:ind w:left="3119"/>
        <w:jc w:val="right"/>
        <w:rPr>
          <w:sz w:val="24"/>
          <w:szCs w:val="24"/>
        </w:rPr>
      </w:pPr>
      <w:r w:rsidRPr="00B25556">
        <w:rPr>
          <w:sz w:val="24"/>
          <w:szCs w:val="24"/>
        </w:rPr>
        <w:t>(дата утверждения)</w:t>
      </w:r>
    </w:p>
    <w:p w:rsidR="0077360A" w:rsidRPr="00B25556" w:rsidRDefault="0077360A" w:rsidP="00B25556">
      <w:pPr>
        <w:widowControl w:val="0"/>
        <w:ind w:left="2835"/>
        <w:jc w:val="right"/>
        <w:rPr>
          <w:sz w:val="24"/>
          <w:szCs w:val="24"/>
        </w:rPr>
      </w:pPr>
      <w:r w:rsidRPr="00B25556">
        <w:rPr>
          <w:sz w:val="24"/>
          <w:szCs w:val="24"/>
        </w:rPr>
        <w:t xml:space="preserve">           Регистрационный № УД___________</w:t>
      </w:r>
      <w:r w:rsidRPr="00B25556">
        <w:rPr>
          <w:sz w:val="24"/>
          <w:szCs w:val="24"/>
          <w:u w:val="single"/>
        </w:rPr>
        <w:t>/р.</w:t>
      </w:r>
    </w:p>
    <w:p w:rsidR="0077360A" w:rsidRDefault="0077360A"/>
    <w:p w:rsidR="0077360A" w:rsidRDefault="0077360A"/>
    <w:p w:rsidR="0077360A" w:rsidRDefault="0077360A"/>
    <w:p w:rsidR="0077360A" w:rsidRDefault="0077360A" w:rsidP="00B25556">
      <w:pPr>
        <w:widowControl w:val="0"/>
        <w:jc w:val="center"/>
        <w:rPr>
          <w:b/>
          <w:caps/>
          <w:sz w:val="36"/>
        </w:rPr>
      </w:pPr>
      <w:r>
        <w:rPr>
          <w:b/>
          <w:caps/>
          <w:sz w:val="36"/>
        </w:rPr>
        <w:t>радиобиология</w:t>
      </w:r>
    </w:p>
    <w:p w:rsidR="0077360A" w:rsidRPr="00810DD7" w:rsidRDefault="0077360A" w:rsidP="00B25556">
      <w:pPr>
        <w:widowControl w:val="0"/>
        <w:jc w:val="center"/>
        <w:rPr>
          <w:b/>
          <w:caps/>
        </w:rPr>
      </w:pPr>
    </w:p>
    <w:p w:rsidR="0077360A" w:rsidRDefault="0077360A" w:rsidP="00B25556">
      <w:pPr>
        <w:jc w:val="center"/>
        <w:rPr>
          <w:sz w:val="24"/>
          <w:szCs w:val="24"/>
        </w:rPr>
      </w:pPr>
      <w:r w:rsidRPr="00FD6335">
        <w:rPr>
          <w:sz w:val="24"/>
          <w:szCs w:val="24"/>
        </w:rPr>
        <w:t>Учебная  программа</w:t>
      </w:r>
      <w:r>
        <w:rPr>
          <w:sz w:val="24"/>
          <w:szCs w:val="24"/>
        </w:rPr>
        <w:t xml:space="preserve"> учреждения высшего образования по учебной дисциплине</w:t>
      </w:r>
    </w:p>
    <w:p w:rsidR="0077360A" w:rsidRPr="00FD6335" w:rsidRDefault="0077360A" w:rsidP="00B25556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</w:t>
      </w:r>
    </w:p>
    <w:p w:rsidR="0077360A" w:rsidRPr="00B73084" w:rsidRDefault="0077360A" w:rsidP="00B25556">
      <w:pPr>
        <w:tabs>
          <w:tab w:val="left" w:pos="68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1-33 01 06 «Экология сельского хозяйства</w:t>
      </w:r>
      <w:r w:rsidRPr="00B73084">
        <w:rPr>
          <w:sz w:val="22"/>
          <w:szCs w:val="22"/>
        </w:rPr>
        <w:t>»</w:t>
      </w:r>
    </w:p>
    <w:p w:rsidR="0077360A" w:rsidRDefault="0077360A" w:rsidP="00B25556">
      <w:pPr>
        <w:tabs>
          <w:tab w:val="left" w:pos="6804"/>
        </w:tabs>
        <w:jc w:val="center"/>
        <w:rPr>
          <w:sz w:val="24"/>
          <w:szCs w:val="24"/>
        </w:rPr>
      </w:pPr>
    </w:p>
    <w:p w:rsidR="0077360A" w:rsidRPr="00FD6335" w:rsidRDefault="0077360A" w:rsidP="00B25556">
      <w:pPr>
        <w:tabs>
          <w:tab w:val="left" w:pos="6804"/>
        </w:tabs>
        <w:jc w:val="center"/>
        <w:rPr>
          <w:sz w:val="24"/>
          <w:szCs w:val="24"/>
        </w:rPr>
      </w:pPr>
    </w:p>
    <w:p w:rsidR="0077360A" w:rsidRPr="00F51DD9" w:rsidRDefault="0077360A" w:rsidP="00F51DD9">
      <w:pPr>
        <w:rPr>
          <w:u w:val="single"/>
        </w:rPr>
      </w:pPr>
      <w:r w:rsidRPr="00F51DD9">
        <w:rPr>
          <w:caps/>
        </w:rPr>
        <w:t>ф</w:t>
      </w:r>
      <w:r w:rsidRPr="00F51DD9">
        <w:t>акультет:</w:t>
      </w:r>
      <w:r>
        <w:rPr>
          <w:b/>
          <w:bCs/>
          <w:u w:val="single"/>
        </w:rPr>
        <w:t xml:space="preserve"> Агроэкологический</w:t>
      </w:r>
    </w:p>
    <w:p w:rsidR="0077360A" w:rsidRDefault="0077360A" w:rsidP="00F51DD9">
      <w:pPr>
        <w:spacing w:line="216" w:lineRule="auto"/>
        <w:ind w:left="851" w:hanging="851"/>
        <w:rPr>
          <w:b/>
          <w:u w:val="single"/>
        </w:rPr>
      </w:pPr>
      <w:r w:rsidRPr="00F51DD9">
        <w:t xml:space="preserve">Кафедра:  </w:t>
      </w:r>
      <w:r w:rsidRPr="00F51DD9">
        <w:rPr>
          <w:b/>
          <w:u w:val="single"/>
        </w:rPr>
        <w:t xml:space="preserve"> Сельскохозяйственной радиологии </w:t>
      </w:r>
    </w:p>
    <w:p w:rsidR="0077360A" w:rsidRDefault="0077360A" w:rsidP="006359A3">
      <w:pPr>
        <w:spacing w:line="216" w:lineRule="auto"/>
        <w:ind w:left="851" w:firstLine="142"/>
        <w:rPr>
          <w:b/>
          <w:u w:val="single"/>
        </w:rPr>
      </w:pPr>
    </w:p>
    <w:tbl>
      <w:tblPr>
        <w:tblW w:w="12403" w:type="dxa"/>
        <w:tblInd w:w="-106" w:type="dxa"/>
        <w:tblLook w:val="01E0"/>
      </w:tblPr>
      <w:tblGrid>
        <w:gridCol w:w="4077"/>
        <w:gridCol w:w="1560"/>
        <w:gridCol w:w="283"/>
        <w:gridCol w:w="708"/>
        <w:gridCol w:w="853"/>
        <w:gridCol w:w="1699"/>
        <w:gridCol w:w="1524"/>
        <w:gridCol w:w="991"/>
        <w:gridCol w:w="708"/>
      </w:tblGrid>
      <w:tr w:rsidR="0077360A" w:rsidRPr="00A85E4E">
        <w:tc>
          <w:tcPr>
            <w:tcW w:w="6628" w:type="dxa"/>
            <w:gridSpan w:val="4"/>
          </w:tcPr>
          <w:p w:rsidR="0077360A" w:rsidRPr="00A85E4E" w:rsidRDefault="0077360A" w:rsidP="00FA5315">
            <w:pPr>
              <w:rPr>
                <w:sz w:val="24"/>
                <w:szCs w:val="24"/>
              </w:rPr>
            </w:pPr>
          </w:p>
        </w:tc>
        <w:tc>
          <w:tcPr>
            <w:tcW w:w="5775" w:type="dxa"/>
            <w:gridSpan w:val="5"/>
          </w:tcPr>
          <w:p w:rsidR="0077360A" w:rsidRPr="00A85E4E" w:rsidRDefault="0077360A" w:rsidP="00F51DD9">
            <w:pPr>
              <w:jc w:val="center"/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2"/>
          <w:wAfter w:w="1699" w:type="dxa"/>
        </w:trPr>
        <w:tc>
          <w:tcPr>
            <w:tcW w:w="4077" w:type="dxa"/>
          </w:tcPr>
          <w:p w:rsidR="0077360A" w:rsidRPr="006359A3" w:rsidRDefault="0077360A" w:rsidP="00EA2B7B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Курс: </w:t>
            </w:r>
            <w:r>
              <w:rPr>
                <w:sz w:val="22"/>
                <w:szCs w:val="22"/>
                <w:u w:val="single"/>
              </w:rPr>
              <w:t>второй</w:t>
            </w:r>
          </w:p>
        </w:tc>
        <w:tc>
          <w:tcPr>
            <w:tcW w:w="1560" w:type="dxa"/>
          </w:tcPr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gridSpan w:val="3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</w:tcPr>
          <w:p w:rsidR="0077360A" w:rsidRPr="00A85E4E" w:rsidRDefault="0077360A" w:rsidP="00F51DD9">
            <w:pPr>
              <w:rPr>
                <w:sz w:val="24"/>
                <w:szCs w:val="24"/>
                <w:u w:val="single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Семестр: </w:t>
            </w:r>
            <w:r>
              <w:rPr>
                <w:sz w:val="22"/>
                <w:szCs w:val="22"/>
                <w:u w:val="single"/>
              </w:rPr>
              <w:t>третий</w:t>
            </w:r>
          </w:p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6359A3">
            <w:pPr>
              <w:ind w:left="742" w:hanging="742"/>
              <w:rPr>
                <w:sz w:val="22"/>
                <w:szCs w:val="22"/>
              </w:rPr>
            </w:pPr>
          </w:p>
          <w:p w:rsidR="0077360A" w:rsidRPr="006359A3" w:rsidRDefault="0077360A" w:rsidP="00B25556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</w:tcPr>
          <w:p w:rsidR="0077360A" w:rsidRPr="00A85E4E" w:rsidRDefault="0077360A" w:rsidP="00F51DD9">
            <w:pPr>
              <w:rPr>
                <w:sz w:val="24"/>
                <w:szCs w:val="24"/>
                <w:u w:val="single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>Лекции</w:t>
            </w:r>
            <w:r>
              <w:rPr>
                <w:sz w:val="22"/>
                <w:szCs w:val="22"/>
              </w:rPr>
              <w:t>,</w:t>
            </w:r>
            <w:r w:rsidRPr="006359A3">
              <w:rPr>
                <w:sz w:val="22"/>
                <w:szCs w:val="22"/>
              </w:rPr>
              <w:t xml:space="preserve"> часы: </w:t>
            </w:r>
            <w:r>
              <w:rPr>
                <w:b/>
                <w:sz w:val="22"/>
                <w:szCs w:val="22"/>
                <w:u w:val="single"/>
              </w:rPr>
              <w:t xml:space="preserve"> 54</w:t>
            </w:r>
          </w:p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Default="0077360A" w:rsidP="00321B4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Экзамен: </w:t>
            </w:r>
            <w:r>
              <w:rPr>
                <w:sz w:val="22"/>
                <w:szCs w:val="22"/>
                <w:u w:val="single"/>
              </w:rPr>
              <w:t>да (третий семестр)</w:t>
            </w:r>
          </w:p>
          <w:p w:rsidR="0077360A" w:rsidRPr="006359A3" w:rsidRDefault="0077360A" w:rsidP="00321B45">
            <w:pPr>
              <w:rPr>
                <w:sz w:val="22"/>
                <w:szCs w:val="22"/>
                <w:u w:val="single"/>
              </w:rPr>
            </w:pPr>
          </w:p>
          <w:p w:rsidR="0077360A" w:rsidRPr="00FA5315" w:rsidRDefault="0077360A" w:rsidP="00EA2B7B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Зачет: 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15" w:type="dxa"/>
            <w:gridSpan w:val="2"/>
          </w:tcPr>
          <w:p w:rsidR="0077360A" w:rsidRPr="00A85E4E" w:rsidRDefault="0077360A" w:rsidP="0008526D">
            <w:pPr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Default="0077360A" w:rsidP="00F51D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</w:t>
            </w:r>
            <w:r w:rsidRPr="006359A3">
              <w:rPr>
                <w:sz w:val="22"/>
                <w:szCs w:val="22"/>
              </w:rPr>
              <w:t xml:space="preserve"> занятия,</w:t>
            </w:r>
          </w:p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часы: </w:t>
            </w:r>
            <w:r>
              <w:rPr>
                <w:b/>
                <w:sz w:val="22"/>
                <w:szCs w:val="22"/>
                <w:u w:val="single"/>
              </w:rPr>
              <w:t>-</w:t>
            </w:r>
          </w:p>
          <w:p w:rsidR="0077360A" w:rsidRPr="006359A3" w:rsidRDefault="0077360A" w:rsidP="00F51DD9">
            <w:pPr>
              <w:rPr>
                <w:sz w:val="22"/>
                <w:szCs w:val="22"/>
                <w:u w:val="single"/>
              </w:rPr>
            </w:pPr>
          </w:p>
          <w:p w:rsidR="0077360A" w:rsidRPr="006359A3" w:rsidRDefault="0077360A" w:rsidP="00F51DD9">
            <w:pPr>
              <w:rPr>
                <w:b/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>Лабораторные занятия, часы:</w:t>
            </w:r>
            <w:r>
              <w:rPr>
                <w:b/>
                <w:sz w:val="22"/>
                <w:szCs w:val="22"/>
                <w:u w:val="single"/>
              </w:rPr>
              <w:t xml:space="preserve"> 54</w:t>
            </w:r>
          </w:p>
          <w:p w:rsidR="0077360A" w:rsidRPr="006359A3" w:rsidRDefault="0077360A" w:rsidP="00FA531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321B45">
            <w:pPr>
              <w:rPr>
                <w:sz w:val="22"/>
                <w:szCs w:val="22"/>
              </w:rPr>
            </w:pPr>
          </w:p>
          <w:p w:rsidR="0077360A" w:rsidRPr="006359A3" w:rsidRDefault="0077360A" w:rsidP="00321B4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Курсовой проект: </w:t>
            </w:r>
            <w:r w:rsidRPr="006359A3">
              <w:rPr>
                <w:sz w:val="22"/>
                <w:szCs w:val="22"/>
                <w:u w:val="single"/>
              </w:rPr>
              <w:t>нет</w:t>
            </w:r>
          </w:p>
          <w:p w:rsidR="0077360A" w:rsidRPr="006359A3" w:rsidRDefault="0077360A" w:rsidP="00321B45">
            <w:pPr>
              <w:rPr>
                <w:sz w:val="22"/>
                <w:szCs w:val="22"/>
              </w:rPr>
            </w:pPr>
          </w:p>
          <w:p w:rsidR="0077360A" w:rsidRDefault="0077360A" w:rsidP="00321B4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>Форма получения выс</w:t>
            </w:r>
            <w:r>
              <w:rPr>
                <w:sz w:val="22"/>
                <w:szCs w:val="22"/>
              </w:rPr>
              <w:t xml:space="preserve">шего </w:t>
            </w:r>
          </w:p>
          <w:p w:rsidR="0077360A" w:rsidRPr="006359A3" w:rsidRDefault="0077360A" w:rsidP="00321B4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образования: </w:t>
            </w:r>
            <w:r w:rsidRPr="006359A3">
              <w:rPr>
                <w:sz w:val="22"/>
                <w:szCs w:val="22"/>
                <w:u w:val="single"/>
              </w:rPr>
              <w:t>очная</w:t>
            </w:r>
          </w:p>
        </w:tc>
        <w:tc>
          <w:tcPr>
            <w:tcW w:w="2515" w:type="dxa"/>
            <w:gridSpan w:val="2"/>
          </w:tcPr>
          <w:p w:rsidR="0077360A" w:rsidRPr="00A85E4E" w:rsidRDefault="0077360A" w:rsidP="00F51DD9">
            <w:pPr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  <w:t xml:space="preserve">аудиторных </w:t>
            </w:r>
            <w:r w:rsidRPr="006359A3">
              <w:rPr>
                <w:sz w:val="22"/>
                <w:szCs w:val="22"/>
              </w:rPr>
              <w:t xml:space="preserve">часов                                                         </w:t>
            </w:r>
          </w:p>
          <w:p w:rsidR="0077360A" w:rsidRDefault="0077360A" w:rsidP="00B73084">
            <w:pPr>
              <w:rPr>
                <w:b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по дисциплине: </w:t>
            </w:r>
            <w:r>
              <w:rPr>
                <w:b/>
                <w:u w:val="single"/>
              </w:rPr>
              <w:t>108</w:t>
            </w:r>
          </w:p>
          <w:p w:rsidR="0077360A" w:rsidRPr="00FA5315" w:rsidRDefault="0077360A" w:rsidP="00B7308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F51DD9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08526D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</w:tcPr>
          <w:p w:rsidR="0077360A" w:rsidRPr="00A85E4E" w:rsidRDefault="0077360A" w:rsidP="00F51DD9">
            <w:pPr>
              <w:rPr>
                <w:sz w:val="24"/>
                <w:szCs w:val="24"/>
              </w:rPr>
            </w:pPr>
          </w:p>
        </w:tc>
      </w:tr>
    </w:tbl>
    <w:p w:rsidR="0077360A" w:rsidRPr="006359A3" w:rsidRDefault="0077360A" w:rsidP="006D50A8">
      <w:pPr>
        <w:rPr>
          <w:sz w:val="22"/>
          <w:szCs w:val="22"/>
        </w:rPr>
      </w:pPr>
      <w:r w:rsidRPr="006359A3">
        <w:rPr>
          <w:sz w:val="22"/>
          <w:szCs w:val="22"/>
        </w:rPr>
        <w:t xml:space="preserve">Всего часов                                                         </w:t>
      </w:r>
    </w:p>
    <w:p w:rsidR="0077360A" w:rsidRDefault="0077360A" w:rsidP="006D50A8">
      <w:pPr>
        <w:rPr>
          <w:sz w:val="24"/>
          <w:szCs w:val="24"/>
        </w:rPr>
      </w:pPr>
      <w:r w:rsidRPr="006359A3">
        <w:rPr>
          <w:sz w:val="22"/>
          <w:szCs w:val="22"/>
        </w:rPr>
        <w:t>по дисциплине:</w:t>
      </w:r>
      <w:r>
        <w:rPr>
          <w:b/>
          <w:u w:val="single"/>
        </w:rPr>
        <w:t>202</w:t>
      </w:r>
    </w:p>
    <w:p w:rsidR="0077360A" w:rsidRDefault="0077360A" w:rsidP="00B25556">
      <w:pPr>
        <w:rPr>
          <w:sz w:val="24"/>
          <w:szCs w:val="24"/>
        </w:rPr>
      </w:pPr>
    </w:p>
    <w:p w:rsidR="0077360A" w:rsidRDefault="0077360A" w:rsidP="00B25556">
      <w:pPr>
        <w:rPr>
          <w:sz w:val="24"/>
          <w:szCs w:val="24"/>
        </w:rPr>
      </w:pPr>
    </w:p>
    <w:p w:rsidR="0077360A" w:rsidRDefault="0077360A" w:rsidP="00B25556">
      <w:pPr>
        <w:rPr>
          <w:sz w:val="24"/>
          <w:szCs w:val="24"/>
        </w:rPr>
      </w:pPr>
    </w:p>
    <w:p w:rsidR="0077360A" w:rsidRDefault="0077360A" w:rsidP="00B73084">
      <w:pPr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Составила: СЕРГЕЕВА И.И., кандидат с.х. наук, доцент</w:t>
      </w:r>
    </w:p>
    <w:p w:rsidR="0077360A" w:rsidRPr="00856D77" w:rsidRDefault="0077360A" w:rsidP="001641AE">
      <w:pPr>
        <w:tabs>
          <w:tab w:val="left" w:pos="6521"/>
        </w:tabs>
        <w:ind w:firstLine="1276"/>
        <w:rPr>
          <w:sz w:val="24"/>
          <w:szCs w:val="24"/>
        </w:rPr>
      </w:pP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Default="0077360A" w:rsidP="00B2555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Pr="00FD6335">
        <w:rPr>
          <w:b/>
          <w:sz w:val="24"/>
          <w:szCs w:val="24"/>
        </w:rPr>
        <w:t xml:space="preserve"> г.</w:t>
      </w: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Pr="00B25556" w:rsidRDefault="0077360A" w:rsidP="005743A8">
      <w:pPr>
        <w:widowControl w:val="0"/>
        <w:jc w:val="center"/>
        <w:rPr>
          <w:b/>
          <w:sz w:val="28"/>
          <w:szCs w:val="28"/>
        </w:rPr>
      </w:pPr>
      <w:r w:rsidRPr="00B25556">
        <w:rPr>
          <w:b/>
          <w:sz w:val="28"/>
          <w:szCs w:val="28"/>
        </w:rPr>
        <w:t>УЧРЕЖДЕНИЕ ОБРАЗОВАНИЯ</w:t>
      </w:r>
    </w:p>
    <w:p w:rsidR="0077360A" w:rsidRPr="00B25556" w:rsidRDefault="0077360A" w:rsidP="005743A8">
      <w:pPr>
        <w:widowControl w:val="0"/>
        <w:jc w:val="center"/>
        <w:rPr>
          <w:b/>
          <w:sz w:val="28"/>
          <w:szCs w:val="28"/>
        </w:rPr>
      </w:pPr>
      <w:r w:rsidRPr="00B25556">
        <w:rPr>
          <w:b/>
          <w:sz w:val="28"/>
          <w:szCs w:val="28"/>
        </w:rPr>
        <w:t>«БЕЛОРУССКАЯ ГОСУДАРСТВЕННАЯ</w:t>
      </w:r>
    </w:p>
    <w:p w:rsidR="0077360A" w:rsidRPr="00E04968" w:rsidRDefault="0077360A" w:rsidP="005743A8">
      <w:pPr>
        <w:widowControl w:val="0"/>
        <w:jc w:val="center"/>
        <w:rPr>
          <w:b/>
          <w:sz w:val="24"/>
          <w:szCs w:val="24"/>
        </w:rPr>
      </w:pPr>
      <w:r w:rsidRPr="00B25556">
        <w:rPr>
          <w:b/>
          <w:sz w:val="28"/>
          <w:szCs w:val="28"/>
        </w:rPr>
        <w:t>СЕЛЬСКОХОЗЯЙСТВЕННАЯ АКАДЕМИЯ»</w:t>
      </w:r>
    </w:p>
    <w:p w:rsidR="0077360A" w:rsidRDefault="0077360A" w:rsidP="005743A8">
      <w:pPr>
        <w:widowControl w:val="0"/>
        <w:rPr>
          <w:b/>
        </w:rPr>
      </w:pPr>
    </w:p>
    <w:p w:rsidR="0077360A" w:rsidRDefault="0077360A" w:rsidP="005743A8">
      <w:pPr>
        <w:widowControl w:val="0"/>
        <w:ind w:left="3544"/>
      </w:pPr>
    </w:p>
    <w:p w:rsidR="0077360A" w:rsidRDefault="0077360A" w:rsidP="005743A8">
      <w:pPr>
        <w:widowControl w:val="0"/>
        <w:ind w:left="3544"/>
      </w:pPr>
    </w:p>
    <w:p w:rsidR="0077360A" w:rsidRPr="00B25556" w:rsidRDefault="0077360A" w:rsidP="005743A8">
      <w:pPr>
        <w:widowControl w:val="0"/>
        <w:ind w:left="2835"/>
        <w:jc w:val="right"/>
        <w:rPr>
          <w:b/>
          <w:caps/>
          <w:spacing w:val="-3"/>
          <w:sz w:val="24"/>
          <w:szCs w:val="24"/>
        </w:rPr>
      </w:pPr>
      <w:r w:rsidRPr="00B25556">
        <w:rPr>
          <w:b/>
          <w:caps/>
          <w:spacing w:val="-3"/>
          <w:sz w:val="24"/>
          <w:szCs w:val="24"/>
        </w:rPr>
        <w:t xml:space="preserve">                                        УтверждАЮ</w:t>
      </w:r>
    </w:p>
    <w:p w:rsidR="0077360A" w:rsidRPr="00B25556" w:rsidRDefault="0077360A" w:rsidP="005743A8">
      <w:pPr>
        <w:pStyle w:val="Heading2"/>
        <w:keepNext w:val="0"/>
        <w:widowControl w:val="0"/>
        <w:ind w:left="2835"/>
        <w:jc w:val="righ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Р</w:t>
      </w:r>
      <w:r w:rsidRPr="00B25556">
        <w:rPr>
          <w:b w:val="0"/>
          <w:bCs/>
          <w:sz w:val="24"/>
          <w:szCs w:val="24"/>
        </w:rPr>
        <w:t>ектор  УО БГСХА</w:t>
      </w:r>
    </w:p>
    <w:p w:rsidR="0077360A" w:rsidRPr="00B25556" w:rsidRDefault="0077360A" w:rsidP="005743A8">
      <w:pPr>
        <w:widowControl w:val="0"/>
        <w:jc w:val="right"/>
        <w:rPr>
          <w:sz w:val="24"/>
          <w:szCs w:val="24"/>
        </w:rPr>
      </w:pPr>
    </w:p>
    <w:p w:rsidR="0077360A" w:rsidRPr="00B25556" w:rsidRDefault="0077360A" w:rsidP="005743A8">
      <w:pPr>
        <w:widowControl w:val="0"/>
        <w:ind w:left="3119"/>
        <w:jc w:val="right"/>
        <w:rPr>
          <w:sz w:val="24"/>
          <w:szCs w:val="24"/>
          <w:u w:val="single"/>
        </w:rPr>
      </w:pPr>
      <w:r w:rsidRPr="00B25556">
        <w:rPr>
          <w:sz w:val="24"/>
          <w:szCs w:val="24"/>
        </w:rPr>
        <w:t xml:space="preserve">                                     ________________</w:t>
      </w:r>
      <w:r w:rsidRPr="00B25556">
        <w:rPr>
          <w:sz w:val="24"/>
          <w:szCs w:val="24"/>
          <w:u w:val="single"/>
        </w:rPr>
        <w:t>П.А. Саскевич</w:t>
      </w:r>
    </w:p>
    <w:p w:rsidR="0077360A" w:rsidRPr="00B25556" w:rsidRDefault="0077360A" w:rsidP="005743A8">
      <w:pPr>
        <w:widowControl w:val="0"/>
        <w:ind w:left="3119"/>
        <w:jc w:val="right"/>
        <w:rPr>
          <w:sz w:val="24"/>
          <w:szCs w:val="24"/>
          <w:u w:val="single"/>
        </w:rPr>
      </w:pPr>
      <w:r w:rsidRPr="00B25556">
        <w:rPr>
          <w:sz w:val="24"/>
          <w:szCs w:val="24"/>
          <w:u w:val="single"/>
        </w:rPr>
        <w:t>«</w:t>
      </w:r>
      <w:r w:rsidRPr="00B25556">
        <w:rPr>
          <w:sz w:val="24"/>
          <w:szCs w:val="24"/>
        </w:rPr>
        <w:t>____</w:t>
      </w:r>
      <w:r w:rsidRPr="00B25556">
        <w:rPr>
          <w:sz w:val="24"/>
          <w:szCs w:val="24"/>
          <w:u w:val="single"/>
        </w:rPr>
        <w:t>»</w:t>
      </w:r>
      <w:r w:rsidRPr="00B25556">
        <w:rPr>
          <w:sz w:val="24"/>
          <w:szCs w:val="24"/>
        </w:rPr>
        <w:t>_________________</w:t>
      </w:r>
      <w:r w:rsidRPr="00B25556">
        <w:rPr>
          <w:sz w:val="24"/>
          <w:szCs w:val="24"/>
          <w:u w:val="single"/>
        </w:rPr>
        <w:t>201</w:t>
      </w:r>
      <w:r>
        <w:rPr>
          <w:sz w:val="24"/>
          <w:szCs w:val="24"/>
          <w:u w:val="single"/>
        </w:rPr>
        <w:t>4</w:t>
      </w:r>
      <w:r w:rsidRPr="00B25556">
        <w:rPr>
          <w:sz w:val="24"/>
          <w:szCs w:val="24"/>
          <w:u w:val="single"/>
        </w:rPr>
        <w:t xml:space="preserve"> г.</w:t>
      </w:r>
    </w:p>
    <w:p w:rsidR="0077360A" w:rsidRPr="00B25556" w:rsidRDefault="0077360A" w:rsidP="005743A8">
      <w:pPr>
        <w:widowControl w:val="0"/>
        <w:ind w:left="3119"/>
        <w:jc w:val="right"/>
        <w:rPr>
          <w:sz w:val="24"/>
          <w:szCs w:val="24"/>
        </w:rPr>
      </w:pPr>
      <w:r w:rsidRPr="00B25556">
        <w:rPr>
          <w:sz w:val="24"/>
          <w:szCs w:val="24"/>
        </w:rPr>
        <w:t>(дата утверждения)</w:t>
      </w:r>
    </w:p>
    <w:p w:rsidR="0077360A" w:rsidRPr="00B25556" w:rsidRDefault="0077360A" w:rsidP="005743A8">
      <w:pPr>
        <w:widowControl w:val="0"/>
        <w:ind w:left="2835"/>
        <w:jc w:val="right"/>
        <w:rPr>
          <w:sz w:val="24"/>
          <w:szCs w:val="24"/>
        </w:rPr>
      </w:pPr>
      <w:r w:rsidRPr="00B25556">
        <w:rPr>
          <w:sz w:val="24"/>
          <w:szCs w:val="24"/>
        </w:rPr>
        <w:t xml:space="preserve">           Регистрационный № УД___________</w:t>
      </w:r>
      <w:r w:rsidRPr="00B25556">
        <w:rPr>
          <w:sz w:val="24"/>
          <w:szCs w:val="24"/>
          <w:u w:val="single"/>
        </w:rPr>
        <w:t>/р.</w:t>
      </w:r>
    </w:p>
    <w:p w:rsidR="0077360A" w:rsidRDefault="0077360A" w:rsidP="005743A8"/>
    <w:p w:rsidR="0077360A" w:rsidRDefault="0077360A" w:rsidP="005743A8"/>
    <w:p w:rsidR="0077360A" w:rsidRDefault="0077360A" w:rsidP="005743A8"/>
    <w:p w:rsidR="0077360A" w:rsidRDefault="0077360A" w:rsidP="005743A8">
      <w:pPr>
        <w:widowControl w:val="0"/>
        <w:jc w:val="center"/>
        <w:rPr>
          <w:b/>
          <w:caps/>
          <w:sz w:val="36"/>
        </w:rPr>
      </w:pPr>
      <w:r>
        <w:rPr>
          <w:b/>
          <w:caps/>
          <w:sz w:val="36"/>
        </w:rPr>
        <w:t>радиобиология</w:t>
      </w:r>
    </w:p>
    <w:p w:rsidR="0077360A" w:rsidRPr="00810DD7" w:rsidRDefault="0077360A" w:rsidP="005743A8">
      <w:pPr>
        <w:widowControl w:val="0"/>
        <w:jc w:val="center"/>
        <w:rPr>
          <w:b/>
          <w:caps/>
        </w:rPr>
      </w:pPr>
    </w:p>
    <w:p w:rsidR="0077360A" w:rsidRDefault="0077360A" w:rsidP="005743A8">
      <w:pPr>
        <w:jc w:val="center"/>
        <w:rPr>
          <w:sz w:val="24"/>
          <w:szCs w:val="24"/>
        </w:rPr>
      </w:pPr>
      <w:r w:rsidRPr="00FD6335">
        <w:rPr>
          <w:sz w:val="24"/>
          <w:szCs w:val="24"/>
        </w:rPr>
        <w:t>Учебная  программа</w:t>
      </w:r>
      <w:r>
        <w:rPr>
          <w:sz w:val="24"/>
          <w:szCs w:val="24"/>
        </w:rPr>
        <w:t xml:space="preserve"> учреждения высшего образования по учебной дисциплине</w:t>
      </w:r>
    </w:p>
    <w:p w:rsidR="0077360A" w:rsidRPr="00FD6335" w:rsidRDefault="0077360A" w:rsidP="005743A8">
      <w:pPr>
        <w:jc w:val="center"/>
        <w:rPr>
          <w:sz w:val="24"/>
          <w:szCs w:val="24"/>
        </w:rPr>
      </w:pPr>
      <w:r>
        <w:rPr>
          <w:sz w:val="24"/>
          <w:szCs w:val="24"/>
        </w:rPr>
        <w:t>для специальности</w:t>
      </w:r>
    </w:p>
    <w:p w:rsidR="0077360A" w:rsidRPr="00B73084" w:rsidRDefault="0077360A" w:rsidP="005743A8">
      <w:pPr>
        <w:tabs>
          <w:tab w:val="left" w:pos="6804"/>
        </w:tabs>
        <w:jc w:val="center"/>
        <w:rPr>
          <w:sz w:val="22"/>
          <w:szCs w:val="22"/>
        </w:rPr>
      </w:pPr>
      <w:r>
        <w:rPr>
          <w:sz w:val="22"/>
          <w:szCs w:val="22"/>
        </w:rPr>
        <w:t>1-33 01 06 «Экология сельского хозяйства</w:t>
      </w:r>
      <w:r w:rsidRPr="00B73084">
        <w:rPr>
          <w:sz w:val="22"/>
          <w:szCs w:val="22"/>
        </w:rPr>
        <w:t>»</w:t>
      </w:r>
    </w:p>
    <w:p w:rsidR="0077360A" w:rsidRDefault="0077360A" w:rsidP="005743A8">
      <w:pPr>
        <w:tabs>
          <w:tab w:val="left" w:pos="6804"/>
        </w:tabs>
        <w:jc w:val="center"/>
        <w:rPr>
          <w:sz w:val="24"/>
          <w:szCs w:val="24"/>
        </w:rPr>
      </w:pPr>
    </w:p>
    <w:p w:rsidR="0077360A" w:rsidRPr="00FD6335" w:rsidRDefault="0077360A" w:rsidP="005743A8">
      <w:pPr>
        <w:tabs>
          <w:tab w:val="left" w:pos="6804"/>
        </w:tabs>
        <w:jc w:val="center"/>
        <w:rPr>
          <w:sz w:val="24"/>
          <w:szCs w:val="24"/>
        </w:rPr>
      </w:pPr>
    </w:p>
    <w:p w:rsidR="0077360A" w:rsidRPr="00F51DD9" w:rsidRDefault="0077360A" w:rsidP="005743A8">
      <w:pPr>
        <w:rPr>
          <w:u w:val="single"/>
        </w:rPr>
      </w:pPr>
      <w:r w:rsidRPr="00F51DD9">
        <w:rPr>
          <w:caps/>
        </w:rPr>
        <w:t>ф</w:t>
      </w:r>
      <w:r w:rsidRPr="00F51DD9">
        <w:t>акультет:</w:t>
      </w:r>
      <w:r>
        <w:rPr>
          <w:b/>
          <w:bCs/>
          <w:u w:val="single"/>
        </w:rPr>
        <w:t xml:space="preserve"> Агробиологический</w:t>
      </w:r>
    </w:p>
    <w:p w:rsidR="0077360A" w:rsidRDefault="0077360A" w:rsidP="005743A8">
      <w:pPr>
        <w:spacing w:line="216" w:lineRule="auto"/>
        <w:ind w:left="851" w:hanging="851"/>
        <w:rPr>
          <w:b/>
          <w:u w:val="single"/>
        </w:rPr>
      </w:pPr>
      <w:r w:rsidRPr="00F51DD9">
        <w:t xml:space="preserve">Кафедра:  </w:t>
      </w:r>
      <w:r w:rsidRPr="00F51DD9">
        <w:rPr>
          <w:b/>
          <w:u w:val="single"/>
        </w:rPr>
        <w:t xml:space="preserve"> Сельскохозяйственной радиологии </w:t>
      </w:r>
    </w:p>
    <w:p w:rsidR="0077360A" w:rsidRDefault="0077360A" w:rsidP="005743A8">
      <w:pPr>
        <w:spacing w:line="216" w:lineRule="auto"/>
        <w:ind w:left="851" w:firstLine="142"/>
        <w:rPr>
          <w:b/>
          <w:u w:val="single"/>
        </w:rPr>
      </w:pPr>
    </w:p>
    <w:tbl>
      <w:tblPr>
        <w:tblW w:w="12403" w:type="dxa"/>
        <w:tblInd w:w="-106" w:type="dxa"/>
        <w:tblLook w:val="01E0"/>
      </w:tblPr>
      <w:tblGrid>
        <w:gridCol w:w="4077"/>
        <w:gridCol w:w="1560"/>
        <w:gridCol w:w="283"/>
        <w:gridCol w:w="708"/>
        <w:gridCol w:w="853"/>
        <w:gridCol w:w="1699"/>
        <w:gridCol w:w="1524"/>
        <w:gridCol w:w="991"/>
        <w:gridCol w:w="708"/>
      </w:tblGrid>
      <w:tr w:rsidR="0077360A" w:rsidRPr="00A85E4E">
        <w:tc>
          <w:tcPr>
            <w:tcW w:w="6628" w:type="dxa"/>
            <w:gridSpan w:val="4"/>
          </w:tcPr>
          <w:p w:rsidR="0077360A" w:rsidRPr="00A85E4E" w:rsidRDefault="0077360A" w:rsidP="00104D95">
            <w:pPr>
              <w:rPr>
                <w:sz w:val="24"/>
                <w:szCs w:val="24"/>
              </w:rPr>
            </w:pPr>
          </w:p>
        </w:tc>
        <w:tc>
          <w:tcPr>
            <w:tcW w:w="5775" w:type="dxa"/>
            <w:gridSpan w:val="5"/>
          </w:tcPr>
          <w:p w:rsidR="0077360A" w:rsidRPr="00A85E4E" w:rsidRDefault="0077360A" w:rsidP="00104D95">
            <w:pPr>
              <w:jc w:val="center"/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2"/>
          <w:wAfter w:w="1699" w:type="dxa"/>
        </w:trPr>
        <w:tc>
          <w:tcPr>
            <w:tcW w:w="4077" w:type="dxa"/>
          </w:tcPr>
          <w:p w:rsidR="0077360A" w:rsidRPr="006359A3" w:rsidRDefault="0077360A" w:rsidP="005743A8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Курс: </w:t>
            </w:r>
            <w:r>
              <w:rPr>
                <w:sz w:val="22"/>
                <w:szCs w:val="22"/>
                <w:u w:val="single"/>
              </w:rPr>
              <w:t>третий</w:t>
            </w:r>
          </w:p>
        </w:tc>
        <w:tc>
          <w:tcPr>
            <w:tcW w:w="1560" w:type="dxa"/>
          </w:tcPr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44" w:type="dxa"/>
            <w:gridSpan w:val="3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3223" w:type="dxa"/>
            <w:gridSpan w:val="2"/>
          </w:tcPr>
          <w:p w:rsidR="0077360A" w:rsidRPr="00A85E4E" w:rsidRDefault="0077360A" w:rsidP="00104D95">
            <w:pPr>
              <w:rPr>
                <w:sz w:val="24"/>
                <w:szCs w:val="24"/>
                <w:u w:val="single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Семестр: </w:t>
            </w:r>
            <w:r>
              <w:rPr>
                <w:sz w:val="22"/>
                <w:szCs w:val="22"/>
                <w:u w:val="single"/>
              </w:rPr>
              <w:t>третий</w:t>
            </w: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104D95">
            <w:pPr>
              <w:ind w:left="742" w:hanging="742"/>
              <w:rPr>
                <w:sz w:val="22"/>
                <w:szCs w:val="22"/>
              </w:rPr>
            </w:pP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</w:tcPr>
          <w:p w:rsidR="0077360A" w:rsidRPr="00A85E4E" w:rsidRDefault="0077360A" w:rsidP="00104D95">
            <w:pPr>
              <w:rPr>
                <w:sz w:val="24"/>
                <w:szCs w:val="24"/>
                <w:u w:val="single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>Лекции</w:t>
            </w:r>
            <w:r>
              <w:rPr>
                <w:sz w:val="22"/>
                <w:szCs w:val="22"/>
              </w:rPr>
              <w:t>,</w:t>
            </w:r>
            <w:r w:rsidRPr="006359A3">
              <w:rPr>
                <w:sz w:val="22"/>
                <w:szCs w:val="22"/>
              </w:rPr>
              <w:t xml:space="preserve"> часы: </w:t>
            </w:r>
            <w:r>
              <w:rPr>
                <w:b/>
                <w:sz w:val="22"/>
                <w:szCs w:val="22"/>
                <w:u w:val="single"/>
              </w:rPr>
              <w:t xml:space="preserve"> 12</w:t>
            </w:r>
          </w:p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Default="0077360A" w:rsidP="00104D9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Экзамен: </w:t>
            </w:r>
            <w:r>
              <w:rPr>
                <w:sz w:val="22"/>
                <w:szCs w:val="22"/>
                <w:u w:val="single"/>
              </w:rPr>
              <w:t>да (третий семестр)</w:t>
            </w: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</w:p>
          <w:p w:rsidR="0077360A" w:rsidRPr="00FA5315" w:rsidRDefault="0077360A" w:rsidP="00104D9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Зачет:  </w: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2515" w:type="dxa"/>
            <w:gridSpan w:val="2"/>
          </w:tcPr>
          <w:p w:rsidR="0077360A" w:rsidRPr="00A85E4E" w:rsidRDefault="0077360A" w:rsidP="00104D95">
            <w:pPr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Default="0077360A" w:rsidP="00104D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Практические</w:t>
            </w:r>
            <w:r w:rsidRPr="006359A3">
              <w:rPr>
                <w:sz w:val="22"/>
                <w:szCs w:val="22"/>
              </w:rPr>
              <w:t xml:space="preserve"> занятия,</w:t>
            </w: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часы: </w:t>
            </w:r>
            <w:r>
              <w:rPr>
                <w:b/>
                <w:sz w:val="22"/>
                <w:szCs w:val="22"/>
                <w:u w:val="single"/>
              </w:rPr>
              <w:t>-</w:t>
            </w:r>
          </w:p>
          <w:p w:rsidR="0077360A" w:rsidRPr="006359A3" w:rsidRDefault="0077360A" w:rsidP="00104D95">
            <w:pPr>
              <w:rPr>
                <w:sz w:val="22"/>
                <w:szCs w:val="22"/>
                <w:u w:val="single"/>
              </w:rPr>
            </w:pPr>
          </w:p>
          <w:p w:rsidR="0077360A" w:rsidRPr="006359A3" w:rsidRDefault="0077360A" w:rsidP="00104D95">
            <w:pPr>
              <w:rPr>
                <w:b/>
                <w:sz w:val="22"/>
                <w:szCs w:val="22"/>
                <w:u w:val="single"/>
              </w:rPr>
            </w:pPr>
            <w:r w:rsidRPr="006359A3">
              <w:rPr>
                <w:sz w:val="22"/>
                <w:szCs w:val="22"/>
              </w:rPr>
              <w:t>Лабораторные занятия, часы:</w:t>
            </w:r>
            <w:r>
              <w:rPr>
                <w:b/>
                <w:sz w:val="22"/>
                <w:szCs w:val="22"/>
                <w:u w:val="single"/>
              </w:rPr>
              <w:t xml:space="preserve"> 12</w:t>
            </w:r>
          </w:p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  <w:p w:rsidR="0077360A" w:rsidRPr="006359A3" w:rsidRDefault="0077360A" w:rsidP="00104D9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Курсовой проект: </w:t>
            </w:r>
            <w:r w:rsidRPr="006359A3">
              <w:rPr>
                <w:sz w:val="22"/>
                <w:szCs w:val="22"/>
                <w:u w:val="single"/>
              </w:rPr>
              <w:t>нет</w:t>
            </w:r>
          </w:p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  <w:p w:rsidR="0077360A" w:rsidRDefault="0077360A" w:rsidP="00104D9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>Форма получения выс</w:t>
            </w:r>
            <w:r>
              <w:rPr>
                <w:sz w:val="22"/>
                <w:szCs w:val="22"/>
              </w:rPr>
              <w:t xml:space="preserve">шего </w:t>
            </w:r>
          </w:p>
          <w:p w:rsidR="0077360A" w:rsidRPr="006359A3" w:rsidRDefault="0077360A" w:rsidP="00104D9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образования: </w:t>
            </w:r>
            <w:r w:rsidRPr="005743A8">
              <w:rPr>
                <w:sz w:val="22"/>
                <w:szCs w:val="22"/>
                <w:u w:val="single"/>
              </w:rPr>
              <w:t>заоч</w:t>
            </w:r>
            <w:r w:rsidRPr="006359A3">
              <w:rPr>
                <w:sz w:val="22"/>
                <w:szCs w:val="22"/>
                <w:u w:val="single"/>
              </w:rPr>
              <w:t>ная</w:t>
            </w:r>
          </w:p>
        </w:tc>
        <w:tc>
          <w:tcPr>
            <w:tcW w:w="2515" w:type="dxa"/>
            <w:gridSpan w:val="2"/>
          </w:tcPr>
          <w:p w:rsidR="0077360A" w:rsidRPr="00A85E4E" w:rsidRDefault="0077360A" w:rsidP="00104D95">
            <w:pPr>
              <w:rPr>
                <w:sz w:val="24"/>
                <w:szCs w:val="24"/>
              </w:rPr>
            </w:pPr>
          </w:p>
        </w:tc>
      </w:tr>
      <w:tr w:rsidR="0077360A" w:rsidRPr="00A85E4E">
        <w:trPr>
          <w:gridAfter w:val="1"/>
          <w:wAfter w:w="708" w:type="dxa"/>
        </w:trPr>
        <w:tc>
          <w:tcPr>
            <w:tcW w:w="4077" w:type="dxa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  <w:r w:rsidRPr="006359A3">
              <w:rPr>
                <w:sz w:val="22"/>
                <w:szCs w:val="22"/>
              </w:rPr>
              <w:t xml:space="preserve">Всего </w:t>
            </w:r>
            <w:r>
              <w:rPr>
                <w:sz w:val="22"/>
                <w:szCs w:val="22"/>
              </w:rPr>
              <w:t xml:space="preserve">аудиторных </w:t>
            </w:r>
            <w:r w:rsidRPr="006359A3">
              <w:rPr>
                <w:sz w:val="22"/>
                <w:szCs w:val="22"/>
              </w:rPr>
              <w:t xml:space="preserve">часов                                                         </w:t>
            </w:r>
          </w:p>
          <w:p w:rsidR="0077360A" w:rsidRDefault="0077360A" w:rsidP="00104D95">
            <w:pPr>
              <w:rPr>
                <w:b/>
                <w:u w:val="single"/>
              </w:rPr>
            </w:pPr>
            <w:r w:rsidRPr="006359A3">
              <w:rPr>
                <w:sz w:val="22"/>
                <w:szCs w:val="22"/>
              </w:rPr>
              <w:t xml:space="preserve">по дисциплине: </w:t>
            </w:r>
            <w:r>
              <w:rPr>
                <w:b/>
                <w:u w:val="single"/>
              </w:rPr>
              <w:t>24</w:t>
            </w:r>
          </w:p>
          <w:p w:rsidR="0077360A" w:rsidRPr="00FA5315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3"/>
          </w:tcPr>
          <w:p w:rsidR="0077360A" w:rsidRPr="006359A3" w:rsidRDefault="0077360A" w:rsidP="00104D95">
            <w:pPr>
              <w:rPr>
                <w:sz w:val="22"/>
                <w:szCs w:val="22"/>
              </w:rPr>
            </w:pPr>
          </w:p>
        </w:tc>
        <w:tc>
          <w:tcPr>
            <w:tcW w:w="2515" w:type="dxa"/>
            <w:gridSpan w:val="2"/>
          </w:tcPr>
          <w:p w:rsidR="0077360A" w:rsidRPr="00A85E4E" w:rsidRDefault="0077360A" w:rsidP="00104D95">
            <w:pPr>
              <w:rPr>
                <w:sz w:val="24"/>
                <w:szCs w:val="24"/>
              </w:rPr>
            </w:pPr>
          </w:p>
        </w:tc>
      </w:tr>
    </w:tbl>
    <w:p w:rsidR="0077360A" w:rsidRPr="006359A3" w:rsidRDefault="0077360A" w:rsidP="005743A8">
      <w:pPr>
        <w:rPr>
          <w:sz w:val="22"/>
          <w:szCs w:val="22"/>
        </w:rPr>
      </w:pPr>
      <w:r w:rsidRPr="006359A3">
        <w:rPr>
          <w:sz w:val="22"/>
          <w:szCs w:val="22"/>
        </w:rPr>
        <w:t xml:space="preserve">Всего часов                                                         </w:t>
      </w:r>
    </w:p>
    <w:p w:rsidR="0077360A" w:rsidRDefault="0077360A" w:rsidP="005743A8">
      <w:pPr>
        <w:rPr>
          <w:sz w:val="24"/>
          <w:szCs w:val="24"/>
        </w:rPr>
      </w:pPr>
      <w:r w:rsidRPr="006359A3">
        <w:rPr>
          <w:sz w:val="22"/>
          <w:szCs w:val="22"/>
        </w:rPr>
        <w:t>по дисциплине:</w:t>
      </w:r>
      <w:r>
        <w:rPr>
          <w:b/>
          <w:u w:val="single"/>
        </w:rPr>
        <w:t>220</w:t>
      </w:r>
    </w:p>
    <w:p w:rsidR="0077360A" w:rsidRDefault="0077360A" w:rsidP="005743A8">
      <w:pPr>
        <w:rPr>
          <w:sz w:val="24"/>
          <w:szCs w:val="24"/>
        </w:rPr>
      </w:pPr>
    </w:p>
    <w:p w:rsidR="0077360A" w:rsidRDefault="0077360A" w:rsidP="005743A8">
      <w:pPr>
        <w:rPr>
          <w:sz w:val="24"/>
          <w:szCs w:val="24"/>
        </w:rPr>
      </w:pPr>
    </w:p>
    <w:p w:rsidR="0077360A" w:rsidRDefault="0077360A" w:rsidP="005743A8">
      <w:pPr>
        <w:rPr>
          <w:sz w:val="24"/>
          <w:szCs w:val="24"/>
        </w:rPr>
      </w:pPr>
    </w:p>
    <w:p w:rsidR="0077360A" w:rsidRDefault="0077360A" w:rsidP="005743A8">
      <w:pPr>
        <w:tabs>
          <w:tab w:val="left" w:pos="6521"/>
        </w:tabs>
        <w:rPr>
          <w:sz w:val="24"/>
          <w:szCs w:val="24"/>
        </w:rPr>
      </w:pPr>
      <w:r>
        <w:rPr>
          <w:sz w:val="24"/>
          <w:szCs w:val="24"/>
        </w:rPr>
        <w:t>Составила: СЕРГЕЕВА И.И., кандидат с.х. наук, доцент</w:t>
      </w:r>
    </w:p>
    <w:p w:rsidR="0077360A" w:rsidRPr="00856D77" w:rsidRDefault="0077360A" w:rsidP="005743A8">
      <w:pPr>
        <w:tabs>
          <w:tab w:val="left" w:pos="6521"/>
        </w:tabs>
        <w:ind w:firstLine="1276"/>
        <w:rPr>
          <w:sz w:val="24"/>
          <w:szCs w:val="24"/>
        </w:rPr>
      </w:pPr>
    </w:p>
    <w:p w:rsidR="0077360A" w:rsidRDefault="0077360A" w:rsidP="005743A8">
      <w:pPr>
        <w:jc w:val="center"/>
        <w:rPr>
          <w:b/>
          <w:sz w:val="24"/>
          <w:szCs w:val="24"/>
        </w:rPr>
      </w:pPr>
    </w:p>
    <w:p w:rsidR="0077360A" w:rsidRDefault="0077360A" w:rsidP="005743A8">
      <w:pPr>
        <w:jc w:val="center"/>
        <w:rPr>
          <w:b/>
          <w:sz w:val="24"/>
          <w:szCs w:val="24"/>
        </w:rPr>
      </w:pPr>
    </w:p>
    <w:p w:rsidR="0077360A" w:rsidRDefault="0077360A" w:rsidP="005743A8">
      <w:pPr>
        <w:jc w:val="center"/>
        <w:rPr>
          <w:b/>
          <w:sz w:val="24"/>
          <w:szCs w:val="24"/>
        </w:rPr>
      </w:pPr>
    </w:p>
    <w:p w:rsidR="0077360A" w:rsidRDefault="0077360A" w:rsidP="005743A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2014</w:t>
      </w:r>
      <w:r w:rsidRPr="00FD6335">
        <w:rPr>
          <w:b/>
          <w:sz w:val="24"/>
          <w:szCs w:val="24"/>
        </w:rPr>
        <w:t xml:space="preserve"> г.</w:t>
      </w:r>
    </w:p>
    <w:p w:rsidR="0077360A" w:rsidRDefault="0077360A" w:rsidP="00B25556">
      <w:pPr>
        <w:jc w:val="center"/>
        <w:rPr>
          <w:b/>
          <w:sz w:val="24"/>
          <w:szCs w:val="24"/>
        </w:rPr>
      </w:pPr>
    </w:p>
    <w:p w:rsidR="0077360A" w:rsidRDefault="0077360A" w:rsidP="00B25556"/>
    <w:p w:rsidR="0077360A" w:rsidRDefault="0077360A" w:rsidP="00B25556"/>
    <w:p w:rsidR="0077360A" w:rsidRPr="00FA5315" w:rsidRDefault="0077360A" w:rsidP="00FA5315">
      <w:pPr>
        <w:spacing w:line="216" w:lineRule="auto"/>
        <w:ind w:firstLine="708"/>
        <w:jc w:val="both"/>
      </w:pPr>
      <w:r w:rsidRPr="00FA5315">
        <w:t xml:space="preserve">Учебная программа составлена на основе базовой программы </w:t>
      </w:r>
      <w:r>
        <w:t xml:space="preserve">«Радиобиология» </w:t>
      </w:r>
      <w:r w:rsidRPr="00FA5315">
        <w:t>для специальност</w:t>
      </w:r>
      <w:r>
        <w:t>и 1-33 01 06 Экология</w:t>
      </w:r>
      <w:r w:rsidRPr="00FA5315">
        <w:t xml:space="preserve"> сельско</w:t>
      </w:r>
      <w:r>
        <w:t>го хозяйства,</w:t>
      </w:r>
      <w:r w:rsidRPr="00FA5315">
        <w:t xml:space="preserve"> утвержденной </w:t>
      </w:r>
      <w:r>
        <w:t>26 февраля</w:t>
      </w:r>
      <w:r w:rsidRPr="00FA5315">
        <w:t xml:space="preserve"> 201</w:t>
      </w:r>
      <w:r>
        <w:t>4</w:t>
      </w:r>
      <w:r w:rsidRPr="00FA5315">
        <w:t xml:space="preserve"> г. </w:t>
      </w:r>
    </w:p>
    <w:p w:rsidR="0077360A" w:rsidRPr="00FA5315" w:rsidRDefault="0077360A" w:rsidP="00FA5315">
      <w:pPr>
        <w:spacing w:line="216" w:lineRule="auto"/>
        <w:jc w:val="both"/>
      </w:pPr>
      <w:r w:rsidRPr="00FA5315">
        <w:t xml:space="preserve">Регистрационный № </w:t>
      </w:r>
      <w:r>
        <w:t>АЭ-29-14</w:t>
      </w:r>
      <w:r w:rsidRPr="00FA5315">
        <w:t>/баз.</w:t>
      </w:r>
    </w:p>
    <w:p w:rsidR="0077360A" w:rsidRDefault="0077360A" w:rsidP="0008526D">
      <w:pPr>
        <w:ind w:firstLine="2340"/>
        <w:rPr>
          <w:szCs w:val="28"/>
        </w:rPr>
      </w:pPr>
    </w:p>
    <w:p w:rsidR="0077360A" w:rsidRDefault="0077360A" w:rsidP="0008526D">
      <w:pPr>
        <w:ind w:firstLine="2340"/>
        <w:rPr>
          <w:szCs w:val="28"/>
        </w:rPr>
      </w:pPr>
    </w:p>
    <w:p w:rsidR="0077360A" w:rsidRDefault="0077360A" w:rsidP="0008526D">
      <w:pPr>
        <w:ind w:firstLine="2340"/>
        <w:rPr>
          <w:szCs w:val="28"/>
        </w:rPr>
      </w:pPr>
    </w:p>
    <w:p w:rsidR="0077360A" w:rsidRPr="007F5C5D" w:rsidRDefault="0077360A" w:rsidP="0008526D">
      <w:pPr>
        <w:ind w:left="4678" w:right="-81"/>
        <w:jc w:val="both"/>
        <w:rPr>
          <w:szCs w:val="28"/>
        </w:rPr>
      </w:pPr>
    </w:p>
    <w:p w:rsidR="0077360A" w:rsidRPr="007F5C5D" w:rsidRDefault="0077360A" w:rsidP="00FA5315">
      <w:pPr>
        <w:ind w:right="-81"/>
        <w:jc w:val="both"/>
        <w:rPr>
          <w:szCs w:val="28"/>
          <w:u w:val="single"/>
        </w:rPr>
      </w:pPr>
      <w:r w:rsidRPr="007F5C5D">
        <w:rPr>
          <w:szCs w:val="28"/>
        </w:rPr>
        <w:t xml:space="preserve">Рассмотрена и рекомендована к утверждению кафедрой сельскохозяйственной </w:t>
      </w:r>
      <w:r>
        <w:rPr>
          <w:szCs w:val="28"/>
        </w:rPr>
        <w:t>радиологии</w:t>
      </w:r>
    </w:p>
    <w:p w:rsidR="0077360A" w:rsidRPr="007F5C5D" w:rsidRDefault="0077360A" w:rsidP="00FA5315">
      <w:pPr>
        <w:ind w:left="4678" w:right="-81"/>
        <w:jc w:val="both"/>
        <w:rPr>
          <w:szCs w:val="28"/>
        </w:rPr>
      </w:pPr>
      <w:r>
        <w:rPr>
          <w:szCs w:val="28"/>
        </w:rPr>
        <w:t xml:space="preserve">« </w:t>
      </w:r>
      <w:r w:rsidRPr="008319E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8319E9">
        <w:rPr>
          <w:color w:val="000000"/>
          <w:szCs w:val="28"/>
        </w:rPr>
        <w:t xml:space="preserve">»  </w:t>
      </w:r>
      <w:r>
        <w:rPr>
          <w:color w:val="000000"/>
          <w:szCs w:val="28"/>
        </w:rPr>
        <w:t>__________</w:t>
      </w:r>
      <w:r w:rsidRPr="008319E9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4</w:t>
      </w:r>
      <w:r w:rsidRPr="008319E9">
        <w:rPr>
          <w:color w:val="000000"/>
          <w:szCs w:val="28"/>
        </w:rPr>
        <w:t xml:space="preserve"> г. (протокол №</w:t>
      </w:r>
      <w:r>
        <w:rPr>
          <w:color w:val="000000"/>
          <w:szCs w:val="28"/>
        </w:rPr>
        <w:t xml:space="preserve">              )      </w:t>
      </w:r>
    </w:p>
    <w:p w:rsidR="0077360A" w:rsidRPr="007F5C5D" w:rsidRDefault="0077360A" w:rsidP="00FA5315">
      <w:pPr>
        <w:ind w:left="4678" w:right="-81"/>
        <w:jc w:val="both"/>
        <w:rPr>
          <w:szCs w:val="28"/>
        </w:rPr>
      </w:pPr>
      <w:r>
        <w:rPr>
          <w:szCs w:val="28"/>
        </w:rPr>
        <w:t>Зав.</w:t>
      </w:r>
      <w:r w:rsidRPr="007F5C5D">
        <w:rPr>
          <w:szCs w:val="28"/>
        </w:rPr>
        <w:t xml:space="preserve">  кафедрой</w:t>
      </w:r>
    </w:p>
    <w:p w:rsidR="0077360A" w:rsidRDefault="0077360A" w:rsidP="00FA5315">
      <w:pPr>
        <w:ind w:left="4678" w:right="-81"/>
        <w:jc w:val="both"/>
        <w:rPr>
          <w:szCs w:val="28"/>
        </w:rPr>
      </w:pPr>
      <w:r w:rsidRPr="007F5C5D">
        <w:rPr>
          <w:szCs w:val="28"/>
        </w:rPr>
        <w:t xml:space="preserve"> __________________ </w:t>
      </w:r>
      <w:r>
        <w:rPr>
          <w:szCs w:val="28"/>
        </w:rPr>
        <w:t>Г.А. Чернуха</w:t>
      </w:r>
    </w:p>
    <w:p w:rsidR="0077360A" w:rsidRPr="007F5C5D" w:rsidRDefault="0077360A" w:rsidP="00FA5315">
      <w:pPr>
        <w:ind w:left="4678" w:right="-81"/>
        <w:jc w:val="both"/>
        <w:rPr>
          <w:szCs w:val="28"/>
        </w:rPr>
      </w:pPr>
    </w:p>
    <w:p w:rsidR="0077360A" w:rsidRPr="007F5C5D" w:rsidRDefault="0077360A" w:rsidP="0008526D">
      <w:pPr>
        <w:ind w:left="4678" w:right="-81"/>
        <w:jc w:val="both"/>
        <w:rPr>
          <w:szCs w:val="28"/>
        </w:rPr>
      </w:pPr>
    </w:p>
    <w:p w:rsidR="0077360A" w:rsidRPr="007F5C5D" w:rsidRDefault="0077360A" w:rsidP="0008526D">
      <w:pPr>
        <w:ind w:right="-81"/>
        <w:jc w:val="both"/>
        <w:rPr>
          <w:szCs w:val="28"/>
        </w:rPr>
      </w:pPr>
    </w:p>
    <w:p w:rsidR="0077360A" w:rsidRPr="007F5C5D" w:rsidRDefault="0077360A" w:rsidP="0008526D">
      <w:pPr>
        <w:tabs>
          <w:tab w:val="left" w:pos="6804"/>
        </w:tabs>
        <w:spacing w:line="18" w:lineRule="atLeast"/>
        <w:ind w:right="-81"/>
        <w:jc w:val="both"/>
        <w:rPr>
          <w:szCs w:val="28"/>
        </w:rPr>
      </w:pPr>
      <w:r w:rsidRPr="007F5C5D">
        <w:rPr>
          <w:szCs w:val="28"/>
        </w:rPr>
        <w:t>Одобрено и рекомендовано к утвержд</w:t>
      </w:r>
      <w:r>
        <w:rPr>
          <w:szCs w:val="28"/>
        </w:rPr>
        <w:t>ению методической комиссией</w:t>
      </w:r>
      <w:r w:rsidRPr="007F5C5D">
        <w:rPr>
          <w:szCs w:val="28"/>
        </w:rPr>
        <w:t xml:space="preserve">  </w:t>
      </w:r>
      <w:r>
        <w:rPr>
          <w:szCs w:val="28"/>
        </w:rPr>
        <w:t xml:space="preserve">агроэкологического </w:t>
      </w:r>
      <w:r w:rsidRPr="007F5C5D">
        <w:rPr>
          <w:szCs w:val="28"/>
        </w:rPr>
        <w:t xml:space="preserve">факультета </w:t>
      </w:r>
    </w:p>
    <w:p w:rsidR="0077360A" w:rsidRPr="007F5C5D" w:rsidRDefault="0077360A" w:rsidP="0008526D">
      <w:pPr>
        <w:ind w:left="4678" w:right="-81"/>
        <w:jc w:val="both"/>
        <w:rPr>
          <w:szCs w:val="28"/>
        </w:rPr>
      </w:pPr>
      <w:r>
        <w:rPr>
          <w:szCs w:val="28"/>
        </w:rPr>
        <w:t>«                 »____________2014</w:t>
      </w:r>
      <w:r w:rsidRPr="007F5C5D">
        <w:rPr>
          <w:szCs w:val="28"/>
        </w:rPr>
        <w:t>г. (протокол №</w:t>
      </w:r>
      <w:r>
        <w:rPr>
          <w:szCs w:val="28"/>
        </w:rPr>
        <w:t xml:space="preserve">              </w:t>
      </w:r>
      <w:r w:rsidRPr="007F5C5D">
        <w:rPr>
          <w:szCs w:val="28"/>
        </w:rPr>
        <w:t>)</w:t>
      </w:r>
    </w:p>
    <w:p w:rsidR="0077360A" w:rsidRPr="007F5C5D" w:rsidRDefault="0077360A" w:rsidP="0008526D">
      <w:pPr>
        <w:ind w:left="4678" w:right="-81"/>
        <w:jc w:val="both"/>
        <w:rPr>
          <w:szCs w:val="28"/>
        </w:rPr>
      </w:pPr>
      <w:r>
        <w:rPr>
          <w:szCs w:val="28"/>
        </w:rPr>
        <w:t>Пре</w:t>
      </w:r>
      <w:r w:rsidRPr="007F5C5D">
        <w:rPr>
          <w:szCs w:val="28"/>
        </w:rPr>
        <w:t>дседатель</w:t>
      </w:r>
    </w:p>
    <w:p w:rsidR="0077360A" w:rsidRPr="007F5C5D" w:rsidRDefault="0077360A" w:rsidP="0008526D">
      <w:pPr>
        <w:ind w:left="4678" w:right="-81"/>
        <w:jc w:val="both"/>
        <w:rPr>
          <w:szCs w:val="28"/>
        </w:rPr>
      </w:pPr>
      <w:r>
        <w:rPr>
          <w:szCs w:val="28"/>
        </w:rPr>
        <w:t xml:space="preserve"> __________________ Т</w:t>
      </w:r>
      <w:r w:rsidRPr="000720E2">
        <w:rPr>
          <w:szCs w:val="28"/>
        </w:rPr>
        <w:t>.</w:t>
      </w:r>
      <w:r>
        <w:rPr>
          <w:szCs w:val="28"/>
        </w:rPr>
        <w:t xml:space="preserve"> В</w:t>
      </w:r>
      <w:r w:rsidRPr="000720E2">
        <w:rPr>
          <w:szCs w:val="28"/>
        </w:rPr>
        <w:t>. Н</w:t>
      </w:r>
      <w:r>
        <w:rPr>
          <w:szCs w:val="28"/>
        </w:rPr>
        <w:t>иконович</w:t>
      </w:r>
    </w:p>
    <w:p w:rsidR="0077360A" w:rsidRDefault="0077360A" w:rsidP="00B25556"/>
    <w:p w:rsidR="0077360A" w:rsidRDefault="0077360A" w:rsidP="00B25556"/>
    <w:p w:rsidR="0077360A" w:rsidRDefault="0077360A" w:rsidP="00FE7ECA">
      <w:pPr>
        <w:tabs>
          <w:tab w:val="left" w:pos="6804"/>
        </w:tabs>
        <w:spacing w:line="18" w:lineRule="atLeast"/>
        <w:ind w:right="-81"/>
        <w:jc w:val="both"/>
        <w:rPr>
          <w:szCs w:val="28"/>
        </w:rPr>
      </w:pPr>
    </w:p>
    <w:p w:rsidR="0077360A" w:rsidRDefault="0077360A" w:rsidP="00FE7ECA">
      <w:bookmarkStart w:id="0" w:name="_GoBack"/>
      <w:bookmarkEnd w:id="0"/>
    </w:p>
    <w:p w:rsidR="0077360A" w:rsidRDefault="0077360A" w:rsidP="00B25556"/>
    <w:p w:rsidR="0077360A" w:rsidRDefault="0077360A" w:rsidP="00B25556"/>
    <w:p w:rsidR="0077360A" w:rsidRDefault="0077360A" w:rsidP="00B25556">
      <w:r>
        <w:t>Декан агроэкологического факультета</w:t>
      </w:r>
    </w:p>
    <w:p w:rsidR="0077360A" w:rsidRPr="007F5C5D" w:rsidRDefault="0077360A" w:rsidP="0062475D">
      <w:pPr>
        <w:ind w:left="4678" w:right="-81"/>
        <w:jc w:val="both"/>
        <w:rPr>
          <w:szCs w:val="28"/>
        </w:rPr>
      </w:pPr>
      <w:r>
        <w:rPr>
          <w:szCs w:val="28"/>
        </w:rPr>
        <w:t>__________________ Ю.А. Миренков</w:t>
      </w: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>
      <w:pPr>
        <w:spacing w:after="200" w:line="276" w:lineRule="auto"/>
      </w:pPr>
    </w:p>
    <w:p w:rsidR="0077360A" w:rsidRDefault="0077360A" w:rsidP="005743A8"/>
    <w:p w:rsidR="0077360A" w:rsidRPr="00FA5315" w:rsidRDefault="0077360A" w:rsidP="005743A8">
      <w:pPr>
        <w:spacing w:line="216" w:lineRule="auto"/>
        <w:ind w:firstLine="708"/>
        <w:jc w:val="both"/>
      </w:pPr>
      <w:r w:rsidRPr="00FA5315">
        <w:t xml:space="preserve">Учебная программа составлена на основе базовой программы </w:t>
      </w:r>
      <w:r>
        <w:t xml:space="preserve">«Радиобиология» </w:t>
      </w:r>
      <w:r w:rsidRPr="00FA5315">
        <w:t>для специальност</w:t>
      </w:r>
      <w:r>
        <w:t>и 1-33 01 06 Экология</w:t>
      </w:r>
      <w:r w:rsidRPr="00FA5315">
        <w:t xml:space="preserve"> сельско</w:t>
      </w:r>
      <w:r>
        <w:t>го хозяйства,</w:t>
      </w:r>
      <w:r w:rsidRPr="00FA5315">
        <w:t xml:space="preserve"> утвержденной </w:t>
      </w:r>
      <w:r>
        <w:t>26 февраля</w:t>
      </w:r>
      <w:r w:rsidRPr="00FA5315">
        <w:t xml:space="preserve"> 201</w:t>
      </w:r>
      <w:r>
        <w:t>4</w:t>
      </w:r>
      <w:r w:rsidRPr="00FA5315">
        <w:t xml:space="preserve"> г. </w:t>
      </w:r>
    </w:p>
    <w:p w:rsidR="0077360A" w:rsidRPr="00FA5315" w:rsidRDefault="0077360A" w:rsidP="005743A8">
      <w:pPr>
        <w:spacing w:line="216" w:lineRule="auto"/>
        <w:jc w:val="both"/>
      </w:pPr>
      <w:r w:rsidRPr="00FA5315">
        <w:t xml:space="preserve">Регистрационный № </w:t>
      </w:r>
      <w:r>
        <w:t>АЭ-29-14</w:t>
      </w:r>
      <w:r w:rsidRPr="00FA5315">
        <w:t>/баз.</w:t>
      </w:r>
    </w:p>
    <w:p w:rsidR="0077360A" w:rsidRDefault="0077360A" w:rsidP="005743A8">
      <w:pPr>
        <w:ind w:firstLine="2340"/>
        <w:rPr>
          <w:szCs w:val="28"/>
        </w:rPr>
      </w:pPr>
    </w:p>
    <w:p w:rsidR="0077360A" w:rsidRDefault="0077360A" w:rsidP="005743A8">
      <w:pPr>
        <w:ind w:firstLine="2340"/>
        <w:rPr>
          <w:szCs w:val="28"/>
        </w:rPr>
      </w:pPr>
    </w:p>
    <w:p w:rsidR="0077360A" w:rsidRDefault="0077360A" w:rsidP="005743A8">
      <w:pPr>
        <w:ind w:firstLine="2340"/>
        <w:rPr>
          <w:szCs w:val="28"/>
        </w:rPr>
      </w:pP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</w:p>
    <w:p w:rsidR="0077360A" w:rsidRPr="007F5C5D" w:rsidRDefault="0077360A" w:rsidP="005743A8">
      <w:pPr>
        <w:ind w:right="-81"/>
        <w:jc w:val="both"/>
        <w:rPr>
          <w:szCs w:val="28"/>
          <w:u w:val="single"/>
        </w:rPr>
      </w:pPr>
      <w:r w:rsidRPr="007F5C5D">
        <w:rPr>
          <w:szCs w:val="28"/>
        </w:rPr>
        <w:t xml:space="preserve">Рассмотрена и рекомендована к утверждению кафедрой сельскохозяйственной </w:t>
      </w:r>
      <w:r>
        <w:rPr>
          <w:szCs w:val="28"/>
        </w:rPr>
        <w:t>радиологии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 xml:space="preserve">« </w:t>
      </w:r>
      <w:r w:rsidRPr="008319E9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              </w:t>
      </w:r>
      <w:r w:rsidRPr="008319E9">
        <w:rPr>
          <w:color w:val="000000"/>
          <w:szCs w:val="28"/>
        </w:rPr>
        <w:t xml:space="preserve">»  </w:t>
      </w:r>
      <w:r>
        <w:rPr>
          <w:color w:val="000000"/>
          <w:szCs w:val="28"/>
        </w:rPr>
        <w:t>__________</w:t>
      </w:r>
      <w:r w:rsidRPr="008319E9">
        <w:rPr>
          <w:color w:val="000000"/>
          <w:szCs w:val="28"/>
        </w:rPr>
        <w:t xml:space="preserve"> 201</w:t>
      </w:r>
      <w:r>
        <w:rPr>
          <w:color w:val="000000"/>
          <w:szCs w:val="28"/>
        </w:rPr>
        <w:t>4</w:t>
      </w:r>
      <w:r w:rsidRPr="008319E9">
        <w:rPr>
          <w:color w:val="000000"/>
          <w:szCs w:val="28"/>
        </w:rPr>
        <w:t xml:space="preserve"> г. (протокол №</w:t>
      </w:r>
      <w:r>
        <w:rPr>
          <w:color w:val="000000"/>
          <w:szCs w:val="28"/>
        </w:rPr>
        <w:t xml:space="preserve">              )      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>Зав.</w:t>
      </w:r>
      <w:r w:rsidRPr="007F5C5D">
        <w:rPr>
          <w:szCs w:val="28"/>
        </w:rPr>
        <w:t xml:space="preserve">  кафедрой</w:t>
      </w:r>
    </w:p>
    <w:p w:rsidR="0077360A" w:rsidRDefault="0077360A" w:rsidP="005743A8">
      <w:pPr>
        <w:ind w:left="4678" w:right="-81"/>
        <w:jc w:val="both"/>
        <w:rPr>
          <w:szCs w:val="28"/>
        </w:rPr>
      </w:pPr>
      <w:r w:rsidRPr="007F5C5D">
        <w:rPr>
          <w:szCs w:val="28"/>
        </w:rPr>
        <w:t xml:space="preserve"> __________________ </w:t>
      </w:r>
      <w:r>
        <w:rPr>
          <w:szCs w:val="28"/>
        </w:rPr>
        <w:t>Г.А. Чернуха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</w:p>
    <w:p w:rsidR="0077360A" w:rsidRPr="007F5C5D" w:rsidRDefault="0077360A" w:rsidP="005743A8">
      <w:pPr>
        <w:ind w:right="-81"/>
        <w:jc w:val="both"/>
        <w:rPr>
          <w:szCs w:val="28"/>
        </w:rPr>
      </w:pPr>
    </w:p>
    <w:p w:rsidR="0077360A" w:rsidRDefault="0077360A" w:rsidP="005743A8"/>
    <w:p w:rsidR="0077360A" w:rsidRDefault="0077360A" w:rsidP="005743A8">
      <w:pPr>
        <w:tabs>
          <w:tab w:val="left" w:pos="6804"/>
        </w:tabs>
        <w:spacing w:line="18" w:lineRule="atLeast"/>
        <w:ind w:right="-81"/>
        <w:jc w:val="both"/>
        <w:rPr>
          <w:szCs w:val="28"/>
        </w:rPr>
      </w:pPr>
    </w:p>
    <w:p w:rsidR="0077360A" w:rsidRPr="007F5C5D" w:rsidRDefault="0077360A" w:rsidP="005743A8">
      <w:pPr>
        <w:tabs>
          <w:tab w:val="left" w:pos="6804"/>
        </w:tabs>
        <w:spacing w:line="18" w:lineRule="atLeast"/>
        <w:ind w:right="-81"/>
        <w:jc w:val="both"/>
        <w:rPr>
          <w:szCs w:val="28"/>
        </w:rPr>
      </w:pPr>
      <w:r w:rsidRPr="007F5C5D">
        <w:rPr>
          <w:szCs w:val="28"/>
        </w:rPr>
        <w:t>Одобрено и рекомендовано к утвержд</w:t>
      </w:r>
      <w:r>
        <w:rPr>
          <w:szCs w:val="28"/>
        </w:rPr>
        <w:t>ению методической комиссией</w:t>
      </w:r>
      <w:r w:rsidRPr="007F5C5D">
        <w:rPr>
          <w:szCs w:val="28"/>
        </w:rPr>
        <w:t xml:space="preserve">  </w:t>
      </w:r>
      <w:r>
        <w:rPr>
          <w:szCs w:val="28"/>
        </w:rPr>
        <w:t xml:space="preserve">агробиологического </w:t>
      </w:r>
      <w:r w:rsidRPr="007F5C5D">
        <w:rPr>
          <w:szCs w:val="28"/>
        </w:rPr>
        <w:t xml:space="preserve">факультета 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>«                 »___________2014</w:t>
      </w:r>
      <w:r w:rsidRPr="007F5C5D">
        <w:rPr>
          <w:szCs w:val="28"/>
        </w:rPr>
        <w:t>г. (протокол №</w:t>
      </w:r>
      <w:r>
        <w:rPr>
          <w:szCs w:val="28"/>
        </w:rPr>
        <w:t xml:space="preserve">              </w:t>
      </w:r>
      <w:r w:rsidRPr="007F5C5D">
        <w:rPr>
          <w:szCs w:val="28"/>
        </w:rPr>
        <w:t>)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>Пре</w:t>
      </w:r>
      <w:r w:rsidRPr="007F5C5D">
        <w:rPr>
          <w:szCs w:val="28"/>
        </w:rPr>
        <w:t>дседатель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 xml:space="preserve"> __________________ Д</w:t>
      </w:r>
      <w:r w:rsidRPr="000720E2">
        <w:rPr>
          <w:szCs w:val="28"/>
        </w:rPr>
        <w:t>.</w:t>
      </w:r>
      <w:r>
        <w:rPr>
          <w:szCs w:val="28"/>
        </w:rPr>
        <w:t xml:space="preserve"> С</w:t>
      </w:r>
      <w:r w:rsidRPr="000720E2">
        <w:rPr>
          <w:szCs w:val="28"/>
        </w:rPr>
        <w:t xml:space="preserve">. </w:t>
      </w:r>
      <w:r>
        <w:rPr>
          <w:szCs w:val="28"/>
        </w:rPr>
        <w:t>Долина</w:t>
      </w:r>
    </w:p>
    <w:p w:rsidR="0077360A" w:rsidRDefault="0077360A" w:rsidP="005743A8"/>
    <w:p w:rsidR="0077360A" w:rsidRDefault="0077360A" w:rsidP="005743A8"/>
    <w:p w:rsidR="0077360A" w:rsidRDefault="0077360A" w:rsidP="005743A8"/>
    <w:p w:rsidR="0077360A" w:rsidRDefault="0077360A" w:rsidP="005743A8"/>
    <w:p w:rsidR="0077360A" w:rsidRDefault="0077360A" w:rsidP="005743A8">
      <w:r>
        <w:t>Декан агробиологического факультета</w:t>
      </w:r>
    </w:p>
    <w:p w:rsidR="0077360A" w:rsidRPr="007F5C5D" w:rsidRDefault="0077360A" w:rsidP="005743A8">
      <w:pPr>
        <w:ind w:left="4678" w:right="-81"/>
        <w:jc w:val="both"/>
        <w:rPr>
          <w:szCs w:val="28"/>
        </w:rPr>
      </w:pPr>
      <w:r>
        <w:rPr>
          <w:szCs w:val="28"/>
        </w:rPr>
        <w:t>__________________ В.П. Дуктов</w:t>
      </w:r>
    </w:p>
    <w:p w:rsidR="0077360A" w:rsidRDefault="0077360A" w:rsidP="005743A8">
      <w:pPr>
        <w:spacing w:after="200" w:line="276" w:lineRule="auto"/>
      </w:pPr>
      <w:r>
        <w:br w:type="page"/>
      </w:r>
    </w:p>
    <w:p w:rsidR="0077360A" w:rsidRDefault="0077360A">
      <w:pPr>
        <w:spacing w:after="200" w:line="276" w:lineRule="auto"/>
      </w:pPr>
      <w:r>
        <w:br w:type="page"/>
      </w:r>
    </w:p>
    <w:p w:rsidR="0077360A" w:rsidRDefault="0077360A" w:rsidP="0062475D">
      <w:pPr>
        <w:pStyle w:val="Heading5"/>
        <w:keepNext w:val="0"/>
        <w:widowControl w:val="0"/>
        <w:rPr>
          <w:sz w:val="24"/>
        </w:rPr>
      </w:pPr>
      <w:r>
        <w:rPr>
          <w:sz w:val="24"/>
        </w:rPr>
        <w:t xml:space="preserve">1 </w:t>
      </w:r>
      <w:r w:rsidRPr="002D5490">
        <w:rPr>
          <w:sz w:val="24"/>
        </w:rPr>
        <w:t>ПОЯСНИТЕЛЬНАЯ ЗАПИСКА</w:t>
      </w:r>
    </w:p>
    <w:p w:rsidR="0077360A" w:rsidRDefault="0077360A" w:rsidP="0062475D">
      <w:pPr>
        <w:ind w:firstLine="709"/>
      </w:pPr>
    </w:p>
    <w:p w:rsidR="0077360A" w:rsidRPr="005E6B1E" w:rsidRDefault="0077360A" w:rsidP="0062475D">
      <w:pPr>
        <w:ind w:firstLine="709"/>
        <w:jc w:val="both"/>
        <w:rPr>
          <w:b/>
          <w:bCs/>
          <w:color w:val="FF0000"/>
        </w:rPr>
      </w:pPr>
    </w:p>
    <w:p w:rsidR="0077360A" w:rsidRPr="00FE7ECA" w:rsidRDefault="0077360A" w:rsidP="000776D8">
      <w:pPr>
        <w:widowControl w:val="0"/>
        <w:ind w:firstLine="567"/>
        <w:jc w:val="both"/>
      </w:pPr>
      <w:r w:rsidRPr="00FE7ECA">
        <w:t>Зарождение и развитие жизни на Земле происходило и происходит в радиоактивной среде. Все биологические объекты постоянно подвергаются облучению за счет излучений естественных радионуклидов Земли и космические излучения, которые формируют естественный радиационный фон. Появление искусственных радионуклидов в окружающей среде после аварии на Чернобыльской АЭС способствовало расширению контактов всех биологических объектов с ионизирующей радиацией. На территории радиоактивного загрязнения объекты постоянно подвергаются дополнительному внешнему и внутреннему облучению за счет искусственных радионуклидов, находящихся в окружающей среде, а также внутреннему облучению за счет инкорпорированных радионуклидов т.е. радионуклидов находящихся в органах и тканях самих объектов. Облучение ионизирующим излучением формирует различные радиобиологические эффекты у растений, животных и человека через ряд последовательных этапов. Начальное действие радиации происходит на атомном и молекулярном уровнях, что сопровождается ионизацией и возбуждением атомов и молекул и радиолизом молекул. Затем повреждения на этих уровнях реализуются на клеточном, тканевом, органном и организменном уровнях, формируя ранние и отдаленные биологические эффекты облучения. Наука о действии всех видов ионизирующих излучений на живые организмы и их сообщества называется радиобиологией. Фундаментальной задачей радиобиологии является изучение общих закономерностей биологического действия ионизирующих излучений на живой организм, с целью управления ответными реакциями организма на облучение и разработки средств защиты организма от воздействия излучений. Наличие фундаментальной задачи определяет радиобиологию как самостоятельную науку, тесно связанную с другими науками. Изучение радиобиологии базируется на знании таких дисциплин как физика ядерных излучений, дозиметрия ионизирующих излучений, химия, ботаника, генетика, физиология растений, растениеводство, сельскохозяйственная радиоэкология.</w:t>
      </w:r>
    </w:p>
    <w:p w:rsidR="0077360A" w:rsidRPr="0047508D" w:rsidRDefault="0077360A" w:rsidP="000776D8">
      <w:pPr>
        <w:pStyle w:val="BodyTextIndent"/>
        <w:widowControl w:val="0"/>
        <w:spacing w:line="216" w:lineRule="auto"/>
        <w:ind w:left="0" w:firstLine="567"/>
        <w:jc w:val="both"/>
        <w:rPr>
          <w:sz w:val="24"/>
          <w:szCs w:val="24"/>
        </w:rPr>
      </w:pPr>
      <w:r w:rsidRPr="00321B45">
        <w:rPr>
          <w:b/>
          <w:bCs/>
        </w:rPr>
        <w:t>Цель изучения дисциплины</w:t>
      </w:r>
      <w:r w:rsidRPr="001C4EEC">
        <w:rPr>
          <w:bCs/>
        </w:rPr>
        <w:t xml:space="preserve"> –</w:t>
      </w:r>
      <w:r w:rsidRPr="00903134">
        <w:t xml:space="preserve"> </w:t>
      </w:r>
      <w:r w:rsidRPr="000776D8">
        <w:t>формирование у студентов знаний о механизме и особенностях действий ионизирующего излучения, радиобиологических эффектах человека и способах защиты его от радиационного воздействия</w:t>
      </w:r>
      <w:r w:rsidRPr="0047508D">
        <w:rPr>
          <w:sz w:val="24"/>
          <w:szCs w:val="24"/>
        </w:rPr>
        <w:t xml:space="preserve">. </w:t>
      </w:r>
    </w:p>
    <w:p w:rsidR="0077360A" w:rsidRPr="001C4EEC" w:rsidRDefault="0077360A" w:rsidP="0062475D">
      <w:pPr>
        <w:widowControl w:val="0"/>
        <w:shd w:val="clear" w:color="auto" w:fill="FFFFFF"/>
        <w:ind w:firstLine="340"/>
        <w:jc w:val="both"/>
        <w:rPr>
          <w:bCs/>
        </w:rPr>
      </w:pPr>
      <w:r w:rsidRPr="00321B45">
        <w:rPr>
          <w:b/>
          <w:bCs/>
        </w:rPr>
        <w:t>Задачи дисциплины</w:t>
      </w:r>
      <w:r w:rsidRPr="001C4EEC">
        <w:rPr>
          <w:bCs/>
        </w:rPr>
        <w:t>:</w:t>
      </w:r>
    </w:p>
    <w:p w:rsidR="0077360A" w:rsidRDefault="0077360A" w:rsidP="0062475D">
      <w:pPr>
        <w:widowControl w:val="0"/>
        <w:shd w:val="clear" w:color="auto" w:fill="FFFFFF"/>
        <w:ind w:firstLine="340"/>
        <w:jc w:val="both"/>
        <w:rPr>
          <w:bCs/>
          <w:i/>
          <w:iCs/>
        </w:rPr>
      </w:pPr>
      <w:r w:rsidRPr="001C4EEC">
        <w:rPr>
          <w:bCs/>
          <w:i/>
          <w:iCs/>
        </w:rPr>
        <w:t>1. Изучить: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47508D">
        <w:rPr>
          <w:sz w:val="24"/>
          <w:szCs w:val="24"/>
        </w:rPr>
        <w:t xml:space="preserve">– </w:t>
      </w:r>
      <w:r w:rsidRPr="000776D8">
        <w:t>действие ионизирующей радиации на молекулы клетки и клетки биологических объектов;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0776D8">
        <w:t>– радиобиологические реакции растений на острое и хроническое облучение;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0776D8">
        <w:t>–  действие ионизирующей радиации на организм животных и человека при остром и хроническом облучении;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0776D8">
        <w:t>– последствия катастрофы на ЧАЭС для населения;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0776D8">
        <w:t>– методы и способы защиты организма от ионизирующей радиации;</w:t>
      </w:r>
    </w:p>
    <w:p w:rsidR="0077360A" w:rsidRPr="000776D8" w:rsidRDefault="0077360A" w:rsidP="000776D8">
      <w:pPr>
        <w:pStyle w:val="BodyTextIndent"/>
        <w:widowControl w:val="0"/>
        <w:spacing w:after="0"/>
        <w:ind w:left="0" w:firstLine="567"/>
        <w:jc w:val="both"/>
      </w:pPr>
      <w:r w:rsidRPr="000776D8">
        <w:t>– применение ионизирующего излучения в отраслях сельского хозяйства и в медицине.</w:t>
      </w:r>
    </w:p>
    <w:p w:rsidR="0077360A" w:rsidRDefault="0077360A" w:rsidP="0062475D">
      <w:pPr>
        <w:widowControl w:val="0"/>
        <w:shd w:val="clear" w:color="auto" w:fill="FFFFFF"/>
        <w:ind w:firstLine="340"/>
        <w:jc w:val="both"/>
        <w:rPr>
          <w:bCs/>
          <w:i/>
          <w:iCs/>
        </w:rPr>
      </w:pPr>
      <w:r w:rsidRPr="001C4EEC">
        <w:rPr>
          <w:bCs/>
          <w:i/>
          <w:iCs/>
        </w:rPr>
        <w:t>2. Получить навыки:</w:t>
      </w:r>
    </w:p>
    <w:p w:rsidR="0077360A" w:rsidRPr="000776D8" w:rsidRDefault="0077360A" w:rsidP="000776D8">
      <w:pPr>
        <w:widowControl w:val="0"/>
        <w:ind w:firstLine="567"/>
        <w:jc w:val="both"/>
      </w:pPr>
      <w:r>
        <w:t>– проведения</w:t>
      </w:r>
      <w:r w:rsidRPr="000776D8">
        <w:t xml:space="preserve"> оценки радиобиологических реакций клеток и организмов;</w:t>
      </w:r>
    </w:p>
    <w:p w:rsidR="0077360A" w:rsidRPr="000776D8" w:rsidRDefault="0077360A" w:rsidP="000776D8">
      <w:pPr>
        <w:widowControl w:val="0"/>
        <w:ind w:firstLine="567"/>
        <w:jc w:val="both"/>
      </w:pPr>
      <w:r w:rsidRPr="000776D8">
        <w:t xml:space="preserve">– </w:t>
      </w:r>
      <w:r>
        <w:t>выполнения</w:t>
      </w:r>
      <w:r w:rsidRPr="000776D8">
        <w:t xml:space="preserve"> защиты организма от вредного воздействия ионизирующих излучений;</w:t>
      </w:r>
    </w:p>
    <w:p w:rsidR="0077360A" w:rsidRPr="000776D8" w:rsidRDefault="0077360A" w:rsidP="000776D8">
      <w:pPr>
        <w:widowControl w:val="0"/>
        <w:ind w:firstLine="567"/>
        <w:jc w:val="both"/>
        <w:rPr>
          <w:color w:val="000000"/>
        </w:rPr>
      </w:pPr>
      <w:r w:rsidRPr="000776D8">
        <w:rPr>
          <w:color w:val="000000"/>
        </w:rPr>
        <w:t xml:space="preserve">– </w:t>
      </w:r>
      <w:r>
        <w:rPr>
          <w:color w:val="000000"/>
        </w:rPr>
        <w:t xml:space="preserve">выполнения </w:t>
      </w:r>
      <w:r w:rsidRPr="000776D8">
        <w:rPr>
          <w:color w:val="000000"/>
        </w:rPr>
        <w:t>санитарно-гигиенически</w:t>
      </w:r>
      <w:r>
        <w:rPr>
          <w:color w:val="000000"/>
        </w:rPr>
        <w:t>х</w:t>
      </w:r>
      <w:r w:rsidRPr="000776D8">
        <w:rPr>
          <w:color w:val="000000"/>
        </w:rPr>
        <w:t xml:space="preserve"> требовани</w:t>
      </w:r>
      <w:r>
        <w:rPr>
          <w:color w:val="000000"/>
        </w:rPr>
        <w:t>й, предъявляемых</w:t>
      </w:r>
      <w:r w:rsidRPr="000776D8">
        <w:rPr>
          <w:color w:val="000000"/>
        </w:rPr>
        <w:t xml:space="preserve"> к пищевым продуктам;</w:t>
      </w:r>
    </w:p>
    <w:p w:rsidR="0077360A" w:rsidRPr="000776D8" w:rsidRDefault="0077360A" w:rsidP="000776D8">
      <w:pPr>
        <w:widowControl w:val="0"/>
        <w:shd w:val="clear" w:color="auto" w:fill="FFFFFF"/>
        <w:ind w:firstLine="567"/>
        <w:jc w:val="both"/>
      </w:pPr>
      <w:r w:rsidRPr="000776D8">
        <w:rPr>
          <w:color w:val="000000"/>
        </w:rPr>
        <w:t xml:space="preserve">– </w:t>
      </w:r>
      <w:r>
        <w:rPr>
          <w:color w:val="000000"/>
        </w:rPr>
        <w:t xml:space="preserve">использования </w:t>
      </w:r>
      <w:r w:rsidRPr="000776D8">
        <w:rPr>
          <w:color w:val="000000"/>
        </w:rPr>
        <w:t>естественны</w:t>
      </w:r>
      <w:r>
        <w:rPr>
          <w:color w:val="000000"/>
        </w:rPr>
        <w:t>х</w:t>
      </w:r>
      <w:r w:rsidRPr="000776D8">
        <w:rPr>
          <w:color w:val="000000"/>
        </w:rPr>
        <w:t xml:space="preserve"> средств, снижающи</w:t>
      </w:r>
      <w:r>
        <w:rPr>
          <w:color w:val="000000"/>
        </w:rPr>
        <w:t>х</w:t>
      </w:r>
      <w:r w:rsidRPr="000776D8">
        <w:rPr>
          <w:color w:val="000000"/>
        </w:rPr>
        <w:t xml:space="preserve"> накопление радионуклидов в ор</w:t>
      </w:r>
      <w:r w:rsidRPr="000776D8">
        <w:rPr>
          <w:color w:val="000000"/>
        </w:rPr>
        <w:softHyphen/>
        <w:t>ганизме и повышающие защитные свойства организма;</w:t>
      </w:r>
    </w:p>
    <w:p w:rsidR="0077360A" w:rsidRPr="000776D8" w:rsidRDefault="0077360A" w:rsidP="000776D8">
      <w:pPr>
        <w:widowControl w:val="0"/>
        <w:ind w:firstLine="567"/>
        <w:jc w:val="both"/>
      </w:pPr>
      <w:r w:rsidRPr="000776D8">
        <w:rPr>
          <w:color w:val="000000"/>
        </w:rPr>
        <w:t xml:space="preserve">– </w:t>
      </w:r>
      <w:r>
        <w:rPr>
          <w:color w:val="000000"/>
        </w:rPr>
        <w:t>использования лекарственных</w:t>
      </w:r>
      <w:r w:rsidRPr="000776D8">
        <w:rPr>
          <w:color w:val="000000"/>
        </w:rPr>
        <w:t xml:space="preserve"> препарат</w:t>
      </w:r>
      <w:r>
        <w:rPr>
          <w:color w:val="000000"/>
        </w:rPr>
        <w:t>ов</w:t>
      </w:r>
      <w:r w:rsidRPr="000776D8">
        <w:rPr>
          <w:color w:val="000000"/>
        </w:rPr>
        <w:t>, обладающи</w:t>
      </w:r>
      <w:r>
        <w:rPr>
          <w:color w:val="000000"/>
        </w:rPr>
        <w:t>х</w:t>
      </w:r>
      <w:r w:rsidRPr="000776D8">
        <w:rPr>
          <w:color w:val="000000"/>
        </w:rPr>
        <w:t xml:space="preserve"> радиопротекторными и адаптогенными свойствами;</w:t>
      </w:r>
    </w:p>
    <w:p w:rsidR="0077360A" w:rsidRPr="000776D8" w:rsidRDefault="0077360A" w:rsidP="000776D8">
      <w:pPr>
        <w:widowControl w:val="0"/>
        <w:shd w:val="clear" w:color="auto" w:fill="FFFFFF"/>
        <w:ind w:firstLine="567"/>
        <w:jc w:val="both"/>
      </w:pPr>
      <w:r w:rsidRPr="000776D8">
        <w:rPr>
          <w:color w:val="000000"/>
        </w:rPr>
        <w:t xml:space="preserve">– </w:t>
      </w:r>
      <w:r>
        <w:rPr>
          <w:color w:val="000000"/>
        </w:rPr>
        <w:t xml:space="preserve">использования </w:t>
      </w:r>
      <w:r w:rsidRPr="000776D8">
        <w:rPr>
          <w:color w:val="000000"/>
        </w:rPr>
        <w:t>продукт</w:t>
      </w:r>
      <w:r>
        <w:rPr>
          <w:color w:val="000000"/>
        </w:rPr>
        <w:t>ов</w:t>
      </w:r>
      <w:r w:rsidRPr="000776D8">
        <w:rPr>
          <w:color w:val="000000"/>
        </w:rPr>
        <w:t xml:space="preserve"> питания, защищающие организм от воздействия радиации;</w:t>
      </w:r>
    </w:p>
    <w:p w:rsidR="0077360A" w:rsidRDefault="0077360A" w:rsidP="000776D8">
      <w:pPr>
        <w:widowControl w:val="0"/>
        <w:spacing w:line="216" w:lineRule="auto"/>
        <w:ind w:firstLine="397"/>
        <w:jc w:val="both"/>
        <w:rPr>
          <w:sz w:val="24"/>
          <w:szCs w:val="24"/>
        </w:rPr>
      </w:pPr>
      <w:r w:rsidRPr="001C4EEC">
        <w:rPr>
          <w:bCs/>
          <w:i/>
          <w:iCs/>
        </w:rPr>
        <w:t>3. Приобрести умения:</w:t>
      </w:r>
      <w:r w:rsidRPr="000776D8">
        <w:rPr>
          <w:sz w:val="24"/>
          <w:szCs w:val="24"/>
        </w:rPr>
        <w:t xml:space="preserve"> </w:t>
      </w:r>
    </w:p>
    <w:p w:rsidR="0077360A" w:rsidRPr="000776D8" w:rsidRDefault="0077360A" w:rsidP="000776D8">
      <w:pPr>
        <w:widowControl w:val="0"/>
        <w:spacing w:line="216" w:lineRule="auto"/>
        <w:ind w:firstLine="397"/>
        <w:jc w:val="both"/>
        <w:rPr>
          <w:b/>
          <w:szCs w:val="24"/>
        </w:rPr>
      </w:pPr>
      <w:r w:rsidRPr="000776D8">
        <w:rPr>
          <w:szCs w:val="24"/>
        </w:rPr>
        <w:t>– производить оценку радиобиологического состояния различных фитоценозов и зооценозов по критериям радиочувствительности;</w:t>
      </w:r>
    </w:p>
    <w:p w:rsidR="0077360A" w:rsidRPr="000776D8" w:rsidRDefault="0077360A" w:rsidP="000776D8">
      <w:pPr>
        <w:widowControl w:val="0"/>
        <w:spacing w:line="216" w:lineRule="auto"/>
        <w:ind w:firstLine="397"/>
        <w:jc w:val="both"/>
        <w:rPr>
          <w:color w:val="000000"/>
          <w:szCs w:val="24"/>
        </w:rPr>
      </w:pPr>
      <w:r w:rsidRPr="000776D8">
        <w:rPr>
          <w:color w:val="000000"/>
          <w:szCs w:val="24"/>
        </w:rPr>
        <w:t>– разрабатывать мероприятия превентивного характера для защиты организма и предотвращения негативных послед</w:t>
      </w:r>
      <w:r w:rsidRPr="000776D8">
        <w:rPr>
          <w:color w:val="000000"/>
          <w:szCs w:val="24"/>
        </w:rPr>
        <w:softHyphen/>
        <w:t>ствий воздействия радиации.</w:t>
      </w:r>
    </w:p>
    <w:p w:rsidR="0077360A" w:rsidRPr="001C4EEC" w:rsidRDefault="0077360A" w:rsidP="0062475D">
      <w:pPr>
        <w:pStyle w:val="BodyText"/>
        <w:widowControl w:val="0"/>
        <w:spacing w:after="0"/>
        <w:ind w:firstLine="709"/>
      </w:pPr>
      <w:r w:rsidRPr="001C4EEC">
        <w:t>Программа разработана на основе комплексного подхода, требований к формированию компетенций, сформулированных в образовательных стандартах</w:t>
      </w:r>
      <w:r>
        <w:t xml:space="preserve"> для специальностей сельскохозяйственного профиля</w:t>
      </w:r>
      <w:r w:rsidRPr="001C4EEC">
        <w:t xml:space="preserve">. </w:t>
      </w:r>
    </w:p>
    <w:p w:rsidR="0077360A" w:rsidRPr="001C4EEC" w:rsidRDefault="0077360A" w:rsidP="0062475D">
      <w:pPr>
        <w:pStyle w:val="BodyText"/>
        <w:spacing w:after="0"/>
        <w:ind w:firstLine="709"/>
      </w:pPr>
      <w:r w:rsidRPr="001C4EEC">
        <w:t>Дисциплина «</w:t>
      </w:r>
      <w:r>
        <w:t>Радиобиология</w:t>
      </w:r>
      <w:r w:rsidRPr="001C4EEC">
        <w:t xml:space="preserve">» имеет большое значение в высшем сельскохозяйственном образовании. Научная и профессиональная направленность изучения данной дисциплины состоит в воспитании эрудированного, грамотного в различных вопросах сельскохозяйственного производства специалиста, хорошо понимающего сущность </w:t>
      </w:r>
      <w:r>
        <w:t>безопасности жизнедеятельности человека</w:t>
      </w:r>
      <w:r w:rsidRPr="001C4EEC">
        <w:t xml:space="preserve"> в целом. </w:t>
      </w:r>
    </w:p>
    <w:p w:rsidR="0077360A" w:rsidRDefault="0077360A" w:rsidP="00BD0717">
      <w:pPr>
        <w:pStyle w:val="BodyText"/>
        <w:spacing w:after="0"/>
      </w:pPr>
      <w:r>
        <w:t xml:space="preserve">           </w:t>
      </w:r>
      <w:r w:rsidRPr="001C4EEC">
        <w:t>Освоение дисциплины базируется на компетенциях, приобретенных ранее студентами</w:t>
      </w:r>
      <w:r>
        <w:t>.</w:t>
      </w:r>
    </w:p>
    <w:p w:rsidR="0077360A" w:rsidRPr="00094BBF" w:rsidRDefault="0077360A" w:rsidP="00BD0717">
      <w:pPr>
        <w:jc w:val="both"/>
      </w:pPr>
      <w:r>
        <w:t xml:space="preserve">            </w:t>
      </w:r>
      <w:r w:rsidRPr="00094BBF">
        <w:t>Основной целью подготовки специалиста в учреждении высшего образования является формирование и развитие социально-профессиональной, практико-ориентированной компетентности, позволяющей сочетать академические, социально-личностные, профессиональные компетенции для решения задач в сфере профессиональной и социальной деятельности.</w:t>
      </w:r>
    </w:p>
    <w:p w:rsidR="0077360A" w:rsidRPr="00094BBF" w:rsidRDefault="0077360A" w:rsidP="0062475D">
      <w:pPr>
        <w:ind w:firstLine="567"/>
        <w:jc w:val="both"/>
      </w:pPr>
      <w:r w:rsidRPr="00094BBF">
        <w:t>В результате изучения дисциплины «</w:t>
      </w:r>
      <w:r>
        <w:t>Р</w:t>
      </w:r>
      <w:r w:rsidRPr="00094BBF">
        <w:t>а</w:t>
      </w:r>
      <w:r>
        <w:t>диобиология</w:t>
      </w:r>
      <w:r w:rsidRPr="00094BBF">
        <w:t>» студент должен закрепить и развить следующие академические и социально-личностные компетенции:</w:t>
      </w:r>
    </w:p>
    <w:p w:rsidR="0077360A" w:rsidRDefault="0077360A" w:rsidP="006869E0">
      <w:pPr>
        <w:widowControl w:val="0"/>
        <w:spacing w:line="216" w:lineRule="auto"/>
        <w:ind w:firstLine="284"/>
        <w:jc w:val="both"/>
      </w:pPr>
      <w:r>
        <w:t xml:space="preserve">В результате изучений дисциплины студент должен закрепить и развить следующие  академические  (АК) и социально-личностные (СЛК) компетенции, предусмотренные в образовательном стандарте ОСРБ  1 – </w:t>
      </w:r>
      <w:r w:rsidRPr="00401787">
        <w:t>33</w:t>
      </w:r>
      <w:r>
        <w:t xml:space="preserve"> 0</w:t>
      </w:r>
      <w:r w:rsidRPr="00401787">
        <w:t>1</w:t>
      </w:r>
      <w:r>
        <w:t xml:space="preserve"> 0</w:t>
      </w:r>
      <w:r w:rsidRPr="00401787">
        <w:t>6</w:t>
      </w:r>
      <w:r>
        <w:t xml:space="preserve"> – 200</w:t>
      </w:r>
      <w:r w:rsidRPr="00401787">
        <w:t xml:space="preserve">8 </w:t>
      </w:r>
      <w:r>
        <w:t>Экология сельского хозяйства:</w:t>
      </w:r>
    </w:p>
    <w:p w:rsidR="0077360A" w:rsidRPr="002E2EAA" w:rsidRDefault="0077360A" w:rsidP="002E2EAA">
      <w:pPr>
        <w:widowControl w:val="0"/>
        <w:spacing w:line="216" w:lineRule="auto"/>
        <w:ind w:firstLine="284"/>
        <w:jc w:val="both"/>
      </w:pPr>
      <w:r>
        <w:t xml:space="preserve">АК–1, </w:t>
      </w:r>
      <w:r w:rsidRPr="006869E0">
        <w:t>АК–2</w:t>
      </w:r>
      <w:r>
        <w:t xml:space="preserve">, </w:t>
      </w:r>
      <w:r w:rsidRPr="006869E0">
        <w:t>АК–3</w:t>
      </w:r>
      <w:r>
        <w:t xml:space="preserve">, АК–4, </w:t>
      </w:r>
      <w:r w:rsidRPr="002E2EAA">
        <w:t>АК–5</w:t>
      </w:r>
      <w:r>
        <w:t>,</w:t>
      </w:r>
      <w:r w:rsidRPr="002E2EAA">
        <w:t xml:space="preserve"> АК–6.  </w:t>
      </w:r>
    </w:p>
    <w:p w:rsidR="0077360A" w:rsidRPr="002E2EAA" w:rsidRDefault="0077360A" w:rsidP="006869E0">
      <w:pPr>
        <w:widowControl w:val="0"/>
        <w:spacing w:line="216" w:lineRule="auto"/>
        <w:ind w:firstLine="284"/>
        <w:jc w:val="both"/>
      </w:pPr>
      <w:r>
        <w:t>СЛК–1,</w:t>
      </w:r>
      <w:r w:rsidRPr="002E2EAA">
        <w:t xml:space="preserve"> СЛК–2</w:t>
      </w:r>
      <w:r>
        <w:t xml:space="preserve">, </w:t>
      </w:r>
      <w:r w:rsidRPr="002E2EAA">
        <w:t xml:space="preserve">СЛК–3. </w:t>
      </w:r>
    </w:p>
    <w:p w:rsidR="0077360A" w:rsidRDefault="0077360A" w:rsidP="006869E0">
      <w:pPr>
        <w:widowControl w:val="0"/>
        <w:spacing w:line="216" w:lineRule="auto"/>
        <w:ind w:firstLine="284"/>
        <w:jc w:val="both"/>
      </w:pPr>
      <w:r>
        <w:t xml:space="preserve">В результате изучения дисциплины студент должен обладать следующими профессиональными компетенциями, которые  предусмотрены  в образовательном стандарте  ОСРБ 1 – </w:t>
      </w:r>
      <w:r w:rsidRPr="00401787">
        <w:t>33</w:t>
      </w:r>
      <w:r>
        <w:t xml:space="preserve"> 0</w:t>
      </w:r>
      <w:r w:rsidRPr="00401787">
        <w:t>1</w:t>
      </w:r>
      <w:r>
        <w:t xml:space="preserve"> 0</w:t>
      </w:r>
      <w:r w:rsidRPr="00401787">
        <w:t>6</w:t>
      </w:r>
      <w:r>
        <w:t xml:space="preserve"> – 2008:</w:t>
      </w:r>
    </w:p>
    <w:p w:rsidR="0077360A" w:rsidRDefault="0077360A" w:rsidP="006869E0">
      <w:pPr>
        <w:widowControl w:val="0"/>
        <w:spacing w:line="216" w:lineRule="auto"/>
        <w:ind w:firstLine="284"/>
        <w:jc w:val="both"/>
      </w:pPr>
      <w:r w:rsidRPr="00146931">
        <w:rPr>
          <w:b/>
        </w:rPr>
        <w:t xml:space="preserve"> </w:t>
      </w:r>
      <w:r>
        <w:t xml:space="preserve">ПК–1; </w:t>
      </w:r>
      <w:r w:rsidRPr="007522AD">
        <w:t>ПК–2</w:t>
      </w:r>
      <w:r>
        <w:t xml:space="preserve">; </w:t>
      </w:r>
      <w:r w:rsidRPr="007522AD">
        <w:t>ПК–3</w:t>
      </w:r>
      <w:r>
        <w:t xml:space="preserve">; </w:t>
      </w:r>
      <w:r w:rsidRPr="007522AD">
        <w:t>ПК–4</w:t>
      </w:r>
      <w:r>
        <w:t xml:space="preserve">; </w:t>
      </w:r>
      <w:r w:rsidRPr="007522AD">
        <w:t>ПК–5</w:t>
      </w:r>
      <w:r>
        <w:t xml:space="preserve">; ПК–6; </w:t>
      </w:r>
      <w:r w:rsidRPr="007522AD">
        <w:t>ПК–7</w:t>
      </w:r>
      <w:r>
        <w:rPr>
          <w:color w:val="000000"/>
        </w:rPr>
        <w:t xml:space="preserve">; </w:t>
      </w:r>
      <w:r w:rsidRPr="007522AD">
        <w:t>ПК–8</w:t>
      </w:r>
      <w:r>
        <w:t xml:space="preserve">; </w:t>
      </w:r>
      <w:r w:rsidRPr="007522AD">
        <w:t>ПК–9</w:t>
      </w:r>
      <w:r>
        <w:t>; ПК–10; ПК–11; ПК–12; ПК–13; ПК–14;</w:t>
      </w:r>
    </w:p>
    <w:p w:rsidR="0077360A" w:rsidRPr="009E0974" w:rsidRDefault="0077360A" w:rsidP="006869E0">
      <w:pPr>
        <w:widowControl w:val="0"/>
        <w:spacing w:line="216" w:lineRule="auto"/>
        <w:ind w:firstLine="284"/>
        <w:jc w:val="both"/>
      </w:pPr>
      <w:r>
        <w:t xml:space="preserve">ПК–15; ПК–16; ПК–17. </w:t>
      </w:r>
    </w:p>
    <w:p w:rsidR="0077360A" w:rsidRPr="00C57E3E" w:rsidRDefault="0077360A" w:rsidP="0062475D">
      <w:pPr>
        <w:ind w:firstLine="709"/>
        <w:jc w:val="both"/>
        <w:rPr>
          <w:b/>
          <w:bCs/>
        </w:rPr>
      </w:pPr>
    </w:p>
    <w:p w:rsidR="0077360A" w:rsidRPr="001C4EEC" w:rsidRDefault="0077360A" w:rsidP="0062475D">
      <w:pPr>
        <w:ind w:firstLine="709"/>
        <w:jc w:val="both"/>
        <w:rPr>
          <w:b/>
          <w:bCs/>
        </w:rPr>
      </w:pPr>
      <w:r w:rsidRPr="001C4EEC">
        <w:rPr>
          <w:b/>
          <w:bCs/>
        </w:rPr>
        <w:t>1.5 Характеристика рекомендуемых форм и методов обучения и воспитания</w:t>
      </w:r>
    </w:p>
    <w:p w:rsidR="0077360A" w:rsidRPr="001C4EEC" w:rsidRDefault="0077360A" w:rsidP="0062475D">
      <w:pPr>
        <w:ind w:firstLine="709"/>
        <w:jc w:val="both"/>
        <w:rPr>
          <w:b/>
          <w:bCs/>
        </w:rPr>
      </w:pP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1C4EEC">
        <w:rPr>
          <w:spacing w:val="2"/>
        </w:rPr>
        <w:t>Изучение дисциплины «</w:t>
      </w:r>
      <w:r>
        <w:rPr>
          <w:spacing w:val="2"/>
        </w:rPr>
        <w:t>Р</w:t>
      </w:r>
      <w:r>
        <w:t>адиобиология</w:t>
      </w:r>
      <w:r w:rsidRPr="001C4EEC">
        <w:rPr>
          <w:spacing w:val="2"/>
        </w:rPr>
        <w:t xml:space="preserve">» предполагает посещение лекций, </w:t>
      </w:r>
      <w:r>
        <w:rPr>
          <w:spacing w:val="2"/>
        </w:rPr>
        <w:t>лабораторны</w:t>
      </w:r>
      <w:r w:rsidRPr="001C4EEC">
        <w:rPr>
          <w:spacing w:val="2"/>
        </w:rPr>
        <w:t>х занятий и самостоятельную работу студентов.</w:t>
      </w: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 w:rsidRPr="001C4EEC">
        <w:rPr>
          <w:spacing w:val="2"/>
        </w:rPr>
        <w:t>Основными методами (технологиями) обучения, отвечающими целям изучения дисциплины, являются:</w:t>
      </w: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– </w:t>
      </w:r>
      <w:r w:rsidRPr="001C4EEC">
        <w:rPr>
          <w:spacing w:val="2"/>
        </w:rPr>
        <w:t>элементы проблемного обучения, реализуемые на лекционных занятиях;</w:t>
      </w: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– </w:t>
      </w:r>
      <w:r w:rsidRPr="001C4EEC">
        <w:rPr>
          <w:spacing w:val="2"/>
        </w:rPr>
        <w:t xml:space="preserve">компетентностный подход, реализуемый на лекциях, </w:t>
      </w:r>
      <w:r>
        <w:rPr>
          <w:spacing w:val="2"/>
        </w:rPr>
        <w:t>лабораторны</w:t>
      </w:r>
      <w:r w:rsidRPr="001C4EEC">
        <w:rPr>
          <w:spacing w:val="2"/>
        </w:rPr>
        <w:t>х занятиях и при самостоятельной работе;</w:t>
      </w: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– </w:t>
      </w:r>
      <w:r w:rsidRPr="001C4EEC">
        <w:t xml:space="preserve">элементы учебно-исследовательской деятельности, осуществление творческого подхода, реализуемые на </w:t>
      </w:r>
      <w:r>
        <w:t>лабораторны</w:t>
      </w:r>
      <w:r w:rsidRPr="001C4EEC">
        <w:rPr>
          <w:spacing w:val="2"/>
        </w:rPr>
        <w:t xml:space="preserve">х </w:t>
      </w:r>
      <w:r w:rsidRPr="001C4EEC">
        <w:t>занятиях и при самостоятельной работе;</w:t>
      </w:r>
    </w:p>
    <w:p w:rsidR="0077360A" w:rsidRPr="001C4EEC" w:rsidRDefault="0077360A" w:rsidP="0062475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pacing w:val="2"/>
        </w:rPr>
      </w:pPr>
      <w:r>
        <w:rPr>
          <w:spacing w:val="2"/>
        </w:rPr>
        <w:t xml:space="preserve">– </w:t>
      </w:r>
      <w:r w:rsidRPr="001C4EEC">
        <w:rPr>
          <w:spacing w:val="2"/>
        </w:rPr>
        <w:t xml:space="preserve">рейтинговая система оценка знаний, реализуемая на </w:t>
      </w:r>
      <w:r>
        <w:rPr>
          <w:spacing w:val="2"/>
        </w:rPr>
        <w:t>лабораторны</w:t>
      </w:r>
      <w:r w:rsidRPr="001C4EEC">
        <w:rPr>
          <w:spacing w:val="2"/>
        </w:rPr>
        <w:t>х занятиях.</w:t>
      </w:r>
    </w:p>
    <w:p w:rsidR="0077360A" w:rsidRDefault="0077360A" w:rsidP="007F60C0">
      <w:pPr>
        <w:pStyle w:val="Heading2"/>
        <w:keepNext w:val="0"/>
        <w:widowControl w:val="0"/>
        <w:ind w:firstLine="285"/>
        <w:rPr>
          <w:b w:val="0"/>
          <w:snapToGrid w:val="0"/>
          <w:sz w:val="20"/>
        </w:rPr>
      </w:pPr>
      <w:r>
        <w:rPr>
          <w:b w:val="0"/>
          <w:sz w:val="20"/>
        </w:rPr>
        <w:t>К</w:t>
      </w:r>
      <w:r w:rsidRPr="003B50EA">
        <w:rPr>
          <w:b w:val="0"/>
          <w:sz w:val="20"/>
        </w:rPr>
        <w:t xml:space="preserve">урс </w:t>
      </w:r>
      <w:r>
        <w:rPr>
          <w:b w:val="0"/>
          <w:sz w:val="20"/>
        </w:rPr>
        <w:t xml:space="preserve">изучения дисциплины </w:t>
      </w:r>
      <w:r w:rsidRPr="003B50EA">
        <w:rPr>
          <w:b w:val="0"/>
          <w:sz w:val="20"/>
        </w:rPr>
        <w:t xml:space="preserve">завершается </w:t>
      </w:r>
      <w:r>
        <w:rPr>
          <w:b w:val="0"/>
          <w:sz w:val="20"/>
        </w:rPr>
        <w:t>экзамен</w:t>
      </w:r>
      <w:r w:rsidRPr="003B50EA">
        <w:rPr>
          <w:b w:val="0"/>
          <w:sz w:val="20"/>
        </w:rPr>
        <w:t xml:space="preserve">ом. </w:t>
      </w:r>
      <w:r w:rsidRPr="003B50EA">
        <w:rPr>
          <w:b w:val="0"/>
          <w:snapToGrid w:val="0"/>
          <w:sz w:val="20"/>
        </w:rPr>
        <w:t xml:space="preserve">На изучение дисциплины отводится </w:t>
      </w:r>
      <w:r>
        <w:rPr>
          <w:b w:val="0"/>
          <w:snapToGrid w:val="0"/>
          <w:sz w:val="20"/>
        </w:rPr>
        <w:t>102</w:t>
      </w:r>
      <w:r w:rsidRPr="003B50EA">
        <w:rPr>
          <w:b w:val="0"/>
          <w:snapToGrid w:val="0"/>
          <w:sz w:val="20"/>
        </w:rPr>
        <w:t xml:space="preserve"> час</w:t>
      </w:r>
      <w:r>
        <w:rPr>
          <w:b w:val="0"/>
          <w:snapToGrid w:val="0"/>
          <w:sz w:val="20"/>
        </w:rPr>
        <w:t>а</w:t>
      </w:r>
      <w:r w:rsidRPr="003B50EA">
        <w:rPr>
          <w:b w:val="0"/>
          <w:snapToGrid w:val="0"/>
          <w:sz w:val="20"/>
        </w:rPr>
        <w:t xml:space="preserve">, в том числе лекции составляют </w:t>
      </w:r>
      <w:r>
        <w:rPr>
          <w:b w:val="0"/>
          <w:snapToGrid w:val="0"/>
          <w:sz w:val="20"/>
        </w:rPr>
        <w:t>50</w:t>
      </w:r>
      <w:r w:rsidRPr="003B50EA">
        <w:rPr>
          <w:b w:val="0"/>
          <w:snapToGrid w:val="0"/>
          <w:sz w:val="20"/>
        </w:rPr>
        <w:t xml:space="preserve"> часов, </w:t>
      </w:r>
      <w:r>
        <w:rPr>
          <w:b w:val="0"/>
          <w:snapToGrid w:val="0"/>
          <w:sz w:val="20"/>
        </w:rPr>
        <w:t xml:space="preserve">лабораторные – 52 </w:t>
      </w:r>
      <w:r w:rsidRPr="003B50EA">
        <w:rPr>
          <w:b w:val="0"/>
          <w:snapToGrid w:val="0"/>
          <w:sz w:val="20"/>
        </w:rPr>
        <w:t>час</w:t>
      </w:r>
      <w:r>
        <w:rPr>
          <w:b w:val="0"/>
          <w:snapToGrid w:val="0"/>
          <w:sz w:val="20"/>
        </w:rPr>
        <w:t>а</w:t>
      </w:r>
      <w:r w:rsidRPr="003B50EA">
        <w:rPr>
          <w:b w:val="0"/>
          <w:snapToGrid w:val="0"/>
          <w:sz w:val="20"/>
        </w:rPr>
        <w:t>.</w:t>
      </w:r>
    </w:p>
    <w:p w:rsidR="0077360A" w:rsidRPr="007F60C0" w:rsidRDefault="0077360A" w:rsidP="007F60C0">
      <w:pPr>
        <w:pStyle w:val="Heading2"/>
        <w:rPr>
          <w:rFonts w:ascii="Cambria" w:hAnsi="Cambria"/>
          <w:b w:val="0"/>
          <w:color w:val="243F60"/>
          <w:sz w:val="24"/>
        </w:rPr>
      </w:pPr>
      <w:r>
        <w:rPr>
          <w:i/>
        </w:rPr>
        <w:br w:type="page"/>
      </w:r>
      <w:r w:rsidRPr="009B2D83">
        <w:rPr>
          <w:rFonts w:ascii="Cambria" w:hAnsi="Cambria"/>
          <w:b w:val="0"/>
          <w:color w:val="243F60"/>
          <w:sz w:val="24"/>
          <w:szCs w:val="24"/>
        </w:rPr>
        <w:t>2  СОДЕРЖАНИЕ УЧЕБНОГО МАТЕРИАЛА</w:t>
      </w:r>
    </w:p>
    <w:p w:rsidR="0077360A" w:rsidRDefault="0077360A" w:rsidP="00321B45">
      <w:pPr>
        <w:widowControl w:val="0"/>
        <w:jc w:val="center"/>
        <w:rPr>
          <w:b/>
          <w:i/>
        </w:rPr>
      </w:pPr>
    </w:p>
    <w:p w:rsidR="0077360A" w:rsidRPr="00EF3C48" w:rsidRDefault="0077360A" w:rsidP="00EF3C48">
      <w:pPr>
        <w:widowControl w:val="0"/>
        <w:ind w:firstLine="227"/>
        <w:jc w:val="center"/>
        <w:outlineLvl w:val="4"/>
        <w:rPr>
          <w:b/>
        </w:rPr>
      </w:pPr>
      <w:r w:rsidRPr="00EF3C48">
        <w:rPr>
          <w:b/>
        </w:rPr>
        <w:t>ВВЕДЕНИЕ</w:t>
      </w:r>
    </w:p>
    <w:p w:rsidR="0077360A" w:rsidRPr="00EF3C48" w:rsidRDefault="0077360A" w:rsidP="00EF3C48">
      <w:pPr>
        <w:widowControl w:val="0"/>
        <w:ind w:firstLine="227"/>
      </w:pPr>
    </w:p>
    <w:p w:rsidR="0077360A" w:rsidRPr="00EF3C48" w:rsidRDefault="0077360A" w:rsidP="00EF3C48">
      <w:pPr>
        <w:widowControl w:val="0"/>
        <w:ind w:firstLine="227"/>
        <w:jc w:val="both"/>
      </w:pPr>
      <w:r w:rsidRPr="00EF3C48">
        <w:t>Предмет и задачи радиобиологии. История и этапы развития радиобиологии. Проблемы, основные направления и перспективы развития современной радиобиологии.</w:t>
      </w:r>
    </w:p>
    <w:p w:rsidR="0077360A" w:rsidRPr="00EF3C48" w:rsidRDefault="0077360A" w:rsidP="00EF3C48">
      <w:pPr>
        <w:widowControl w:val="0"/>
        <w:ind w:firstLine="227"/>
        <w:jc w:val="both"/>
      </w:pPr>
    </w:p>
    <w:p w:rsidR="0077360A" w:rsidRPr="00EF3C48" w:rsidRDefault="0077360A" w:rsidP="00EF3C48">
      <w:pPr>
        <w:keepNext/>
        <w:numPr>
          <w:ilvl w:val="0"/>
          <w:numId w:val="13"/>
        </w:numPr>
        <w:jc w:val="center"/>
        <w:outlineLvl w:val="4"/>
        <w:rPr>
          <w:b/>
          <w:bCs/>
        </w:rPr>
      </w:pPr>
      <w:r w:rsidRPr="00EF3C48">
        <w:rPr>
          <w:b/>
          <w:bCs/>
        </w:rPr>
        <w:t xml:space="preserve">БИОЛОГИЧЕСКОЕ ДЕЙСТВИЕ </w:t>
      </w:r>
    </w:p>
    <w:p w:rsidR="0077360A" w:rsidRPr="00EF3C48" w:rsidRDefault="0077360A" w:rsidP="00EF3C48">
      <w:pPr>
        <w:keepNext/>
        <w:ind w:left="227"/>
        <w:jc w:val="center"/>
        <w:outlineLvl w:val="4"/>
        <w:rPr>
          <w:b/>
          <w:bCs/>
        </w:rPr>
      </w:pPr>
      <w:r w:rsidRPr="00EF3C48">
        <w:rPr>
          <w:b/>
          <w:bCs/>
        </w:rPr>
        <w:t>ИОНИЗИРУЮЩИХ ИЗЛУЧЕНИЙ</w:t>
      </w:r>
    </w:p>
    <w:p w:rsidR="0077360A" w:rsidRPr="00EF3C48" w:rsidRDefault="0077360A" w:rsidP="00EF3C48">
      <w:pPr>
        <w:ind w:firstLine="284"/>
        <w:jc w:val="both"/>
        <w:rPr>
          <w:b/>
        </w:rPr>
      </w:pPr>
    </w:p>
    <w:p w:rsidR="0077360A" w:rsidRPr="00EF3C48" w:rsidRDefault="0077360A" w:rsidP="00EF3C48">
      <w:pPr>
        <w:ind w:firstLine="284"/>
        <w:jc w:val="both"/>
      </w:pPr>
      <w:r w:rsidRPr="00EF3C48">
        <w:rPr>
          <w:b/>
        </w:rPr>
        <w:t xml:space="preserve">1.1.Относительная биологическая эффективность ионизирующих излучений и линейная передача энергии. Методы оценки относительной биологической эффективности излучений. </w:t>
      </w:r>
      <w:r w:rsidRPr="00EF3C48">
        <w:t>Особенности действия ионизирующих излучений. Относительная биологическая эффективность. Линейная передача энергии. Связь относительной биологической эффективности с линейной передачей энергии. Методы оценки относительной биологической эффективности. Зависимость относительной биологической эффективности от условий облучения и других факторов. Границы применения относительной биологической эффективности.</w:t>
      </w:r>
    </w:p>
    <w:p w:rsidR="0077360A" w:rsidRPr="00EF3C48" w:rsidRDefault="0077360A" w:rsidP="00EF3C48">
      <w:pPr>
        <w:widowControl w:val="0"/>
        <w:ind w:firstLine="360"/>
        <w:jc w:val="both"/>
      </w:pPr>
      <w:r w:rsidRPr="00EF3C48">
        <w:rPr>
          <w:b/>
          <w:caps/>
        </w:rPr>
        <w:t xml:space="preserve">1.2.  </w:t>
      </w:r>
      <w:r w:rsidRPr="00EF3C48">
        <w:rPr>
          <w:b/>
        </w:rPr>
        <w:t xml:space="preserve">Механизм  биологического действия ионизирующих излучений. </w:t>
      </w:r>
      <w:r w:rsidRPr="00EF3C48">
        <w:t>Количественная концепции или теории прямого действия излучений. Теория попадания и мишени. Качественные концепции или теории непрямого действия излучений. Структурно-метаболическая теория. Этапы действия ионизирующих излучений. Прямое и косвенное действие излучений.</w:t>
      </w:r>
    </w:p>
    <w:p w:rsidR="0077360A" w:rsidRPr="00EF3C48" w:rsidRDefault="0077360A" w:rsidP="00EF3C48">
      <w:pPr>
        <w:keepNext/>
        <w:jc w:val="center"/>
        <w:outlineLvl w:val="4"/>
        <w:rPr>
          <w:b/>
        </w:rPr>
      </w:pPr>
    </w:p>
    <w:p w:rsidR="0077360A" w:rsidRPr="00EF3C48" w:rsidRDefault="0077360A" w:rsidP="00EF3C48">
      <w:pPr>
        <w:keepNext/>
        <w:jc w:val="center"/>
        <w:outlineLvl w:val="4"/>
        <w:rPr>
          <w:b/>
        </w:rPr>
      </w:pPr>
      <w:r w:rsidRPr="00EF3C48">
        <w:rPr>
          <w:b/>
        </w:rPr>
        <w:t>2. МОЛЕКУЛЯРНАЯ РАДИОБИОЛОГИЯ КЛЕТКИ</w:t>
      </w:r>
    </w:p>
    <w:p w:rsidR="0077360A" w:rsidRPr="00EF3C48" w:rsidRDefault="0077360A" w:rsidP="00EF3C48">
      <w:pPr>
        <w:keepNext/>
        <w:jc w:val="center"/>
        <w:outlineLvl w:val="4"/>
        <w:rPr>
          <w:b/>
        </w:rPr>
      </w:pPr>
    </w:p>
    <w:p w:rsidR="0077360A" w:rsidRPr="00EF3C48" w:rsidRDefault="0077360A" w:rsidP="00EF3C48">
      <w:pPr>
        <w:ind w:firstLine="284"/>
        <w:jc w:val="both"/>
      </w:pPr>
      <w:r w:rsidRPr="00EF3C48">
        <w:rPr>
          <w:b/>
        </w:rPr>
        <w:t xml:space="preserve">2.1.  Радиолиз молекулы воды. </w:t>
      </w:r>
      <w:r w:rsidRPr="00EF3C48">
        <w:t>Причины изменения молекул клетки при облучении ионизирующим излучением. Природа и реакционная способность свободных радикалов. Радиолиз молекулы воды.</w:t>
      </w:r>
    </w:p>
    <w:p w:rsidR="0077360A" w:rsidRPr="00EF3C48" w:rsidRDefault="0077360A" w:rsidP="00EF3C48">
      <w:pPr>
        <w:widowControl w:val="0"/>
        <w:ind w:firstLine="227"/>
        <w:jc w:val="both"/>
      </w:pPr>
      <w:r w:rsidRPr="00EF3C48">
        <w:rPr>
          <w:b/>
        </w:rPr>
        <w:t xml:space="preserve">2.2. Радиационно-химические повреждения аминокислот, белков, углеводов и липидов. </w:t>
      </w:r>
      <w:r w:rsidRPr="00EF3C48">
        <w:t>Радиационно-химические повреждения аминокислот, белков, углеводов, липидов. Структурные и функциональные нарушения нуклеиновых кислот растворов и клеток.  Мера  радиационно-химических изменений молекул.</w:t>
      </w:r>
    </w:p>
    <w:p w:rsidR="0077360A" w:rsidRPr="00EF3C48" w:rsidRDefault="0077360A" w:rsidP="00EF3C48">
      <w:pPr>
        <w:keepNext/>
        <w:ind w:firstLine="284"/>
        <w:jc w:val="both"/>
        <w:outlineLvl w:val="4"/>
      </w:pPr>
      <w:r w:rsidRPr="00EF3C48">
        <w:rPr>
          <w:b/>
        </w:rPr>
        <w:t xml:space="preserve">2.3. Реакция клеток на облучение. </w:t>
      </w:r>
      <w:r w:rsidRPr="00EF3C48">
        <w:t>Этапы радиационного повреждения клетки. Сравнительная радиочувствительность клеток. Закон Бергонье-Трибондо. Радиочувствительность ядра и цитоплазмы. Радиационное повреждение клеточной мембраны и мембран внутриклеточных структур. Задержка деления клеток при облучении. Радиочувствительность клетки в разных фазах жизненного цикла. Радиочувствительность клеток вне цикла или покоящихся клеток. Формы клеточной гибели. Репродуктивная гибель клеток и критерии репродуктивной гибели клеток. Интерфазная гибель клеток и методы ее оценки. Хромосомные аберрации при облучении  клеток. Роль хромосомных аберраций в репродуктивной гибели клеток. Сублетальные и потенциально летальные повреждения клеток. Пострадиационное восстановление клеток от повреждений. Молекуллярные механизмы репарации при облучении клеток.</w:t>
      </w:r>
    </w:p>
    <w:p w:rsidR="0077360A" w:rsidRPr="00EF3C48" w:rsidRDefault="0077360A" w:rsidP="00EF3C48">
      <w:pPr>
        <w:widowControl w:val="0"/>
        <w:jc w:val="both"/>
        <w:rPr>
          <w:b/>
        </w:rPr>
      </w:pPr>
    </w:p>
    <w:p w:rsidR="0077360A" w:rsidRPr="00EF3C48" w:rsidRDefault="0077360A" w:rsidP="00EF3C48">
      <w:pPr>
        <w:keepNext/>
        <w:jc w:val="center"/>
        <w:outlineLvl w:val="4"/>
        <w:rPr>
          <w:b/>
        </w:rPr>
      </w:pPr>
      <w:r w:rsidRPr="00EF3C48">
        <w:rPr>
          <w:b/>
        </w:rPr>
        <w:t>3. РАДИОБИОЛОГИЯ РАСТЕНИЙ</w:t>
      </w:r>
    </w:p>
    <w:p w:rsidR="0077360A" w:rsidRPr="00EF3C48" w:rsidRDefault="0077360A" w:rsidP="00EF3C48">
      <w:pPr>
        <w:widowControl w:val="0"/>
        <w:jc w:val="both"/>
      </w:pPr>
    </w:p>
    <w:p w:rsidR="0077360A" w:rsidRPr="00EF3C48" w:rsidRDefault="0077360A" w:rsidP="00EF3C48">
      <w:pPr>
        <w:widowControl w:val="0"/>
        <w:ind w:firstLine="227"/>
        <w:jc w:val="both"/>
      </w:pPr>
      <w:r w:rsidRPr="00EF3C48">
        <w:rPr>
          <w:b/>
          <w:caps/>
        </w:rPr>
        <w:t>3</w:t>
      </w:r>
      <w:r w:rsidRPr="00EF3C48">
        <w:rPr>
          <w:b/>
        </w:rPr>
        <w:t>.1. Методы радиобиологии растений.</w:t>
      </w:r>
      <w:r w:rsidRPr="00EF3C48">
        <w:t xml:space="preserve"> Условия облучения растений в эксперименте и в природе. Типы излучений, применяемые при изучении радиобиологических эффектов. Способы и методы облучения растений. Количественные характеристики и мера радиобиологических эффектов. График дозовой зависимости (график «доза-эф-фект») и его основные характеристики. Критерии радиочувствительности. Летальная, полулетальная и критическая дозы облучения.</w:t>
      </w:r>
    </w:p>
    <w:p w:rsidR="0077360A" w:rsidRPr="00EF3C48" w:rsidRDefault="0077360A" w:rsidP="00EF3C48">
      <w:pPr>
        <w:widowControl w:val="0"/>
        <w:ind w:firstLine="227"/>
        <w:jc w:val="both"/>
      </w:pPr>
      <w:r w:rsidRPr="00EF3C48">
        <w:rPr>
          <w:b/>
        </w:rPr>
        <w:t xml:space="preserve">3.2. Радиобиологические эффекты растений при остром и хроническом облучении. </w:t>
      </w:r>
      <w:r w:rsidRPr="00EF3C48">
        <w:t>Сравнительная радиочувствительность семян. Факторы, определяющие радиочувствительность семян. Влияние высоких и низких доз облучения на посевные качества семян. Радиочувствительность репродуктивной системы. Радиобиологические эффекты при облучении меристем. Радиочувствительность других тканей растений. Радиочувствительность и радиобиологичексие эффекты растений при облучении в разных фазах развития. Радиочувствительность растений в пределах таксономических групп. Причины варьирования радиочувствительности.  Радиостимуляционные эффекты растений. Механизмы и формы проявления радиостимуляции у растений. Морфологические аномалии органов и радиационные химеры при облучении растений. Сокращение продолжительности жизни. Физиологические, биохимические и генетические нарушения при облучении. Комулятивный эффект, дистанционное действие излучений и индукция органогенеза. Влияние пострадиационных условий выращивания растений на проявление радиобиологических реакций.</w:t>
      </w:r>
    </w:p>
    <w:p w:rsidR="0077360A" w:rsidRPr="00EF3C48" w:rsidRDefault="0077360A" w:rsidP="00EF3C48">
      <w:pPr>
        <w:widowControl w:val="0"/>
        <w:numPr>
          <w:ilvl w:val="12"/>
          <w:numId w:val="0"/>
        </w:numPr>
        <w:ind w:firstLine="227"/>
        <w:jc w:val="both"/>
      </w:pPr>
      <w:r w:rsidRPr="00EF3C48">
        <w:rPr>
          <w:b/>
        </w:rPr>
        <w:t xml:space="preserve">3.3.Радиобиологический мониторинг природных популяций растений на территории Республики Беларусь. </w:t>
      </w:r>
      <w:r w:rsidRPr="00EF3C48">
        <w:t>Дозы облучения древесных пород после катастрофы на Чернобыльской АЭС. Периоды хронического облучения растений. Морфологические аномалии органов растений при хроническом облучении. Физиологические нарушения и цитогенетические изменения в популяциях лесных фитоценозов в условиях хронического облучения. Нарушения репродуктивной системы древесных пород растений при хроническом облучении. Стимуляционные эффекты древесных пород при хроническом облучении. Радиоморфозы в популяциях травянистых фитоценозов. Физиологические нарушения и цитогенетические изменения в популяциях  природных травянистых  фитоценозов. Динамика хромосомных мутаций и факторы, влияющие на мутационный процесс при хроническом облучении травянистых фитоценозов.  Морфологические, физиологические и генетические нарушения  при</w:t>
      </w:r>
      <w:r w:rsidRPr="00EF3C48">
        <w:rPr>
          <w:b/>
        </w:rPr>
        <w:t xml:space="preserve"> </w:t>
      </w:r>
      <w:r w:rsidRPr="00EF3C48">
        <w:t>хроническом облучении растений агроценозов. Показатели генетических изменений и критерии оценки генетических эффектов в естественных популяциях. Закономерности мутационных процессов естественных популяций при хроническом облучении. Этапы и динамика мутационного процесса при хроническом облучении популяции.</w:t>
      </w:r>
    </w:p>
    <w:p w:rsidR="0077360A" w:rsidRPr="00EF3C48" w:rsidRDefault="0077360A" w:rsidP="00EF3C48">
      <w:pPr>
        <w:ind w:firstLine="285"/>
        <w:jc w:val="both"/>
        <w:rPr>
          <w:b/>
        </w:rPr>
      </w:pPr>
      <w:r w:rsidRPr="00EF3C48">
        <w:rPr>
          <w:b/>
        </w:rPr>
        <w:t xml:space="preserve">3.4. Модификация радиочувствительности и защита растений от лучевого поражения. </w:t>
      </w:r>
      <w:r w:rsidRPr="00EF3C48">
        <w:t>Классификация воздействий, модифицирующих лучевое поражение. Радиопротекторы и радиосенсибилизаторы. Количественные оценки модифицирующего эффекта. Классификация и механизм действия радиопротекторов. Факторы, влияющие на действие радиопротекторов.</w:t>
      </w:r>
    </w:p>
    <w:p w:rsidR="0077360A" w:rsidRPr="00EF3C48" w:rsidRDefault="0077360A" w:rsidP="00EF3C48">
      <w:pPr>
        <w:ind w:left="474"/>
        <w:jc w:val="center"/>
        <w:rPr>
          <w:b/>
        </w:rPr>
      </w:pPr>
    </w:p>
    <w:p w:rsidR="0077360A" w:rsidRPr="00EF3C48" w:rsidRDefault="0077360A" w:rsidP="00EF3C48">
      <w:pPr>
        <w:keepNext/>
        <w:jc w:val="center"/>
        <w:outlineLvl w:val="4"/>
        <w:rPr>
          <w:b/>
        </w:rPr>
      </w:pPr>
      <w:r w:rsidRPr="00EF3C48">
        <w:rPr>
          <w:b/>
        </w:rPr>
        <w:t>4. РАДИОБИОЛОГИЯ ЖИВОТНЫХ И ЧЕЛОВЕКА</w:t>
      </w:r>
    </w:p>
    <w:p w:rsidR="0077360A" w:rsidRPr="00EF3C48" w:rsidRDefault="0077360A" w:rsidP="00EF3C48">
      <w:pPr>
        <w:jc w:val="center"/>
        <w:rPr>
          <w:b/>
        </w:rPr>
      </w:pPr>
    </w:p>
    <w:p w:rsidR="0077360A" w:rsidRPr="00EF3C48" w:rsidRDefault="0077360A" w:rsidP="00EF3C48">
      <w:pPr>
        <w:widowControl w:val="0"/>
        <w:ind w:firstLine="284"/>
        <w:jc w:val="both"/>
      </w:pPr>
      <w:r w:rsidRPr="00EF3C48">
        <w:rPr>
          <w:b/>
        </w:rPr>
        <w:t>4.1. Радиочувствительность организма.</w:t>
      </w:r>
      <w:r w:rsidRPr="00EF3C48">
        <w:t xml:space="preserve"> Сравнительная радиочувствительность животных и человека. Критические органы. Коэффициент радиационного риска. Радиочувствительность органов кроветворения, клеток крови и кровеносных сосудов.  Радиочувствительность воспроизводительной системы. Реакция эмбриона и плода на облучение. Радиочувствительность имунной системы. Радиочувствительность системы пищеварения и системы выделения. Радиочувствительность органов дыхания и зрения. Радиочувствительность нервной, эндокринной и сердечно-сосудистой системы. Радиационные синдромы при общем облучении организма: костно-мозговой, желудочно-кишечный и церебральный. Острая и хроническая лучевая болезнь. Восстановление организма после общего острого лучевого поражения. Регенерация костного мозга и пострадиационное восстановление организма. Радиобиологические эффекты инкорпорированных радионуклидов. Радиационно-биологические эффекты малых доз радиации. Ранние и отдаленные последствия облучения. Детерминированные эффекты. Стохастические эффекты. Генетические эффекты. Отдаленные последствия облучения. Радиобиологические эффекты хронического облучения сельскохозяйственных и диких животных в условиях радиоактивного загрязнения среды обитания.</w:t>
      </w:r>
    </w:p>
    <w:p w:rsidR="0077360A" w:rsidRPr="00EF3C48" w:rsidRDefault="0077360A" w:rsidP="00EF3C48">
      <w:pPr>
        <w:ind w:firstLine="285"/>
        <w:jc w:val="both"/>
      </w:pPr>
      <w:r w:rsidRPr="00EF3C48">
        <w:rPr>
          <w:b/>
        </w:rPr>
        <w:t>4.2. Медицинские последствия катастрофы на Чернобыльской АЭС для человека.</w:t>
      </w:r>
      <w:r w:rsidRPr="00EF3C48">
        <w:t xml:space="preserve"> Дозовые нагрузки на население различных регионов Республики Беларусь. Медицинские последствия катастрофы на Чернобыльской АЭС. Структура и динамика заболеваемости населения в Республике Беларусь после аварии на Чернобыльской АЭС.</w:t>
      </w:r>
    </w:p>
    <w:p w:rsidR="0077360A" w:rsidRPr="00EF3C48" w:rsidRDefault="0077360A" w:rsidP="00EF3C48">
      <w:pPr>
        <w:widowControl w:val="0"/>
        <w:ind w:firstLine="285"/>
        <w:jc w:val="both"/>
        <w:rPr>
          <w:b/>
        </w:rPr>
      </w:pPr>
      <w:r w:rsidRPr="00EF3C48">
        <w:rPr>
          <w:b/>
        </w:rPr>
        <w:t>4.3. Защита населения от радиационного воздействия</w:t>
      </w:r>
      <w:r w:rsidRPr="00EF3C48">
        <w:rPr>
          <w:b/>
          <w:smallCaps/>
        </w:rPr>
        <w:t xml:space="preserve">. </w:t>
      </w:r>
      <w:r w:rsidRPr="00EF3C48">
        <w:rPr>
          <w:b/>
        </w:rPr>
        <w:t xml:space="preserve"> </w:t>
      </w:r>
      <w:r w:rsidRPr="00EF3C48">
        <w:t>Физическая и химическая противолучевая защита.Защита временем. Защита расстоянием. Применение средств индивидуальной защиты и специальных сооружений для защиты населения. Средства химической (биологической защиты), оказывающие профилактическое, кратковременное и пролонгированное действие. Экстренная и массовая профилактика. Механизм противолучевой защиты. Искусственные и естественные радиопротекторы. Препараты микробного происхождения. Препараты тимического происхождения. Препараты костно-мозгового происхождения. Химически чистые препараты. Биологические стимуляторы и адаптогены. Законодательство Республики Беларусь по обеспечению радиационной безопасности населения. Радиационная безопасность и радиационная гигиена. Радиационный мониторинг продуктов питания и содержания радионуклидов в организме человека. Рацион питания населения, проживающего в условиях радиоационного загрязнения. Мероприятия в сфере агропромышленного производства, направленные на снижение содержания радионуклидов в сельскохозяйственной продукции.</w:t>
      </w:r>
    </w:p>
    <w:p w:rsidR="0077360A" w:rsidRPr="00EF3C48" w:rsidRDefault="0077360A" w:rsidP="00EF3C48">
      <w:pPr>
        <w:ind w:firstLine="284"/>
        <w:jc w:val="both"/>
      </w:pPr>
    </w:p>
    <w:p w:rsidR="0077360A" w:rsidRPr="00EF3C48" w:rsidRDefault="0077360A" w:rsidP="00EF3C48">
      <w:pPr>
        <w:keepNext/>
        <w:jc w:val="center"/>
        <w:outlineLvl w:val="4"/>
        <w:rPr>
          <w:b/>
        </w:rPr>
      </w:pPr>
      <w:r w:rsidRPr="00EF3C48">
        <w:rPr>
          <w:b/>
        </w:rPr>
        <w:t>5. ПРИКЛАДНАЯ РАДИОБИОЛОГИЯ</w:t>
      </w:r>
    </w:p>
    <w:p w:rsidR="0077360A" w:rsidRPr="00EF3C48" w:rsidRDefault="0077360A" w:rsidP="00EF3C48">
      <w:pPr>
        <w:ind w:firstLine="284"/>
        <w:jc w:val="center"/>
        <w:rPr>
          <w:b/>
        </w:rPr>
      </w:pPr>
    </w:p>
    <w:p w:rsidR="0077360A" w:rsidRPr="00EF3C48" w:rsidRDefault="0077360A" w:rsidP="00EF3C48">
      <w:pPr>
        <w:ind w:firstLine="285"/>
        <w:jc w:val="both"/>
      </w:pPr>
      <w:r w:rsidRPr="00EF3C48">
        <w:rPr>
          <w:b/>
        </w:rPr>
        <w:t xml:space="preserve">5.1. Радиационно-биологическая технология в сельском хозяйстве.  </w:t>
      </w:r>
      <w:r w:rsidRPr="00EF3C48">
        <w:t xml:space="preserve">Области применения радиационно-биологической технологии. Радиационный мутагенез как основа получения новых сортов сельскохозяйственных растений и микроорганизмов. </w:t>
      </w:r>
      <w:r w:rsidRPr="00EF3C48">
        <w:rPr>
          <w:color w:val="000000"/>
        </w:rPr>
        <w:t xml:space="preserve">Использование стимуляционного действия ионизирующего излучения в отраслях сельского хозяйства. Производство кормов и кормовых добавок для сельскохозяйственных животных. Радиационная стерилизация ветеринарных принадлежностей, бактерийных препаратов и для получения радиовакцин. </w:t>
      </w:r>
      <w:r w:rsidRPr="00EF3C48">
        <w:t xml:space="preserve">Радиационная стерилизация животных и насекомых-вредителей. Использование радиоактивных изотопов в качестве индикаторов. Радиационное обеззараживание навоза и навозных стоков животноводческих ферм. Дезинфекция сырья животного происхождения при инфекционных заболеваниях. </w:t>
      </w:r>
    </w:p>
    <w:p w:rsidR="0077360A" w:rsidRPr="00EF3C48" w:rsidRDefault="0077360A" w:rsidP="00EF3C48">
      <w:pPr>
        <w:ind w:firstLine="285"/>
        <w:jc w:val="both"/>
      </w:pPr>
      <w:r w:rsidRPr="00EF3C48">
        <w:rPr>
          <w:b/>
        </w:rPr>
        <w:t xml:space="preserve">5.2. Радиационно-биологическая технология в перерабатывающей промышленности. </w:t>
      </w:r>
      <w:r w:rsidRPr="00EF3C48">
        <w:rPr>
          <w:color w:val="000000"/>
        </w:rPr>
        <w:t xml:space="preserve">Продление сроков хранения продукции животноводства, растениеводства, овощеводства и рыбоводства. </w:t>
      </w:r>
      <w:r w:rsidRPr="00EF3C48">
        <w:t xml:space="preserve">Изменение качества сырья с целью улучшения его технологической обработки. Ускорение медленно идущих процессов в пищевой технологии. </w:t>
      </w:r>
    </w:p>
    <w:p w:rsidR="0077360A" w:rsidRPr="00EF3C48" w:rsidRDefault="0077360A" w:rsidP="00EF3C48">
      <w:pPr>
        <w:ind w:firstLine="285"/>
        <w:jc w:val="both"/>
      </w:pPr>
      <w:r w:rsidRPr="00EF3C48">
        <w:rPr>
          <w:b/>
        </w:rPr>
        <w:t xml:space="preserve">5.3.  Радиационно-биологическая технология в медицине. </w:t>
      </w:r>
      <w:r w:rsidRPr="00EF3C48">
        <w:rPr>
          <w:b/>
          <w:color w:val="000000"/>
        </w:rPr>
        <w:t xml:space="preserve"> </w:t>
      </w:r>
      <w:r w:rsidRPr="00EF3C48">
        <w:rPr>
          <w:color w:val="000000"/>
        </w:rPr>
        <w:t xml:space="preserve">Использование ионизирующих излучений в медицинской промышленности, для диагностики и лечения болезней человека и животных. </w:t>
      </w:r>
      <w:r w:rsidRPr="00EF3C48">
        <w:t xml:space="preserve">Использование радиоактивных изотопов и ионизирующих излучений для диагностики и лечения болезней. </w:t>
      </w:r>
    </w:p>
    <w:p w:rsidR="0077360A" w:rsidRPr="00EF3C48" w:rsidRDefault="0077360A" w:rsidP="00EF3C48">
      <w:pPr>
        <w:jc w:val="both"/>
      </w:pPr>
    </w:p>
    <w:p w:rsidR="0077360A" w:rsidRDefault="0077360A" w:rsidP="009B2D83">
      <w:pPr>
        <w:pStyle w:val="Heading2"/>
        <w:rPr>
          <w:rFonts w:ascii="Cambria" w:hAnsi="Cambria"/>
          <w:b w:val="0"/>
          <w:color w:val="243F60"/>
          <w:sz w:val="24"/>
          <w:szCs w:val="24"/>
        </w:rPr>
      </w:pPr>
    </w:p>
    <w:p w:rsidR="0077360A" w:rsidRPr="00292356" w:rsidRDefault="0077360A" w:rsidP="009B2D83">
      <w:pPr>
        <w:pStyle w:val="Heading2"/>
      </w:pPr>
      <w:r w:rsidRPr="009B2D83">
        <w:rPr>
          <w:rFonts w:ascii="Cambria" w:hAnsi="Cambria"/>
          <w:b w:val="0"/>
          <w:color w:val="243F60"/>
          <w:sz w:val="24"/>
          <w:szCs w:val="24"/>
        </w:rPr>
        <w:t>4</w:t>
      </w:r>
      <w:r>
        <w:rPr>
          <w:rFonts w:ascii="Cambria" w:hAnsi="Cambria"/>
          <w:b w:val="0"/>
          <w:color w:val="243F60"/>
          <w:sz w:val="24"/>
          <w:szCs w:val="24"/>
        </w:rPr>
        <w:t>.</w:t>
      </w:r>
      <w:r w:rsidRPr="009B2D83">
        <w:rPr>
          <w:rFonts w:ascii="Cambria" w:hAnsi="Cambria"/>
          <w:b w:val="0"/>
          <w:color w:val="243F60"/>
          <w:sz w:val="24"/>
          <w:szCs w:val="24"/>
        </w:rPr>
        <w:t xml:space="preserve"> ИНФОРМАЦИОННО-МЕТОДИЧЕСКАЯ ЧАСТЬ</w:t>
      </w:r>
    </w:p>
    <w:p w:rsidR="0077360A" w:rsidRPr="001D65DB" w:rsidRDefault="0077360A" w:rsidP="009B2D83">
      <w:pPr>
        <w:widowControl w:val="0"/>
      </w:pPr>
    </w:p>
    <w:p w:rsidR="0077360A" w:rsidRDefault="0077360A" w:rsidP="00A84FC0">
      <w:pPr>
        <w:widowControl w:val="0"/>
        <w:jc w:val="center"/>
        <w:rPr>
          <w:b/>
        </w:rPr>
      </w:pPr>
      <w:r>
        <w:rPr>
          <w:b/>
        </w:rPr>
        <w:t xml:space="preserve">4.1 </w:t>
      </w:r>
      <w:r w:rsidRPr="003932BC">
        <w:rPr>
          <w:b/>
          <w:caps/>
        </w:rPr>
        <w:t>Перечень основной и дополнительной литературы</w:t>
      </w:r>
    </w:p>
    <w:p w:rsidR="0077360A" w:rsidRDefault="0077360A" w:rsidP="00A84FC0">
      <w:pPr>
        <w:widowControl w:val="0"/>
        <w:jc w:val="center"/>
        <w:rPr>
          <w:b/>
        </w:rPr>
      </w:pPr>
    </w:p>
    <w:tbl>
      <w:tblPr>
        <w:tblW w:w="0" w:type="auto"/>
        <w:tblInd w:w="-106" w:type="dxa"/>
        <w:tblLayout w:type="fixed"/>
        <w:tblLook w:val="0000"/>
      </w:tblPr>
      <w:tblGrid>
        <w:gridCol w:w="6492"/>
        <w:gridCol w:w="2972"/>
      </w:tblGrid>
      <w:tr w:rsidR="0077360A" w:rsidRPr="004F6404">
        <w:trPr>
          <w:gridAfter w:val="1"/>
          <w:wAfter w:w="2972" w:type="dxa"/>
        </w:trPr>
        <w:tc>
          <w:tcPr>
            <w:tcW w:w="6492" w:type="dxa"/>
          </w:tcPr>
          <w:p w:rsidR="0077360A" w:rsidRPr="004F6404" w:rsidRDefault="0077360A" w:rsidP="004F6404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 </w:t>
            </w:r>
            <w:r w:rsidRPr="004F6404">
              <w:rPr>
                <w:b/>
              </w:rPr>
              <w:t xml:space="preserve">Основная </w:t>
            </w:r>
          </w:p>
        </w:tc>
      </w:tr>
      <w:tr w:rsidR="0077360A" w:rsidRPr="004F6404">
        <w:trPr>
          <w:cantSplit/>
          <w:trHeight w:val="142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  <w:rPr>
                <w:b/>
                <w:spacing w:val="-10"/>
              </w:rPr>
            </w:pPr>
            <w:r w:rsidRPr="004F6404">
              <w:t xml:space="preserve">1. Г р о д з и н с к и й Д. М. Радиобиология растений. </w:t>
            </w:r>
            <w:r>
              <w:t xml:space="preserve">– </w:t>
            </w:r>
            <w:r w:rsidRPr="004F6404">
              <w:t>Киев: Навукова думка, 1989. 384с.</w:t>
            </w:r>
          </w:p>
        </w:tc>
      </w:tr>
      <w:tr w:rsidR="0077360A" w:rsidRPr="004F6404">
        <w:trPr>
          <w:cantSplit/>
          <w:trHeight w:val="272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2. Г у д к о в И. Н. Клеточные механизмы пострадиационного восстановления растений /И.Н. Гудков. – Киев: Навукова думка, 1985. 224с.</w:t>
            </w:r>
          </w:p>
        </w:tc>
      </w:tr>
      <w:tr w:rsidR="0077360A" w:rsidRPr="004F6404">
        <w:trPr>
          <w:cantSplit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3. Л а з а р е в и ч Н. В., Ч е р н у х а Г. А., Л а л о м о в а Т. В. Биологическое действие ионизирующих излучений: Лекция – Горки: Белорусская государственная сельскохозяйственная академия, 2002. 48с.</w:t>
            </w:r>
          </w:p>
        </w:tc>
      </w:tr>
      <w:tr w:rsidR="0077360A" w:rsidRPr="004F6404">
        <w:trPr>
          <w:cantSplit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4. Радиобиология /А.Д. Белов, В.А. Киршин, Н.П. Лысенко, В.В. Пак и др. – М.: Колос, 1999. 384с.</w:t>
            </w:r>
          </w:p>
        </w:tc>
      </w:tr>
      <w:tr w:rsidR="0077360A" w:rsidRPr="004F6404">
        <w:trPr>
          <w:cantSplit/>
          <w:trHeight w:val="18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5. Я р м о н е н к о С. П. Радиобиология человека и животных. Учебное пособие /С.П. Ярмоненко, А.А. Вайнсон. – М.: Высшая школа, 2004. 549с.</w:t>
            </w:r>
          </w:p>
        </w:tc>
      </w:tr>
      <w:tr w:rsidR="0077360A" w:rsidRPr="004F6404">
        <w:trPr>
          <w:cantSplit/>
          <w:trHeight w:val="18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6. Ч е р н у х а Г. А. Радиационная безопасность. Учебное пособие /Г.А. Чернуха, Н.В. Лазаревич, Т.В. Лаломова. – Минск: ИВЦ Минфина, 2006. 236с.</w:t>
            </w:r>
          </w:p>
          <w:p w:rsidR="0077360A" w:rsidRPr="004F6404" w:rsidRDefault="0077360A" w:rsidP="004F6404">
            <w:pPr>
              <w:widowControl w:val="0"/>
              <w:ind w:firstLine="340"/>
              <w:jc w:val="both"/>
            </w:pPr>
          </w:p>
        </w:tc>
      </w:tr>
      <w:tr w:rsidR="0077360A" w:rsidRPr="004F6404">
        <w:tc>
          <w:tcPr>
            <w:tcW w:w="9464" w:type="dxa"/>
            <w:gridSpan w:val="2"/>
          </w:tcPr>
          <w:p w:rsidR="0077360A" w:rsidRDefault="0077360A" w:rsidP="004F6404">
            <w:pPr>
              <w:widowControl w:val="0"/>
              <w:jc w:val="center"/>
              <w:rPr>
                <w:b/>
              </w:rPr>
            </w:pPr>
            <w:r w:rsidRPr="004F6404">
              <w:rPr>
                <w:b/>
              </w:rPr>
              <w:t>Дополнительная</w:t>
            </w:r>
          </w:p>
          <w:p w:rsidR="0077360A" w:rsidRPr="004F6404" w:rsidRDefault="0077360A" w:rsidP="004F6404">
            <w:pPr>
              <w:widowControl w:val="0"/>
              <w:jc w:val="center"/>
              <w:rPr>
                <w:b/>
              </w:rPr>
            </w:pP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1. А н е н к о в Б. Н., Ю д и н ц е в а Е. В. Основы сельскохозяйственной радиологии. – М.: Агропромиздат, 1991. 387с.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2. Ж а в о р о н о к  С. В., Ш е б е к о Л. Л., Т р у х а н Т. В. Превентивная медицина при радиационных инцидентах. Курс лекций. – Горки: Белорусская государственная сельскохозяйственная академия, 2004. 92с.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3. К у з и н А. М. Молекулярная радиобиология клеточного ядра. – М.: Атомиздат, 1973. 173с.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4. К у з и н  А. М., К а у ш а н с к и й Д. А. Прикладная радиобиология. – М.: Энергоатомиздат, 1981. 252с.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5. Н е с т е р е н к о  В. Б. Радиационный мониторинг жителей и продуктов питания в Чернобыльской зоне Беларуси. Информационный бюллетень, 2005. 125 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 xml:space="preserve">6. Радиоактивное загрязнение растительности Беларуси (в связи с аварией на Чернобыльской АЭС ) /Под общ. ред. В.И. Парфенова, Б.И. Якушева. – Мн.: Навука </w:t>
            </w:r>
            <w:r w:rsidRPr="004F6404">
              <w:rPr>
                <w:lang w:val="en-US"/>
              </w:rPr>
              <w:t>i</w:t>
            </w:r>
            <w:r w:rsidRPr="004F6404">
              <w:t xml:space="preserve"> тэхн</w:t>
            </w:r>
            <w:r w:rsidRPr="004F6404">
              <w:rPr>
                <w:lang w:val="en-US"/>
              </w:rPr>
              <w:t>i</w:t>
            </w:r>
            <w:r w:rsidRPr="004F6404">
              <w:t>ка, 1995. 582с.</w:t>
            </w:r>
          </w:p>
        </w:tc>
      </w:tr>
      <w:tr w:rsidR="0077360A" w:rsidRPr="004F6404">
        <w:trPr>
          <w:cantSplit/>
          <w:trHeight w:val="230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7. С а в и н В. Н. Действие ионизирующего излучения на целостный растительный организм. – М.: Энергоатомиздат, 1981. 123с.</w:t>
            </w:r>
          </w:p>
        </w:tc>
      </w:tr>
      <w:tr w:rsidR="0077360A" w:rsidRPr="004F6404">
        <w:trPr>
          <w:cantSplit/>
          <w:trHeight w:val="230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8.</w:t>
            </w:r>
            <w:r w:rsidRPr="004F6404">
              <w:rPr>
                <w:sz w:val="16"/>
                <w:szCs w:val="16"/>
              </w:rPr>
              <w:t xml:space="preserve"> </w:t>
            </w:r>
            <w:r w:rsidRPr="004F6404">
              <w:t>С а м с о н о в а, Н. Е. Ионизирующая радиация и сельскохозяйственное производство. 2007г.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9. Сельскохозяйственная радиоэкология /Р.М. Алексахин, А.А. Васильев, В.Г. Дикарев. – М.: Экология, 1992. 400с.</w:t>
            </w:r>
          </w:p>
        </w:tc>
      </w:tr>
      <w:tr w:rsidR="0077360A" w:rsidRPr="004F6404">
        <w:trPr>
          <w:cantSplit/>
          <w:trHeight w:val="230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10. Т и м о ф е е в-Р е с с о в с к и й  Н. В., С а в и ч А. В. Введение в молекулярную радиобиологию. – М.: Медицина, 1981. 378с.</w:t>
            </w:r>
          </w:p>
        </w:tc>
      </w:tr>
      <w:tr w:rsidR="0077360A" w:rsidRPr="004F6404">
        <w:trPr>
          <w:cantSplit/>
          <w:trHeight w:val="230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shd w:val="clear" w:color="auto" w:fill="FFFFFF"/>
              <w:ind w:firstLine="340"/>
              <w:jc w:val="both"/>
            </w:pPr>
            <w:r w:rsidRPr="004F6404">
              <w:t>11.Четверть века после чернобыльской катастрофы: итоги и перспективы преодоления. Национальный доклад Республики Беларусь. Минск: Департамент по ликвидации последствий катастрофы на Чернобыльской АЭС Министерства по чрезвычайным ситуациям Республики Беларусь, 2011. 90 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  <w:rPr>
                <w:b/>
                <w:spacing w:val="-10"/>
              </w:rPr>
            </w:pPr>
            <w:r w:rsidRPr="004F6404">
              <w:t>12. Экологические, медико-биологические и социально–экономичес-кие последствия катастрофы на ЧАЭС в Беларуси. Под ред. Конопли Е.Ф. и Ролевича И.В. Мн.: Министерство по чрезвычайным ситуациям и защите населения от последствий катастрофы на Чернобыльской АЭС Республики Беларусь. Институт радиобиологии Академии наук Беларуси, 1996. 279с.</w:t>
            </w:r>
          </w:p>
        </w:tc>
      </w:tr>
      <w:tr w:rsidR="0077360A" w:rsidRPr="004F6404">
        <w:trPr>
          <w:cantSplit/>
          <w:trHeight w:val="273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 xml:space="preserve">13. Я б л о к о в А. В., Н е с т е р е н к о В.Б., Н е с т е р е н к о А.В. Чернобыль: последствия катастрофы для человека и природы. – СПб, 2007. 376 с.  </w:t>
            </w:r>
          </w:p>
        </w:tc>
      </w:tr>
      <w:tr w:rsidR="0077360A" w:rsidRPr="004F6404">
        <w:trPr>
          <w:cantSplit/>
          <w:trHeight w:val="230"/>
        </w:trPr>
        <w:tc>
          <w:tcPr>
            <w:tcW w:w="9464" w:type="dxa"/>
            <w:gridSpan w:val="2"/>
          </w:tcPr>
          <w:p w:rsidR="0077360A" w:rsidRPr="004F6404" w:rsidRDefault="0077360A" w:rsidP="004F6404">
            <w:pPr>
              <w:widowControl w:val="0"/>
              <w:ind w:firstLine="340"/>
              <w:jc w:val="both"/>
            </w:pPr>
            <w:r w:rsidRPr="004F6404">
              <w:t>14. 20 лет после Чернобыля. Республика Беларусь (цифры и факты). – Гомель: РНИУП «Институт радиологии», 2006. 91 с.</w:t>
            </w:r>
          </w:p>
        </w:tc>
      </w:tr>
    </w:tbl>
    <w:p w:rsidR="0077360A" w:rsidRPr="00A84FC0" w:rsidRDefault="0077360A" w:rsidP="003932BC">
      <w:pPr>
        <w:tabs>
          <w:tab w:val="left" w:pos="0"/>
          <w:tab w:val="left" w:pos="851"/>
          <w:tab w:val="num" w:pos="1080"/>
        </w:tabs>
        <w:ind w:left="709"/>
        <w:jc w:val="both"/>
      </w:pPr>
    </w:p>
    <w:p w:rsidR="0077360A" w:rsidRPr="00A84FC0" w:rsidRDefault="0077360A" w:rsidP="003932BC">
      <w:pPr>
        <w:widowControl w:val="0"/>
        <w:ind w:firstLine="567"/>
        <w:jc w:val="center"/>
        <w:rPr>
          <w:b/>
        </w:rPr>
      </w:pPr>
      <w:r>
        <w:rPr>
          <w:b/>
        </w:rPr>
        <w:t xml:space="preserve">4.2 </w:t>
      </w:r>
      <w:r w:rsidRPr="00A84FC0">
        <w:rPr>
          <w:b/>
        </w:rPr>
        <w:t>ПЕРЕЧЕНЬ ЛАБОРАТОРН</w:t>
      </w:r>
      <w:r>
        <w:rPr>
          <w:b/>
        </w:rPr>
        <w:t>ЫХ З</w:t>
      </w:r>
      <w:r w:rsidRPr="00A84FC0">
        <w:rPr>
          <w:b/>
        </w:rPr>
        <w:t>АНЯТИЙ</w:t>
      </w:r>
      <w:r>
        <w:rPr>
          <w:b/>
        </w:rPr>
        <w:t xml:space="preserve"> </w:t>
      </w:r>
    </w:p>
    <w:p w:rsidR="0077360A" w:rsidRDefault="0077360A" w:rsidP="003932BC">
      <w:pPr>
        <w:widowControl w:val="0"/>
        <w:jc w:val="center"/>
        <w:rPr>
          <w:b/>
        </w:rPr>
      </w:pP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 xml:space="preserve">1. Проницаемость мембран растительных клеток при остром гамма-облучении. 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2. Определение сравнительной радиочувствительности семян сельскохозяйственных растений.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3. Влияние ионизирующего излучения на жизнеспособность семян зерновых культур.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4. Влияние ионизирующего излучения на энергию прорастания и всхожесть семян зерновых культур.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5. Влияние ионизирующего излучения на силу роста семян зерновых культур.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6. Модификация радиочувствительности семян зерновых культур.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7. Радиочувствительность репродуктивной системы растений.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8. Влияние острого гамма-облучения семян на рост и развитие растений.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9. Морфологические аномалии растений при хроническом облучении в условиях радиоактивного загрязнения.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10. Изучение стимулирующего действия гамма-облучения на семенах зерновых культур.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11. Хромосомные аберрации при облучении клеток.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12. Определение физиологических потребностей человека в веществах и энергии по количеству потребления пищи.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13. Радиационный мониторинг продуктов питания и содержание радионуклидов в организме человека.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14. Расчет доз внутреннего и внешнего облучения населения.</w:t>
      </w:r>
    </w:p>
    <w:p w:rsidR="0077360A" w:rsidRPr="004F6404" w:rsidRDefault="0077360A" w:rsidP="004F6404">
      <w:pPr>
        <w:widowControl w:val="0"/>
        <w:ind w:firstLine="340"/>
        <w:jc w:val="both"/>
      </w:pPr>
      <w:r>
        <w:t xml:space="preserve">Тема </w:t>
      </w:r>
      <w:r w:rsidRPr="004F6404">
        <w:t>15. Содержание цезия-137 в лекарственном сырье и лекарственных препаратах.</w:t>
      </w:r>
    </w:p>
    <w:p w:rsidR="0077360A" w:rsidRPr="004F6404" w:rsidRDefault="0077360A" w:rsidP="004F6404">
      <w:pPr>
        <w:widowControl w:val="0"/>
        <w:numPr>
          <w:ilvl w:val="12"/>
          <w:numId w:val="0"/>
        </w:numPr>
        <w:jc w:val="center"/>
        <w:outlineLvl w:val="4"/>
        <w:rPr>
          <w:b/>
        </w:rPr>
      </w:pPr>
    </w:p>
    <w:p w:rsidR="0077360A" w:rsidRDefault="0077360A" w:rsidP="009B2D83">
      <w:pPr>
        <w:ind w:firstLine="426"/>
        <w:jc w:val="both"/>
      </w:pPr>
    </w:p>
    <w:p w:rsidR="0077360A" w:rsidRDefault="0077360A" w:rsidP="003932BC">
      <w:pPr>
        <w:ind w:firstLine="709"/>
        <w:rPr>
          <w:b/>
        </w:rPr>
      </w:pPr>
      <w:r w:rsidRPr="003932BC">
        <w:rPr>
          <w:b/>
        </w:rPr>
        <w:t>4.3 ТРЕБОВАНИЯ К СТУДЕНТУ ПРИ ПРОХОЖДЕНИИ</w:t>
      </w:r>
      <w:r>
        <w:rPr>
          <w:b/>
        </w:rPr>
        <w:t xml:space="preserve"> ТЕКУЩЕЙ АТТЕСТАЦИИ</w:t>
      </w:r>
    </w:p>
    <w:p w:rsidR="0077360A" w:rsidRDefault="0077360A" w:rsidP="003932BC">
      <w:pPr>
        <w:ind w:firstLine="709"/>
        <w:rPr>
          <w:b/>
        </w:rPr>
      </w:pPr>
    </w:p>
    <w:p w:rsidR="0077360A" w:rsidRPr="00BA320A" w:rsidRDefault="0077360A" w:rsidP="00BA320A">
      <w:pPr>
        <w:ind w:firstLine="426"/>
        <w:jc w:val="both"/>
      </w:pPr>
      <w:r>
        <w:t>При прохождении текущей аттестации студентов используются</w:t>
      </w:r>
      <w:r w:rsidRPr="00BA320A">
        <w:t xml:space="preserve"> следующий диагностический инструментарий:</w:t>
      </w:r>
    </w:p>
    <w:p w:rsidR="0077360A" w:rsidRPr="00BA320A" w:rsidRDefault="0077360A" w:rsidP="00BA320A">
      <w:pPr>
        <w:ind w:firstLine="426"/>
        <w:jc w:val="both"/>
      </w:pPr>
      <w:r w:rsidRPr="00BA320A">
        <w:t xml:space="preserve">- проведение текущих контрольных опросов по </w:t>
      </w:r>
      <w:r>
        <w:t xml:space="preserve">темам </w:t>
      </w:r>
    </w:p>
    <w:p w:rsidR="0077360A" w:rsidRDefault="0077360A" w:rsidP="00BA320A">
      <w:pPr>
        <w:ind w:firstLine="426"/>
        <w:jc w:val="both"/>
      </w:pPr>
      <w:r w:rsidRPr="00BA320A">
        <w:t>- защита выполненных на лабораторных занятиях индивидуальных зада</w:t>
      </w:r>
      <w:r>
        <w:t>ний</w:t>
      </w:r>
      <w:r w:rsidRPr="00BA320A">
        <w:t>.</w:t>
      </w:r>
    </w:p>
    <w:p w:rsidR="0077360A" w:rsidRPr="00BA320A" w:rsidRDefault="0077360A" w:rsidP="00BA320A">
      <w:pPr>
        <w:ind w:firstLine="426"/>
        <w:jc w:val="both"/>
      </w:pPr>
      <w:r>
        <w:t>- сдача блоков и модулей</w:t>
      </w:r>
    </w:p>
    <w:p w:rsidR="0077360A" w:rsidRDefault="0077360A" w:rsidP="003932BC">
      <w:pPr>
        <w:ind w:firstLine="709"/>
        <w:rPr>
          <w:b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Default="0077360A" w:rsidP="009B2D83">
      <w:pPr>
        <w:ind w:firstLine="709"/>
        <w:jc w:val="both"/>
        <w:rPr>
          <w:sz w:val="24"/>
          <w:szCs w:val="24"/>
        </w:rPr>
      </w:pPr>
    </w:p>
    <w:p w:rsidR="0077360A" w:rsidRPr="008E371D" w:rsidRDefault="0077360A" w:rsidP="009B2D83">
      <w:pPr>
        <w:ind w:firstLine="709"/>
        <w:jc w:val="both"/>
        <w:rPr>
          <w:sz w:val="24"/>
          <w:szCs w:val="24"/>
        </w:rPr>
      </w:pPr>
      <w:r w:rsidRPr="008E371D">
        <w:rPr>
          <w:sz w:val="24"/>
          <w:szCs w:val="24"/>
        </w:rPr>
        <w:t>ПРОТОКОЛ СОГЛАСОВАНИЯ УЧЕБНОЙ ПРОГРАММЫ</w:t>
      </w:r>
    </w:p>
    <w:p w:rsidR="0077360A" w:rsidRPr="008E371D" w:rsidRDefault="0077360A" w:rsidP="009B2D83">
      <w:pPr>
        <w:ind w:firstLine="709"/>
        <w:jc w:val="both"/>
        <w:rPr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92"/>
        <w:gridCol w:w="2393"/>
        <w:gridCol w:w="2393"/>
        <w:gridCol w:w="2393"/>
      </w:tblGrid>
      <w:tr w:rsidR="0077360A">
        <w:tc>
          <w:tcPr>
            <w:tcW w:w="2392" w:type="dxa"/>
          </w:tcPr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Название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дисциплины,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с которой требуется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согласование</w:t>
            </w: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 xml:space="preserve">Название </w:t>
            </w:r>
          </w:p>
          <w:p w:rsidR="0077360A" w:rsidRPr="003A65D2" w:rsidRDefault="0077360A" w:rsidP="003A65D2">
            <w:pPr>
              <w:widowControl w:val="0"/>
              <w:jc w:val="center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кафедры</w:t>
            </w: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 xml:space="preserve">Предложения 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кафедры об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изменениях в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содержании учебной</w:t>
            </w:r>
          </w:p>
          <w:p w:rsidR="0077360A" w:rsidRPr="003A65D2" w:rsidRDefault="0077360A" w:rsidP="003A65D2">
            <w:pPr>
              <w:widowControl w:val="0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 xml:space="preserve">программы </w:t>
            </w: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Решение, принятое</w:t>
            </w:r>
          </w:p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 xml:space="preserve">кафедрой, </w:t>
            </w:r>
          </w:p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разработавшей</w:t>
            </w:r>
          </w:p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учебную программу</w:t>
            </w:r>
          </w:p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(с указанием даты</w:t>
            </w:r>
          </w:p>
          <w:p w:rsidR="0077360A" w:rsidRPr="003A65D2" w:rsidRDefault="0077360A" w:rsidP="003A65D2">
            <w:pPr>
              <w:widowControl w:val="0"/>
              <w:ind w:left="-108" w:right="-108"/>
              <w:rPr>
                <w:sz w:val="24"/>
                <w:szCs w:val="24"/>
              </w:rPr>
            </w:pPr>
            <w:r w:rsidRPr="003A65D2">
              <w:rPr>
                <w:sz w:val="24"/>
                <w:szCs w:val="24"/>
              </w:rPr>
              <w:t>и номера протокола)</w:t>
            </w:r>
          </w:p>
        </w:tc>
      </w:tr>
      <w:tr w:rsidR="0077360A">
        <w:tc>
          <w:tcPr>
            <w:tcW w:w="2392" w:type="dxa"/>
          </w:tcPr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</w:tr>
      <w:tr w:rsidR="0077360A">
        <w:tc>
          <w:tcPr>
            <w:tcW w:w="2392" w:type="dxa"/>
          </w:tcPr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</w:tr>
      <w:tr w:rsidR="0077360A">
        <w:tc>
          <w:tcPr>
            <w:tcW w:w="2392" w:type="dxa"/>
          </w:tcPr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</w:tr>
      <w:tr w:rsidR="0077360A">
        <w:tc>
          <w:tcPr>
            <w:tcW w:w="2392" w:type="dxa"/>
          </w:tcPr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  <w:p w:rsidR="0077360A" w:rsidRPr="003A65D2" w:rsidRDefault="0077360A" w:rsidP="003A65D2">
            <w:pPr>
              <w:widowControl w:val="0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393" w:type="dxa"/>
          </w:tcPr>
          <w:p w:rsidR="0077360A" w:rsidRPr="003A65D2" w:rsidRDefault="0077360A" w:rsidP="003A65D2">
            <w:pPr>
              <w:widowControl w:val="0"/>
              <w:jc w:val="center"/>
              <w:rPr>
                <w:b/>
              </w:rPr>
            </w:pPr>
          </w:p>
        </w:tc>
      </w:tr>
    </w:tbl>
    <w:p w:rsidR="0077360A" w:rsidRDefault="0077360A" w:rsidP="009B2D83">
      <w:pPr>
        <w:widowControl w:val="0"/>
        <w:jc w:val="center"/>
        <w:rPr>
          <w:b/>
        </w:rPr>
      </w:pPr>
    </w:p>
    <w:p w:rsidR="0077360A" w:rsidRDefault="0077360A" w:rsidP="009B2D83">
      <w:pPr>
        <w:widowControl w:val="0"/>
        <w:jc w:val="center"/>
        <w:rPr>
          <w:b/>
        </w:rPr>
      </w:pPr>
    </w:p>
    <w:p w:rsidR="0077360A" w:rsidRDefault="0077360A" w:rsidP="009B2D83">
      <w:pPr>
        <w:widowControl w:val="0"/>
        <w:jc w:val="center"/>
        <w:rPr>
          <w:b/>
        </w:rPr>
      </w:pPr>
    </w:p>
    <w:p w:rsidR="0077360A" w:rsidRDefault="0077360A" w:rsidP="009B2D83">
      <w:pPr>
        <w:widowControl w:val="0"/>
        <w:jc w:val="center"/>
        <w:rPr>
          <w:b/>
        </w:rPr>
      </w:pPr>
    </w:p>
    <w:p w:rsidR="0077360A" w:rsidRDefault="0077360A" w:rsidP="009B2D83">
      <w:pPr>
        <w:widowControl w:val="0"/>
        <w:jc w:val="center"/>
        <w:rPr>
          <w:b/>
        </w:rPr>
      </w:pPr>
    </w:p>
    <w:p w:rsidR="0077360A" w:rsidRDefault="0077360A" w:rsidP="003F41C1">
      <w:pPr>
        <w:widowControl w:val="0"/>
        <w:jc w:val="center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p w:rsidR="0077360A" w:rsidRDefault="0077360A" w:rsidP="00E6247F">
      <w:pPr>
        <w:pStyle w:val="BodyTextIndent"/>
        <w:widowControl w:val="0"/>
        <w:numPr>
          <w:ilvl w:val="12"/>
          <w:numId w:val="0"/>
        </w:numPr>
        <w:spacing w:after="0"/>
        <w:ind w:left="426" w:hanging="284"/>
      </w:pPr>
    </w:p>
    <w:sectPr w:rsidR="0077360A" w:rsidSect="00EB4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903F0"/>
    <w:multiLevelType w:val="hybridMultilevel"/>
    <w:tmpl w:val="895874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FB390E"/>
    <w:multiLevelType w:val="hybridMultilevel"/>
    <w:tmpl w:val="3F54DC26"/>
    <w:lvl w:ilvl="0" w:tplc="318E77C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D414BE"/>
    <w:multiLevelType w:val="hybridMultilevel"/>
    <w:tmpl w:val="187CBCFE"/>
    <w:lvl w:ilvl="0" w:tplc="0419000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C71594B"/>
    <w:multiLevelType w:val="hybridMultilevel"/>
    <w:tmpl w:val="E94A6A0A"/>
    <w:lvl w:ilvl="0" w:tplc="369C670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  <w:rPr>
        <w:rFonts w:cs="Times New Roman"/>
      </w:rPr>
    </w:lvl>
  </w:abstractNum>
  <w:abstractNum w:abstractNumId="4">
    <w:nsid w:val="1F50713F"/>
    <w:multiLevelType w:val="hybridMultilevel"/>
    <w:tmpl w:val="BC1278E2"/>
    <w:lvl w:ilvl="0" w:tplc="2D4AF4BC"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3757003"/>
    <w:multiLevelType w:val="hybridMultilevel"/>
    <w:tmpl w:val="C478B16E"/>
    <w:lvl w:ilvl="0" w:tplc="549C543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6">
    <w:nsid w:val="257F42D2"/>
    <w:multiLevelType w:val="hybridMultilevel"/>
    <w:tmpl w:val="9BE64228"/>
    <w:lvl w:ilvl="0" w:tplc="71E4AD3E">
      <w:start w:val="1"/>
      <w:numFmt w:val="decimal"/>
      <w:lvlText w:val="%1."/>
      <w:lvlJc w:val="left"/>
      <w:pPr>
        <w:ind w:left="632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7">
    <w:nsid w:val="383B7214"/>
    <w:multiLevelType w:val="hybridMultilevel"/>
    <w:tmpl w:val="417A6D3E"/>
    <w:lvl w:ilvl="0" w:tplc="5F3853C6">
      <w:start w:val="1"/>
      <w:numFmt w:val="decimal"/>
      <w:lvlText w:val="%1."/>
      <w:lvlJc w:val="left"/>
      <w:pPr>
        <w:ind w:left="632" w:hanging="40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8">
    <w:nsid w:val="58352E95"/>
    <w:multiLevelType w:val="multilevel"/>
    <w:tmpl w:val="905479F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  <w:rPr>
        <w:rFonts w:cs="Times New Roman" w:hint="default"/>
      </w:rPr>
    </w:lvl>
  </w:abstractNum>
  <w:abstractNum w:abstractNumId="9">
    <w:nsid w:val="5B186A23"/>
    <w:multiLevelType w:val="hybridMultilevel"/>
    <w:tmpl w:val="72D261AA"/>
    <w:lvl w:ilvl="0" w:tplc="318E77CC">
      <w:start w:val="1"/>
      <w:numFmt w:val="decimal"/>
      <w:lvlText w:val="%1."/>
      <w:lvlJc w:val="left"/>
      <w:pPr>
        <w:ind w:left="5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10">
    <w:nsid w:val="5EC564B0"/>
    <w:multiLevelType w:val="multilevel"/>
    <w:tmpl w:val="EA3C9A6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700"/>
        </w:tabs>
        <w:ind w:left="7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00"/>
        </w:tabs>
        <w:ind w:left="14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40"/>
        </w:tabs>
        <w:ind w:left="17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80"/>
        </w:tabs>
        <w:ind w:left="20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780"/>
        </w:tabs>
        <w:ind w:left="2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120"/>
        </w:tabs>
        <w:ind w:left="31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820"/>
        </w:tabs>
        <w:ind w:left="38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160"/>
        </w:tabs>
        <w:ind w:left="4160" w:hanging="1440"/>
      </w:pPr>
      <w:rPr>
        <w:rFonts w:cs="Times New Roman" w:hint="default"/>
      </w:rPr>
    </w:lvl>
  </w:abstractNum>
  <w:abstractNum w:abstractNumId="11">
    <w:nsid w:val="6AF517CB"/>
    <w:multiLevelType w:val="hybridMultilevel"/>
    <w:tmpl w:val="AD5E63B8"/>
    <w:lvl w:ilvl="0" w:tplc="8C90EB54">
      <w:start w:val="10"/>
      <w:numFmt w:val="decimal"/>
      <w:lvlText w:val="%1"/>
      <w:lvlJc w:val="left"/>
      <w:pPr>
        <w:ind w:left="5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3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7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4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347" w:hanging="180"/>
      </w:pPr>
      <w:rPr>
        <w:rFonts w:cs="Times New Roman"/>
      </w:rPr>
    </w:lvl>
  </w:abstractNum>
  <w:abstractNum w:abstractNumId="12">
    <w:nsid w:val="6E1F696F"/>
    <w:multiLevelType w:val="hybridMultilevel"/>
    <w:tmpl w:val="187CBCFE"/>
    <w:lvl w:ilvl="0" w:tplc="0419000F">
      <w:start w:val="1"/>
      <w:numFmt w:val="decimal"/>
      <w:lvlText w:val="%1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9"/>
  </w:num>
  <w:num w:numId="5">
    <w:abstractNumId w:val="1"/>
  </w:num>
  <w:num w:numId="6">
    <w:abstractNumId w:val="5"/>
  </w:num>
  <w:num w:numId="7">
    <w:abstractNumId w:val="0"/>
  </w:num>
  <w:num w:numId="8">
    <w:abstractNumId w:val="7"/>
  </w:num>
  <w:num w:numId="9">
    <w:abstractNumId w:val="6"/>
  </w:num>
  <w:num w:numId="10">
    <w:abstractNumId w:val="1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5556"/>
    <w:rsid w:val="0000214F"/>
    <w:rsid w:val="00031DB5"/>
    <w:rsid w:val="00041705"/>
    <w:rsid w:val="000720E2"/>
    <w:rsid w:val="000776D8"/>
    <w:rsid w:val="0008526D"/>
    <w:rsid w:val="00094BBF"/>
    <w:rsid w:val="00097360"/>
    <w:rsid w:val="000B04E0"/>
    <w:rsid w:val="000C370E"/>
    <w:rsid w:val="000C5776"/>
    <w:rsid w:val="000E1D1D"/>
    <w:rsid w:val="00104D95"/>
    <w:rsid w:val="00105040"/>
    <w:rsid w:val="00114698"/>
    <w:rsid w:val="00115E75"/>
    <w:rsid w:val="001248B8"/>
    <w:rsid w:val="001322B0"/>
    <w:rsid w:val="00132A11"/>
    <w:rsid w:val="001445F6"/>
    <w:rsid w:val="00146931"/>
    <w:rsid w:val="001641AE"/>
    <w:rsid w:val="001B0D19"/>
    <w:rsid w:val="001B5060"/>
    <w:rsid w:val="001C40B6"/>
    <w:rsid w:val="001C4EEC"/>
    <w:rsid w:val="001C6949"/>
    <w:rsid w:val="001D2DD6"/>
    <w:rsid w:val="001D65DB"/>
    <w:rsid w:val="001F59BE"/>
    <w:rsid w:val="002041BA"/>
    <w:rsid w:val="00256948"/>
    <w:rsid w:val="00262095"/>
    <w:rsid w:val="002818EB"/>
    <w:rsid w:val="00292356"/>
    <w:rsid w:val="0029660F"/>
    <w:rsid w:val="002A2AB9"/>
    <w:rsid w:val="002C0F80"/>
    <w:rsid w:val="002D5490"/>
    <w:rsid w:val="002D7A52"/>
    <w:rsid w:val="002E2EAA"/>
    <w:rsid w:val="002F0B1D"/>
    <w:rsid w:val="00301377"/>
    <w:rsid w:val="00321B45"/>
    <w:rsid w:val="00326477"/>
    <w:rsid w:val="003932BC"/>
    <w:rsid w:val="003A65D2"/>
    <w:rsid w:val="003B1812"/>
    <w:rsid w:val="003B50EA"/>
    <w:rsid w:val="003E1099"/>
    <w:rsid w:val="003F41C1"/>
    <w:rsid w:val="00401787"/>
    <w:rsid w:val="00407452"/>
    <w:rsid w:val="00443164"/>
    <w:rsid w:val="00453C22"/>
    <w:rsid w:val="0046527F"/>
    <w:rsid w:val="00473AE6"/>
    <w:rsid w:val="0047508D"/>
    <w:rsid w:val="004A172C"/>
    <w:rsid w:val="004A3AF6"/>
    <w:rsid w:val="004A6649"/>
    <w:rsid w:val="004C00FF"/>
    <w:rsid w:val="004E6CA6"/>
    <w:rsid w:val="004F6404"/>
    <w:rsid w:val="00524339"/>
    <w:rsid w:val="00537EE6"/>
    <w:rsid w:val="00557533"/>
    <w:rsid w:val="0055795A"/>
    <w:rsid w:val="00557EB5"/>
    <w:rsid w:val="00562EBD"/>
    <w:rsid w:val="00571236"/>
    <w:rsid w:val="005743A8"/>
    <w:rsid w:val="0059159B"/>
    <w:rsid w:val="00597261"/>
    <w:rsid w:val="005A2A51"/>
    <w:rsid w:val="005E6B1E"/>
    <w:rsid w:val="005F20CB"/>
    <w:rsid w:val="005F365B"/>
    <w:rsid w:val="0062475D"/>
    <w:rsid w:val="006321A1"/>
    <w:rsid w:val="006359A3"/>
    <w:rsid w:val="006869E0"/>
    <w:rsid w:val="006A0D8F"/>
    <w:rsid w:val="006A7DCB"/>
    <w:rsid w:val="006D50A8"/>
    <w:rsid w:val="006E6514"/>
    <w:rsid w:val="006E6D25"/>
    <w:rsid w:val="006E7583"/>
    <w:rsid w:val="0070117F"/>
    <w:rsid w:val="0070437A"/>
    <w:rsid w:val="00711A8B"/>
    <w:rsid w:val="007339A0"/>
    <w:rsid w:val="00747EFE"/>
    <w:rsid w:val="007522AD"/>
    <w:rsid w:val="0077360A"/>
    <w:rsid w:val="007F36BF"/>
    <w:rsid w:val="007F5C5D"/>
    <w:rsid w:val="007F60C0"/>
    <w:rsid w:val="008067CB"/>
    <w:rsid w:val="00810DD7"/>
    <w:rsid w:val="008319E9"/>
    <w:rsid w:val="00853783"/>
    <w:rsid w:val="00856D77"/>
    <w:rsid w:val="00871C69"/>
    <w:rsid w:val="008A196D"/>
    <w:rsid w:val="008C4A85"/>
    <w:rsid w:val="008D526F"/>
    <w:rsid w:val="008E371D"/>
    <w:rsid w:val="00903134"/>
    <w:rsid w:val="00917771"/>
    <w:rsid w:val="009232B3"/>
    <w:rsid w:val="0093727E"/>
    <w:rsid w:val="00953DB7"/>
    <w:rsid w:val="00966461"/>
    <w:rsid w:val="00973561"/>
    <w:rsid w:val="009811FE"/>
    <w:rsid w:val="009A69B7"/>
    <w:rsid w:val="009A725B"/>
    <w:rsid w:val="009A7F1F"/>
    <w:rsid w:val="009B1FB2"/>
    <w:rsid w:val="009B2D83"/>
    <w:rsid w:val="009E0974"/>
    <w:rsid w:val="00A16FF0"/>
    <w:rsid w:val="00A84FC0"/>
    <w:rsid w:val="00A85E4E"/>
    <w:rsid w:val="00AA17EE"/>
    <w:rsid w:val="00AA7534"/>
    <w:rsid w:val="00AB02AD"/>
    <w:rsid w:val="00AD4A0B"/>
    <w:rsid w:val="00B07A0F"/>
    <w:rsid w:val="00B20AAB"/>
    <w:rsid w:val="00B21479"/>
    <w:rsid w:val="00B21D21"/>
    <w:rsid w:val="00B25556"/>
    <w:rsid w:val="00B26ED7"/>
    <w:rsid w:val="00B33C5E"/>
    <w:rsid w:val="00B47C0D"/>
    <w:rsid w:val="00B55A53"/>
    <w:rsid w:val="00B61459"/>
    <w:rsid w:val="00B72CE1"/>
    <w:rsid w:val="00B73084"/>
    <w:rsid w:val="00BA320A"/>
    <w:rsid w:val="00BB7F17"/>
    <w:rsid w:val="00BD0717"/>
    <w:rsid w:val="00BD2283"/>
    <w:rsid w:val="00BD2DE3"/>
    <w:rsid w:val="00BD5B98"/>
    <w:rsid w:val="00C24CDE"/>
    <w:rsid w:val="00C26349"/>
    <w:rsid w:val="00C267CD"/>
    <w:rsid w:val="00C301FE"/>
    <w:rsid w:val="00C34EFF"/>
    <w:rsid w:val="00C47FAD"/>
    <w:rsid w:val="00C572A6"/>
    <w:rsid w:val="00C57E3E"/>
    <w:rsid w:val="00C6152C"/>
    <w:rsid w:val="00C83E60"/>
    <w:rsid w:val="00C96161"/>
    <w:rsid w:val="00CA053C"/>
    <w:rsid w:val="00CF4ED1"/>
    <w:rsid w:val="00CF78B4"/>
    <w:rsid w:val="00D0000C"/>
    <w:rsid w:val="00D00CD9"/>
    <w:rsid w:val="00D03D63"/>
    <w:rsid w:val="00D21A86"/>
    <w:rsid w:val="00D2669F"/>
    <w:rsid w:val="00D56435"/>
    <w:rsid w:val="00D75871"/>
    <w:rsid w:val="00D95511"/>
    <w:rsid w:val="00DE0E03"/>
    <w:rsid w:val="00DF07CF"/>
    <w:rsid w:val="00DF4C55"/>
    <w:rsid w:val="00E011CF"/>
    <w:rsid w:val="00E04968"/>
    <w:rsid w:val="00E124D3"/>
    <w:rsid w:val="00E36E49"/>
    <w:rsid w:val="00E6247F"/>
    <w:rsid w:val="00E922D4"/>
    <w:rsid w:val="00EA2B7B"/>
    <w:rsid w:val="00EA62AB"/>
    <w:rsid w:val="00EB3023"/>
    <w:rsid w:val="00EB43BC"/>
    <w:rsid w:val="00EC2FAA"/>
    <w:rsid w:val="00EC6BE1"/>
    <w:rsid w:val="00ED0EE3"/>
    <w:rsid w:val="00ED3182"/>
    <w:rsid w:val="00ED7FF0"/>
    <w:rsid w:val="00EE65CF"/>
    <w:rsid w:val="00EE6DB3"/>
    <w:rsid w:val="00EF3C48"/>
    <w:rsid w:val="00F3080D"/>
    <w:rsid w:val="00F45731"/>
    <w:rsid w:val="00F51DD9"/>
    <w:rsid w:val="00F54024"/>
    <w:rsid w:val="00F57CB5"/>
    <w:rsid w:val="00F65FC8"/>
    <w:rsid w:val="00F94C32"/>
    <w:rsid w:val="00FA5315"/>
    <w:rsid w:val="00FD40CB"/>
    <w:rsid w:val="00FD6335"/>
    <w:rsid w:val="00FD75AA"/>
    <w:rsid w:val="00FE5064"/>
    <w:rsid w:val="00FE7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556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0214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556"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0214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475D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A5315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0214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25556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0214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2475D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FA5315"/>
    <w:rPr>
      <w:rFonts w:ascii="Cambria" w:hAnsi="Cambria" w:cs="Times New Roman"/>
      <w:i/>
      <w:iCs/>
      <w:color w:val="404040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247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2475D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DefaultParagraphFont"/>
    <w:uiPriority w:val="99"/>
    <w:rsid w:val="0062475D"/>
    <w:rPr>
      <w:rFonts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7F60C0"/>
    <w:pPr>
      <w:pBdr>
        <w:bottom w:val="single" w:sz="8" w:space="4" w:color="4F81BD"/>
      </w:pBdr>
      <w:spacing w:after="300"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F60C0"/>
    <w:rPr>
      <w:rFonts w:ascii="Cambria" w:hAnsi="Cambria" w:cs="Times New Roman"/>
      <w:color w:val="17365D"/>
      <w:spacing w:val="5"/>
      <w:kern w:val="28"/>
      <w:sz w:val="52"/>
      <w:szCs w:val="52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rsid w:val="009B2D8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B2D83"/>
    <w:rPr>
      <w:rFonts w:ascii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9B2D8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B2D8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FontStyle30">
    <w:name w:val="Font Style30"/>
    <w:uiPriority w:val="99"/>
    <w:rsid w:val="009B2D83"/>
    <w:rPr>
      <w:rFonts w:ascii="Times New Roman" w:hAnsi="Times New Roman"/>
      <w:sz w:val="20"/>
    </w:rPr>
  </w:style>
  <w:style w:type="character" w:customStyle="1" w:styleId="FontStyle33">
    <w:name w:val="Font Style33"/>
    <w:uiPriority w:val="99"/>
    <w:rsid w:val="009B2D83"/>
    <w:rPr>
      <w:rFonts w:ascii="Book Antiqua" w:hAnsi="Book Antiqua"/>
      <w:b/>
      <w:sz w:val="18"/>
    </w:rPr>
  </w:style>
  <w:style w:type="character" w:styleId="Emphasis">
    <w:name w:val="Emphasis"/>
    <w:basedOn w:val="DefaultParagraphFont"/>
    <w:uiPriority w:val="99"/>
    <w:qFormat/>
    <w:rsid w:val="009B2D83"/>
    <w:rPr>
      <w:rFonts w:cs="Times New Roman"/>
      <w:i/>
      <w:iCs/>
    </w:rPr>
  </w:style>
  <w:style w:type="paragraph" w:styleId="BodyText2">
    <w:name w:val="Body Text 2"/>
    <w:basedOn w:val="Normal"/>
    <w:link w:val="BodyText2Char"/>
    <w:uiPriority w:val="99"/>
    <w:rsid w:val="00321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321B45"/>
    <w:rPr>
      <w:rFonts w:ascii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E36E49"/>
    <w:pPr>
      <w:ind w:left="720"/>
    </w:pPr>
  </w:style>
  <w:style w:type="table" w:styleId="TableGrid">
    <w:name w:val="Table Grid"/>
    <w:basedOn w:val="TableNormal"/>
    <w:uiPriority w:val="99"/>
    <w:rsid w:val="008E371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BA320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368</TotalTime>
  <Pages>12</Pages>
  <Words>3630</Words>
  <Characters>20697</Characters>
  <Application>Microsoft Office Outlook</Application>
  <DocSecurity>0</DocSecurity>
  <Lines>0</Lines>
  <Paragraphs>0</Paragraphs>
  <ScaleCrop>false</ScaleCrop>
  <Company>БГСХА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УЛК</cp:lastModifiedBy>
  <cp:revision>23</cp:revision>
  <cp:lastPrinted>2014-03-31T08:14:00Z</cp:lastPrinted>
  <dcterms:created xsi:type="dcterms:W3CDTF">2013-11-04T21:00:00Z</dcterms:created>
  <dcterms:modified xsi:type="dcterms:W3CDTF">2014-03-31T08:15:00Z</dcterms:modified>
</cp:coreProperties>
</file>