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A2" w:rsidRDefault="000B3AA2" w:rsidP="000B3AA2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 xml:space="preserve">Лекция </w:t>
      </w:r>
      <w:r>
        <w:rPr>
          <w:b/>
          <w:caps/>
          <w:sz w:val="28"/>
          <w:szCs w:val="28"/>
        </w:rPr>
        <w:t>10</w:t>
      </w:r>
    </w:p>
    <w:p w:rsidR="000B3AA2" w:rsidRPr="001246DC" w:rsidRDefault="000B3AA2" w:rsidP="000B3AA2">
      <w:pPr>
        <w:widowControl w:val="0"/>
        <w:spacing w:line="216" w:lineRule="auto"/>
        <w:jc w:val="center"/>
        <w:rPr>
          <w:b/>
          <w:caps/>
          <w:sz w:val="28"/>
          <w:szCs w:val="28"/>
        </w:rPr>
      </w:pPr>
    </w:p>
    <w:p w:rsidR="000B3AA2" w:rsidRDefault="000B3AA2" w:rsidP="000B3AA2">
      <w:pPr>
        <w:ind w:firstLine="284"/>
        <w:jc w:val="center"/>
        <w:rPr>
          <w:b/>
          <w:caps/>
          <w:sz w:val="28"/>
          <w:szCs w:val="28"/>
        </w:rPr>
      </w:pPr>
      <w:r w:rsidRPr="001246DC">
        <w:rPr>
          <w:b/>
          <w:caps/>
          <w:sz w:val="28"/>
          <w:szCs w:val="28"/>
        </w:rPr>
        <w:t>Радиобиология растений</w:t>
      </w:r>
    </w:p>
    <w:p w:rsidR="000B3AA2" w:rsidRDefault="000B3AA2" w:rsidP="000B3AA2">
      <w:pPr>
        <w:ind w:firstLine="284"/>
        <w:jc w:val="center"/>
        <w:rPr>
          <w:b/>
          <w:caps/>
          <w:sz w:val="28"/>
          <w:szCs w:val="28"/>
        </w:rPr>
      </w:pPr>
    </w:p>
    <w:p w:rsidR="000B3AA2" w:rsidRPr="005E3D50" w:rsidRDefault="000B3AA2" w:rsidP="000B3AA2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  <w:r w:rsidRPr="005E3D50">
        <w:rPr>
          <w:b/>
          <w:sz w:val="28"/>
          <w:szCs w:val="28"/>
        </w:rPr>
        <w:t xml:space="preserve">Радиобиологические эффекты растений при </w:t>
      </w:r>
      <w:proofErr w:type="gramStart"/>
      <w:r w:rsidRPr="005E3D50">
        <w:rPr>
          <w:b/>
          <w:sz w:val="28"/>
          <w:szCs w:val="28"/>
        </w:rPr>
        <w:t>остром</w:t>
      </w:r>
      <w:proofErr w:type="gramEnd"/>
      <w:r w:rsidRPr="005E3D50">
        <w:rPr>
          <w:b/>
          <w:sz w:val="28"/>
          <w:szCs w:val="28"/>
        </w:rPr>
        <w:t xml:space="preserve"> и </w:t>
      </w:r>
    </w:p>
    <w:p w:rsidR="000B3AA2" w:rsidRPr="005E3D50" w:rsidRDefault="000B3AA2" w:rsidP="000B3AA2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  <w:r w:rsidRPr="005E3D50">
        <w:rPr>
          <w:b/>
          <w:sz w:val="28"/>
          <w:szCs w:val="28"/>
        </w:rPr>
        <w:t xml:space="preserve">хроническом </w:t>
      </w:r>
      <w:proofErr w:type="gramStart"/>
      <w:r w:rsidRPr="005E3D50">
        <w:rPr>
          <w:b/>
          <w:sz w:val="28"/>
          <w:szCs w:val="28"/>
        </w:rPr>
        <w:t>облучении</w:t>
      </w:r>
      <w:proofErr w:type="gramEnd"/>
    </w:p>
    <w:p w:rsidR="000B3AA2" w:rsidRPr="005E3D50" w:rsidRDefault="000B3AA2" w:rsidP="000B3AA2">
      <w:pPr>
        <w:widowControl w:val="0"/>
        <w:spacing w:line="216" w:lineRule="auto"/>
        <w:ind w:left="284"/>
        <w:jc w:val="center"/>
        <w:rPr>
          <w:b/>
          <w:sz w:val="28"/>
          <w:szCs w:val="28"/>
        </w:rPr>
      </w:pPr>
    </w:p>
    <w:p w:rsidR="000B3AA2" w:rsidRDefault="000B3AA2" w:rsidP="000B3AA2">
      <w:pPr>
        <w:spacing w:line="216" w:lineRule="auto"/>
        <w:ind w:firstLine="284"/>
        <w:jc w:val="center"/>
        <w:rPr>
          <w:b/>
          <w:sz w:val="20"/>
          <w:szCs w:val="20"/>
        </w:rPr>
      </w:pPr>
    </w:p>
    <w:p w:rsidR="000B3AA2" w:rsidRDefault="000B3AA2" w:rsidP="000B3AA2">
      <w:pPr>
        <w:spacing w:line="216" w:lineRule="auto"/>
        <w:ind w:firstLine="284"/>
        <w:jc w:val="center"/>
        <w:rPr>
          <w:b/>
          <w:sz w:val="20"/>
          <w:szCs w:val="20"/>
        </w:rPr>
      </w:pPr>
    </w:p>
    <w:p w:rsidR="000B3AA2" w:rsidRPr="00AA6480" w:rsidRDefault="000B3AA2" w:rsidP="000B3AA2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A6480">
        <w:rPr>
          <w:b/>
          <w:sz w:val="28"/>
          <w:szCs w:val="28"/>
        </w:rPr>
        <w:t>Радиочувствительность репродуктивной системы</w:t>
      </w:r>
    </w:p>
    <w:p w:rsidR="000B3AA2" w:rsidRPr="00AA6480" w:rsidRDefault="000B3AA2" w:rsidP="000B3AA2">
      <w:pPr>
        <w:widowControl w:val="0"/>
        <w:spacing w:line="21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A6480">
        <w:rPr>
          <w:b/>
          <w:sz w:val="28"/>
          <w:szCs w:val="28"/>
        </w:rPr>
        <w:t xml:space="preserve"> Радиобиологические эффекты при облучении меристем </w:t>
      </w:r>
    </w:p>
    <w:p w:rsidR="000B3AA2" w:rsidRPr="00AA6480" w:rsidRDefault="000B3AA2" w:rsidP="000B3AA2">
      <w:pPr>
        <w:widowControl w:val="0"/>
        <w:spacing w:line="216" w:lineRule="auto"/>
        <w:ind w:left="114" w:firstLine="284"/>
        <w:jc w:val="center"/>
        <w:outlineLvl w:val="0"/>
        <w:rPr>
          <w:b/>
          <w:sz w:val="28"/>
          <w:szCs w:val="28"/>
        </w:rPr>
      </w:pPr>
    </w:p>
    <w:p w:rsidR="000B3AA2" w:rsidRPr="00AA6480" w:rsidRDefault="000B3AA2" w:rsidP="000B3AA2">
      <w:pPr>
        <w:spacing w:line="216" w:lineRule="auto"/>
        <w:rPr>
          <w:b/>
          <w:sz w:val="28"/>
          <w:szCs w:val="28"/>
        </w:rPr>
      </w:pPr>
    </w:p>
    <w:p w:rsidR="000B3AA2" w:rsidRPr="00AA6480" w:rsidRDefault="000B3AA2" w:rsidP="000B3AA2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A6480">
        <w:rPr>
          <w:b/>
          <w:sz w:val="28"/>
          <w:szCs w:val="28"/>
        </w:rPr>
        <w:t>Радиочувствительность репродуктивной системы</w:t>
      </w:r>
    </w:p>
    <w:p w:rsidR="000B3AA2" w:rsidRPr="00AA6480" w:rsidRDefault="000B3AA2" w:rsidP="000B3AA2">
      <w:pPr>
        <w:spacing w:line="216" w:lineRule="auto"/>
        <w:ind w:firstLine="284"/>
        <w:jc w:val="both"/>
        <w:rPr>
          <w:b/>
          <w:sz w:val="28"/>
          <w:szCs w:val="28"/>
        </w:rPr>
      </w:pPr>
    </w:p>
    <w:p w:rsidR="000B3AA2" w:rsidRPr="00AA6480" w:rsidRDefault="000B3AA2" w:rsidP="000B3AA2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Система семенного размножения цветковых растений представлена ген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ративными органами и комплексом биохимических и физиологических приспособлений, обеспечивающих образование спор и гамет, опыление и дво</w:t>
      </w:r>
      <w:r w:rsidRPr="00AA6480">
        <w:rPr>
          <w:sz w:val="28"/>
          <w:szCs w:val="28"/>
        </w:rPr>
        <w:t>й</w:t>
      </w:r>
      <w:r w:rsidRPr="00AA6480">
        <w:rPr>
          <w:sz w:val="28"/>
          <w:szCs w:val="28"/>
        </w:rPr>
        <w:t>ное оплодотворение, образование плодов и семян. Стабильность развития и функционирования этой системы обеспечивается генотипом, а изменчивость ее признаков – изменением генов под влиянием условий среды обитания.  В репродуктивную систему растений входят органы полового размножения, т.е. пыльца, которая формируется в пыльниках и яйцеклетка, которая форм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руются в завязи. После оплодотворения яйцеклетки пыльцой формируется зародыш и эндосперм семени. </w:t>
      </w:r>
    </w:p>
    <w:p w:rsidR="000B3AA2" w:rsidRPr="00AA6480" w:rsidRDefault="000B3AA2" w:rsidP="000B3AA2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Биологические эффекты радиационного облучения могут быть обнаруж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ны в разных частях генеративной системы. В лабораторных условиях удо</w:t>
      </w:r>
      <w:r w:rsidRPr="00AA6480">
        <w:rPr>
          <w:sz w:val="28"/>
          <w:szCs w:val="28"/>
        </w:rPr>
        <w:t>б</w:t>
      </w:r>
      <w:r w:rsidRPr="00AA6480">
        <w:rPr>
          <w:sz w:val="28"/>
          <w:szCs w:val="28"/>
        </w:rPr>
        <w:t>ным объектом для изучения последствий облучения является пыльца, поэт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му реакция пыльцы на облучение хорошо изучена. Зрелая пыльца предста</w:t>
      </w:r>
      <w:r w:rsidRPr="00AA6480">
        <w:rPr>
          <w:sz w:val="28"/>
          <w:szCs w:val="28"/>
        </w:rPr>
        <w:t>в</w:t>
      </w:r>
      <w:r w:rsidRPr="00AA6480">
        <w:rPr>
          <w:sz w:val="28"/>
          <w:szCs w:val="28"/>
        </w:rPr>
        <w:t xml:space="preserve">ляет собой  </w:t>
      </w:r>
      <w:proofErr w:type="spellStart"/>
      <w:r w:rsidRPr="00AA6480">
        <w:rPr>
          <w:sz w:val="28"/>
          <w:szCs w:val="28"/>
        </w:rPr>
        <w:t>малоклеточное</w:t>
      </w:r>
      <w:proofErr w:type="spellEnd"/>
      <w:r w:rsidRPr="00AA6480">
        <w:rPr>
          <w:sz w:val="28"/>
          <w:szCs w:val="28"/>
        </w:rPr>
        <w:t xml:space="preserve"> образование с двумя-тремя ядрами размером 10-200 мкм. Тонкие оболочки пыльцы – </w:t>
      </w:r>
      <w:proofErr w:type="spellStart"/>
      <w:r w:rsidRPr="00AA6480">
        <w:rPr>
          <w:sz w:val="28"/>
          <w:szCs w:val="28"/>
        </w:rPr>
        <w:t>экзина</w:t>
      </w:r>
      <w:proofErr w:type="spellEnd"/>
      <w:r w:rsidRPr="00AA6480">
        <w:rPr>
          <w:sz w:val="28"/>
          <w:szCs w:val="28"/>
        </w:rPr>
        <w:t xml:space="preserve"> и </w:t>
      </w:r>
      <w:proofErr w:type="spellStart"/>
      <w:r w:rsidRPr="00AA6480">
        <w:rPr>
          <w:sz w:val="28"/>
          <w:szCs w:val="28"/>
        </w:rPr>
        <w:t>интина</w:t>
      </w:r>
      <w:proofErr w:type="spellEnd"/>
      <w:r w:rsidRPr="00AA6480">
        <w:rPr>
          <w:sz w:val="28"/>
          <w:szCs w:val="28"/>
        </w:rPr>
        <w:t xml:space="preserve"> – легко проницаемы для ионизирующих излучений. Ядра пыльцы имеют гаплоидный набор хр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мосом, что значительно облегчает выявление хромосомных мутаций. Пыльца образуется в результате следующих друг за другом </w:t>
      </w:r>
      <w:proofErr w:type="spellStart"/>
      <w:r w:rsidRPr="00AA6480">
        <w:rPr>
          <w:sz w:val="28"/>
          <w:szCs w:val="28"/>
        </w:rPr>
        <w:t>предмейотических</w:t>
      </w:r>
      <w:proofErr w:type="spellEnd"/>
      <w:r w:rsidRPr="00AA6480">
        <w:rPr>
          <w:sz w:val="28"/>
          <w:szCs w:val="28"/>
        </w:rPr>
        <w:t xml:space="preserve"> мит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зов, приводящих к образованию материнских клеток пыльцы, и мейоза, после которого в тычинках появляются микроспоры, т.е. одноядерная пыльца.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скольку и митоз, и мейоз являются радиочувствительными процессами, то облучение цветков, пыльников или пыльцы сказывается в конечном итоге на качестве пыльцы. Для оценки </w:t>
      </w:r>
      <w:r w:rsidRPr="00AA6480">
        <w:rPr>
          <w:i/>
          <w:sz w:val="28"/>
          <w:szCs w:val="28"/>
        </w:rPr>
        <w:t>радиочувствительности пыльцы используют следующие критерии</w:t>
      </w:r>
      <w:r w:rsidRPr="00AA6480">
        <w:rPr>
          <w:sz w:val="28"/>
          <w:szCs w:val="28"/>
        </w:rPr>
        <w:t>: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1)фертильность или стерильность пыльцевых зерен; 2)частота хромосомных аберраций в мейозе; 3)прорастание пыльцевых зерен на рыльце пестика, т.е. жизнеспособность пыльцы; 4)рост пыльцевой трубки; 5)способность пыльцы к оплодотворению; 6)формирование семян при опл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дотворении облученной пыльцой. Среди этих реакций наиболее радиоусто</w:t>
      </w:r>
      <w:r w:rsidRPr="00AA6480">
        <w:rPr>
          <w:sz w:val="28"/>
          <w:szCs w:val="28"/>
        </w:rPr>
        <w:t>й</w:t>
      </w:r>
      <w:r w:rsidRPr="00AA6480">
        <w:rPr>
          <w:sz w:val="28"/>
          <w:szCs w:val="28"/>
        </w:rPr>
        <w:t>чивы прорастание пыльцы на рыльце пестика и рост пыльцевой трубки, к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торые подавляются при очень высоких дозах (1000-5000 Гр). Эти реакции хорошо изучены на пыльце растений семейства лилейные, которые относятся к высоко радиочувствительным растениям. Подавление митоза (или задержка деления клеток) пыльцевой трубки у этих растений происходит уже при дозе 250 Гр. </w:t>
      </w:r>
      <w:r w:rsidRPr="00AA6480">
        <w:rPr>
          <w:sz w:val="28"/>
          <w:szCs w:val="28"/>
        </w:rPr>
        <w:lastRenderedPageBreak/>
        <w:t>Облучение вызывает задержку прорастания пыльцы и подавления д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ления клеток пыльцевой трубки. Рост пыльцевой трубки после облучения происходит в основном только за счет растяжения клеток, поэтому пыльц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вая трубка имеет аномальную длину и пыльца не достигает яйцеклетки, что приводит к отсутствию оплодотворения. При облучении изменяется состав и соотношение питательных веществ на рыльце пестика, поэтому даже жизн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способная пыльца не всегда прорастает. Облучение приводит к формиров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нию аномальных пыльцевых трубок, что проявляется в виде различных типов ветвления пыльцевой трубки: по типу «елочки», по типу «оленьих рогов», по типу «прямого угла» и по типу «вилки». Облучение злаковых растений в ф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зу колошения дозой ЛД</w:t>
      </w:r>
      <w:r w:rsidRPr="00AA6480">
        <w:rPr>
          <w:sz w:val="28"/>
          <w:szCs w:val="28"/>
          <w:vertAlign w:val="subscript"/>
        </w:rPr>
        <w:t>50</w:t>
      </w:r>
      <w:r w:rsidRPr="00AA6480">
        <w:rPr>
          <w:sz w:val="28"/>
          <w:szCs w:val="28"/>
        </w:rPr>
        <w:t xml:space="preserve"> снижает фертильность пыльцы на 10-30%, а в фазу цветения – на 50-70%. Образование стерильной пыльцы при облучении ра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тений относится к общебиологическому явлению. Установлено, что облуч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ние может вызвать стерильность всего растения, отдельных колосьев, коло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ков, цветков, пыльников и пыльцевых зерен. Стерильные соцветия имеют недоразвитые пыльники или их зачатки. Пыльники могут иметь меньшие размеры, меньшее количество пыльцевых зерен, аномальную форму, нет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пичное пространственное расположение в цветке, короткие тычиночные н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ти, плотные покровные оболочки и другие аномалии. Аномалии пыльников часто не обеспечивают их выход за пределы цветка, а также нормальное ра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трескивание оболочки пыльника и выброса пыльцы за пределы пыльника. Цветки со стерильными пыльниками остаются открытыми до тех пор, пока не произойдет опыление пыльцой других цветков своего колоса или сосе</w:t>
      </w:r>
      <w:r w:rsidRPr="00AA6480">
        <w:rPr>
          <w:sz w:val="28"/>
          <w:szCs w:val="28"/>
        </w:rPr>
        <w:t>д</w:t>
      </w:r>
      <w:r w:rsidRPr="00AA6480">
        <w:rPr>
          <w:sz w:val="28"/>
          <w:szCs w:val="28"/>
        </w:rPr>
        <w:t>них колосьев, или пыльцой других растений. При облучении в пыльниках формируются мелкие пыльцевые зерна с деформированной оболочкой с ни</w:t>
      </w:r>
      <w:r w:rsidRPr="00AA6480">
        <w:rPr>
          <w:sz w:val="28"/>
          <w:szCs w:val="28"/>
        </w:rPr>
        <w:t>з</w:t>
      </w:r>
      <w:r w:rsidRPr="00AA6480">
        <w:rPr>
          <w:sz w:val="28"/>
          <w:szCs w:val="28"/>
        </w:rPr>
        <w:t>ким содержанием крахмала и спермиев. Такие пыльцевые зерна не прора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 xml:space="preserve">тают на рыльце пестика и не способны к оплодотворению, потому что они, как правило, стерильны. </w:t>
      </w:r>
      <w:r w:rsidRPr="00AA6480">
        <w:rPr>
          <w:i/>
          <w:sz w:val="28"/>
          <w:szCs w:val="28"/>
        </w:rPr>
        <w:t>К основным причинам возникновения стерильной пыльцы относят нарушения мейоза –</w:t>
      </w:r>
      <w:r w:rsidRPr="00AA6480">
        <w:rPr>
          <w:sz w:val="28"/>
          <w:szCs w:val="28"/>
        </w:rPr>
        <w:t xml:space="preserve"> задержку или ускорение прохождения стадии </w:t>
      </w:r>
      <w:proofErr w:type="spellStart"/>
      <w:r w:rsidRPr="00AA6480">
        <w:rPr>
          <w:sz w:val="28"/>
          <w:szCs w:val="28"/>
        </w:rPr>
        <w:t>макроспорогенеза</w:t>
      </w:r>
      <w:proofErr w:type="spellEnd"/>
      <w:r w:rsidRPr="00AA6480">
        <w:rPr>
          <w:sz w:val="28"/>
          <w:szCs w:val="28"/>
        </w:rPr>
        <w:t xml:space="preserve"> и хромосомные аберрации во время І и ІІ мейоза. Максимальный процент хромосомных аберраций наблюдается в метафазе І и метафазе ІІ, а также в анафазе І и анафазе ІІ.  На стадии диад и </w:t>
      </w:r>
      <w:proofErr w:type="spellStart"/>
      <w:r w:rsidRPr="00AA6480">
        <w:rPr>
          <w:sz w:val="28"/>
          <w:szCs w:val="28"/>
        </w:rPr>
        <w:t>тетрад</w:t>
      </w:r>
      <w:proofErr w:type="spellEnd"/>
      <w:r w:rsidRPr="00AA6480">
        <w:rPr>
          <w:sz w:val="28"/>
          <w:szCs w:val="28"/>
        </w:rPr>
        <w:t xml:space="preserve"> кол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чество хромосомных аберраций значительно меньше.  К наиболее типичным хромосомным аберрациям, регистрируемым во время І и ІІ мейоза, относят фрагментацию хромосом, кольцевые хромосомы, преждевременное расхо</w:t>
      </w:r>
      <w:r w:rsidRPr="00AA6480">
        <w:rPr>
          <w:sz w:val="28"/>
          <w:szCs w:val="28"/>
        </w:rPr>
        <w:t>ж</w:t>
      </w:r>
      <w:r w:rsidRPr="00AA6480">
        <w:rPr>
          <w:sz w:val="28"/>
          <w:szCs w:val="28"/>
        </w:rPr>
        <w:t>дение хромосом в анафазе І и анафазе ІІ, слипание хромосом, хромосомные мосты в области экватора, образование унивалентов (</w:t>
      </w:r>
      <w:proofErr w:type="spellStart"/>
      <w:r w:rsidRPr="00AA6480">
        <w:rPr>
          <w:sz w:val="28"/>
          <w:szCs w:val="28"/>
        </w:rPr>
        <w:t>микроядер</w:t>
      </w:r>
      <w:proofErr w:type="spellEnd"/>
      <w:r w:rsidRPr="00AA6480">
        <w:rPr>
          <w:sz w:val="28"/>
          <w:szCs w:val="28"/>
        </w:rPr>
        <w:t xml:space="preserve">). Нарушение мейоза и </w:t>
      </w:r>
      <w:proofErr w:type="spellStart"/>
      <w:r w:rsidRPr="00AA6480">
        <w:rPr>
          <w:sz w:val="28"/>
          <w:szCs w:val="28"/>
        </w:rPr>
        <w:t>макроспорогенеза</w:t>
      </w:r>
      <w:proofErr w:type="spellEnd"/>
      <w:r w:rsidRPr="00AA6480">
        <w:rPr>
          <w:sz w:val="28"/>
          <w:szCs w:val="28"/>
        </w:rPr>
        <w:t xml:space="preserve"> приводит к нарушению оплодотворения, поэтому могут формироваться семена меньших размеров с плохой всхожестью, при этом семена могут не завязываться вообще. Таким образом, </w:t>
      </w:r>
      <w:proofErr w:type="spellStart"/>
      <w:r w:rsidRPr="00AA6480">
        <w:rPr>
          <w:sz w:val="28"/>
          <w:szCs w:val="28"/>
        </w:rPr>
        <w:t>микроспорогенез</w:t>
      </w:r>
      <w:proofErr w:type="spellEnd"/>
      <w:r w:rsidRPr="00AA6480">
        <w:rPr>
          <w:sz w:val="28"/>
          <w:szCs w:val="28"/>
        </w:rPr>
        <w:t xml:space="preserve"> является радиочувствительным процессом.</w:t>
      </w:r>
    </w:p>
    <w:p w:rsidR="000B3AA2" w:rsidRPr="00AA6480" w:rsidRDefault="000B3AA2" w:rsidP="000B3AA2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 xml:space="preserve"> При облучении в цветках могут формироваться дефектные яйцеклетки и неполноценные завязи, поэтому нарушается гаметогенез, оплодотворение и эмбриогенез, однако эти процессы при остром облучении менее изучены. </w:t>
      </w:r>
    </w:p>
    <w:p w:rsidR="000B3AA2" w:rsidRPr="00AA6480" w:rsidRDefault="000B3AA2" w:rsidP="000B3AA2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Действие радиации на генеративную систему  можно также оценивать по развитию зародышевого мешка и семязачатка, зародыша и эндосперма сем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ни, по всхожести и энергии прорастания семян. Последствие облучения р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продуктивной системы растений проявляется в основном до 10 поколения (и в более поздних поколениях) в виде стерильности и бесплодия отдельных </w:t>
      </w:r>
      <w:r w:rsidRPr="00AA6480">
        <w:rPr>
          <w:sz w:val="28"/>
          <w:szCs w:val="28"/>
        </w:rPr>
        <w:lastRenderedPageBreak/>
        <w:t xml:space="preserve">растений. Нарушение </w:t>
      </w:r>
      <w:proofErr w:type="spellStart"/>
      <w:r w:rsidRPr="00AA6480">
        <w:rPr>
          <w:sz w:val="28"/>
          <w:szCs w:val="28"/>
        </w:rPr>
        <w:t>микроспорогенеза</w:t>
      </w:r>
      <w:proofErr w:type="spellEnd"/>
      <w:r w:rsidRPr="00AA6480">
        <w:rPr>
          <w:sz w:val="28"/>
          <w:szCs w:val="28"/>
        </w:rPr>
        <w:t xml:space="preserve"> и </w:t>
      </w:r>
      <w:proofErr w:type="spellStart"/>
      <w:r w:rsidRPr="00AA6480">
        <w:rPr>
          <w:sz w:val="28"/>
          <w:szCs w:val="28"/>
        </w:rPr>
        <w:t>макроспорогенеза</w:t>
      </w:r>
      <w:proofErr w:type="spellEnd"/>
      <w:r w:rsidRPr="00AA6480">
        <w:rPr>
          <w:sz w:val="28"/>
          <w:szCs w:val="28"/>
        </w:rPr>
        <w:t xml:space="preserve"> при остром и последующем хроническом облучении рассматривается в разделе «Ради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биологический мониторинг».</w:t>
      </w:r>
    </w:p>
    <w:p w:rsidR="000B3AA2" w:rsidRPr="00AA6480" w:rsidRDefault="000B3AA2" w:rsidP="000B3AA2">
      <w:pPr>
        <w:spacing w:line="216" w:lineRule="auto"/>
        <w:ind w:firstLine="284"/>
        <w:jc w:val="both"/>
        <w:rPr>
          <w:sz w:val="28"/>
          <w:szCs w:val="28"/>
        </w:rPr>
      </w:pPr>
      <w:r w:rsidRPr="00AA6480">
        <w:rPr>
          <w:sz w:val="28"/>
          <w:szCs w:val="28"/>
        </w:rPr>
        <w:t>При радиоактивном облучении генеративной системы растений возникают мутантные формы растений с широким спектром изменчивости вегетативных и генеративных органов. Среди мутантных форм возможно выделение раст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ний, имеющих </w:t>
      </w:r>
      <w:proofErr w:type="spellStart"/>
      <w:r w:rsidRPr="00AA6480">
        <w:rPr>
          <w:sz w:val="28"/>
          <w:szCs w:val="28"/>
        </w:rPr>
        <w:t>селекционно</w:t>
      </w:r>
      <w:proofErr w:type="spellEnd"/>
      <w:r w:rsidRPr="00AA6480">
        <w:rPr>
          <w:sz w:val="28"/>
          <w:szCs w:val="28"/>
        </w:rPr>
        <w:t>-ценные признаки.</w:t>
      </w:r>
    </w:p>
    <w:p w:rsidR="000B3AA2" w:rsidRPr="00AA6480" w:rsidRDefault="000B3AA2" w:rsidP="000B3AA2">
      <w:pPr>
        <w:widowControl w:val="0"/>
        <w:spacing w:line="216" w:lineRule="auto"/>
        <w:ind w:left="114" w:firstLine="284"/>
        <w:jc w:val="center"/>
        <w:outlineLvl w:val="0"/>
        <w:rPr>
          <w:b/>
          <w:sz w:val="28"/>
          <w:szCs w:val="28"/>
        </w:rPr>
      </w:pPr>
    </w:p>
    <w:p w:rsidR="000B3AA2" w:rsidRPr="00AA6480" w:rsidRDefault="000B3AA2" w:rsidP="000B3AA2">
      <w:pPr>
        <w:widowControl w:val="0"/>
        <w:spacing w:line="21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A6480">
        <w:rPr>
          <w:b/>
          <w:sz w:val="28"/>
          <w:szCs w:val="28"/>
        </w:rPr>
        <w:t xml:space="preserve"> Радиобиологические эффекты при облучении меристем </w:t>
      </w:r>
    </w:p>
    <w:p w:rsidR="000B3AA2" w:rsidRPr="00AA6480" w:rsidRDefault="000B3AA2" w:rsidP="000B3AA2">
      <w:pPr>
        <w:widowControl w:val="0"/>
        <w:spacing w:line="216" w:lineRule="auto"/>
        <w:ind w:left="114" w:firstLine="284"/>
        <w:jc w:val="center"/>
        <w:outlineLvl w:val="0"/>
        <w:rPr>
          <w:b/>
          <w:sz w:val="28"/>
          <w:szCs w:val="28"/>
        </w:rPr>
      </w:pP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Радиационные синдромы растений и животных имеют общие черты: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наличие критических тканей и органов;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-одинаковые типы цитогенетических повреждений (хромосомные аберр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ции, задержка деления клеток, репродуктивная и </w:t>
      </w:r>
      <w:proofErr w:type="spellStart"/>
      <w:r w:rsidRPr="00AA6480">
        <w:rPr>
          <w:sz w:val="28"/>
          <w:szCs w:val="28"/>
        </w:rPr>
        <w:t>интерфазная</w:t>
      </w:r>
      <w:proofErr w:type="spellEnd"/>
      <w:r w:rsidRPr="00AA6480">
        <w:rPr>
          <w:sz w:val="28"/>
          <w:szCs w:val="28"/>
        </w:rPr>
        <w:t xml:space="preserve"> гибель клеток и др.);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нарушение обмена веще</w:t>
      </w:r>
      <w:proofErr w:type="gramStart"/>
      <w:r w:rsidRPr="00AA6480">
        <w:rPr>
          <w:sz w:val="28"/>
          <w:szCs w:val="28"/>
        </w:rPr>
        <w:t>ств в кл</w:t>
      </w:r>
      <w:proofErr w:type="gramEnd"/>
      <w:r w:rsidRPr="00AA6480">
        <w:rPr>
          <w:sz w:val="28"/>
          <w:szCs w:val="28"/>
        </w:rPr>
        <w:t>етках и организмах;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образование соматических и генетических мутаций;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трансформация клеток;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радиационный канцерогенез (образование опухолей в тканях из повр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жденных клеток).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Общность черт отражает сходство первичных процессов взаимодействия излучений с молекулами клеток, а также сходство основных радиобиолог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ческих реакций клеток. Различие в радиационных синдромах возникает там, где теряется сходство. Отличительная черта высших растений состоит в том, что органогенез (рост, развитие, формирование органов) у них не огранич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вается эмбриогенезом, а происходит всю жизнь. Это возможно благодаря наличию у растений </w:t>
      </w:r>
      <w:proofErr w:type="spellStart"/>
      <w:r w:rsidRPr="00AA6480">
        <w:rPr>
          <w:sz w:val="28"/>
          <w:szCs w:val="28"/>
        </w:rPr>
        <w:t>меристемных</w:t>
      </w:r>
      <w:proofErr w:type="spellEnd"/>
      <w:r w:rsidRPr="00AA6480">
        <w:rPr>
          <w:sz w:val="28"/>
          <w:szCs w:val="28"/>
        </w:rPr>
        <w:t xml:space="preserve"> тканей, клетки которых сохраняют сп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собность к делению на протяжении всего онтогенеза. Клетки меристем очень чувствительны к действию различных факторов, в том числе к ионизиру</w:t>
      </w:r>
      <w:r w:rsidRPr="00AA6480">
        <w:rPr>
          <w:sz w:val="28"/>
          <w:szCs w:val="28"/>
        </w:rPr>
        <w:t>ю</w:t>
      </w:r>
      <w:r w:rsidRPr="00AA6480">
        <w:rPr>
          <w:sz w:val="28"/>
          <w:szCs w:val="28"/>
        </w:rPr>
        <w:t>щему излучению. Радиобиологические эффекты растений обусловлены в о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новном повреждением клеток и тканей меристем, что проявляется  в виде з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медления и нарушения ростовых процессов растений. Выделяют корневые и стеблевые (</w:t>
      </w:r>
      <w:proofErr w:type="spellStart"/>
      <w:r w:rsidRPr="00AA6480">
        <w:rPr>
          <w:sz w:val="28"/>
          <w:szCs w:val="28"/>
        </w:rPr>
        <w:t>побеговые</w:t>
      </w:r>
      <w:proofErr w:type="spellEnd"/>
      <w:r w:rsidRPr="00AA6480">
        <w:rPr>
          <w:sz w:val="28"/>
          <w:szCs w:val="28"/>
        </w:rPr>
        <w:t>) апикальные меристемы, а также  узловые, находящи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ся в междоузлиях стебля. 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В радиобиологических эффектах вегетирующих растений комбинируются все последствия повреждения отдельных клеток меристем, всей </w:t>
      </w:r>
      <w:proofErr w:type="spellStart"/>
      <w:r w:rsidRPr="00AA6480">
        <w:rPr>
          <w:sz w:val="28"/>
          <w:szCs w:val="28"/>
        </w:rPr>
        <w:t>меристемной</w:t>
      </w:r>
      <w:proofErr w:type="spellEnd"/>
      <w:r w:rsidRPr="00AA6480">
        <w:rPr>
          <w:sz w:val="28"/>
          <w:szCs w:val="28"/>
        </w:rPr>
        <w:t xml:space="preserve"> ткани и клеток других тканей. Радиационные синдромы изучают от оплод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творения яйцеклетки до образования репродуктивных органов, т.е. в онтог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незе. В эмбриогенезе в результате деления зиготы формируется зародыш, в котором закладывается несколько групп клеток. При прорастании  семян каждая зародышевая клетка многократно делится, производя свои клеточные потоки, которые дают начало органам растения. При облучении зародыша семени в первую очередь поражаются зародышевые клетки меристем. У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врежденных меристем клеточные потоки ослабевают по причине задержки и замедления деления клеток, а также по причине репродуктивной гибели кл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ток. Клетки меристем несут повреждения, которые в онтогенезе проявляются в виде морфологических аномалий органов (или </w:t>
      </w:r>
      <w:proofErr w:type="spellStart"/>
      <w:r w:rsidRPr="00AA6480">
        <w:rPr>
          <w:sz w:val="28"/>
          <w:szCs w:val="28"/>
        </w:rPr>
        <w:t>радиоморфозов</w:t>
      </w:r>
      <w:proofErr w:type="spellEnd"/>
      <w:r w:rsidRPr="00AA6480">
        <w:rPr>
          <w:sz w:val="28"/>
          <w:szCs w:val="28"/>
        </w:rPr>
        <w:t>) у растений. Для определения связи между повреждениями клеток зародыша и проявл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нием эффекта у растения проводят облучение незрелых семян (или </w:t>
      </w:r>
      <w:proofErr w:type="spellStart"/>
      <w:r w:rsidRPr="00AA6480">
        <w:rPr>
          <w:sz w:val="28"/>
          <w:szCs w:val="28"/>
        </w:rPr>
        <w:t>проэ</w:t>
      </w:r>
      <w:r w:rsidRPr="00AA6480">
        <w:rPr>
          <w:sz w:val="28"/>
          <w:szCs w:val="28"/>
        </w:rPr>
        <w:t>м</w:t>
      </w:r>
      <w:r w:rsidRPr="00AA6480">
        <w:rPr>
          <w:sz w:val="28"/>
          <w:szCs w:val="28"/>
        </w:rPr>
        <w:t>брио</w:t>
      </w:r>
      <w:proofErr w:type="spellEnd"/>
      <w:r w:rsidRPr="00AA6480">
        <w:rPr>
          <w:sz w:val="28"/>
          <w:szCs w:val="28"/>
        </w:rPr>
        <w:t xml:space="preserve">) в разные этапы их </w:t>
      </w:r>
      <w:r w:rsidRPr="00AA6480">
        <w:rPr>
          <w:sz w:val="28"/>
          <w:szCs w:val="28"/>
        </w:rPr>
        <w:lastRenderedPageBreak/>
        <w:t>развития. В ранние этапы развития зародыша клеток очень мало, из этих единичных клеток формируются клеточные потоки, д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ющие начало органам. В зависимости от этапа развития зародыша могут о</w:t>
      </w:r>
      <w:r w:rsidRPr="00AA6480">
        <w:rPr>
          <w:sz w:val="28"/>
          <w:szCs w:val="28"/>
        </w:rPr>
        <w:t>б</w:t>
      </w:r>
      <w:r w:rsidRPr="00AA6480">
        <w:rPr>
          <w:sz w:val="28"/>
          <w:szCs w:val="28"/>
        </w:rPr>
        <w:t xml:space="preserve">лучаться различные группы клеток. Дальнейшие наблюдения аномалий у растений будет показывать за счет </w:t>
      </w:r>
      <w:proofErr w:type="gramStart"/>
      <w:r w:rsidRPr="00AA6480">
        <w:rPr>
          <w:sz w:val="28"/>
          <w:szCs w:val="28"/>
        </w:rPr>
        <w:t>повреждений</w:t>
      </w:r>
      <w:proofErr w:type="gramEnd"/>
      <w:r w:rsidRPr="00AA6480">
        <w:rPr>
          <w:sz w:val="28"/>
          <w:szCs w:val="28"/>
        </w:rPr>
        <w:t xml:space="preserve"> каких клеток </w:t>
      </w:r>
      <w:proofErr w:type="spellStart"/>
      <w:r w:rsidRPr="00AA6480">
        <w:rPr>
          <w:sz w:val="28"/>
          <w:szCs w:val="28"/>
        </w:rPr>
        <w:t>проэмбрио</w:t>
      </w:r>
      <w:proofErr w:type="spellEnd"/>
      <w:r w:rsidRPr="00AA6480">
        <w:rPr>
          <w:sz w:val="28"/>
          <w:szCs w:val="28"/>
        </w:rPr>
        <w:t xml:space="preserve"> возникли и сформировались аномалии у растений. Нарушение морфогенеза зависит от степени зрелости зародыша или от дифференциации клеток зар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дыша в момент его облучения. Чем меньше клеток имеет зародыш, тем сил</w:t>
      </w:r>
      <w:r w:rsidRPr="00AA6480">
        <w:rPr>
          <w:sz w:val="28"/>
          <w:szCs w:val="28"/>
        </w:rPr>
        <w:t>ь</w:t>
      </w:r>
      <w:r w:rsidRPr="00AA6480">
        <w:rPr>
          <w:sz w:val="28"/>
          <w:szCs w:val="28"/>
        </w:rPr>
        <w:t xml:space="preserve">нее степень повреждения и, следовательно, больший выход </w:t>
      </w:r>
      <w:proofErr w:type="spellStart"/>
      <w:r w:rsidRPr="00AA6480">
        <w:rPr>
          <w:sz w:val="28"/>
          <w:szCs w:val="28"/>
        </w:rPr>
        <w:t>морфозов</w:t>
      </w:r>
      <w:proofErr w:type="spellEnd"/>
      <w:r w:rsidRPr="00AA6480">
        <w:rPr>
          <w:sz w:val="28"/>
          <w:szCs w:val="28"/>
        </w:rPr>
        <w:t>.  С ра</w:t>
      </w:r>
      <w:r w:rsidRPr="00AA6480">
        <w:rPr>
          <w:sz w:val="28"/>
          <w:szCs w:val="28"/>
        </w:rPr>
        <w:t>з</w:t>
      </w:r>
      <w:r w:rsidRPr="00AA6480">
        <w:rPr>
          <w:sz w:val="28"/>
          <w:szCs w:val="28"/>
        </w:rPr>
        <w:t xml:space="preserve">витием зародыша в нем формируются различные </w:t>
      </w:r>
      <w:proofErr w:type="spellStart"/>
      <w:r w:rsidRPr="00AA6480">
        <w:rPr>
          <w:sz w:val="28"/>
          <w:szCs w:val="28"/>
        </w:rPr>
        <w:t>меристематические</w:t>
      </w:r>
      <w:proofErr w:type="spellEnd"/>
      <w:r w:rsidRPr="00AA6480">
        <w:rPr>
          <w:sz w:val="28"/>
          <w:szCs w:val="28"/>
        </w:rPr>
        <w:t xml:space="preserve"> зоны или области, в состав которых входят клеточные популяции. Поэтому обл</w:t>
      </w:r>
      <w:r w:rsidRPr="00AA6480">
        <w:rPr>
          <w:sz w:val="28"/>
          <w:szCs w:val="28"/>
        </w:rPr>
        <w:t>у</w:t>
      </w:r>
      <w:r w:rsidRPr="00AA6480">
        <w:rPr>
          <w:sz w:val="28"/>
          <w:szCs w:val="28"/>
        </w:rPr>
        <w:t>чение большего количества клеток зародыша в более поздние этапы его ра</w:t>
      </w:r>
      <w:r w:rsidRPr="00AA6480">
        <w:rPr>
          <w:sz w:val="28"/>
          <w:szCs w:val="28"/>
        </w:rPr>
        <w:t>з</w:t>
      </w:r>
      <w:r w:rsidRPr="00AA6480">
        <w:rPr>
          <w:sz w:val="28"/>
          <w:szCs w:val="28"/>
        </w:rPr>
        <w:t>вития снижает повреждение клеток меристем и у растений выявляется мен</w:t>
      </w:r>
      <w:r w:rsidRPr="00AA6480">
        <w:rPr>
          <w:sz w:val="28"/>
          <w:szCs w:val="28"/>
        </w:rPr>
        <w:t>ь</w:t>
      </w:r>
      <w:r w:rsidRPr="00AA6480">
        <w:rPr>
          <w:sz w:val="28"/>
          <w:szCs w:val="28"/>
        </w:rPr>
        <w:t xml:space="preserve">ше </w:t>
      </w:r>
      <w:proofErr w:type="spellStart"/>
      <w:r w:rsidRPr="00AA6480">
        <w:rPr>
          <w:sz w:val="28"/>
          <w:szCs w:val="28"/>
        </w:rPr>
        <w:t>радиоморфозов</w:t>
      </w:r>
      <w:proofErr w:type="spellEnd"/>
      <w:r w:rsidRPr="00AA6480">
        <w:rPr>
          <w:sz w:val="28"/>
          <w:szCs w:val="28"/>
        </w:rPr>
        <w:t xml:space="preserve"> органов. В зависимости от активности деления клеток </w:t>
      </w:r>
      <w:proofErr w:type="spellStart"/>
      <w:r w:rsidRPr="00AA6480">
        <w:rPr>
          <w:sz w:val="28"/>
          <w:szCs w:val="28"/>
        </w:rPr>
        <w:t>м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ристематических</w:t>
      </w:r>
      <w:proofErr w:type="spellEnd"/>
      <w:r w:rsidRPr="00AA6480">
        <w:rPr>
          <w:sz w:val="28"/>
          <w:szCs w:val="28"/>
        </w:rPr>
        <w:t xml:space="preserve"> зон меристемы различаются по радиочувствительности. Высоко радиочувствительная меристема главного стебля (побега) – апикал</w:t>
      </w:r>
      <w:r w:rsidRPr="00AA6480">
        <w:rPr>
          <w:sz w:val="28"/>
          <w:szCs w:val="28"/>
        </w:rPr>
        <w:t>ь</w:t>
      </w:r>
      <w:r w:rsidRPr="00AA6480">
        <w:rPr>
          <w:sz w:val="28"/>
          <w:szCs w:val="28"/>
        </w:rPr>
        <w:t>ная меристема, клетки которой имеют высокую интенсивность деления, к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торое обеспечивает рост растения на протяжении периода вегетации.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Доза, при которой происходит снятие апикального доминирования или прекращение роста главного побега (или стебля), называется </w:t>
      </w:r>
      <w:r w:rsidRPr="00AA6480">
        <w:rPr>
          <w:i/>
          <w:sz w:val="28"/>
          <w:szCs w:val="28"/>
        </w:rPr>
        <w:t>критической</w:t>
      </w:r>
      <w:r w:rsidRPr="00AA6480">
        <w:rPr>
          <w:sz w:val="28"/>
          <w:szCs w:val="28"/>
        </w:rPr>
        <w:t>. Величина дозы зависти от вида растений и фазы их развития в момент обл</w:t>
      </w:r>
      <w:r w:rsidRPr="00AA6480">
        <w:rPr>
          <w:sz w:val="28"/>
          <w:szCs w:val="28"/>
        </w:rPr>
        <w:t>у</w:t>
      </w:r>
      <w:r w:rsidRPr="00AA6480">
        <w:rPr>
          <w:sz w:val="28"/>
          <w:szCs w:val="28"/>
        </w:rPr>
        <w:t>чения. Для озимой пшеницы  критическая доза составляет 12 Гр, для озимой ржи – 10 Гр, ячменя и люпина – 4 Гр. У растений в онтогенезе бывают пер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оды повышенной активности деления клеток </w:t>
      </w:r>
      <w:proofErr w:type="spellStart"/>
      <w:r w:rsidRPr="00AA6480">
        <w:rPr>
          <w:sz w:val="28"/>
          <w:szCs w:val="28"/>
        </w:rPr>
        <w:t>меристематических</w:t>
      </w:r>
      <w:proofErr w:type="spellEnd"/>
      <w:r w:rsidRPr="00AA6480">
        <w:rPr>
          <w:sz w:val="28"/>
          <w:szCs w:val="28"/>
        </w:rPr>
        <w:t xml:space="preserve"> зон, поэт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му радиобиологические эффекты растений закономерно изменяются. Напр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мер, облучение в ранних этапах органогенеза вызывает замедление роста и снятие апикального доминирования, а облучение в поздних этапах приводит к нарушению  формирования семян. Нарушение роста растений сопровожд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 xml:space="preserve">ется изменением накопления сухого вещества, изменением состояния клеток, в которых изменяется  проницаемость мембран, вязкость и рН цитоплазмы, дыхание, фотосинтез, </w:t>
      </w:r>
      <w:proofErr w:type="spellStart"/>
      <w:r w:rsidRPr="00AA6480">
        <w:rPr>
          <w:sz w:val="28"/>
          <w:szCs w:val="28"/>
        </w:rPr>
        <w:t>окислительно</w:t>
      </w:r>
      <w:proofErr w:type="spellEnd"/>
      <w:r w:rsidRPr="00AA6480">
        <w:rPr>
          <w:sz w:val="28"/>
          <w:szCs w:val="28"/>
        </w:rPr>
        <w:t>-восстановительные процессы и другие процессы обмена веществ, что в конечном итоге снижает продуктивность растений и может вызвать гибель растений. Установлено, что в клетках ко</w:t>
      </w:r>
      <w:r w:rsidRPr="00AA6480">
        <w:rPr>
          <w:sz w:val="28"/>
          <w:szCs w:val="28"/>
        </w:rPr>
        <w:t>р</w:t>
      </w:r>
      <w:r w:rsidRPr="00AA6480">
        <w:rPr>
          <w:sz w:val="28"/>
          <w:szCs w:val="28"/>
        </w:rPr>
        <w:t>невой меристемы облученных растений, снижается интенсивность синтеза и концентрация ауксина, поэтому замедляется рост растений. Наиболее усто</w:t>
      </w:r>
      <w:r w:rsidRPr="00AA6480">
        <w:rPr>
          <w:sz w:val="28"/>
          <w:szCs w:val="28"/>
        </w:rPr>
        <w:t>й</w:t>
      </w:r>
      <w:r w:rsidRPr="00AA6480">
        <w:rPr>
          <w:sz w:val="28"/>
          <w:szCs w:val="28"/>
        </w:rPr>
        <w:t xml:space="preserve">чивы меристемы  в состоянии естественного вынужденного покоя, т.е. когда клетки меристем находятся в наиболее устойчивой фазе клеточного цикла. 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Радиационные эффекты меристем выявляют </w:t>
      </w:r>
      <w:r w:rsidRPr="00AA6480">
        <w:rPr>
          <w:i/>
          <w:sz w:val="28"/>
          <w:szCs w:val="28"/>
        </w:rPr>
        <w:t>цитогенетическим методом,</w:t>
      </w:r>
      <w:r w:rsidRPr="00AA6480">
        <w:rPr>
          <w:sz w:val="28"/>
          <w:szCs w:val="28"/>
        </w:rPr>
        <w:t xml:space="preserve"> при этом определяют митотическую активность клеток, длительность мит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тического цикла, частоту хромосомных аберраций. 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Таким образом, меристемы относят к критическим тканям растений.  П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вреждения меристем </w:t>
      </w:r>
      <w:proofErr w:type="gramStart"/>
      <w:r w:rsidRPr="00AA6480">
        <w:rPr>
          <w:sz w:val="28"/>
          <w:szCs w:val="28"/>
        </w:rPr>
        <w:t>при</w:t>
      </w:r>
      <w:proofErr w:type="gramEnd"/>
      <w:r w:rsidRPr="00AA6480">
        <w:rPr>
          <w:sz w:val="28"/>
          <w:szCs w:val="28"/>
        </w:rPr>
        <w:t xml:space="preserve"> облучение зависят от следующих факторов: 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способности меристем сохранять постоянный клеточный поток, постоя</w:t>
      </w:r>
      <w:r w:rsidRPr="00AA6480">
        <w:rPr>
          <w:sz w:val="28"/>
          <w:szCs w:val="28"/>
        </w:rPr>
        <w:t>н</w:t>
      </w:r>
      <w:r w:rsidRPr="00AA6480">
        <w:rPr>
          <w:sz w:val="28"/>
          <w:szCs w:val="28"/>
        </w:rPr>
        <w:t>ный клеточный состав и поддерживать нормальный темп деления клеток;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генетического потенциала растений, т.е. биологических особенностей ра</w:t>
      </w:r>
      <w:r w:rsidRPr="00AA6480">
        <w:rPr>
          <w:sz w:val="28"/>
          <w:szCs w:val="28"/>
        </w:rPr>
        <w:t>с</w:t>
      </w:r>
      <w:r w:rsidRPr="00AA6480">
        <w:rPr>
          <w:sz w:val="28"/>
          <w:szCs w:val="28"/>
        </w:rPr>
        <w:t>тений;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lastRenderedPageBreak/>
        <w:t xml:space="preserve">- </w:t>
      </w:r>
      <w:proofErr w:type="spellStart"/>
      <w:r w:rsidRPr="00AA6480">
        <w:rPr>
          <w:sz w:val="28"/>
          <w:szCs w:val="28"/>
        </w:rPr>
        <w:t>пострадиационного</w:t>
      </w:r>
      <w:proofErr w:type="spellEnd"/>
      <w:r w:rsidRPr="00AA6480">
        <w:rPr>
          <w:sz w:val="28"/>
          <w:szCs w:val="28"/>
        </w:rPr>
        <w:t xml:space="preserve"> состояния клеток, т.е. какие процессы поражение или восстановления в клетках преобладают;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состояния систем репарации;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- </w:t>
      </w:r>
      <w:proofErr w:type="spellStart"/>
      <w:r w:rsidRPr="00AA6480">
        <w:rPr>
          <w:sz w:val="28"/>
          <w:szCs w:val="28"/>
        </w:rPr>
        <w:t>пострадиационных</w:t>
      </w:r>
      <w:proofErr w:type="spellEnd"/>
      <w:r w:rsidRPr="00AA6480">
        <w:rPr>
          <w:sz w:val="28"/>
          <w:szCs w:val="28"/>
        </w:rPr>
        <w:t xml:space="preserve"> условий (температуры, света, минерального питания);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- вида ионизирующего излучения и режима облучения.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При облучении клеток различных </w:t>
      </w:r>
      <w:proofErr w:type="spellStart"/>
      <w:r w:rsidRPr="00AA6480">
        <w:rPr>
          <w:i/>
          <w:sz w:val="28"/>
          <w:szCs w:val="28"/>
        </w:rPr>
        <w:t>меристемных</w:t>
      </w:r>
      <w:proofErr w:type="spellEnd"/>
      <w:r w:rsidRPr="00AA6480">
        <w:rPr>
          <w:i/>
          <w:sz w:val="28"/>
          <w:szCs w:val="28"/>
        </w:rPr>
        <w:t xml:space="preserve"> тканей</w:t>
      </w:r>
      <w:r w:rsidRPr="00AA6480">
        <w:rPr>
          <w:sz w:val="28"/>
          <w:szCs w:val="28"/>
        </w:rPr>
        <w:t xml:space="preserve"> проявляются  </w:t>
      </w:r>
      <w:proofErr w:type="gramStart"/>
      <w:r w:rsidRPr="00AA6480">
        <w:rPr>
          <w:sz w:val="28"/>
          <w:szCs w:val="28"/>
        </w:rPr>
        <w:t>ра</w:t>
      </w:r>
      <w:r w:rsidRPr="00AA6480">
        <w:rPr>
          <w:sz w:val="28"/>
          <w:szCs w:val="28"/>
        </w:rPr>
        <w:t>з</w:t>
      </w:r>
      <w:r w:rsidRPr="00AA6480">
        <w:rPr>
          <w:sz w:val="28"/>
          <w:szCs w:val="28"/>
        </w:rPr>
        <w:t>личные</w:t>
      </w:r>
      <w:proofErr w:type="gramEnd"/>
      <w:r w:rsidRPr="00AA6480">
        <w:rPr>
          <w:sz w:val="28"/>
          <w:szCs w:val="28"/>
        </w:rPr>
        <w:t xml:space="preserve"> </w:t>
      </w:r>
      <w:proofErr w:type="spellStart"/>
      <w:r w:rsidRPr="00AA6480">
        <w:rPr>
          <w:sz w:val="28"/>
          <w:szCs w:val="28"/>
        </w:rPr>
        <w:t>радиоморфозы</w:t>
      </w:r>
      <w:proofErr w:type="spellEnd"/>
      <w:r w:rsidRPr="00AA6480">
        <w:rPr>
          <w:sz w:val="28"/>
          <w:szCs w:val="28"/>
        </w:rPr>
        <w:t xml:space="preserve">  растений.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 </w:t>
      </w:r>
      <w:r w:rsidRPr="00AA6480">
        <w:rPr>
          <w:i/>
          <w:sz w:val="28"/>
          <w:szCs w:val="28"/>
        </w:rPr>
        <w:t>Поражение апикальной меристемы</w:t>
      </w:r>
      <w:r w:rsidRPr="00AA6480">
        <w:rPr>
          <w:sz w:val="28"/>
          <w:szCs w:val="28"/>
        </w:rPr>
        <w:t xml:space="preserve"> сопровождается снятием апикального доминирования, поэтому замедляется рост главного побега и формируются  дополнительные боковые побеги или усиливается кущение;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 </w:t>
      </w:r>
      <w:r w:rsidRPr="00AA6480">
        <w:rPr>
          <w:i/>
          <w:sz w:val="28"/>
          <w:szCs w:val="28"/>
        </w:rPr>
        <w:t>Поражение корневой меристемы</w:t>
      </w:r>
      <w:r w:rsidRPr="00AA6480">
        <w:rPr>
          <w:sz w:val="28"/>
          <w:szCs w:val="28"/>
        </w:rPr>
        <w:t xml:space="preserve"> вызывает замедление роста корней, изм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>нение формы корня, образование придаточных и боковых корней, нарушение геотропизма, а также отмирание главного корня;</w:t>
      </w:r>
    </w:p>
    <w:p w:rsidR="000B3AA2" w:rsidRPr="00AA6480" w:rsidRDefault="000B3AA2" w:rsidP="000B3AA2">
      <w:pPr>
        <w:widowControl w:val="0"/>
        <w:spacing w:line="216" w:lineRule="auto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 </w:t>
      </w:r>
      <w:r w:rsidRPr="00AA6480">
        <w:rPr>
          <w:i/>
          <w:sz w:val="28"/>
          <w:szCs w:val="28"/>
        </w:rPr>
        <w:t>Повреждение узловых меристем</w:t>
      </w:r>
      <w:r w:rsidRPr="00AA6480">
        <w:rPr>
          <w:sz w:val="28"/>
          <w:szCs w:val="28"/>
        </w:rPr>
        <w:t xml:space="preserve"> вызывает уменьшение   длины междоузлий стебля, уменьшение высоты растений.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>Радиобиологические эффекты растений связаны не только с повреждением меристем. Эти реакции до конца не раскрыты, так как неизвестна их молек</w:t>
      </w:r>
      <w:r w:rsidRPr="00AA6480">
        <w:rPr>
          <w:sz w:val="28"/>
          <w:szCs w:val="28"/>
        </w:rPr>
        <w:t>у</w:t>
      </w:r>
      <w:r w:rsidRPr="00AA6480">
        <w:rPr>
          <w:sz w:val="28"/>
          <w:szCs w:val="28"/>
        </w:rPr>
        <w:t>лярно-биологическая основа.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proofErr w:type="spellStart"/>
      <w:r w:rsidRPr="00AA6480">
        <w:rPr>
          <w:sz w:val="28"/>
          <w:szCs w:val="28"/>
        </w:rPr>
        <w:t>Меристемные</w:t>
      </w:r>
      <w:proofErr w:type="spellEnd"/>
      <w:r w:rsidRPr="00AA6480">
        <w:rPr>
          <w:sz w:val="28"/>
          <w:szCs w:val="28"/>
        </w:rPr>
        <w:t xml:space="preserve"> ткани состоят из  различных клеток, которые имеют разные скорости прохождения фаз клеточного цикла и разную продолжительность клеточного цикла, поэтому для </w:t>
      </w:r>
      <w:proofErr w:type="spellStart"/>
      <w:r w:rsidRPr="00AA6480">
        <w:rPr>
          <w:sz w:val="28"/>
          <w:szCs w:val="28"/>
        </w:rPr>
        <w:t>меристемных</w:t>
      </w:r>
      <w:proofErr w:type="spellEnd"/>
      <w:r w:rsidRPr="00AA6480">
        <w:rPr>
          <w:sz w:val="28"/>
          <w:szCs w:val="28"/>
        </w:rPr>
        <w:t xml:space="preserve"> тканей характерно асинхро</w:t>
      </w:r>
      <w:r w:rsidRPr="00AA6480">
        <w:rPr>
          <w:sz w:val="28"/>
          <w:szCs w:val="28"/>
        </w:rPr>
        <w:t>н</w:t>
      </w:r>
      <w:r w:rsidRPr="00AA6480">
        <w:rPr>
          <w:sz w:val="28"/>
          <w:szCs w:val="28"/>
        </w:rPr>
        <w:t xml:space="preserve">ность деления клеток.  Для характеристики деления клеток введено понятие </w:t>
      </w:r>
      <w:r w:rsidRPr="00AA6480">
        <w:rPr>
          <w:i/>
          <w:sz w:val="28"/>
          <w:szCs w:val="28"/>
        </w:rPr>
        <w:t>клеточный поток</w:t>
      </w:r>
      <w:r w:rsidRPr="00AA6480">
        <w:rPr>
          <w:sz w:val="28"/>
          <w:szCs w:val="28"/>
        </w:rPr>
        <w:t>, которое обозначает частоту прохождения клеток через любую фазу клеточного цикла. В обычных условиях клетки меристем имеют постоянный клеточный поток. Например, в меристемах корня кукурузы обр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зуется около 17000 клеток за 1 час. При облучении изменяется продолж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тельность клеточного цикла, ослабевает клеточный поток, поэтому замедл</w:t>
      </w:r>
      <w:r w:rsidRPr="00AA6480">
        <w:rPr>
          <w:sz w:val="28"/>
          <w:szCs w:val="28"/>
        </w:rPr>
        <w:t>я</w:t>
      </w:r>
      <w:r w:rsidRPr="00AA6480">
        <w:rPr>
          <w:sz w:val="28"/>
          <w:szCs w:val="28"/>
        </w:rPr>
        <w:t>ется рост корней и замедляется рост растений. Изменение продолжительн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сти клеточного цикла чаще происходит за счет увеличение продолжительн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 xml:space="preserve">сти </w:t>
      </w:r>
      <w:r w:rsidRPr="00AA6480">
        <w:rPr>
          <w:sz w:val="28"/>
          <w:szCs w:val="28"/>
          <w:lang w:val="en-US"/>
        </w:rPr>
        <w:t>G</w:t>
      </w:r>
      <w:r w:rsidRPr="00AA6480">
        <w:rPr>
          <w:sz w:val="28"/>
          <w:szCs w:val="28"/>
          <w:vertAlign w:val="subscript"/>
        </w:rPr>
        <w:t>1</w:t>
      </w:r>
      <w:r w:rsidRPr="00AA6480">
        <w:rPr>
          <w:sz w:val="28"/>
          <w:szCs w:val="28"/>
        </w:rPr>
        <w:t xml:space="preserve">-периода или </w:t>
      </w:r>
      <w:proofErr w:type="spellStart"/>
      <w:r w:rsidRPr="00AA6480">
        <w:rPr>
          <w:sz w:val="28"/>
          <w:szCs w:val="28"/>
        </w:rPr>
        <w:t>предсинтетического</w:t>
      </w:r>
      <w:proofErr w:type="spellEnd"/>
      <w:r w:rsidRPr="00AA6480">
        <w:rPr>
          <w:sz w:val="28"/>
          <w:szCs w:val="28"/>
        </w:rPr>
        <w:t xml:space="preserve"> периода ДНК. </w:t>
      </w:r>
    </w:p>
    <w:p w:rsidR="000B3AA2" w:rsidRPr="00AA6480" w:rsidRDefault="000B3AA2" w:rsidP="000B3AA2">
      <w:pPr>
        <w:widowControl w:val="0"/>
        <w:spacing w:line="216" w:lineRule="auto"/>
        <w:ind w:firstLine="284"/>
        <w:jc w:val="both"/>
        <w:outlineLvl w:val="0"/>
        <w:rPr>
          <w:sz w:val="28"/>
          <w:szCs w:val="28"/>
        </w:rPr>
      </w:pPr>
      <w:r w:rsidRPr="00AA6480">
        <w:rPr>
          <w:sz w:val="28"/>
          <w:szCs w:val="28"/>
        </w:rPr>
        <w:t xml:space="preserve">Асинхронность деления клеток и повышенная вероятность нахождения клеток в </w:t>
      </w:r>
      <w:r w:rsidRPr="00AA6480">
        <w:rPr>
          <w:sz w:val="28"/>
          <w:szCs w:val="28"/>
          <w:lang w:val="en-US"/>
        </w:rPr>
        <w:t>G</w:t>
      </w:r>
      <w:r w:rsidRPr="00AA6480">
        <w:rPr>
          <w:sz w:val="28"/>
          <w:szCs w:val="28"/>
          <w:vertAlign w:val="subscript"/>
        </w:rPr>
        <w:t>1</w:t>
      </w:r>
      <w:r w:rsidRPr="00AA6480">
        <w:rPr>
          <w:sz w:val="28"/>
          <w:szCs w:val="28"/>
        </w:rPr>
        <w:t>-периоде придает клеточным тканям высокую устойчивость к действию радиации. Дополнительным фактором устойчивости является наличие в тканях покоящихся клеток. У облученных меристем за короткое время (до 10 часов) происходит возобновление деление клеток и нормализ</w:t>
      </w:r>
      <w:r w:rsidRPr="00AA6480">
        <w:rPr>
          <w:sz w:val="28"/>
          <w:szCs w:val="28"/>
        </w:rPr>
        <w:t>а</w:t>
      </w:r>
      <w:r w:rsidRPr="00AA6480">
        <w:rPr>
          <w:sz w:val="28"/>
          <w:szCs w:val="28"/>
        </w:rPr>
        <w:t>ция клеточных потоков. В этих процессах участвует три вида радиоустойч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>вых клеток: - клетки, сохранившие способность к делению; - клетки, в кот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рых произошла репарация повреждений; - клетки, находящиеся в состоянии покоя.  Восстановление тканей меристем за счет деления этих радиоустойч</w:t>
      </w:r>
      <w:r w:rsidRPr="00AA6480">
        <w:rPr>
          <w:sz w:val="28"/>
          <w:szCs w:val="28"/>
        </w:rPr>
        <w:t>и</w:t>
      </w:r>
      <w:r w:rsidRPr="00AA6480">
        <w:rPr>
          <w:sz w:val="28"/>
          <w:szCs w:val="28"/>
        </w:rPr>
        <w:t xml:space="preserve">вых клеток называется </w:t>
      </w:r>
      <w:proofErr w:type="spellStart"/>
      <w:r w:rsidRPr="00AA6480">
        <w:rPr>
          <w:i/>
          <w:sz w:val="28"/>
          <w:szCs w:val="28"/>
        </w:rPr>
        <w:t>репопуляцией</w:t>
      </w:r>
      <w:proofErr w:type="spellEnd"/>
      <w:r w:rsidRPr="00AA6480">
        <w:rPr>
          <w:i/>
          <w:sz w:val="28"/>
          <w:szCs w:val="28"/>
        </w:rPr>
        <w:t>,</w:t>
      </w:r>
      <w:r w:rsidRPr="00AA6480">
        <w:rPr>
          <w:b/>
          <w:sz w:val="28"/>
          <w:szCs w:val="28"/>
        </w:rPr>
        <w:t xml:space="preserve"> </w:t>
      </w:r>
      <w:r w:rsidRPr="00AA6480">
        <w:rPr>
          <w:sz w:val="28"/>
          <w:szCs w:val="28"/>
        </w:rPr>
        <w:t>или самовосстановлением. Меристема обладает очень гибкой и эффективной системой регуляции клеточных пот</w:t>
      </w:r>
      <w:r w:rsidRPr="00AA6480">
        <w:rPr>
          <w:sz w:val="28"/>
          <w:szCs w:val="28"/>
        </w:rPr>
        <w:t>о</w:t>
      </w:r>
      <w:r w:rsidRPr="00AA6480">
        <w:rPr>
          <w:sz w:val="28"/>
          <w:szCs w:val="28"/>
        </w:rPr>
        <w:t>ков, как в обычных условиях, так и при восстановлении после ее поврежд</w:t>
      </w:r>
      <w:r w:rsidRPr="00AA6480">
        <w:rPr>
          <w:sz w:val="28"/>
          <w:szCs w:val="28"/>
        </w:rPr>
        <w:t>е</w:t>
      </w:r>
      <w:r w:rsidRPr="00AA6480">
        <w:rPr>
          <w:sz w:val="28"/>
          <w:szCs w:val="28"/>
        </w:rPr>
        <w:t xml:space="preserve">ния. В основе устойчивости </w:t>
      </w:r>
      <w:proofErr w:type="spellStart"/>
      <w:r w:rsidRPr="00AA6480">
        <w:rPr>
          <w:sz w:val="28"/>
          <w:szCs w:val="28"/>
        </w:rPr>
        <w:t>меристемных</w:t>
      </w:r>
      <w:proofErr w:type="spellEnd"/>
      <w:r w:rsidRPr="00AA6480">
        <w:rPr>
          <w:sz w:val="28"/>
          <w:szCs w:val="28"/>
        </w:rPr>
        <w:t xml:space="preserve"> тканей лежит гетерогенность ра</w:t>
      </w:r>
      <w:r w:rsidRPr="00AA6480">
        <w:rPr>
          <w:sz w:val="28"/>
          <w:szCs w:val="28"/>
        </w:rPr>
        <w:t>з</w:t>
      </w:r>
      <w:r w:rsidRPr="00AA6480">
        <w:rPr>
          <w:sz w:val="28"/>
          <w:szCs w:val="28"/>
        </w:rPr>
        <w:t xml:space="preserve">личных ее клеток по </w:t>
      </w:r>
      <w:proofErr w:type="spellStart"/>
      <w:r w:rsidRPr="00AA6480">
        <w:rPr>
          <w:sz w:val="28"/>
          <w:szCs w:val="28"/>
        </w:rPr>
        <w:t>радиоустойчивости</w:t>
      </w:r>
      <w:proofErr w:type="spellEnd"/>
      <w:r w:rsidRPr="00AA6480">
        <w:rPr>
          <w:sz w:val="28"/>
          <w:szCs w:val="28"/>
        </w:rPr>
        <w:t xml:space="preserve">. 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A2"/>
    <w:rsid w:val="000B3AA2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2017-01-10T08:01:00Z</dcterms:created>
  <dcterms:modified xsi:type="dcterms:W3CDTF">2017-01-10T08:01:00Z</dcterms:modified>
</cp:coreProperties>
</file>