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A8" w:rsidRDefault="005E2659" w:rsidP="005E2659">
      <w:pPr>
        <w:shd w:val="clear" w:color="auto" w:fill="FFFFFF"/>
        <w:spacing w:line="216" w:lineRule="auto"/>
        <w:jc w:val="center"/>
        <w:rPr>
          <w:b/>
          <w:bCs/>
        </w:rPr>
      </w:pPr>
      <w:r>
        <w:rPr>
          <w:b/>
          <w:bCs/>
        </w:rPr>
        <w:t xml:space="preserve">Лабораторная работа №1. </w:t>
      </w:r>
    </w:p>
    <w:p w:rsidR="005E2659" w:rsidRDefault="005E2659" w:rsidP="005E2659">
      <w:pPr>
        <w:shd w:val="clear" w:color="auto" w:fill="FFFFFF"/>
        <w:spacing w:line="216" w:lineRule="auto"/>
        <w:jc w:val="center"/>
        <w:rPr>
          <w:b/>
          <w:bCs/>
        </w:rPr>
      </w:pPr>
      <w:r w:rsidRPr="00CA5CDB">
        <w:rPr>
          <w:b/>
          <w:bCs/>
        </w:rPr>
        <w:t xml:space="preserve">ИЗУЧЕНИЕ УСТРОЙСТВА </w:t>
      </w:r>
    </w:p>
    <w:p w:rsidR="005E2659" w:rsidRPr="00CA5CDB" w:rsidRDefault="005E2659" w:rsidP="005E2659">
      <w:pPr>
        <w:shd w:val="clear" w:color="auto" w:fill="FFFFFF"/>
        <w:spacing w:line="216" w:lineRule="auto"/>
        <w:jc w:val="center"/>
      </w:pPr>
      <w:r w:rsidRPr="00CA5CDB">
        <w:rPr>
          <w:b/>
          <w:bCs/>
        </w:rPr>
        <w:t>И</w:t>
      </w:r>
      <w:r>
        <w:rPr>
          <w:b/>
          <w:bCs/>
        </w:rPr>
        <w:t xml:space="preserve"> ПРИНЦИПА</w:t>
      </w:r>
      <w:r w:rsidRPr="00CA5CDB">
        <w:rPr>
          <w:b/>
          <w:bCs/>
        </w:rPr>
        <w:t xml:space="preserve"> РАБОТЫ </w:t>
      </w:r>
      <w:r>
        <w:rPr>
          <w:b/>
          <w:bCs/>
        </w:rPr>
        <w:t xml:space="preserve">ИНДИКАТОРНЫХ </w:t>
      </w:r>
      <w:r w:rsidRPr="00CA5CDB">
        <w:rPr>
          <w:b/>
          <w:bCs/>
        </w:rPr>
        <w:t>ДОЗИМЕТРИЧЕСКИХ ПРИБОРОВ</w:t>
      </w:r>
    </w:p>
    <w:p w:rsidR="005E2659" w:rsidRPr="00944CBD" w:rsidRDefault="005E2659" w:rsidP="005E2659">
      <w:pPr>
        <w:shd w:val="clear" w:color="auto" w:fill="FFFFFF"/>
        <w:spacing w:line="216" w:lineRule="auto"/>
        <w:jc w:val="center"/>
        <w:rPr>
          <w:b/>
          <w:bCs/>
        </w:rPr>
      </w:pPr>
    </w:p>
    <w:p w:rsidR="005E2659" w:rsidRPr="003B1488" w:rsidRDefault="005E2659" w:rsidP="005E2659">
      <w:pPr>
        <w:shd w:val="clear" w:color="auto" w:fill="FFFFFF"/>
        <w:spacing w:line="216" w:lineRule="auto"/>
        <w:ind w:firstLine="284"/>
        <w:jc w:val="center"/>
        <w:rPr>
          <w:b/>
        </w:rPr>
      </w:pPr>
      <w:r>
        <w:rPr>
          <w:b/>
          <w:color w:val="000000"/>
        </w:rPr>
        <w:t xml:space="preserve">1. </w:t>
      </w:r>
      <w:r w:rsidRPr="003B1488">
        <w:rPr>
          <w:b/>
          <w:color w:val="000000"/>
        </w:rPr>
        <w:t>НАЗНАЧЕНИЕ, УСТРОЙСТВО И КЛАССИФИКАЦИЯ</w:t>
      </w:r>
    </w:p>
    <w:p w:rsidR="005E2659" w:rsidRDefault="005E2659" w:rsidP="005E2659">
      <w:pPr>
        <w:shd w:val="clear" w:color="auto" w:fill="FFFFFF"/>
        <w:spacing w:line="216" w:lineRule="auto"/>
        <w:ind w:firstLine="284"/>
        <w:jc w:val="center"/>
        <w:rPr>
          <w:b/>
          <w:color w:val="000000"/>
        </w:rPr>
      </w:pPr>
      <w:r w:rsidRPr="003B1488">
        <w:rPr>
          <w:b/>
          <w:color w:val="000000"/>
        </w:rPr>
        <w:t>ДОЗИМЕТРИЧЕСКИХ И РАДИОМЕТРИЧЕСКИХ ПРИБОРОВ И АППАРАТУРЫ</w:t>
      </w:r>
    </w:p>
    <w:p w:rsidR="005E2659" w:rsidRPr="003B1488" w:rsidRDefault="005E2659" w:rsidP="005E2659">
      <w:pPr>
        <w:shd w:val="clear" w:color="auto" w:fill="FFFFFF"/>
        <w:spacing w:line="216" w:lineRule="auto"/>
        <w:ind w:firstLine="284"/>
        <w:jc w:val="center"/>
        <w:rPr>
          <w:b/>
        </w:rPr>
      </w:pPr>
    </w:p>
    <w:p w:rsidR="005E2659" w:rsidRDefault="005E2659" w:rsidP="005E2659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3B1488">
        <w:rPr>
          <w:color w:val="000000"/>
        </w:rPr>
        <w:t>Дозиметрические приборы классифициров</w:t>
      </w:r>
      <w:r>
        <w:rPr>
          <w:color w:val="000000"/>
        </w:rPr>
        <w:t>аны по назначению, типу детекто</w:t>
      </w:r>
      <w:r w:rsidRPr="003B1488">
        <w:rPr>
          <w:color w:val="000000"/>
        </w:rPr>
        <w:t>ров, измерению вида излучений, характеру электрических в</w:t>
      </w:r>
      <w:r w:rsidRPr="003B1488">
        <w:rPr>
          <w:color w:val="000000"/>
        </w:rPr>
        <w:t>ы</w:t>
      </w:r>
      <w:r>
        <w:rPr>
          <w:color w:val="000000"/>
        </w:rPr>
        <w:t>ходных сигна</w:t>
      </w:r>
      <w:r w:rsidRPr="003B1488">
        <w:rPr>
          <w:color w:val="000000"/>
        </w:rPr>
        <w:t>лов детектора, преобразуемых электронной схемой. По назначению все приборы делятся на следующие группы</w:t>
      </w:r>
      <w:r>
        <w:rPr>
          <w:color w:val="000000"/>
        </w:rPr>
        <w:t>.</w:t>
      </w:r>
    </w:p>
    <w:p w:rsidR="005E2659" w:rsidRPr="003B1488" w:rsidRDefault="005E2659" w:rsidP="005E2659">
      <w:pPr>
        <w:shd w:val="clear" w:color="auto" w:fill="FFFFFF"/>
        <w:spacing w:line="216" w:lineRule="auto"/>
        <w:ind w:firstLine="284"/>
        <w:jc w:val="both"/>
      </w:pPr>
      <w:r w:rsidRPr="005E60F8">
        <w:rPr>
          <w:b/>
          <w:color w:val="000000"/>
        </w:rPr>
        <w:t>Индикаторы</w:t>
      </w:r>
      <w:r w:rsidRPr="003B1488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Pr="003B1488">
        <w:rPr>
          <w:color w:val="000000"/>
        </w:rPr>
        <w:t>простейшие приборы, применяемые для обнаруж</w:t>
      </w:r>
      <w:r w:rsidRPr="003B1488">
        <w:rPr>
          <w:color w:val="000000"/>
        </w:rPr>
        <w:t>е</w:t>
      </w:r>
      <w:r>
        <w:rPr>
          <w:color w:val="000000"/>
        </w:rPr>
        <w:t>ния иони</w:t>
      </w:r>
      <w:r w:rsidRPr="003B1488">
        <w:rPr>
          <w:color w:val="000000"/>
        </w:rPr>
        <w:t>зирующих бет</w:t>
      </w:r>
      <w:proofErr w:type="gramStart"/>
      <w:r w:rsidRPr="003B1488">
        <w:rPr>
          <w:color w:val="000000"/>
        </w:rPr>
        <w:t>а-</w:t>
      </w:r>
      <w:proofErr w:type="gramEnd"/>
      <w:r w:rsidRPr="003B1488">
        <w:rPr>
          <w:color w:val="000000"/>
        </w:rPr>
        <w:t xml:space="preserve"> и гамма-излучений и ориентировочной оценки мощности дозы. Эти приборы имеют простейшие электрич</w:t>
      </w:r>
      <w:r w:rsidRPr="003B1488">
        <w:rPr>
          <w:color w:val="000000"/>
        </w:rPr>
        <w:t>е</w:t>
      </w:r>
      <w:r w:rsidRPr="003B1488">
        <w:rPr>
          <w:color w:val="000000"/>
        </w:rPr>
        <w:t>ские схемы со световой и звуковой сигнализацией. При помощи индикат</w:t>
      </w:r>
      <w:r w:rsidRPr="003B1488">
        <w:rPr>
          <w:color w:val="000000"/>
        </w:rPr>
        <w:t>о</w:t>
      </w:r>
      <w:r w:rsidRPr="003B1488">
        <w:rPr>
          <w:color w:val="000000"/>
        </w:rPr>
        <w:t>ров определяют</w:t>
      </w:r>
      <w:r>
        <w:rPr>
          <w:color w:val="000000"/>
        </w:rPr>
        <w:t>,</w:t>
      </w:r>
      <w:r w:rsidRPr="003B1488">
        <w:rPr>
          <w:color w:val="000000"/>
        </w:rPr>
        <w:t xml:space="preserve"> возрастает или убывает мощность дозы. Детектором служит газоразря</w:t>
      </w:r>
      <w:r w:rsidRPr="003B1488">
        <w:rPr>
          <w:color w:val="000000"/>
        </w:rPr>
        <w:t>д</w:t>
      </w:r>
      <w:r w:rsidRPr="003B1488">
        <w:rPr>
          <w:color w:val="000000"/>
        </w:rPr>
        <w:t>ный счетчик Гейгера.</w:t>
      </w:r>
    </w:p>
    <w:p w:rsidR="005E2659" w:rsidRPr="003B1488" w:rsidRDefault="005E2659" w:rsidP="005E2659">
      <w:pPr>
        <w:shd w:val="clear" w:color="auto" w:fill="FFFFFF"/>
        <w:spacing w:line="216" w:lineRule="auto"/>
        <w:ind w:firstLine="284"/>
        <w:jc w:val="both"/>
      </w:pPr>
      <w:proofErr w:type="spellStart"/>
      <w:r w:rsidRPr="003B1488">
        <w:rPr>
          <w:b/>
          <w:bCs/>
          <w:color w:val="000000"/>
        </w:rPr>
        <w:t>Рентгеномеры</w:t>
      </w:r>
      <w:proofErr w:type="spellEnd"/>
      <w:r w:rsidRPr="003B1488">
        <w:rPr>
          <w:b/>
          <w:bCs/>
          <w:color w:val="000000"/>
        </w:rPr>
        <w:t xml:space="preserve"> </w:t>
      </w:r>
      <w:r w:rsidRPr="003B1488">
        <w:rPr>
          <w:color w:val="000000"/>
        </w:rPr>
        <w:t>предназначены для измер</w:t>
      </w:r>
      <w:r>
        <w:rPr>
          <w:color w:val="000000"/>
        </w:rPr>
        <w:t>ений мощности дозы рентгеновско</w:t>
      </w:r>
      <w:r w:rsidRPr="003B1488">
        <w:rPr>
          <w:color w:val="000000"/>
        </w:rPr>
        <w:t>го и гамма-излучений в диапазоне от сотых долей рентгена до нескольких рентген в час (</w:t>
      </w:r>
      <w:proofErr w:type="gramStart"/>
      <w:r w:rsidRPr="003B1488">
        <w:rPr>
          <w:color w:val="000000"/>
        </w:rPr>
        <w:t>Р</w:t>
      </w:r>
      <w:proofErr w:type="gramEnd"/>
      <w:r w:rsidRPr="003B1488">
        <w:rPr>
          <w:color w:val="000000"/>
        </w:rPr>
        <w:t>/ч). В качестве детекторов в рен</w:t>
      </w:r>
      <w:r w:rsidRPr="003B1488">
        <w:rPr>
          <w:color w:val="000000"/>
        </w:rPr>
        <w:t>т</w:t>
      </w:r>
      <w:r w:rsidRPr="003B1488">
        <w:rPr>
          <w:color w:val="000000"/>
        </w:rPr>
        <w:t>генометрах применяются ионизационные камеры или газоразрядные счетчики.</w:t>
      </w:r>
    </w:p>
    <w:p w:rsidR="005E2659" w:rsidRPr="003B1488" w:rsidRDefault="005E2659" w:rsidP="005E2659">
      <w:pPr>
        <w:shd w:val="clear" w:color="auto" w:fill="FFFFFF"/>
        <w:spacing w:line="216" w:lineRule="auto"/>
        <w:ind w:firstLine="284"/>
        <w:jc w:val="both"/>
      </w:pPr>
      <w:r w:rsidRPr="005E60F8">
        <w:rPr>
          <w:b/>
          <w:color w:val="000000"/>
        </w:rPr>
        <w:t>Радиоме</w:t>
      </w:r>
      <w:r>
        <w:rPr>
          <w:b/>
          <w:color w:val="000000"/>
        </w:rPr>
        <w:t>т</w:t>
      </w:r>
      <w:r w:rsidRPr="005E60F8">
        <w:rPr>
          <w:b/>
          <w:color w:val="000000"/>
        </w:rPr>
        <w:t xml:space="preserve">ры </w:t>
      </w:r>
      <w:r w:rsidRPr="003B1488">
        <w:rPr>
          <w:color w:val="000000"/>
        </w:rPr>
        <w:t>(измерители радиоактивности) применяются для о</w:t>
      </w:r>
      <w:r w:rsidRPr="003B1488">
        <w:rPr>
          <w:color w:val="000000"/>
        </w:rPr>
        <w:t>б</w:t>
      </w:r>
      <w:r w:rsidRPr="003B1488">
        <w:rPr>
          <w:color w:val="000000"/>
        </w:rPr>
        <w:t>наружения и определения степени радиоактивного загрязнения п</w:t>
      </w:r>
      <w:r w:rsidRPr="003B1488">
        <w:rPr>
          <w:color w:val="000000"/>
        </w:rPr>
        <w:t>о</w:t>
      </w:r>
      <w:r w:rsidRPr="003B1488">
        <w:rPr>
          <w:color w:val="000000"/>
        </w:rPr>
        <w:t>верх</w:t>
      </w:r>
      <w:r>
        <w:rPr>
          <w:color w:val="000000"/>
        </w:rPr>
        <w:t>ностей, оборудования, объем</w:t>
      </w:r>
      <w:r w:rsidRPr="003B1488">
        <w:rPr>
          <w:color w:val="000000"/>
        </w:rPr>
        <w:t>ов воздуха, главным образом: альф</w:t>
      </w:r>
      <w:proofErr w:type="gramStart"/>
      <w:r w:rsidRPr="003B1488">
        <w:rPr>
          <w:color w:val="000000"/>
        </w:rPr>
        <w:t>а-</w:t>
      </w:r>
      <w:proofErr w:type="gramEnd"/>
      <w:r w:rsidRPr="003B1488">
        <w:rPr>
          <w:color w:val="000000"/>
        </w:rPr>
        <w:t xml:space="preserve"> и бета-частицами, а также для измерения малых уровней гамма-излучений. Детект</w:t>
      </w:r>
      <w:r>
        <w:rPr>
          <w:color w:val="000000"/>
        </w:rPr>
        <w:t>орами в радиометрах слу</w:t>
      </w:r>
      <w:r w:rsidRPr="003B1488">
        <w:rPr>
          <w:color w:val="000000"/>
        </w:rPr>
        <w:t>жат газоразрядные и сци</w:t>
      </w:r>
      <w:r w:rsidRPr="003B1488">
        <w:rPr>
          <w:color w:val="000000"/>
        </w:rPr>
        <w:t>н</w:t>
      </w:r>
      <w:r>
        <w:rPr>
          <w:color w:val="000000"/>
        </w:rPr>
        <w:t>тилляцион</w:t>
      </w:r>
      <w:r w:rsidRPr="003B1488">
        <w:rPr>
          <w:color w:val="000000"/>
        </w:rPr>
        <w:t>ные счетчики.</w:t>
      </w:r>
    </w:p>
    <w:p w:rsidR="005E2659" w:rsidRPr="003B1488" w:rsidRDefault="005E2659" w:rsidP="005E2659">
      <w:pPr>
        <w:shd w:val="clear" w:color="auto" w:fill="FFFFFF"/>
        <w:spacing w:line="216" w:lineRule="auto"/>
        <w:ind w:firstLine="284"/>
        <w:jc w:val="both"/>
      </w:pPr>
      <w:r w:rsidRPr="005E60F8">
        <w:rPr>
          <w:b/>
          <w:color w:val="000000"/>
        </w:rPr>
        <w:t>Дозиметры</w:t>
      </w:r>
      <w:r w:rsidRPr="003B1488">
        <w:rPr>
          <w:color w:val="000000"/>
        </w:rPr>
        <w:t xml:space="preserve"> предназначены для определения суммарной дозы о</w:t>
      </w:r>
      <w:r w:rsidRPr="003B1488">
        <w:rPr>
          <w:color w:val="000000"/>
        </w:rPr>
        <w:t>б</w:t>
      </w:r>
      <w:r>
        <w:rPr>
          <w:color w:val="000000"/>
        </w:rPr>
        <w:t>лучения гам</w:t>
      </w:r>
      <w:r w:rsidRPr="003B1488">
        <w:rPr>
          <w:color w:val="000000"/>
        </w:rPr>
        <w:t>ма-излучениями, полученной персоналом рентгенологов и радиологов и др. Индивидуальные дозиметры представляют собой ми</w:t>
      </w:r>
      <w:r>
        <w:rPr>
          <w:color w:val="000000"/>
        </w:rPr>
        <w:t>ниатюрные и малога</w:t>
      </w:r>
      <w:r w:rsidRPr="003B1488">
        <w:rPr>
          <w:color w:val="000000"/>
        </w:rPr>
        <w:t>баритные ионизационные камеры или фотокасс</w:t>
      </w:r>
      <w:r w:rsidRPr="003B1488">
        <w:rPr>
          <w:color w:val="000000"/>
        </w:rPr>
        <w:t>е</w:t>
      </w:r>
      <w:r>
        <w:rPr>
          <w:color w:val="000000"/>
        </w:rPr>
        <w:t>ты с пленкой. Набор, со</w:t>
      </w:r>
      <w:r w:rsidRPr="003B1488">
        <w:rPr>
          <w:color w:val="000000"/>
        </w:rPr>
        <w:t>стоящий из комплекта ионизационных кам</w:t>
      </w:r>
      <w:r>
        <w:rPr>
          <w:color w:val="000000"/>
        </w:rPr>
        <w:t>ер и зарядно-измерительного уст</w:t>
      </w:r>
      <w:r w:rsidRPr="003B1488">
        <w:rPr>
          <w:color w:val="000000"/>
        </w:rPr>
        <w:t>ройства, представляет собой комплект ин</w:t>
      </w:r>
      <w:r>
        <w:rPr>
          <w:color w:val="000000"/>
        </w:rPr>
        <w:softHyphen/>
      </w:r>
      <w:r w:rsidRPr="003B1488">
        <w:rPr>
          <w:color w:val="000000"/>
        </w:rPr>
        <w:t>ди</w:t>
      </w:r>
      <w:r>
        <w:rPr>
          <w:color w:val="000000"/>
        </w:rPr>
        <w:softHyphen/>
      </w:r>
      <w:r w:rsidRPr="003B1488">
        <w:rPr>
          <w:color w:val="000000"/>
        </w:rPr>
        <w:t xml:space="preserve">видуального дозиметрического контроля. В качестве детекторов в комплекте применяются ионизационные камеры, торцовые счетчики и счетчики на фотосопротивлениях. Переносные </w:t>
      </w:r>
      <w:r w:rsidRPr="003B1488">
        <w:rPr>
          <w:bCs/>
          <w:color w:val="000000"/>
        </w:rPr>
        <w:t>и</w:t>
      </w:r>
      <w:r>
        <w:rPr>
          <w:bCs/>
          <w:color w:val="000000"/>
        </w:rPr>
        <w:t xml:space="preserve"> </w:t>
      </w:r>
      <w:r w:rsidRPr="003B1488">
        <w:rPr>
          <w:bCs/>
          <w:color w:val="000000"/>
        </w:rPr>
        <w:t xml:space="preserve">стационарные </w:t>
      </w:r>
      <w:r w:rsidRPr="003B1488">
        <w:rPr>
          <w:color w:val="000000"/>
        </w:rPr>
        <w:t>доз</w:t>
      </w:r>
      <w:r w:rsidRPr="003B1488">
        <w:rPr>
          <w:color w:val="000000"/>
        </w:rPr>
        <w:t>и</w:t>
      </w:r>
      <w:r w:rsidRPr="003B1488">
        <w:rPr>
          <w:color w:val="000000"/>
        </w:rPr>
        <w:t>метры применяются для измерения всех видов ионизирующих излуч</w:t>
      </w:r>
      <w:r w:rsidRPr="003B1488">
        <w:rPr>
          <w:color w:val="000000"/>
        </w:rPr>
        <w:t>е</w:t>
      </w:r>
      <w:r w:rsidRPr="003B1488">
        <w:rPr>
          <w:color w:val="000000"/>
        </w:rPr>
        <w:t xml:space="preserve">ний, а также </w:t>
      </w:r>
      <w:r>
        <w:rPr>
          <w:color w:val="000000"/>
        </w:rPr>
        <w:t>нейтронных потоков. Все дозимет</w:t>
      </w:r>
      <w:r w:rsidRPr="003B1488">
        <w:rPr>
          <w:color w:val="000000"/>
        </w:rPr>
        <w:t>рические приборы по принципу дейст</w:t>
      </w:r>
      <w:r>
        <w:rPr>
          <w:color w:val="000000"/>
        </w:rPr>
        <w:t xml:space="preserve">вия разделены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дискретные (им</w:t>
      </w:r>
      <w:r w:rsidRPr="003B1488">
        <w:rPr>
          <w:color w:val="000000"/>
        </w:rPr>
        <w:t>пульсные) и непр</w:t>
      </w:r>
      <w:r w:rsidRPr="003B1488">
        <w:rPr>
          <w:color w:val="000000"/>
        </w:rPr>
        <w:t>е</w:t>
      </w:r>
      <w:r w:rsidRPr="003B1488">
        <w:rPr>
          <w:color w:val="000000"/>
        </w:rPr>
        <w:t xml:space="preserve">рывные (аналоговые). </w:t>
      </w:r>
      <w:proofErr w:type="gramStart"/>
      <w:r w:rsidRPr="003B1488">
        <w:rPr>
          <w:color w:val="000000"/>
        </w:rPr>
        <w:t>В первых</w:t>
      </w:r>
      <w:proofErr w:type="gramEnd"/>
      <w:r w:rsidRPr="003B1488">
        <w:rPr>
          <w:color w:val="000000"/>
        </w:rPr>
        <w:t xml:space="preserve"> </w:t>
      </w:r>
      <w:r>
        <w:rPr>
          <w:color w:val="000000"/>
        </w:rPr>
        <w:t>–</w:t>
      </w:r>
      <w:r w:rsidRPr="003B1488">
        <w:rPr>
          <w:color w:val="000000"/>
        </w:rPr>
        <w:t xml:space="preserve"> частицы или фотоны контролиру</w:t>
      </w:r>
      <w:r w:rsidRPr="003B1488">
        <w:rPr>
          <w:color w:val="000000"/>
        </w:rPr>
        <w:t>е</w:t>
      </w:r>
      <w:r w:rsidRPr="003B1488">
        <w:rPr>
          <w:color w:val="000000"/>
        </w:rPr>
        <w:t>мого излучения преобразуются детекторами в последовательные к</w:t>
      </w:r>
      <w:r w:rsidRPr="003B1488">
        <w:rPr>
          <w:color w:val="000000"/>
        </w:rPr>
        <w:t>о</w:t>
      </w:r>
      <w:r w:rsidRPr="003B1488">
        <w:rPr>
          <w:color w:val="000000"/>
        </w:rPr>
        <w:t xml:space="preserve">роткие импульсы электрических сигналов, т.е. электрическая схема выполняет функцию преобразования </w:t>
      </w:r>
      <w:r>
        <w:rPr>
          <w:color w:val="000000"/>
        </w:rPr>
        <w:t xml:space="preserve"> </w:t>
      </w:r>
      <w:r w:rsidRPr="003B1488">
        <w:rPr>
          <w:color w:val="000000"/>
        </w:rPr>
        <w:t>и</w:t>
      </w:r>
      <w:r>
        <w:rPr>
          <w:color w:val="000000"/>
        </w:rPr>
        <w:t xml:space="preserve"> </w:t>
      </w:r>
      <w:r w:rsidRPr="003B1488">
        <w:rPr>
          <w:color w:val="000000"/>
        </w:rPr>
        <w:t xml:space="preserve"> усиле</w:t>
      </w:r>
      <w:r>
        <w:rPr>
          <w:color w:val="000000"/>
        </w:rPr>
        <w:t>ния  сигналов. Во вт</w:t>
      </w:r>
      <w:r>
        <w:rPr>
          <w:color w:val="000000"/>
        </w:rPr>
        <w:t>о</w:t>
      </w:r>
      <w:r>
        <w:rPr>
          <w:color w:val="000000"/>
        </w:rPr>
        <w:t>рых – детек</w:t>
      </w:r>
      <w:r w:rsidRPr="003B1488">
        <w:rPr>
          <w:color w:val="000000"/>
        </w:rPr>
        <w:t xml:space="preserve">тор преобразует действующее на него излучение в непрерывный постоянный </w:t>
      </w:r>
      <w:proofErr w:type="gramStart"/>
      <w:r w:rsidRPr="003B1488">
        <w:rPr>
          <w:color w:val="000000"/>
        </w:rPr>
        <w:t>ток</w:t>
      </w:r>
      <w:proofErr w:type="gramEnd"/>
      <w:r w:rsidRPr="003B1488">
        <w:rPr>
          <w:color w:val="000000"/>
        </w:rPr>
        <w:t xml:space="preserve"> и электрическая схема выполняет функцию ус</w:t>
      </w:r>
      <w:r w:rsidRPr="003B1488">
        <w:rPr>
          <w:color w:val="000000"/>
        </w:rPr>
        <w:t>и</w:t>
      </w:r>
      <w:r w:rsidRPr="003B1488">
        <w:rPr>
          <w:color w:val="000000"/>
        </w:rPr>
        <w:t>ления и преобразования постоянного тока.</w:t>
      </w:r>
    </w:p>
    <w:p w:rsidR="005E2659" w:rsidRPr="003B1488" w:rsidRDefault="005E2659" w:rsidP="005E2659">
      <w:pPr>
        <w:shd w:val="clear" w:color="auto" w:fill="FFFFFF"/>
        <w:spacing w:line="221" w:lineRule="auto"/>
        <w:ind w:firstLine="284"/>
        <w:jc w:val="both"/>
      </w:pPr>
      <w:r w:rsidRPr="003B1488">
        <w:rPr>
          <w:color w:val="000000"/>
        </w:rPr>
        <w:t>Современные дозиметрические приборы работают на основе ион</w:t>
      </w:r>
      <w:r w:rsidRPr="003B1488">
        <w:rPr>
          <w:color w:val="000000"/>
        </w:rPr>
        <w:t>и</w:t>
      </w:r>
      <w:r>
        <w:rPr>
          <w:color w:val="000000"/>
        </w:rPr>
        <w:t>зацион</w:t>
      </w:r>
      <w:r w:rsidRPr="003B1488">
        <w:rPr>
          <w:color w:val="000000"/>
        </w:rPr>
        <w:t>ного метода и их основными узлами являются:</w:t>
      </w:r>
    </w:p>
    <w:p w:rsidR="005E2659" w:rsidRPr="003B1488" w:rsidRDefault="005E2659" w:rsidP="005E2659">
      <w:pPr>
        <w:shd w:val="clear" w:color="auto" w:fill="FFFFFF"/>
        <w:spacing w:line="221" w:lineRule="auto"/>
        <w:ind w:firstLine="284"/>
        <w:jc w:val="both"/>
      </w:pPr>
      <w:r w:rsidRPr="003B1488">
        <w:rPr>
          <w:color w:val="000000"/>
        </w:rPr>
        <w:t xml:space="preserve">1) </w:t>
      </w:r>
      <w:r>
        <w:rPr>
          <w:color w:val="000000"/>
        </w:rPr>
        <w:t>д</w:t>
      </w:r>
      <w:r w:rsidRPr="003B1488">
        <w:rPr>
          <w:color w:val="000000"/>
        </w:rPr>
        <w:t>етекторы ионизирующих излучений как основные элементы датчиков информации (ионизационные камеры, газоразрядные счетч</w:t>
      </w:r>
      <w:r w:rsidRPr="003B1488">
        <w:rPr>
          <w:color w:val="000000"/>
        </w:rPr>
        <w:t>и</w:t>
      </w:r>
      <w:r w:rsidRPr="003B1488">
        <w:rPr>
          <w:color w:val="000000"/>
        </w:rPr>
        <w:t>ки или сцинтилляторы);</w:t>
      </w:r>
    </w:p>
    <w:p w:rsidR="005E2659" w:rsidRPr="003B1488" w:rsidRDefault="005E2659" w:rsidP="005E2659">
      <w:pPr>
        <w:shd w:val="clear" w:color="auto" w:fill="FFFFFF"/>
        <w:spacing w:line="221" w:lineRule="auto"/>
        <w:ind w:firstLine="284"/>
        <w:jc w:val="both"/>
      </w:pPr>
      <w:r>
        <w:rPr>
          <w:color w:val="000000"/>
        </w:rPr>
        <w:t>2) э</w:t>
      </w:r>
      <w:r w:rsidRPr="003B1488">
        <w:rPr>
          <w:color w:val="000000"/>
        </w:rPr>
        <w:t>лектронные схемы преобразования импульсов;</w:t>
      </w:r>
    </w:p>
    <w:p w:rsidR="005E2659" w:rsidRDefault="005E2659" w:rsidP="005E2659">
      <w:pPr>
        <w:shd w:val="clear" w:color="auto" w:fill="FFFFFF"/>
        <w:spacing w:line="221" w:lineRule="auto"/>
        <w:ind w:firstLine="284"/>
        <w:jc w:val="both"/>
        <w:rPr>
          <w:color w:val="000000"/>
        </w:rPr>
      </w:pPr>
      <w:r>
        <w:rPr>
          <w:color w:val="000000"/>
        </w:rPr>
        <w:t>3) и</w:t>
      </w:r>
      <w:r w:rsidRPr="003B1488">
        <w:rPr>
          <w:color w:val="000000"/>
        </w:rPr>
        <w:t>змерительные</w:t>
      </w:r>
      <w:r>
        <w:rPr>
          <w:color w:val="000000"/>
        </w:rPr>
        <w:t xml:space="preserve"> (показывающие, регистрирующие,</w:t>
      </w:r>
      <w:r w:rsidRPr="003B1488">
        <w:rPr>
          <w:color w:val="000000"/>
        </w:rPr>
        <w:t xml:space="preserve"> цифропеч</w:t>
      </w:r>
      <w:r w:rsidRPr="003B1488">
        <w:rPr>
          <w:color w:val="000000"/>
        </w:rPr>
        <w:t>а</w:t>
      </w:r>
      <w:r w:rsidRPr="003B1488">
        <w:rPr>
          <w:color w:val="000000"/>
        </w:rPr>
        <w:t>тающие и др.) приборы, шкалы которых отградуированы непосредс</w:t>
      </w:r>
      <w:r w:rsidRPr="003B1488">
        <w:rPr>
          <w:color w:val="000000"/>
        </w:rPr>
        <w:t>т</w:t>
      </w:r>
      <w:r w:rsidRPr="003B1488">
        <w:rPr>
          <w:color w:val="000000"/>
        </w:rPr>
        <w:t>венно в единицах тех физических величин, для которых предназначен прибор.</w:t>
      </w:r>
    </w:p>
    <w:p w:rsidR="005E2659" w:rsidRPr="003B1488" w:rsidRDefault="005E2659" w:rsidP="005E2659">
      <w:pPr>
        <w:shd w:val="clear" w:color="auto" w:fill="FFFFFF"/>
        <w:spacing w:line="221" w:lineRule="auto"/>
        <w:ind w:firstLine="284"/>
        <w:jc w:val="both"/>
      </w:pPr>
      <w:r w:rsidRPr="003B1488">
        <w:rPr>
          <w:color w:val="000000"/>
        </w:rPr>
        <w:t xml:space="preserve"> Дозиметрические приборы по конструктивному оформлению ра</w:t>
      </w:r>
      <w:r w:rsidRPr="003B1488">
        <w:rPr>
          <w:color w:val="000000"/>
        </w:rPr>
        <w:t>з</w:t>
      </w:r>
      <w:r w:rsidRPr="003B1488">
        <w:rPr>
          <w:color w:val="000000"/>
        </w:rPr>
        <w:t>делены на четыре группы:</w:t>
      </w:r>
    </w:p>
    <w:p w:rsidR="005E2659" w:rsidRPr="003B1488" w:rsidRDefault="005E2659" w:rsidP="005E2659">
      <w:pPr>
        <w:shd w:val="clear" w:color="auto" w:fill="FFFFFF"/>
        <w:spacing w:line="221" w:lineRule="auto"/>
        <w:ind w:firstLine="284"/>
        <w:jc w:val="both"/>
      </w:pPr>
      <w:r w:rsidRPr="003B1488">
        <w:rPr>
          <w:color w:val="000000"/>
        </w:rPr>
        <w:t>1) индивидуальные (карманные), предназн</w:t>
      </w:r>
      <w:r>
        <w:rPr>
          <w:color w:val="000000"/>
        </w:rPr>
        <w:t>аченные для измерения дозы облу</w:t>
      </w:r>
      <w:r w:rsidRPr="003B1488">
        <w:rPr>
          <w:color w:val="000000"/>
        </w:rPr>
        <w:t>чени</w:t>
      </w:r>
      <w:r>
        <w:rPr>
          <w:color w:val="000000"/>
        </w:rPr>
        <w:t>я</w:t>
      </w:r>
      <w:r w:rsidRPr="003B1488">
        <w:rPr>
          <w:color w:val="000000"/>
        </w:rPr>
        <w:t xml:space="preserve">, полученной </w:t>
      </w:r>
      <w:r>
        <w:rPr>
          <w:color w:val="000000"/>
        </w:rPr>
        <w:t xml:space="preserve">конкретным человеком </w:t>
      </w:r>
      <w:r w:rsidRPr="003B1488">
        <w:rPr>
          <w:color w:val="000000"/>
        </w:rPr>
        <w:t>за время их н</w:t>
      </w:r>
      <w:r w:rsidRPr="003B1488">
        <w:rPr>
          <w:color w:val="000000"/>
        </w:rPr>
        <w:t>о</w:t>
      </w:r>
      <w:r w:rsidRPr="003B1488">
        <w:rPr>
          <w:color w:val="000000"/>
        </w:rPr>
        <w:t>шения;</w:t>
      </w:r>
    </w:p>
    <w:p w:rsidR="005E2659" w:rsidRPr="003B1488" w:rsidRDefault="005E2659" w:rsidP="005E2659">
      <w:pPr>
        <w:shd w:val="clear" w:color="auto" w:fill="FFFFFF"/>
        <w:spacing w:line="221" w:lineRule="auto"/>
        <w:ind w:firstLine="284"/>
        <w:jc w:val="both"/>
      </w:pPr>
      <w:r>
        <w:rPr>
          <w:color w:val="000000"/>
        </w:rPr>
        <w:t>2)</w:t>
      </w:r>
      <w:r w:rsidRPr="003B1488">
        <w:rPr>
          <w:color w:val="000000"/>
        </w:rPr>
        <w:t xml:space="preserve"> носимые, с автономным питанием, конструктивное оформление которых позволяет измерять дозу во время их ношения;</w:t>
      </w:r>
    </w:p>
    <w:p w:rsidR="005E2659" w:rsidRPr="003B1488" w:rsidRDefault="005E2659" w:rsidP="005E2659">
      <w:pPr>
        <w:shd w:val="clear" w:color="auto" w:fill="FFFFFF"/>
        <w:spacing w:line="221" w:lineRule="auto"/>
        <w:ind w:firstLine="284"/>
        <w:jc w:val="both"/>
      </w:pPr>
      <w:r w:rsidRPr="003B1488">
        <w:rPr>
          <w:color w:val="000000"/>
        </w:rPr>
        <w:t>3) переносимые, конструкция которых поз</w:t>
      </w:r>
      <w:r>
        <w:rPr>
          <w:color w:val="000000"/>
        </w:rPr>
        <w:t>воляет переносить их в выключен</w:t>
      </w:r>
      <w:r w:rsidRPr="003B1488">
        <w:rPr>
          <w:color w:val="000000"/>
        </w:rPr>
        <w:t>ном состоянии, например, настольные приборы;</w:t>
      </w:r>
    </w:p>
    <w:p w:rsidR="005E2659" w:rsidRPr="003B1488" w:rsidRDefault="005E2659" w:rsidP="005E2659">
      <w:pPr>
        <w:shd w:val="clear" w:color="auto" w:fill="FFFFFF"/>
        <w:spacing w:line="221" w:lineRule="auto"/>
        <w:ind w:firstLine="284"/>
        <w:jc w:val="both"/>
      </w:pPr>
      <w:r>
        <w:rPr>
          <w:color w:val="000000"/>
        </w:rPr>
        <w:t>4)</w:t>
      </w:r>
      <w:r w:rsidRPr="003B1488">
        <w:rPr>
          <w:color w:val="000000"/>
        </w:rPr>
        <w:t xml:space="preserve"> стационарные, конструкция которых не предусматривает во</w:t>
      </w:r>
      <w:r w:rsidRPr="003B1488">
        <w:rPr>
          <w:color w:val="000000"/>
        </w:rPr>
        <w:t>з</w:t>
      </w:r>
      <w:r w:rsidRPr="003B1488">
        <w:rPr>
          <w:color w:val="000000"/>
        </w:rPr>
        <w:t xml:space="preserve">можности их переноски. К </w:t>
      </w:r>
      <w:proofErr w:type="gramStart"/>
      <w:r w:rsidRPr="003B1488">
        <w:rPr>
          <w:color w:val="000000"/>
        </w:rPr>
        <w:t>стационарным</w:t>
      </w:r>
      <w:proofErr w:type="gramEnd"/>
      <w:r w:rsidRPr="003B1488">
        <w:rPr>
          <w:color w:val="000000"/>
        </w:rPr>
        <w:t xml:space="preserve"> относятся приборы на катках и роликах</w:t>
      </w:r>
      <w:r>
        <w:rPr>
          <w:color w:val="000000"/>
        </w:rPr>
        <w:t>, а также настенные.</w:t>
      </w:r>
    </w:p>
    <w:p w:rsidR="005E2659" w:rsidRDefault="005E2659" w:rsidP="005E2659">
      <w:pPr>
        <w:widowControl/>
        <w:shd w:val="clear" w:color="auto" w:fill="FFFFFF"/>
        <w:spacing w:line="221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Все технические средства измерения ионизирующих излучений имеют условные обозначения и технические характеристики. </w:t>
      </w:r>
    </w:p>
    <w:p w:rsidR="005E2659" w:rsidRDefault="005E2659" w:rsidP="005E2659">
      <w:pPr>
        <w:widowControl/>
        <w:shd w:val="clear" w:color="auto" w:fill="FFFFFF"/>
        <w:spacing w:line="221" w:lineRule="auto"/>
        <w:ind w:firstLine="284"/>
        <w:jc w:val="both"/>
        <w:rPr>
          <w:color w:val="000000"/>
        </w:rPr>
      </w:pPr>
      <w:r>
        <w:rPr>
          <w:color w:val="000000"/>
        </w:rPr>
        <w:t>Буквенное обозначение средств измерений состоит из трех элеме</w:t>
      </w:r>
      <w:r>
        <w:rPr>
          <w:color w:val="000000"/>
        </w:rPr>
        <w:t>н</w:t>
      </w:r>
      <w:r>
        <w:rPr>
          <w:color w:val="000000"/>
        </w:rPr>
        <w:t xml:space="preserve">тов. </w:t>
      </w:r>
    </w:p>
    <w:p w:rsidR="005E2659" w:rsidRDefault="005E2659" w:rsidP="005E2659">
      <w:pPr>
        <w:widowControl/>
        <w:shd w:val="clear" w:color="auto" w:fill="FFFFFF"/>
        <w:spacing w:line="223" w:lineRule="auto"/>
        <w:ind w:firstLine="284"/>
        <w:jc w:val="both"/>
        <w:rPr>
          <w:color w:val="000000"/>
        </w:rPr>
      </w:pPr>
      <w:r w:rsidRPr="00AE4E1F">
        <w:rPr>
          <w:b/>
          <w:color w:val="000000"/>
        </w:rPr>
        <w:t>Первый элемент</w:t>
      </w:r>
      <w:r>
        <w:rPr>
          <w:color w:val="000000"/>
        </w:rPr>
        <w:t xml:space="preserve"> – функциональное назначение средств измер</w:t>
      </w:r>
      <w:r>
        <w:rPr>
          <w:color w:val="000000"/>
        </w:rPr>
        <w:t>е</w:t>
      </w:r>
      <w:r>
        <w:rPr>
          <w:color w:val="000000"/>
        </w:rPr>
        <w:t xml:space="preserve">ний: Д – дозиметры,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 – радиометры, С – спектрометры, БД – блоки дете</w:t>
      </w:r>
      <w:r>
        <w:rPr>
          <w:color w:val="000000"/>
        </w:rPr>
        <w:t>к</w:t>
      </w:r>
      <w:r>
        <w:rPr>
          <w:color w:val="000000"/>
        </w:rPr>
        <w:t>тирования, УД – устройство детектирования.</w:t>
      </w:r>
    </w:p>
    <w:p w:rsidR="005E2659" w:rsidRDefault="005E2659" w:rsidP="005E2659">
      <w:pPr>
        <w:widowControl/>
        <w:shd w:val="clear" w:color="auto" w:fill="FFFFFF"/>
        <w:spacing w:line="223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 </w:t>
      </w:r>
      <w:r w:rsidRPr="00AE4E1F">
        <w:rPr>
          <w:b/>
          <w:color w:val="000000"/>
        </w:rPr>
        <w:t>Второй элемент</w:t>
      </w:r>
      <w:r>
        <w:rPr>
          <w:color w:val="000000"/>
        </w:rPr>
        <w:t xml:space="preserve"> букве</w:t>
      </w:r>
      <w:r>
        <w:rPr>
          <w:color w:val="000000"/>
        </w:rPr>
        <w:t>н</w:t>
      </w:r>
      <w:r>
        <w:rPr>
          <w:color w:val="000000"/>
        </w:rPr>
        <w:t>ного обозначения – физическая величина, определяемая данным средством измерения: Д – поглощенная доза излучения, М – мощность поглощенной дозы излучения, Э – экспоз</w:t>
      </w:r>
      <w:r>
        <w:rPr>
          <w:color w:val="000000"/>
        </w:rPr>
        <w:t>и</w:t>
      </w:r>
      <w:r>
        <w:rPr>
          <w:color w:val="000000"/>
        </w:rPr>
        <w:t xml:space="preserve">ционная доза фотонного излучения,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 – мощность экспозиционной дозы фотонного излучения, В – эквивалентная доза излучения, Б – мощность эквивалентной дозы излучения, Ф – поток энергии иониз</w:t>
      </w:r>
      <w:r>
        <w:rPr>
          <w:color w:val="000000"/>
        </w:rPr>
        <w:t>и</w:t>
      </w:r>
      <w:r>
        <w:rPr>
          <w:color w:val="000000"/>
        </w:rPr>
        <w:t>рующего излучения, Н – плотность потока энергии ионизирующего излучения. К – активность радионуклида в источнике, Т – перенос энергии ионизирующего  излучения, У – удельная активность  ради</w:t>
      </w:r>
      <w:r>
        <w:rPr>
          <w:color w:val="000000"/>
        </w:rPr>
        <w:t>о</w:t>
      </w:r>
      <w:r>
        <w:rPr>
          <w:color w:val="000000"/>
        </w:rPr>
        <w:t>нуклида,  Г – объемная активность радионуклида в газе, Ж –  объемная активность радионуклида в жидкости, А – объемная активность ради</w:t>
      </w:r>
      <w:r>
        <w:rPr>
          <w:color w:val="000000"/>
        </w:rPr>
        <w:t>о</w:t>
      </w:r>
      <w:r>
        <w:rPr>
          <w:color w:val="000000"/>
        </w:rPr>
        <w:t xml:space="preserve">активного аэрозоля, </w:t>
      </w:r>
      <w:proofErr w:type="gramStart"/>
      <w:r>
        <w:rPr>
          <w:color w:val="000000"/>
        </w:rPr>
        <w:t>З</w:t>
      </w:r>
      <w:proofErr w:type="gramEnd"/>
      <w:r>
        <w:rPr>
          <w:color w:val="000000"/>
        </w:rPr>
        <w:t xml:space="preserve"> – поверхностная активность радионуклида, Л – поток ионизирующих частиц, П – плотность потока ионизирующих ча</w:t>
      </w:r>
      <w:r>
        <w:rPr>
          <w:color w:val="000000"/>
        </w:rPr>
        <w:t>с</w:t>
      </w:r>
      <w:r>
        <w:rPr>
          <w:color w:val="000000"/>
        </w:rPr>
        <w:t>тиц,  Е – энергетическое распределение ионизирующего излучения, С – перенос ионизирующих частиц, Ч – временное распределение ионизирующего излучения, К – две и более физические велич</w:t>
      </w:r>
      <w:r>
        <w:rPr>
          <w:color w:val="000000"/>
        </w:rPr>
        <w:t>и</w:t>
      </w:r>
      <w:r>
        <w:rPr>
          <w:color w:val="000000"/>
        </w:rPr>
        <w:t xml:space="preserve">ны. </w:t>
      </w:r>
    </w:p>
    <w:p w:rsidR="005E2659" w:rsidRDefault="005E2659" w:rsidP="005E2659">
      <w:pPr>
        <w:widowControl/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AE4E1F">
        <w:rPr>
          <w:b/>
          <w:color w:val="000000"/>
        </w:rPr>
        <w:t>Третий элемент</w:t>
      </w:r>
      <w:r>
        <w:rPr>
          <w:color w:val="000000"/>
        </w:rPr>
        <w:t xml:space="preserve"> буквенного обозначения – вид ионизирующего излучения: А – альфа-излучение, Б – бета-излучение, Г – гамма-излучение,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 – рентг</w:t>
      </w:r>
      <w:r>
        <w:rPr>
          <w:color w:val="000000"/>
        </w:rPr>
        <w:t>е</w:t>
      </w:r>
      <w:r>
        <w:rPr>
          <w:color w:val="000000"/>
        </w:rPr>
        <w:t>новское излучение, Н – нейтронное излучение,   П – протонное излучение, Т – тяжелые заряженные частицы, С – смешанное изл</w:t>
      </w:r>
      <w:r>
        <w:rPr>
          <w:color w:val="000000"/>
        </w:rPr>
        <w:t>у</w:t>
      </w:r>
      <w:r>
        <w:rPr>
          <w:color w:val="000000"/>
        </w:rPr>
        <w:t xml:space="preserve">чение, </w:t>
      </w:r>
      <w:r>
        <w:rPr>
          <w:color w:val="000000"/>
          <w:lang w:val="en-US"/>
        </w:rPr>
        <w:t>X</w:t>
      </w:r>
      <w:r w:rsidRPr="005E60F8">
        <w:rPr>
          <w:color w:val="000000"/>
        </w:rPr>
        <w:t xml:space="preserve"> </w:t>
      </w:r>
      <w:r>
        <w:rPr>
          <w:color w:val="000000"/>
        </w:rPr>
        <w:t xml:space="preserve">– прочие излучения. </w:t>
      </w:r>
    </w:p>
    <w:p w:rsidR="005E2659" w:rsidRDefault="005E2659" w:rsidP="005E2659">
      <w:pPr>
        <w:widowControl/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lastRenderedPageBreak/>
        <w:t>Примеры буквенных обозначений приборов измерения иониз</w:t>
      </w:r>
      <w:r>
        <w:rPr>
          <w:color w:val="000000"/>
        </w:rPr>
        <w:t>и</w:t>
      </w:r>
      <w:r>
        <w:rPr>
          <w:color w:val="000000"/>
        </w:rPr>
        <w:t xml:space="preserve">рующих излучений: ДДБ – дозиметр поглощенной дозы </w:t>
      </w:r>
      <w:proofErr w:type="spellStart"/>
      <w:proofErr w:type="gramStart"/>
      <w:r>
        <w:rPr>
          <w:color w:val="000000"/>
        </w:rPr>
        <w:t>бета-излучения</w:t>
      </w:r>
      <w:proofErr w:type="spellEnd"/>
      <w:proofErr w:type="gramEnd"/>
      <w:r>
        <w:rPr>
          <w:color w:val="000000"/>
        </w:rPr>
        <w:t xml:space="preserve">; РЗА – радиометр поверхностной активности </w:t>
      </w:r>
      <w:proofErr w:type="spellStart"/>
      <w:r>
        <w:rPr>
          <w:color w:val="000000"/>
        </w:rPr>
        <w:t>гамма-активного</w:t>
      </w:r>
      <w:proofErr w:type="spellEnd"/>
      <w:r>
        <w:rPr>
          <w:color w:val="000000"/>
        </w:rPr>
        <w:t xml:space="preserve"> радионуклида (радиометр загрязненностей поверхностей); СЭГ – спектр</w:t>
      </w:r>
      <w:r>
        <w:rPr>
          <w:color w:val="000000"/>
        </w:rPr>
        <w:t>о</w:t>
      </w:r>
      <w:r>
        <w:rPr>
          <w:color w:val="000000"/>
        </w:rPr>
        <w:t>метр энергетического распределения гамма-излучения; УДДР – устройство детектирования поглоще</w:t>
      </w:r>
      <w:r>
        <w:rPr>
          <w:color w:val="000000"/>
        </w:rPr>
        <w:t>н</w:t>
      </w:r>
      <w:r>
        <w:rPr>
          <w:color w:val="000000"/>
        </w:rPr>
        <w:t>ной дозы рентгеновского излучения.</w:t>
      </w:r>
    </w:p>
    <w:p w:rsidR="005E2659" w:rsidRPr="00F73BBD" w:rsidRDefault="005E2659" w:rsidP="005E2659">
      <w:pPr>
        <w:widowControl/>
        <w:autoSpaceDE/>
        <w:autoSpaceDN/>
        <w:adjustRightInd/>
        <w:spacing w:line="216" w:lineRule="auto"/>
        <w:ind w:firstLine="284"/>
        <w:jc w:val="center"/>
        <w:textAlignment w:val="top"/>
        <w:rPr>
          <w:color w:val="333333"/>
        </w:rPr>
      </w:pPr>
    </w:p>
    <w:p w:rsidR="005E2659" w:rsidRPr="00C62EE3" w:rsidRDefault="005E2659" w:rsidP="005E2659">
      <w:pPr>
        <w:widowControl/>
        <w:autoSpaceDE/>
        <w:autoSpaceDN/>
        <w:adjustRightInd/>
        <w:spacing w:line="216" w:lineRule="auto"/>
        <w:jc w:val="center"/>
        <w:textAlignment w:val="top"/>
        <w:rPr>
          <w:b/>
        </w:rPr>
      </w:pPr>
      <w:r>
        <w:rPr>
          <w:b/>
        </w:rPr>
        <w:t xml:space="preserve">2. </w:t>
      </w:r>
      <w:r w:rsidRPr="00C62EE3">
        <w:rPr>
          <w:b/>
        </w:rPr>
        <w:t>СХЕМЫ СВЯЗИ ДЕТЕКТОРОВ С ЭЛЕКТРОННЫМИ УСТРОЙСТВАМИ</w:t>
      </w:r>
    </w:p>
    <w:p w:rsidR="005E2659" w:rsidRPr="00F73BBD" w:rsidRDefault="005E2659" w:rsidP="005E2659">
      <w:pPr>
        <w:widowControl/>
        <w:shd w:val="clear" w:color="auto" w:fill="FFFFFF"/>
        <w:spacing w:line="216" w:lineRule="auto"/>
        <w:ind w:firstLine="284"/>
        <w:jc w:val="both"/>
        <w:rPr>
          <w:b/>
        </w:rPr>
      </w:pPr>
    </w:p>
    <w:p w:rsidR="005E2659" w:rsidRDefault="005E2659" w:rsidP="005E2659">
      <w:pPr>
        <w:widowControl/>
        <w:shd w:val="clear" w:color="auto" w:fill="FFFFFF"/>
        <w:spacing w:line="216" w:lineRule="auto"/>
        <w:ind w:firstLine="284"/>
        <w:jc w:val="both"/>
      </w:pPr>
      <w:r w:rsidRPr="00550D92">
        <w:t>Детекторы ионизирующих излучений работают в комплекте с ра</w:t>
      </w:r>
      <w:r w:rsidRPr="00550D92">
        <w:t>з</w:t>
      </w:r>
      <w:r w:rsidRPr="00550D92">
        <w:t>личными электронными усилителями, преобразовательными и измер</w:t>
      </w:r>
      <w:r w:rsidRPr="00550D92">
        <w:t>и</w:t>
      </w:r>
      <w:r w:rsidRPr="00550D92">
        <w:t>тельными</w:t>
      </w:r>
      <w:r>
        <w:t>,</w:t>
      </w:r>
      <w:r w:rsidRPr="00550D92">
        <w:t xml:space="preserve"> показывающими, регистрирующими, индикаторными и другим</w:t>
      </w:r>
      <w:r>
        <w:t>и</w:t>
      </w:r>
      <w:r w:rsidRPr="00550D92">
        <w:t xml:space="preserve"> устройствами, имеющими определенные эле</w:t>
      </w:r>
      <w:r w:rsidRPr="00550D92">
        <w:t>к</w:t>
      </w:r>
      <w:r w:rsidRPr="00550D92">
        <w:t>тронные схемы. Снимаемый с сопротивления нагрузки детектора сигнал поступает на вход электронной схемы, которой часто служит усилительный каскад с определенными входными параметрами. Для обеспечения максимал</w:t>
      </w:r>
      <w:r w:rsidRPr="00550D92">
        <w:t>ь</w:t>
      </w:r>
      <w:r w:rsidRPr="00550D92">
        <w:t>ной амплитуды сигнала входная емкость усилителя должна быть минимальной, а входное сопротивление должно быть больше сопроти</w:t>
      </w:r>
      <w:r w:rsidRPr="00550D92">
        <w:t>в</w:t>
      </w:r>
      <w:r w:rsidRPr="00550D92">
        <w:t>ления нагрузки. При этом меньше сказывается влияние изменения входного сопротивления на параметры сигнала. Если в схему поступает непосредственно ток детектора, то входное сопротивление усилительного каскада должно быть меньше выходного сопротивления с</w:t>
      </w:r>
      <w:r w:rsidRPr="00550D92">
        <w:t>а</w:t>
      </w:r>
      <w:r w:rsidRPr="00550D92">
        <w:t>мого детектора.</w:t>
      </w:r>
    </w:p>
    <w:p w:rsidR="005E2659" w:rsidRPr="00550D92" w:rsidRDefault="005E2659" w:rsidP="005E2659">
      <w:pPr>
        <w:widowControl/>
        <w:shd w:val="clear" w:color="auto" w:fill="FFFFFF"/>
        <w:spacing w:line="216" w:lineRule="auto"/>
        <w:ind w:firstLine="284"/>
        <w:jc w:val="both"/>
      </w:pPr>
      <w:r>
        <w:t xml:space="preserve">Связь сопротивления нагрузки </w:t>
      </w:r>
      <w:proofErr w:type="spellStart"/>
      <w:proofErr w:type="gramStart"/>
      <w:r>
        <w:t>R</w:t>
      </w:r>
      <w:proofErr w:type="gramEnd"/>
      <w:r>
        <w:rPr>
          <w:vertAlign w:val="subscript"/>
        </w:rPr>
        <w:t>н</w:t>
      </w:r>
      <w:proofErr w:type="spellEnd"/>
      <w:r w:rsidRPr="00550D92">
        <w:t xml:space="preserve"> с усилительным каскадом быв</w:t>
      </w:r>
      <w:r w:rsidRPr="00550D92">
        <w:t>а</w:t>
      </w:r>
      <w:r w:rsidRPr="00550D92">
        <w:t>ет гальванической и через разделительный конденсатор</w:t>
      </w:r>
      <w:r>
        <w:t xml:space="preserve"> (рис.1)</w:t>
      </w:r>
      <w:r w:rsidRPr="00550D92">
        <w:t>.</w:t>
      </w:r>
    </w:p>
    <w:p w:rsidR="005E2659" w:rsidRDefault="005E2659" w:rsidP="005E2659">
      <w:pPr>
        <w:shd w:val="clear" w:color="auto" w:fill="FFFFFF"/>
        <w:spacing w:line="216" w:lineRule="auto"/>
        <w:ind w:firstLine="284"/>
        <w:jc w:val="both"/>
      </w:pPr>
      <w:r w:rsidRPr="00550D92">
        <w:t>В первой схеме сопротивление нагрузки детектора одновременно является элементом усилительного каскада и подключено к затвору полевого транзи</w:t>
      </w:r>
      <w:r w:rsidRPr="00550D92">
        <w:t>с</w:t>
      </w:r>
      <w:r w:rsidRPr="00550D92">
        <w:t>тора, а во второй схеме эти функции выполняются разными сопротивлениями и кон</w:t>
      </w:r>
      <w:r>
        <w:t xml:space="preserve">денсатор связи </w:t>
      </w:r>
      <w:proofErr w:type="spellStart"/>
      <w:r>
        <w:t>С</w:t>
      </w:r>
      <w:r>
        <w:rPr>
          <w:vertAlign w:val="subscript"/>
        </w:rPr>
        <w:t>с</w:t>
      </w:r>
      <w:proofErr w:type="spellEnd"/>
      <w:r w:rsidRPr="00550D92">
        <w:t xml:space="preserve"> имеет большой з</w:t>
      </w:r>
      <w:r w:rsidRPr="00550D92">
        <w:t>а</w:t>
      </w:r>
      <w:r w:rsidRPr="00550D92">
        <w:t>пас по рабочему напряжению с абсолютным отсутствием утечек, кот</w:t>
      </w:r>
      <w:r w:rsidRPr="00550D92">
        <w:t>о</w:t>
      </w:r>
      <w:r w:rsidRPr="00550D92">
        <w:t>рые создают ло</w:t>
      </w:r>
      <w:r>
        <w:t xml:space="preserve">жные сигналы на входе усилителя. </w:t>
      </w:r>
      <w:r w:rsidRPr="00550D92">
        <w:t xml:space="preserve">В эквивалентной </w:t>
      </w:r>
      <w:r>
        <w:t xml:space="preserve">схеме входа емкость детектора </w:t>
      </w:r>
      <w:proofErr w:type="spellStart"/>
      <w:r>
        <w:t>С</w:t>
      </w:r>
      <w:r>
        <w:rPr>
          <w:vertAlign w:val="subscript"/>
        </w:rPr>
        <w:t>д</w:t>
      </w:r>
      <w:proofErr w:type="spellEnd"/>
      <w:r w:rsidRPr="00550D92">
        <w:t xml:space="preserve"> подключена параллельно </w:t>
      </w:r>
      <w:r w:rsidRPr="007C263F">
        <w:t>сопроти</w:t>
      </w:r>
      <w:r w:rsidRPr="007C263F">
        <w:t>в</w:t>
      </w:r>
      <w:r w:rsidRPr="007C263F">
        <w:t xml:space="preserve">лению нагрузки </w:t>
      </w:r>
      <w:proofErr w:type="spellStart"/>
      <w:proofErr w:type="gramStart"/>
      <w:r w:rsidRPr="007C263F">
        <w:t>R</w:t>
      </w:r>
      <w:proofErr w:type="gramEnd"/>
      <w:r w:rsidRPr="00F73BBD">
        <w:rPr>
          <w:vertAlign w:val="subscript"/>
        </w:rPr>
        <w:t>н</w:t>
      </w:r>
      <w:proofErr w:type="spellEnd"/>
      <w:r w:rsidRPr="007C263F">
        <w:t>, а емкость входа элек</w:t>
      </w:r>
      <w:r>
        <w:t xml:space="preserve">тронной схемы </w:t>
      </w:r>
      <w:proofErr w:type="spellStart"/>
      <w:r>
        <w:t>С</w:t>
      </w:r>
      <w:r>
        <w:rPr>
          <w:vertAlign w:val="subscript"/>
        </w:rPr>
        <w:t>э</w:t>
      </w:r>
      <w:proofErr w:type="spellEnd"/>
      <w:r w:rsidRPr="00550D92">
        <w:t xml:space="preserve"> параллельно сопротивлению</w:t>
      </w:r>
      <w:r>
        <w:t xml:space="preserve"> </w:t>
      </w:r>
      <w:r>
        <w:rPr>
          <w:lang w:val="en-US"/>
        </w:rPr>
        <w:t>R</w:t>
      </w:r>
      <w:r>
        <w:rPr>
          <w:vertAlign w:val="subscript"/>
        </w:rPr>
        <w:t>с</w:t>
      </w:r>
      <w:r w:rsidRPr="00550D92">
        <w:t>. В этой схем</w:t>
      </w:r>
      <w:r>
        <w:t>е</w:t>
      </w:r>
      <w:r w:rsidRPr="00550D92">
        <w:t xml:space="preserve"> сигнал с нагрузки детектора п</w:t>
      </w:r>
      <w:r w:rsidRPr="00550D92">
        <w:t>о</w:t>
      </w:r>
      <w:r w:rsidRPr="00550D92">
        <w:t>ступ</w:t>
      </w:r>
      <w:r>
        <w:t>ает</w:t>
      </w:r>
      <w:r w:rsidRPr="00550D92">
        <w:t xml:space="preserve"> на вход усилителя с минимальным</w:t>
      </w:r>
      <w:r>
        <w:t>и</w:t>
      </w:r>
      <w:r w:rsidRPr="00550D92">
        <w:t xml:space="preserve"> искаж</w:t>
      </w:r>
      <w:r w:rsidRPr="00550D92">
        <w:t>е</w:t>
      </w:r>
      <w:r w:rsidRPr="00550D92">
        <w:t>ниями.</w:t>
      </w:r>
      <w:r>
        <w:t xml:space="preserve"> </w:t>
      </w:r>
    </w:p>
    <w:p w:rsidR="005E2659" w:rsidRDefault="005E2659" w:rsidP="005E2659">
      <w:pPr>
        <w:tabs>
          <w:tab w:val="left" w:pos="5812"/>
        </w:tabs>
        <w:spacing w:line="216" w:lineRule="auto"/>
        <w:jc w:val="center"/>
        <w:rPr>
          <w:sz w:val="10"/>
        </w:rPr>
      </w:pPr>
      <w:r>
        <w:rPr>
          <w:noProof/>
          <w:sz w:val="10"/>
        </w:rPr>
        <w:drawing>
          <wp:inline distT="0" distB="0" distL="0" distR="0">
            <wp:extent cx="3368040" cy="2236470"/>
            <wp:effectExtent l="19050" t="0" r="381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223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659" w:rsidRDefault="005E2659" w:rsidP="005E2659">
      <w:pPr>
        <w:tabs>
          <w:tab w:val="left" w:pos="5812"/>
        </w:tabs>
        <w:spacing w:line="216" w:lineRule="auto"/>
        <w:ind w:firstLine="284"/>
        <w:jc w:val="both"/>
        <w:rPr>
          <w:sz w:val="10"/>
        </w:rPr>
      </w:pPr>
    </w:p>
    <w:p w:rsidR="005E2659" w:rsidRPr="00550D92" w:rsidRDefault="005E2659" w:rsidP="005E2659">
      <w:pPr>
        <w:tabs>
          <w:tab w:val="left" w:pos="5812"/>
        </w:tabs>
        <w:spacing w:line="216" w:lineRule="auto"/>
        <w:ind w:left="426" w:right="454"/>
        <w:jc w:val="both"/>
        <w:rPr>
          <w:sz w:val="16"/>
          <w:szCs w:val="16"/>
        </w:rPr>
      </w:pPr>
      <w:r w:rsidRPr="00550D92">
        <w:rPr>
          <w:color w:val="333333"/>
          <w:sz w:val="16"/>
          <w:szCs w:val="16"/>
        </w:rPr>
        <w:t>Рис.</w:t>
      </w:r>
      <w:r>
        <w:rPr>
          <w:color w:val="333333"/>
          <w:sz w:val="16"/>
          <w:szCs w:val="16"/>
        </w:rPr>
        <w:t>1.</w:t>
      </w:r>
      <w:r w:rsidRPr="00550D92">
        <w:rPr>
          <w:color w:val="333333"/>
          <w:sz w:val="16"/>
          <w:szCs w:val="16"/>
        </w:rPr>
        <w:t xml:space="preserve"> Схемы связи детекторов с электронными схемами: а </w:t>
      </w:r>
      <w:r>
        <w:rPr>
          <w:color w:val="333333"/>
          <w:sz w:val="16"/>
          <w:szCs w:val="16"/>
        </w:rPr>
        <w:t xml:space="preserve">– </w:t>
      </w:r>
      <w:r w:rsidRPr="00550D92">
        <w:rPr>
          <w:color w:val="333333"/>
          <w:sz w:val="16"/>
          <w:szCs w:val="16"/>
        </w:rPr>
        <w:t>гальванич</w:t>
      </w:r>
      <w:r w:rsidRPr="00550D92">
        <w:rPr>
          <w:color w:val="333333"/>
          <w:sz w:val="16"/>
          <w:szCs w:val="16"/>
        </w:rPr>
        <w:t>е</w:t>
      </w:r>
      <w:r w:rsidRPr="00550D92">
        <w:rPr>
          <w:color w:val="333333"/>
          <w:sz w:val="16"/>
          <w:szCs w:val="16"/>
        </w:rPr>
        <w:t xml:space="preserve">ская связь; </w:t>
      </w:r>
      <w:r>
        <w:rPr>
          <w:color w:val="333333"/>
          <w:sz w:val="16"/>
          <w:szCs w:val="16"/>
        </w:rPr>
        <w:t xml:space="preserve"> </w:t>
      </w:r>
      <w:r w:rsidRPr="00550D92">
        <w:rPr>
          <w:color w:val="333333"/>
          <w:sz w:val="16"/>
          <w:szCs w:val="16"/>
        </w:rPr>
        <w:t>б</w:t>
      </w:r>
      <w:r>
        <w:rPr>
          <w:color w:val="333333"/>
          <w:sz w:val="16"/>
          <w:szCs w:val="16"/>
        </w:rPr>
        <w:t xml:space="preserve"> –</w:t>
      </w:r>
      <w:r w:rsidRPr="00550D92">
        <w:rPr>
          <w:color w:val="333333"/>
          <w:sz w:val="16"/>
          <w:szCs w:val="16"/>
        </w:rPr>
        <w:t xml:space="preserve"> связь через разделительный конденсатор; </w:t>
      </w:r>
      <w:proofErr w:type="gramStart"/>
      <w:r w:rsidRPr="00550D92">
        <w:rPr>
          <w:color w:val="333333"/>
          <w:sz w:val="16"/>
          <w:szCs w:val="16"/>
        </w:rPr>
        <w:t>в</w:t>
      </w:r>
      <w:proofErr w:type="gramEnd"/>
      <w:r w:rsidRPr="00550D92">
        <w:rPr>
          <w:color w:val="333333"/>
          <w:sz w:val="16"/>
          <w:szCs w:val="16"/>
        </w:rPr>
        <w:t xml:space="preserve"> </w:t>
      </w:r>
      <w:r>
        <w:rPr>
          <w:color w:val="333333"/>
          <w:sz w:val="16"/>
          <w:szCs w:val="16"/>
        </w:rPr>
        <w:t xml:space="preserve">– </w:t>
      </w:r>
      <w:r w:rsidRPr="00550D92">
        <w:rPr>
          <w:color w:val="333333"/>
          <w:sz w:val="16"/>
          <w:szCs w:val="16"/>
        </w:rPr>
        <w:t>эквивалентная схема входа при передаче сигнала через разделительный конденсатор;</w:t>
      </w:r>
      <w:r>
        <w:rPr>
          <w:color w:val="333333"/>
          <w:sz w:val="16"/>
          <w:szCs w:val="16"/>
        </w:rPr>
        <w:t xml:space="preserve"> </w:t>
      </w:r>
      <w:r w:rsidRPr="00550D92">
        <w:rPr>
          <w:color w:val="333333"/>
          <w:sz w:val="16"/>
          <w:szCs w:val="16"/>
        </w:rPr>
        <w:t xml:space="preserve">г </w:t>
      </w:r>
      <w:r>
        <w:rPr>
          <w:color w:val="333333"/>
          <w:sz w:val="16"/>
          <w:szCs w:val="16"/>
        </w:rPr>
        <w:t xml:space="preserve">– </w:t>
      </w:r>
      <w:r w:rsidRPr="00550D92">
        <w:rPr>
          <w:color w:val="333333"/>
          <w:sz w:val="16"/>
          <w:szCs w:val="16"/>
        </w:rPr>
        <w:t>обобщенная эквивалентная сх</w:t>
      </w:r>
      <w:r w:rsidRPr="00550D92">
        <w:rPr>
          <w:color w:val="333333"/>
          <w:sz w:val="16"/>
          <w:szCs w:val="16"/>
        </w:rPr>
        <w:t>е</w:t>
      </w:r>
      <w:r w:rsidRPr="00550D92">
        <w:rPr>
          <w:color w:val="333333"/>
          <w:sz w:val="16"/>
          <w:szCs w:val="16"/>
        </w:rPr>
        <w:t>ма</w:t>
      </w:r>
      <w:r>
        <w:rPr>
          <w:color w:val="333333"/>
          <w:sz w:val="16"/>
          <w:szCs w:val="16"/>
        </w:rPr>
        <w:t>.</w:t>
      </w:r>
    </w:p>
    <w:p w:rsidR="005E2659" w:rsidRPr="00535A7D" w:rsidRDefault="005E2659" w:rsidP="005E2659">
      <w:pPr>
        <w:shd w:val="clear" w:color="auto" w:fill="FFFFFF"/>
        <w:spacing w:line="216" w:lineRule="auto"/>
        <w:ind w:firstLine="284"/>
        <w:jc w:val="both"/>
        <w:rPr>
          <w:sz w:val="10"/>
        </w:rPr>
      </w:pPr>
    </w:p>
    <w:p w:rsidR="005E2659" w:rsidRPr="00550D92" w:rsidRDefault="005E2659" w:rsidP="005E2659">
      <w:pPr>
        <w:shd w:val="clear" w:color="auto" w:fill="FFFFFF"/>
        <w:spacing w:line="216" w:lineRule="auto"/>
        <w:ind w:firstLine="284"/>
        <w:jc w:val="both"/>
        <w:rPr>
          <w:b/>
          <w:bCs/>
        </w:rPr>
      </w:pPr>
      <w:r w:rsidRPr="00550D92">
        <w:t xml:space="preserve">Для передачи сигнала с выхода </w:t>
      </w:r>
      <w:r>
        <w:t xml:space="preserve">фотоэлектронного умножителя (ФЭУ) </w:t>
      </w:r>
      <w:r w:rsidRPr="00550D92">
        <w:t>сцинтилляционного детектора в соединительный или формирующий кабель применяется составной повторитель</w:t>
      </w:r>
      <w:r>
        <w:t xml:space="preserve"> (рис. 2)</w:t>
      </w:r>
      <w:r w:rsidRPr="00550D92">
        <w:t>. Коэфф</w:t>
      </w:r>
      <w:r w:rsidRPr="00550D92">
        <w:t>и</w:t>
      </w:r>
      <w:r w:rsidRPr="00550D92">
        <w:t>циент усиления составной схемы определяется коэффициентами ус</w:t>
      </w:r>
      <w:r w:rsidRPr="00550D92">
        <w:t>и</w:t>
      </w:r>
      <w:r w:rsidRPr="00550D92">
        <w:t>ления входящих в нее транзисторов</w:t>
      </w:r>
      <w:r>
        <w:t>,</w:t>
      </w:r>
      <w:r w:rsidRPr="00550D92">
        <w:t xml:space="preserve"> и поэтому его входное сопротивление может быть значительным. Его выходное сопротивление не з</w:t>
      </w:r>
      <w:r w:rsidRPr="00550D92">
        <w:t>а</w:t>
      </w:r>
      <w:r w:rsidRPr="00550D92">
        <w:t>висит от сопротивления источника сигнала. В схеме выход составного повтор</w:t>
      </w:r>
      <w:r w:rsidRPr="00550D92">
        <w:t>и</w:t>
      </w:r>
      <w:r w:rsidRPr="00550D92">
        <w:t>теля подается на высокочастотный кабель, выполняющ</w:t>
      </w:r>
      <w:r>
        <w:t>ий две фун</w:t>
      </w:r>
      <w:r>
        <w:t>к</w:t>
      </w:r>
      <w:r>
        <w:t>ции. Часть кабеля Л3</w:t>
      </w:r>
      <w:r>
        <w:rPr>
          <w:vertAlign w:val="subscript"/>
        </w:rPr>
        <w:t>1</w:t>
      </w:r>
      <w:r w:rsidRPr="00550D92">
        <w:t xml:space="preserve"> служит для передачи сигнала от детектора к электронной установке</w:t>
      </w:r>
      <w:r>
        <w:t>, а короткозамкнутый отрезок Л3</w:t>
      </w:r>
      <w:r>
        <w:rPr>
          <w:vertAlign w:val="subscript"/>
        </w:rPr>
        <w:t>2</w:t>
      </w:r>
      <w:r w:rsidRPr="00550D92">
        <w:t xml:space="preserve"> формирует сигнал, укорачивая его. Сопротивление R'</w:t>
      </w:r>
      <w:r>
        <w:t>, включенное на входе кабели Л3</w:t>
      </w:r>
      <w:r>
        <w:rPr>
          <w:vertAlign w:val="subscript"/>
        </w:rPr>
        <w:t>1</w:t>
      </w:r>
      <w:r>
        <w:t>,</w:t>
      </w:r>
      <w:r w:rsidRPr="00550D92">
        <w:t xml:space="preserve"> необходимо для согласования выходного сопротивления п</w:t>
      </w:r>
      <w:r w:rsidRPr="00550D92">
        <w:t>о</w:t>
      </w:r>
      <w:r w:rsidRPr="00550D92">
        <w:t>вторителя и волнового сопротивления каб</w:t>
      </w:r>
      <w:r w:rsidRPr="00550D92">
        <w:t>е</w:t>
      </w:r>
      <w:r w:rsidRPr="00550D92">
        <w:t>ля.</w:t>
      </w:r>
    </w:p>
    <w:p w:rsidR="005E2659" w:rsidRPr="009C0113" w:rsidRDefault="005E2659" w:rsidP="005E2659">
      <w:pPr>
        <w:shd w:val="clear" w:color="auto" w:fill="FFFFFF"/>
        <w:spacing w:line="216" w:lineRule="auto"/>
        <w:jc w:val="center"/>
        <w:rPr>
          <w:b/>
          <w:bCs/>
          <w:sz w:val="6"/>
        </w:rPr>
      </w:pPr>
    </w:p>
    <w:p w:rsidR="005E2659" w:rsidRDefault="005E2659" w:rsidP="005E2659">
      <w:pPr>
        <w:shd w:val="clear" w:color="auto" w:fill="FFFFFF"/>
        <w:spacing w:line="216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3232150" cy="1041400"/>
            <wp:effectExtent l="19050" t="0" r="635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659" w:rsidRPr="009C0113" w:rsidRDefault="005E2659" w:rsidP="005E2659">
      <w:pPr>
        <w:shd w:val="clear" w:color="auto" w:fill="FFFFFF"/>
        <w:spacing w:line="216" w:lineRule="auto"/>
        <w:jc w:val="center"/>
        <w:rPr>
          <w:b/>
          <w:bCs/>
          <w:sz w:val="8"/>
        </w:rPr>
      </w:pPr>
    </w:p>
    <w:p w:rsidR="005E2659" w:rsidRDefault="005E2659" w:rsidP="005E2659">
      <w:pPr>
        <w:shd w:val="clear" w:color="auto" w:fill="FFFFFF"/>
        <w:spacing w:line="216" w:lineRule="auto"/>
        <w:jc w:val="center"/>
        <w:rPr>
          <w:sz w:val="16"/>
          <w:szCs w:val="16"/>
        </w:rPr>
      </w:pPr>
      <w:r w:rsidRPr="00550D92">
        <w:rPr>
          <w:sz w:val="16"/>
          <w:szCs w:val="16"/>
        </w:rPr>
        <w:t xml:space="preserve">Рис. </w:t>
      </w:r>
      <w:r>
        <w:rPr>
          <w:sz w:val="16"/>
          <w:szCs w:val="16"/>
        </w:rPr>
        <w:t xml:space="preserve">2. </w:t>
      </w:r>
      <w:r w:rsidRPr="00550D92">
        <w:rPr>
          <w:sz w:val="16"/>
          <w:szCs w:val="16"/>
        </w:rPr>
        <w:t xml:space="preserve">Применение составного повторителя для передачи сигналов </w:t>
      </w:r>
    </w:p>
    <w:p w:rsidR="005E2659" w:rsidRDefault="005E2659" w:rsidP="005E2659">
      <w:pPr>
        <w:shd w:val="clear" w:color="auto" w:fill="FFFFFF"/>
        <w:spacing w:line="216" w:lineRule="auto"/>
        <w:jc w:val="center"/>
        <w:rPr>
          <w:sz w:val="16"/>
          <w:szCs w:val="16"/>
        </w:rPr>
      </w:pPr>
      <w:r w:rsidRPr="00550D92">
        <w:rPr>
          <w:sz w:val="16"/>
          <w:szCs w:val="16"/>
        </w:rPr>
        <w:t>с выхода ФЭУ в к</w:t>
      </w:r>
      <w:r w:rsidRPr="00550D92">
        <w:rPr>
          <w:sz w:val="16"/>
          <w:szCs w:val="16"/>
        </w:rPr>
        <w:t>а</w:t>
      </w:r>
      <w:r w:rsidRPr="00550D92">
        <w:rPr>
          <w:sz w:val="16"/>
          <w:szCs w:val="16"/>
        </w:rPr>
        <w:t>бель</w:t>
      </w:r>
      <w:r>
        <w:rPr>
          <w:sz w:val="16"/>
          <w:szCs w:val="16"/>
        </w:rPr>
        <w:t>.</w:t>
      </w:r>
    </w:p>
    <w:p w:rsidR="005E2659" w:rsidRPr="00CA1A41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1A41">
        <w:t xml:space="preserve">Существует несколько схем передачи импульсов от детектора к усилителю сигнала. Наиболее эффективная схема передачи импульса тока полупроводникового детектора каскадом с общей базой </w:t>
      </w:r>
      <w:r>
        <w:t>привед</w:t>
      </w:r>
      <w:r>
        <w:t>е</w:t>
      </w:r>
      <w:r>
        <w:t xml:space="preserve">на на </w:t>
      </w:r>
      <w:r w:rsidRPr="00CA1A41">
        <w:t>рис.3.</w:t>
      </w:r>
    </w:p>
    <w:p w:rsidR="005E2659" w:rsidRDefault="005E2659" w:rsidP="005E2659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5E2659" w:rsidRDefault="005E2659" w:rsidP="005E2659">
      <w:pPr>
        <w:shd w:val="clear" w:color="auto" w:fill="FFFFFF"/>
        <w:spacing w:line="216" w:lineRule="auto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2652395" cy="1394460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395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659" w:rsidRDefault="005E2659" w:rsidP="005E2659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5E2659" w:rsidRPr="0000049B" w:rsidRDefault="005E2659" w:rsidP="005E2659">
      <w:pPr>
        <w:shd w:val="clear" w:color="auto" w:fill="FFFFFF"/>
        <w:spacing w:line="216" w:lineRule="auto"/>
        <w:jc w:val="center"/>
        <w:rPr>
          <w:sz w:val="16"/>
          <w:szCs w:val="16"/>
        </w:rPr>
      </w:pPr>
      <w:r w:rsidRPr="0000049B">
        <w:rPr>
          <w:sz w:val="16"/>
          <w:szCs w:val="16"/>
        </w:rPr>
        <w:t xml:space="preserve">Рис.3. Передача импульса тока полупроводникового </w:t>
      </w:r>
    </w:p>
    <w:p w:rsidR="005E2659" w:rsidRPr="00550D92" w:rsidRDefault="005E2659" w:rsidP="005E2659">
      <w:pPr>
        <w:shd w:val="clear" w:color="auto" w:fill="FFFFFF"/>
        <w:spacing w:line="216" w:lineRule="auto"/>
        <w:jc w:val="center"/>
        <w:rPr>
          <w:b/>
          <w:bCs/>
          <w:sz w:val="16"/>
          <w:szCs w:val="16"/>
        </w:rPr>
      </w:pPr>
      <w:r w:rsidRPr="0000049B">
        <w:rPr>
          <w:sz w:val="16"/>
          <w:szCs w:val="16"/>
        </w:rPr>
        <w:t>детектора каскадом с общей базой.</w:t>
      </w:r>
    </w:p>
    <w:p w:rsidR="005E2659" w:rsidRPr="009C0113" w:rsidRDefault="005E2659" w:rsidP="005E2659">
      <w:pPr>
        <w:shd w:val="clear" w:color="auto" w:fill="FFFFFF"/>
        <w:spacing w:line="216" w:lineRule="auto"/>
        <w:ind w:firstLine="284"/>
        <w:jc w:val="both"/>
        <w:rPr>
          <w:sz w:val="8"/>
        </w:rPr>
      </w:pPr>
    </w:p>
    <w:p w:rsidR="005E2659" w:rsidRDefault="005E2659" w:rsidP="005E2659">
      <w:pPr>
        <w:shd w:val="clear" w:color="auto" w:fill="FFFFFF"/>
        <w:spacing w:line="216" w:lineRule="auto"/>
        <w:ind w:firstLine="284"/>
        <w:jc w:val="both"/>
      </w:pPr>
      <w:r w:rsidRPr="00572021">
        <w:t>В быстродействующих схемах, предназначенных для определения временных корреляций и требующих минимальной длительности импульсов, используются непосре</w:t>
      </w:r>
      <w:r w:rsidRPr="00572021">
        <w:t>д</w:t>
      </w:r>
      <w:r w:rsidRPr="00572021">
        <w:t>ственно импульсы тока детектора без предварительного интегрирования. Для передачи импульсов тока пр</w:t>
      </w:r>
      <w:r w:rsidRPr="00572021">
        <w:t>и</w:t>
      </w:r>
      <w:r w:rsidRPr="00572021">
        <w:t xml:space="preserve">меняют схемы с малым входным сопротивлением. Входное сопротивление схемы с общей базой определяется сопротивлениями </w:t>
      </w:r>
      <w:proofErr w:type="spellStart"/>
      <w:r w:rsidRPr="00572021">
        <w:t>эмиттерн</w:t>
      </w:r>
      <w:r w:rsidRPr="00572021">
        <w:t>о</w:t>
      </w:r>
      <w:r w:rsidRPr="00572021">
        <w:t>го</w:t>
      </w:r>
      <w:proofErr w:type="spellEnd"/>
      <w:r w:rsidRPr="00572021">
        <w:t xml:space="preserve"> и </w:t>
      </w:r>
      <w:proofErr w:type="gramStart"/>
      <w:r w:rsidRPr="00572021">
        <w:t>базового</w:t>
      </w:r>
      <w:proofErr w:type="gramEnd"/>
      <w:r w:rsidRPr="00572021">
        <w:t xml:space="preserve"> переходов и не превышает десятков Ом. Поэтому даже при значительной емкости полупроводникового детектора (ППД) п</w:t>
      </w:r>
      <w:r w:rsidRPr="00572021">
        <w:t>о</w:t>
      </w:r>
      <w:r w:rsidRPr="00572021">
        <w:t xml:space="preserve">стоянная времени входа мала и обеспечивается работа с большими загрузками. Емкость связи </w:t>
      </w:r>
      <w:proofErr w:type="spellStart"/>
      <w:r w:rsidRPr="00572021">
        <w:t>С</w:t>
      </w:r>
      <w:r w:rsidRPr="00AB30B2">
        <w:rPr>
          <w:vertAlign w:val="subscript"/>
        </w:rPr>
        <w:t>св</w:t>
      </w:r>
      <w:proofErr w:type="spellEnd"/>
      <w:r w:rsidRPr="00572021">
        <w:t xml:space="preserve"> подбирается из условий неискаже</w:t>
      </w:r>
      <w:r w:rsidRPr="00572021">
        <w:t>н</w:t>
      </w:r>
      <w:r w:rsidRPr="00572021">
        <w:t xml:space="preserve">ной передачи импульса тока детектора в </w:t>
      </w:r>
      <w:proofErr w:type="spellStart"/>
      <w:r w:rsidRPr="00572021">
        <w:t>низк</w:t>
      </w:r>
      <w:r w:rsidRPr="00572021">
        <w:t>о</w:t>
      </w:r>
      <w:r>
        <w:t>омную</w:t>
      </w:r>
      <w:proofErr w:type="spellEnd"/>
      <w:r>
        <w:t xml:space="preserve"> цепь эмиттера Т</w:t>
      </w:r>
      <w:proofErr w:type="gramStart"/>
      <w:r>
        <w:rPr>
          <w:vertAlign w:val="subscript"/>
        </w:rPr>
        <w:t>1</w:t>
      </w:r>
      <w:proofErr w:type="gramEnd"/>
      <w:r>
        <w:t xml:space="preserve">. </w:t>
      </w:r>
    </w:p>
    <w:p w:rsidR="005E2659" w:rsidRDefault="005E2659" w:rsidP="005E2659">
      <w:pPr>
        <w:shd w:val="clear" w:color="auto" w:fill="FFFFFF"/>
        <w:spacing w:line="216" w:lineRule="auto"/>
        <w:ind w:firstLine="284"/>
        <w:jc w:val="both"/>
      </w:pPr>
      <w:r w:rsidRPr="00572021">
        <w:t>Схема передачи импульсов тока детектора с последующим инте</w:t>
      </w:r>
      <w:r w:rsidRPr="00572021">
        <w:t>г</w:t>
      </w:r>
      <w:r w:rsidRPr="00572021">
        <w:t>рированием приведена на рис</w:t>
      </w:r>
      <w:r>
        <w:t>. 4</w:t>
      </w:r>
      <w:r w:rsidRPr="00572021">
        <w:t xml:space="preserve">. </w:t>
      </w:r>
    </w:p>
    <w:p w:rsidR="005E2659" w:rsidRDefault="005E2659" w:rsidP="005E2659">
      <w:pPr>
        <w:shd w:val="clear" w:color="auto" w:fill="FFFFFF"/>
        <w:spacing w:line="216" w:lineRule="auto"/>
        <w:ind w:firstLine="284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55245</wp:posOffset>
            </wp:positionH>
            <wp:positionV relativeFrom="paragraph">
              <wp:posOffset>17145</wp:posOffset>
            </wp:positionV>
            <wp:extent cx="3721100" cy="1226820"/>
            <wp:effectExtent l="19050" t="0" r="0" b="0"/>
            <wp:wrapNone/>
            <wp:docPr id="39" name="Рисунок 26" descr="р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р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2659" w:rsidRDefault="005E2659" w:rsidP="005E2659">
      <w:pPr>
        <w:shd w:val="clear" w:color="auto" w:fill="FFFFFF"/>
        <w:spacing w:line="216" w:lineRule="auto"/>
        <w:ind w:firstLine="284"/>
        <w:jc w:val="both"/>
      </w:pPr>
    </w:p>
    <w:p w:rsidR="005E2659" w:rsidRDefault="005E2659" w:rsidP="005E2659">
      <w:pPr>
        <w:shd w:val="clear" w:color="auto" w:fill="FFFFFF"/>
        <w:spacing w:line="216" w:lineRule="auto"/>
        <w:ind w:firstLine="284"/>
        <w:jc w:val="both"/>
      </w:pPr>
    </w:p>
    <w:p w:rsidR="005E2659" w:rsidRPr="00AB30B2" w:rsidRDefault="005E2659" w:rsidP="005E2659">
      <w:pPr>
        <w:spacing w:after="240" w:line="216" w:lineRule="auto"/>
        <w:jc w:val="center"/>
        <w:textAlignment w:val="top"/>
        <w:rPr>
          <w:color w:val="333333"/>
          <w:sz w:val="6"/>
          <w:szCs w:val="16"/>
        </w:rPr>
      </w:pPr>
      <w:r w:rsidRPr="00572021">
        <w:rPr>
          <w:color w:val="333333"/>
          <w:sz w:val="16"/>
          <w:szCs w:val="16"/>
        </w:rPr>
        <w:br/>
      </w:r>
    </w:p>
    <w:p w:rsidR="005E2659" w:rsidRDefault="005E2659" w:rsidP="005E2659">
      <w:pPr>
        <w:spacing w:after="240" w:line="216" w:lineRule="auto"/>
        <w:jc w:val="center"/>
        <w:textAlignment w:val="top"/>
        <w:rPr>
          <w:color w:val="333333"/>
          <w:sz w:val="16"/>
          <w:szCs w:val="16"/>
        </w:rPr>
      </w:pPr>
    </w:p>
    <w:p w:rsidR="005E2659" w:rsidRDefault="005E2659" w:rsidP="005E2659">
      <w:pPr>
        <w:spacing w:after="240" w:line="216" w:lineRule="auto"/>
        <w:jc w:val="center"/>
        <w:textAlignment w:val="top"/>
        <w:rPr>
          <w:color w:val="333333"/>
          <w:sz w:val="16"/>
          <w:szCs w:val="16"/>
        </w:rPr>
      </w:pPr>
    </w:p>
    <w:p w:rsidR="005E2659" w:rsidRDefault="005E2659" w:rsidP="005E2659">
      <w:pPr>
        <w:spacing w:after="240" w:line="216" w:lineRule="auto"/>
        <w:jc w:val="center"/>
        <w:textAlignment w:val="top"/>
        <w:rPr>
          <w:color w:val="333333"/>
          <w:sz w:val="16"/>
          <w:szCs w:val="16"/>
        </w:rPr>
      </w:pPr>
    </w:p>
    <w:p w:rsidR="005E2659" w:rsidRPr="00572021" w:rsidRDefault="005E2659" w:rsidP="005E2659">
      <w:pPr>
        <w:spacing w:after="240" w:line="216" w:lineRule="auto"/>
        <w:jc w:val="center"/>
        <w:textAlignment w:val="top"/>
        <w:rPr>
          <w:color w:val="333333"/>
          <w:sz w:val="16"/>
          <w:szCs w:val="16"/>
        </w:rPr>
      </w:pPr>
      <w:r w:rsidRPr="00572021">
        <w:rPr>
          <w:color w:val="333333"/>
          <w:sz w:val="16"/>
          <w:szCs w:val="16"/>
        </w:rPr>
        <w:t>Рис.</w:t>
      </w:r>
      <w:r>
        <w:rPr>
          <w:color w:val="333333"/>
          <w:sz w:val="16"/>
          <w:szCs w:val="16"/>
        </w:rPr>
        <w:t>4.</w:t>
      </w:r>
      <w:r w:rsidRPr="00572021">
        <w:rPr>
          <w:color w:val="333333"/>
          <w:sz w:val="16"/>
          <w:szCs w:val="16"/>
        </w:rPr>
        <w:t xml:space="preserve"> Схема передачи импульса с последующим интегрированием</w:t>
      </w:r>
      <w:r>
        <w:rPr>
          <w:color w:val="333333"/>
          <w:sz w:val="16"/>
          <w:szCs w:val="16"/>
        </w:rPr>
        <w:t>.</w:t>
      </w:r>
    </w:p>
    <w:p w:rsidR="005E2659" w:rsidRDefault="005E2659" w:rsidP="005E2659">
      <w:pPr>
        <w:shd w:val="clear" w:color="auto" w:fill="FFFFFF"/>
        <w:spacing w:line="216" w:lineRule="auto"/>
        <w:ind w:firstLine="284"/>
        <w:jc w:val="both"/>
      </w:pPr>
      <w:r w:rsidRPr="00572021">
        <w:t>Импульс тока ФЭУ сцинтилляционного счетчика через соедин</w:t>
      </w:r>
      <w:r w:rsidRPr="00572021">
        <w:t>и</w:t>
      </w:r>
      <w:r w:rsidRPr="00572021">
        <w:t>тельный высокочастотный кабель поступает на вхо</w:t>
      </w:r>
      <w:r>
        <w:t>д каскада с заземленной базой Т</w:t>
      </w:r>
      <w:proofErr w:type="gramStart"/>
      <w:r>
        <w:rPr>
          <w:vertAlign w:val="subscript"/>
        </w:rPr>
        <w:t>1</w:t>
      </w:r>
      <w:proofErr w:type="gramEnd"/>
      <w:r w:rsidRPr="00572021">
        <w:t>. Из-за малого входного сопротивления каскада затягивание импульсов тока на входе не происходит. Необходимое инте</w:t>
      </w:r>
      <w:r w:rsidRPr="00572021">
        <w:t>г</w:t>
      </w:r>
      <w:r w:rsidRPr="00572021">
        <w:t xml:space="preserve">рирование производится цепью </w:t>
      </w:r>
      <w:r w:rsidRPr="002B7ED1">
        <w:rPr>
          <w:lang w:val="en-US"/>
        </w:rPr>
        <w:t>R</w:t>
      </w:r>
      <w:proofErr w:type="spellStart"/>
      <w:r>
        <w:rPr>
          <w:vertAlign w:val="subscript"/>
        </w:rPr>
        <w:t>и</w:t>
      </w:r>
      <w:r w:rsidRPr="002B7ED1">
        <w:t>С</w:t>
      </w:r>
      <w:r>
        <w:rPr>
          <w:vertAlign w:val="subscript"/>
        </w:rPr>
        <w:t>и</w:t>
      </w:r>
      <w:proofErr w:type="spellEnd"/>
      <w:r w:rsidRPr="00572021">
        <w:t>, включен</w:t>
      </w:r>
      <w:r>
        <w:t>ной в коллектор Т</w:t>
      </w:r>
      <w:proofErr w:type="gramStart"/>
      <w:r>
        <w:rPr>
          <w:vertAlign w:val="subscript"/>
        </w:rPr>
        <w:t>1</w:t>
      </w:r>
      <w:proofErr w:type="gramEnd"/>
      <w:r w:rsidRPr="00572021">
        <w:t>. Ка</w:t>
      </w:r>
      <w:r w:rsidRPr="00572021">
        <w:t>с</w:t>
      </w:r>
      <w:r w:rsidRPr="00572021">
        <w:t xml:space="preserve">кад на </w:t>
      </w:r>
      <w:proofErr w:type="spellStart"/>
      <w:r w:rsidRPr="00572021">
        <w:t>эмиттерном</w:t>
      </w:r>
      <w:proofErr w:type="spellEnd"/>
      <w:r w:rsidRPr="00572021">
        <w:t xml:space="preserve"> повторителе Т</w:t>
      </w:r>
      <w:proofErr w:type="gramStart"/>
      <w:r w:rsidRPr="00572021">
        <w:t>2</w:t>
      </w:r>
      <w:proofErr w:type="gramEnd"/>
      <w:r w:rsidRPr="00572021">
        <w:t>, обладающий высоким входным сопротивлением, обеспечивает передачу импульсов напряжения для последующего усиления.</w:t>
      </w:r>
      <w:r>
        <w:t xml:space="preserve"> </w:t>
      </w:r>
      <w:r w:rsidRPr="00572021">
        <w:t>Сопротивление R вводится для согласования малого входного сопр</w:t>
      </w:r>
      <w:r w:rsidRPr="00572021">
        <w:t>о</w:t>
      </w:r>
      <w:r w:rsidRPr="00572021">
        <w:t>тивления схемы с волновым сопротивлением кабеля.</w:t>
      </w:r>
    </w:p>
    <w:p w:rsidR="005E2659" w:rsidRDefault="005E2659" w:rsidP="005E2659">
      <w:pPr>
        <w:shd w:val="clear" w:color="auto" w:fill="FFFFFF"/>
        <w:spacing w:line="216" w:lineRule="auto"/>
        <w:jc w:val="center"/>
        <w:rPr>
          <w:b/>
          <w:bCs/>
        </w:rPr>
      </w:pPr>
    </w:p>
    <w:p w:rsidR="005E2659" w:rsidRDefault="005E2659" w:rsidP="005E2659">
      <w:pPr>
        <w:shd w:val="clear" w:color="auto" w:fill="FFFFFF"/>
        <w:spacing w:line="216" w:lineRule="auto"/>
        <w:jc w:val="center"/>
        <w:rPr>
          <w:b/>
          <w:bCs/>
        </w:rPr>
      </w:pPr>
      <w:r>
        <w:rPr>
          <w:b/>
          <w:bCs/>
        </w:rPr>
        <w:t>3</w:t>
      </w:r>
      <w:r w:rsidRPr="00CA5CDB">
        <w:rPr>
          <w:b/>
          <w:bCs/>
        </w:rPr>
        <w:t xml:space="preserve">. </w:t>
      </w:r>
      <w:r>
        <w:rPr>
          <w:b/>
          <w:bCs/>
        </w:rPr>
        <w:t xml:space="preserve">ОСНОВНЫЕ </w:t>
      </w:r>
      <w:r w:rsidRPr="00CA5CDB">
        <w:rPr>
          <w:b/>
          <w:bCs/>
        </w:rPr>
        <w:t>ТИПЫ ДОЗИМЕТРИЧЕСКИХ ПРИБОРОВ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Биологический эффект ионизир</w:t>
      </w:r>
      <w:r>
        <w:t>ующих излучений зависит от кол</w:t>
      </w:r>
      <w:r>
        <w:t>и</w:t>
      </w:r>
      <w:r w:rsidRPr="00CA5CDB">
        <w:t>чества их энергии, вида излучения, размера облучаемой поверхности, индивидуальн</w:t>
      </w:r>
      <w:r>
        <w:t>ых</w:t>
      </w:r>
      <w:r w:rsidRPr="00CA5CDB">
        <w:t xml:space="preserve"> особенност</w:t>
      </w:r>
      <w:r>
        <w:t>ей</w:t>
      </w:r>
      <w:r w:rsidRPr="00CA5CDB">
        <w:t xml:space="preserve"> орга</w:t>
      </w:r>
      <w:r>
        <w:t>низма. Количество энерг</w:t>
      </w:r>
      <w:proofErr w:type="gramStart"/>
      <w:r>
        <w:t>ии ио</w:t>
      </w:r>
      <w:proofErr w:type="gramEnd"/>
      <w:r>
        <w:t>низи</w:t>
      </w:r>
      <w:r w:rsidRPr="00CA5CDB">
        <w:t>рующих излучений называ</w:t>
      </w:r>
      <w:r>
        <w:t>ют дозой, а приборы, позволяющие ее и</w:t>
      </w:r>
      <w:r>
        <w:t>з</w:t>
      </w:r>
      <w:r w:rsidRPr="00CA5CDB">
        <w:t xml:space="preserve">мерять, </w:t>
      </w:r>
      <w:r>
        <w:t>–</w:t>
      </w:r>
      <w:r w:rsidRPr="00CA5CDB">
        <w:t xml:space="preserve"> дозиметрами.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Наибольший масштаб и значение приобретает дозиметрический контроль окружающей среды при радиационных авариях.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Дозиметрические приборы мо</w:t>
      </w:r>
      <w:r>
        <w:t>жно классифицировать по назнач</w:t>
      </w:r>
      <w:r>
        <w:t>е</w:t>
      </w:r>
      <w:r w:rsidRPr="00CA5CDB">
        <w:t>нию, типу детектора, регистрации ви</w:t>
      </w:r>
      <w:r>
        <w:t>да излучения, характеру электр</w:t>
      </w:r>
      <w:r>
        <w:t>и</w:t>
      </w:r>
      <w:r w:rsidRPr="00CA5CDB">
        <w:t>ческих сигналов, преобразуемых схемой прибора.</w:t>
      </w:r>
    </w:p>
    <w:p w:rsidR="005E2659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По назначению приборы разделяют на следующие группы</w:t>
      </w:r>
      <w:r>
        <w:t>.</w:t>
      </w:r>
      <w:r w:rsidRPr="00CA5CDB">
        <w:t xml:space="preserve"> 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rPr>
          <w:b/>
          <w:bCs/>
        </w:rPr>
        <w:t>Инд</w:t>
      </w:r>
      <w:r w:rsidRPr="00CA5CDB">
        <w:rPr>
          <w:b/>
          <w:bCs/>
        </w:rPr>
        <w:t>и</w:t>
      </w:r>
      <w:r w:rsidRPr="00CA5CDB">
        <w:rPr>
          <w:b/>
          <w:bCs/>
        </w:rPr>
        <w:t xml:space="preserve">каторы </w:t>
      </w:r>
      <w:r>
        <w:t>–</w:t>
      </w:r>
      <w:r w:rsidRPr="00CA5CDB">
        <w:t xml:space="preserve"> простейшие приборы радиационной разведки. При их помощи решается задача обнар</w:t>
      </w:r>
      <w:r>
        <w:t>ужения излучения и ориентировоч</w:t>
      </w:r>
      <w:r w:rsidRPr="00CA5CDB">
        <w:t>ной оценки мощности дозы</w:t>
      </w:r>
      <w:r>
        <w:t>,</w:t>
      </w:r>
      <w:r w:rsidRPr="00CA5CDB">
        <w:t xml:space="preserve"> главным образом бет</w:t>
      </w:r>
      <w:proofErr w:type="gramStart"/>
      <w:r w:rsidRPr="00CA5CDB">
        <w:t>а-</w:t>
      </w:r>
      <w:proofErr w:type="gramEnd"/>
      <w:r w:rsidRPr="00CA5CDB">
        <w:t xml:space="preserve"> и гамма-излуч</w:t>
      </w:r>
      <w:r w:rsidRPr="00CA5CDB">
        <w:t>е</w:t>
      </w:r>
      <w:r w:rsidRPr="00CA5CDB">
        <w:t>ний. Эти приборы имеют простейшие электрические схемы со световой или звуковой сигнализацией. При помощи индикаторов мо</w:t>
      </w:r>
      <w:r w:rsidRPr="00CA5CDB">
        <w:t>ж</w:t>
      </w:r>
      <w:r w:rsidRPr="00CA5CDB">
        <w:t>но установить, возрастает мощ</w:t>
      </w:r>
      <w:r>
        <w:t>ность дозы или уменьшается. Дат</w:t>
      </w:r>
      <w:r w:rsidRPr="00CA5CDB">
        <w:t>чиком служат цилиндрические газоразрядные счетчики. К этой группе приборов относятся инд</w:t>
      </w:r>
      <w:r w:rsidRPr="00CA5CDB">
        <w:t>и</w:t>
      </w:r>
      <w:r w:rsidRPr="00CA5CDB">
        <w:t>каторы ДП-63, ДП-</w:t>
      </w:r>
      <w:r>
        <w:t>63</w:t>
      </w:r>
      <w:r w:rsidRPr="00CA5CDB">
        <w:t>А, ДП-64, ИРГ-01 А</w:t>
      </w:r>
      <w:r>
        <w:t>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rPr>
          <w:b/>
          <w:bCs/>
        </w:rPr>
        <w:t xml:space="preserve">Рентгенметры </w:t>
      </w:r>
      <w:r>
        <w:t>–</w:t>
      </w:r>
      <w:r w:rsidRPr="00CA5CDB">
        <w:t xml:space="preserve"> предназначены для измерения мощности дозы рентгеновского или гамма-излуч</w:t>
      </w:r>
      <w:r>
        <w:t>ения. Они имеют диапазон измере</w:t>
      </w:r>
      <w:r w:rsidRPr="00CA5CDB">
        <w:t>ния от сотых долей рентгена до нескольких сот рентген в час (</w:t>
      </w:r>
      <w:proofErr w:type="gramStart"/>
      <w:r w:rsidRPr="00CA5CDB">
        <w:t>Р</w:t>
      </w:r>
      <w:proofErr w:type="gramEnd"/>
      <w:r w:rsidRPr="00CA5CDB">
        <w:t>/ч). В кач</w:t>
      </w:r>
      <w:r w:rsidRPr="00CA5CDB">
        <w:t>е</w:t>
      </w:r>
      <w:r w:rsidRPr="00CA5CDB">
        <w:t>стве датчиков используют и</w:t>
      </w:r>
      <w:r>
        <w:t>онизационные камеры или газораз</w:t>
      </w:r>
      <w:r w:rsidRPr="00CA5CDB">
        <w:t>рядные сче</w:t>
      </w:r>
      <w:r w:rsidRPr="00CA5CDB">
        <w:t>т</w:t>
      </w:r>
      <w:r w:rsidRPr="00CA5CDB">
        <w:t>чики. Такими приборами являются рентгенметр типа "Кактус",</w:t>
      </w:r>
      <w:r>
        <w:t xml:space="preserve"> </w:t>
      </w:r>
      <w:r w:rsidRPr="00CA5CDB">
        <w:t>ДП-2,ДП-5А и др.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rPr>
          <w:b/>
          <w:bCs/>
        </w:rPr>
        <w:t xml:space="preserve">Дозиметры </w:t>
      </w:r>
      <w:r>
        <w:t>–</w:t>
      </w:r>
      <w:r w:rsidRPr="00CA5CDB">
        <w:t xml:space="preserve"> предназначены для определения суммарной дозы о</w:t>
      </w:r>
      <w:r w:rsidRPr="00CA5CDB">
        <w:t>б</w:t>
      </w:r>
      <w:r w:rsidRPr="00CA5CDB">
        <w:t>лучения, главным образом гамма-излучения</w:t>
      </w:r>
      <w:r>
        <w:t>.</w:t>
      </w:r>
      <w:r w:rsidRPr="00CA5CDB">
        <w:t xml:space="preserve"> Это ДК-02</w:t>
      </w:r>
      <w:r>
        <w:t>,</w:t>
      </w:r>
      <w:r w:rsidRPr="00CA5CDB">
        <w:t xml:space="preserve"> ДБГ-06Т</w:t>
      </w:r>
      <w:r>
        <w:t>,</w:t>
      </w:r>
      <w:r w:rsidRPr="00CA5CDB">
        <w:t xml:space="preserve"> ДРГ-01,</w:t>
      </w:r>
      <w:r>
        <w:t xml:space="preserve"> </w:t>
      </w:r>
      <w:r w:rsidRPr="00CA5CDB">
        <w:t>ДКГ-105</w:t>
      </w:r>
      <w:r>
        <w:t xml:space="preserve"> </w:t>
      </w:r>
      <w:r w:rsidRPr="00CA5CDB">
        <w:t>и</w:t>
      </w:r>
      <w:r>
        <w:t xml:space="preserve"> </w:t>
      </w:r>
      <w:r w:rsidRPr="00CA5CDB">
        <w:t>др.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rPr>
          <w:b/>
          <w:bCs/>
        </w:rPr>
        <w:t xml:space="preserve">Радиометры (измерители радиоактивности) </w:t>
      </w:r>
      <w:r>
        <w:rPr>
          <w:b/>
          <w:bCs/>
        </w:rPr>
        <w:t>–</w:t>
      </w:r>
      <w:r w:rsidRPr="00CA5CDB">
        <w:rPr>
          <w:b/>
          <w:bCs/>
        </w:rPr>
        <w:t xml:space="preserve"> </w:t>
      </w:r>
      <w:r w:rsidRPr="00CA5CDB">
        <w:t>применяются для обнаружения и определения степени радиоакт</w:t>
      </w:r>
      <w:r>
        <w:t>ивного загрязнения п</w:t>
      </w:r>
      <w:r>
        <w:t>о</w:t>
      </w:r>
      <w:r w:rsidRPr="00CA5CDB">
        <w:t>верхностей, оборудования, одежды, объемов воздуха главным образом альф</w:t>
      </w:r>
      <w:proofErr w:type="gramStart"/>
      <w:r w:rsidRPr="00CA5CDB">
        <w:t>а-</w:t>
      </w:r>
      <w:proofErr w:type="gramEnd"/>
      <w:r w:rsidRPr="00CA5CDB">
        <w:t xml:space="preserve"> и бета-частицами. Радио</w:t>
      </w:r>
      <w:r>
        <w:t>метрами возможно измерение и н</w:t>
      </w:r>
      <w:r>
        <w:t>е</w:t>
      </w:r>
      <w:r w:rsidRPr="00CA5CDB">
        <w:t>больших уровней гамма-излучения.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Детекторами радиометров являются газоразрядные и сцинтилляц</w:t>
      </w:r>
      <w:r w:rsidRPr="00CA5CDB">
        <w:t>и</w:t>
      </w:r>
      <w:r w:rsidRPr="00CA5CDB">
        <w:t xml:space="preserve">онные счетчики. Эти приборы </w:t>
      </w:r>
      <w:r w:rsidRPr="00CA5CDB">
        <w:lastRenderedPageBreak/>
        <w:t>являются наиболее распространен</w:t>
      </w:r>
      <w:r w:rsidRPr="00CA5CDB">
        <w:softHyphen/>
        <w:t>ными и имеют широкое применение. К ним относятся</w:t>
      </w:r>
      <w:r>
        <w:t>:</w:t>
      </w:r>
      <w:r w:rsidRPr="00CA5CDB">
        <w:t xml:space="preserve"> ДП-12</w:t>
      </w:r>
      <w:r>
        <w:t>;</w:t>
      </w:r>
      <w:r w:rsidRPr="00CA5CDB">
        <w:t xml:space="preserve"> базовые универсальные</w:t>
      </w:r>
      <w:r>
        <w:t>;</w:t>
      </w:r>
      <w:r w:rsidRPr="00CA5CDB">
        <w:t xml:space="preserve"> бет</w:t>
      </w:r>
      <w:proofErr w:type="gramStart"/>
      <w:r w:rsidRPr="00CA5CDB">
        <w:t>а-</w:t>
      </w:r>
      <w:proofErr w:type="gramEnd"/>
      <w:r w:rsidRPr="00CA5CDB">
        <w:t>, гамма-радиометр "</w:t>
      </w:r>
      <w:proofErr w:type="spellStart"/>
      <w:r w:rsidRPr="00CA5CDB">
        <w:t>Луч-А</w:t>
      </w:r>
      <w:proofErr w:type="spellEnd"/>
      <w:r w:rsidRPr="00CA5CDB">
        <w:t>"</w:t>
      </w:r>
      <w:r>
        <w:t>;</w:t>
      </w:r>
      <w:r w:rsidRPr="00CA5CDB">
        <w:t xml:space="preserve"> радиометр </w:t>
      </w:r>
      <w:r>
        <w:t>"</w:t>
      </w:r>
      <w:proofErr w:type="spellStart"/>
      <w:r w:rsidRPr="00CA5CDB">
        <w:t>Тис</w:t>
      </w:r>
      <w:r>
        <w:t>с</w:t>
      </w:r>
      <w:proofErr w:type="spellEnd"/>
      <w:r>
        <w:t>";</w:t>
      </w:r>
      <w:r w:rsidRPr="00CA5CDB">
        <w:t xml:space="preserve"> р</w:t>
      </w:r>
      <w:r w:rsidRPr="00CA5CDB">
        <w:t>а</w:t>
      </w:r>
      <w:r w:rsidRPr="00CA5CDB">
        <w:t>диометр КРВП-ЗАБ</w:t>
      </w:r>
      <w:r>
        <w:t>;</w:t>
      </w:r>
      <w:r w:rsidRPr="00CA5CDB">
        <w:t xml:space="preserve"> радиометрические установки типа ПП-8 и др.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По регистрации вида излучения можно выделить дозиметрические приборы для измерения гамма-</w:t>
      </w:r>
      <w:r>
        <w:t xml:space="preserve"> </w:t>
      </w:r>
      <w:r w:rsidRPr="00CA5CDB">
        <w:t>излучения, альф</w:t>
      </w:r>
      <w:proofErr w:type="gramStart"/>
      <w:r w:rsidRPr="00CA5CDB">
        <w:t>а-</w:t>
      </w:r>
      <w:proofErr w:type="gramEnd"/>
      <w:r w:rsidRPr="00CA5CDB">
        <w:t xml:space="preserve"> и бета-</w:t>
      </w:r>
      <w:r>
        <w:t>частиц, не</w:t>
      </w:r>
      <w:r>
        <w:t>й</w:t>
      </w:r>
      <w:r w:rsidRPr="00CA5CDB">
        <w:t>тронного потока.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>
        <w:t xml:space="preserve"> </w:t>
      </w:r>
      <w:r w:rsidRPr="00CA5CDB">
        <w:t>Основными узлами всех современных дози</w:t>
      </w:r>
      <w:r>
        <w:t>метрических приборов</w:t>
      </w:r>
      <w:r w:rsidRPr="00CA5CDB">
        <w:t xml:space="preserve"> являются</w:t>
      </w:r>
      <w:r>
        <w:t xml:space="preserve"> (рис.</w:t>
      </w:r>
      <w:r w:rsidRPr="0070425A">
        <w:t>5</w:t>
      </w:r>
      <w:r>
        <w:t>)</w:t>
      </w:r>
      <w:r w:rsidRPr="00CA5CDB">
        <w:t>: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994D02">
        <w:rPr>
          <w:i/>
          <w:iCs/>
        </w:rPr>
        <w:t>1</w:t>
      </w:r>
      <w:r>
        <w:rPr>
          <w:iCs/>
        </w:rPr>
        <w:t xml:space="preserve"> </w:t>
      </w:r>
      <w:r>
        <w:rPr>
          <w:i/>
          <w:iCs/>
        </w:rPr>
        <w:t>–</w:t>
      </w:r>
      <w:r>
        <w:rPr>
          <w:iCs/>
        </w:rPr>
        <w:t xml:space="preserve"> </w:t>
      </w:r>
      <w:r w:rsidRPr="00CA5CDB">
        <w:t>детекторы излучений</w:t>
      </w:r>
      <w:r>
        <w:t>,</w:t>
      </w:r>
      <w:r w:rsidRPr="00CA5CDB">
        <w:t xml:space="preserve"> как ос</w:t>
      </w:r>
      <w:r>
        <w:t>новные составные элементы датч</w:t>
      </w:r>
      <w:r>
        <w:t>и</w:t>
      </w:r>
      <w:r w:rsidRPr="00CA5CDB">
        <w:t>ков, т.е. ионизационные камеры, газоразрядные счетчики или сци</w:t>
      </w:r>
      <w:r w:rsidRPr="00CA5CDB">
        <w:t>н</w:t>
      </w:r>
      <w:r w:rsidRPr="00CA5CDB">
        <w:t>тилляторы;</w:t>
      </w:r>
    </w:p>
    <w:p w:rsidR="005E2659" w:rsidRPr="00223D3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994D02">
        <w:rPr>
          <w:i/>
          <w:iCs/>
        </w:rPr>
        <w:t>2</w:t>
      </w:r>
      <w:r w:rsidRPr="00223D3B">
        <w:rPr>
          <w:iCs/>
        </w:rPr>
        <w:t xml:space="preserve"> </w:t>
      </w:r>
      <w:r>
        <w:rPr>
          <w:iCs/>
        </w:rPr>
        <w:t>–</w:t>
      </w:r>
      <w:r w:rsidRPr="00223D3B">
        <w:rPr>
          <w:iCs/>
        </w:rPr>
        <w:t xml:space="preserve"> </w:t>
      </w:r>
      <w:r w:rsidRPr="00223D3B">
        <w:t>электрическая схема преобразования импульсов;</w:t>
      </w:r>
    </w:p>
    <w:p w:rsidR="005E2659" w:rsidRPr="00223D3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994D02">
        <w:rPr>
          <w:i/>
          <w:iCs/>
        </w:rPr>
        <w:t>3</w:t>
      </w:r>
      <w:r w:rsidRPr="00223D3B">
        <w:rPr>
          <w:iCs/>
        </w:rPr>
        <w:t xml:space="preserve"> </w:t>
      </w:r>
      <w:r>
        <w:rPr>
          <w:iCs/>
        </w:rPr>
        <w:t>–</w:t>
      </w:r>
      <w:r w:rsidRPr="00223D3B">
        <w:rPr>
          <w:iCs/>
        </w:rPr>
        <w:t xml:space="preserve"> </w:t>
      </w:r>
      <w:r w:rsidRPr="00223D3B">
        <w:t>источник питания;</w:t>
      </w:r>
    </w:p>
    <w:p w:rsidR="005E2659" w:rsidRDefault="005E2659" w:rsidP="005E2659">
      <w:pPr>
        <w:shd w:val="clear" w:color="auto" w:fill="FFFFFF"/>
        <w:spacing w:line="216" w:lineRule="auto"/>
        <w:ind w:firstLine="284"/>
        <w:jc w:val="both"/>
      </w:pPr>
      <w:r w:rsidRPr="00994D02">
        <w:rPr>
          <w:i/>
          <w:iCs/>
        </w:rPr>
        <w:t>4</w:t>
      </w:r>
      <w:r w:rsidRPr="00CA5CDB">
        <w:rPr>
          <w:i/>
          <w:iCs/>
        </w:rPr>
        <w:t xml:space="preserve"> </w:t>
      </w:r>
      <w:r>
        <w:rPr>
          <w:i/>
          <w:iCs/>
        </w:rPr>
        <w:t>–</w:t>
      </w:r>
      <w:r w:rsidRPr="00CA5CDB">
        <w:rPr>
          <w:i/>
          <w:iCs/>
        </w:rPr>
        <w:t xml:space="preserve"> </w:t>
      </w:r>
      <w:r w:rsidRPr="00CA5CDB">
        <w:t>измерительные или реги</w:t>
      </w:r>
      <w:r>
        <w:t>стрирующие приборы (шкалы прибо</w:t>
      </w:r>
      <w:r w:rsidRPr="00CA5CDB">
        <w:t>ров отградуированы непосредствен</w:t>
      </w:r>
      <w:r>
        <w:t>но в единицах тех физических ве</w:t>
      </w:r>
      <w:r w:rsidRPr="00CA5CDB">
        <w:t>личин, для которых предназначен прибор).</w:t>
      </w:r>
    </w:p>
    <w:p w:rsidR="005E2659" w:rsidRPr="00CA5CDB" w:rsidRDefault="005E2659" w:rsidP="005E2659">
      <w:pPr>
        <w:spacing w:line="216" w:lineRule="auto"/>
        <w:jc w:val="center"/>
      </w:pPr>
      <w:r>
        <w:rPr>
          <w:noProof/>
        </w:rPr>
        <w:drawing>
          <wp:inline distT="0" distB="0" distL="0" distR="0">
            <wp:extent cx="3883660" cy="1873885"/>
            <wp:effectExtent l="19050" t="0" r="254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660" cy="187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659" w:rsidRPr="00673B80" w:rsidRDefault="005E2659" w:rsidP="005E2659">
      <w:pPr>
        <w:shd w:val="clear" w:color="auto" w:fill="FFFFFF"/>
        <w:spacing w:line="216" w:lineRule="auto"/>
        <w:jc w:val="center"/>
        <w:rPr>
          <w:sz w:val="12"/>
          <w:szCs w:val="16"/>
        </w:rPr>
      </w:pPr>
    </w:p>
    <w:p w:rsidR="005E2659" w:rsidRDefault="005E2659" w:rsidP="005E2659">
      <w:pPr>
        <w:shd w:val="clear" w:color="auto" w:fill="FFFFFF"/>
        <w:spacing w:line="216" w:lineRule="auto"/>
        <w:jc w:val="center"/>
        <w:rPr>
          <w:b/>
          <w:bCs/>
        </w:rPr>
      </w:pPr>
      <w:r>
        <w:rPr>
          <w:sz w:val="16"/>
          <w:szCs w:val="16"/>
        </w:rPr>
        <w:t>Рис. 5</w:t>
      </w:r>
      <w:r w:rsidRPr="00264238">
        <w:rPr>
          <w:sz w:val="16"/>
          <w:szCs w:val="16"/>
        </w:rPr>
        <w:t>. Блок-схема устройств</w:t>
      </w:r>
      <w:r>
        <w:rPr>
          <w:sz w:val="16"/>
          <w:szCs w:val="16"/>
        </w:rPr>
        <w:t>а</w:t>
      </w:r>
      <w:r w:rsidRPr="00264238">
        <w:rPr>
          <w:sz w:val="16"/>
          <w:szCs w:val="16"/>
        </w:rPr>
        <w:t xml:space="preserve"> дозиметрических приборов</w:t>
      </w:r>
      <w:r>
        <w:rPr>
          <w:sz w:val="16"/>
          <w:szCs w:val="16"/>
        </w:rPr>
        <w:t>.</w:t>
      </w:r>
      <w:r w:rsidRPr="00CA5CDB">
        <w:t xml:space="preserve"> </w:t>
      </w:r>
    </w:p>
    <w:p w:rsidR="005E2659" w:rsidRPr="00673B80" w:rsidRDefault="005E2659" w:rsidP="005E2659">
      <w:pPr>
        <w:shd w:val="clear" w:color="auto" w:fill="FFFFFF"/>
        <w:spacing w:line="216" w:lineRule="auto"/>
        <w:jc w:val="center"/>
        <w:rPr>
          <w:b/>
          <w:bCs/>
          <w:sz w:val="16"/>
        </w:rPr>
      </w:pP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По области применения измерительные приборы делятся на три класса</w:t>
      </w:r>
      <w:r>
        <w:t>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1.</w:t>
      </w:r>
      <w:r>
        <w:t xml:space="preserve"> </w:t>
      </w:r>
      <w:r w:rsidRPr="00CA5CDB">
        <w:t>Приборы для измерения количественных хара</w:t>
      </w:r>
      <w:r>
        <w:t>ктеристик иониз</w:t>
      </w:r>
      <w:r>
        <w:t>и</w:t>
      </w:r>
      <w:r w:rsidRPr="00CA5CDB">
        <w:t>рующего излучения. Они включают три подкласса: радиометры (для измерения активности и плотности потоков и т.д.); дозиметры (д</w:t>
      </w:r>
      <w:r>
        <w:t>л</w:t>
      </w:r>
      <w:r w:rsidRPr="00CA5CDB">
        <w:t>я измерения энергии, которая переносится излучением), спектрометры (для измерения распределения излучения по определенном</w:t>
      </w:r>
      <w:r>
        <w:t>у  параме</w:t>
      </w:r>
      <w:r>
        <w:t>т</w:t>
      </w:r>
      <w:r>
        <w:t>ру – обычно по энергии</w:t>
      </w:r>
      <w:r w:rsidRPr="00CA5CDB">
        <w:t>, т.е. сняти</w:t>
      </w:r>
      <w:r>
        <w:t>ю</w:t>
      </w:r>
      <w:r w:rsidRPr="00CA5CDB">
        <w:t xml:space="preserve"> энергетического спектра)</w:t>
      </w:r>
      <w:r>
        <w:t>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>
        <w:t>2.</w:t>
      </w:r>
      <w:r w:rsidRPr="00CA5CDB">
        <w:t xml:space="preserve"> Приборы, в которых используется ионизирующее излучение для измерения других физических вел</w:t>
      </w:r>
      <w:r>
        <w:t xml:space="preserve">ичин. Это плотномеры, </w:t>
      </w:r>
      <w:proofErr w:type="spellStart"/>
      <w:r>
        <w:t>толщиноме</w:t>
      </w:r>
      <w:r w:rsidRPr="00CA5CDB">
        <w:t>ры</w:t>
      </w:r>
      <w:proofErr w:type="spellEnd"/>
      <w:r w:rsidRPr="00CA5CDB">
        <w:t>, влагомеры, уровнемеры, вакуумметры, ионизационн</w:t>
      </w:r>
      <w:r>
        <w:t>ые маноме</w:t>
      </w:r>
      <w:r>
        <w:t>т</w:t>
      </w:r>
      <w:r w:rsidRPr="00CA5CDB">
        <w:t xml:space="preserve">ры, </w:t>
      </w:r>
      <w:proofErr w:type="spellStart"/>
      <w:r w:rsidRPr="00CA5CDB">
        <w:t>извещатели</w:t>
      </w:r>
      <w:proofErr w:type="spellEnd"/>
      <w:r w:rsidRPr="00CA5CDB">
        <w:t xml:space="preserve"> дыма РИТ-1 , РИТ- 6М и др.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>
        <w:t>3.</w:t>
      </w:r>
      <w:r w:rsidRPr="00CA5CDB">
        <w:t xml:space="preserve"> Вспомогательные приборы для регистрац</w:t>
      </w:r>
      <w:proofErr w:type="gramStart"/>
      <w:r w:rsidRPr="00CA5CDB">
        <w:t>ии ио</w:t>
      </w:r>
      <w:proofErr w:type="gramEnd"/>
      <w:r w:rsidRPr="00CA5CDB">
        <w:t>низирующих и</w:t>
      </w:r>
      <w:r w:rsidRPr="00CA5CDB">
        <w:t>з</w:t>
      </w:r>
      <w:r w:rsidRPr="00CA5CDB">
        <w:t>лучений. Это приборы контроля и автоматики (устройства для счета предметов, радиационные реле, регуляторы уровня жидкости и т.п.).</w:t>
      </w:r>
    </w:p>
    <w:p w:rsidR="005E2659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Наибольшее применение, особен</w:t>
      </w:r>
      <w:r>
        <w:t>но в современных условиях, нах</w:t>
      </w:r>
      <w:r>
        <w:t>о</w:t>
      </w:r>
      <w:r w:rsidRPr="00CA5CDB">
        <w:t>дят приборы первого класса.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 xml:space="preserve">В соответствии </w:t>
      </w:r>
      <w:r w:rsidRPr="00CA5CDB">
        <w:rPr>
          <w:b/>
          <w:bCs/>
        </w:rPr>
        <w:t xml:space="preserve">с функциональным назначением аппаратура для </w:t>
      </w:r>
      <w:r w:rsidRPr="00CA5CDB">
        <w:t xml:space="preserve">проведения </w:t>
      </w:r>
      <w:r w:rsidRPr="00CA5CDB">
        <w:rPr>
          <w:b/>
          <w:bCs/>
        </w:rPr>
        <w:t>дозиметрического контроля представлена тремя кла</w:t>
      </w:r>
      <w:r w:rsidRPr="00CA5CDB">
        <w:rPr>
          <w:b/>
          <w:bCs/>
        </w:rPr>
        <w:t>с</w:t>
      </w:r>
      <w:r w:rsidRPr="00CA5CDB">
        <w:rPr>
          <w:b/>
          <w:bCs/>
        </w:rPr>
        <w:t xml:space="preserve">сами приборов </w:t>
      </w:r>
      <w:r w:rsidRPr="00CA5CDB">
        <w:t xml:space="preserve">(по конструктивным особенностям): </w:t>
      </w:r>
      <w:r w:rsidRPr="00CA5CDB">
        <w:rPr>
          <w:i/>
          <w:iCs/>
        </w:rPr>
        <w:t xml:space="preserve">карманные </w:t>
      </w:r>
      <w:r>
        <w:rPr>
          <w:i/>
          <w:iCs/>
        </w:rPr>
        <w:t xml:space="preserve">– </w:t>
      </w:r>
      <w:r w:rsidRPr="00CA5CDB">
        <w:rPr>
          <w:i/>
          <w:iCs/>
        </w:rPr>
        <w:t xml:space="preserve"> </w:t>
      </w:r>
      <w:r>
        <w:t>для индиви</w:t>
      </w:r>
      <w:r w:rsidRPr="00CA5CDB">
        <w:t xml:space="preserve">дуального дозиметрического контроля; </w:t>
      </w:r>
      <w:r w:rsidRPr="00CA5CDB">
        <w:rPr>
          <w:i/>
          <w:iCs/>
        </w:rPr>
        <w:t xml:space="preserve">переносные </w:t>
      </w:r>
      <w:r>
        <w:rPr>
          <w:i/>
          <w:iCs/>
        </w:rPr>
        <w:t>–</w:t>
      </w:r>
      <w:r w:rsidRPr="00CA5CDB">
        <w:rPr>
          <w:i/>
          <w:iCs/>
        </w:rPr>
        <w:t xml:space="preserve"> </w:t>
      </w:r>
      <w:r w:rsidRPr="00CA5CDB">
        <w:t>для гру</w:t>
      </w:r>
      <w:r w:rsidRPr="00CA5CDB">
        <w:t>п</w:t>
      </w:r>
      <w:r>
        <w:t>пового до</w:t>
      </w:r>
      <w:r w:rsidRPr="00CA5CDB">
        <w:t xml:space="preserve">зиметрического контроля; </w:t>
      </w:r>
      <w:r w:rsidRPr="00CA5CDB">
        <w:rPr>
          <w:i/>
          <w:iCs/>
        </w:rPr>
        <w:t>ста</w:t>
      </w:r>
      <w:r>
        <w:rPr>
          <w:i/>
          <w:iCs/>
        </w:rPr>
        <w:t>ц</w:t>
      </w:r>
      <w:r w:rsidRPr="00CA5CDB">
        <w:rPr>
          <w:i/>
          <w:iCs/>
        </w:rPr>
        <w:t xml:space="preserve">ионарные установки </w:t>
      </w:r>
      <w:r>
        <w:rPr>
          <w:i/>
          <w:iCs/>
        </w:rPr>
        <w:t>–</w:t>
      </w:r>
      <w:r w:rsidRPr="00CA5CDB">
        <w:rPr>
          <w:i/>
          <w:iCs/>
        </w:rPr>
        <w:t xml:space="preserve"> </w:t>
      </w:r>
      <w:r w:rsidRPr="00CA5CDB">
        <w:t xml:space="preserve">для непрерывного дозиметрического контроля в </w:t>
      </w:r>
      <w:proofErr w:type="spellStart"/>
      <w:r w:rsidRPr="00CA5CDB">
        <w:t>радиационно</w:t>
      </w:r>
      <w:proofErr w:type="spellEnd"/>
      <w:r>
        <w:t xml:space="preserve"> </w:t>
      </w:r>
      <w:r w:rsidRPr="00CA5CDB">
        <w:t>опасных ме</w:t>
      </w:r>
      <w:r w:rsidRPr="00CA5CDB">
        <w:t>с</w:t>
      </w:r>
      <w:r w:rsidRPr="00CA5CDB">
        <w:t>тах.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В индикаторах ионизирующих и</w:t>
      </w:r>
      <w:r>
        <w:t xml:space="preserve">злучений энергия частиц или </w:t>
      </w:r>
      <w:proofErr w:type="spellStart"/>
      <w:proofErr w:type="gramStart"/>
      <w:r>
        <w:t>га</w:t>
      </w:r>
      <w:r>
        <w:t>м</w:t>
      </w:r>
      <w:r w:rsidRPr="00CA5CDB">
        <w:t>ма-квантов</w:t>
      </w:r>
      <w:proofErr w:type="spellEnd"/>
      <w:proofErr w:type="gramEnd"/>
      <w:r w:rsidRPr="00CA5CDB">
        <w:t xml:space="preserve"> контролируемого излучения преобразу</w:t>
      </w:r>
      <w:r>
        <w:t>е</w:t>
      </w:r>
      <w:r w:rsidRPr="00CA5CDB">
        <w:t>тся детектором в п</w:t>
      </w:r>
      <w:r w:rsidRPr="00CA5CDB">
        <w:t>о</w:t>
      </w:r>
      <w:r w:rsidRPr="00CA5CDB">
        <w:t>следовательные коротки</w:t>
      </w:r>
      <w:r>
        <w:t>е</w:t>
      </w:r>
      <w:r w:rsidRPr="00CA5CDB">
        <w:t xml:space="preserve"> электрические сигналы (импульсы).</w:t>
      </w:r>
      <w:r>
        <w:t xml:space="preserve"> </w:t>
      </w:r>
      <w:r w:rsidRPr="00CA5CDB">
        <w:t>Они работают в следящем режиме и обеспечивают звуковую и (или) свет</w:t>
      </w:r>
      <w:r w:rsidRPr="00CA5CDB">
        <w:t>о</w:t>
      </w:r>
      <w:r w:rsidRPr="00CA5CDB">
        <w:t xml:space="preserve">вую сигнализацию при повышении уровня радиации по сравнению с </w:t>
      </w:r>
      <w:proofErr w:type="gramStart"/>
      <w:r w:rsidRPr="00CA5CDB">
        <w:t>естественным</w:t>
      </w:r>
      <w:proofErr w:type="gramEnd"/>
      <w:r w:rsidRPr="00CA5CDB">
        <w:t xml:space="preserve"> </w:t>
      </w:r>
      <w:proofErr w:type="spellStart"/>
      <w:r w:rsidRPr="00CA5CDB">
        <w:t>гамма-фоном</w:t>
      </w:r>
      <w:proofErr w:type="spellEnd"/>
      <w:r w:rsidRPr="00CA5CDB">
        <w:t>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Электрическая схема таких д</w:t>
      </w:r>
      <w:r>
        <w:t>озиметров выполняет функцию пре</w:t>
      </w:r>
      <w:r w:rsidRPr="00CA5CDB">
        <w:t>о</w:t>
      </w:r>
      <w:r w:rsidRPr="00CA5CDB">
        <w:t>б</w:t>
      </w:r>
      <w:r w:rsidRPr="00CA5CDB">
        <w:t>разования и усиления импульсов до необходимой величины.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Почти все дозиметрические приборы работают на основе</w:t>
      </w:r>
      <w:r>
        <w:t xml:space="preserve"> иониз</w:t>
      </w:r>
      <w:r>
        <w:t>а</w:t>
      </w:r>
      <w:r w:rsidRPr="00CA5CDB">
        <w:t>ционного метода регистрац</w:t>
      </w:r>
      <w:proofErr w:type="gramStart"/>
      <w:r w:rsidRPr="00CA5CDB">
        <w:t>ии ио</w:t>
      </w:r>
      <w:proofErr w:type="gramEnd"/>
      <w:r w:rsidRPr="00CA5CDB">
        <w:t>низирующих излучений.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Суть метода сводится к тому, что в качестве рабочего тела детект</w:t>
      </w:r>
      <w:r w:rsidRPr="00CA5CDB">
        <w:t>о</w:t>
      </w:r>
      <w:r w:rsidRPr="00CA5CDB">
        <w:t>ра используется газ, как правило, инертный, который при обычных условиях является изолятором. Пр</w:t>
      </w:r>
      <w:r>
        <w:t>и попадании внутрь детектора ио</w:t>
      </w:r>
      <w:r w:rsidRPr="00CA5CDB">
        <w:t xml:space="preserve">низирующего излучения происходит ионизация газа, </w:t>
      </w:r>
      <w:r>
        <w:t xml:space="preserve">т.е. </w:t>
      </w:r>
      <w:r w:rsidRPr="00CA5CDB">
        <w:t>внутри детект</w:t>
      </w:r>
      <w:r w:rsidRPr="00CA5CDB">
        <w:t>о</w:t>
      </w:r>
      <w:r w:rsidRPr="00CA5CDB">
        <w:t xml:space="preserve">ра образуются носители электрического тока </w:t>
      </w:r>
      <w:r>
        <w:t>– ионы и свобод</w:t>
      </w:r>
      <w:r w:rsidRPr="00CA5CDB">
        <w:t>ные электроны. Если на электроды детектора подать напряжение, то эле</w:t>
      </w:r>
      <w:r w:rsidRPr="00CA5CDB">
        <w:t>к</w:t>
      </w:r>
      <w:r w:rsidRPr="00CA5CDB">
        <w:t>троны и ионы начинают упо</w:t>
      </w:r>
      <w:r>
        <w:t>рядоченно двигаться к соответст</w:t>
      </w:r>
      <w:r w:rsidRPr="00CA5CDB">
        <w:t>вующим электродам, электрическая</w:t>
      </w:r>
      <w:r>
        <w:t xml:space="preserve"> цепь замыкается и внутри детек</w:t>
      </w:r>
      <w:r w:rsidRPr="00CA5CDB">
        <w:t>тора начинает протекать электрический ток. Наличие электрического тока вну</w:t>
      </w:r>
      <w:r w:rsidRPr="00CA5CDB">
        <w:t>т</w:t>
      </w:r>
      <w:r w:rsidRPr="00CA5CDB">
        <w:t>ри детектора регистрир</w:t>
      </w:r>
      <w:r>
        <w:t>уется соответствующим электриче</w:t>
      </w:r>
      <w:r w:rsidRPr="00CA5CDB">
        <w:t>ским устро</w:t>
      </w:r>
      <w:r w:rsidRPr="00CA5CDB">
        <w:t>й</w:t>
      </w:r>
      <w:r>
        <w:t>ством. На рис. 6</w:t>
      </w:r>
      <w:r w:rsidRPr="00CA5CDB">
        <w:t xml:space="preserve"> представлена блок-схема индикаторного дозиме</w:t>
      </w:r>
      <w:r w:rsidRPr="00CA5CDB">
        <w:t>т</w:t>
      </w:r>
      <w:r w:rsidRPr="00CA5CDB">
        <w:t>ра.</w:t>
      </w:r>
    </w:p>
    <w:p w:rsidR="005E2659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Источником питания, как прави</w:t>
      </w:r>
      <w:r>
        <w:t>ло, являются гальванические эл</w:t>
      </w:r>
      <w:r>
        <w:t>е</w:t>
      </w:r>
      <w:r w:rsidRPr="00CA5CDB">
        <w:t>менты или аккумуляторы общим напряжением 9</w:t>
      </w:r>
      <w:r>
        <w:t>–</w:t>
      </w:r>
      <w:r w:rsidRPr="00CA5CDB">
        <w:t>12</w:t>
      </w:r>
      <w:r>
        <w:t>В</w:t>
      </w:r>
      <w:r w:rsidRPr="00CA5CDB">
        <w:t>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Блок высокого напряжения преобразует напряжение источника п</w:t>
      </w:r>
      <w:r w:rsidRPr="00CA5CDB">
        <w:t>и</w:t>
      </w:r>
      <w:r w:rsidRPr="00CA5CDB">
        <w:t>тания в рабочее напряжение газо</w:t>
      </w:r>
      <w:r>
        <w:t>разрядного счетчика (400В и бо</w:t>
      </w:r>
      <w:r w:rsidRPr="00CA5CDB">
        <w:t>лее).</w:t>
      </w:r>
    </w:p>
    <w:p w:rsidR="005E2659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Усилительное или преобразующее устройство формирует слабый сигнал от счетчика в импульс с вели</w:t>
      </w:r>
      <w:r>
        <w:t>чиной, достаточной для регистр</w:t>
      </w:r>
      <w:r>
        <w:t>а</w:t>
      </w:r>
      <w:r w:rsidRPr="00CA5CDB">
        <w:t>ции (иногда данное устройство может отсутствовать).</w:t>
      </w:r>
    </w:p>
    <w:p w:rsidR="005E2659" w:rsidRPr="00673B80" w:rsidRDefault="005E2659" w:rsidP="005E2659">
      <w:pPr>
        <w:shd w:val="clear" w:color="auto" w:fill="FFFFFF"/>
        <w:spacing w:line="216" w:lineRule="auto"/>
        <w:ind w:firstLine="284"/>
        <w:jc w:val="both"/>
        <w:rPr>
          <w:sz w:val="16"/>
        </w:rPr>
      </w:pPr>
    </w:p>
    <w:p w:rsidR="005E2659" w:rsidRDefault="005E2659" w:rsidP="005E2659">
      <w:pPr>
        <w:shd w:val="clear" w:color="auto" w:fill="FFFFFF"/>
        <w:spacing w:line="216" w:lineRule="auto"/>
        <w:jc w:val="both"/>
      </w:pPr>
      <w:r>
        <w:rPr>
          <w:noProof/>
        </w:rPr>
        <w:lastRenderedPageBreak/>
        <w:drawing>
          <wp:inline distT="0" distB="0" distL="0" distR="0">
            <wp:extent cx="3865880" cy="18923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8000" contrast="42000"/>
                    </a:blip>
                    <a:srcRect l="3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88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659" w:rsidRDefault="005E2659" w:rsidP="005E2659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5E2659" w:rsidRDefault="005E2659" w:rsidP="005E2659">
      <w:pPr>
        <w:shd w:val="clear" w:color="auto" w:fill="FFFFFF"/>
        <w:spacing w:line="216" w:lineRule="auto"/>
        <w:jc w:val="center"/>
        <w:rPr>
          <w:sz w:val="16"/>
          <w:szCs w:val="16"/>
        </w:rPr>
      </w:pPr>
      <w:r>
        <w:rPr>
          <w:sz w:val="16"/>
          <w:szCs w:val="16"/>
        </w:rPr>
        <w:t>Рис. 6.</w:t>
      </w:r>
      <w:r w:rsidRPr="00264238">
        <w:rPr>
          <w:sz w:val="16"/>
          <w:szCs w:val="16"/>
        </w:rPr>
        <w:t xml:space="preserve"> Блок-схема</w:t>
      </w:r>
      <w:r>
        <w:rPr>
          <w:sz w:val="16"/>
          <w:szCs w:val="16"/>
        </w:rPr>
        <w:t xml:space="preserve"> индикаторного дозиметра.</w:t>
      </w:r>
    </w:p>
    <w:p w:rsidR="005E2659" w:rsidRPr="00A47C1A" w:rsidRDefault="005E2659" w:rsidP="005E2659">
      <w:pPr>
        <w:shd w:val="clear" w:color="auto" w:fill="FFFFFF"/>
        <w:spacing w:line="216" w:lineRule="auto"/>
        <w:jc w:val="center"/>
        <w:rPr>
          <w:sz w:val="10"/>
          <w:szCs w:val="16"/>
        </w:rPr>
      </w:pP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 xml:space="preserve">Индикатор излучения </w:t>
      </w:r>
      <w:r>
        <w:t>–</w:t>
      </w:r>
      <w:r w:rsidRPr="00CA5CDB">
        <w:t xml:space="preserve"> простейший радиоэлектронный прибор, п</w:t>
      </w:r>
      <w:r w:rsidRPr="00CA5CDB">
        <w:t>о</w:t>
      </w:r>
      <w:r w:rsidRPr="00CA5CDB">
        <w:t>зволяющий выдавать световую или звуковую информацию.</w:t>
      </w:r>
    </w:p>
    <w:p w:rsidR="005E2659" w:rsidRDefault="005E2659" w:rsidP="005E2659">
      <w:pPr>
        <w:shd w:val="clear" w:color="auto" w:fill="FFFFFF"/>
        <w:spacing w:line="216" w:lineRule="auto"/>
        <w:ind w:firstLine="284"/>
        <w:jc w:val="both"/>
        <w:rPr>
          <w:b/>
          <w:bCs/>
        </w:rPr>
      </w:pPr>
      <w:r w:rsidRPr="00302E1E">
        <w:rPr>
          <w:b/>
          <w:bCs/>
          <w:spacing w:val="30"/>
        </w:rPr>
        <w:t>Задание 1</w:t>
      </w:r>
      <w:r w:rsidRPr="00962872">
        <w:rPr>
          <w:b/>
          <w:bCs/>
        </w:rPr>
        <w:t xml:space="preserve">. </w:t>
      </w:r>
      <w:r>
        <w:rPr>
          <w:b/>
          <w:bCs/>
        </w:rPr>
        <w:t xml:space="preserve">Сборка и </w:t>
      </w:r>
      <w:r w:rsidRPr="00962872">
        <w:rPr>
          <w:b/>
        </w:rPr>
        <w:t xml:space="preserve">принцип работы </w:t>
      </w:r>
      <w:r>
        <w:rPr>
          <w:b/>
        </w:rPr>
        <w:t xml:space="preserve">простейшего </w:t>
      </w:r>
      <w:r w:rsidRPr="00962872">
        <w:rPr>
          <w:b/>
        </w:rPr>
        <w:t>индик</w:t>
      </w:r>
      <w:r w:rsidRPr="00962872">
        <w:rPr>
          <w:b/>
        </w:rPr>
        <w:t>а</w:t>
      </w:r>
      <w:r w:rsidRPr="00962872">
        <w:rPr>
          <w:b/>
        </w:rPr>
        <w:t>торного дозиметра</w:t>
      </w:r>
      <w:r>
        <w:rPr>
          <w:b/>
          <w:bCs/>
        </w:rPr>
        <w:t>.</w:t>
      </w:r>
    </w:p>
    <w:p w:rsidR="005E2659" w:rsidRPr="005F6377" w:rsidRDefault="005E2659" w:rsidP="005E2659">
      <w:pPr>
        <w:shd w:val="clear" w:color="auto" w:fill="FFFFFF"/>
        <w:spacing w:line="216" w:lineRule="auto"/>
        <w:ind w:firstLine="284"/>
        <w:jc w:val="both"/>
        <w:rPr>
          <w:bCs/>
        </w:rPr>
      </w:pPr>
      <w:r>
        <w:rPr>
          <w:b/>
          <w:bCs/>
        </w:rPr>
        <w:t xml:space="preserve">Цель задания. </w:t>
      </w:r>
      <w:r w:rsidRPr="005F6377">
        <w:rPr>
          <w:bCs/>
        </w:rPr>
        <w:t>Изучить последовательность сборки и принцип р</w:t>
      </w:r>
      <w:r w:rsidRPr="005F6377">
        <w:rPr>
          <w:bCs/>
        </w:rPr>
        <w:t>а</w:t>
      </w:r>
      <w:r w:rsidRPr="005F6377">
        <w:rPr>
          <w:bCs/>
        </w:rPr>
        <w:t xml:space="preserve">боты </w:t>
      </w:r>
      <w:r>
        <w:rPr>
          <w:bCs/>
        </w:rPr>
        <w:t>простейшего индикаторного дозиметра.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rPr>
          <w:b/>
          <w:bCs/>
        </w:rPr>
        <w:t>Оборудование и приборы</w:t>
      </w:r>
      <w:r>
        <w:rPr>
          <w:b/>
          <w:bCs/>
        </w:rPr>
        <w:t>.</w:t>
      </w:r>
      <w:r w:rsidRPr="00CA5CDB">
        <w:rPr>
          <w:b/>
          <w:bCs/>
        </w:rPr>
        <w:t xml:space="preserve"> </w:t>
      </w:r>
      <w:r w:rsidRPr="00CA5CDB">
        <w:t>1. Источник низкого напряжения (и</w:t>
      </w:r>
      <w:r w:rsidRPr="00CA5CDB">
        <w:t>с</w:t>
      </w:r>
      <w:r>
        <w:t>точник питания). 2. Источник высокого напряжения.</w:t>
      </w:r>
      <w:r w:rsidRPr="00CA5CDB">
        <w:t xml:space="preserve"> 3.</w:t>
      </w:r>
      <w:r>
        <w:t xml:space="preserve"> </w:t>
      </w:r>
      <w:r w:rsidRPr="00CA5CDB">
        <w:t xml:space="preserve">Источник ионизирующих излучений Со-60 </w:t>
      </w:r>
      <w:r>
        <w:t>или К-40. 4. Регистрирующее устрой</w:t>
      </w:r>
      <w:r w:rsidRPr="00CA5CDB">
        <w:t>с</w:t>
      </w:r>
      <w:r w:rsidRPr="00CA5CDB">
        <w:t>т</w:t>
      </w:r>
      <w:r w:rsidRPr="00CA5CDB">
        <w:t>во</w:t>
      </w:r>
      <w:r>
        <w:t xml:space="preserve">. </w:t>
      </w:r>
      <w:r w:rsidRPr="00CA5CDB">
        <w:t>5. Счетчик СТС-5</w:t>
      </w:r>
      <w:r>
        <w:t>.</w:t>
      </w:r>
      <w:r w:rsidRPr="00CA5CDB">
        <w:t xml:space="preserve"> 6.Монтажная плата со схемой.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>
        <w:rPr>
          <w:b/>
          <w:bCs/>
        </w:rPr>
        <w:t>Порядок выполнения задания</w:t>
      </w:r>
      <w:r w:rsidRPr="00CA5CDB">
        <w:rPr>
          <w:b/>
          <w:bCs/>
        </w:rPr>
        <w:t xml:space="preserve">. </w:t>
      </w:r>
      <w:r w:rsidRPr="00CA5CDB">
        <w:t>1. Подсо</w:t>
      </w:r>
      <w:r>
        <w:t>едините источник выс</w:t>
      </w:r>
      <w:r>
        <w:t>о</w:t>
      </w:r>
      <w:r>
        <w:t>кого напря</w:t>
      </w:r>
      <w:r w:rsidRPr="00CA5CDB">
        <w:t>жения к схеме индикатора согласно полярности</w:t>
      </w:r>
      <w:r>
        <w:t>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2. Подсоедините регистрирующее</w:t>
      </w:r>
      <w:r>
        <w:t xml:space="preserve"> устройство со световой сигнал</w:t>
      </w:r>
      <w:r>
        <w:t>и</w:t>
      </w:r>
      <w:r w:rsidRPr="00CA5CDB">
        <w:t>зацией к схеме индикатора</w:t>
      </w:r>
      <w:r>
        <w:t>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3. Подсоедините счетчик СТС-6 к схеме согласно полярности</w:t>
      </w:r>
      <w:r>
        <w:t>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>
        <w:t>4.</w:t>
      </w:r>
      <w:r w:rsidRPr="00CA5CDB">
        <w:t xml:space="preserve"> </w:t>
      </w:r>
      <w:r>
        <w:t xml:space="preserve">После проверки преподавателем правильности </w:t>
      </w:r>
      <w:r w:rsidRPr="00CA5CDB">
        <w:t>соединений включите прибор в сеть</w:t>
      </w:r>
      <w:r>
        <w:t>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5. Произведите визуальный контроль фона по световым вспышкам неоновой лампочки</w:t>
      </w:r>
      <w:r>
        <w:t>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6. Поднесите источник ионизир</w:t>
      </w:r>
      <w:r>
        <w:t>ующих излучений к счетчику, пр</w:t>
      </w:r>
      <w:r>
        <w:t>о</w:t>
      </w:r>
      <w:r w:rsidRPr="00CA5CDB">
        <w:t xml:space="preserve">ведите визуальный контроль </w:t>
      </w:r>
      <w:r>
        <w:t>повышенного фона по регистрирую</w:t>
      </w:r>
      <w:r w:rsidRPr="00CA5CDB">
        <w:t>щ</w:t>
      </w:r>
      <w:r w:rsidRPr="00CA5CDB">
        <w:t>е</w:t>
      </w:r>
      <w:r w:rsidRPr="00CA5CDB">
        <w:t>му устройству</w:t>
      </w:r>
      <w:r>
        <w:t>.</w:t>
      </w:r>
    </w:p>
    <w:p w:rsidR="005E2659" w:rsidRPr="00CA5CDB" w:rsidRDefault="005E2659" w:rsidP="005E2659">
      <w:pPr>
        <w:shd w:val="clear" w:color="auto" w:fill="FFFFFF"/>
        <w:spacing w:line="221" w:lineRule="auto"/>
        <w:ind w:firstLine="284"/>
        <w:jc w:val="both"/>
      </w:pPr>
      <w:r w:rsidRPr="00CA5CDB">
        <w:t>7. Выключите источник питания</w:t>
      </w:r>
      <w:r>
        <w:t>.</w:t>
      </w:r>
    </w:p>
    <w:p w:rsidR="005E2659" w:rsidRDefault="005E2659" w:rsidP="005E2659">
      <w:pPr>
        <w:shd w:val="clear" w:color="auto" w:fill="FFFFFF"/>
        <w:spacing w:line="221" w:lineRule="auto"/>
        <w:ind w:firstLine="284"/>
        <w:jc w:val="both"/>
      </w:pPr>
      <w:r w:rsidRPr="00CA5CDB">
        <w:t>8</w:t>
      </w:r>
      <w:r>
        <w:t>.</w:t>
      </w:r>
      <w:r w:rsidRPr="00CA5CDB">
        <w:t xml:space="preserve"> Замените регистрирующее уст</w:t>
      </w:r>
      <w:r>
        <w:t>ройство со световой сигнализац</w:t>
      </w:r>
      <w:r>
        <w:t>и</w:t>
      </w:r>
      <w:r w:rsidRPr="00CA5CDB">
        <w:t>ей на устройство со звуковой сигнализацией</w:t>
      </w:r>
      <w:r>
        <w:t>.</w:t>
      </w:r>
      <w:r w:rsidRPr="00CA5CDB">
        <w:t xml:space="preserve"> </w:t>
      </w:r>
    </w:p>
    <w:p w:rsidR="005E2659" w:rsidRDefault="005E2659" w:rsidP="005E2659">
      <w:pPr>
        <w:shd w:val="clear" w:color="auto" w:fill="FFFFFF"/>
        <w:spacing w:line="221" w:lineRule="auto"/>
        <w:ind w:firstLine="284"/>
        <w:jc w:val="both"/>
      </w:pPr>
      <w:r w:rsidRPr="00CA5CDB">
        <w:t>9. Повторите пункты 5 и 6, сделайте выводы</w:t>
      </w:r>
      <w:r>
        <w:t>.</w:t>
      </w:r>
      <w:r w:rsidRPr="00CA5CDB">
        <w:t xml:space="preserve"> </w:t>
      </w:r>
    </w:p>
    <w:p w:rsidR="005E2659" w:rsidRDefault="005E2659" w:rsidP="005E2659">
      <w:pPr>
        <w:shd w:val="clear" w:color="auto" w:fill="FFFFFF"/>
        <w:spacing w:line="221" w:lineRule="auto"/>
        <w:ind w:firstLine="284"/>
        <w:jc w:val="both"/>
      </w:pPr>
      <w:r w:rsidRPr="00CA5CDB">
        <w:t>10.Установите сче</w:t>
      </w:r>
      <w:r w:rsidRPr="00CA5CDB">
        <w:t>т</w:t>
      </w:r>
      <w:r w:rsidRPr="00CA5CDB">
        <w:t>чик обратно установленной полярности</w:t>
      </w:r>
      <w:r>
        <w:t>.</w:t>
      </w:r>
      <w:r w:rsidRPr="00CA5CDB">
        <w:t xml:space="preserve"> </w:t>
      </w:r>
    </w:p>
    <w:p w:rsidR="005E2659" w:rsidRPr="00CA5CDB" w:rsidRDefault="005E2659" w:rsidP="005E2659">
      <w:pPr>
        <w:shd w:val="clear" w:color="auto" w:fill="FFFFFF"/>
        <w:spacing w:line="221" w:lineRule="auto"/>
        <w:ind w:firstLine="284"/>
        <w:jc w:val="both"/>
      </w:pPr>
      <w:r>
        <w:t>1</w:t>
      </w:r>
      <w:r w:rsidRPr="00CA5CDB">
        <w:t>1. Включите питание и произведите анализ данной си</w:t>
      </w:r>
      <w:r>
        <w:t>туации. Сд</w:t>
      </w:r>
      <w:r>
        <w:t>е</w:t>
      </w:r>
      <w:r w:rsidRPr="00CA5CDB">
        <w:t>лайте вывод о работе счетчика и всего дозиметра в целом</w:t>
      </w:r>
      <w:r>
        <w:t>.</w:t>
      </w:r>
    </w:p>
    <w:p w:rsidR="005E2659" w:rsidRPr="00CA5CDB" w:rsidRDefault="005E2659" w:rsidP="005E2659">
      <w:pPr>
        <w:shd w:val="clear" w:color="auto" w:fill="FFFFFF"/>
        <w:spacing w:line="221" w:lineRule="auto"/>
        <w:ind w:firstLine="284"/>
        <w:jc w:val="both"/>
      </w:pPr>
      <w:r w:rsidRPr="00CA5CDB">
        <w:t>12</w:t>
      </w:r>
      <w:r>
        <w:t>.</w:t>
      </w:r>
      <w:r w:rsidRPr="00CA5CDB">
        <w:t xml:space="preserve"> Выключите источник питания</w:t>
      </w:r>
      <w:r>
        <w:t>, произведите разборку индикат</w:t>
      </w:r>
      <w:r>
        <w:t>о</w:t>
      </w:r>
      <w:r w:rsidRPr="00CA5CDB">
        <w:t>ра на блоки исходного состояния.</w:t>
      </w:r>
    </w:p>
    <w:p w:rsidR="005E2659" w:rsidRDefault="005E2659" w:rsidP="005E2659">
      <w:pPr>
        <w:shd w:val="clear" w:color="auto" w:fill="FFFFFF"/>
        <w:spacing w:line="221" w:lineRule="auto"/>
        <w:ind w:firstLine="284"/>
        <w:jc w:val="both"/>
        <w:rPr>
          <w:b/>
        </w:rPr>
      </w:pPr>
      <w:r w:rsidRPr="00EC3EB8">
        <w:rPr>
          <w:b/>
          <w:bCs/>
          <w:spacing w:val="30"/>
        </w:rPr>
        <w:t>Задание</w:t>
      </w:r>
      <w:r w:rsidRPr="00962872">
        <w:rPr>
          <w:b/>
          <w:bCs/>
        </w:rPr>
        <w:t xml:space="preserve"> </w:t>
      </w:r>
      <w:r w:rsidRPr="00962872">
        <w:rPr>
          <w:b/>
        </w:rPr>
        <w:t xml:space="preserve">2. </w:t>
      </w:r>
      <w:r>
        <w:rPr>
          <w:b/>
        </w:rPr>
        <w:t>Р</w:t>
      </w:r>
      <w:r w:rsidRPr="00962872">
        <w:rPr>
          <w:b/>
        </w:rPr>
        <w:t>абот</w:t>
      </w:r>
      <w:r>
        <w:rPr>
          <w:b/>
        </w:rPr>
        <w:t>а</w:t>
      </w:r>
      <w:r w:rsidRPr="00962872">
        <w:rPr>
          <w:b/>
        </w:rPr>
        <w:t xml:space="preserve"> индикаторного дозиметра ИРГ-01А.</w:t>
      </w:r>
    </w:p>
    <w:p w:rsidR="005E2659" w:rsidRPr="005F6377" w:rsidRDefault="005E2659" w:rsidP="005E2659">
      <w:pPr>
        <w:shd w:val="clear" w:color="auto" w:fill="FFFFFF"/>
        <w:spacing w:line="221" w:lineRule="auto"/>
        <w:ind w:firstLine="284"/>
        <w:jc w:val="both"/>
        <w:rPr>
          <w:bCs/>
        </w:rPr>
      </w:pPr>
      <w:r>
        <w:rPr>
          <w:b/>
          <w:bCs/>
        </w:rPr>
        <w:t xml:space="preserve">Цель задания. </w:t>
      </w:r>
      <w:r w:rsidRPr="005F6377">
        <w:rPr>
          <w:bCs/>
        </w:rPr>
        <w:t>Изучить работу индикаторного дозиметра ИРГ-01А.</w:t>
      </w:r>
    </w:p>
    <w:p w:rsidR="005E2659" w:rsidRDefault="005E2659" w:rsidP="005E2659">
      <w:pPr>
        <w:shd w:val="clear" w:color="auto" w:fill="FFFFFF"/>
        <w:spacing w:line="221" w:lineRule="auto"/>
        <w:ind w:firstLine="284"/>
        <w:jc w:val="both"/>
        <w:rPr>
          <w:b/>
        </w:rPr>
      </w:pPr>
      <w:r w:rsidRPr="00CA5CDB">
        <w:rPr>
          <w:b/>
          <w:bCs/>
        </w:rPr>
        <w:t>Оборудование и приборы</w:t>
      </w:r>
      <w:r>
        <w:rPr>
          <w:b/>
          <w:bCs/>
        </w:rPr>
        <w:t>.</w:t>
      </w:r>
      <w:r w:rsidRPr="00CA5CDB">
        <w:rPr>
          <w:b/>
          <w:bCs/>
        </w:rPr>
        <w:t xml:space="preserve"> </w:t>
      </w:r>
      <w:r>
        <w:t>1. Источник ионизирующего излуче</w:t>
      </w:r>
      <w:r w:rsidRPr="00CA5CDB">
        <w:t xml:space="preserve">ния Со-60, К-40 или </w:t>
      </w:r>
      <w:r w:rsidRPr="00CA5CDB">
        <w:rPr>
          <w:lang w:val="en-US"/>
        </w:rPr>
        <w:t>Cs</w:t>
      </w:r>
      <w:r w:rsidRPr="00CA5CDB">
        <w:t>-137</w:t>
      </w:r>
      <w:r>
        <w:t>.</w:t>
      </w:r>
      <w:r w:rsidRPr="00CA5CDB">
        <w:t xml:space="preserve"> 2.</w:t>
      </w:r>
      <w:r>
        <w:t xml:space="preserve"> </w:t>
      </w:r>
      <w:r w:rsidRPr="00CA5CDB">
        <w:t>Индикатор</w:t>
      </w:r>
      <w:r>
        <w:t>ный дозиметр</w:t>
      </w:r>
      <w:r w:rsidRPr="00CA5CDB">
        <w:t xml:space="preserve"> ИРГ-01А. </w:t>
      </w:r>
    </w:p>
    <w:p w:rsidR="005E2659" w:rsidRPr="00CA5CDB" w:rsidRDefault="005E2659" w:rsidP="005E2659">
      <w:pPr>
        <w:shd w:val="clear" w:color="auto" w:fill="FFFFFF"/>
        <w:spacing w:line="221" w:lineRule="auto"/>
        <w:ind w:firstLine="284"/>
        <w:jc w:val="both"/>
      </w:pPr>
      <w:r w:rsidRPr="00CA5CDB">
        <w:t>Индикатор-сигнализатор гамма-излучения ИРГ-01А позволяет о</w:t>
      </w:r>
      <w:r w:rsidRPr="00CA5CDB">
        <w:t>б</w:t>
      </w:r>
      <w:r w:rsidRPr="00CA5CDB">
        <w:t>наруживать с помощью световой и звуковой сигнализаци</w:t>
      </w:r>
      <w:r>
        <w:t>и превы</w:t>
      </w:r>
      <w:r w:rsidRPr="00CA5CDB">
        <w:t>шение пороговой мощности экспозиционной и эквивалентной доз, а та</w:t>
      </w:r>
      <w:r w:rsidRPr="00CA5CDB">
        <w:t>к</w:t>
      </w:r>
      <w:r w:rsidRPr="00CA5CDB">
        <w:t>же проводить оценку мощности экспозиционной дозы по числу отсч</w:t>
      </w:r>
      <w:r w:rsidRPr="00CA5CDB">
        <w:t>е</w:t>
      </w:r>
      <w:r w:rsidRPr="00CA5CDB">
        <w:t>тов за время измерения. Дози</w:t>
      </w:r>
      <w:r>
        <w:t>метр также предназначен для про</w:t>
      </w:r>
      <w:r w:rsidRPr="00CA5CDB">
        <w:t>ведения оперативного контроля.</w:t>
      </w:r>
    </w:p>
    <w:p w:rsidR="005E2659" w:rsidRPr="00CA5CDB" w:rsidRDefault="005E2659" w:rsidP="005E2659">
      <w:pPr>
        <w:shd w:val="clear" w:color="auto" w:fill="FFFFFF"/>
        <w:spacing w:line="221" w:lineRule="auto"/>
        <w:ind w:firstLine="284"/>
        <w:jc w:val="both"/>
      </w:pPr>
      <w:r w:rsidRPr="00CA5CDB">
        <w:t>При помощи прибора можно обнаруживать локальные участки р</w:t>
      </w:r>
      <w:r w:rsidRPr="00CA5CDB">
        <w:t>а</w:t>
      </w:r>
      <w:r w:rsidRPr="00CA5CDB">
        <w:t>диоактивного загрязнения на ме</w:t>
      </w:r>
      <w:r>
        <w:t>стности, в жилых и рабочих поме</w:t>
      </w:r>
      <w:r w:rsidRPr="00CA5CDB">
        <w:t>щ</w:t>
      </w:r>
      <w:r w:rsidRPr="00CA5CDB">
        <w:t>е</w:t>
      </w:r>
      <w:r w:rsidRPr="00CA5CDB">
        <w:t>ниях. Прибор имеет портативное исполнение, с помощью зажима он крепится к карману одежды. Его основ</w:t>
      </w:r>
      <w:r>
        <w:t>ные технические характерист</w:t>
      </w:r>
      <w:r>
        <w:t>и</w:t>
      </w:r>
      <w:r>
        <w:t>ки следующие:</w:t>
      </w:r>
    </w:p>
    <w:p w:rsidR="005E2659" w:rsidRPr="00CA5CDB" w:rsidRDefault="005E2659" w:rsidP="005E2659">
      <w:pPr>
        <w:shd w:val="clear" w:color="auto" w:fill="FFFFFF"/>
        <w:spacing w:line="221" w:lineRule="auto"/>
        <w:ind w:firstLine="284"/>
        <w:jc w:val="both"/>
      </w:pPr>
      <w:r w:rsidRPr="00CA5CDB">
        <w:t>1) обнаруживает гамма-излучение в режимах "Поиск" и "</w:t>
      </w:r>
      <w:proofErr w:type="spellStart"/>
      <w:r w:rsidRPr="00CA5CDB">
        <w:t>Изме</w:t>
      </w:r>
      <w:r>
        <w:t>р</w:t>
      </w:r>
      <w:proofErr w:type="spellEnd"/>
      <w:r w:rsidRPr="00CA5CDB">
        <w:t>." с выдачей световых и звуковых коротких прерывистых сигналов;</w:t>
      </w:r>
    </w:p>
    <w:p w:rsidR="005E2659" w:rsidRPr="00CA5CDB" w:rsidRDefault="005E2659" w:rsidP="005E2659">
      <w:pPr>
        <w:shd w:val="clear" w:color="auto" w:fill="FFFFFF"/>
        <w:spacing w:line="221" w:lineRule="auto"/>
        <w:ind w:firstLine="284"/>
        <w:jc w:val="both"/>
      </w:pPr>
      <w:r w:rsidRPr="00CA5CDB">
        <w:t xml:space="preserve">2) обеспечивает оценку мощности эквивалентной (экспозиционной) дозы в диапазоне от </w:t>
      </w:r>
      <w:r>
        <w:t>0,1</w:t>
      </w:r>
      <w:r w:rsidRPr="00CA5CDB">
        <w:t xml:space="preserve"> до 5 </w:t>
      </w:r>
      <w:proofErr w:type="spellStart"/>
      <w:r w:rsidRPr="00CA5CDB">
        <w:t>мкЗв</w:t>
      </w:r>
      <w:proofErr w:type="spellEnd"/>
      <w:r w:rsidRPr="00CA5CDB">
        <w:t>/ч (</w:t>
      </w:r>
      <w:r>
        <w:t xml:space="preserve">от 10 до 500 </w:t>
      </w:r>
      <w:proofErr w:type="spellStart"/>
      <w:r>
        <w:t>мкР</w:t>
      </w:r>
      <w:proofErr w:type="spellEnd"/>
      <w:r>
        <w:t>/ч). Оценка зн</w:t>
      </w:r>
      <w:r>
        <w:t>а</w:t>
      </w:r>
      <w:r w:rsidRPr="00CA5CDB">
        <w:t>чения мощности дозы производится путем подсчета числа световых или звуковых коротких прерывистых сигналов за время измерения, равное 60 с;</w:t>
      </w:r>
    </w:p>
    <w:p w:rsidR="005E2659" w:rsidRPr="00CA5CDB" w:rsidRDefault="005E2659" w:rsidP="005E2659">
      <w:pPr>
        <w:shd w:val="clear" w:color="auto" w:fill="FFFFFF"/>
        <w:spacing w:line="221" w:lineRule="auto"/>
        <w:ind w:firstLine="284"/>
        <w:jc w:val="both"/>
      </w:pPr>
      <w:r w:rsidRPr="00CA5CDB">
        <w:t xml:space="preserve">3) обеспечивает сигнализацию превышения одного из пороговых уровней радиации эквивалентной (экспозиционной) дозы 0,6; 1,2 и </w:t>
      </w:r>
      <w:r>
        <w:t xml:space="preserve">   </w:t>
      </w:r>
      <w:r w:rsidRPr="00CA5CDB">
        <w:t xml:space="preserve">2,4 </w:t>
      </w:r>
      <w:proofErr w:type="spellStart"/>
      <w:r w:rsidRPr="00CA5CDB">
        <w:t>мкЗв</w:t>
      </w:r>
      <w:proofErr w:type="spellEnd"/>
      <w:r w:rsidRPr="00CA5CDB">
        <w:t xml:space="preserve">/ч (60, 120 и 240 </w:t>
      </w:r>
      <w:proofErr w:type="spellStart"/>
      <w:r w:rsidRPr="00CA5CDB">
        <w:t>мкР</w:t>
      </w:r>
      <w:proofErr w:type="spellEnd"/>
      <w:r w:rsidRPr="00CA5CDB">
        <w:t>/ч) непрерывными световыми и звуков</w:t>
      </w:r>
      <w:r w:rsidRPr="00CA5CDB">
        <w:t>ы</w:t>
      </w:r>
      <w:r w:rsidRPr="00CA5CDB">
        <w:t>ми сигналами;</w:t>
      </w:r>
    </w:p>
    <w:p w:rsidR="005E2659" w:rsidRPr="00CA5CDB" w:rsidRDefault="005E2659" w:rsidP="005E2659">
      <w:pPr>
        <w:shd w:val="clear" w:color="auto" w:fill="FFFFFF"/>
        <w:spacing w:line="221" w:lineRule="auto"/>
        <w:ind w:firstLine="284"/>
        <w:jc w:val="both"/>
      </w:pPr>
      <w:r w:rsidRPr="00CA5CDB">
        <w:t>4) энергетическая погрешность показаний прибора не более 45% в диапазоне энергии от 0,05 до 1,5 МэВ;</w:t>
      </w:r>
    </w:p>
    <w:p w:rsidR="005E2659" w:rsidRPr="00CA5CDB" w:rsidRDefault="005E2659" w:rsidP="005E2659">
      <w:pPr>
        <w:shd w:val="clear" w:color="auto" w:fill="FFFFFF"/>
        <w:spacing w:line="221" w:lineRule="auto"/>
        <w:ind w:firstLine="284"/>
        <w:jc w:val="both"/>
      </w:pPr>
      <w:r w:rsidRPr="00CA5CDB">
        <w:t>5) время установления рабочего режима</w:t>
      </w:r>
      <w:r>
        <w:t xml:space="preserve"> –</w:t>
      </w:r>
      <w:r w:rsidRPr="00CA5CDB">
        <w:t xml:space="preserve"> не более 10 </w:t>
      </w:r>
      <w:proofErr w:type="gramStart"/>
      <w:r w:rsidRPr="00CA5CDB">
        <w:t>с</w:t>
      </w:r>
      <w:proofErr w:type="gramEnd"/>
      <w:r>
        <w:t>;</w:t>
      </w:r>
    </w:p>
    <w:p w:rsidR="005E2659" w:rsidRPr="00CA5CDB" w:rsidRDefault="005E2659" w:rsidP="005E2659">
      <w:pPr>
        <w:shd w:val="clear" w:color="auto" w:fill="FFFFFF"/>
        <w:spacing w:line="221" w:lineRule="auto"/>
        <w:ind w:firstLine="284"/>
        <w:jc w:val="both"/>
      </w:pPr>
      <w:r w:rsidRPr="00CA5CDB">
        <w:t xml:space="preserve">6) напряжение питания </w:t>
      </w:r>
      <w:r>
        <w:t>–</w:t>
      </w:r>
      <w:r w:rsidRPr="00CA5CDB">
        <w:t xml:space="preserve"> 3</w:t>
      </w:r>
      <w:proofErr w:type="gramStart"/>
      <w:r w:rsidRPr="00CA5CDB">
        <w:t xml:space="preserve"> В</w:t>
      </w:r>
      <w:proofErr w:type="gramEnd"/>
      <w:r w:rsidRPr="00CA5CDB">
        <w:t>;</w:t>
      </w:r>
    </w:p>
    <w:p w:rsidR="005E2659" w:rsidRDefault="005E2659" w:rsidP="005E2659">
      <w:pPr>
        <w:shd w:val="clear" w:color="auto" w:fill="FFFFFF"/>
        <w:spacing w:line="221" w:lineRule="auto"/>
        <w:ind w:firstLine="284"/>
        <w:jc w:val="both"/>
      </w:pPr>
      <w:r w:rsidRPr="00CA5CDB">
        <w:t>7) в положении "Поиск" кажды</w:t>
      </w:r>
      <w:r>
        <w:t>й поступающий импульс преобраз</w:t>
      </w:r>
      <w:r>
        <w:t>у</w:t>
      </w:r>
      <w:r w:rsidRPr="00CA5CDB">
        <w:t>ется в короткие прерывистые свет</w:t>
      </w:r>
      <w:r>
        <w:t>овые и звуковые сигналы. В поло</w:t>
      </w:r>
      <w:r w:rsidRPr="00CA5CDB">
        <w:t>ж</w:t>
      </w:r>
      <w:r w:rsidRPr="00CA5CDB">
        <w:t>е</w:t>
      </w:r>
      <w:r w:rsidRPr="00CA5CDB">
        <w:t>нии "</w:t>
      </w:r>
      <w:proofErr w:type="spellStart"/>
      <w:r w:rsidRPr="00CA5CDB">
        <w:t>Измер</w:t>
      </w:r>
      <w:proofErr w:type="spellEnd"/>
      <w:r w:rsidRPr="00CA5CDB">
        <w:t>." каждые десять по</w:t>
      </w:r>
      <w:r>
        <w:t>ступающих импульсов преобразуют</w:t>
      </w:r>
      <w:r w:rsidRPr="00CA5CDB">
        <w:t>ся в короткие прерывистые световые и звуковые сигналы.</w:t>
      </w:r>
    </w:p>
    <w:p w:rsidR="005E2659" w:rsidRDefault="005E2659" w:rsidP="005E2659">
      <w:pPr>
        <w:shd w:val="clear" w:color="auto" w:fill="FFFFFF"/>
        <w:spacing w:line="216" w:lineRule="auto"/>
        <w:ind w:firstLine="284"/>
        <w:jc w:val="both"/>
        <w:rPr>
          <w:b/>
          <w:bCs/>
        </w:rPr>
      </w:pPr>
      <w:r>
        <w:rPr>
          <w:b/>
          <w:bCs/>
        </w:rPr>
        <w:t>Порядок выполнения задания.</w:t>
      </w:r>
      <w:r w:rsidRPr="00CA5CDB">
        <w:rPr>
          <w:b/>
          <w:bCs/>
        </w:rPr>
        <w:t xml:space="preserve"> 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1.Работа в режиме "Поиск".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1.1. Включите прибор, для чего установите переключатель режима работы в положение "Поиск".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1.2.</w:t>
      </w:r>
      <w:r>
        <w:t xml:space="preserve"> </w:t>
      </w:r>
      <w:r w:rsidRPr="00CA5CDB">
        <w:t>Направьте прибор боковой поверхностью (геометрический центр счетчика излучения отмечен</w:t>
      </w:r>
      <w:r>
        <w:t xml:space="preserve"> </w:t>
      </w:r>
      <w:r>
        <w:lastRenderedPageBreak/>
        <w:t>"канавкой" на боковых поверхн</w:t>
      </w:r>
      <w:r>
        <w:t>о</w:t>
      </w:r>
      <w:r w:rsidRPr="00CA5CDB">
        <w:t>стях крышки корпуса прибора) в сторону предполагаемого локального источника  гамма-излучения, чтобы</w:t>
      </w:r>
      <w:r>
        <w:t xml:space="preserve"> ось счетчика располагалась пр</w:t>
      </w:r>
      <w:r>
        <w:t>и</w:t>
      </w:r>
      <w:r w:rsidRPr="00CA5CDB">
        <w:t>близительно перпендикулярно выбранному направлению. Определите направление, соответствующее максимальной частоте прерывистых световых и звуковых сигналов, ориентируя прибор в пространстве.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>
        <w:t xml:space="preserve">2. </w:t>
      </w:r>
      <w:r w:rsidRPr="00CA5CDB">
        <w:t>Работа в режиме "</w:t>
      </w:r>
      <w:proofErr w:type="spellStart"/>
      <w:r w:rsidRPr="00CA5CDB">
        <w:t>Измер</w:t>
      </w:r>
      <w:proofErr w:type="spellEnd"/>
      <w:r w:rsidRPr="00CA5CDB">
        <w:t>."</w:t>
      </w:r>
    </w:p>
    <w:p w:rsidR="005E2659" w:rsidRPr="00CA5CDB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2.1.</w:t>
      </w:r>
      <w:r>
        <w:t xml:space="preserve"> </w:t>
      </w:r>
      <w:r w:rsidRPr="00CA5CDB">
        <w:t>Установите переключатель режима работы в положение "</w:t>
      </w:r>
      <w:proofErr w:type="spellStart"/>
      <w:r w:rsidRPr="00CA5CDB">
        <w:t>И</w:t>
      </w:r>
      <w:r w:rsidRPr="00CA5CDB">
        <w:t>з</w:t>
      </w:r>
      <w:r w:rsidRPr="00CA5CDB">
        <w:t>мер</w:t>
      </w:r>
      <w:proofErr w:type="spellEnd"/>
      <w:r w:rsidRPr="00CA5CDB">
        <w:t>."</w:t>
      </w:r>
    </w:p>
    <w:p w:rsidR="005E2659" w:rsidRDefault="005E2659" w:rsidP="005E2659">
      <w:pPr>
        <w:shd w:val="clear" w:color="auto" w:fill="FFFFFF"/>
        <w:spacing w:line="216" w:lineRule="auto"/>
        <w:ind w:firstLine="284"/>
        <w:jc w:val="both"/>
      </w:pPr>
      <w:r w:rsidRPr="00CA5CDB">
        <w:t>2.2. Определите количество прерывистых световых или звуковых сигналов за минуту с помощью таблицы, расположенной на лицевой панели прибора, определите в колонке "м</w:t>
      </w:r>
      <w:proofErr w:type="gramStart"/>
      <w:r>
        <w:rPr>
          <w:lang w:val="en-US"/>
        </w:rPr>
        <w:t>s</w:t>
      </w:r>
      <w:proofErr w:type="spellStart"/>
      <w:proofErr w:type="gramEnd"/>
      <w:r>
        <w:t>х</w:t>
      </w:r>
      <w:proofErr w:type="spellEnd"/>
      <w:r>
        <w:t>/Н" мощность эквивалент</w:t>
      </w:r>
      <w:r w:rsidRPr="00CA5CDB">
        <w:t xml:space="preserve">ной дозы в </w:t>
      </w:r>
      <w:proofErr w:type="spellStart"/>
      <w:r w:rsidRPr="00CA5CDB">
        <w:t>микрозивертах</w:t>
      </w:r>
      <w:proofErr w:type="spellEnd"/>
      <w:r w:rsidRPr="00CA5CDB">
        <w:t xml:space="preserve"> в час или в колонке "м</w:t>
      </w:r>
      <w:r>
        <w:rPr>
          <w:lang w:val="en-US"/>
        </w:rPr>
        <w:t>R</w:t>
      </w:r>
      <w:r w:rsidRPr="00631CA3">
        <w:t>/</w:t>
      </w:r>
      <w:r>
        <w:t>Н" мощность экс</w:t>
      </w:r>
      <w:r w:rsidRPr="00CA5CDB">
        <w:t>поз</w:t>
      </w:r>
      <w:r w:rsidRPr="00CA5CDB">
        <w:t>и</w:t>
      </w:r>
      <w:r w:rsidRPr="00CA5CDB">
        <w:t>ционной дозы в микрорентгенах в час.</w:t>
      </w:r>
    </w:p>
    <w:p w:rsidR="005E2659" w:rsidRDefault="005E2659" w:rsidP="005E2659">
      <w:pPr>
        <w:shd w:val="clear" w:color="auto" w:fill="FFFFFF"/>
        <w:spacing w:line="216" w:lineRule="auto"/>
        <w:jc w:val="center"/>
        <w:rPr>
          <w:b/>
          <w:bCs/>
        </w:rPr>
      </w:pPr>
    </w:p>
    <w:p w:rsidR="005E2659" w:rsidRDefault="005E2659" w:rsidP="005E2659">
      <w:pPr>
        <w:shd w:val="clear" w:color="auto" w:fill="FFFFFF"/>
        <w:spacing w:line="216" w:lineRule="auto"/>
        <w:jc w:val="center"/>
        <w:rPr>
          <w:b/>
          <w:bCs/>
        </w:rPr>
      </w:pPr>
      <w:r w:rsidRPr="00CA5CDB">
        <w:rPr>
          <w:b/>
          <w:bCs/>
        </w:rPr>
        <w:t>Контрольные вопросы</w:t>
      </w:r>
    </w:p>
    <w:p w:rsidR="005E2659" w:rsidRPr="00673B80" w:rsidRDefault="005E2659" w:rsidP="005E2659">
      <w:pPr>
        <w:shd w:val="clear" w:color="auto" w:fill="FFFFFF"/>
        <w:spacing w:line="216" w:lineRule="auto"/>
        <w:jc w:val="center"/>
      </w:pPr>
    </w:p>
    <w:p w:rsidR="005E2659" w:rsidRPr="00CA5CDB" w:rsidRDefault="005E2659" w:rsidP="005E2659">
      <w:pPr>
        <w:shd w:val="clear" w:color="auto" w:fill="FFFFFF"/>
        <w:spacing w:line="211" w:lineRule="auto"/>
        <w:ind w:firstLine="284"/>
        <w:jc w:val="both"/>
      </w:pPr>
      <w:r>
        <w:t xml:space="preserve"> </w:t>
      </w:r>
      <w:r w:rsidRPr="00CA5CDB">
        <w:t>1.</w:t>
      </w:r>
      <w:r>
        <w:t xml:space="preserve"> </w:t>
      </w:r>
      <w:r w:rsidRPr="00CA5CDB">
        <w:t>Перечислите классы измерительных приборов, применяемых при регистрац</w:t>
      </w:r>
      <w:proofErr w:type="gramStart"/>
      <w:r w:rsidRPr="00CA5CDB">
        <w:t>ии ио</w:t>
      </w:r>
      <w:proofErr w:type="gramEnd"/>
      <w:r w:rsidRPr="00CA5CDB">
        <w:t>низирующих излучений.</w:t>
      </w:r>
    </w:p>
    <w:p w:rsidR="005E2659" w:rsidRPr="00CA5CDB" w:rsidRDefault="005E2659" w:rsidP="005E2659">
      <w:pPr>
        <w:shd w:val="clear" w:color="auto" w:fill="FFFFFF"/>
        <w:spacing w:line="211" w:lineRule="auto"/>
        <w:ind w:firstLine="284"/>
        <w:jc w:val="both"/>
      </w:pPr>
      <w:r>
        <w:t xml:space="preserve"> </w:t>
      </w:r>
      <w:r w:rsidRPr="00CA5CDB">
        <w:t>2.  От чего зависит биологический эффект ионизирующих излуче</w:t>
      </w:r>
      <w:r w:rsidRPr="00CA5CDB">
        <w:softHyphen/>
        <w:t>ний?</w:t>
      </w:r>
    </w:p>
    <w:p w:rsidR="005E2659" w:rsidRPr="00CA5CDB" w:rsidRDefault="005E2659" w:rsidP="005E2659">
      <w:pPr>
        <w:shd w:val="clear" w:color="auto" w:fill="FFFFFF"/>
        <w:spacing w:line="211" w:lineRule="auto"/>
        <w:ind w:firstLine="284"/>
        <w:jc w:val="both"/>
      </w:pPr>
      <w:r>
        <w:t xml:space="preserve"> </w:t>
      </w:r>
      <w:r w:rsidRPr="00CA5CDB">
        <w:t>3.  Дайте определение дозы излучения</w:t>
      </w:r>
      <w:r>
        <w:t>.</w:t>
      </w:r>
    </w:p>
    <w:p w:rsidR="005E2659" w:rsidRPr="00CA5CDB" w:rsidRDefault="005E2659" w:rsidP="005E2659">
      <w:pPr>
        <w:shd w:val="clear" w:color="auto" w:fill="FFFFFF"/>
        <w:spacing w:line="211" w:lineRule="auto"/>
        <w:ind w:firstLine="284"/>
        <w:jc w:val="both"/>
      </w:pPr>
      <w:r>
        <w:t xml:space="preserve"> </w:t>
      </w:r>
      <w:r w:rsidRPr="00CA5CDB">
        <w:t>4. Какими приборами измеряют дозу излучения?</w:t>
      </w:r>
    </w:p>
    <w:p w:rsidR="005E2659" w:rsidRPr="00CA5CDB" w:rsidRDefault="005E2659" w:rsidP="005E2659">
      <w:pPr>
        <w:shd w:val="clear" w:color="auto" w:fill="FFFFFF"/>
        <w:spacing w:line="211" w:lineRule="auto"/>
        <w:ind w:firstLine="284"/>
        <w:jc w:val="both"/>
      </w:pPr>
      <w:r>
        <w:t xml:space="preserve"> </w:t>
      </w:r>
      <w:r w:rsidRPr="00CA5CDB">
        <w:t>5. Объясните необходимость дозиметрического контроля.</w:t>
      </w:r>
    </w:p>
    <w:p w:rsidR="005E2659" w:rsidRPr="00CA5CDB" w:rsidRDefault="005E2659" w:rsidP="005E2659">
      <w:pPr>
        <w:shd w:val="clear" w:color="auto" w:fill="FFFFFF"/>
        <w:spacing w:line="211" w:lineRule="auto"/>
        <w:ind w:firstLine="284"/>
        <w:jc w:val="both"/>
      </w:pPr>
      <w:r>
        <w:t xml:space="preserve"> </w:t>
      </w:r>
      <w:r w:rsidRPr="00CA5CDB">
        <w:t>6. Как можно классифицировать дозиметрические приборы?</w:t>
      </w:r>
    </w:p>
    <w:p w:rsidR="005E2659" w:rsidRPr="00CA5CDB" w:rsidRDefault="005E2659" w:rsidP="005E2659">
      <w:pPr>
        <w:shd w:val="clear" w:color="auto" w:fill="FFFFFF"/>
        <w:spacing w:line="211" w:lineRule="auto"/>
        <w:ind w:firstLine="284"/>
        <w:jc w:val="both"/>
      </w:pPr>
      <w:r>
        <w:t xml:space="preserve"> </w:t>
      </w:r>
      <w:r w:rsidRPr="00CA5CDB">
        <w:t>7. Укажите основные группы дозиметрических приборов по назн</w:t>
      </w:r>
      <w:r w:rsidRPr="00CA5CDB">
        <w:t>а</w:t>
      </w:r>
      <w:r w:rsidRPr="00CA5CDB">
        <w:t>чению и дайте их характеристику.</w:t>
      </w:r>
    </w:p>
    <w:p w:rsidR="005E2659" w:rsidRPr="00CA5CDB" w:rsidRDefault="005E2659" w:rsidP="005E2659">
      <w:pPr>
        <w:shd w:val="clear" w:color="auto" w:fill="FFFFFF"/>
        <w:spacing w:line="211" w:lineRule="auto"/>
        <w:ind w:firstLine="284"/>
        <w:jc w:val="both"/>
      </w:pPr>
      <w:r>
        <w:t xml:space="preserve"> </w:t>
      </w:r>
      <w:r w:rsidRPr="00CA5CDB">
        <w:t>8.  Как классифицируются до</w:t>
      </w:r>
      <w:r>
        <w:t>зиметрические приборы по регист</w:t>
      </w:r>
      <w:r w:rsidRPr="00CA5CDB">
        <w:t>р</w:t>
      </w:r>
      <w:r w:rsidRPr="00CA5CDB">
        <w:t>а</w:t>
      </w:r>
      <w:r w:rsidRPr="00CA5CDB">
        <w:t>ции вида излучения?</w:t>
      </w:r>
    </w:p>
    <w:p w:rsidR="005E2659" w:rsidRPr="004E385A" w:rsidRDefault="005E2659" w:rsidP="005E2659">
      <w:pPr>
        <w:shd w:val="clear" w:color="auto" w:fill="FFFFFF"/>
        <w:spacing w:line="211" w:lineRule="auto"/>
        <w:ind w:firstLine="284"/>
        <w:jc w:val="both"/>
      </w:pPr>
      <w:r>
        <w:t xml:space="preserve"> </w:t>
      </w:r>
      <w:r w:rsidRPr="00CA5CDB">
        <w:t xml:space="preserve">9.  </w:t>
      </w:r>
      <w:r w:rsidRPr="004E385A">
        <w:t>Как разделены дозиметрические приборы по характеру эле</w:t>
      </w:r>
      <w:r w:rsidRPr="004E385A">
        <w:t>к</w:t>
      </w:r>
      <w:r w:rsidRPr="004E385A">
        <w:t>трического сигнала?</w:t>
      </w:r>
    </w:p>
    <w:p w:rsidR="005E2659" w:rsidRPr="004E385A" w:rsidRDefault="005E2659" w:rsidP="005E2659">
      <w:pPr>
        <w:shd w:val="clear" w:color="auto" w:fill="FFFFFF"/>
        <w:spacing w:line="216" w:lineRule="auto"/>
        <w:ind w:firstLine="284"/>
        <w:jc w:val="both"/>
      </w:pPr>
      <w:r w:rsidRPr="004E385A">
        <w:t>10. Приведите и поясните типовую блок-схему дозиметрического прибора.</w:t>
      </w:r>
    </w:p>
    <w:p w:rsidR="005E2659" w:rsidRPr="004E385A" w:rsidRDefault="005E2659" w:rsidP="005E2659">
      <w:pPr>
        <w:shd w:val="clear" w:color="auto" w:fill="FFFFFF"/>
        <w:spacing w:line="216" w:lineRule="auto"/>
        <w:ind w:firstLine="284"/>
        <w:jc w:val="both"/>
      </w:pPr>
      <w:r w:rsidRPr="004E385A">
        <w:t>11. Объясните принцип работы индикаторного дозиметра.</w:t>
      </w:r>
    </w:p>
    <w:p w:rsidR="005E2659" w:rsidRPr="004E385A" w:rsidRDefault="005E2659" w:rsidP="005E2659">
      <w:pPr>
        <w:shd w:val="clear" w:color="auto" w:fill="FFFFFF"/>
        <w:spacing w:line="216" w:lineRule="auto"/>
        <w:ind w:firstLine="284"/>
        <w:jc w:val="both"/>
      </w:pPr>
      <w:r w:rsidRPr="004E385A">
        <w:t>12.  Приведите блок-схему индикаторного дозиметра и поясните ее.</w:t>
      </w:r>
    </w:p>
    <w:p w:rsidR="005E2659" w:rsidRPr="004E385A" w:rsidRDefault="005E2659" w:rsidP="005E2659">
      <w:pPr>
        <w:shd w:val="clear" w:color="auto" w:fill="FFFFFF"/>
        <w:spacing w:line="216" w:lineRule="auto"/>
        <w:ind w:firstLine="284"/>
        <w:jc w:val="both"/>
      </w:pPr>
      <w:r w:rsidRPr="004E385A">
        <w:t>13. Поясните принцип работы переносного дозиметра.</w:t>
      </w:r>
    </w:p>
    <w:p w:rsidR="005E2659" w:rsidRPr="004E385A" w:rsidRDefault="005E2659" w:rsidP="005E2659">
      <w:pPr>
        <w:shd w:val="clear" w:color="auto" w:fill="FFFFFF"/>
        <w:spacing w:line="216" w:lineRule="auto"/>
        <w:ind w:firstLine="284"/>
        <w:jc w:val="both"/>
      </w:pPr>
      <w:r w:rsidRPr="004E385A">
        <w:t>14. Приведите и поясните блок-схему переносного дозиметра.</w:t>
      </w:r>
    </w:p>
    <w:p w:rsidR="005E2659" w:rsidRPr="004E385A" w:rsidRDefault="005E2659" w:rsidP="005E2659">
      <w:pPr>
        <w:shd w:val="clear" w:color="auto" w:fill="FFFFFF"/>
        <w:spacing w:line="216" w:lineRule="auto"/>
        <w:ind w:firstLine="284"/>
        <w:jc w:val="both"/>
      </w:pPr>
      <w:r w:rsidRPr="004E385A">
        <w:t>15. Укажите характерные неисправности дозиметров и способы их устранения.</w:t>
      </w:r>
    </w:p>
    <w:p w:rsidR="00A650EA" w:rsidRDefault="00A650EA"/>
    <w:sectPr w:rsidR="00A650EA" w:rsidSect="00A6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223A"/>
    <w:multiLevelType w:val="multilevel"/>
    <w:tmpl w:val="9936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D304B"/>
    <w:multiLevelType w:val="hybridMultilevel"/>
    <w:tmpl w:val="33D6E6BE"/>
    <w:lvl w:ilvl="0" w:tplc="5B927642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">
    <w:nsid w:val="24004955"/>
    <w:multiLevelType w:val="multilevel"/>
    <w:tmpl w:val="2B52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E96C73"/>
    <w:multiLevelType w:val="hybridMultilevel"/>
    <w:tmpl w:val="8E8AE3BE"/>
    <w:lvl w:ilvl="0" w:tplc="E744CF3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>
    <w:nsid w:val="2B7266EB"/>
    <w:multiLevelType w:val="multilevel"/>
    <w:tmpl w:val="3CDC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B93B80"/>
    <w:multiLevelType w:val="multilevel"/>
    <w:tmpl w:val="C8A8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1218F4"/>
    <w:multiLevelType w:val="multilevel"/>
    <w:tmpl w:val="0F9C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186789"/>
    <w:multiLevelType w:val="hybridMultilevel"/>
    <w:tmpl w:val="ABEAD9AC"/>
    <w:lvl w:ilvl="0" w:tplc="9B92D158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8">
    <w:nsid w:val="5A455709"/>
    <w:multiLevelType w:val="multilevel"/>
    <w:tmpl w:val="851C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A36323"/>
    <w:multiLevelType w:val="singleLevel"/>
    <w:tmpl w:val="F458931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10">
    <w:nsid w:val="616830BD"/>
    <w:multiLevelType w:val="multilevel"/>
    <w:tmpl w:val="1802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C71CDB"/>
    <w:multiLevelType w:val="hybridMultilevel"/>
    <w:tmpl w:val="331C15EA"/>
    <w:lvl w:ilvl="0" w:tplc="044EA472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2">
    <w:nsid w:val="7EA719D7"/>
    <w:multiLevelType w:val="multilevel"/>
    <w:tmpl w:val="1F82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12"/>
  </w:num>
  <w:num w:numId="10">
    <w:abstractNumId w:val="0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5E2659"/>
    <w:rsid w:val="001C5267"/>
    <w:rsid w:val="004828A8"/>
    <w:rsid w:val="005E2659"/>
    <w:rsid w:val="00A650EA"/>
    <w:rsid w:val="00C53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26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E2659"/>
    <w:pPr>
      <w:keepNext/>
      <w:widowControl/>
      <w:autoSpaceDE/>
      <w:autoSpaceDN/>
      <w:adjustRightInd/>
      <w:jc w:val="center"/>
      <w:outlineLvl w:val="1"/>
    </w:pPr>
    <w:rPr>
      <w:b/>
      <w:sz w:val="16"/>
    </w:rPr>
  </w:style>
  <w:style w:type="paragraph" w:styleId="3">
    <w:name w:val="heading 3"/>
    <w:basedOn w:val="a"/>
    <w:next w:val="a"/>
    <w:link w:val="30"/>
    <w:qFormat/>
    <w:rsid w:val="005E26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E2659"/>
    <w:pPr>
      <w:keepNext/>
      <w:autoSpaceDE/>
      <w:autoSpaceDN/>
      <w:adjustRightInd/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qFormat/>
    <w:rsid w:val="005E26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E2659"/>
    <w:pPr>
      <w:keepNext/>
      <w:widowControl/>
      <w:shd w:val="clear" w:color="auto" w:fill="FFFFFF"/>
      <w:autoSpaceDE/>
      <w:autoSpaceDN/>
      <w:adjustRightInd/>
      <w:jc w:val="center"/>
      <w:outlineLvl w:val="5"/>
    </w:pPr>
    <w:rPr>
      <w:b/>
      <w:color w:val="000000"/>
    </w:rPr>
  </w:style>
  <w:style w:type="paragraph" w:styleId="7">
    <w:name w:val="heading 7"/>
    <w:basedOn w:val="a"/>
    <w:next w:val="a"/>
    <w:link w:val="70"/>
    <w:qFormat/>
    <w:rsid w:val="005E2659"/>
    <w:pPr>
      <w:keepNext/>
      <w:shd w:val="clear" w:color="auto" w:fill="FFFFFF"/>
      <w:autoSpaceDE/>
      <w:autoSpaceDN/>
      <w:adjustRightInd/>
      <w:ind w:firstLine="720"/>
      <w:jc w:val="center"/>
      <w:outlineLvl w:val="6"/>
    </w:pPr>
    <w:rPr>
      <w:b/>
      <w:color w:val="000000"/>
    </w:rPr>
  </w:style>
  <w:style w:type="paragraph" w:styleId="8">
    <w:name w:val="heading 8"/>
    <w:basedOn w:val="a"/>
    <w:next w:val="a"/>
    <w:link w:val="80"/>
    <w:qFormat/>
    <w:rsid w:val="005E2659"/>
    <w:pPr>
      <w:keepNext/>
      <w:shd w:val="clear" w:color="auto" w:fill="FFFFFF"/>
      <w:autoSpaceDE/>
      <w:autoSpaceDN/>
      <w:adjustRightInd/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5E2659"/>
    <w:pPr>
      <w:keepNext/>
      <w:shd w:val="clear" w:color="auto" w:fill="FFFFFF"/>
      <w:autoSpaceDE/>
      <w:autoSpaceDN/>
      <w:adjustRightInd/>
      <w:jc w:val="center"/>
      <w:outlineLvl w:val="8"/>
    </w:pPr>
    <w:rPr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E265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E265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E265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E2659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E265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E2659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5E2659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5E2659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5E2659"/>
    <w:rPr>
      <w:rFonts w:ascii="Times New Roman" w:eastAsia="Times New Roman" w:hAnsi="Times New Roman" w:cs="Times New Roman"/>
      <w:b/>
      <w:color w:val="000000"/>
      <w:sz w:val="16"/>
      <w:szCs w:val="20"/>
      <w:shd w:val="clear" w:color="auto" w:fill="FFFFFF"/>
      <w:lang w:eastAsia="ru-RU"/>
    </w:rPr>
  </w:style>
  <w:style w:type="table" w:styleId="a3">
    <w:name w:val="Table Grid"/>
    <w:basedOn w:val="a1"/>
    <w:rsid w:val="005E26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E2659"/>
    <w:pPr>
      <w:widowControl/>
      <w:autoSpaceDE/>
      <w:autoSpaceDN/>
      <w:adjustRightInd/>
      <w:jc w:val="center"/>
    </w:pPr>
    <w:rPr>
      <w:b/>
      <w:sz w:val="52"/>
    </w:rPr>
  </w:style>
  <w:style w:type="character" w:customStyle="1" w:styleId="a5">
    <w:name w:val="Основной текст Знак"/>
    <w:basedOn w:val="a0"/>
    <w:link w:val="a4"/>
    <w:rsid w:val="005E2659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31">
    <w:name w:val="Body Text 3"/>
    <w:basedOn w:val="a"/>
    <w:link w:val="32"/>
    <w:rsid w:val="005E2659"/>
    <w:pPr>
      <w:widowControl/>
      <w:shd w:val="clear" w:color="auto" w:fill="FFFFFF"/>
      <w:autoSpaceDE/>
      <w:autoSpaceDN/>
      <w:adjustRightInd/>
    </w:pPr>
    <w:rPr>
      <w:color w:val="000000"/>
    </w:rPr>
  </w:style>
  <w:style w:type="character" w:customStyle="1" w:styleId="32">
    <w:name w:val="Основной текст 3 Знак"/>
    <w:basedOn w:val="a0"/>
    <w:link w:val="31"/>
    <w:rsid w:val="005E2659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a6">
    <w:name w:val="Body Text Indent"/>
    <w:basedOn w:val="a"/>
    <w:link w:val="a7"/>
    <w:rsid w:val="005E2659"/>
    <w:pPr>
      <w:widowControl/>
      <w:shd w:val="clear" w:color="auto" w:fill="FFFFFF"/>
      <w:autoSpaceDE/>
      <w:autoSpaceDN/>
      <w:adjustRightInd/>
      <w:ind w:firstLine="72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5E2659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5E2659"/>
    <w:pPr>
      <w:widowControl/>
      <w:shd w:val="clear" w:color="auto" w:fill="FFFFFF"/>
      <w:autoSpaceDE/>
      <w:autoSpaceDN/>
      <w:adjustRightInd/>
      <w:ind w:firstLine="720"/>
    </w:pPr>
    <w:rPr>
      <w:color w:val="000000"/>
    </w:rPr>
  </w:style>
  <w:style w:type="character" w:customStyle="1" w:styleId="22">
    <w:name w:val="Основной текст с отступом 2 Знак"/>
    <w:basedOn w:val="a0"/>
    <w:link w:val="21"/>
    <w:rsid w:val="005E2659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23">
    <w:name w:val="Body Text 2"/>
    <w:basedOn w:val="a"/>
    <w:link w:val="24"/>
    <w:rsid w:val="005E265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5E26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5E265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E26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5E2659"/>
    <w:pPr>
      <w:autoSpaceDE/>
      <w:autoSpaceDN/>
      <w:adjustRightInd/>
      <w:jc w:val="center"/>
    </w:pPr>
    <w:rPr>
      <w:b/>
      <w:sz w:val="16"/>
    </w:rPr>
  </w:style>
  <w:style w:type="character" w:customStyle="1" w:styleId="a9">
    <w:name w:val="Название Знак"/>
    <w:basedOn w:val="a0"/>
    <w:link w:val="a8"/>
    <w:rsid w:val="005E265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a">
    <w:name w:val="footer"/>
    <w:basedOn w:val="a"/>
    <w:link w:val="ab"/>
    <w:rsid w:val="005E2659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b">
    <w:name w:val="Нижний колонтитул Знак"/>
    <w:basedOn w:val="a0"/>
    <w:link w:val="aa"/>
    <w:rsid w:val="005E26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5E2659"/>
  </w:style>
  <w:style w:type="paragraph" w:styleId="ad">
    <w:name w:val="header"/>
    <w:basedOn w:val="a"/>
    <w:link w:val="ae"/>
    <w:rsid w:val="005E2659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e">
    <w:name w:val="Верхний колонтитул Знак"/>
    <w:basedOn w:val="a0"/>
    <w:link w:val="ad"/>
    <w:rsid w:val="005E26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rsid w:val="005E2659"/>
    <w:pPr>
      <w:widowControl/>
      <w:autoSpaceDE/>
      <w:autoSpaceDN/>
      <w:adjustRightInd/>
    </w:pPr>
    <w:rPr>
      <w:sz w:val="24"/>
      <w:szCs w:val="24"/>
    </w:rPr>
  </w:style>
  <w:style w:type="character" w:styleId="af0">
    <w:name w:val="Hyperlink"/>
    <w:basedOn w:val="a0"/>
    <w:rsid w:val="005E2659"/>
    <w:rPr>
      <w:color w:val="0170BA"/>
      <w:u w:val="single"/>
    </w:rPr>
  </w:style>
  <w:style w:type="character" w:styleId="af1">
    <w:name w:val="FollowedHyperlink"/>
    <w:basedOn w:val="a0"/>
    <w:rsid w:val="005E2659"/>
    <w:rPr>
      <w:color w:val="800080"/>
      <w:u w:val="single"/>
    </w:rPr>
  </w:style>
  <w:style w:type="character" w:styleId="af2">
    <w:name w:val="Strong"/>
    <w:basedOn w:val="a0"/>
    <w:qFormat/>
    <w:rsid w:val="005E2659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5E265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E26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3209</Words>
  <Characters>18295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</dc:creator>
  <cp:lastModifiedBy>466</cp:lastModifiedBy>
  <cp:revision>1</cp:revision>
  <cp:lastPrinted>2016-03-15T11:28:00Z</cp:lastPrinted>
  <dcterms:created xsi:type="dcterms:W3CDTF">2016-03-15T11:14:00Z</dcterms:created>
  <dcterms:modified xsi:type="dcterms:W3CDTF">2016-03-15T11:29:00Z</dcterms:modified>
</cp:coreProperties>
</file>