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98D" w:rsidRPr="00BE4A4C" w:rsidRDefault="007C198D">
      <w:pPr>
        <w:rPr>
          <w:rFonts w:ascii="Petersburg" w:hAnsi="Petersburg" w:cs="Times New Roman"/>
          <w:sz w:val="2"/>
          <w:szCs w:val="24"/>
        </w:rPr>
      </w:pPr>
    </w:p>
    <w:bookmarkStart w:id="0" w:name="_Toc348862437"/>
    <w:bookmarkStart w:id="1" w:name="_Toc348862438"/>
    <w:p w:rsidR="00300F37" w:rsidRPr="003E29A7" w:rsidRDefault="0045357A" w:rsidP="00300F37">
      <w:pPr>
        <w:pStyle w:val="1"/>
      </w:pPr>
      <w:r>
        <w:fldChar w:fldCharType="begin"/>
      </w:r>
      <w:r>
        <w:instrText xml:space="preserve"> HYPERLINK "Soderganie.pdf" </w:instrText>
      </w:r>
      <w:r>
        <w:fldChar w:fldCharType="separate"/>
      </w:r>
      <w:r w:rsidR="00300F37" w:rsidRPr="0045357A">
        <w:rPr>
          <w:rStyle w:val="a7"/>
        </w:rPr>
        <w:t>СПИСОК БАЗОВЫХ ПОНЯТИЙ И СПЕЦИАЛЬНЫХ ТЕРМИНОВ</w:t>
      </w:r>
      <w:bookmarkEnd w:id="1"/>
      <w:r>
        <w:fldChar w:fldCharType="end"/>
      </w:r>
      <w:bookmarkStart w:id="2" w:name="_GoBack"/>
      <w:bookmarkEnd w:id="2"/>
    </w:p>
    <w:p w:rsidR="00300F37" w:rsidRPr="003E29A7" w:rsidRDefault="00300F37" w:rsidP="00300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</w:p>
    <w:p w:rsidR="00300F37" w:rsidRPr="003E29A7" w:rsidRDefault="00300F37" w:rsidP="00300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9A7">
        <w:rPr>
          <w:rFonts w:ascii="Times New Roman" w:eastAsia="Times New Roman" w:hAnsi="Times New Roman" w:cs="Times New Roman"/>
          <w:b/>
          <w:bCs/>
          <w:sz w:val="24"/>
          <w:szCs w:val="24"/>
        </w:rPr>
        <w:t>Агглютинация</w:t>
      </w:r>
      <w:r w:rsidRPr="003E29A7">
        <w:rPr>
          <w:rFonts w:ascii="Times New Roman" w:eastAsia="Times New Roman" w:hAnsi="Times New Roman" w:cs="Times New Roman"/>
          <w:sz w:val="24"/>
          <w:szCs w:val="24"/>
        </w:rPr>
        <w:t xml:space="preserve"> ( от лат. Agglutinatio – склеивание), склеивание в глыбки (комочки) микробов, эритроцитов или других клеточных элементов и выпадение их в присутствии электролитов в осадок. Антиген, участвующий в </w:t>
      </w:r>
      <w:r w:rsidRPr="003E29A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r w:rsidRPr="003E29A7">
        <w:rPr>
          <w:rFonts w:ascii="Times New Roman" w:eastAsia="Times New Roman" w:hAnsi="Times New Roman" w:cs="Times New Roman"/>
          <w:bCs/>
          <w:sz w:val="24"/>
          <w:szCs w:val="24"/>
        </w:rPr>
        <w:t>гглютинация</w:t>
      </w:r>
      <w:r w:rsidRPr="003E29A7">
        <w:rPr>
          <w:rFonts w:ascii="Times New Roman" w:eastAsia="Times New Roman" w:hAnsi="Times New Roman" w:cs="Times New Roman"/>
          <w:sz w:val="24"/>
          <w:szCs w:val="24"/>
        </w:rPr>
        <w:t>, называется агглютиногеном, антитело – агглютинином, образующийся осадок – агглютинатом.</w:t>
      </w:r>
    </w:p>
    <w:p w:rsidR="00300F37" w:rsidRPr="003E29A7" w:rsidRDefault="00300F37" w:rsidP="00300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9A7">
        <w:rPr>
          <w:rFonts w:ascii="Times New Roman" w:eastAsia="Times New Roman" w:hAnsi="Times New Roman" w:cs="Times New Roman"/>
          <w:b/>
          <w:bCs/>
          <w:sz w:val="24"/>
          <w:szCs w:val="24"/>
        </w:rPr>
        <w:t>Аминокислоты</w:t>
      </w:r>
      <w:r w:rsidRPr="003E29A7">
        <w:rPr>
          <w:rFonts w:ascii="Times New Roman" w:eastAsia="Times New Roman" w:hAnsi="Times New Roman" w:cs="Times New Roman"/>
          <w:sz w:val="24"/>
          <w:szCs w:val="24"/>
        </w:rPr>
        <w:t xml:space="preserve"> – органические (карбоновые) кислоты, содержащие наряду с карбоксильной группой (СООН) одну или несколько аминогрупп (NH</w:t>
      </w:r>
      <w:r w:rsidRPr="003E29A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</w:t>
      </w:r>
      <w:r w:rsidRPr="003E29A7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  <w:r w:rsidRPr="003E29A7">
        <w:rPr>
          <w:rFonts w:ascii="Times New Roman" w:eastAsia="Times New Roman" w:hAnsi="Times New Roman" w:cs="Times New Roman"/>
          <w:bCs/>
          <w:sz w:val="24"/>
          <w:szCs w:val="24"/>
        </w:rPr>
        <w:t>Аминокислоты</w:t>
      </w:r>
      <w:r w:rsidRPr="003E29A7">
        <w:rPr>
          <w:rFonts w:ascii="Times New Roman" w:eastAsia="Times New Roman" w:hAnsi="Times New Roman" w:cs="Times New Roman"/>
          <w:sz w:val="24"/>
          <w:szCs w:val="24"/>
        </w:rPr>
        <w:t xml:space="preserve"> являются основной структурной частью белков, в организме играют главную роль в белковом обмене обеспечивая синтез белков, в том числе ферментов, нуклеиновых кислот, гормонов и др. Большая часть </w:t>
      </w:r>
      <w:r w:rsidRPr="003E29A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r w:rsidRPr="003E29A7">
        <w:rPr>
          <w:rFonts w:ascii="Times New Roman" w:eastAsia="Times New Roman" w:hAnsi="Times New Roman" w:cs="Times New Roman"/>
          <w:bCs/>
          <w:sz w:val="24"/>
          <w:szCs w:val="24"/>
        </w:rPr>
        <w:t>минокислоты</w:t>
      </w:r>
      <w:r w:rsidRPr="003E29A7">
        <w:rPr>
          <w:rFonts w:ascii="Times New Roman" w:eastAsia="Times New Roman" w:hAnsi="Times New Roman" w:cs="Times New Roman"/>
          <w:sz w:val="24"/>
          <w:szCs w:val="24"/>
        </w:rPr>
        <w:t xml:space="preserve"> может быть синтезирована в организме животных (заменимые </w:t>
      </w:r>
      <w:r w:rsidRPr="003E29A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r w:rsidRPr="003E29A7">
        <w:rPr>
          <w:rFonts w:ascii="Times New Roman" w:eastAsia="Times New Roman" w:hAnsi="Times New Roman" w:cs="Times New Roman"/>
          <w:bCs/>
          <w:sz w:val="24"/>
          <w:szCs w:val="24"/>
        </w:rPr>
        <w:t>минокислоты</w:t>
      </w:r>
      <w:r w:rsidRPr="003E29A7">
        <w:rPr>
          <w:rFonts w:ascii="Times New Roman" w:eastAsia="Times New Roman" w:hAnsi="Times New Roman" w:cs="Times New Roman"/>
          <w:sz w:val="24"/>
          <w:szCs w:val="24"/>
        </w:rPr>
        <w:t xml:space="preserve">). Ряд </w:t>
      </w:r>
      <w:r w:rsidRPr="003E29A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r w:rsidRPr="003E29A7">
        <w:rPr>
          <w:rFonts w:ascii="Times New Roman" w:eastAsia="Times New Roman" w:hAnsi="Times New Roman" w:cs="Times New Roman"/>
          <w:bCs/>
          <w:sz w:val="24"/>
          <w:szCs w:val="24"/>
        </w:rPr>
        <w:t>минокислоты</w:t>
      </w:r>
      <w:r w:rsidRPr="003E29A7">
        <w:rPr>
          <w:rFonts w:ascii="Times New Roman" w:eastAsia="Times New Roman" w:hAnsi="Times New Roman" w:cs="Times New Roman"/>
          <w:sz w:val="24"/>
          <w:szCs w:val="24"/>
        </w:rPr>
        <w:t xml:space="preserve"> (валин, изолейцин, лейцин, метионин и др.) синтезироваться в организме не могут, должны доставляться с кормом и называются незаменимые </w:t>
      </w:r>
      <w:r w:rsidRPr="003E29A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r w:rsidRPr="003E29A7">
        <w:rPr>
          <w:rFonts w:ascii="Times New Roman" w:eastAsia="Times New Roman" w:hAnsi="Times New Roman" w:cs="Times New Roman"/>
          <w:bCs/>
          <w:sz w:val="24"/>
          <w:szCs w:val="24"/>
        </w:rPr>
        <w:t>минокислоты</w:t>
      </w:r>
      <w:r w:rsidRPr="003E29A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00F37" w:rsidRPr="003E29A7" w:rsidRDefault="00300F37" w:rsidP="00300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9A7">
        <w:rPr>
          <w:rFonts w:ascii="Times New Roman" w:eastAsia="Times New Roman" w:hAnsi="Times New Roman" w:cs="Times New Roman"/>
          <w:b/>
          <w:bCs/>
          <w:sz w:val="24"/>
          <w:szCs w:val="24"/>
        </w:rPr>
        <w:t>Аспергиллез</w:t>
      </w:r>
      <w:r w:rsidRPr="003E29A7">
        <w:rPr>
          <w:rFonts w:ascii="Times New Roman" w:eastAsia="Times New Roman" w:hAnsi="Times New Roman" w:cs="Times New Roman"/>
          <w:sz w:val="24"/>
          <w:szCs w:val="24"/>
        </w:rPr>
        <w:t>, заболевание, вызываемое грибами аспергиллюс, протекает с поражением органов дыхания.</w:t>
      </w:r>
    </w:p>
    <w:p w:rsidR="00300F37" w:rsidRPr="003E29A7" w:rsidRDefault="00300F37" w:rsidP="00300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9A7">
        <w:rPr>
          <w:rFonts w:ascii="Times New Roman" w:eastAsia="Times New Roman" w:hAnsi="Times New Roman" w:cs="Times New Roman"/>
          <w:b/>
          <w:bCs/>
          <w:sz w:val="24"/>
          <w:szCs w:val="24"/>
        </w:rPr>
        <w:t>Атаксия</w:t>
      </w:r>
      <w:r w:rsidRPr="003E29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mbria Math" w:eastAsia="Times New Roman" w:hAnsi="Cambria Math" w:cs="Cambria Math"/>
          <w:sz w:val="24"/>
          <w:szCs w:val="24"/>
          <w:lang w:val="ru-RU"/>
        </w:rPr>
        <w:t>–</w:t>
      </w:r>
      <w:r w:rsidRPr="003E29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E29A7">
        <w:rPr>
          <w:rFonts w:ascii="Times New Roman" w:eastAsia="Times New Roman" w:hAnsi="Times New Roman" w:cs="Times New Roman"/>
          <w:sz w:val="24"/>
          <w:szCs w:val="24"/>
        </w:rPr>
        <w:t xml:space="preserve">(от греч. Ataxia – беспорядок), нарушение координации движений. При </w:t>
      </w:r>
      <w:r w:rsidRPr="003E29A7">
        <w:rPr>
          <w:rFonts w:ascii="Times New Roman" w:eastAsia="Times New Roman" w:hAnsi="Times New Roman" w:cs="Times New Roman"/>
          <w:sz w:val="24"/>
          <w:szCs w:val="24"/>
          <w:lang w:val="ru-RU"/>
        </w:rPr>
        <w:t>атаксии</w:t>
      </w:r>
      <w:r w:rsidRPr="003E29A7">
        <w:rPr>
          <w:rFonts w:ascii="Times New Roman" w:eastAsia="Times New Roman" w:hAnsi="Times New Roman" w:cs="Times New Roman"/>
          <w:sz w:val="24"/>
          <w:szCs w:val="24"/>
        </w:rPr>
        <w:t xml:space="preserve"> происходит расстройство согласованности действия мышечных групп.</w:t>
      </w:r>
    </w:p>
    <w:p w:rsidR="00300F37" w:rsidRPr="003E29A7" w:rsidRDefault="00300F37" w:rsidP="00300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,Bold" w:hAnsi="Times New Roman" w:cs="Times New Roman"/>
          <w:sz w:val="24"/>
          <w:szCs w:val="24"/>
          <w:lang w:val="ru-RU"/>
        </w:rPr>
      </w:pPr>
      <w:r w:rsidRPr="003E29A7">
        <w:rPr>
          <w:rFonts w:ascii="Times New Roman" w:eastAsia="TimesNewRoman,Bold" w:hAnsi="Times New Roman" w:cs="Times New Roman"/>
          <w:b/>
          <w:bCs/>
          <w:sz w:val="24"/>
          <w:szCs w:val="24"/>
          <w:lang w:val="ru-RU"/>
        </w:rPr>
        <w:t xml:space="preserve">Биологический контроль инкубации 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–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система наблюдений за эмбриональн</w:t>
      </w:r>
      <w:r>
        <w:rPr>
          <w:rFonts w:ascii="Times New Roman" w:eastAsia="TimesNewRoman" w:hAnsi="Times New Roman" w:cs="Times New Roman"/>
          <w:sz w:val="24"/>
          <w:szCs w:val="24"/>
          <w:lang w:val="ru-RU"/>
        </w:rPr>
        <w:t>ым ра</w:t>
      </w:r>
      <w:r>
        <w:rPr>
          <w:rFonts w:ascii="Times New Roman" w:eastAsia="TimesNewRoman" w:hAnsi="Times New Roman" w:cs="Times New Roman"/>
          <w:sz w:val="24"/>
          <w:szCs w:val="24"/>
          <w:lang w:val="ru-RU"/>
        </w:rPr>
        <w:t>з</w:t>
      </w:r>
      <w:r>
        <w:rPr>
          <w:rFonts w:ascii="Times New Roman" w:eastAsia="TimesNewRoman" w:hAnsi="Times New Roman" w:cs="Times New Roman"/>
          <w:sz w:val="24"/>
          <w:szCs w:val="24"/>
          <w:lang w:val="ru-RU"/>
        </w:rPr>
        <w:t>витием птиц для всесторо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нн</w:t>
      </w:r>
      <w:r>
        <w:rPr>
          <w:rFonts w:ascii="Times New Roman" w:eastAsia="TimesNewRoman" w:hAnsi="Times New Roman" w:cs="Times New Roman"/>
          <w:sz w:val="24"/>
          <w:szCs w:val="24"/>
          <w:lang w:val="ru-RU"/>
        </w:rPr>
        <w:t>е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го анализа за процессом инкубации и получения наибольшего вывода молодняка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>.</w:t>
      </w:r>
    </w:p>
    <w:p w:rsidR="00300F37" w:rsidRPr="003E29A7" w:rsidRDefault="00300F37" w:rsidP="00300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,Bold" w:hAnsi="Times New Roman" w:cs="Times New Roman"/>
          <w:sz w:val="24"/>
          <w:szCs w:val="24"/>
          <w:lang w:val="ru-RU"/>
        </w:rPr>
      </w:pPr>
      <w:r w:rsidRPr="003E29A7">
        <w:rPr>
          <w:rFonts w:ascii="Times New Roman" w:eastAsia="TimesNewRoman,Bold" w:hAnsi="Times New Roman" w:cs="Times New Roman"/>
          <w:b/>
          <w:bCs/>
          <w:sz w:val="24"/>
          <w:szCs w:val="24"/>
          <w:lang w:val="ru-RU"/>
        </w:rPr>
        <w:t xml:space="preserve">Бройлер 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–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 xml:space="preserve">гибридный мясной </w:t>
      </w:r>
      <w:r>
        <w:rPr>
          <w:rFonts w:ascii="Times New Roman" w:eastAsia="TimesNewRoman" w:hAnsi="Times New Roman" w:cs="Times New Roman"/>
          <w:sz w:val="24"/>
          <w:szCs w:val="24"/>
          <w:lang w:val="ru-RU"/>
        </w:rPr>
        <w:t>молодняк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 xml:space="preserve"> не старше 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10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недель</w:t>
      </w:r>
      <w:proofErr w:type="gramStart"/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>.</w:t>
      </w:r>
      <w:proofErr w:type="gramEnd"/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о</w:t>
      </w:r>
      <w:proofErr w:type="gramEnd"/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тличающийся инте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н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сивным ростом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,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высокой мясной скороспелостью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,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высокой конверсией корма и отличными мясными качествами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>.</w:t>
      </w:r>
    </w:p>
    <w:p w:rsidR="00300F37" w:rsidRPr="003E29A7" w:rsidRDefault="00300F37" w:rsidP="00300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,Bold" w:hAnsi="Times New Roman" w:cs="Times New Roman"/>
          <w:sz w:val="24"/>
          <w:szCs w:val="24"/>
          <w:lang w:val="ru-RU"/>
        </w:rPr>
      </w:pPr>
      <w:r w:rsidRPr="003E29A7">
        <w:rPr>
          <w:rFonts w:ascii="Times New Roman" w:eastAsia="TimesNewRoman,Bold" w:hAnsi="Times New Roman" w:cs="Times New Roman"/>
          <w:b/>
          <w:bCs/>
          <w:sz w:val="24"/>
          <w:szCs w:val="24"/>
          <w:lang w:val="ru-RU"/>
        </w:rPr>
        <w:t xml:space="preserve">Брудер 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–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металлическое устройство в виде зонта с нагревательными элементами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,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пре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д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назначенное для обогрева молодняка в период выращивания при напольной системе соде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р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жания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.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Под брудером создается и поддерживается оптимальная температура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,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необходимая для нормального развития молодняка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>.</w:t>
      </w:r>
    </w:p>
    <w:p w:rsidR="00300F37" w:rsidRPr="003E29A7" w:rsidRDefault="00300F37" w:rsidP="00300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,Bold" w:hAnsi="Times New Roman" w:cs="Times New Roman"/>
          <w:sz w:val="24"/>
          <w:szCs w:val="24"/>
          <w:lang w:val="ru-RU"/>
        </w:rPr>
      </w:pPr>
      <w:r w:rsidRPr="003E29A7">
        <w:rPr>
          <w:rFonts w:ascii="Times New Roman" w:eastAsia="TimesNewRoman,Bold" w:hAnsi="Times New Roman" w:cs="Times New Roman"/>
          <w:b/>
          <w:bCs/>
          <w:sz w:val="24"/>
          <w:szCs w:val="24"/>
          <w:lang w:val="ru-RU"/>
        </w:rPr>
        <w:t xml:space="preserve">Вентиляция в инкубаторе 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–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принудительный обмен воздуха во время инкубации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.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Вентиляция создается вентиляторами и регулируется открытием приточных и вытяжных вентиляционных отверстий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>.</w:t>
      </w:r>
    </w:p>
    <w:p w:rsidR="00300F37" w:rsidRPr="003E29A7" w:rsidRDefault="00300F37" w:rsidP="00300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,Bold" w:hAnsi="Times New Roman" w:cs="Times New Roman"/>
          <w:sz w:val="24"/>
          <w:szCs w:val="24"/>
          <w:lang w:val="ru-RU"/>
        </w:rPr>
      </w:pPr>
      <w:r w:rsidRPr="003E29A7">
        <w:rPr>
          <w:rFonts w:ascii="Times New Roman" w:eastAsia="TimesNewRoman,Bold" w:hAnsi="Times New Roman" w:cs="Times New Roman"/>
          <w:b/>
          <w:bCs/>
          <w:sz w:val="24"/>
          <w:szCs w:val="24"/>
          <w:lang w:val="ru-RU"/>
        </w:rPr>
        <w:t xml:space="preserve">Взрослая птица 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–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сельскохозяйственная птица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,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достигшая половой зрелости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>.</w:t>
      </w:r>
    </w:p>
    <w:p w:rsidR="00300F37" w:rsidRPr="003E29A7" w:rsidRDefault="00300F37" w:rsidP="00300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,Bold" w:hAnsi="Times New Roman" w:cs="Times New Roman"/>
          <w:sz w:val="24"/>
          <w:szCs w:val="24"/>
          <w:lang w:val="ru-RU"/>
        </w:rPr>
      </w:pPr>
      <w:r w:rsidRPr="003E29A7">
        <w:rPr>
          <w:rFonts w:ascii="Times New Roman" w:eastAsia="TimesNewRoman,Bold" w:hAnsi="Times New Roman" w:cs="Times New Roman"/>
          <w:b/>
          <w:bCs/>
          <w:sz w:val="24"/>
          <w:szCs w:val="24"/>
          <w:lang w:val="ru-RU"/>
        </w:rPr>
        <w:t xml:space="preserve">Витаминные корма 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–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травяная и хвойная мука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,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свежая трава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,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дрожжи кормовые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бе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л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ково</w:t>
      </w:r>
      <w:proofErr w:type="spellEnd"/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>-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витаминная биомасса и др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>.</w:t>
      </w:r>
    </w:p>
    <w:p w:rsidR="00300F37" w:rsidRPr="003E29A7" w:rsidRDefault="00300F37" w:rsidP="00300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9A7">
        <w:rPr>
          <w:rFonts w:ascii="Times New Roman" w:eastAsia="Times New Roman" w:hAnsi="Times New Roman" w:cs="Times New Roman"/>
          <w:b/>
          <w:bCs/>
          <w:sz w:val="24"/>
          <w:szCs w:val="24"/>
        </w:rPr>
        <w:t>Витамины</w:t>
      </w:r>
      <w:r w:rsidRPr="003E29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mbria Math" w:eastAsia="Times New Roman" w:hAnsi="Cambria Math" w:cs="Cambria Math"/>
          <w:sz w:val="24"/>
          <w:szCs w:val="24"/>
          <w:lang w:val="ru-RU"/>
        </w:rPr>
        <w:t>–</w:t>
      </w:r>
      <w:r w:rsidRPr="003E29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E29A7">
        <w:rPr>
          <w:rFonts w:ascii="Times New Roman" w:eastAsia="Times New Roman" w:hAnsi="Times New Roman" w:cs="Times New Roman"/>
          <w:sz w:val="24"/>
          <w:szCs w:val="24"/>
        </w:rPr>
        <w:t>(от лат. Vita – жизнь), группа органических соединений различной химической природы. Требуются организму в ничтожных количествах. Однако они организмом не синтезируются или образуются в недостаточном количестве. Поэтому должны поступать с кормом. Принимают активное участие в обмене веществ как составные части ферментов). Недостаток в корме приводит к нарушениям обмена веществ и гиповитаминозам. Подразделяются на водорастворимые и жирорастворимые. К первым относятся аскорбиновая кислота (витамин С); витамины группы В: тиамин (витамин В</w:t>
      </w:r>
      <w:r w:rsidRPr="003E29A7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3E29A7">
        <w:rPr>
          <w:rFonts w:ascii="Times New Roman" w:eastAsia="Times New Roman" w:hAnsi="Times New Roman" w:cs="Times New Roman"/>
          <w:sz w:val="24"/>
          <w:szCs w:val="24"/>
        </w:rPr>
        <w:t>), рибофлафин (витамин В</w:t>
      </w:r>
      <w:r w:rsidRPr="003E29A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E29A7">
        <w:rPr>
          <w:rFonts w:ascii="Times New Roman" w:eastAsia="Times New Roman" w:hAnsi="Times New Roman" w:cs="Times New Roman"/>
          <w:sz w:val="24"/>
          <w:szCs w:val="24"/>
        </w:rPr>
        <w:t>) и другие, а к жирорастворимым – ретинол (витамин А), витамин Д, токоферолы (витамин Е), филлохиноны (витамин К).</w:t>
      </w:r>
    </w:p>
    <w:p w:rsidR="00300F37" w:rsidRPr="003E29A7" w:rsidRDefault="00300F37" w:rsidP="00300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,Bold" w:hAnsi="Times New Roman" w:cs="Times New Roman"/>
          <w:sz w:val="24"/>
          <w:szCs w:val="24"/>
          <w:lang w:val="ru-RU"/>
        </w:rPr>
      </w:pPr>
      <w:r w:rsidRPr="003E29A7">
        <w:rPr>
          <w:rFonts w:ascii="Times New Roman" w:eastAsia="TimesNewRoman,Bold" w:hAnsi="Times New Roman" w:cs="Times New Roman"/>
          <w:b/>
          <w:bCs/>
          <w:sz w:val="24"/>
          <w:szCs w:val="24"/>
          <w:lang w:val="ru-RU"/>
        </w:rPr>
        <w:t xml:space="preserve">Водный выгул 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–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 xml:space="preserve">огражденный 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>или не огражденный участок во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доема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,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используемый для моциона уток и гусей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>.</w:t>
      </w:r>
    </w:p>
    <w:p w:rsidR="00300F37" w:rsidRPr="003E29A7" w:rsidRDefault="00300F37" w:rsidP="00300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9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Воздушная камера яйца – </w:t>
      </w:r>
      <w:r w:rsidRPr="003E29A7">
        <w:rPr>
          <w:rFonts w:ascii="Times New Roman" w:eastAsia="Times New Roman" w:hAnsi="Times New Roman" w:cs="Times New Roman"/>
          <w:sz w:val="24"/>
          <w:szCs w:val="24"/>
        </w:rPr>
        <w:t>полость в тупом конце яйца между внутренней и наружной подскорлупными оболочками, заполненная воздухом.</w:t>
      </w:r>
    </w:p>
    <w:p w:rsidR="00300F37" w:rsidRPr="003E29A7" w:rsidRDefault="00300F37" w:rsidP="00300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,Bold" w:hAnsi="Times New Roman" w:cs="Times New Roman"/>
          <w:sz w:val="24"/>
          <w:szCs w:val="24"/>
          <w:lang w:val="ru-RU"/>
        </w:rPr>
      </w:pPr>
      <w:r w:rsidRPr="003E29A7">
        <w:rPr>
          <w:rFonts w:ascii="Times New Roman" w:eastAsia="TimesNewRoman,Bold" w:hAnsi="Times New Roman" w:cs="Times New Roman"/>
          <w:b/>
          <w:bCs/>
          <w:sz w:val="24"/>
          <w:szCs w:val="24"/>
          <w:lang w:val="ru-RU"/>
        </w:rPr>
        <w:t xml:space="preserve">Вывод молодняка –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 xml:space="preserve">процесс </w:t>
      </w:r>
      <w:proofErr w:type="spellStart"/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вылупления</w:t>
      </w:r>
      <w:proofErr w:type="spellEnd"/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 xml:space="preserve"> птенцов из яиц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.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Характеризуется колич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е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ством выведенных здоровых птенцов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,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 xml:space="preserve">выраженным в </w:t>
      </w:r>
      <w:proofErr w:type="gramStart"/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процентах</w:t>
      </w:r>
      <w:proofErr w:type="gramEnd"/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 xml:space="preserve"> от количества заложе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н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ных в инкубатор яиц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>.</w:t>
      </w:r>
    </w:p>
    <w:p w:rsidR="00300F37" w:rsidRPr="003E29A7" w:rsidRDefault="00300F37" w:rsidP="00300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,Bold" w:hAnsi="Times New Roman" w:cs="Times New Roman"/>
          <w:sz w:val="24"/>
          <w:szCs w:val="24"/>
          <w:lang w:val="ru-RU"/>
        </w:rPr>
      </w:pPr>
      <w:r w:rsidRPr="003E29A7">
        <w:rPr>
          <w:rFonts w:ascii="Times New Roman" w:eastAsia="TimesNewRoman,Bold" w:hAnsi="Times New Roman" w:cs="Times New Roman"/>
          <w:b/>
          <w:bCs/>
          <w:sz w:val="24"/>
          <w:szCs w:val="24"/>
          <w:lang w:val="ru-RU"/>
        </w:rPr>
        <w:lastRenderedPageBreak/>
        <w:t>Выводимость яиц –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показатель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,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определяемый процентом вылупившихся здоровых птенцов от количества оплодотворенных яиц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.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Этот показатель характеризует эмбрионал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ь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ную жизнедеятельность птицы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>.</w:t>
      </w:r>
    </w:p>
    <w:p w:rsidR="00300F37" w:rsidRPr="003E29A7" w:rsidRDefault="00300F37" w:rsidP="00300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9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Выводной шкаф – </w:t>
      </w:r>
      <w:r w:rsidRPr="003E29A7">
        <w:rPr>
          <w:rFonts w:ascii="Times New Roman" w:eastAsia="Times New Roman" w:hAnsi="Times New Roman" w:cs="Times New Roman"/>
          <w:sz w:val="24"/>
          <w:szCs w:val="24"/>
        </w:rPr>
        <w:t>шкаф инкубатора, в котором осуществляется выведение птенцов.</w:t>
      </w:r>
    </w:p>
    <w:p w:rsidR="00300F37" w:rsidRPr="003E29A7" w:rsidRDefault="00300F37" w:rsidP="00300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,Bold" w:hAnsi="Times New Roman" w:cs="Times New Roman"/>
          <w:sz w:val="24"/>
          <w:szCs w:val="24"/>
          <w:lang w:val="ru-RU"/>
        </w:rPr>
      </w:pPr>
      <w:r w:rsidRPr="003E29A7">
        <w:rPr>
          <w:rFonts w:ascii="Times New Roman" w:eastAsia="TimesNewRoman,Bold" w:hAnsi="Times New Roman" w:cs="Times New Roman"/>
          <w:b/>
          <w:bCs/>
          <w:sz w:val="24"/>
          <w:szCs w:val="24"/>
          <w:lang w:val="ru-RU"/>
        </w:rPr>
        <w:t>Выводной шкаф инкубатора –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отделение инкубатора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,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где происходит вывод пте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н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цов из яиц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,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перенесенных из инкубационных шкафов в начале наклева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>.</w:t>
      </w:r>
    </w:p>
    <w:p w:rsidR="00300F37" w:rsidRPr="003E29A7" w:rsidRDefault="00300F37" w:rsidP="00300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,Bold" w:hAnsi="Times New Roman" w:cs="Times New Roman"/>
          <w:sz w:val="24"/>
          <w:szCs w:val="24"/>
          <w:lang w:val="ru-RU"/>
        </w:rPr>
      </w:pPr>
      <w:r w:rsidRPr="003E29A7">
        <w:rPr>
          <w:rFonts w:ascii="Times New Roman" w:eastAsia="TimesNewRoman,Bold" w:hAnsi="Times New Roman" w:cs="Times New Roman"/>
          <w:b/>
          <w:bCs/>
          <w:sz w:val="24"/>
          <w:szCs w:val="24"/>
          <w:lang w:val="ru-RU"/>
        </w:rPr>
        <w:t xml:space="preserve">Выгул для птицы 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–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ограниченная или не ограниченная площадка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,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предназначенная для моциона и прогулок птицы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>.</w:t>
      </w:r>
    </w:p>
    <w:p w:rsidR="00300F37" w:rsidRPr="003E29A7" w:rsidRDefault="00300F37" w:rsidP="00300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,Bold" w:hAnsi="Times New Roman" w:cs="Times New Roman"/>
          <w:sz w:val="24"/>
          <w:szCs w:val="24"/>
          <w:lang w:val="ru-RU"/>
        </w:rPr>
      </w:pPr>
      <w:r w:rsidRPr="003E29A7">
        <w:rPr>
          <w:rFonts w:ascii="Times New Roman" w:eastAsia="TimesNewRoman,Bold" w:hAnsi="Times New Roman" w:cs="Times New Roman"/>
          <w:b/>
          <w:bCs/>
          <w:sz w:val="24"/>
          <w:szCs w:val="24"/>
          <w:lang w:val="ru-RU"/>
        </w:rPr>
        <w:t xml:space="preserve">Гибрид 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–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особь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,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полученная в результате скрещивания генетически различающихся родительских типов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.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В птицеводстве гибриды получаются в результате скрещивания соч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е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тающихся линий одной или разных пород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>.</w:t>
      </w:r>
    </w:p>
    <w:p w:rsidR="00300F37" w:rsidRPr="003E29A7" w:rsidRDefault="00300F37" w:rsidP="00300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,Bold" w:hAnsi="Times New Roman" w:cs="Times New Roman"/>
          <w:sz w:val="24"/>
          <w:szCs w:val="24"/>
          <w:lang w:val="ru-RU"/>
        </w:rPr>
      </w:pPr>
      <w:r w:rsidRPr="003E29A7">
        <w:rPr>
          <w:rFonts w:ascii="Times New Roman" w:eastAsia="TimesNewRoman,Bold" w:hAnsi="Times New Roman" w:cs="Times New Roman"/>
          <w:b/>
          <w:bCs/>
          <w:sz w:val="24"/>
          <w:szCs w:val="24"/>
          <w:lang w:val="ru-RU"/>
        </w:rPr>
        <w:t xml:space="preserve">Гнездо 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–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а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)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устройство для размещения несушек на период снесения яиц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;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б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)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группа птиц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,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состоящая из самца и подобранных к нему самок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>.</w:t>
      </w:r>
    </w:p>
    <w:p w:rsidR="00300F37" w:rsidRPr="003E29A7" w:rsidRDefault="00300F37" w:rsidP="00300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,Bold" w:hAnsi="Times New Roman" w:cs="Times New Roman"/>
          <w:sz w:val="24"/>
          <w:szCs w:val="24"/>
          <w:lang w:val="ru-RU"/>
        </w:rPr>
      </w:pPr>
      <w:r w:rsidRPr="003E29A7">
        <w:rPr>
          <w:rFonts w:ascii="Times New Roman" w:eastAsia="TimesNewRoman,Bold" w:hAnsi="Times New Roman" w:cs="Times New Roman"/>
          <w:b/>
          <w:bCs/>
          <w:sz w:val="24"/>
          <w:szCs w:val="24"/>
          <w:lang w:val="ru-RU"/>
        </w:rPr>
        <w:t xml:space="preserve">Жизнеспособность 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–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способность птицы в конкретных условиях внешней среды не только существовать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,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но и производить продукцию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.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Жизнеспособность в значительной мере обусловлена наследственными показателями и условиями внешней среды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>.</w:t>
      </w:r>
    </w:p>
    <w:p w:rsidR="00300F37" w:rsidRPr="003E29A7" w:rsidRDefault="00300F37" w:rsidP="00300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9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Задохлик – </w:t>
      </w:r>
      <w:r w:rsidRPr="003E29A7">
        <w:rPr>
          <w:rFonts w:ascii="Times New Roman" w:eastAsia="Times New Roman" w:hAnsi="Times New Roman" w:cs="Times New Roman"/>
          <w:sz w:val="24"/>
          <w:szCs w:val="24"/>
        </w:rPr>
        <w:t>эмбрион птицы, погибший в период вывода.</w:t>
      </w:r>
    </w:p>
    <w:p w:rsidR="00300F37" w:rsidRPr="003E29A7" w:rsidRDefault="00300F37" w:rsidP="00300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9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Замерший эмбрион птицы – </w:t>
      </w:r>
      <w:r w:rsidRPr="003E29A7">
        <w:rPr>
          <w:rFonts w:ascii="Times New Roman" w:eastAsia="Times New Roman" w:hAnsi="Times New Roman" w:cs="Times New Roman"/>
          <w:sz w:val="24"/>
          <w:szCs w:val="24"/>
        </w:rPr>
        <w:t>эмбрион птицы, погибший в период со второй недели инкубации до начала вывода.</w:t>
      </w:r>
    </w:p>
    <w:p w:rsidR="00300F37" w:rsidRPr="003E29A7" w:rsidRDefault="00300F37" w:rsidP="00300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,Bold" w:hAnsi="Times New Roman" w:cs="Times New Roman"/>
          <w:sz w:val="24"/>
          <w:szCs w:val="24"/>
          <w:lang w:val="ru-RU"/>
        </w:rPr>
      </w:pPr>
      <w:r w:rsidRPr="003E29A7">
        <w:rPr>
          <w:rFonts w:ascii="Times New Roman" w:eastAsia="TimesNewRoman,Bold" w:hAnsi="Times New Roman" w:cs="Times New Roman"/>
          <w:b/>
          <w:bCs/>
          <w:sz w:val="24"/>
          <w:szCs w:val="24"/>
          <w:lang w:val="ru-RU"/>
        </w:rPr>
        <w:t xml:space="preserve">Затраты корма 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–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 xml:space="preserve">расход корма на единицу продукции 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>(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один десяток яиц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, 1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кг живой массы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)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по стаду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,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группе птиц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.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Затраты корма измеряются в килограммах кормовых единиц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,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 xml:space="preserve">а в птицеводстве 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–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чаще в килограммах комбикорма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>.</w:t>
      </w:r>
    </w:p>
    <w:p w:rsidR="00300F37" w:rsidRPr="003E29A7" w:rsidRDefault="00300F37" w:rsidP="00300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,Bold" w:hAnsi="Times New Roman" w:cs="Times New Roman"/>
          <w:sz w:val="24"/>
          <w:szCs w:val="24"/>
          <w:lang w:val="ru-RU"/>
        </w:rPr>
      </w:pPr>
      <w:r w:rsidRPr="003E29A7">
        <w:rPr>
          <w:rFonts w:ascii="Times New Roman" w:eastAsia="TimesNewRoman,Bold" w:hAnsi="Times New Roman" w:cs="Times New Roman"/>
          <w:b/>
          <w:bCs/>
          <w:sz w:val="24"/>
          <w:szCs w:val="24"/>
          <w:lang w:val="ru-RU"/>
        </w:rPr>
        <w:t xml:space="preserve">Злаковые корма –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 xml:space="preserve">основа рациона птиц 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>(6</w:t>
      </w:r>
      <w:r>
        <w:rPr>
          <w:rFonts w:ascii="Times New Roman" w:eastAsia="TimesNewRoman,Bold" w:hAnsi="Times New Roman" w:cs="Times New Roman"/>
          <w:sz w:val="24"/>
          <w:szCs w:val="24"/>
          <w:lang w:val="ru-RU"/>
        </w:rPr>
        <w:t>0–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>70</w:t>
      </w:r>
      <w:r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 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%).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Они легко перевариваются и охо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т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но поедаются птицей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. </w:t>
      </w:r>
    </w:p>
    <w:p w:rsidR="00300F37" w:rsidRPr="003E29A7" w:rsidRDefault="00300F37" w:rsidP="00300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9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Индекс белка – </w:t>
      </w:r>
      <w:r w:rsidRPr="003E29A7">
        <w:rPr>
          <w:rFonts w:ascii="Times New Roman" w:eastAsia="Times New Roman" w:hAnsi="Times New Roman" w:cs="Times New Roman"/>
          <w:sz w:val="24"/>
          <w:szCs w:val="24"/>
        </w:rPr>
        <w:t>показатель качества белка, определяемый отношением высоты белка к средней величине его большого и малого диаметров.</w:t>
      </w:r>
    </w:p>
    <w:p w:rsidR="00300F37" w:rsidRPr="003E29A7" w:rsidRDefault="00300F37" w:rsidP="00300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9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Индекс белка – </w:t>
      </w:r>
      <w:r w:rsidRPr="003E29A7">
        <w:rPr>
          <w:rFonts w:ascii="Times New Roman" w:eastAsia="Times New Roman" w:hAnsi="Times New Roman" w:cs="Times New Roman"/>
          <w:sz w:val="24"/>
          <w:szCs w:val="24"/>
        </w:rPr>
        <w:t>показатель качества белка, определяемый отношением высоты белка к средней величине его большого и малого диаметров.</w:t>
      </w:r>
    </w:p>
    <w:p w:rsidR="00300F37" w:rsidRPr="003E29A7" w:rsidRDefault="00300F37" w:rsidP="00300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9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Индекс желтка – </w:t>
      </w:r>
      <w:r w:rsidRPr="003E29A7">
        <w:rPr>
          <w:rFonts w:ascii="Times New Roman" w:eastAsia="Times New Roman" w:hAnsi="Times New Roman" w:cs="Times New Roman"/>
          <w:sz w:val="24"/>
          <w:szCs w:val="24"/>
        </w:rPr>
        <w:t>показатель качества желтка, определяемый отношением высоты желтка к его диаметру.</w:t>
      </w:r>
    </w:p>
    <w:p w:rsidR="00300F37" w:rsidRPr="003E29A7" w:rsidRDefault="00300F37" w:rsidP="00300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,Bold" w:hAnsi="Times New Roman" w:cs="Times New Roman"/>
          <w:sz w:val="24"/>
          <w:szCs w:val="24"/>
          <w:lang w:val="ru-RU"/>
        </w:rPr>
      </w:pPr>
      <w:r w:rsidRPr="003E29A7">
        <w:rPr>
          <w:rFonts w:ascii="Times New Roman" w:eastAsia="TimesNewRoman,Bold" w:hAnsi="Times New Roman" w:cs="Times New Roman"/>
          <w:b/>
          <w:bCs/>
          <w:sz w:val="24"/>
          <w:szCs w:val="24"/>
          <w:lang w:val="ru-RU"/>
        </w:rPr>
        <w:t xml:space="preserve">Инкубатор 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–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камера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,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в которой создаются все необходимые условия для вывода пте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н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цов из яиц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>.</w:t>
      </w:r>
    </w:p>
    <w:p w:rsidR="00300F37" w:rsidRPr="003E29A7" w:rsidRDefault="00300F37" w:rsidP="00300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,Bold" w:hAnsi="Times New Roman" w:cs="Times New Roman"/>
          <w:sz w:val="24"/>
          <w:szCs w:val="24"/>
          <w:lang w:val="ru-RU"/>
        </w:rPr>
      </w:pPr>
      <w:r w:rsidRPr="003E29A7">
        <w:rPr>
          <w:rFonts w:ascii="Times New Roman" w:eastAsia="TimesNewRoman,Bold" w:hAnsi="Times New Roman" w:cs="Times New Roman"/>
          <w:b/>
          <w:bCs/>
          <w:sz w:val="24"/>
          <w:szCs w:val="24"/>
          <w:lang w:val="ru-RU"/>
        </w:rPr>
        <w:t xml:space="preserve">Инкубаторий 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–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это специализированное помещение закрытого типа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,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предназначе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н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ное для инкубации яиц сельскохозяйственной птицы и укомплектованное специальным осно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в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ным и вспомогательным оборудованием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>.</w:t>
      </w:r>
    </w:p>
    <w:p w:rsidR="00300F37" w:rsidRPr="003E29A7" w:rsidRDefault="00300F37" w:rsidP="00300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,Bold" w:hAnsi="Times New Roman" w:cs="Times New Roman"/>
          <w:sz w:val="24"/>
          <w:szCs w:val="24"/>
          <w:lang w:val="ru-RU"/>
        </w:rPr>
      </w:pPr>
      <w:r w:rsidRPr="003E29A7">
        <w:rPr>
          <w:rFonts w:ascii="Times New Roman" w:eastAsia="TimesNewRoman,Bold" w:hAnsi="Times New Roman" w:cs="Times New Roman"/>
          <w:b/>
          <w:bCs/>
          <w:sz w:val="24"/>
          <w:szCs w:val="24"/>
          <w:lang w:val="ru-RU"/>
        </w:rPr>
        <w:t xml:space="preserve">Инкубация 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–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процесс выведения птенцов из яиц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.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Различают инкубацию естестве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н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 xml:space="preserve">ную 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–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выведение птенцов под наседкой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,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 xml:space="preserve">и искусственную 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–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выведение птенцов при помощи к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а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мер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,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создающих необходимые условия для инкубации яиц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>.</w:t>
      </w:r>
    </w:p>
    <w:p w:rsidR="00300F37" w:rsidRPr="003E29A7" w:rsidRDefault="00300F37" w:rsidP="00300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,Bold" w:hAnsi="Times New Roman" w:cs="Times New Roman"/>
          <w:sz w:val="24"/>
          <w:szCs w:val="24"/>
          <w:lang w:val="ru-RU"/>
        </w:rPr>
      </w:pPr>
      <w:r w:rsidRPr="003E29A7">
        <w:rPr>
          <w:rFonts w:ascii="Times New Roman" w:eastAsia="TimesNewRoman,Bold" w:hAnsi="Times New Roman" w:cs="Times New Roman"/>
          <w:b/>
          <w:bCs/>
          <w:sz w:val="24"/>
          <w:szCs w:val="24"/>
          <w:lang w:val="ru-RU"/>
        </w:rPr>
        <w:t xml:space="preserve">Инстинкт насиживания 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–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стремление птицы насиживать яйца для вывода птенцов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>.</w:t>
      </w:r>
    </w:p>
    <w:p w:rsidR="00300F37" w:rsidRPr="003E29A7" w:rsidRDefault="00300F37" w:rsidP="00300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,Bold" w:hAnsi="Times New Roman" w:cs="Times New Roman"/>
          <w:sz w:val="24"/>
          <w:szCs w:val="24"/>
          <w:lang w:val="ru-RU"/>
        </w:rPr>
      </w:pPr>
      <w:r w:rsidRPr="003E29A7">
        <w:rPr>
          <w:rFonts w:ascii="Times New Roman" w:eastAsia="TimesNewRoman,Bold" w:hAnsi="Times New Roman" w:cs="Times New Roman"/>
          <w:b/>
          <w:bCs/>
          <w:sz w:val="24"/>
          <w:szCs w:val="24"/>
          <w:lang w:val="ru-RU"/>
        </w:rPr>
        <w:t xml:space="preserve">Искусственное освещение –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применяется в безоконных птичниках для создания опт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и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мального светового режима независимо от сезона года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>.</w:t>
      </w:r>
    </w:p>
    <w:p w:rsidR="00300F37" w:rsidRPr="003E29A7" w:rsidRDefault="00300F37" w:rsidP="00300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9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Кровяное кольцо яйца – </w:t>
      </w:r>
      <w:r w:rsidRPr="003E29A7">
        <w:rPr>
          <w:rFonts w:ascii="Times New Roman" w:eastAsia="Times New Roman" w:hAnsi="Times New Roman" w:cs="Times New Roman"/>
          <w:sz w:val="24"/>
          <w:szCs w:val="24"/>
        </w:rPr>
        <w:t>эмбрион птицы, погибший в период с третьих по седьмые сутки инкубации.</w:t>
      </w:r>
    </w:p>
    <w:p w:rsidR="00300F37" w:rsidRPr="003E29A7" w:rsidRDefault="00300F37" w:rsidP="00300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,Bold" w:hAnsi="Times New Roman" w:cs="Times New Roman"/>
          <w:sz w:val="24"/>
          <w:szCs w:val="24"/>
          <w:lang w:val="ru-RU"/>
        </w:rPr>
      </w:pPr>
      <w:r w:rsidRPr="003E29A7">
        <w:rPr>
          <w:rFonts w:ascii="Times New Roman" w:eastAsia="TimesNewRoman,Bold" w:hAnsi="Times New Roman" w:cs="Times New Roman"/>
          <w:b/>
          <w:bCs/>
          <w:sz w:val="24"/>
          <w:szCs w:val="24"/>
          <w:lang w:val="ru-RU"/>
        </w:rPr>
        <w:t xml:space="preserve">Кросс 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–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 xml:space="preserve">комплекс высокопродуктивных </w:t>
      </w:r>
      <w:proofErr w:type="spellStart"/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отселекционированных</w:t>
      </w:r>
      <w:proofErr w:type="spellEnd"/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 xml:space="preserve"> линий птицы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,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кот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о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рые по определенной схеме скрещивания дают потомство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,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проявляющее гетерозис по проду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к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тивным качествам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>.</w:t>
      </w:r>
    </w:p>
    <w:p w:rsidR="00300F37" w:rsidRPr="003E29A7" w:rsidRDefault="00300F37" w:rsidP="00300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,Bold" w:hAnsi="Times New Roman" w:cs="Times New Roman"/>
          <w:sz w:val="24"/>
          <w:szCs w:val="24"/>
          <w:lang w:val="ru-RU"/>
        </w:rPr>
      </w:pPr>
      <w:r w:rsidRPr="003E29A7">
        <w:rPr>
          <w:rFonts w:ascii="Times New Roman" w:eastAsia="TimesNewRoman,Bold" w:hAnsi="Times New Roman" w:cs="Times New Roman"/>
          <w:b/>
          <w:bCs/>
          <w:sz w:val="24"/>
          <w:szCs w:val="24"/>
          <w:lang w:val="ru-RU"/>
        </w:rPr>
        <w:t xml:space="preserve">Линька 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–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периодическая смена перьевого покрова птицы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,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характеризующаяся по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л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ным отмиранием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,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выпадением старого пера и отрастанием нового пера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.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Линька кур происходит один раз в году в конце лета или осенью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.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Срок прохождения линьки зависит от индивид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у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 xml:space="preserve">альных особенностей птицы и может быть от 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1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 xml:space="preserve">до 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3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месяцев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>.</w:t>
      </w:r>
    </w:p>
    <w:p w:rsidR="00300F37" w:rsidRPr="003E29A7" w:rsidRDefault="00300F37" w:rsidP="00300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,Bold" w:hAnsi="Times New Roman" w:cs="Times New Roman"/>
          <w:sz w:val="24"/>
          <w:szCs w:val="24"/>
          <w:lang w:val="ru-RU"/>
        </w:rPr>
      </w:pPr>
      <w:r w:rsidRPr="003E29A7">
        <w:rPr>
          <w:rFonts w:ascii="Times New Roman" w:eastAsia="TimesNewRoman,Bold" w:hAnsi="Times New Roman" w:cs="Times New Roman"/>
          <w:b/>
          <w:bCs/>
          <w:sz w:val="24"/>
          <w:szCs w:val="24"/>
          <w:lang w:val="ru-RU"/>
        </w:rPr>
        <w:t xml:space="preserve">Масса яиц 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–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определяется масса каждого яйца или вычисляется отношение общей ма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с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сы учитываемых яиц к их количеству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.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Признак хорошо наследуется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>.</w:t>
      </w:r>
    </w:p>
    <w:p w:rsidR="00300F37" w:rsidRPr="003E29A7" w:rsidRDefault="00300F37" w:rsidP="00300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,Bold" w:hAnsi="Times New Roman" w:cs="Times New Roman"/>
          <w:sz w:val="24"/>
          <w:szCs w:val="24"/>
          <w:lang w:val="ru-RU"/>
        </w:rPr>
      </w:pPr>
      <w:r w:rsidRPr="003E29A7">
        <w:rPr>
          <w:rFonts w:ascii="Times New Roman" w:eastAsia="TimesNewRoman,Bold" w:hAnsi="Times New Roman" w:cs="Times New Roman"/>
          <w:b/>
          <w:bCs/>
          <w:sz w:val="24"/>
          <w:szCs w:val="24"/>
          <w:lang w:val="ru-RU"/>
        </w:rPr>
        <w:lastRenderedPageBreak/>
        <w:t xml:space="preserve">Микроклимат –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совокупность условий среды в помещении для птицы с определенн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ы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ми параметрами температуры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,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влажности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,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воздухообмена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,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запыленности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,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режима освеще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н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ности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>.</w:t>
      </w:r>
    </w:p>
    <w:p w:rsidR="00300F37" w:rsidRPr="003E29A7" w:rsidRDefault="00300F37" w:rsidP="00300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,Bold" w:hAnsi="Times New Roman" w:cs="Times New Roman"/>
          <w:sz w:val="24"/>
          <w:szCs w:val="24"/>
          <w:lang w:val="ru-RU"/>
        </w:rPr>
      </w:pPr>
      <w:proofErr w:type="gramStart"/>
      <w:r w:rsidRPr="003E29A7">
        <w:rPr>
          <w:rFonts w:ascii="Times New Roman" w:eastAsia="TimesNewRoman,Bold" w:hAnsi="Times New Roman" w:cs="Times New Roman"/>
          <w:b/>
          <w:bCs/>
          <w:sz w:val="24"/>
          <w:szCs w:val="24"/>
          <w:lang w:val="ru-RU"/>
        </w:rPr>
        <w:t xml:space="preserve">Минеральные корма 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–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ракушка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,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мел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,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кормовой известняк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,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костная мука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обесфторе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н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ный</w:t>
      </w:r>
      <w:proofErr w:type="spellEnd"/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 xml:space="preserve"> фосфат 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–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служат источниками кальция и фосфора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;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 xml:space="preserve">поваренная соль 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–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источником натрия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>.</w:t>
      </w:r>
      <w:proofErr w:type="gramEnd"/>
    </w:p>
    <w:p w:rsidR="00300F37" w:rsidRPr="003E29A7" w:rsidRDefault="00300F37" w:rsidP="00300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,Bold" w:hAnsi="Times New Roman" w:cs="Times New Roman"/>
          <w:sz w:val="24"/>
          <w:szCs w:val="24"/>
          <w:lang w:val="ru-RU"/>
        </w:rPr>
      </w:pPr>
      <w:proofErr w:type="spellStart"/>
      <w:r w:rsidRPr="003E29A7">
        <w:rPr>
          <w:rFonts w:ascii="Times New Roman" w:eastAsia="TimesNewRoman,Bold" w:hAnsi="Times New Roman" w:cs="Times New Roman"/>
          <w:b/>
          <w:bCs/>
          <w:sz w:val="24"/>
          <w:szCs w:val="24"/>
          <w:lang w:val="ru-RU"/>
        </w:rPr>
        <w:t>Мулард</w:t>
      </w:r>
      <w:proofErr w:type="spellEnd"/>
      <w:r w:rsidRPr="003E29A7">
        <w:rPr>
          <w:rFonts w:ascii="Times New Roman" w:eastAsia="TimesNewRoman,Bold" w:hAnsi="Times New Roman" w:cs="Times New Roman"/>
          <w:b/>
          <w:bCs/>
          <w:sz w:val="24"/>
          <w:szCs w:val="24"/>
          <w:lang w:val="ru-RU"/>
        </w:rPr>
        <w:t xml:space="preserve"> – </w:t>
      </w:r>
      <w:proofErr w:type="gramStart"/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получен</w:t>
      </w:r>
      <w:proofErr w:type="gramEnd"/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 xml:space="preserve"> от скрещивания мускусных селезней с утками домашних пород с целью выращивания на мясо или откорма на жирную печень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>.</w:t>
      </w:r>
    </w:p>
    <w:p w:rsidR="00300F37" w:rsidRPr="003E29A7" w:rsidRDefault="00300F37" w:rsidP="00300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,Bold" w:hAnsi="Times New Roman" w:cs="Times New Roman"/>
          <w:sz w:val="24"/>
          <w:szCs w:val="24"/>
          <w:lang w:val="ru-RU"/>
        </w:rPr>
      </w:pPr>
      <w:r w:rsidRPr="003E29A7">
        <w:rPr>
          <w:rFonts w:ascii="Times New Roman" w:eastAsia="TimesNewRoman,Bold" w:hAnsi="Times New Roman" w:cs="Times New Roman"/>
          <w:b/>
          <w:bCs/>
          <w:sz w:val="24"/>
          <w:szCs w:val="24"/>
          <w:lang w:val="ru-RU"/>
        </w:rPr>
        <w:t xml:space="preserve">Наседка –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самка сельскохозяйственной птицы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,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прекратившая яйцекладку и прояви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в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шая инстинкт насиживания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>.</w:t>
      </w:r>
    </w:p>
    <w:p w:rsidR="00300F37" w:rsidRPr="003E29A7" w:rsidRDefault="00300F37" w:rsidP="00300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,Bold" w:hAnsi="Times New Roman" w:cs="Times New Roman"/>
          <w:sz w:val="24"/>
          <w:szCs w:val="24"/>
          <w:lang w:val="ru-RU"/>
        </w:rPr>
      </w:pPr>
      <w:r w:rsidRPr="003E29A7">
        <w:rPr>
          <w:rFonts w:ascii="Times New Roman" w:eastAsia="TimesNewRoman,Bold" w:hAnsi="Times New Roman" w:cs="Times New Roman"/>
          <w:b/>
          <w:bCs/>
          <w:sz w:val="24"/>
          <w:szCs w:val="24"/>
          <w:lang w:val="ru-RU"/>
        </w:rPr>
        <w:t xml:space="preserve">Насиживание 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–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выведение птенцов наседкой под воздействием тепла тела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>.</w:t>
      </w:r>
    </w:p>
    <w:p w:rsidR="00300F37" w:rsidRPr="003E29A7" w:rsidRDefault="00300F37" w:rsidP="00300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9A7">
        <w:rPr>
          <w:rFonts w:ascii="Times New Roman" w:eastAsia="Times New Roman" w:hAnsi="Times New Roman" w:cs="Times New Roman"/>
          <w:b/>
          <w:bCs/>
          <w:sz w:val="24"/>
          <w:szCs w:val="24"/>
        </w:rPr>
        <w:t>Неоплодотворенное яйцо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(н/о)</w:t>
      </w:r>
      <w:r w:rsidRPr="003E29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Pr="003E29A7">
        <w:rPr>
          <w:rFonts w:ascii="Times New Roman" w:eastAsia="Times New Roman" w:hAnsi="Times New Roman" w:cs="Times New Roman"/>
          <w:sz w:val="24"/>
          <w:szCs w:val="24"/>
        </w:rPr>
        <w:t xml:space="preserve">яйцо с непозрачным беловатым бластодиском. 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н/о яйце</w:t>
      </w:r>
      <w:r w:rsidRPr="003E29A7">
        <w:rPr>
          <w:rFonts w:ascii="Times New Roman" w:eastAsia="Times New Roman" w:hAnsi="Times New Roman" w:cs="Times New Roman"/>
          <w:sz w:val="24"/>
          <w:szCs w:val="24"/>
        </w:rPr>
        <w:t xml:space="preserve"> кур диаметр бластодиска составляет в среднем 3 мм.</w:t>
      </w:r>
    </w:p>
    <w:p w:rsidR="00300F37" w:rsidRPr="003E29A7" w:rsidRDefault="00300F37" w:rsidP="00300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,Bold" w:hAnsi="Times New Roman" w:cs="Times New Roman"/>
          <w:sz w:val="24"/>
          <w:szCs w:val="24"/>
          <w:lang w:val="ru-RU"/>
        </w:rPr>
      </w:pPr>
      <w:r w:rsidRPr="003E29A7">
        <w:rPr>
          <w:rFonts w:ascii="Times New Roman" w:eastAsia="TimesNewRoman,Bold" w:hAnsi="Times New Roman" w:cs="Times New Roman"/>
          <w:b/>
          <w:bCs/>
          <w:sz w:val="24"/>
          <w:szCs w:val="24"/>
          <w:lang w:val="ru-RU"/>
        </w:rPr>
        <w:t xml:space="preserve">Несушка –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самка сельскохозяйственной птицы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,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откладывающая яйца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>.</w:t>
      </w:r>
    </w:p>
    <w:p w:rsidR="00300F37" w:rsidRPr="003E29A7" w:rsidRDefault="00300F37" w:rsidP="00300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,Bold" w:hAnsi="Times New Roman" w:cs="Times New Roman"/>
          <w:sz w:val="24"/>
          <w:szCs w:val="24"/>
          <w:lang w:val="ru-RU"/>
        </w:rPr>
      </w:pPr>
      <w:r w:rsidRPr="003E29A7">
        <w:rPr>
          <w:rFonts w:ascii="Times New Roman" w:eastAsia="TimesNewRoman,Bold" w:hAnsi="Times New Roman" w:cs="Times New Roman"/>
          <w:b/>
          <w:bCs/>
          <w:sz w:val="24"/>
          <w:szCs w:val="24"/>
          <w:lang w:val="ru-RU"/>
        </w:rPr>
        <w:t xml:space="preserve">Овоскоп 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–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прибор для просвечивания яиц с целью оценки их качества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>.</w:t>
      </w:r>
    </w:p>
    <w:p w:rsidR="00300F37" w:rsidRPr="003E29A7" w:rsidRDefault="00300F37" w:rsidP="00300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,Bold" w:hAnsi="Times New Roman" w:cs="Times New Roman"/>
          <w:sz w:val="24"/>
          <w:szCs w:val="24"/>
          <w:lang w:val="ru-RU"/>
        </w:rPr>
      </w:pPr>
      <w:proofErr w:type="spellStart"/>
      <w:r w:rsidRPr="003E29A7">
        <w:rPr>
          <w:rFonts w:ascii="Times New Roman" w:eastAsia="TimesNewRoman,Bold" w:hAnsi="Times New Roman" w:cs="Times New Roman"/>
          <w:b/>
          <w:bCs/>
          <w:sz w:val="24"/>
          <w:szCs w:val="24"/>
          <w:lang w:val="ru-RU"/>
        </w:rPr>
        <w:t>Овоскопирование</w:t>
      </w:r>
      <w:proofErr w:type="spellEnd"/>
      <w:r w:rsidRPr="003E29A7">
        <w:rPr>
          <w:rFonts w:ascii="Times New Roman" w:eastAsia="TimesNewRoman,Bold" w:hAnsi="Times New Roman" w:cs="Times New Roman"/>
          <w:b/>
          <w:bCs/>
          <w:sz w:val="24"/>
          <w:szCs w:val="24"/>
          <w:lang w:val="ru-RU"/>
        </w:rPr>
        <w:t xml:space="preserve"> яиц –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просвечивание инкубационных яиц и яиц с развивающ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и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 xml:space="preserve">мися в процессе инкубации эмбрионами для оценки инкубационных качеств яиц и </w:t>
      </w:r>
      <w:proofErr w:type="gramStart"/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контроля за</w:t>
      </w:r>
      <w:proofErr w:type="gramEnd"/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 xml:space="preserve"> развитием эмбрионов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>.</w:t>
      </w:r>
    </w:p>
    <w:p w:rsidR="00300F37" w:rsidRPr="003E29A7" w:rsidRDefault="00300F37" w:rsidP="00300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9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Оплодотворенное яйцо – </w:t>
      </w:r>
      <w:r w:rsidRPr="003E29A7">
        <w:rPr>
          <w:rFonts w:ascii="Times New Roman" w:eastAsia="Times New Roman" w:hAnsi="Times New Roman" w:cs="Times New Roman"/>
          <w:sz w:val="24"/>
          <w:szCs w:val="24"/>
        </w:rPr>
        <w:t xml:space="preserve">яйцо с бластодермой диаметром </w:t>
      </w:r>
      <w:r>
        <w:rPr>
          <w:rFonts w:ascii="Times New Roman" w:eastAsia="Times New Roman" w:hAnsi="Times New Roman" w:cs="Times New Roman"/>
          <w:sz w:val="24"/>
          <w:szCs w:val="24"/>
        </w:rPr>
        <w:t>4–</w:t>
      </w:r>
      <w:r w:rsidRPr="003E29A7">
        <w:rPr>
          <w:rFonts w:ascii="Times New Roman" w:eastAsia="Times New Roman" w:hAnsi="Times New Roman" w:cs="Times New Roman"/>
          <w:sz w:val="24"/>
          <w:szCs w:val="24"/>
        </w:rPr>
        <w:t>5 мм, в центре которой выделяется прозрачная зона, окруженная непрозрачным беловатым кольцом.</w:t>
      </w:r>
    </w:p>
    <w:p w:rsidR="00300F37" w:rsidRPr="003E29A7" w:rsidRDefault="00300F37" w:rsidP="00300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9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Остаточный желток – </w:t>
      </w:r>
      <w:r w:rsidRPr="003E29A7">
        <w:rPr>
          <w:rFonts w:ascii="Times New Roman" w:eastAsia="Times New Roman" w:hAnsi="Times New Roman" w:cs="Times New Roman"/>
          <w:sz w:val="24"/>
          <w:szCs w:val="24"/>
        </w:rPr>
        <w:t>часть содержимого яйца, не использованная эмбрионом в период развития и втянутая вместе с желтком в брюшную полость освободившегося от скорлупы цыпленка.</w:t>
      </w:r>
    </w:p>
    <w:p w:rsidR="00300F37" w:rsidRPr="003E29A7" w:rsidRDefault="00300F37" w:rsidP="00300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,Bold" w:hAnsi="Times New Roman" w:cs="Times New Roman"/>
          <w:sz w:val="24"/>
          <w:szCs w:val="24"/>
          <w:lang w:val="ru-RU"/>
        </w:rPr>
      </w:pPr>
      <w:r w:rsidRPr="003E29A7">
        <w:rPr>
          <w:rFonts w:ascii="Times New Roman" w:eastAsia="TimesNewRoman,Bold" w:hAnsi="Times New Roman" w:cs="Times New Roman"/>
          <w:b/>
          <w:bCs/>
          <w:sz w:val="24"/>
          <w:szCs w:val="24"/>
          <w:lang w:val="ru-RU"/>
        </w:rPr>
        <w:t xml:space="preserve">Плотность посадки 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–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количество птицы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,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 xml:space="preserve">размещаемое на 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1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м</w:t>
      </w:r>
      <w:proofErr w:type="gramStart"/>
      <w:r w:rsidRPr="007E75C7">
        <w:rPr>
          <w:rFonts w:ascii="Times New Roman" w:eastAsia="TimesNewRoman" w:hAnsi="Times New Roman" w:cs="Times New Roman"/>
          <w:sz w:val="24"/>
          <w:szCs w:val="24"/>
          <w:vertAlign w:val="superscript"/>
          <w:lang w:val="ru-RU"/>
        </w:rPr>
        <w:t>2</w:t>
      </w:r>
      <w:proofErr w:type="gramEnd"/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 xml:space="preserve"> пола птичника или клетки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.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Для каждого вида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,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возраста и оборудования разработана оптимальная плотность п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о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садки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>.</w:t>
      </w:r>
    </w:p>
    <w:p w:rsidR="00300F37" w:rsidRPr="003E29A7" w:rsidRDefault="00300F37" w:rsidP="00300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val="ru-RU"/>
        </w:rPr>
      </w:pPr>
      <w:r w:rsidRPr="003E29A7">
        <w:rPr>
          <w:rFonts w:ascii="Times New Roman" w:eastAsia="TimesNewRoman,Bold" w:hAnsi="Times New Roman" w:cs="Times New Roman"/>
          <w:b/>
          <w:bCs/>
          <w:sz w:val="24"/>
          <w:szCs w:val="24"/>
          <w:lang w:val="ru-RU"/>
        </w:rPr>
        <w:t xml:space="preserve">Порода птицы –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большая группа птицы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,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имеющая общее происхождение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,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схожие пр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о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дуктивные</w:t>
      </w:r>
      <w:r w:rsidRPr="003E29A7">
        <w:rPr>
          <w:rFonts w:ascii="Times New Roman" w:eastAsia="TimesNewRoman,Bold" w:hAnsi="Times New Roman" w:cs="Times New Roman"/>
          <w:sz w:val="24"/>
          <w:szCs w:val="24"/>
          <w:lang w:val="ru-RU"/>
        </w:rPr>
        <w:t xml:space="preserve">,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физиологические и морфологические признаки, стойко передающиеся пото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м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ству. Порода должна иметь не менее 40 тысяч чистопородных кур и не менее 15 тысяч ос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о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бей птицы других видов.</w:t>
      </w:r>
    </w:p>
    <w:p w:rsidR="00300F37" w:rsidRPr="003E29A7" w:rsidRDefault="00300F37" w:rsidP="00300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val="ru-RU"/>
        </w:rPr>
      </w:pPr>
      <w:r w:rsidRPr="003E29A7">
        <w:rPr>
          <w:rFonts w:ascii="Times New Roman" w:eastAsia="TimesNewRoman" w:hAnsi="Times New Roman" w:cs="Times New Roman"/>
          <w:b/>
          <w:bCs/>
          <w:sz w:val="24"/>
          <w:szCs w:val="24"/>
          <w:lang w:val="ru-RU"/>
        </w:rPr>
        <w:t xml:space="preserve">Принудительная линька –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вызывается специально при снижении яичной продукти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в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ности птицы для создания одновременного и укороченного перерыва в яйцекладке.</w:t>
      </w:r>
    </w:p>
    <w:p w:rsidR="00300F37" w:rsidRPr="003E29A7" w:rsidRDefault="00300F37" w:rsidP="00300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val="ru-RU"/>
        </w:rPr>
      </w:pPr>
      <w:r w:rsidRPr="003E29A7">
        <w:rPr>
          <w:rFonts w:ascii="Times New Roman" w:eastAsia="TimesNewRoman" w:hAnsi="Times New Roman" w:cs="Times New Roman"/>
          <w:b/>
          <w:bCs/>
          <w:sz w:val="24"/>
          <w:szCs w:val="24"/>
          <w:lang w:val="ru-RU"/>
        </w:rPr>
        <w:t xml:space="preserve">Продуктивность птицы –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способность производить ту или иную продукцию в опр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е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деленных условиях среды.</w:t>
      </w:r>
    </w:p>
    <w:p w:rsidR="00300F37" w:rsidRPr="003E29A7" w:rsidRDefault="00300F37" w:rsidP="00300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val="ru-RU"/>
        </w:rPr>
      </w:pPr>
      <w:r w:rsidRPr="003E29A7">
        <w:rPr>
          <w:rFonts w:ascii="Times New Roman" w:eastAsia="TimesNewRoman" w:hAnsi="Times New Roman" w:cs="Times New Roman"/>
          <w:b/>
          <w:bCs/>
          <w:sz w:val="24"/>
          <w:szCs w:val="24"/>
          <w:lang w:val="ru-RU"/>
        </w:rPr>
        <w:t xml:space="preserve">Режим инкубации яиц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– должен обеспечивать необходимые параметры для развития эмбриона в яйце: температуру, влажность, обмен воздуха, поворот яиц.</w:t>
      </w:r>
    </w:p>
    <w:p w:rsidR="00300F37" w:rsidRPr="003E29A7" w:rsidRDefault="00300F37" w:rsidP="00300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val="ru-RU"/>
        </w:rPr>
      </w:pPr>
      <w:r w:rsidRPr="003E29A7">
        <w:rPr>
          <w:rFonts w:ascii="Times New Roman" w:eastAsia="TimesNewRoman" w:hAnsi="Times New Roman" w:cs="Times New Roman"/>
          <w:b/>
          <w:bCs/>
          <w:sz w:val="24"/>
          <w:szCs w:val="24"/>
          <w:lang w:val="ru-RU"/>
        </w:rPr>
        <w:t xml:space="preserve">Режим освещения птичника –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чередование периодов света и темноты, определе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н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ного уровня освещенности.</w:t>
      </w:r>
    </w:p>
    <w:p w:rsidR="00300F37" w:rsidRPr="003E29A7" w:rsidRDefault="00300F37" w:rsidP="00300F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9A7">
        <w:rPr>
          <w:rFonts w:ascii="Times New Roman" w:hAnsi="Times New Roman" w:cs="Times New Roman"/>
          <w:b/>
          <w:bCs/>
          <w:sz w:val="24"/>
          <w:szCs w:val="24"/>
        </w:rPr>
        <w:t xml:space="preserve">Сальмонеллез </w:t>
      </w:r>
      <w:r>
        <w:rPr>
          <w:rFonts w:ascii="Cambria Math" w:hAnsi="Cambria Math" w:cs="Cambria Math"/>
          <w:b/>
          <w:bCs/>
          <w:sz w:val="24"/>
          <w:szCs w:val="24"/>
          <w:lang w:val="ru-RU"/>
        </w:rPr>
        <w:t>–</w:t>
      </w:r>
      <w:r w:rsidRPr="003E29A7">
        <w:rPr>
          <w:rFonts w:ascii="Times New Roman" w:hAnsi="Times New Roman" w:cs="Times New Roman"/>
          <w:sz w:val="24"/>
          <w:szCs w:val="24"/>
        </w:rPr>
        <w:t xml:space="preserve"> заболевание всех видов животных и птиц, вызываемое бактериями семейства сальмонелл, может передаваться через инкубационные яйца</w:t>
      </w:r>
      <w:r w:rsidRPr="003E29A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00F37" w:rsidRPr="003E29A7" w:rsidRDefault="00300F37" w:rsidP="00300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val="ru-RU"/>
        </w:rPr>
      </w:pPr>
      <w:r w:rsidRPr="003E29A7">
        <w:rPr>
          <w:rFonts w:ascii="Times New Roman" w:eastAsia="TimesNewRoman" w:hAnsi="Times New Roman" w:cs="Times New Roman"/>
          <w:b/>
          <w:bCs/>
          <w:sz w:val="24"/>
          <w:szCs w:val="24"/>
          <w:lang w:val="ru-RU"/>
        </w:rPr>
        <w:t xml:space="preserve">Тумаки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 xml:space="preserve">– вид </w:t>
      </w:r>
      <w:proofErr w:type="gramStart"/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брака яиц</w:t>
      </w:r>
      <w:proofErr w:type="gramEnd"/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, при котором яйца заражаются плесневыми грибками и микр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о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 xml:space="preserve">бами. Яйца темные, при </w:t>
      </w:r>
      <w:proofErr w:type="spellStart"/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овоскопировании</w:t>
      </w:r>
      <w:proofErr w:type="spellEnd"/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 xml:space="preserve"> не просвечиваются и издают гнилостный запах.</w:t>
      </w:r>
    </w:p>
    <w:p w:rsidR="00300F37" w:rsidRPr="003E29A7" w:rsidRDefault="00300F37" w:rsidP="00300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val="ru-RU"/>
        </w:rPr>
      </w:pPr>
      <w:r w:rsidRPr="003E29A7">
        <w:rPr>
          <w:rFonts w:ascii="Times New Roman" w:eastAsia="TimesNewRoman" w:hAnsi="Times New Roman" w:cs="Times New Roman"/>
          <w:b/>
          <w:bCs/>
          <w:sz w:val="24"/>
          <w:szCs w:val="24"/>
          <w:lang w:val="ru-RU"/>
        </w:rPr>
        <w:t xml:space="preserve">Ювенальная линька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 xml:space="preserve">– биологический процесс замены первичного пера </w:t>
      </w:r>
      <w:proofErr w:type="gramStart"/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вторичным</w:t>
      </w:r>
      <w:proofErr w:type="gramEnd"/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. Происходит в период роста и развития молодняка сельскохозяйственной птицы. Как прав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и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ло, ювенальная линька</w:t>
      </w:r>
      <w:r>
        <w:rPr>
          <w:rFonts w:ascii="Times New Roman" w:eastAsia="TimesNewRoman" w:hAnsi="Times New Roman" w:cs="Times New Roman"/>
          <w:sz w:val="24"/>
          <w:szCs w:val="24"/>
          <w:lang w:val="ru-RU"/>
        </w:rPr>
        <w:t xml:space="preserve">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начинается в двухмесячном возрасте и заканчивается к периоду пол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о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вого созревания птицы. У кур она начитается в 4</w:t>
      </w:r>
      <w:r>
        <w:rPr>
          <w:rFonts w:ascii="Times New Roman" w:eastAsia="TimesNewRoman" w:hAnsi="Times New Roman" w:cs="Times New Roman"/>
          <w:sz w:val="24"/>
          <w:szCs w:val="24"/>
          <w:lang w:val="ru-RU"/>
        </w:rPr>
        <w:t>5–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6</w:t>
      </w:r>
      <w:r>
        <w:rPr>
          <w:rFonts w:ascii="Times New Roman" w:eastAsia="TimesNewRoman" w:hAnsi="Times New Roman" w:cs="Times New Roman"/>
          <w:sz w:val="24"/>
          <w:szCs w:val="24"/>
          <w:lang w:val="ru-RU"/>
        </w:rPr>
        <w:t>0-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дневном возрасте и заканчива</w:t>
      </w:r>
      <w:r>
        <w:rPr>
          <w:rFonts w:ascii="Times New Roman" w:eastAsia="TimesNewRoman" w:hAnsi="Times New Roman" w:cs="Times New Roman"/>
          <w:sz w:val="24"/>
          <w:szCs w:val="24"/>
          <w:lang w:val="ru-RU"/>
        </w:rPr>
        <w:t>ется к 150 дням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.</w:t>
      </w:r>
    </w:p>
    <w:p w:rsidR="00300F37" w:rsidRPr="003E29A7" w:rsidRDefault="00300F37" w:rsidP="00300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9A7">
        <w:rPr>
          <w:rFonts w:ascii="Times New Roman" w:eastAsia="TimesNewRoman,Bold" w:hAnsi="Times New Roman" w:cs="Times New Roman"/>
          <w:b/>
          <w:bCs/>
          <w:sz w:val="24"/>
          <w:szCs w:val="24"/>
          <w:lang w:val="ru-RU"/>
        </w:rPr>
        <w:t xml:space="preserve">Яйценоскость </w:t>
      </w:r>
      <w:r w:rsidRPr="003E29A7">
        <w:rPr>
          <w:rFonts w:ascii="Times New Roman" w:eastAsia="TimesNewRoman" w:hAnsi="Times New Roman" w:cs="Times New Roman"/>
          <w:b/>
          <w:bCs/>
          <w:sz w:val="24"/>
          <w:szCs w:val="24"/>
          <w:lang w:val="ru-RU"/>
        </w:rPr>
        <w:t xml:space="preserve">– </w:t>
      </w:r>
      <w:r w:rsidRPr="003E29A7">
        <w:rPr>
          <w:rFonts w:ascii="Times New Roman" w:eastAsia="TimesNewRoman" w:hAnsi="Times New Roman" w:cs="Times New Roman"/>
          <w:sz w:val="24"/>
          <w:szCs w:val="24"/>
          <w:lang w:val="ru-RU"/>
        </w:rPr>
        <w:t>наследуемый признак, и ее интенсивность в значительной степени определяется физиологическими процессами образования яйца, связанными с условиями внешней среды.</w:t>
      </w:r>
    </w:p>
    <w:p w:rsidR="003F5978" w:rsidRPr="00BE4A4C" w:rsidRDefault="00073227" w:rsidP="00073227">
      <w:pPr>
        <w:pStyle w:val="13"/>
        <w:rPr>
          <w:rFonts w:ascii="Petersburg" w:hAnsi="Petersburg"/>
          <w:color w:val="FFFFFF" w:themeColor="background1"/>
        </w:rPr>
      </w:pPr>
      <w:r w:rsidRPr="00BE4A4C">
        <w:rPr>
          <w:rFonts w:ascii="Petersburg" w:hAnsi="Petersburg"/>
          <w:color w:val="FFFFFF" w:themeColor="background1"/>
        </w:rPr>
        <w:t>ТИПОВАЯ УЧЕБНАЯ ПРОГРАММА</w:t>
      </w:r>
      <w:bookmarkEnd w:id="0"/>
    </w:p>
    <w:sectPr w:rsidR="003F5978" w:rsidRPr="00BE4A4C" w:rsidSect="00A81C0B">
      <w:headerReference w:type="default" r:id="rId9"/>
      <w:footerReference w:type="default" r:id="rId10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7E7" w:rsidRDefault="002F67E7" w:rsidP="00BB5D7D">
      <w:pPr>
        <w:spacing w:after="0" w:line="240" w:lineRule="auto"/>
      </w:pPr>
      <w:r>
        <w:separator/>
      </w:r>
    </w:p>
  </w:endnote>
  <w:endnote w:type="continuationSeparator" w:id="0">
    <w:p w:rsidR="002F67E7" w:rsidRDefault="002F67E7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sburg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C0B" w:rsidRDefault="00A81C0B" w:rsidP="00A81C0B">
    <w:pPr>
      <w:pStyle w:val="a5"/>
      <w:ind w:left="-1134" w:right="-1134"/>
    </w:pPr>
    <w:r>
      <w:rPr>
        <w:noProof/>
      </w:rPr>
      <w:drawing>
        <wp:inline distT="0" distB="0" distL="0" distR="0" wp14:anchorId="6F41FF9C" wp14:editId="51F805AC">
          <wp:extent cx="2060812" cy="716508"/>
          <wp:effectExtent l="0" t="0" r="0" b="0"/>
          <wp:docPr id="2" name="Рисунок 2" descr="Картинки по запросу курица с цыплятами на травк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курица с цыплятами на травке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88" t="73623" r="44309"/>
                  <a:stretch/>
                </pic:blipFill>
                <pic:spPr bwMode="auto">
                  <a:xfrm>
                    <a:off x="0" y="0"/>
                    <a:ext cx="207085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D678E10" wp14:editId="78C1C05E">
          <wp:extent cx="3132161" cy="716508"/>
          <wp:effectExtent l="0" t="0" r="0" b="0"/>
          <wp:docPr id="4" name="Рисунок 4" descr="Похожее изображе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Похожее изображение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15" t="39608" r="7023" b="12224"/>
                  <a:stretch/>
                </pic:blipFill>
                <pic:spPr bwMode="auto">
                  <a:xfrm>
                    <a:off x="0" y="0"/>
                    <a:ext cx="314742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22C6629" wp14:editId="5C5828C1">
          <wp:extent cx="2367887" cy="716508"/>
          <wp:effectExtent l="0" t="0" r="0" b="0"/>
          <wp:docPr id="3" name="Рисунок 3" descr="Картинки по запросу цыплят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Картинки по запросу цыплята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55" r="3957"/>
                  <a:stretch/>
                </pic:blipFill>
                <pic:spPr bwMode="auto">
                  <a:xfrm>
                    <a:off x="0" y="0"/>
                    <a:ext cx="2379427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7E7" w:rsidRDefault="002F67E7" w:rsidP="00BB5D7D">
      <w:pPr>
        <w:spacing w:after="0" w:line="240" w:lineRule="auto"/>
      </w:pPr>
      <w:r>
        <w:separator/>
      </w:r>
    </w:p>
  </w:footnote>
  <w:footnote w:type="continuationSeparator" w:id="0">
    <w:p w:rsidR="002F67E7" w:rsidRDefault="002F67E7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A4C" w:rsidRDefault="00BE4A4C" w:rsidP="00BE4A4C">
    <w:pPr>
      <w:pStyle w:val="a3"/>
      <w:ind w:left="-1276"/>
    </w:pPr>
    <w:r>
      <w:rPr>
        <w:noProof/>
      </w:rPr>
      <w:drawing>
        <wp:inline distT="0" distB="0" distL="0" distR="0" wp14:anchorId="0A4F6102" wp14:editId="224940A7">
          <wp:extent cx="7649570" cy="716507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86863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9"/>
  </w:num>
  <w:num w:numId="3">
    <w:abstractNumId w:val="7"/>
  </w:num>
  <w:num w:numId="4">
    <w:abstractNumId w:val="40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1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4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7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2"/>
  </w:num>
  <w:num w:numId="32">
    <w:abstractNumId w:val="33"/>
  </w:num>
  <w:num w:numId="33">
    <w:abstractNumId w:val="38"/>
  </w:num>
  <w:num w:numId="34">
    <w:abstractNumId w:val="23"/>
  </w:num>
  <w:num w:numId="35">
    <w:abstractNumId w:val="26"/>
  </w:num>
  <w:num w:numId="36">
    <w:abstractNumId w:val="35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6"/>
  </w:num>
  <w:num w:numId="42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6145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23D8"/>
    <w:rsid w:val="00005327"/>
    <w:rsid w:val="00006B8A"/>
    <w:rsid w:val="00014E8E"/>
    <w:rsid w:val="00041C07"/>
    <w:rsid w:val="000462D2"/>
    <w:rsid w:val="000531CD"/>
    <w:rsid w:val="00067B5A"/>
    <w:rsid w:val="00073227"/>
    <w:rsid w:val="000765AA"/>
    <w:rsid w:val="0008508B"/>
    <w:rsid w:val="00087D6B"/>
    <w:rsid w:val="00090144"/>
    <w:rsid w:val="00097EEB"/>
    <w:rsid w:val="000C09C6"/>
    <w:rsid w:val="000D2E6C"/>
    <w:rsid w:val="00101D2E"/>
    <w:rsid w:val="00102657"/>
    <w:rsid w:val="00117115"/>
    <w:rsid w:val="0016245F"/>
    <w:rsid w:val="001721D8"/>
    <w:rsid w:val="00175F5B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C83"/>
    <w:rsid w:val="00222CAC"/>
    <w:rsid w:val="002249D3"/>
    <w:rsid w:val="00230C5F"/>
    <w:rsid w:val="002461D8"/>
    <w:rsid w:val="002522D1"/>
    <w:rsid w:val="00275D99"/>
    <w:rsid w:val="00284285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67E7"/>
    <w:rsid w:val="002F75D8"/>
    <w:rsid w:val="002F7ADA"/>
    <w:rsid w:val="00300F37"/>
    <w:rsid w:val="00302106"/>
    <w:rsid w:val="0032024D"/>
    <w:rsid w:val="00326BE5"/>
    <w:rsid w:val="00330C38"/>
    <w:rsid w:val="0034407A"/>
    <w:rsid w:val="00371C78"/>
    <w:rsid w:val="003906FE"/>
    <w:rsid w:val="003B5278"/>
    <w:rsid w:val="003B5FFC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50ED0"/>
    <w:rsid w:val="0045357A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720EC"/>
    <w:rsid w:val="005722A9"/>
    <w:rsid w:val="00574A99"/>
    <w:rsid w:val="0057735E"/>
    <w:rsid w:val="00582173"/>
    <w:rsid w:val="005B1B43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C5"/>
    <w:rsid w:val="00697AB7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A4B22"/>
    <w:rsid w:val="007C198D"/>
    <w:rsid w:val="007C2D38"/>
    <w:rsid w:val="007D4C6D"/>
    <w:rsid w:val="007D7737"/>
    <w:rsid w:val="007E4E26"/>
    <w:rsid w:val="007E75C7"/>
    <w:rsid w:val="007F4AF9"/>
    <w:rsid w:val="007F6CB7"/>
    <w:rsid w:val="007F774F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16637"/>
    <w:rsid w:val="00922293"/>
    <w:rsid w:val="009268F0"/>
    <w:rsid w:val="00937463"/>
    <w:rsid w:val="009403B5"/>
    <w:rsid w:val="0094399E"/>
    <w:rsid w:val="00946D94"/>
    <w:rsid w:val="0096009F"/>
    <w:rsid w:val="00970A35"/>
    <w:rsid w:val="00984B8D"/>
    <w:rsid w:val="009A5D4D"/>
    <w:rsid w:val="009A67CF"/>
    <w:rsid w:val="009B2913"/>
    <w:rsid w:val="009B7E4B"/>
    <w:rsid w:val="009C2578"/>
    <w:rsid w:val="009D2F59"/>
    <w:rsid w:val="00A013DD"/>
    <w:rsid w:val="00A11683"/>
    <w:rsid w:val="00A123D8"/>
    <w:rsid w:val="00A25BFD"/>
    <w:rsid w:val="00A27796"/>
    <w:rsid w:val="00A34082"/>
    <w:rsid w:val="00A54972"/>
    <w:rsid w:val="00A724D3"/>
    <w:rsid w:val="00A739A0"/>
    <w:rsid w:val="00A81C0B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44E25"/>
    <w:rsid w:val="00B556DF"/>
    <w:rsid w:val="00B56C35"/>
    <w:rsid w:val="00B63C6B"/>
    <w:rsid w:val="00B707AE"/>
    <w:rsid w:val="00B75B6C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A4C"/>
    <w:rsid w:val="00BE4C65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54829"/>
    <w:rsid w:val="00D5768F"/>
    <w:rsid w:val="00D61BBD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359E"/>
    <w:rsid w:val="00E804A5"/>
    <w:rsid w:val="00E8184A"/>
    <w:rsid w:val="00E9047D"/>
    <w:rsid w:val="00EA57D8"/>
    <w:rsid w:val="00EA5C46"/>
    <w:rsid w:val="00ED7F11"/>
    <w:rsid w:val="00EE5655"/>
    <w:rsid w:val="00EE65F8"/>
    <w:rsid w:val="00EF4D7D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70D2A"/>
    <w:rsid w:val="00F80FFC"/>
    <w:rsid w:val="00F81429"/>
    <w:rsid w:val="00F86141"/>
    <w:rsid w:val="00F90300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09F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  <w:lang w:val="ru-RU" w:eastAsia="ru-RU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val="ru-RU"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  <w:lang w:eastAsia="ru-RU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  <w:lang w:val="ru-RU" w:eastAsia="ru-RU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val="ru-RU" w:eastAsia="ru-RU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F9D25-E9F5-4185-A570-81F3F649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Фараон</cp:lastModifiedBy>
  <cp:revision>20</cp:revision>
  <cp:lastPrinted>2018-02-01T19:27:00Z</cp:lastPrinted>
  <dcterms:created xsi:type="dcterms:W3CDTF">2013-07-01T15:26:00Z</dcterms:created>
  <dcterms:modified xsi:type="dcterms:W3CDTF">2018-02-01T19:28:00Z</dcterms:modified>
</cp:coreProperties>
</file>