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A1C3D5" w14:textId="77777777" w:rsidR="002C23B0" w:rsidRDefault="00000000">
      <w:pPr>
        <w:pStyle w:val="a4"/>
      </w:pPr>
      <w:r>
        <w:t>ТЕМЫ</w:t>
      </w:r>
      <w:r>
        <w:rPr>
          <w:spacing w:val="-6"/>
        </w:rPr>
        <w:t xml:space="preserve"> </w:t>
      </w:r>
      <w:r>
        <w:t>ДИПЛОМНЫХ</w:t>
      </w:r>
      <w:r>
        <w:rPr>
          <w:spacing w:val="-5"/>
        </w:rPr>
        <w:t xml:space="preserve"> </w:t>
      </w:r>
      <w:r>
        <w:rPr>
          <w:spacing w:val="-2"/>
        </w:rPr>
        <w:t>ПРОЕКТОВ</w:t>
      </w:r>
    </w:p>
    <w:p w14:paraId="38659BA7" w14:textId="44CABC65" w:rsidR="001F0518" w:rsidRDefault="00000000" w:rsidP="001F0518">
      <w:pPr>
        <w:pStyle w:val="a3"/>
        <w:ind w:left="329" w:right="209" w:hanging="260"/>
        <w:contextualSpacing/>
        <w:jc w:val="center"/>
      </w:pPr>
      <w:r>
        <w:t>для</w:t>
      </w:r>
      <w:r>
        <w:rPr>
          <w:spacing w:val="-5"/>
        </w:rPr>
        <w:t xml:space="preserve"> </w:t>
      </w:r>
      <w:r>
        <w:t>студентов</w:t>
      </w:r>
      <w:r>
        <w:rPr>
          <w:spacing w:val="-6"/>
        </w:rPr>
        <w:t xml:space="preserve"> </w:t>
      </w:r>
      <w:r>
        <w:t>факультета</w:t>
      </w:r>
      <w:r>
        <w:rPr>
          <w:spacing w:val="-6"/>
        </w:rPr>
        <w:t xml:space="preserve"> </w:t>
      </w:r>
      <w:r>
        <w:t>механизации</w:t>
      </w:r>
      <w:r>
        <w:rPr>
          <w:spacing w:val="-5"/>
        </w:rPr>
        <w:t xml:space="preserve"> </w:t>
      </w:r>
      <w:r>
        <w:t>сельского</w:t>
      </w:r>
      <w:r>
        <w:rPr>
          <w:spacing w:val="-4"/>
        </w:rPr>
        <w:t xml:space="preserve"> </w:t>
      </w:r>
      <w:r>
        <w:t>хозяйства</w:t>
      </w:r>
    </w:p>
    <w:p w14:paraId="1F224FFD" w14:textId="776A053A" w:rsidR="002C23B0" w:rsidRDefault="00000000" w:rsidP="001F0518">
      <w:pPr>
        <w:pStyle w:val="a3"/>
        <w:ind w:left="329" w:right="209" w:hanging="260"/>
        <w:contextualSpacing/>
        <w:jc w:val="center"/>
      </w:pPr>
      <w:r>
        <w:t>спец</w:t>
      </w:r>
      <w:r w:rsidR="001F0518">
        <w:t>иальности</w:t>
      </w:r>
      <w:r>
        <w:rPr>
          <w:spacing w:val="-8"/>
        </w:rPr>
        <w:t xml:space="preserve"> </w:t>
      </w:r>
      <w:r w:rsidR="001F0518">
        <w:t>6</w:t>
      </w:r>
      <w:r>
        <w:t>-</w:t>
      </w:r>
      <w:r w:rsidR="001F0518">
        <w:t>05-0812-03</w:t>
      </w:r>
      <w:r>
        <w:rPr>
          <w:spacing w:val="-4"/>
        </w:rPr>
        <w:t xml:space="preserve"> </w:t>
      </w:r>
      <w:r>
        <w:t>Техническ</w:t>
      </w:r>
      <w:r w:rsidR="001F0518">
        <w:t>ий сервис в агропромышленном комплексе</w:t>
      </w:r>
    </w:p>
    <w:p w14:paraId="0263557C" w14:textId="77777777" w:rsidR="002C23B0" w:rsidRDefault="00000000">
      <w:pPr>
        <w:pStyle w:val="a5"/>
        <w:numPr>
          <w:ilvl w:val="0"/>
          <w:numId w:val="1"/>
        </w:numPr>
        <w:tabs>
          <w:tab w:val="left" w:pos="644"/>
        </w:tabs>
        <w:spacing w:before="288" w:line="237" w:lineRule="auto"/>
        <w:ind w:firstLine="259"/>
        <w:jc w:val="both"/>
        <w:rPr>
          <w:sz w:val="28"/>
        </w:rPr>
      </w:pPr>
      <w:r>
        <w:rPr>
          <w:sz w:val="28"/>
        </w:rPr>
        <w:t>Техническое обеспечение технологии возделывания и уборки сельскохо- зяйственной культуры (группы сельскохозяйственных культур, например, зер- новых, пропашных и др.) в сельскохозяйственном предприятии с конструктор- ской разработкой.</w:t>
      </w:r>
    </w:p>
    <w:p w14:paraId="37D32ED8" w14:textId="77777777" w:rsidR="002C23B0" w:rsidRDefault="00000000">
      <w:pPr>
        <w:pStyle w:val="a5"/>
        <w:numPr>
          <w:ilvl w:val="0"/>
          <w:numId w:val="1"/>
        </w:numPr>
        <w:tabs>
          <w:tab w:val="left" w:pos="644"/>
        </w:tabs>
        <w:spacing w:line="235" w:lineRule="auto"/>
        <w:ind w:right="33" w:firstLine="259"/>
        <w:jc w:val="both"/>
        <w:rPr>
          <w:sz w:val="28"/>
        </w:rPr>
      </w:pPr>
      <w:r>
        <w:rPr>
          <w:sz w:val="28"/>
        </w:rPr>
        <w:t>Техническое обеспечение технологии выполнения группы сельскохозяй- ственных работ (основной и предпосевной обработки почвы, агрохимического обслуживания, посева и посадки, заготовки кормов и др.) в сельскохозяйствен- ном предприятии с конструкторской разработкой.</w:t>
      </w:r>
    </w:p>
    <w:p w14:paraId="3BB8E22C" w14:textId="77777777" w:rsidR="002C23B0" w:rsidRDefault="00000000">
      <w:pPr>
        <w:pStyle w:val="a5"/>
        <w:numPr>
          <w:ilvl w:val="0"/>
          <w:numId w:val="1"/>
        </w:numPr>
        <w:tabs>
          <w:tab w:val="left" w:pos="644"/>
        </w:tabs>
        <w:spacing w:before="3" w:line="235" w:lineRule="auto"/>
        <w:ind w:firstLine="259"/>
        <w:jc w:val="both"/>
        <w:rPr>
          <w:sz w:val="28"/>
        </w:rPr>
      </w:pPr>
      <w:r>
        <w:rPr>
          <w:sz w:val="28"/>
        </w:rPr>
        <w:t>Техническое обеспечение сельскохозяйственных работ в определённый пе- риод</w:t>
      </w:r>
      <w:r>
        <w:rPr>
          <w:spacing w:val="-15"/>
          <w:sz w:val="28"/>
        </w:rPr>
        <w:t xml:space="preserve"> </w:t>
      </w:r>
      <w:r>
        <w:rPr>
          <w:sz w:val="28"/>
        </w:rPr>
        <w:t>(весенне-полевых,</w:t>
      </w:r>
      <w:r>
        <w:rPr>
          <w:spacing w:val="-16"/>
          <w:sz w:val="28"/>
        </w:rPr>
        <w:t xml:space="preserve"> </w:t>
      </w:r>
      <w:r>
        <w:rPr>
          <w:sz w:val="28"/>
        </w:rPr>
        <w:t>уборочных</w:t>
      </w:r>
      <w:r>
        <w:rPr>
          <w:spacing w:val="-15"/>
          <w:sz w:val="28"/>
        </w:rPr>
        <w:t xml:space="preserve"> </w:t>
      </w:r>
      <w:r>
        <w:rPr>
          <w:sz w:val="28"/>
        </w:rPr>
        <w:t>и</w:t>
      </w:r>
      <w:r>
        <w:rPr>
          <w:spacing w:val="-18"/>
          <w:sz w:val="28"/>
        </w:rPr>
        <w:t xml:space="preserve"> </w:t>
      </w:r>
      <w:r>
        <w:rPr>
          <w:sz w:val="28"/>
        </w:rPr>
        <w:t>др.)</w:t>
      </w:r>
      <w:r>
        <w:rPr>
          <w:spacing w:val="-15"/>
          <w:sz w:val="28"/>
        </w:rPr>
        <w:t xml:space="preserve"> </w:t>
      </w:r>
      <w:r>
        <w:rPr>
          <w:sz w:val="28"/>
        </w:rPr>
        <w:t>в</w:t>
      </w:r>
      <w:r>
        <w:rPr>
          <w:spacing w:val="-17"/>
          <w:sz w:val="28"/>
        </w:rPr>
        <w:t xml:space="preserve"> </w:t>
      </w:r>
      <w:r>
        <w:rPr>
          <w:sz w:val="28"/>
        </w:rPr>
        <w:t>сельскохозяйственном</w:t>
      </w:r>
      <w:r>
        <w:rPr>
          <w:spacing w:val="-16"/>
          <w:sz w:val="28"/>
        </w:rPr>
        <w:t xml:space="preserve"> </w:t>
      </w:r>
      <w:r>
        <w:rPr>
          <w:sz w:val="28"/>
        </w:rPr>
        <w:t>предприятии</w:t>
      </w:r>
      <w:r>
        <w:rPr>
          <w:spacing w:val="-15"/>
          <w:sz w:val="28"/>
        </w:rPr>
        <w:t xml:space="preserve"> </w:t>
      </w:r>
      <w:r>
        <w:rPr>
          <w:sz w:val="28"/>
        </w:rPr>
        <w:t>с конструкторской разработкой.</w:t>
      </w:r>
    </w:p>
    <w:p w14:paraId="3EC98A53" w14:textId="77777777" w:rsidR="002C23B0" w:rsidRDefault="00000000">
      <w:pPr>
        <w:pStyle w:val="a5"/>
        <w:numPr>
          <w:ilvl w:val="0"/>
          <w:numId w:val="1"/>
        </w:numPr>
        <w:tabs>
          <w:tab w:val="left" w:pos="644"/>
        </w:tabs>
        <w:spacing w:before="4" w:line="235" w:lineRule="auto"/>
        <w:ind w:right="33" w:firstLine="259"/>
        <w:jc w:val="both"/>
        <w:rPr>
          <w:sz w:val="28"/>
        </w:rPr>
      </w:pPr>
      <w:r>
        <w:rPr>
          <w:sz w:val="28"/>
        </w:rPr>
        <w:t>Обоснование состава и структуры машинно-тракторного парка сельскохо- зяйственного предприятия с конструкторской разработкой.</w:t>
      </w:r>
    </w:p>
    <w:p w14:paraId="54CC71E9" w14:textId="77777777" w:rsidR="002C23B0" w:rsidRDefault="00000000">
      <w:pPr>
        <w:pStyle w:val="a5"/>
        <w:numPr>
          <w:ilvl w:val="0"/>
          <w:numId w:val="1"/>
        </w:numPr>
        <w:tabs>
          <w:tab w:val="left" w:pos="644"/>
        </w:tabs>
        <w:spacing w:before="2" w:line="235" w:lineRule="auto"/>
        <w:ind w:firstLine="259"/>
        <w:jc w:val="both"/>
        <w:rPr>
          <w:sz w:val="28"/>
        </w:rPr>
      </w:pPr>
      <w:r>
        <w:rPr>
          <w:sz w:val="28"/>
        </w:rPr>
        <w:t>Организация использования машинно-тракторного парка сельскохозяй- ственного предприятия с конструкторской разработкой.</w:t>
      </w:r>
    </w:p>
    <w:p w14:paraId="423AD6BB" w14:textId="77777777" w:rsidR="002C23B0" w:rsidRDefault="00000000">
      <w:pPr>
        <w:pStyle w:val="a5"/>
        <w:numPr>
          <w:ilvl w:val="0"/>
          <w:numId w:val="1"/>
        </w:numPr>
        <w:tabs>
          <w:tab w:val="left" w:pos="639"/>
        </w:tabs>
        <w:spacing w:before="5" w:line="235" w:lineRule="auto"/>
        <w:ind w:right="34" w:firstLine="259"/>
        <w:jc w:val="both"/>
        <w:rPr>
          <w:sz w:val="28"/>
        </w:rPr>
      </w:pPr>
      <w:r>
        <w:rPr>
          <w:sz w:val="28"/>
        </w:rPr>
        <w:t>Техническое обеспечение транспортных и погрузочно-разгрузочных работ в сельскохозяйственном предприятии с конструкторской разработкой.</w:t>
      </w:r>
    </w:p>
    <w:sectPr w:rsidR="002C23B0">
      <w:type w:val="continuous"/>
      <w:pgSz w:w="11900" w:h="16850"/>
      <w:pgMar w:top="1180" w:right="992" w:bottom="280" w:left="1133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5EC7B72"/>
    <w:multiLevelType w:val="hybridMultilevel"/>
    <w:tmpl w:val="6924EB6C"/>
    <w:lvl w:ilvl="0" w:tplc="205A9884">
      <w:start w:val="1"/>
      <w:numFmt w:val="decimal"/>
      <w:lvlText w:val="%1."/>
      <w:lvlJc w:val="left"/>
      <w:pPr>
        <w:ind w:left="69" w:hanging="317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67A82B54">
      <w:numFmt w:val="bullet"/>
      <w:lvlText w:val="•"/>
      <w:lvlJc w:val="left"/>
      <w:pPr>
        <w:ind w:left="1031" w:hanging="317"/>
      </w:pPr>
      <w:rPr>
        <w:rFonts w:hint="default"/>
        <w:lang w:val="ru-RU" w:eastAsia="en-US" w:bidi="ar-SA"/>
      </w:rPr>
    </w:lvl>
    <w:lvl w:ilvl="2" w:tplc="82684EEA">
      <w:numFmt w:val="bullet"/>
      <w:lvlText w:val="•"/>
      <w:lvlJc w:val="left"/>
      <w:pPr>
        <w:ind w:left="2002" w:hanging="317"/>
      </w:pPr>
      <w:rPr>
        <w:rFonts w:hint="default"/>
        <w:lang w:val="ru-RU" w:eastAsia="en-US" w:bidi="ar-SA"/>
      </w:rPr>
    </w:lvl>
    <w:lvl w:ilvl="3" w:tplc="F2C4D248">
      <w:numFmt w:val="bullet"/>
      <w:lvlText w:val="•"/>
      <w:lvlJc w:val="left"/>
      <w:pPr>
        <w:ind w:left="2974" w:hanging="317"/>
      </w:pPr>
      <w:rPr>
        <w:rFonts w:hint="default"/>
        <w:lang w:val="ru-RU" w:eastAsia="en-US" w:bidi="ar-SA"/>
      </w:rPr>
    </w:lvl>
    <w:lvl w:ilvl="4" w:tplc="C1D20EB0">
      <w:numFmt w:val="bullet"/>
      <w:lvlText w:val="•"/>
      <w:lvlJc w:val="left"/>
      <w:pPr>
        <w:ind w:left="3945" w:hanging="317"/>
      </w:pPr>
      <w:rPr>
        <w:rFonts w:hint="default"/>
        <w:lang w:val="ru-RU" w:eastAsia="en-US" w:bidi="ar-SA"/>
      </w:rPr>
    </w:lvl>
    <w:lvl w:ilvl="5" w:tplc="E3026F04">
      <w:numFmt w:val="bullet"/>
      <w:lvlText w:val="•"/>
      <w:lvlJc w:val="left"/>
      <w:pPr>
        <w:ind w:left="4917" w:hanging="317"/>
      </w:pPr>
      <w:rPr>
        <w:rFonts w:hint="default"/>
        <w:lang w:val="ru-RU" w:eastAsia="en-US" w:bidi="ar-SA"/>
      </w:rPr>
    </w:lvl>
    <w:lvl w:ilvl="6" w:tplc="6592059A">
      <w:numFmt w:val="bullet"/>
      <w:lvlText w:val="•"/>
      <w:lvlJc w:val="left"/>
      <w:pPr>
        <w:ind w:left="5888" w:hanging="317"/>
      </w:pPr>
      <w:rPr>
        <w:rFonts w:hint="default"/>
        <w:lang w:val="ru-RU" w:eastAsia="en-US" w:bidi="ar-SA"/>
      </w:rPr>
    </w:lvl>
    <w:lvl w:ilvl="7" w:tplc="25F82494">
      <w:numFmt w:val="bullet"/>
      <w:lvlText w:val="•"/>
      <w:lvlJc w:val="left"/>
      <w:pPr>
        <w:ind w:left="6859" w:hanging="317"/>
      </w:pPr>
      <w:rPr>
        <w:rFonts w:hint="default"/>
        <w:lang w:val="ru-RU" w:eastAsia="en-US" w:bidi="ar-SA"/>
      </w:rPr>
    </w:lvl>
    <w:lvl w:ilvl="8" w:tplc="C8143B5E">
      <w:numFmt w:val="bullet"/>
      <w:lvlText w:val="•"/>
      <w:lvlJc w:val="left"/>
      <w:pPr>
        <w:ind w:left="7831" w:hanging="317"/>
      </w:pPr>
      <w:rPr>
        <w:rFonts w:hint="default"/>
        <w:lang w:val="ru-RU" w:eastAsia="en-US" w:bidi="ar-SA"/>
      </w:rPr>
    </w:lvl>
  </w:abstractNum>
  <w:num w:numId="1" w16cid:durableId="87589592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2C23B0"/>
    <w:rsid w:val="001F0518"/>
    <w:rsid w:val="002C23B0"/>
    <w:rsid w:val="00C538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B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1D1CC3"/>
  <w15:docId w15:val="{1D577BC6-08E3-45E8-9EE9-D4D960C60A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69" w:right="31" w:firstLine="259"/>
      <w:jc w:val="both"/>
    </w:pPr>
    <w:rPr>
      <w:sz w:val="28"/>
      <w:szCs w:val="28"/>
    </w:rPr>
  </w:style>
  <w:style w:type="paragraph" w:styleId="a4">
    <w:name w:val="Title"/>
    <w:basedOn w:val="a"/>
    <w:uiPriority w:val="10"/>
    <w:qFormat/>
    <w:pPr>
      <w:spacing w:before="62"/>
      <w:ind w:right="46"/>
      <w:jc w:val="center"/>
    </w:pPr>
    <w:rPr>
      <w:b/>
      <w:bCs/>
      <w:sz w:val="28"/>
      <w:szCs w:val="28"/>
    </w:rPr>
  </w:style>
  <w:style w:type="paragraph" w:styleId="a5">
    <w:name w:val="List Paragraph"/>
    <w:basedOn w:val="a"/>
    <w:uiPriority w:val="1"/>
    <w:qFormat/>
    <w:pPr>
      <w:ind w:left="69" w:right="31" w:firstLine="259"/>
      <w:jc w:val="both"/>
    </w:pPr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180</Words>
  <Characters>1029</Characters>
  <Application>Microsoft Office Word</Application>
  <DocSecurity>0</DocSecurity>
  <Lines>8</Lines>
  <Paragraphs>2</Paragraphs>
  <ScaleCrop>false</ScaleCrop>
  <Company/>
  <LinksUpToDate>false</LinksUpToDate>
  <CharactersWithSpaces>1207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Кафедра</dc:creator>
  <cp:lastModifiedBy>PK BGSHA</cp:lastModifiedBy>
  <cp:revision>3</cp:revision>
  <dcterms:created xsi:type="dcterms:W3CDTF">2025-09-23T09:29:00Z</dcterms:created>
  <dcterms:modified xsi:type="dcterms:W3CDTF">2025-09-23T09:31:00Z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2024-04-05T00:00:00Z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2025-09-23T00:00:00Z</vt:filetime>
  </property>
  <property fmtid="{D5CDD505-2E9C-101B-9397-08002B2CF9AE}" pid="5" name="Producer">
    <vt:lpwstr>Microsoft® Word 2010</vt:lpwstr>
  </property>
</Properties>
</file>