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4C2" w:rsidRPr="00C474C2" w:rsidRDefault="00C474C2" w:rsidP="00C474C2">
      <w:pPr>
        <w:pStyle w:val="BodyText3"/>
        <w:widowControl w:val="0"/>
        <w:rPr>
          <w:sz w:val="28"/>
          <w:szCs w:val="28"/>
        </w:rPr>
      </w:pPr>
      <w:r w:rsidRPr="00C474C2">
        <w:rPr>
          <w:sz w:val="28"/>
          <w:szCs w:val="28"/>
        </w:rPr>
        <w:t>1.3. ПРИМЕРНЫЙ КОНСПЕКТ ЛЕКЦИЙ</w:t>
      </w:r>
    </w:p>
    <w:p w:rsidR="00C474C2" w:rsidRPr="00C474C2" w:rsidRDefault="00C474C2" w:rsidP="00C474C2">
      <w:pPr>
        <w:pStyle w:val="af"/>
        <w:spacing w:line="240" w:lineRule="auto"/>
        <w:rPr>
          <w:szCs w:val="28"/>
        </w:rPr>
      </w:pPr>
    </w:p>
    <w:p w:rsidR="00C474C2" w:rsidRPr="00C474C2" w:rsidRDefault="00C474C2" w:rsidP="00C474C2">
      <w:pPr>
        <w:pStyle w:val="28"/>
        <w:shd w:val="clear" w:color="auto" w:fill="auto"/>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Введение</w:t>
      </w:r>
    </w:p>
    <w:p w:rsidR="00C474C2" w:rsidRPr="00C474C2" w:rsidRDefault="00C474C2" w:rsidP="00C474C2">
      <w:pPr>
        <w:pStyle w:val="28"/>
        <w:shd w:val="clear" w:color="auto" w:fill="auto"/>
        <w:spacing w:before="0" w:line="240" w:lineRule="auto"/>
        <w:ind w:firstLine="0"/>
        <w:jc w:val="center"/>
        <w:rPr>
          <w:rFonts w:ascii="Times New Roman" w:hAnsi="Times New Roman" w:cs="Times New Roman"/>
          <w:sz w:val="28"/>
          <w:szCs w:val="28"/>
        </w:rPr>
      </w:pPr>
    </w:p>
    <w:p w:rsidR="00C474C2" w:rsidRPr="00C474C2" w:rsidRDefault="00C474C2" w:rsidP="00C474C2">
      <w:pPr>
        <w:pStyle w:val="28"/>
        <w:shd w:val="clear" w:color="auto" w:fill="auto"/>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Планирование землепользования обеспечивается проведением землеустройства, выполняется в результате землеустроительных работ, связанных с разработкой, обоснованием и реализацией схем и проектов землеустройства и иной землеустроительной документации, определяющей перспективы организации и устройства территории. Целью планирования землепользования является определение стратегии использования земель в пространстве применительно к конкретным условиям. Планирование землепользования как функция государственного регулирования землепользования, с одной стороны, базируется на исходной информации, изучении и анализе сложившейся ситуации на соответствующем объекте землеустройства, его условий и особенностей, с другой, как результат, предлагает оптимальную модель землепользования на перспективу и пути (мероприятия) ее реализации. Учебная дисциплина «Особенности современного землеустройства» относится к учебным дисциплинам компонента учреждения высшего образования и является одной из учебных дисциплин модуля «Планирование землепользования и земельный кадастр». </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Цель учебной дисциплины «Особенности современного землеустройства» – формирование знаний, умений и профессиональных компетенций по применению методов и приемов организации территории, рационального использования земельных ресурсов, повышения эффективности производства и производительности труда на основе установления рационального соотношения земельных, трудовых и материально-технических ресурсов.</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Задачи учебной дисциплины:</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w:t>
      </w:r>
      <w:r w:rsidRPr="00C474C2">
        <w:rPr>
          <w:rFonts w:ascii="Times New Roman" w:hAnsi="Times New Roman" w:cs="Times New Roman"/>
          <w:sz w:val="28"/>
          <w:szCs w:val="28"/>
        </w:rPr>
        <w:tab/>
        <w:t xml:space="preserve">изучение характерных свойств и особенностей земли как объекта </w:t>
      </w:r>
      <w:proofErr w:type="gramStart"/>
      <w:r w:rsidRPr="00C474C2">
        <w:rPr>
          <w:rFonts w:ascii="Times New Roman" w:hAnsi="Times New Roman" w:cs="Times New Roman"/>
          <w:sz w:val="28"/>
          <w:szCs w:val="28"/>
        </w:rPr>
        <w:t>земле-устройства</w:t>
      </w:r>
      <w:proofErr w:type="gramEnd"/>
      <w:r w:rsidRPr="00C474C2">
        <w:rPr>
          <w:rFonts w:ascii="Times New Roman" w:hAnsi="Times New Roman" w:cs="Times New Roman"/>
          <w:sz w:val="28"/>
          <w:szCs w:val="28"/>
        </w:rPr>
        <w:t>;</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 определение основных природных, социально- экономических и экологических факторов, учитываемых при организации территории;</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w:t>
      </w:r>
      <w:r w:rsidRPr="00C474C2">
        <w:rPr>
          <w:rFonts w:ascii="Times New Roman" w:hAnsi="Times New Roman" w:cs="Times New Roman"/>
          <w:sz w:val="28"/>
          <w:szCs w:val="28"/>
        </w:rPr>
        <w:tab/>
        <w:t>изучение методов и методических приемов организации рационального использования и охраны земли;</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w:t>
      </w:r>
      <w:r w:rsidRPr="00C474C2">
        <w:rPr>
          <w:rFonts w:ascii="Times New Roman" w:hAnsi="Times New Roman" w:cs="Times New Roman"/>
          <w:sz w:val="28"/>
          <w:szCs w:val="28"/>
        </w:rPr>
        <w:tab/>
        <w:t>раскрытие ключевых положений разработки проектов землеустройства;</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w:t>
      </w:r>
      <w:r w:rsidRPr="00C474C2">
        <w:rPr>
          <w:rFonts w:ascii="Times New Roman" w:hAnsi="Times New Roman" w:cs="Times New Roman"/>
          <w:sz w:val="28"/>
          <w:szCs w:val="28"/>
        </w:rPr>
        <w:tab/>
        <w:t>решение вопросов организации использования пахотных земель;</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w:t>
      </w:r>
      <w:r w:rsidRPr="00C474C2">
        <w:rPr>
          <w:rFonts w:ascii="Times New Roman" w:hAnsi="Times New Roman" w:cs="Times New Roman"/>
          <w:sz w:val="28"/>
          <w:szCs w:val="28"/>
        </w:rPr>
        <w:tab/>
        <w:t>обоснование основных задач организации территории в соответствии с требованиями повышения плодородия земель, их охраны и повышения эффективности сельскохозяйственного производства;</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w:t>
      </w:r>
      <w:r w:rsidRPr="00C474C2">
        <w:rPr>
          <w:rFonts w:ascii="Times New Roman" w:hAnsi="Times New Roman" w:cs="Times New Roman"/>
          <w:sz w:val="28"/>
          <w:szCs w:val="28"/>
        </w:rPr>
        <w:tab/>
        <w:t xml:space="preserve">изучение приоритетных направлений в развитии отдельных видов </w:t>
      </w:r>
      <w:proofErr w:type="gramStart"/>
      <w:r w:rsidRPr="00C474C2">
        <w:rPr>
          <w:rFonts w:ascii="Times New Roman" w:hAnsi="Times New Roman" w:cs="Times New Roman"/>
          <w:sz w:val="28"/>
          <w:szCs w:val="28"/>
        </w:rPr>
        <w:t>земле-устроительных</w:t>
      </w:r>
      <w:proofErr w:type="gramEnd"/>
      <w:r w:rsidRPr="00C474C2">
        <w:rPr>
          <w:rFonts w:ascii="Times New Roman" w:hAnsi="Times New Roman" w:cs="Times New Roman"/>
          <w:sz w:val="28"/>
          <w:szCs w:val="28"/>
        </w:rPr>
        <w:t xml:space="preserve"> работ.</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 xml:space="preserve">Учебная дисциплина «Особенности современного землеустройства» для студентов, обучающихся по специальности 1 – 56 80 01 Землеустройство, </w:t>
      </w:r>
      <w:r w:rsidRPr="00C474C2">
        <w:rPr>
          <w:rFonts w:ascii="Times New Roman" w:hAnsi="Times New Roman" w:cs="Times New Roman"/>
          <w:sz w:val="28"/>
          <w:szCs w:val="28"/>
        </w:rPr>
        <w:lastRenderedPageBreak/>
        <w:t xml:space="preserve">кадастры, геодезия и </w:t>
      </w:r>
      <w:proofErr w:type="spellStart"/>
      <w:r w:rsidRPr="00C474C2">
        <w:rPr>
          <w:rFonts w:ascii="Times New Roman" w:hAnsi="Times New Roman" w:cs="Times New Roman"/>
          <w:sz w:val="28"/>
          <w:szCs w:val="28"/>
        </w:rPr>
        <w:t>геоматика</w:t>
      </w:r>
      <w:proofErr w:type="spellEnd"/>
      <w:r w:rsidRPr="00C474C2">
        <w:rPr>
          <w:rFonts w:ascii="Times New Roman" w:hAnsi="Times New Roman" w:cs="Times New Roman"/>
          <w:sz w:val="28"/>
          <w:szCs w:val="28"/>
        </w:rPr>
        <w:t xml:space="preserve">, раскрывает методы и методические приемы </w:t>
      </w:r>
      <w:proofErr w:type="gramStart"/>
      <w:r w:rsidRPr="00C474C2">
        <w:rPr>
          <w:rFonts w:ascii="Times New Roman" w:hAnsi="Times New Roman" w:cs="Times New Roman"/>
          <w:sz w:val="28"/>
          <w:szCs w:val="28"/>
        </w:rPr>
        <w:t>раз-работки</w:t>
      </w:r>
      <w:proofErr w:type="gramEnd"/>
      <w:r w:rsidRPr="00C474C2">
        <w:rPr>
          <w:rFonts w:ascii="Times New Roman" w:hAnsi="Times New Roman" w:cs="Times New Roman"/>
          <w:sz w:val="28"/>
          <w:szCs w:val="28"/>
        </w:rPr>
        <w:t xml:space="preserve"> и обоснования проектных землеустроительных решений, относящихся к территориальной организации производства применительно к условиям Республики Беларусь. Освоение учебной дисциплины базируется на компетенциях, приобрете</w:t>
      </w:r>
      <w:r w:rsidRPr="00C474C2">
        <w:rPr>
          <w:rFonts w:ascii="Times New Roman" w:hAnsi="Times New Roman" w:cs="Times New Roman"/>
          <w:sz w:val="28"/>
          <w:szCs w:val="28"/>
        </w:rPr>
        <w:t>н</w:t>
      </w:r>
      <w:r w:rsidRPr="00C474C2">
        <w:rPr>
          <w:rFonts w:ascii="Times New Roman" w:hAnsi="Times New Roman" w:cs="Times New Roman"/>
          <w:sz w:val="28"/>
          <w:szCs w:val="28"/>
        </w:rPr>
        <w:t>ных ранее студентами при изучении учебных дисциплин: «Теоретические основы землеустройства», «Межхозяйственное землеустройство», «Госуда</w:t>
      </w:r>
      <w:r w:rsidRPr="00C474C2">
        <w:rPr>
          <w:rFonts w:ascii="Times New Roman" w:hAnsi="Times New Roman" w:cs="Times New Roman"/>
          <w:sz w:val="28"/>
          <w:szCs w:val="28"/>
        </w:rPr>
        <w:t>р</w:t>
      </w:r>
      <w:r w:rsidRPr="00C474C2">
        <w:rPr>
          <w:rFonts w:ascii="Times New Roman" w:hAnsi="Times New Roman" w:cs="Times New Roman"/>
          <w:sz w:val="28"/>
          <w:szCs w:val="28"/>
        </w:rPr>
        <w:t xml:space="preserve">ственный земельный кадастр», «Инженерное оборудование территории» и др.  </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При сборе, обработке и анализе сведений о земельных ресурсах использ</w:t>
      </w:r>
      <w:r w:rsidRPr="00C474C2">
        <w:rPr>
          <w:rFonts w:ascii="Times New Roman" w:hAnsi="Times New Roman" w:cs="Times New Roman"/>
          <w:sz w:val="28"/>
          <w:szCs w:val="28"/>
        </w:rPr>
        <w:t>у</w:t>
      </w:r>
      <w:r w:rsidRPr="00C474C2">
        <w:rPr>
          <w:rFonts w:ascii="Times New Roman" w:hAnsi="Times New Roman" w:cs="Times New Roman"/>
          <w:sz w:val="28"/>
          <w:szCs w:val="28"/>
        </w:rPr>
        <w:t>ются методы, разрабатываемые и изучаемые в рамках дисциплин: основы м</w:t>
      </w:r>
      <w:r w:rsidRPr="00C474C2">
        <w:rPr>
          <w:rFonts w:ascii="Times New Roman" w:hAnsi="Times New Roman" w:cs="Times New Roman"/>
          <w:sz w:val="28"/>
          <w:szCs w:val="28"/>
        </w:rPr>
        <w:t>а</w:t>
      </w:r>
      <w:r w:rsidRPr="00C474C2">
        <w:rPr>
          <w:rFonts w:ascii="Times New Roman" w:hAnsi="Times New Roman" w:cs="Times New Roman"/>
          <w:sz w:val="28"/>
          <w:szCs w:val="28"/>
        </w:rPr>
        <w:t>тематической статистики, экономико-математические методы и моделиров</w:t>
      </w:r>
      <w:r w:rsidRPr="00C474C2">
        <w:rPr>
          <w:rFonts w:ascii="Times New Roman" w:hAnsi="Times New Roman" w:cs="Times New Roman"/>
          <w:sz w:val="28"/>
          <w:szCs w:val="28"/>
        </w:rPr>
        <w:t>а</w:t>
      </w:r>
      <w:r w:rsidRPr="00C474C2">
        <w:rPr>
          <w:rFonts w:ascii="Times New Roman" w:hAnsi="Times New Roman" w:cs="Times New Roman"/>
          <w:sz w:val="28"/>
          <w:szCs w:val="28"/>
        </w:rPr>
        <w:t>ние в землеустройстве, информатика и программирование, земельный к</w:t>
      </w:r>
      <w:r w:rsidRPr="00C474C2">
        <w:rPr>
          <w:rFonts w:ascii="Times New Roman" w:hAnsi="Times New Roman" w:cs="Times New Roman"/>
          <w:sz w:val="28"/>
          <w:szCs w:val="28"/>
        </w:rPr>
        <w:t>а</w:t>
      </w:r>
      <w:r w:rsidRPr="00C474C2">
        <w:rPr>
          <w:rFonts w:ascii="Times New Roman" w:hAnsi="Times New Roman" w:cs="Times New Roman"/>
          <w:sz w:val="28"/>
          <w:szCs w:val="28"/>
        </w:rPr>
        <w:t>дастр, мониторинг земель, геодезия и картография.</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В результате изучения учебной дисциплины студент должен закрепить и развить специальную компетенцию: уметь разрабатывать и оценивать научно-обоснованные проектные решения землеустроительных задач, определять их экономическую эффективность.</w:t>
      </w:r>
    </w:p>
    <w:p w:rsidR="00C474C2" w:rsidRPr="00C474C2" w:rsidRDefault="00C474C2" w:rsidP="00C474C2">
      <w:pPr>
        <w:spacing w:after="0" w:line="240" w:lineRule="auto"/>
        <w:ind w:firstLine="709"/>
        <w:jc w:val="both"/>
        <w:rPr>
          <w:rFonts w:ascii="Times New Roman" w:hAnsi="Times New Roman" w:cs="Times New Roman"/>
          <w:sz w:val="28"/>
          <w:szCs w:val="28"/>
        </w:rPr>
      </w:pPr>
      <w:r w:rsidRPr="00C474C2">
        <w:rPr>
          <w:rFonts w:ascii="Times New Roman" w:hAnsi="Times New Roman" w:cs="Times New Roman"/>
          <w:sz w:val="28"/>
          <w:szCs w:val="28"/>
        </w:rPr>
        <w:t>Примерный конспект лекций изложен в соответствии с программой курса и требованиями образовательного стандарта. Содержание учебного материала представлено в виде шести тем, характеризующихся относительно самостоятельными укрупненными дидактическими единицами содержания обучения.</w:t>
      </w:r>
    </w:p>
    <w:p w:rsidR="00C474C2" w:rsidRPr="00C474C2" w:rsidRDefault="00C474C2" w:rsidP="00C474C2">
      <w:pPr>
        <w:pStyle w:val="28"/>
        <w:shd w:val="clear" w:color="auto" w:fill="auto"/>
        <w:tabs>
          <w:tab w:val="left" w:pos="1479"/>
        </w:tabs>
        <w:spacing w:before="0" w:line="240" w:lineRule="auto"/>
        <w:ind w:firstLine="0"/>
        <w:rPr>
          <w:rFonts w:ascii="Times New Roman" w:hAnsi="Times New Roman" w:cs="Times New Roman"/>
          <w:b w:val="0"/>
          <w:sz w:val="28"/>
          <w:szCs w:val="28"/>
        </w:rPr>
      </w:pPr>
    </w:p>
    <w:p w:rsidR="00C474C2" w:rsidRPr="00C474C2" w:rsidRDefault="00C474C2" w:rsidP="00C474C2">
      <w:pPr>
        <w:pStyle w:val="28"/>
        <w:shd w:val="clear" w:color="auto" w:fill="auto"/>
        <w:tabs>
          <w:tab w:val="left" w:pos="1479"/>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1. Ресурсный потенциал земельного фонда Республики Беларусь.</w:t>
      </w:r>
    </w:p>
    <w:p w:rsidR="00C474C2" w:rsidRPr="00C474C2" w:rsidRDefault="00C474C2" w:rsidP="00C474C2">
      <w:pPr>
        <w:pStyle w:val="28"/>
        <w:shd w:val="clear" w:color="auto" w:fill="auto"/>
        <w:tabs>
          <w:tab w:val="left" w:pos="1479"/>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Использование и охрана земель.</w:t>
      </w:r>
    </w:p>
    <w:p w:rsidR="00C474C2" w:rsidRPr="00C474C2" w:rsidRDefault="00C474C2" w:rsidP="00C474C2">
      <w:pPr>
        <w:pStyle w:val="28"/>
        <w:shd w:val="clear" w:color="auto" w:fill="auto"/>
        <w:tabs>
          <w:tab w:val="left" w:pos="1479"/>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Земля как особый и дефицитный ресурс современного мирового</w:t>
      </w:r>
    </w:p>
    <w:p w:rsidR="00C474C2" w:rsidRPr="00C474C2" w:rsidRDefault="00C474C2" w:rsidP="00C474C2">
      <w:pPr>
        <w:pStyle w:val="28"/>
        <w:shd w:val="clear" w:color="auto" w:fill="auto"/>
        <w:tabs>
          <w:tab w:val="left" w:pos="1479"/>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 xml:space="preserve"> сообщества</w:t>
      </w:r>
    </w:p>
    <w:p w:rsidR="00C474C2" w:rsidRPr="00C474C2" w:rsidRDefault="00C474C2" w:rsidP="00C474C2">
      <w:pPr>
        <w:pStyle w:val="21"/>
        <w:spacing w:after="0" w:line="240" w:lineRule="auto"/>
        <w:ind w:left="0" w:firstLine="709"/>
        <w:jc w:val="center"/>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рационального использования и охраны земельных ресурсов – основа устойчивого развития общества, обусловленная формированием оптимальной структуры земельного фонда, экологически обоснованным и сбалансированным использованием земель, сведением к минимуму негативного воздействия на землю.</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Земельные ресурсы – часть земельного фонда, которая используется или может быть использована в экономике.</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Земельные ресурсы – совокупный природный ресурс поверхности суши как пространственного базиса расселения и хозяйственной деятельности, основное средство производства в сельском и лесном хозяйстве.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Территорию также можно считать своеобразным ресурсом. Она служит пространственной основой для размещения всех отраслей хозяйства, основным средством производства в сельском и лесном хозяйстве. Территория уже становится своеобразным дефицитом, особенно в небольших по площади, </w:t>
      </w:r>
      <w:r w:rsidRPr="00C474C2">
        <w:rPr>
          <w:sz w:val="28"/>
          <w:szCs w:val="28"/>
        </w:rPr>
        <w:lastRenderedPageBreak/>
        <w:t>однако с многочисленным населением, странах (Япония, Нидерланды, Дания). Для них характерен преобразованный антропогенный ландшафт.</w:t>
      </w:r>
    </w:p>
    <w:p w:rsidR="00C474C2" w:rsidRPr="00C474C2" w:rsidRDefault="00C474C2" w:rsidP="00C474C2">
      <w:pPr>
        <w:pStyle w:val="21"/>
        <w:spacing w:after="0" w:line="240" w:lineRule="auto"/>
        <w:ind w:left="0" w:firstLine="709"/>
        <w:jc w:val="both"/>
        <w:rPr>
          <w:sz w:val="28"/>
          <w:szCs w:val="28"/>
        </w:rPr>
      </w:pPr>
      <w:r w:rsidRPr="00C474C2">
        <w:rPr>
          <w:sz w:val="28"/>
          <w:szCs w:val="28"/>
        </w:rPr>
        <w:t>Структура земельных ресурсов природных регионов планеты представлена в таблице 1.1.</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jc w:val="both"/>
        <w:rPr>
          <w:sz w:val="28"/>
          <w:szCs w:val="28"/>
        </w:rPr>
      </w:pPr>
      <w:r w:rsidRPr="00C474C2">
        <w:rPr>
          <w:sz w:val="28"/>
          <w:szCs w:val="28"/>
        </w:rPr>
        <w:t>Таблица 1.1 – Структура земельных ресурсов природных регионов планеты</w:t>
      </w:r>
    </w:p>
    <w:p w:rsidR="00C474C2" w:rsidRPr="00C474C2" w:rsidRDefault="00C474C2" w:rsidP="00C474C2">
      <w:pPr>
        <w:pStyle w:val="21"/>
        <w:spacing w:after="0" w:line="240" w:lineRule="auto"/>
        <w:ind w:left="0"/>
        <w:jc w:val="both"/>
        <w:rPr>
          <w:sz w:val="28"/>
          <w:szCs w:val="28"/>
        </w:rPr>
      </w:pPr>
    </w:p>
    <w:tbl>
      <w:tblPr>
        <w:tblStyle w:val="aff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6747"/>
        <w:gridCol w:w="1411"/>
        <w:gridCol w:w="1470"/>
      </w:tblGrid>
      <w:tr w:rsidR="00C474C2" w:rsidRPr="00C474C2" w:rsidTr="00C474C2">
        <w:trPr>
          <w:trHeight w:val="60"/>
        </w:trPr>
        <w:tc>
          <w:tcPr>
            <w:tcW w:w="0" w:type="auto"/>
            <w:gridSpan w:val="3"/>
            <w:hideMark/>
          </w:tcPr>
          <w:p w:rsidR="00C474C2" w:rsidRPr="00C474C2" w:rsidRDefault="00C474C2" w:rsidP="00C474C2">
            <w:pPr>
              <w:pStyle w:val="21"/>
              <w:spacing w:after="0" w:line="240" w:lineRule="auto"/>
              <w:ind w:left="0"/>
              <w:jc w:val="center"/>
              <w:rPr>
                <w:sz w:val="24"/>
                <w:szCs w:val="24"/>
              </w:rPr>
            </w:pPr>
            <w:r w:rsidRPr="00C474C2">
              <w:rPr>
                <w:sz w:val="24"/>
                <w:szCs w:val="24"/>
              </w:rPr>
              <w:t>Земельный фонд планеты</w:t>
            </w:r>
          </w:p>
        </w:tc>
      </w:tr>
      <w:tr w:rsidR="00C474C2" w:rsidRPr="00C474C2" w:rsidTr="00C474C2">
        <w:trPr>
          <w:trHeight w:val="420"/>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Категория земель</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Площадь, млн км</w:t>
            </w:r>
            <w:r w:rsidRPr="00C474C2">
              <w:rPr>
                <w:sz w:val="24"/>
                <w:szCs w:val="24"/>
                <w:vertAlign w:val="superscript"/>
              </w:rPr>
              <w:t>2</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 площади суши:</w:t>
            </w:r>
          </w:p>
        </w:tc>
      </w:tr>
      <w:tr w:rsidR="00C474C2" w:rsidRPr="00C474C2" w:rsidTr="00C474C2">
        <w:trPr>
          <w:trHeight w:val="204"/>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Ледники</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16,3</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11</w:t>
            </w:r>
          </w:p>
        </w:tc>
      </w:tr>
      <w:tr w:rsidR="00C474C2" w:rsidRPr="00C474C2" w:rsidTr="00C474C2">
        <w:trPr>
          <w:trHeight w:val="81"/>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Полярные и высокогорные пустыни</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5</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3,3</w:t>
            </w:r>
          </w:p>
        </w:tc>
      </w:tr>
      <w:tr w:rsidR="00C474C2" w:rsidRPr="00C474C2" w:rsidTr="00C474C2">
        <w:trPr>
          <w:trHeight w:val="156"/>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Тундры и лесотундры</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7</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4,7</w:t>
            </w:r>
          </w:p>
        </w:tc>
      </w:tr>
      <w:tr w:rsidR="00C474C2" w:rsidRPr="00C474C2" w:rsidTr="00C474C2">
        <w:trPr>
          <w:trHeight w:val="90"/>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Болота вне тундр</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4</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2,7</w:t>
            </w:r>
          </w:p>
        </w:tc>
      </w:tr>
      <w:tr w:rsidR="00C474C2" w:rsidRPr="00C474C2" w:rsidTr="00C474C2">
        <w:trPr>
          <w:trHeight w:val="39"/>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Озера, реки, водохранилища</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3,2</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2,1</w:t>
            </w:r>
          </w:p>
        </w:tc>
      </w:tr>
      <w:tr w:rsidR="00C474C2" w:rsidRPr="00C474C2" w:rsidTr="00C474C2">
        <w:trPr>
          <w:trHeight w:val="242"/>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Неорошаемые пустыни, скальные грунты и прибрежные пески</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18,2</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12,2</w:t>
            </w:r>
          </w:p>
        </w:tc>
      </w:tr>
      <w:tr w:rsidR="00C474C2" w:rsidRPr="00C474C2" w:rsidTr="00C474C2">
        <w:trPr>
          <w:trHeight w:val="177"/>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Леса</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40,3</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27</w:t>
            </w:r>
          </w:p>
        </w:tc>
      </w:tr>
      <w:tr w:rsidR="00C474C2" w:rsidRPr="00C474C2" w:rsidTr="00C474C2">
        <w:trPr>
          <w:trHeight w:val="253"/>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Травянисто-кустарниковые пастбища и естественные луга</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28,5</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19</w:t>
            </w:r>
          </w:p>
        </w:tc>
      </w:tr>
      <w:tr w:rsidR="00C474C2" w:rsidRPr="00C474C2" w:rsidTr="00C474C2">
        <w:trPr>
          <w:trHeight w:val="200"/>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Земледельческая площадь</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19</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13</w:t>
            </w:r>
          </w:p>
        </w:tc>
      </w:tr>
      <w:tr w:rsidR="00C474C2" w:rsidRPr="00C474C2" w:rsidTr="00C474C2">
        <w:trPr>
          <w:trHeight w:val="31"/>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Земли промышленного и городского назначения</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3</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2</w:t>
            </w:r>
          </w:p>
        </w:tc>
      </w:tr>
      <w:tr w:rsidR="00C474C2" w:rsidRPr="00C474C2" w:rsidTr="00C474C2">
        <w:trPr>
          <w:trHeight w:val="76"/>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Малопродуктивные земли</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4,5</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3</w:t>
            </w:r>
          </w:p>
        </w:tc>
      </w:tr>
      <w:tr w:rsidR="00C474C2" w:rsidRPr="00C474C2" w:rsidTr="00C474C2">
        <w:trPr>
          <w:trHeight w:val="153"/>
        </w:trPr>
        <w:tc>
          <w:tcPr>
            <w:tcW w:w="6869" w:type="dxa"/>
            <w:hideMark/>
          </w:tcPr>
          <w:p w:rsidR="00C474C2" w:rsidRPr="00C474C2" w:rsidRDefault="00C474C2" w:rsidP="00C474C2">
            <w:pPr>
              <w:pStyle w:val="21"/>
              <w:spacing w:after="0" w:line="240" w:lineRule="auto"/>
              <w:ind w:left="0"/>
              <w:rPr>
                <w:sz w:val="24"/>
                <w:szCs w:val="24"/>
              </w:rPr>
            </w:pPr>
            <w:r w:rsidRPr="00C474C2">
              <w:rPr>
                <w:sz w:val="24"/>
                <w:szCs w:val="24"/>
              </w:rPr>
              <w:t>Суша в целом</w:t>
            </w:r>
          </w:p>
        </w:tc>
        <w:tc>
          <w:tcPr>
            <w:tcW w:w="1418"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149</w:t>
            </w:r>
          </w:p>
        </w:tc>
        <w:tc>
          <w:tcPr>
            <w:tcW w:w="1482" w:type="dxa"/>
            <w:hideMark/>
          </w:tcPr>
          <w:p w:rsidR="00C474C2" w:rsidRPr="00C474C2" w:rsidRDefault="00C474C2" w:rsidP="00C474C2">
            <w:pPr>
              <w:pStyle w:val="21"/>
              <w:spacing w:after="0" w:line="240" w:lineRule="auto"/>
              <w:ind w:left="0"/>
              <w:jc w:val="center"/>
              <w:rPr>
                <w:sz w:val="24"/>
                <w:szCs w:val="24"/>
              </w:rPr>
            </w:pPr>
            <w:r w:rsidRPr="00C474C2">
              <w:rPr>
                <w:sz w:val="24"/>
                <w:szCs w:val="24"/>
              </w:rPr>
              <w:t>100</w:t>
            </w:r>
          </w:p>
        </w:tc>
      </w:tr>
    </w:tbl>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Если весь земельный фонд (13 400 млн. га) принять за 100 %, то наибольшая доля (25 %) будет приходиться на Азию, а наименьшая (6</w:t>
      </w:r>
      <w:r w:rsidRPr="00C474C2">
        <w:t xml:space="preserve"> </w:t>
      </w:r>
      <w:r w:rsidRPr="00C474C2">
        <w:rPr>
          <w:sz w:val="28"/>
          <w:szCs w:val="28"/>
        </w:rPr>
        <w:t xml:space="preserve">%) – на Австралию и Океанию. Наибольшая доля пастбищ приходится на Африку (24 %). </w:t>
      </w:r>
    </w:p>
    <w:p w:rsidR="00C474C2" w:rsidRPr="00C474C2" w:rsidRDefault="00C474C2" w:rsidP="00C474C2">
      <w:pPr>
        <w:pStyle w:val="21"/>
        <w:spacing w:after="0" w:line="240" w:lineRule="auto"/>
        <w:ind w:left="0" w:firstLine="709"/>
        <w:jc w:val="both"/>
        <w:rPr>
          <w:sz w:val="28"/>
          <w:szCs w:val="28"/>
        </w:rPr>
      </w:pPr>
      <w:r w:rsidRPr="00C474C2">
        <w:rPr>
          <w:sz w:val="28"/>
          <w:szCs w:val="28"/>
        </w:rPr>
        <w:t>Пахотные земли (11% земельного фонда) дают 88 % продуктов питания. Луговые земли, занимающие 26% земельного фонда, дают еще 10 % продуктов.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Страны и регионы неодинаково обеспечены земельными ресурсами, особенно это касается сельскохозяйственных земель. На Евразию приходится 59 % мировых пахотных земель, на Северную и Центральную Америку – 15 %, на Африку – 15 %, на Южную Америку – 8 %, на Австралию – 3 %. Большая часть (80 %) мировых пахотных земель размещена в засушливой зоне. Наибольшая доля пастбищ – в странах Африки (24 %) и Азии (18 %).</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Земля – основной природный ресурс и национальное богатство Беларуси.</w:t>
      </w:r>
    </w:p>
    <w:p w:rsidR="00C474C2" w:rsidRPr="00C474C2" w:rsidRDefault="00C474C2" w:rsidP="00C474C2">
      <w:pPr>
        <w:pStyle w:val="21"/>
        <w:spacing w:after="0" w:line="240" w:lineRule="auto"/>
        <w:ind w:left="0" w:firstLine="709"/>
        <w:jc w:val="both"/>
        <w:rPr>
          <w:sz w:val="28"/>
          <w:szCs w:val="28"/>
        </w:rPr>
      </w:pPr>
      <w:r w:rsidRPr="00C474C2">
        <w:rPr>
          <w:sz w:val="28"/>
          <w:szCs w:val="28"/>
        </w:rPr>
        <w:t>Общая площадь земельного фонда Республики Беларусь составляет 207,6 тыс.  кв. км. (20,8 млн. га).</w:t>
      </w:r>
      <w:r w:rsidRPr="00C474C2">
        <w:t xml:space="preserve"> </w:t>
      </w:r>
      <w:r w:rsidRPr="00C474C2">
        <w:rPr>
          <w:sz w:val="28"/>
          <w:szCs w:val="28"/>
        </w:rPr>
        <w:t>Мировой показатель обеспеченности сельскохозяйственными землями на душу населения составляет – 0,23 га. В разных странах этот показатель существенно отличается. В Австралии он составляет – 2,45 га, Канаде – 1,48 га, Украине – 1,07 га, России, Беларуси – 0,9 га. В Китае, Бангладеш и Бельгии на каждого жителя приходится 0,07 га, в Египте – 0,05 га, в Японии – 0,03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структуре земельного фонда Беларуси сельскохозяйственные земли занимают наибольшую площадь (8 176 тыс. га, или 39,4 %), что свидетельствует </w:t>
      </w:r>
      <w:r w:rsidRPr="00C474C2">
        <w:rPr>
          <w:sz w:val="28"/>
          <w:szCs w:val="28"/>
        </w:rPr>
        <w:lastRenderedPageBreak/>
        <w:t>о высокой степени сельскохозяйственной освоенности территории страны. Динамика сельскохозяйственных земель имеет отрицательную направленность.</w:t>
      </w:r>
      <w:r w:rsidRPr="00C474C2">
        <w:t xml:space="preserve"> </w:t>
      </w:r>
      <w:r w:rsidRPr="00C474C2">
        <w:rPr>
          <w:sz w:val="28"/>
          <w:szCs w:val="28"/>
        </w:rPr>
        <w:t>Особую ценность представляют пахотные земли, наиболее интенсивно эксплуатируемая часть земельных ресурсов, систематически обрабатываемая и используемая под посевы сельскохозяйственных культур. Пахотные земли Беларуси занимают 5624 тыс. га, распаханность территории достигает 27 %, или почти в 3 раза превышает среднемировые показатели и данные по странам СНГ в целом. Обеспеченность одного жителя Беларуси пахотными землями составляет 0,6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Одна из главных экологических проблем связана с ухудшением состояния земельных ресурсов. За историческое время в результате ускоренной эрозии, дефляции и других негативных процессов человечество потеряло почти 2 млрд. га продуктивных земель. Опустыниванию подвержена площадь в 4,5 млрд. га, на которой проживает около 850 млн. человек. Пустыни быстро распространяются (до 5 –7 млн. га в год) в тропических районах Африки, Азии и Америки, а также в субтропиках Мексики. Скорость исчезновения лесов составляет 6 – 20 млн. га в год.</w:t>
      </w:r>
    </w:p>
    <w:p w:rsidR="00C474C2" w:rsidRPr="00C474C2" w:rsidRDefault="00C474C2" w:rsidP="00C474C2">
      <w:pPr>
        <w:pStyle w:val="21"/>
        <w:spacing w:after="0" w:line="240" w:lineRule="auto"/>
        <w:ind w:left="0" w:firstLine="709"/>
        <w:jc w:val="both"/>
        <w:rPr>
          <w:b/>
          <w:sz w:val="28"/>
          <w:szCs w:val="28"/>
        </w:rPr>
      </w:pPr>
    </w:p>
    <w:p w:rsidR="00C474C2" w:rsidRPr="00C474C2" w:rsidRDefault="00C474C2" w:rsidP="00C474C2">
      <w:pPr>
        <w:pStyle w:val="21"/>
        <w:spacing w:after="0" w:line="240" w:lineRule="auto"/>
        <w:ind w:left="0" w:firstLine="709"/>
        <w:jc w:val="center"/>
        <w:rPr>
          <w:b/>
          <w:sz w:val="28"/>
          <w:szCs w:val="28"/>
        </w:rPr>
      </w:pPr>
      <w:r w:rsidRPr="00C474C2">
        <w:rPr>
          <w:b/>
          <w:sz w:val="28"/>
          <w:szCs w:val="28"/>
        </w:rPr>
        <w:t>Ресурсный потенциал земельного фонда Республики Беларусь</w:t>
      </w:r>
    </w:p>
    <w:p w:rsidR="00C474C2" w:rsidRPr="00C474C2" w:rsidRDefault="00C474C2" w:rsidP="00C474C2">
      <w:pPr>
        <w:pStyle w:val="21"/>
        <w:spacing w:after="0" w:line="240" w:lineRule="auto"/>
        <w:ind w:left="0" w:firstLine="709"/>
        <w:jc w:val="both"/>
        <w:rPr>
          <w:b/>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Земельные ресурсы – это часть земельного фонда страны, которая пригодна для хозяйственного использования. Они создают основу для сельскохозяйственного производства, ведения лесного хозяйства, а также для городской застройки, расселения сельского населения, размещения промышленных предприятий, транспортных коммуникаций и всех других видов наземной деятельности человека.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Земельный фонд Республики Беларусь – это площадь страны, составляющая 20 762,8 тыс. га. В Европе по этому показателю Беларусь занимает 13-е место, следовательно, большинство европейских государств обладают гораздо меньшими земельными ресурсами.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В настоящее время в государственном земельном кадастре и землеустройстве используется структурирование земельных ресурсов по:</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административно-территориальному и территориальному делению, по критерию пространственных пределов компетенции местных органов власти и управления;</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категориям земель – основному целевому назначению и особенностям правового режима использования и охраны;</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категориям землепользователей – по основному виду хозяйственной (экономической) деятельности на земле и цели предоставления им земельных участков;</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видам (подвидам и разновидностям)– по природно-историческим признакам, состоянию и характеру использования;</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формам собственности на землю (государственная, частная);</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lastRenderedPageBreak/>
        <w:t>видам прав на землю (собственность, пожизненное наследуемое владение, постоянное пользование, временное пользование, аренда (субаренда);</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дополнительным показателям – по особенностям свойств, состояния, характера использования;</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дополнительным объектам местности – по особенностям их целевого (функционального назначения, состояния и характера использования;</w:t>
      </w:r>
    </w:p>
    <w:p w:rsidR="00C474C2" w:rsidRPr="00C474C2" w:rsidRDefault="00C474C2" w:rsidP="00671185">
      <w:pPr>
        <w:pStyle w:val="21"/>
        <w:numPr>
          <w:ilvl w:val="0"/>
          <w:numId w:val="40"/>
        </w:numPr>
        <w:spacing w:after="0" w:line="240" w:lineRule="auto"/>
        <w:ind w:left="0" w:firstLine="709"/>
        <w:jc w:val="both"/>
        <w:rPr>
          <w:sz w:val="28"/>
          <w:szCs w:val="28"/>
        </w:rPr>
      </w:pPr>
      <w:r w:rsidRPr="00C474C2">
        <w:rPr>
          <w:sz w:val="28"/>
          <w:szCs w:val="28"/>
        </w:rPr>
        <w:t>ограничениям землепользования (ограничениям прав, обременениям земельных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Административно-территориальное устройство Республики Беларусь как унитарного государства – деление территории Республики Беларусь на административно-территориальные единицы по определенным критериям в целях эффективной организации государственного управления и местного самоуправления, обеспечения законности и правопорядка, реализации прав, свобод и законных интересов граждан Республики Беларусь, постоянно проживающих на соответствующей территории.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Земельный фонд по административно-территориальному делению представлен в таблице 1.2.</w:t>
      </w:r>
    </w:p>
    <w:p w:rsidR="00C474C2" w:rsidRPr="00C474C2" w:rsidRDefault="00C474C2" w:rsidP="00C474C2">
      <w:pPr>
        <w:pStyle w:val="21"/>
        <w:spacing w:after="0" w:line="240" w:lineRule="auto"/>
        <w:ind w:left="0" w:firstLine="709"/>
        <w:jc w:val="both"/>
        <w:rPr>
          <w:sz w:val="28"/>
          <w:szCs w:val="28"/>
        </w:rPr>
      </w:pPr>
      <w:r w:rsidRPr="00C474C2">
        <w:rPr>
          <w:sz w:val="28"/>
          <w:szCs w:val="28"/>
        </w:rPr>
        <w:br/>
        <w:t xml:space="preserve"> Таблица1.2 – Иерархия административно-территориального устройства Республики Беларусь по состоянию на 1 января 2022 г. (без территорий специального режима использования)</w:t>
      </w:r>
    </w:p>
    <w:p w:rsidR="00C474C2" w:rsidRPr="00C474C2" w:rsidRDefault="00C474C2" w:rsidP="00C474C2">
      <w:pPr>
        <w:pStyle w:val="21"/>
        <w:spacing w:after="0" w:line="240" w:lineRule="auto"/>
        <w:ind w:left="0" w:firstLine="709"/>
        <w:jc w:val="both"/>
        <w:rPr>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06"/>
        <w:gridCol w:w="1438"/>
        <w:gridCol w:w="1806"/>
        <w:gridCol w:w="1560"/>
        <w:gridCol w:w="1520"/>
      </w:tblGrid>
      <w:tr w:rsidR="00C474C2" w:rsidRPr="00C474C2" w:rsidTr="00105D88">
        <w:trPr>
          <w:trHeight w:val="372"/>
        </w:trPr>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Областной уровень (АТЕ)</w:t>
            </w:r>
          </w:p>
        </w:tc>
        <w:tc>
          <w:tcPr>
            <w:tcW w:w="0" w:type="auto"/>
            <w:vMerge w:val="restart"/>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Минск</w:t>
            </w:r>
          </w:p>
        </w:tc>
        <w:tc>
          <w:tcPr>
            <w:tcW w:w="0" w:type="auto"/>
            <w:gridSpan w:val="4"/>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bCs/>
                <w:sz w:val="24"/>
                <w:szCs w:val="24"/>
              </w:rPr>
              <w:t>6 областей</w:t>
            </w:r>
          </w:p>
        </w:tc>
      </w:tr>
      <w:tr w:rsidR="00C474C2" w:rsidRPr="00C474C2" w:rsidTr="00105D88">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Базовый уровень (АТЕ)</w:t>
            </w:r>
          </w:p>
        </w:tc>
        <w:tc>
          <w:tcPr>
            <w:tcW w:w="0" w:type="auto"/>
            <w:vMerge/>
            <w:shd w:val="clear" w:color="auto" w:fill="auto"/>
            <w:vAlign w:val="center"/>
          </w:tcPr>
          <w:p w:rsidR="00C474C2" w:rsidRPr="00C474C2" w:rsidRDefault="00C474C2" w:rsidP="00C474C2">
            <w:pPr>
              <w:pStyle w:val="21"/>
              <w:spacing w:after="0" w:line="240" w:lineRule="auto"/>
              <w:ind w:left="0"/>
              <w:jc w:val="center"/>
              <w:rPr>
                <w:sz w:val="24"/>
                <w:szCs w:val="24"/>
              </w:rPr>
            </w:pPr>
          </w:p>
        </w:tc>
        <w:tc>
          <w:tcPr>
            <w:tcW w:w="1416" w:type="dxa"/>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10 городов областного подчинения</w:t>
            </w:r>
          </w:p>
        </w:tc>
        <w:tc>
          <w:tcPr>
            <w:tcW w:w="5069" w:type="dxa"/>
            <w:gridSpan w:val="3"/>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118 районов</w:t>
            </w:r>
          </w:p>
        </w:tc>
      </w:tr>
      <w:tr w:rsidR="00C474C2" w:rsidRPr="00C474C2" w:rsidTr="00105D88">
        <w:trPr>
          <w:trHeight w:val="1384"/>
        </w:trPr>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bCs/>
                <w:sz w:val="24"/>
                <w:szCs w:val="24"/>
              </w:rPr>
              <w:t>Первичный уровень (АТЕ и ТЕ)</w:t>
            </w:r>
          </w:p>
        </w:tc>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24 городских района (ТЕ)</w:t>
            </w:r>
          </w:p>
        </w:tc>
        <w:tc>
          <w:tcPr>
            <w:tcW w:w="0" w:type="auto"/>
            <w:gridSpan w:val="2"/>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1 150 сельсовет (АТЕ)</w:t>
            </w:r>
          </w:p>
        </w:tc>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104 города районного подчинения (14 – АТЕ, 90 – ТЕ</w:t>
            </w:r>
          </w:p>
        </w:tc>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27 посёлков городского типа в составе районов (8 – АТЕ, 19 – ТЕ)</w:t>
            </w:r>
          </w:p>
        </w:tc>
      </w:tr>
      <w:tr w:rsidR="00C474C2" w:rsidRPr="00C474C2" w:rsidTr="00105D88">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bCs/>
                <w:sz w:val="24"/>
                <w:szCs w:val="24"/>
              </w:rPr>
              <w:t>ТЕ в подчинении первичного уровня</w:t>
            </w:r>
          </w:p>
        </w:tc>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p>
        </w:tc>
        <w:tc>
          <w:tcPr>
            <w:tcW w:w="1416" w:type="dxa"/>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Более 23 000 сельских населённых пунктов</w:t>
            </w:r>
          </w:p>
        </w:tc>
        <w:tc>
          <w:tcPr>
            <w:tcW w:w="1806" w:type="dxa"/>
            <w:shd w:val="clear" w:color="auto" w:fill="auto"/>
            <w:vAlign w:val="center"/>
          </w:tcPr>
          <w:p w:rsidR="00C474C2" w:rsidRPr="00C474C2" w:rsidRDefault="00C474C2" w:rsidP="00C474C2">
            <w:pPr>
              <w:pStyle w:val="21"/>
              <w:spacing w:after="0" w:line="240" w:lineRule="auto"/>
              <w:ind w:left="0"/>
              <w:jc w:val="center"/>
              <w:rPr>
                <w:sz w:val="24"/>
                <w:szCs w:val="24"/>
              </w:rPr>
            </w:pPr>
            <w:r w:rsidRPr="00C474C2">
              <w:rPr>
                <w:sz w:val="24"/>
                <w:szCs w:val="24"/>
              </w:rPr>
              <w:t>58 посёлков городского типа в составе сельсоветов</w:t>
            </w:r>
          </w:p>
        </w:tc>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p>
        </w:tc>
        <w:tc>
          <w:tcPr>
            <w:tcW w:w="0" w:type="auto"/>
            <w:shd w:val="clear" w:color="auto" w:fill="auto"/>
            <w:vAlign w:val="center"/>
          </w:tcPr>
          <w:p w:rsidR="00C474C2" w:rsidRPr="00C474C2" w:rsidRDefault="00C474C2" w:rsidP="00C474C2">
            <w:pPr>
              <w:pStyle w:val="21"/>
              <w:spacing w:after="0" w:line="240" w:lineRule="auto"/>
              <w:ind w:left="0"/>
              <w:jc w:val="center"/>
              <w:rPr>
                <w:sz w:val="24"/>
                <w:szCs w:val="24"/>
              </w:rPr>
            </w:pPr>
          </w:p>
        </w:tc>
      </w:tr>
    </w:tbl>
    <w:p w:rsidR="00C474C2" w:rsidRPr="00C474C2" w:rsidRDefault="00C474C2" w:rsidP="00C474C2">
      <w:pPr>
        <w:pStyle w:val="21"/>
        <w:spacing w:after="0" w:line="240" w:lineRule="auto"/>
        <w:ind w:left="0"/>
        <w:jc w:val="both"/>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АТЕ – часть территории Республики Беларусь (область, район, сельсовет, город, поселок городского типа), в границах которой в порядке, установленном законодательством, создаются и действуют местный Совет депутатов и исполнительный и распорядительный орган.</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ТЕ – это населенный пункт, в котором не создаются местный Совет депутатов и исполнительный и распорядительный орган, район в городе, а также территория специального режима использования (заповедник, заказник, национальный парк, территория памятника природы, биосферный резерват, земли историко-культурного назначения, земли обороны, свободная экономическая зона, другая территория специального режима использования, созданная по решения Президента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Категория земель – земли, выделяемые по основному целевому назначению и имеющие определенный законодательством правовой режим использования и охраны.</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Земли Республики Беларусь делятся на следующие категории:</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сельскохозяйственного назначения (43,8 % земельного фонда);</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населенных пунктов, садоводческих товариществ, дачных кооперативов (4,1 %);</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промышленности, транспорта, связи, энергетики, обороны и иного назначения (3,0 %);</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природоохранного, оздоровительного, рекреационного, историко-культурного назначения (4,2 %);</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лесного фонда (41,7 %);</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водного фонда (0,2 %);</w:t>
      </w:r>
    </w:p>
    <w:p w:rsidR="00C474C2" w:rsidRPr="00C474C2" w:rsidRDefault="00C474C2" w:rsidP="00671185">
      <w:pPr>
        <w:pStyle w:val="21"/>
        <w:numPr>
          <w:ilvl w:val="0"/>
          <w:numId w:val="41"/>
        </w:numPr>
        <w:spacing w:after="0" w:line="240" w:lineRule="auto"/>
        <w:ind w:left="0" w:firstLine="709"/>
        <w:jc w:val="both"/>
        <w:rPr>
          <w:sz w:val="28"/>
          <w:szCs w:val="28"/>
        </w:rPr>
      </w:pPr>
      <w:r w:rsidRPr="00C474C2">
        <w:rPr>
          <w:sz w:val="28"/>
          <w:szCs w:val="28"/>
        </w:rPr>
        <w:t>земли запаса (3,0 %).</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 xml:space="preserve">Деление по категориям землепользователей – по основному виду хозяйственной (экономической) деятельности на земле и цели предоставления </w:t>
      </w:r>
      <w:proofErr w:type="gramStart"/>
      <w:r w:rsidRPr="00C474C2">
        <w:rPr>
          <w:bCs/>
          <w:sz w:val="28"/>
          <w:szCs w:val="28"/>
        </w:rPr>
        <w:t>им  земельных</w:t>
      </w:r>
      <w:proofErr w:type="gramEnd"/>
      <w:r w:rsidRPr="00C474C2">
        <w:rPr>
          <w:bCs/>
          <w:sz w:val="28"/>
          <w:szCs w:val="28"/>
        </w:rPr>
        <w:t xml:space="preserve"> участков.</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Наличие и распределение земель по категориям землепользователей представлено в таблице 1.3.</w:t>
      </w:r>
    </w:p>
    <w:p w:rsidR="00C474C2" w:rsidRPr="00C474C2" w:rsidRDefault="00C474C2" w:rsidP="00C474C2">
      <w:pPr>
        <w:pStyle w:val="21"/>
        <w:spacing w:after="0" w:line="240" w:lineRule="auto"/>
        <w:ind w:left="0" w:firstLine="709"/>
        <w:jc w:val="both"/>
        <w:rPr>
          <w:bCs/>
          <w:sz w:val="28"/>
          <w:szCs w:val="28"/>
        </w:rPr>
      </w:pPr>
    </w:p>
    <w:p w:rsidR="00C474C2" w:rsidRPr="00C474C2" w:rsidRDefault="00C474C2" w:rsidP="00C474C2">
      <w:pPr>
        <w:pStyle w:val="21"/>
        <w:spacing w:after="0" w:line="240" w:lineRule="auto"/>
        <w:ind w:left="0"/>
        <w:rPr>
          <w:bCs/>
          <w:sz w:val="28"/>
          <w:szCs w:val="28"/>
        </w:rPr>
      </w:pPr>
      <w:r w:rsidRPr="00C474C2">
        <w:rPr>
          <w:bCs/>
          <w:sz w:val="28"/>
          <w:szCs w:val="28"/>
        </w:rPr>
        <w:t xml:space="preserve">Таблица 1.3 – Наличие и распределение земель по категориям </w:t>
      </w:r>
    </w:p>
    <w:p w:rsidR="00C474C2" w:rsidRPr="00C474C2" w:rsidRDefault="00C474C2" w:rsidP="00C474C2">
      <w:pPr>
        <w:pStyle w:val="21"/>
        <w:spacing w:after="0" w:line="240" w:lineRule="auto"/>
        <w:ind w:left="0"/>
        <w:rPr>
          <w:bCs/>
          <w:sz w:val="28"/>
          <w:szCs w:val="28"/>
        </w:rPr>
      </w:pPr>
      <w:r w:rsidRPr="00C474C2">
        <w:rPr>
          <w:bCs/>
          <w:sz w:val="28"/>
          <w:szCs w:val="28"/>
        </w:rPr>
        <w:t>землепользователей</w:t>
      </w:r>
    </w:p>
    <w:p w:rsidR="00C474C2" w:rsidRPr="00C474C2" w:rsidRDefault="00C474C2" w:rsidP="00C474C2">
      <w:pPr>
        <w:pStyle w:val="21"/>
        <w:spacing w:after="0" w:line="240" w:lineRule="auto"/>
        <w:ind w:left="0" w:firstLine="709"/>
        <w:jc w:val="both"/>
        <w:rPr>
          <w:bCs/>
          <w:sz w:val="24"/>
          <w:szCs w:val="24"/>
        </w:rPr>
      </w:pPr>
    </w:p>
    <w:tbl>
      <w:tblPr>
        <w:tblStyle w:val="a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19"/>
        <w:gridCol w:w="5107"/>
        <w:gridCol w:w="2178"/>
        <w:gridCol w:w="1824"/>
      </w:tblGrid>
      <w:tr w:rsidR="00C474C2" w:rsidRPr="00C474C2" w:rsidTr="00C474C2">
        <w:trPr>
          <w:trHeight w:val="503"/>
        </w:trPr>
        <w:tc>
          <w:tcPr>
            <w:tcW w:w="270" w:type="pct"/>
            <w:textDirection w:val="btLr"/>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 п/п</w:t>
            </w:r>
          </w:p>
        </w:tc>
        <w:tc>
          <w:tcPr>
            <w:tcW w:w="2652" w:type="pct"/>
            <w:vAlign w:val="center"/>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Наименование категорий землепользователей</w:t>
            </w:r>
          </w:p>
        </w:tc>
        <w:tc>
          <w:tcPr>
            <w:tcW w:w="1131" w:type="pct"/>
            <w:vAlign w:val="center"/>
            <w:hideMark/>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Количество</w:t>
            </w:r>
          </w:p>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землепользований</w:t>
            </w:r>
          </w:p>
        </w:tc>
        <w:tc>
          <w:tcPr>
            <w:tcW w:w="947" w:type="pct"/>
            <w:vAlign w:val="center"/>
            <w:hideMark/>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Общая площадь земель,</w:t>
            </w:r>
          </w:p>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(тыс. га)</w:t>
            </w:r>
          </w:p>
        </w:tc>
      </w:tr>
      <w:tr w:rsidR="00C474C2" w:rsidRPr="00C474C2" w:rsidTr="00C474C2">
        <w:trPr>
          <w:trHeight w:val="182"/>
        </w:trPr>
        <w:tc>
          <w:tcPr>
            <w:tcW w:w="270" w:type="pct"/>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1</w:t>
            </w:r>
          </w:p>
        </w:tc>
        <w:tc>
          <w:tcPr>
            <w:tcW w:w="2652" w:type="pct"/>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2</w:t>
            </w:r>
          </w:p>
        </w:tc>
        <w:tc>
          <w:tcPr>
            <w:tcW w:w="1131" w:type="pct"/>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3</w:t>
            </w:r>
          </w:p>
        </w:tc>
        <w:tc>
          <w:tcPr>
            <w:tcW w:w="947" w:type="pct"/>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4</w:t>
            </w:r>
          </w:p>
        </w:tc>
      </w:tr>
      <w:tr w:rsidR="00C474C2" w:rsidRPr="00C474C2" w:rsidTr="00C474C2">
        <w:trPr>
          <w:trHeight w:val="182"/>
        </w:trPr>
        <w:tc>
          <w:tcPr>
            <w:tcW w:w="270" w:type="pct"/>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1</w:t>
            </w:r>
          </w:p>
        </w:tc>
        <w:tc>
          <w:tcPr>
            <w:tcW w:w="2652" w:type="pct"/>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Сельскохозяйственные организации</w:t>
            </w:r>
          </w:p>
        </w:tc>
        <w:tc>
          <w:tcPr>
            <w:tcW w:w="1131"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2 527</w:t>
            </w:r>
          </w:p>
        </w:tc>
        <w:tc>
          <w:tcPr>
            <w:tcW w:w="947"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8 728,5</w:t>
            </w:r>
          </w:p>
        </w:tc>
      </w:tr>
      <w:tr w:rsidR="00C474C2" w:rsidRPr="00C474C2" w:rsidTr="00C474C2">
        <w:trPr>
          <w:trHeight w:val="38"/>
        </w:trPr>
        <w:tc>
          <w:tcPr>
            <w:tcW w:w="270" w:type="pct"/>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2</w:t>
            </w:r>
          </w:p>
        </w:tc>
        <w:tc>
          <w:tcPr>
            <w:tcW w:w="2652" w:type="pct"/>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Крестьянские (фермерские) хозяйства</w:t>
            </w:r>
          </w:p>
        </w:tc>
        <w:tc>
          <w:tcPr>
            <w:tcW w:w="1131"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3 414</w:t>
            </w:r>
          </w:p>
        </w:tc>
        <w:tc>
          <w:tcPr>
            <w:tcW w:w="947"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338,8</w:t>
            </w:r>
          </w:p>
        </w:tc>
      </w:tr>
      <w:tr w:rsidR="00C474C2" w:rsidRPr="00C474C2" w:rsidTr="00C474C2">
        <w:trPr>
          <w:trHeight w:val="183"/>
        </w:trPr>
        <w:tc>
          <w:tcPr>
            <w:tcW w:w="270" w:type="pct"/>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3</w:t>
            </w:r>
          </w:p>
        </w:tc>
        <w:tc>
          <w:tcPr>
            <w:tcW w:w="2652" w:type="pct"/>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Граждане</w:t>
            </w:r>
          </w:p>
        </w:tc>
        <w:tc>
          <w:tcPr>
            <w:tcW w:w="1131"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2 913 950</w:t>
            </w:r>
          </w:p>
        </w:tc>
        <w:tc>
          <w:tcPr>
            <w:tcW w:w="947"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802,0</w:t>
            </w:r>
          </w:p>
        </w:tc>
      </w:tr>
      <w:tr w:rsidR="00C474C2" w:rsidRPr="00C474C2" w:rsidTr="00C474C2">
        <w:trPr>
          <w:trHeight w:val="109"/>
        </w:trPr>
        <w:tc>
          <w:tcPr>
            <w:tcW w:w="270" w:type="pct"/>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4</w:t>
            </w:r>
          </w:p>
        </w:tc>
        <w:tc>
          <w:tcPr>
            <w:tcW w:w="2652" w:type="pct"/>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Промышленные организации</w:t>
            </w:r>
          </w:p>
        </w:tc>
        <w:tc>
          <w:tcPr>
            <w:tcW w:w="1131"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2 090</w:t>
            </w:r>
          </w:p>
        </w:tc>
        <w:tc>
          <w:tcPr>
            <w:tcW w:w="947"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55,7</w:t>
            </w:r>
          </w:p>
        </w:tc>
      </w:tr>
      <w:tr w:rsidR="00C474C2" w:rsidRPr="00C474C2" w:rsidTr="00C474C2">
        <w:trPr>
          <w:trHeight w:val="86"/>
        </w:trPr>
        <w:tc>
          <w:tcPr>
            <w:tcW w:w="270" w:type="pct"/>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5</w:t>
            </w:r>
          </w:p>
        </w:tc>
        <w:tc>
          <w:tcPr>
            <w:tcW w:w="2652" w:type="pct"/>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Организации железнодорожного транспорта</w:t>
            </w:r>
          </w:p>
        </w:tc>
        <w:tc>
          <w:tcPr>
            <w:tcW w:w="1131"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252</w:t>
            </w:r>
          </w:p>
        </w:tc>
        <w:tc>
          <w:tcPr>
            <w:tcW w:w="947"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47,7</w:t>
            </w:r>
          </w:p>
        </w:tc>
      </w:tr>
      <w:tr w:rsidR="00C474C2" w:rsidRPr="00C474C2" w:rsidTr="00C474C2">
        <w:trPr>
          <w:trHeight w:val="61"/>
        </w:trPr>
        <w:tc>
          <w:tcPr>
            <w:tcW w:w="270" w:type="pct"/>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6</w:t>
            </w:r>
          </w:p>
        </w:tc>
        <w:tc>
          <w:tcPr>
            <w:tcW w:w="2652" w:type="pct"/>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Организации автомобильного транспорта</w:t>
            </w:r>
          </w:p>
        </w:tc>
        <w:tc>
          <w:tcPr>
            <w:tcW w:w="1131"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551</w:t>
            </w:r>
          </w:p>
        </w:tc>
        <w:tc>
          <w:tcPr>
            <w:tcW w:w="947" w:type="pct"/>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160,2</w:t>
            </w:r>
          </w:p>
        </w:tc>
      </w:tr>
    </w:tbl>
    <w:p w:rsidR="00C474C2" w:rsidRPr="00C474C2" w:rsidRDefault="00C474C2" w:rsidP="00C474C2">
      <w:pPr>
        <w:spacing w:line="240" w:lineRule="auto"/>
        <w:jc w:val="right"/>
        <w:rPr>
          <w:rFonts w:ascii="Times New Roman" w:hAnsi="Times New Roman" w:cs="Times New Roman"/>
        </w:rPr>
      </w:pPr>
    </w:p>
    <w:p w:rsidR="00C474C2" w:rsidRPr="00C474C2" w:rsidRDefault="00C474C2" w:rsidP="00C474C2">
      <w:pPr>
        <w:spacing w:line="240" w:lineRule="auto"/>
        <w:jc w:val="right"/>
        <w:rPr>
          <w:rFonts w:ascii="Times New Roman" w:hAnsi="Times New Roman" w:cs="Times New Roman"/>
        </w:rPr>
      </w:pPr>
      <w:r w:rsidRPr="00C474C2">
        <w:rPr>
          <w:rFonts w:ascii="Times New Roman" w:hAnsi="Times New Roman" w:cs="Times New Roman"/>
        </w:rPr>
        <w:br w:type="page"/>
      </w:r>
      <w:r w:rsidRPr="00C474C2">
        <w:rPr>
          <w:rFonts w:ascii="Times New Roman" w:hAnsi="Times New Roman" w:cs="Times New Roman"/>
          <w:sz w:val="28"/>
        </w:rPr>
        <w:lastRenderedPageBreak/>
        <w:t>Продолжение табл. 1.3</w:t>
      </w:r>
    </w:p>
    <w:tbl>
      <w:tblPr>
        <w:tblStyle w:val="aff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456"/>
        <w:gridCol w:w="5423"/>
        <w:gridCol w:w="2003"/>
        <w:gridCol w:w="1746"/>
      </w:tblGrid>
      <w:tr w:rsidR="00C474C2" w:rsidRPr="00C474C2" w:rsidTr="00C474C2">
        <w:trPr>
          <w:trHeight w:val="35"/>
        </w:trPr>
        <w:tc>
          <w:tcPr>
            <w:tcW w:w="0" w:type="auto"/>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1</w:t>
            </w:r>
          </w:p>
        </w:tc>
        <w:tc>
          <w:tcPr>
            <w:tcW w:w="0" w:type="auto"/>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2</w:t>
            </w:r>
          </w:p>
        </w:tc>
        <w:tc>
          <w:tcPr>
            <w:tcW w:w="2003" w:type="dxa"/>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3</w:t>
            </w:r>
          </w:p>
        </w:tc>
        <w:tc>
          <w:tcPr>
            <w:tcW w:w="1746" w:type="dxa"/>
          </w:tcPr>
          <w:p w:rsidR="00C474C2" w:rsidRPr="00C474C2" w:rsidRDefault="00C474C2" w:rsidP="00C474C2">
            <w:pPr>
              <w:jc w:val="center"/>
              <w:rPr>
                <w:rFonts w:ascii="Times New Roman" w:hAnsi="Times New Roman" w:cs="Times New Roman"/>
                <w:color w:val="000000"/>
                <w:kern w:val="24"/>
                <w:sz w:val="24"/>
                <w:szCs w:val="24"/>
              </w:rPr>
            </w:pPr>
            <w:r w:rsidRPr="00C474C2">
              <w:rPr>
                <w:rFonts w:ascii="Times New Roman" w:hAnsi="Times New Roman" w:cs="Times New Roman"/>
                <w:color w:val="000000"/>
                <w:kern w:val="24"/>
                <w:sz w:val="24"/>
                <w:szCs w:val="24"/>
              </w:rPr>
              <w:t>4</w:t>
            </w:r>
          </w:p>
        </w:tc>
      </w:tr>
      <w:tr w:rsidR="00C474C2" w:rsidRPr="00C474C2" w:rsidTr="00C474C2">
        <w:trPr>
          <w:trHeight w:val="35"/>
        </w:trPr>
        <w:tc>
          <w:tcPr>
            <w:tcW w:w="0" w:type="auto"/>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7</w:t>
            </w: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Организации Вооруженных Сил Республики Беларусь, воинских частей, военных учебных заведений и других войск и воинских формирований Республики Беларусь</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206</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88,4</w:t>
            </w:r>
          </w:p>
        </w:tc>
      </w:tr>
      <w:tr w:rsidR="00C474C2" w:rsidRPr="00C474C2" w:rsidTr="00C474C2">
        <w:trPr>
          <w:trHeight w:val="530"/>
        </w:trPr>
        <w:tc>
          <w:tcPr>
            <w:tcW w:w="0" w:type="auto"/>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8</w:t>
            </w: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Организации связи, энергетики, строительства, торговли, образования, здравоохранения и иные землепользователи</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55 295</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204,7</w:t>
            </w:r>
          </w:p>
        </w:tc>
      </w:tr>
      <w:tr w:rsidR="00C474C2" w:rsidRPr="00C474C2" w:rsidTr="00C474C2">
        <w:trPr>
          <w:trHeight w:val="386"/>
        </w:trPr>
        <w:tc>
          <w:tcPr>
            <w:tcW w:w="0" w:type="auto"/>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9</w:t>
            </w: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 xml:space="preserve">Организации природоохранного, оздоровительного, рекреационного и историко-культурного назначения </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965</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869,2</w:t>
            </w:r>
          </w:p>
        </w:tc>
      </w:tr>
      <w:tr w:rsidR="00C474C2" w:rsidRPr="00C474C2" w:rsidTr="00C474C2">
        <w:trPr>
          <w:trHeight w:val="38"/>
        </w:trPr>
        <w:tc>
          <w:tcPr>
            <w:tcW w:w="0" w:type="auto"/>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10</w:t>
            </w: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Организации, ведущие лесное хозяйство</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265</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8 806,0</w:t>
            </w:r>
          </w:p>
        </w:tc>
      </w:tr>
      <w:tr w:rsidR="00C474C2" w:rsidRPr="00C474C2" w:rsidTr="00C474C2">
        <w:trPr>
          <w:trHeight w:val="639"/>
        </w:trPr>
        <w:tc>
          <w:tcPr>
            <w:tcW w:w="0" w:type="auto"/>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11</w:t>
            </w: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Организации, эксплуатирующие и обслуживающие гидротехнические и иные водохозяйственные сооружения</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80</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37,4</w:t>
            </w:r>
          </w:p>
        </w:tc>
      </w:tr>
      <w:tr w:rsidR="00C474C2" w:rsidRPr="00C474C2" w:rsidTr="00C474C2">
        <w:trPr>
          <w:trHeight w:val="920"/>
        </w:trPr>
        <w:tc>
          <w:tcPr>
            <w:tcW w:w="0" w:type="auto"/>
            <w:hideMark/>
          </w:tcPr>
          <w:p w:rsidR="00C474C2" w:rsidRPr="00C474C2" w:rsidRDefault="00C474C2" w:rsidP="00C474C2">
            <w:pPr>
              <w:jc w:val="right"/>
              <w:rPr>
                <w:rFonts w:ascii="Times New Roman" w:hAnsi="Times New Roman" w:cs="Times New Roman"/>
                <w:sz w:val="24"/>
                <w:szCs w:val="24"/>
              </w:rPr>
            </w:pPr>
            <w:r w:rsidRPr="00C474C2">
              <w:rPr>
                <w:rFonts w:ascii="Times New Roman" w:hAnsi="Times New Roman" w:cs="Times New Roman"/>
                <w:color w:val="000000"/>
                <w:kern w:val="24"/>
                <w:sz w:val="24"/>
                <w:szCs w:val="24"/>
              </w:rPr>
              <w:t>12</w:t>
            </w: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Земли, земельные участки, не предоставленные землепользователям, и земли общего пользования, не отнесенные к землям иных категорий землепользователей</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27 301</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624,2</w:t>
            </w:r>
          </w:p>
        </w:tc>
      </w:tr>
      <w:tr w:rsidR="00C474C2" w:rsidRPr="00C474C2" w:rsidTr="00C474C2">
        <w:trPr>
          <w:trHeight w:val="94"/>
        </w:trPr>
        <w:tc>
          <w:tcPr>
            <w:tcW w:w="0" w:type="auto"/>
            <w:hideMark/>
          </w:tcPr>
          <w:p w:rsidR="00C474C2" w:rsidRPr="00C474C2" w:rsidRDefault="00C474C2" w:rsidP="00C474C2">
            <w:pPr>
              <w:jc w:val="right"/>
              <w:rPr>
                <w:rFonts w:ascii="Times New Roman" w:hAnsi="Times New Roman" w:cs="Times New Roman"/>
                <w:sz w:val="24"/>
                <w:szCs w:val="24"/>
              </w:rPr>
            </w:pPr>
          </w:p>
        </w:tc>
        <w:tc>
          <w:tcPr>
            <w:tcW w:w="0" w:type="auto"/>
            <w:hideMark/>
          </w:tcPr>
          <w:p w:rsidR="00C474C2" w:rsidRPr="00C474C2" w:rsidRDefault="00C474C2" w:rsidP="00C474C2">
            <w:pPr>
              <w:rPr>
                <w:rFonts w:ascii="Times New Roman" w:hAnsi="Times New Roman" w:cs="Times New Roman"/>
                <w:sz w:val="24"/>
                <w:szCs w:val="24"/>
              </w:rPr>
            </w:pPr>
            <w:r w:rsidRPr="00C474C2">
              <w:rPr>
                <w:rFonts w:ascii="Times New Roman" w:hAnsi="Times New Roman" w:cs="Times New Roman"/>
                <w:color w:val="000000"/>
                <w:kern w:val="24"/>
                <w:sz w:val="24"/>
                <w:szCs w:val="24"/>
              </w:rPr>
              <w:t>Итого земель</w:t>
            </w:r>
          </w:p>
        </w:tc>
        <w:tc>
          <w:tcPr>
            <w:tcW w:w="2003"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3 006 896</w:t>
            </w:r>
          </w:p>
        </w:tc>
        <w:tc>
          <w:tcPr>
            <w:tcW w:w="1746" w:type="dxa"/>
            <w:hideMark/>
          </w:tcPr>
          <w:p w:rsidR="00C474C2" w:rsidRPr="00C474C2" w:rsidRDefault="00C474C2" w:rsidP="00C474C2">
            <w:pPr>
              <w:jc w:val="center"/>
              <w:rPr>
                <w:rFonts w:ascii="Times New Roman" w:hAnsi="Times New Roman" w:cs="Times New Roman"/>
                <w:sz w:val="24"/>
                <w:szCs w:val="24"/>
              </w:rPr>
            </w:pPr>
            <w:r w:rsidRPr="00C474C2">
              <w:rPr>
                <w:rFonts w:ascii="Times New Roman" w:hAnsi="Times New Roman" w:cs="Times New Roman"/>
                <w:color w:val="000000"/>
                <w:kern w:val="24"/>
                <w:sz w:val="24"/>
                <w:szCs w:val="24"/>
              </w:rPr>
              <w:t>20 762,8</w:t>
            </w:r>
          </w:p>
        </w:tc>
      </w:tr>
    </w:tbl>
    <w:p w:rsidR="00C474C2" w:rsidRPr="00C474C2" w:rsidRDefault="00C474C2" w:rsidP="00C474C2">
      <w:pPr>
        <w:pStyle w:val="21"/>
        <w:spacing w:after="0" w:line="240" w:lineRule="auto"/>
        <w:ind w:left="0" w:firstLine="709"/>
        <w:jc w:val="both"/>
        <w:rPr>
          <w:bCs/>
          <w:sz w:val="28"/>
          <w:szCs w:val="28"/>
        </w:rPr>
      </w:pP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Основными землепользователями в нашей стране являются сельскохозяйственные организации и организации, ведущие лесное хозяйство, площадь которых соответственно составляет 42 и 42,4 % общей площади страны.</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Земельный фонд можно подразделить на сельскохозяйственные и несельскохозяйственные.</w:t>
      </w:r>
    </w:p>
    <w:p w:rsidR="00C474C2" w:rsidRPr="00C474C2" w:rsidRDefault="00C474C2" w:rsidP="00C474C2">
      <w:pPr>
        <w:pStyle w:val="21"/>
        <w:spacing w:after="0" w:line="240" w:lineRule="auto"/>
        <w:ind w:left="0" w:firstLine="709"/>
        <w:jc w:val="center"/>
        <w:rPr>
          <w:bCs/>
          <w:sz w:val="28"/>
          <w:szCs w:val="28"/>
        </w:rPr>
      </w:pPr>
      <w:r w:rsidRPr="00C474C2">
        <w:rPr>
          <w:bCs/>
          <w:noProof/>
          <w:color w:val="000000"/>
          <w:sz w:val="28"/>
          <w:szCs w:val="28"/>
        </w:rPr>
        <w:drawing>
          <wp:anchor distT="0" distB="0" distL="114300" distR="114300" simplePos="0" relativeHeight="251659264" behindDoc="0" locked="0" layoutInCell="1" allowOverlap="1">
            <wp:simplePos x="0" y="0"/>
            <wp:positionH relativeFrom="column">
              <wp:posOffset>741680</wp:posOffset>
            </wp:positionH>
            <wp:positionV relativeFrom="paragraph">
              <wp:posOffset>133350</wp:posOffset>
            </wp:positionV>
            <wp:extent cx="5168900" cy="1036955"/>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5168900" cy="1036955"/>
                    </a:xfrm>
                    <a:prstGeom prst="rect">
                      <a:avLst/>
                    </a:prstGeom>
                    <a:noFill/>
                  </pic:spPr>
                </pic:pic>
              </a:graphicData>
            </a:graphic>
            <wp14:sizeRelH relativeFrom="page">
              <wp14:pctWidth>0</wp14:pctWidth>
            </wp14:sizeRelH>
            <wp14:sizeRelV relativeFrom="page">
              <wp14:pctHeight>0</wp14:pctHeight>
            </wp14:sizeRelV>
          </wp:anchor>
        </w:drawing>
      </w:r>
      <w:r w:rsidRPr="00C474C2">
        <w:rPr>
          <w:bCs/>
          <w:sz w:val="28"/>
          <w:szCs w:val="28"/>
        </w:rPr>
        <w:t>Рисунок 1.1 – Земельный фонд</w:t>
      </w:r>
    </w:p>
    <w:p w:rsidR="00C474C2" w:rsidRPr="00C474C2" w:rsidRDefault="00C474C2" w:rsidP="00C474C2">
      <w:pPr>
        <w:pStyle w:val="21"/>
        <w:spacing w:after="0" w:line="240" w:lineRule="auto"/>
        <w:ind w:left="0" w:firstLine="709"/>
        <w:jc w:val="center"/>
        <w:rPr>
          <w:bCs/>
          <w:sz w:val="28"/>
          <w:szCs w:val="28"/>
        </w:rPr>
      </w:pP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Сельскохозяйственные земли – земли, систематически используемые для получения сельскохозяйственной продукции и включающие в себя пахотные земли, залежные земли, земли под постоянными культурами и луговые земли.</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Несельскохозяйственные земли – земельные участки лесного фонда, предоставленные для ведения лесного хозяйства; земли под древесно-кустарниковой растительностью, не входящей в лесной фонд; земли под болотами, водными объектами, под дорогами и иными транспортными коммуникациями; земли общего пользования; земли под застройкой; нарушенные земли; неиспользуемые земли, иные земли.</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lastRenderedPageBreak/>
        <w:t>Сельскохозяйственная освоенность территории Республики Беларусь составляет 39,4 % общей площади страны, распаханность территории – 27,0, распаханность сельскохозяйственных земель – 68,3 %</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Вид земель – земли, выделяемые по природно-историческим признакам, состоянию и характеру использования.</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Виды земель:</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 пахотные земли – сельскохозяйственные земли, систематически обрабатываемые (перепахиваемые) и используемые под посевы сельскохозяйственных культур, включая посевы многолетних трав со сроком пользования, предусмотренным схемой севооборота, а также выводные поля, участки закрытого грунта (парники, теплицы и оранжереи) и чистые пары (5 624 тыс. га);</w:t>
      </w:r>
    </w:p>
    <w:p w:rsidR="00C474C2" w:rsidRPr="00C474C2" w:rsidRDefault="00C474C2" w:rsidP="00C474C2">
      <w:pPr>
        <w:pStyle w:val="21"/>
        <w:spacing w:after="0" w:line="240" w:lineRule="auto"/>
        <w:ind w:left="0" w:firstLine="709"/>
        <w:jc w:val="both"/>
        <w:rPr>
          <w:bCs/>
          <w:sz w:val="28"/>
          <w:szCs w:val="28"/>
        </w:rPr>
      </w:pPr>
      <w:r w:rsidRPr="00C474C2">
        <w:rPr>
          <w:bCs/>
          <w:sz w:val="28"/>
          <w:szCs w:val="28"/>
        </w:rPr>
        <w:t>– залежные земли – сельскохозяйственные земли, которые ранее использовались как пахотные и более одного года после уборки урожая не используются для посева сельскохозяйственных культур и не подготовлены под пар (2,4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земли под постоянными культурами</w:t>
      </w:r>
      <w:r w:rsidRPr="00C474C2">
        <w:rPr>
          <w:sz w:val="28"/>
          <w:szCs w:val="28"/>
        </w:rPr>
        <w:t xml:space="preserve"> – сельскохозяйственные земли, занятые искусственно созданной древесно-кустарниковой растительностью (насаждениями) или насаждениями травянистых многолетних растений, предназначенными для получения урожая плодов, продовольственного, технического и лекарственного растительного сырья, а также для озеленения (95,5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луговые земли</w:t>
      </w:r>
      <w:r w:rsidRPr="00C474C2">
        <w:rPr>
          <w:sz w:val="28"/>
          <w:szCs w:val="28"/>
        </w:rPr>
        <w:t xml:space="preserve"> – сельскохозяйственные земли, используемые преимущественно для возделывания луговых многолетних трав, земли, на которых создан искусственный травостой или проведены мероприятия по улучшению естественного травостоя (улучшенные луговые земли), а также земли, покрытые естественными луговыми травостоями (естественные луговые земли) (2 454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лесные земли</w:t>
      </w:r>
      <w:r w:rsidRPr="00C474C2">
        <w:rPr>
          <w:sz w:val="28"/>
          <w:szCs w:val="28"/>
        </w:rPr>
        <w:t xml:space="preserve"> – земли лесного фонда, покрытые лесом, а также не покрытые лесом, но предназначенные для его восстановления (вырубки, гари, редины, пустыри, прогалины, погибшие древостои, площади, занятые питомниками, плантациями и </w:t>
      </w:r>
      <w:proofErr w:type="spellStart"/>
      <w:r w:rsidRPr="00C474C2">
        <w:rPr>
          <w:sz w:val="28"/>
          <w:szCs w:val="28"/>
        </w:rPr>
        <w:t>несомкнувшимися</w:t>
      </w:r>
      <w:proofErr w:type="spellEnd"/>
      <w:r w:rsidRPr="00C474C2">
        <w:rPr>
          <w:sz w:val="28"/>
          <w:szCs w:val="28"/>
        </w:rPr>
        <w:t xml:space="preserve"> лесными культурами, и др.), предоставленные для ведения лесного хозяйства (8 935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земли под древесно-кустарниковой растительностью</w:t>
      </w:r>
      <w:r w:rsidRPr="00C474C2">
        <w:rPr>
          <w:sz w:val="28"/>
          <w:szCs w:val="28"/>
        </w:rPr>
        <w:t xml:space="preserve"> (насаждениями) – земли, покрытые древесно-кустарниковой растительностью (насаждениями), не входящей в лесной фонд (991 тыс.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состав лесного фонда не входит древесно-кустарниковая растительность, произрастающая:</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землях сельскохозяйственного назначения;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в границах населенных пунктов (за исключением городских лесов), садоводческих товариществ, дачных кооперативов;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землях промышленности, транспорта, связи, энергетики, обороны и иного назначения;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на землях оздоровительного, рекреационного, историко-культурного назначения;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землях водного фонда;</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землях запаса;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границах придорожных полос (контролируемых зон) автомобильных дорог, за исключением древесно-кустарниковой растительности, произрастающей в границах земель лесного фонда и земель природоохранного назначения.</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Земли под болотами</w:t>
      </w:r>
      <w:r w:rsidRPr="00C474C2">
        <w:rPr>
          <w:sz w:val="28"/>
          <w:szCs w:val="28"/>
        </w:rPr>
        <w:t xml:space="preserve"> – избыточно увлажненные земли, покрытые слоем торфа (754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земли под водными объектами</w:t>
      </w:r>
      <w:r w:rsidRPr="00C474C2">
        <w:rPr>
          <w:sz w:val="28"/>
          <w:szCs w:val="28"/>
        </w:rPr>
        <w:t xml:space="preserve"> – земли, занятые сосредоточением природных вод на поверхности суши (реками, ручьями, родниками, озерами, водохранилищами, прудами, прудами-</w:t>
      </w:r>
      <w:proofErr w:type="spellStart"/>
      <w:r w:rsidRPr="00C474C2">
        <w:rPr>
          <w:sz w:val="28"/>
          <w:szCs w:val="28"/>
        </w:rPr>
        <w:t>копанями</w:t>
      </w:r>
      <w:proofErr w:type="spellEnd"/>
      <w:r w:rsidRPr="00C474C2">
        <w:rPr>
          <w:sz w:val="28"/>
          <w:szCs w:val="28"/>
        </w:rPr>
        <w:t>, каналами и иными поверхностными водными объектами) (467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земли под дорогами и иными транспортными коммуникациями</w:t>
      </w:r>
      <w:r w:rsidRPr="00C474C2">
        <w:rPr>
          <w:sz w:val="28"/>
          <w:szCs w:val="28"/>
        </w:rPr>
        <w:t xml:space="preserve"> – земли, занятые дорогами, просеками, прогонами, линейными сооружениями (369 тыс.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 земли общего пользования – земли, занятые улицами, проспектами, площадями, проездами, набережными, бульварами, скверами, парками и другими общественными местами (120 тыс. га);</w:t>
      </w:r>
    </w:p>
    <w:p w:rsidR="00C474C2" w:rsidRPr="00C474C2" w:rsidRDefault="00C474C2" w:rsidP="00C474C2">
      <w:pPr>
        <w:pStyle w:val="21"/>
        <w:spacing w:after="0" w:line="240" w:lineRule="auto"/>
        <w:ind w:left="0" w:firstLine="709"/>
        <w:jc w:val="both"/>
        <w:rPr>
          <w:sz w:val="28"/>
          <w:szCs w:val="28"/>
        </w:rPr>
      </w:pPr>
      <w:r w:rsidRPr="00C474C2">
        <w:rPr>
          <w:bCs/>
          <w:sz w:val="28"/>
          <w:szCs w:val="28"/>
        </w:rPr>
        <w:t>– земли под застройкой</w:t>
      </w:r>
      <w:r w:rsidRPr="00C474C2">
        <w:rPr>
          <w:sz w:val="28"/>
          <w:szCs w:val="28"/>
        </w:rPr>
        <w:t xml:space="preserve"> – земли, занятые капитальными строениями (зданиями, сооружениями), а также земли, прилегающие к этим объектам и используемые для их обслуживания (472 тыс.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 нарушенные земли – земли, утратившие свои природно-исторические признаки, состояние и характер использования в результате вредного антропогенного воздействия и находящиеся в состоянии, исключающем их эффективное использование по исходному целевому назначению (3,7 тыс.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 неиспользуемые земли – земли, не используемые в хозяйственной и иной деятельности (399 тыс.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 иные земли – земли, не отнесенные к перечисленным видам земель (78 тыс.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Удельный вес площади лесных земель и земель под древесно-кустарниковой растительностью составляет 47,8 %, под болотами 3,6 %, под водными объектами – 2,3 %, под дорогами и иными транспортными коммуникациями – 1,8 %, земель общего пользования и под застройкой – 2,8 %, неиспользуемые, нарушенные и иные – 2,3 %.</w:t>
      </w:r>
    </w:p>
    <w:p w:rsidR="00C474C2" w:rsidRPr="00C474C2" w:rsidRDefault="00C474C2" w:rsidP="00C474C2">
      <w:pPr>
        <w:pStyle w:val="21"/>
        <w:spacing w:after="0" w:line="240" w:lineRule="auto"/>
        <w:ind w:left="0" w:firstLine="709"/>
        <w:jc w:val="both"/>
        <w:rPr>
          <w:sz w:val="28"/>
          <w:szCs w:val="28"/>
        </w:rPr>
      </w:pPr>
      <w:r w:rsidRPr="00C474C2">
        <w:rPr>
          <w:sz w:val="28"/>
          <w:szCs w:val="28"/>
        </w:rPr>
        <w:t>Ежегодно в сборнике «Реестр земельных ресурсов Республики Беларусь» обновляются сведения о состоянии и распределении земельных ресурсов.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Сборник состоит из двух разделов.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Раздел первый «Наличие и распределение земель по их видам и категориям землепользователей» включает данные о наличии и распределении земель по их видам и категориям землепользователей.</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Раздел второй «Другие сведения по характеристике и использованию земель» включает данные: о наличии сельскохозяйственных земель, предоставленных для ведения сельского хозяйства, в том числе в исследовательских и учебных целях, для ведения подсобного хозяйства, а также для ведения крестьянского (фермерского) хозяйства (по годам); о наличии осушенных, орошаемых сельскохозяйственных земель (по годам); о землях граждан, предоставленных для садоводства, дачного строительства и огородничества (по годам); о наличии и распределении земель по районам, о наличии и распределении по районам осушенных и орошаемых земель.</w:t>
      </w:r>
    </w:p>
    <w:p w:rsidR="00C474C2" w:rsidRPr="00C474C2" w:rsidRDefault="00C474C2" w:rsidP="00C474C2">
      <w:pPr>
        <w:pStyle w:val="21"/>
        <w:spacing w:after="0" w:line="240" w:lineRule="auto"/>
        <w:ind w:left="0" w:firstLine="709"/>
        <w:jc w:val="both"/>
        <w:rPr>
          <w:color w:val="FF0000"/>
          <w:sz w:val="28"/>
          <w:szCs w:val="28"/>
        </w:rPr>
      </w:pPr>
    </w:p>
    <w:p w:rsidR="00C474C2" w:rsidRPr="00C474C2" w:rsidRDefault="00C474C2" w:rsidP="00C474C2">
      <w:pPr>
        <w:pStyle w:val="21"/>
        <w:spacing w:after="0" w:line="240" w:lineRule="auto"/>
        <w:ind w:left="0"/>
        <w:jc w:val="center"/>
        <w:rPr>
          <w:b/>
          <w:sz w:val="28"/>
          <w:szCs w:val="28"/>
        </w:rPr>
      </w:pPr>
      <w:r w:rsidRPr="00C474C2">
        <w:rPr>
          <w:b/>
          <w:sz w:val="28"/>
          <w:szCs w:val="28"/>
        </w:rPr>
        <w:t>Характеристика природных условий и ресурсов Республики Беларусь</w:t>
      </w:r>
    </w:p>
    <w:p w:rsidR="00C474C2" w:rsidRPr="00C474C2" w:rsidRDefault="00C474C2" w:rsidP="00C474C2">
      <w:pPr>
        <w:pStyle w:val="21"/>
        <w:spacing w:after="0" w:line="240" w:lineRule="auto"/>
        <w:ind w:left="0"/>
        <w:jc w:val="center"/>
        <w:rPr>
          <w:b/>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Природные условия и ресурсы анализируются по отдельным природным компонентам с учетом их динамики в результате хозяйственной деятельности, с оценкой влияния компонентов природной среды на характер использования территории и определением оптимальных объемов использования природных ресурсов, угроз и допустимых антропогенных нагрузок.</w:t>
      </w:r>
    </w:p>
    <w:p w:rsidR="00C474C2" w:rsidRPr="00C474C2" w:rsidRDefault="00C474C2" w:rsidP="00C474C2">
      <w:pPr>
        <w:pStyle w:val="21"/>
        <w:spacing w:after="0" w:line="240" w:lineRule="auto"/>
        <w:ind w:left="0" w:firstLine="709"/>
        <w:jc w:val="both"/>
        <w:rPr>
          <w:sz w:val="28"/>
          <w:szCs w:val="28"/>
        </w:rPr>
      </w:pPr>
      <w:r w:rsidRPr="00C474C2">
        <w:rPr>
          <w:sz w:val="28"/>
          <w:szCs w:val="28"/>
        </w:rPr>
        <w:t>Используются результаты различных видов зонирования (районирования): природно-сельскохозяйственного, мелиоративного, экологического и других, непосредственно связанных с определенными компонентами природной среды, а также разработки регионального уровня, затрагивающие территорию района.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Характеризуются природные условия и ресурсы:</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 xml:space="preserve">географическое положение; </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 xml:space="preserve">климат; </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геологическое и геоморфологическое строение, рельеф и полезные ископаемые;</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 xml:space="preserve">гидрогеология, гидрология и гидрография; </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почвы и почвенный покров;</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растительный и животный мир;</w:t>
      </w:r>
    </w:p>
    <w:p w:rsidR="00C474C2" w:rsidRPr="00C474C2" w:rsidRDefault="00C474C2" w:rsidP="00671185">
      <w:pPr>
        <w:pStyle w:val="21"/>
        <w:numPr>
          <w:ilvl w:val="0"/>
          <w:numId w:val="1"/>
        </w:numPr>
        <w:spacing w:after="0" w:line="240" w:lineRule="auto"/>
        <w:jc w:val="both"/>
        <w:rPr>
          <w:sz w:val="28"/>
          <w:szCs w:val="28"/>
        </w:rPr>
      </w:pPr>
      <w:r w:rsidRPr="00C474C2">
        <w:rPr>
          <w:sz w:val="28"/>
          <w:szCs w:val="28"/>
        </w:rPr>
        <w:t>ландшафты.</w:t>
      </w:r>
    </w:p>
    <w:p w:rsidR="00C474C2" w:rsidRPr="00C474C2" w:rsidRDefault="00C474C2" w:rsidP="00C474C2">
      <w:pPr>
        <w:pStyle w:val="21"/>
        <w:spacing w:after="0" w:line="240" w:lineRule="auto"/>
        <w:ind w:left="0" w:firstLine="709"/>
        <w:rPr>
          <w:sz w:val="28"/>
          <w:szCs w:val="28"/>
        </w:rPr>
      </w:pPr>
      <w:r w:rsidRPr="00C474C2">
        <w:rPr>
          <w:sz w:val="28"/>
          <w:szCs w:val="28"/>
        </w:rPr>
        <w:t xml:space="preserve">1. Географическое положение. Беларусь – это государство, расположенное в Восточной Европе. Его территория находится в бассейнах таких рек, как Западная Двина и Днепр, Неман и Буг. Северо-восточные и восточные районы Беларуси граничат с Российской Федерацией, южные – с Украиной, западные – с Литвой и Польшей, а северо-западные – с Латвией. Это государство представляет собой бескрайние просторы полей, засеянных зерновыми культурами, льном, картофелем и лесов. </w:t>
      </w:r>
    </w:p>
    <w:p w:rsidR="00C474C2" w:rsidRPr="00C474C2" w:rsidRDefault="00C474C2" w:rsidP="00C474C2">
      <w:pPr>
        <w:pStyle w:val="21"/>
        <w:spacing w:after="0" w:line="240" w:lineRule="auto"/>
        <w:ind w:left="0" w:firstLine="709"/>
        <w:jc w:val="both"/>
        <w:rPr>
          <w:sz w:val="28"/>
          <w:szCs w:val="28"/>
        </w:rPr>
      </w:pPr>
      <w:r w:rsidRPr="00C474C2">
        <w:rPr>
          <w:sz w:val="28"/>
          <w:szCs w:val="28"/>
        </w:rPr>
        <w:t>Известна страна Беловежской Пущей и обширными территориями болот.</w:t>
      </w:r>
    </w:p>
    <w:p w:rsidR="00C474C2" w:rsidRPr="00C474C2" w:rsidRDefault="00C474C2" w:rsidP="00C474C2">
      <w:pPr>
        <w:pStyle w:val="21"/>
        <w:spacing w:after="0" w:line="240" w:lineRule="auto"/>
        <w:ind w:left="0" w:firstLine="709"/>
        <w:jc w:val="both"/>
        <w:rPr>
          <w:sz w:val="28"/>
          <w:szCs w:val="28"/>
        </w:rPr>
      </w:pPr>
      <w:r w:rsidRPr="00C474C2">
        <w:rPr>
          <w:sz w:val="28"/>
          <w:szCs w:val="28"/>
        </w:rPr>
        <w:t>Беларусь относится к средним по размерам территории странам мира. Она занимает площадь 207,6 тыс. км</w:t>
      </w:r>
      <w:r w:rsidRPr="00C474C2">
        <w:rPr>
          <w:sz w:val="28"/>
          <w:szCs w:val="28"/>
          <w:vertAlign w:val="superscript"/>
        </w:rPr>
        <w:t>2</w:t>
      </w:r>
      <w:r w:rsidRPr="00C474C2">
        <w:rPr>
          <w:sz w:val="28"/>
          <w:szCs w:val="28"/>
        </w:rPr>
        <w:t>, что составляет немногим более 2 % от площади Европы. В мировом сообществе государств доля Беларуси по площади составляет 0,15 %.</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Беларусь занимает компактную территорию, которая по своей форме напоминает пятиугольник.</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С севера на юг страна простирается на 560 км, с запада на восток – на 650 км. На автомобиле в любом направлении территорию республики можно проехать из одного конца в другой за 8 - 10 часов.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Крайние точки Республики Беларусь </w:t>
      </w:r>
      <w:proofErr w:type="gramStart"/>
      <w:r w:rsidRPr="00C474C2">
        <w:rPr>
          <w:sz w:val="28"/>
          <w:szCs w:val="28"/>
        </w:rPr>
        <w:t>находятся :</w:t>
      </w:r>
      <w:proofErr w:type="gramEnd"/>
      <w:r w:rsidRPr="00C474C2">
        <w:rPr>
          <w:sz w:val="28"/>
          <w:szCs w:val="28"/>
        </w:rPr>
        <w:t xml:space="preserve"> север: 56°10' (</w:t>
      </w:r>
      <w:proofErr w:type="spellStart"/>
      <w:r w:rsidRPr="00C474C2">
        <w:rPr>
          <w:sz w:val="28"/>
          <w:szCs w:val="28"/>
        </w:rPr>
        <w:t>Верхнедвинский</w:t>
      </w:r>
      <w:proofErr w:type="spellEnd"/>
      <w:r w:rsidRPr="00C474C2">
        <w:rPr>
          <w:sz w:val="28"/>
          <w:szCs w:val="28"/>
        </w:rPr>
        <w:t xml:space="preserve"> район Витебской области, севернее </w:t>
      </w:r>
      <w:proofErr w:type="spellStart"/>
      <w:r w:rsidRPr="00C474C2">
        <w:rPr>
          <w:sz w:val="28"/>
          <w:szCs w:val="28"/>
        </w:rPr>
        <w:t>Освейского</w:t>
      </w:r>
      <w:proofErr w:type="spellEnd"/>
      <w:r w:rsidRPr="00C474C2">
        <w:rPr>
          <w:sz w:val="28"/>
          <w:szCs w:val="28"/>
        </w:rPr>
        <w:t xml:space="preserve"> озера); юг: 51°16' (Брагинский район Гомельской области, река Днепр южнее </w:t>
      </w:r>
      <w:proofErr w:type="spellStart"/>
      <w:r w:rsidRPr="00C474C2">
        <w:rPr>
          <w:sz w:val="28"/>
          <w:szCs w:val="28"/>
        </w:rPr>
        <w:t>г.п</w:t>
      </w:r>
      <w:proofErr w:type="spellEnd"/>
      <w:r w:rsidRPr="00C474C2">
        <w:rPr>
          <w:sz w:val="28"/>
          <w:szCs w:val="28"/>
        </w:rPr>
        <w:t>. Комарин); запад: 23°11' (</w:t>
      </w:r>
      <w:proofErr w:type="spellStart"/>
      <w:r w:rsidRPr="00C474C2">
        <w:rPr>
          <w:sz w:val="28"/>
          <w:szCs w:val="28"/>
        </w:rPr>
        <w:t>Каменецкий</w:t>
      </w:r>
      <w:proofErr w:type="spellEnd"/>
      <w:r w:rsidRPr="00C474C2">
        <w:rPr>
          <w:sz w:val="28"/>
          <w:szCs w:val="28"/>
        </w:rPr>
        <w:t xml:space="preserve"> район Брестской области, западнее г. Высокое); восток: 32°47' (</w:t>
      </w:r>
      <w:proofErr w:type="spellStart"/>
      <w:r w:rsidRPr="00C474C2">
        <w:rPr>
          <w:sz w:val="28"/>
          <w:szCs w:val="28"/>
        </w:rPr>
        <w:t>Хотимский</w:t>
      </w:r>
      <w:proofErr w:type="spellEnd"/>
      <w:r w:rsidRPr="00C474C2">
        <w:rPr>
          <w:sz w:val="28"/>
          <w:szCs w:val="28"/>
        </w:rPr>
        <w:t xml:space="preserve"> район Могилёвской области, восточнее </w:t>
      </w:r>
      <w:proofErr w:type="spellStart"/>
      <w:r w:rsidRPr="00C474C2">
        <w:rPr>
          <w:sz w:val="28"/>
          <w:szCs w:val="28"/>
        </w:rPr>
        <w:t>г.п</w:t>
      </w:r>
      <w:proofErr w:type="spellEnd"/>
      <w:r w:rsidRPr="00C474C2">
        <w:rPr>
          <w:sz w:val="28"/>
          <w:szCs w:val="28"/>
        </w:rPr>
        <w:t>. Хотимск).</w:t>
      </w:r>
    </w:p>
    <w:p w:rsidR="00C474C2" w:rsidRPr="00C474C2" w:rsidRDefault="00C474C2" w:rsidP="00C474C2">
      <w:pPr>
        <w:pStyle w:val="21"/>
        <w:spacing w:after="0" w:line="240" w:lineRule="auto"/>
        <w:ind w:left="0" w:firstLine="709"/>
        <w:jc w:val="both"/>
        <w:rPr>
          <w:sz w:val="28"/>
          <w:szCs w:val="28"/>
        </w:rPr>
      </w:pPr>
      <w:r w:rsidRPr="00C474C2">
        <w:rPr>
          <w:sz w:val="28"/>
          <w:szCs w:val="28"/>
        </w:rPr>
        <w:t>2. Климат. Преобладает умеренно-континентальный тип климата, относительно мягкая и влажная зима, теплое и влажное лето.</w:t>
      </w:r>
      <w:r w:rsidRPr="00C474C2">
        <w:t xml:space="preserve"> </w:t>
      </w:r>
      <w:r w:rsidRPr="00C474C2">
        <w:rPr>
          <w:sz w:val="28"/>
          <w:szCs w:val="28"/>
        </w:rPr>
        <w:t>Средняя годовая температура воздуха в Белоруссии составляет от 5,7 °C в городах Орше и Горки до 8,2 °C в Бресте. В северной части страны в зимнее время днём воздух прогревается до -5…-7 градусов, а ночью охлаждается до -11...-13 градусов, летом в дневные часы здесь отмечается около 21…-23 градусов тепла, в ночные — около +11…+13 градусов. Самыми тёплыми являются южные и юго-западные районы страны. В среднем в Беларуси выпадает от 600 до 700 мм осадков. В районах, расположенных на моренных возвышенностях, выпадает 650–750 мм осадков, в низинных районах – 600 – 650 мм. Наибольшее количество осадков в среднем регистрируется в Новогрудке (769 мм). Обычные отклонения от годовой нормы не превышают 200 мм. Выпадение осадков неравномерно распределено по временам года: 70 % приходится на апрель-октябрь, а самый дождливый месяц – июль. При этом для лета характерны ливни, из-за которых ежемесячные нормы осадков иногда многократно превышают норму; случаются, напротив, и крайне засушливые летние месяцы. Число дней с осадками варьируется от 145 на юго-востоке до 193–195 на северо-западе.</w:t>
      </w:r>
    </w:p>
    <w:p w:rsidR="00C474C2" w:rsidRPr="00C474C2" w:rsidRDefault="00C474C2" w:rsidP="00C474C2">
      <w:pPr>
        <w:pStyle w:val="21"/>
        <w:spacing w:after="0" w:line="240" w:lineRule="auto"/>
        <w:ind w:left="0" w:firstLine="709"/>
        <w:jc w:val="both"/>
        <w:rPr>
          <w:sz w:val="28"/>
          <w:szCs w:val="28"/>
        </w:rPr>
      </w:pPr>
      <w:r w:rsidRPr="00C474C2">
        <w:rPr>
          <w:sz w:val="28"/>
          <w:szCs w:val="28"/>
        </w:rPr>
        <w:t>Влажность воздуха в целом довольно высокая. Среднегодовая влажность воздуха в Белоруссии составляет 80 % (от 65-70 % в мае-июне до 90 % в декабре-январе). Как правило, число сухих (влажность менее 30 %) дней в году не превышает 5-7 на севере и 13-17 на юго-востоке. В среднем от 35 до 100 дней в году в Беларуси наблюдаются туманы, на возвышенностях – от 65 до 100 дней в году. В среднем в году насчитывается 135-175 пасмурных дней, в зависимости от региона.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Снег выпадает ежегодно – впервые в октябре-ноябре, а окончательный снежный покров обычно формируется в декабре. Снежный покров в разных регионах удерживается в среднем от 75 дней (юго-запад Беларуси) до 125 дней (северо-восток страны). Средняя высота снежного покрова варьируется от 15 см на юго-западе (запас воды в таком покрове – 30-40 мм) до более чем 30 см на северо-востоке (запас воды – 80-100 мм). Начало таяния снежного покрова также меняется в зависимости от района.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На территории Беларуси преобладают западные ветры, приносящие морской воздух Атлантического океана (летом ветер дует в основном с запада и </w:t>
      </w:r>
      <w:r w:rsidRPr="00C474C2">
        <w:rPr>
          <w:sz w:val="28"/>
          <w:szCs w:val="28"/>
        </w:rPr>
        <w:lastRenderedPageBreak/>
        <w:t>северо-запада, зимой – с запада и юго-запада). Зимой западные ветры, сопровождающиеся циклонами, приносят относительно тёплый воздух высокой влажности, что приводит к повышенной влажности и облачности, а также к осадкам. Кроме них, зимнюю погоду в Беларуси формируют континентальный воздух умеренных широт, сопровождающийся понижением температуры до −10-15 °C, и арктический воздух как морского, так и континентального происхождения, который, в зависимости от происхождения, приводит либо к незначительному, либо к резкому похолоданию (вплоть до −40 °C). Летом воздух с Атлантического океана формирует сравнительно прохладную и влажную погоду, а воздух из Арктики — сухую и тёплую или горячую. На юго-востоке Беларуси и в сопредельных частях страны наблюдается влияние тропического воздуха, способствующего установлению жаркой погоды летом и сильной оттепели зимой.</w:t>
      </w:r>
    </w:p>
    <w:p w:rsidR="00C474C2" w:rsidRPr="00C474C2" w:rsidRDefault="00C474C2" w:rsidP="00C474C2">
      <w:pPr>
        <w:pStyle w:val="21"/>
        <w:spacing w:after="0" w:line="240" w:lineRule="auto"/>
        <w:ind w:left="0" w:firstLine="709"/>
        <w:jc w:val="both"/>
        <w:rPr>
          <w:sz w:val="28"/>
          <w:szCs w:val="28"/>
        </w:rPr>
      </w:pPr>
      <w:r w:rsidRPr="00C474C2">
        <w:rPr>
          <w:sz w:val="28"/>
          <w:szCs w:val="28"/>
        </w:rPr>
        <w:t>Среднегодовая скорость ветра варьируется от 3-3,5 м/с в долинах рек и низинах до 3,5-4 м/с на равнинах и возвышенностях. Осенью и зимой ветры, как правило, сильнее, чем весной и летом.</w:t>
      </w:r>
    </w:p>
    <w:p w:rsidR="00C474C2" w:rsidRPr="00C474C2" w:rsidRDefault="00C474C2" w:rsidP="00C474C2">
      <w:pPr>
        <w:pStyle w:val="21"/>
        <w:spacing w:after="0" w:line="240" w:lineRule="auto"/>
        <w:ind w:left="0" w:firstLine="709"/>
        <w:jc w:val="both"/>
        <w:rPr>
          <w:sz w:val="28"/>
          <w:szCs w:val="28"/>
        </w:rPr>
      </w:pPr>
      <w:r w:rsidRPr="00C474C2">
        <w:rPr>
          <w:sz w:val="28"/>
          <w:szCs w:val="28"/>
        </w:rPr>
        <w:t>Степень благоприятности климатических условий для сельскохозяйственного производства иллюстрируется сведениями о характеристике и сравнительной оценке агроклиматических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3. Геологическое и геоморфологическое строение, рельеф и полезные ископаемые. Вся территория Республики Беларусь располагается на западе Восточно-Европейской платформы и состоит из кристаллического фундамента, состоящего преимущественно из метаморфических и магматических пород, и платформенного чехла, состоящего из осадочных, вулканических и вулканическо-осадочных пород. Мощность слоя осадочных пород варьируется от 20-100 метров в Микашевичско-Житковичском выступе до 5-6 километров в Припятском прогибе; на крайнем юге Беларуси кристаллические породы выходят на поверхность.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Рельеф. Территория страны в основном равнинная. Редкие возвышенности, относящиеся к Белорусской гряде, почти не превышают высоты 300 м (Минская возвышенность – 345 м, </w:t>
      </w:r>
      <w:proofErr w:type="spellStart"/>
      <w:r w:rsidRPr="00C474C2">
        <w:rPr>
          <w:sz w:val="28"/>
          <w:szCs w:val="28"/>
        </w:rPr>
        <w:t>Новогрудская</w:t>
      </w:r>
      <w:proofErr w:type="spellEnd"/>
      <w:r w:rsidRPr="00C474C2">
        <w:rPr>
          <w:sz w:val="28"/>
          <w:szCs w:val="28"/>
        </w:rPr>
        <w:t xml:space="preserve"> возвышенность – 323 м, </w:t>
      </w:r>
      <w:proofErr w:type="spellStart"/>
      <w:r w:rsidRPr="00C474C2">
        <w:rPr>
          <w:sz w:val="28"/>
          <w:szCs w:val="28"/>
        </w:rPr>
        <w:t>Ошмянская</w:t>
      </w:r>
      <w:proofErr w:type="spellEnd"/>
      <w:r w:rsidRPr="00C474C2">
        <w:rPr>
          <w:sz w:val="28"/>
          <w:szCs w:val="28"/>
        </w:rPr>
        <w:t xml:space="preserve"> возвышенность – 320 м). Средняя высота поверхности Белоруссии составляет 160 м.</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Север республики занимает Белорусское </w:t>
      </w:r>
      <w:proofErr w:type="spellStart"/>
      <w:r w:rsidRPr="00C474C2">
        <w:rPr>
          <w:sz w:val="28"/>
          <w:szCs w:val="28"/>
        </w:rPr>
        <w:t>Поозерье</w:t>
      </w:r>
      <w:proofErr w:type="spellEnd"/>
      <w:r w:rsidRPr="00C474C2">
        <w:rPr>
          <w:sz w:val="28"/>
          <w:szCs w:val="28"/>
        </w:rPr>
        <w:t xml:space="preserve">, большую часть которого занимает Полоцкая низменность (абсолютные высоты 110-150 м), окружённая со всех сторон грядами и возвышенностями, а с юго-востока – </w:t>
      </w:r>
      <w:proofErr w:type="spellStart"/>
      <w:r w:rsidRPr="00C474C2">
        <w:rPr>
          <w:sz w:val="28"/>
          <w:szCs w:val="28"/>
        </w:rPr>
        <w:t>Чашникской</w:t>
      </w:r>
      <w:proofErr w:type="spellEnd"/>
      <w:r w:rsidRPr="00C474C2">
        <w:rPr>
          <w:sz w:val="28"/>
          <w:szCs w:val="28"/>
        </w:rPr>
        <w:t xml:space="preserve"> равниной. Восточное </w:t>
      </w:r>
      <w:proofErr w:type="spellStart"/>
      <w:r w:rsidRPr="00C474C2">
        <w:rPr>
          <w:sz w:val="28"/>
          <w:szCs w:val="28"/>
        </w:rPr>
        <w:t>Поозерье</w:t>
      </w:r>
      <w:proofErr w:type="spellEnd"/>
      <w:r w:rsidRPr="00C474C2">
        <w:rPr>
          <w:sz w:val="28"/>
          <w:szCs w:val="28"/>
        </w:rPr>
        <w:t xml:space="preserve"> занято низменностью </w:t>
      </w:r>
      <w:proofErr w:type="spellStart"/>
      <w:r w:rsidRPr="00C474C2">
        <w:rPr>
          <w:sz w:val="28"/>
          <w:szCs w:val="28"/>
        </w:rPr>
        <w:t>Лучосы</w:t>
      </w:r>
      <w:proofErr w:type="spellEnd"/>
      <w:r w:rsidRPr="00C474C2">
        <w:rPr>
          <w:sz w:val="28"/>
          <w:szCs w:val="28"/>
        </w:rPr>
        <w:t xml:space="preserve"> и </w:t>
      </w:r>
      <w:proofErr w:type="spellStart"/>
      <w:r w:rsidRPr="00C474C2">
        <w:rPr>
          <w:sz w:val="28"/>
          <w:szCs w:val="28"/>
        </w:rPr>
        <w:t>Суражской</w:t>
      </w:r>
      <w:proofErr w:type="spellEnd"/>
      <w:r w:rsidRPr="00C474C2">
        <w:rPr>
          <w:sz w:val="28"/>
          <w:szCs w:val="28"/>
        </w:rPr>
        <w:t xml:space="preserve"> низменностью, которые разделены между собой Витебской возвышенностью (до 295 м). На юго-западе </w:t>
      </w:r>
      <w:proofErr w:type="spellStart"/>
      <w:r w:rsidRPr="00C474C2">
        <w:rPr>
          <w:sz w:val="28"/>
          <w:szCs w:val="28"/>
        </w:rPr>
        <w:t>Поозерья</w:t>
      </w:r>
      <w:proofErr w:type="spellEnd"/>
      <w:r w:rsidRPr="00C474C2">
        <w:rPr>
          <w:sz w:val="28"/>
          <w:szCs w:val="28"/>
        </w:rPr>
        <w:t xml:space="preserve"> находится </w:t>
      </w:r>
      <w:proofErr w:type="spellStart"/>
      <w:r w:rsidRPr="00C474C2">
        <w:rPr>
          <w:sz w:val="28"/>
          <w:szCs w:val="28"/>
        </w:rPr>
        <w:t>Нарочанско-Вилейская</w:t>
      </w:r>
      <w:proofErr w:type="spellEnd"/>
      <w:r w:rsidRPr="00C474C2">
        <w:rPr>
          <w:sz w:val="28"/>
          <w:szCs w:val="28"/>
        </w:rPr>
        <w:t xml:space="preserve"> равнина, окружённая Минской, </w:t>
      </w:r>
      <w:proofErr w:type="spellStart"/>
      <w:r w:rsidRPr="00C474C2">
        <w:rPr>
          <w:sz w:val="28"/>
          <w:szCs w:val="28"/>
        </w:rPr>
        <w:t>Ошмянской</w:t>
      </w:r>
      <w:proofErr w:type="spellEnd"/>
      <w:r w:rsidRPr="00C474C2">
        <w:rPr>
          <w:sz w:val="28"/>
          <w:szCs w:val="28"/>
        </w:rPr>
        <w:t xml:space="preserve"> и </w:t>
      </w:r>
      <w:proofErr w:type="spellStart"/>
      <w:r w:rsidRPr="00C474C2">
        <w:rPr>
          <w:sz w:val="28"/>
          <w:szCs w:val="28"/>
        </w:rPr>
        <w:t>Свентянской</w:t>
      </w:r>
      <w:proofErr w:type="spellEnd"/>
      <w:r w:rsidRPr="00C474C2">
        <w:rPr>
          <w:sz w:val="28"/>
          <w:szCs w:val="28"/>
        </w:rPr>
        <w:t xml:space="preserve"> возвышенностями. К </w:t>
      </w:r>
      <w:proofErr w:type="spellStart"/>
      <w:r w:rsidRPr="00C474C2">
        <w:rPr>
          <w:sz w:val="28"/>
          <w:szCs w:val="28"/>
        </w:rPr>
        <w:t>Поозерью</w:t>
      </w:r>
      <w:proofErr w:type="spellEnd"/>
      <w:r w:rsidRPr="00C474C2">
        <w:rPr>
          <w:sz w:val="28"/>
          <w:szCs w:val="28"/>
        </w:rPr>
        <w:t xml:space="preserve"> иногда относят также часть </w:t>
      </w:r>
      <w:proofErr w:type="spellStart"/>
      <w:r w:rsidRPr="00C474C2">
        <w:rPr>
          <w:sz w:val="28"/>
          <w:szCs w:val="28"/>
        </w:rPr>
        <w:t>Средненёманской</w:t>
      </w:r>
      <w:proofErr w:type="spellEnd"/>
      <w:r w:rsidRPr="00C474C2">
        <w:rPr>
          <w:sz w:val="28"/>
          <w:szCs w:val="28"/>
        </w:rPr>
        <w:t xml:space="preserve"> низменности, Верхнеберезинскую и </w:t>
      </w:r>
      <w:proofErr w:type="spellStart"/>
      <w:r w:rsidRPr="00C474C2">
        <w:rPr>
          <w:sz w:val="28"/>
          <w:szCs w:val="28"/>
        </w:rPr>
        <w:t>Верхневилейские</w:t>
      </w:r>
      <w:proofErr w:type="spellEnd"/>
      <w:r w:rsidRPr="00C474C2">
        <w:rPr>
          <w:sz w:val="28"/>
          <w:szCs w:val="28"/>
        </w:rPr>
        <w:t xml:space="preserve"> низменности.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К Белорусской гряде относятся Волковысская, Гродненская, Минская, </w:t>
      </w:r>
      <w:proofErr w:type="spellStart"/>
      <w:r w:rsidRPr="00C474C2">
        <w:rPr>
          <w:sz w:val="28"/>
          <w:szCs w:val="28"/>
        </w:rPr>
        <w:t>Новогрудская</w:t>
      </w:r>
      <w:proofErr w:type="spellEnd"/>
      <w:r w:rsidRPr="00C474C2">
        <w:rPr>
          <w:sz w:val="28"/>
          <w:szCs w:val="28"/>
        </w:rPr>
        <w:t xml:space="preserve">, Оршанская, </w:t>
      </w:r>
      <w:proofErr w:type="spellStart"/>
      <w:r w:rsidRPr="00C474C2">
        <w:rPr>
          <w:sz w:val="28"/>
          <w:szCs w:val="28"/>
        </w:rPr>
        <w:t>Ошмянская</w:t>
      </w:r>
      <w:proofErr w:type="spellEnd"/>
      <w:r w:rsidRPr="00C474C2">
        <w:rPr>
          <w:sz w:val="28"/>
          <w:szCs w:val="28"/>
        </w:rPr>
        <w:t xml:space="preserve">, Слонимская возвышенности и </w:t>
      </w:r>
      <w:proofErr w:type="spellStart"/>
      <w:r w:rsidRPr="00C474C2">
        <w:rPr>
          <w:sz w:val="28"/>
          <w:szCs w:val="28"/>
        </w:rPr>
        <w:t>Копыльская</w:t>
      </w:r>
      <w:proofErr w:type="spellEnd"/>
      <w:r w:rsidRPr="00C474C2">
        <w:rPr>
          <w:sz w:val="28"/>
          <w:szCs w:val="28"/>
        </w:rPr>
        <w:t xml:space="preserve"> гряда. Белорусскую гряду окружают </w:t>
      </w:r>
      <w:proofErr w:type="spellStart"/>
      <w:r w:rsidRPr="00C474C2">
        <w:rPr>
          <w:sz w:val="28"/>
          <w:szCs w:val="28"/>
        </w:rPr>
        <w:t>Барановичская</w:t>
      </w:r>
      <w:proofErr w:type="spellEnd"/>
      <w:r w:rsidRPr="00C474C2">
        <w:rPr>
          <w:sz w:val="28"/>
          <w:szCs w:val="28"/>
        </w:rPr>
        <w:t xml:space="preserve">, </w:t>
      </w:r>
      <w:proofErr w:type="spellStart"/>
      <w:r w:rsidRPr="00C474C2">
        <w:rPr>
          <w:sz w:val="28"/>
          <w:szCs w:val="28"/>
        </w:rPr>
        <w:t>Быховско-Чечерская</w:t>
      </w:r>
      <w:proofErr w:type="spellEnd"/>
      <w:r w:rsidRPr="00C474C2">
        <w:rPr>
          <w:sz w:val="28"/>
          <w:szCs w:val="28"/>
        </w:rPr>
        <w:t xml:space="preserve">, </w:t>
      </w:r>
      <w:proofErr w:type="spellStart"/>
      <w:r w:rsidRPr="00C474C2">
        <w:rPr>
          <w:sz w:val="28"/>
          <w:szCs w:val="28"/>
        </w:rPr>
        <w:t>Горецко</w:t>
      </w:r>
      <w:proofErr w:type="spellEnd"/>
      <w:r w:rsidRPr="00C474C2">
        <w:rPr>
          <w:sz w:val="28"/>
          <w:szCs w:val="28"/>
        </w:rPr>
        <w:t xml:space="preserve">-Мстиславская (платообразная), Лидская, </w:t>
      </w:r>
      <w:proofErr w:type="spellStart"/>
      <w:r w:rsidRPr="00C474C2">
        <w:rPr>
          <w:sz w:val="28"/>
          <w:szCs w:val="28"/>
        </w:rPr>
        <w:t>Оршанско</w:t>
      </w:r>
      <w:proofErr w:type="spellEnd"/>
      <w:r w:rsidRPr="00C474C2">
        <w:rPr>
          <w:sz w:val="28"/>
          <w:szCs w:val="28"/>
        </w:rPr>
        <w:t xml:space="preserve">-Могилёвская, </w:t>
      </w:r>
      <w:proofErr w:type="spellStart"/>
      <w:r w:rsidRPr="00C474C2">
        <w:rPr>
          <w:sz w:val="28"/>
          <w:szCs w:val="28"/>
        </w:rPr>
        <w:t>Столбцовская</w:t>
      </w:r>
      <w:proofErr w:type="spellEnd"/>
      <w:r w:rsidRPr="00C474C2">
        <w:rPr>
          <w:sz w:val="28"/>
          <w:szCs w:val="28"/>
        </w:rPr>
        <w:t xml:space="preserve"> и </w:t>
      </w:r>
      <w:proofErr w:type="spellStart"/>
      <w:r w:rsidRPr="00C474C2">
        <w:rPr>
          <w:sz w:val="28"/>
          <w:szCs w:val="28"/>
        </w:rPr>
        <w:t>Центральноберезинская</w:t>
      </w:r>
      <w:proofErr w:type="spellEnd"/>
      <w:r w:rsidRPr="00C474C2">
        <w:rPr>
          <w:sz w:val="28"/>
          <w:szCs w:val="28"/>
        </w:rPr>
        <w:t xml:space="preserve"> равнины, а также </w:t>
      </w:r>
      <w:proofErr w:type="spellStart"/>
      <w:r w:rsidRPr="00C474C2">
        <w:rPr>
          <w:sz w:val="28"/>
          <w:szCs w:val="28"/>
        </w:rPr>
        <w:t>Верхненёманская</w:t>
      </w:r>
      <w:proofErr w:type="spellEnd"/>
      <w:r w:rsidRPr="00C474C2">
        <w:rPr>
          <w:sz w:val="28"/>
          <w:szCs w:val="28"/>
        </w:rPr>
        <w:t xml:space="preserve"> низменность. На юго-западе Брестской области расположены </w:t>
      </w:r>
      <w:proofErr w:type="spellStart"/>
      <w:r w:rsidRPr="00C474C2">
        <w:rPr>
          <w:sz w:val="28"/>
          <w:szCs w:val="28"/>
        </w:rPr>
        <w:t>Нарево-Ясельдинская</w:t>
      </w:r>
      <w:proofErr w:type="spellEnd"/>
      <w:r w:rsidRPr="00C474C2">
        <w:rPr>
          <w:sz w:val="28"/>
          <w:szCs w:val="28"/>
        </w:rPr>
        <w:t xml:space="preserve"> и </w:t>
      </w:r>
      <w:proofErr w:type="spellStart"/>
      <w:r w:rsidRPr="00C474C2">
        <w:rPr>
          <w:sz w:val="28"/>
          <w:szCs w:val="28"/>
        </w:rPr>
        <w:t>Прибугская</w:t>
      </w:r>
      <w:proofErr w:type="spellEnd"/>
      <w:r w:rsidRPr="00C474C2">
        <w:rPr>
          <w:sz w:val="28"/>
          <w:szCs w:val="28"/>
        </w:rPr>
        <w:t xml:space="preserve"> равнины, а также Беловежская гряда. Местность к югу от Белорусской гряды объединяется в условное </w:t>
      </w:r>
      <w:proofErr w:type="spellStart"/>
      <w:r w:rsidRPr="00C474C2">
        <w:rPr>
          <w:sz w:val="28"/>
          <w:szCs w:val="28"/>
        </w:rPr>
        <w:t>Предполесье</w:t>
      </w:r>
      <w:proofErr w:type="spellEnd"/>
      <w:r w:rsidRPr="00C474C2">
        <w:rPr>
          <w:sz w:val="28"/>
          <w:szCs w:val="28"/>
        </w:rPr>
        <w:t xml:space="preserve">, а Оршанская возвышенность, </w:t>
      </w:r>
      <w:proofErr w:type="spellStart"/>
      <w:r w:rsidRPr="00C474C2">
        <w:rPr>
          <w:sz w:val="28"/>
          <w:szCs w:val="28"/>
        </w:rPr>
        <w:t>Оршанско</w:t>
      </w:r>
      <w:proofErr w:type="spellEnd"/>
      <w:r w:rsidRPr="00C474C2">
        <w:rPr>
          <w:sz w:val="28"/>
          <w:szCs w:val="28"/>
        </w:rPr>
        <w:t xml:space="preserve">-Могилёвская и </w:t>
      </w:r>
      <w:proofErr w:type="spellStart"/>
      <w:r w:rsidRPr="00C474C2">
        <w:rPr>
          <w:sz w:val="28"/>
          <w:szCs w:val="28"/>
        </w:rPr>
        <w:t>Горецко</w:t>
      </w:r>
      <w:proofErr w:type="spellEnd"/>
      <w:r w:rsidRPr="00C474C2">
        <w:rPr>
          <w:sz w:val="28"/>
          <w:szCs w:val="28"/>
        </w:rPr>
        <w:t>-Мстиславская равнины — в геоморфологическую область Восточно-Белорусской равнины.</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Юг Белоруссии занимает Полесье, которое носит преимущественно равнинный характер (абсолютные высоты 120-150 м). С географической точки зрения Полесье делится (с запада на восток) на Брестское, </w:t>
      </w:r>
      <w:proofErr w:type="spellStart"/>
      <w:r w:rsidRPr="00C474C2">
        <w:rPr>
          <w:sz w:val="28"/>
          <w:szCs w:val="28"/>
        </w:rPr>
        <w:t>Припятское</w:t>
      </w:r>
      <w:proofErr w:type="spellEnd"/>
      <w:r w:rsidRPr="00C474C2">
        <w:rPr>
          <w:sz w:val="28"/>
          <w:szCs w:val="28"/>
        </w:rPr>
        <w:t xml:space="preserve">, </w:t>
      </w:r>
      <w:proofErr w:type="spellStart"/>
      <w:r w:rsidRPr="00C474C2">
        <w:rPr>
          <w:sz w:val="28"/>
          <w:szCs w:val="28"/>
        </w:rPr>
        <w:t>Мозырское</w:t>
      </w:r>
      <w:proofErr w:type="spellEnd"/>
      <w:r w:rsidRPr="00C474C2">
        <w:rPr>
          <w:sz w:val="28"/>
          <w:szCs w:val="28"/>
        </w:rPr>
        <w:t xml:space="preserve"> и Гомельское. Над Полесьем возвышаются многочисленные древние материковые дюны, из которых сформировались </w:t>
      </w:r>
      <w:proofErr w:type="spellStart"/>
      <w:r w:rsidRPr="00C474C2">
        <w:rPr>
          <w:sz w:val="28"/>
          <w:szCs w:val="28"/>
        </w:rPr>
        <w:t>Мозырская</w:t>
      </w:r>
      <w:proofErr w:type="spellEnd"/>
      <w:r w:rsidRPr="00C474C2">
        <w:rPr>
          <w:sz w:val="28"/>
          <w:szCs w:val="28"/>
        </w:rPr>
        <w:t xml:space="preserve"> (до 208 м), </w:t>
      </w:r>
      <w:proofErr w:type="spellStart"/>
      <w:r w:rsidRPr="00C474C2">
        <w:rPr>
          <w:sz w:val="28"/>
          <w:szCs w:val="28"/>
        </w:rPr>
        <w:t>Юровичская</w:t>
      </w:r>
      <w:proofErr w:type="spellEnd"/>
      <w:r w:rsidRPr="00C474C2">
        <w:rPr>
          <w:sz w:val="28"/>
          <w:szCs w:val="28"/>
        </w:rPr>
        <w:t xml:space="preserve"> и некоторые другие гряды, </w:t>
      </w:r>
      <w:proofErr w:type="spellStart"/>
      <w:r w:rsidRPr="00C474C2">
        <w:rPr>
          <w:sz w:val="28"/>
          <w:szCs w:val="28"/>
        </w:rPr>
        <w:t>Логишинская</w:t>
      </w:r>
      <w:proofErr w:type="spellEnd"/>
      <w:r w:rsidRPr="00C474C2">
        <w:rPr>
          <w:sz w:val="28"/>
          <w:szCs w:val="28"/>
        </w:rPr>
        <w:t xml:space="preserve"> и </w:t>
      </w:r>
      <w:proofErr w:type="spellStart"/>
      <w:r w:rsidRPr="00C474C2">
        <w:rPr>
          <w:sz w:val="28"/>
          <w:szCs w:val="28"/>
        </w:rPr>
        <w:t>Хойникско</w:t>
      </w:r>
      <w:proofErr w:type="spellEnd"/>
      <w:r w:rsidRPr="00C474C2">
        <w:rPr>
          <w:sz w:val="28"/>
          <w:szCs w:val="28"/>
        </w:rPr>
        <w:t xml:space="preserve">-Брагинская возвышенности, а также равнина </w:t>
      </w:r>
      <w:proofErr w:type="spellStart"/>
      <w:r w:rsidRPr="00C474C2">
        <w:rPr>
          <w:sz w:val="28"/>
          <w:szCs w:val="28"/>
        </w:rPr>
        <w:t>Загородье</w:t>
      </w:r>
      <w:proofErr w:type="spellEnd"/>
      <w:r w:rsidRPr="00C474C2">
        <w:rPr>
          <w:sz w:val="28"/>
          <w:szCs w:val="28"/>
        </w:rPr>
        <w:t>.</w:t>
      </w:r>
    </w:p>
    <w:p w:rsidR="00C474C2" w:rsidRPr="00C474C2" w:rsidRDefault="00C474C2" w:rsidP="00C474C2">
      <w:pPr>
        <w:pStyle w:val="21"/>
        <w:spacing w:after="0" w:line="240" w:lineRule="auto"/>
        <w:ind w:left="0" w:firstLine="709"/>
        <w:jc w:val="both"/>
        <w:rPr>
          <w:sz w:val="28"/>
          <w:szCs w:val="28"/>
        </w:rPr>
      </w:pPr>
      <w:r w:rsidRPr="00C474C2">
        <w:rPr>
          <w:sz w:val="28"/>
          <w:szCs w:val="28"/>
        </w:rPr>
        <w:t>Точки: Самая высокая – гора Дзержинская в Минской области (345 метров над уровнем моря), за ней – Лысая (342 м)</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Самая низкая – </w:t>
      </w:r>
      <w:proofErr w:type="spellStart"/>
      <w:r w:rsidRPr="00C474C2">
        <w:rPr>
          <w:sz w:val="28"/>
          <w:szCs w:val="28"/>
        </w:rPr>
        <w:t>Неманская</w:t>
      </w:r>
      <w:proofErr w:type="spellEnd"/>
      <w:r w:rsidRPr="00C474C2">
        <w:rPr>
          <w:sz w:val="28"/>
          <w:szCs w:val="28"/>
        </w:rPr>
        <w:t xml:space="preserve"> низменность в Гродненской области на границе с Литвой (80-90 метров над уровнем моря).</w:t>
      </w:r>
    </w:p>
    <w:p w:rsidR="00C474C2" w:rsidRPr="00C474C2" w:rsidRDefault="00C474C2" w:rsidP="00C474C2">
      <w:pPr>
        <w:pStyle w:val="21"/>
        <w:spacing w:after="0" w:line="240" w:lineRule="auto"/>
        <w:ind w:left="0" w:firstLine="709"/>
        <w:jc w:val="both"/>
        <w:rPr>
          <w:sz w:val="28"/>
          <w:szCs w:val="28"/>
        </w:rPr>
      </w:pPr>
      <w:r w:rsidRPr="00C474C2">
        <w:rPr>
          <w:sz w:val="28"/>
          <w:szCs w:val="28"/>
        </w:rPr>
        <w:t>Полезные ископаемые. Минерально-сырьевые ресурсы Беларуси. Основой развития современной индустрии и ряда направлений научно-технического прогресса выступают минерально-сырьевые ресурсы, или ресурсы земных недр. Минерально-сырьевые ресурсы – это природные вещества минерального происхождения, используемые для получения энергии, сырья и материалов.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В настоящее время в ее недрах выявлено и разведано почти 5 тыс. месторождений, представляющих около 30 видов минерального сырья. Важнейшими полезными ископаемыми, добыча которых наиболее существенно воздействует на экономику страны, являются калийные и каменные соли, нефть, торф, строительные материалы и сырье для их производства, подземные пресные и минеральные воды.</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Основой развития современной индустрии и ряда направлений научно-технического прогресса выступают минерально-сырьевые ресурсы, или ресурсы земных недр. Минерально-сырьевые ресурсы – это природные вещества минерального происхождения, используемые для получения энергии, сырья и материалов.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В настоящее время в ее недрах выявлено и разведано почти 5 тыс. месторождений, представляющих около 30 видов минерального сырья. Важнейшими полезными ископаемыми, добыча которых наиболее существенно воздействует на экономику страны, являются калийные и каменные соли, нефть, торф, строительные материалы и сырье для их производства, подземные пресные и минеральные воды.</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Торфяные ресурсы значительно истощены вследствие интенсивного использования на предыдущих этапах экономического развития Беларуси. Если общие прогнозные ресурсы торфа оцениваются в 3 млрд. т, то для промышленной добычи пригодно лишь 240 млн. т. Остальные запасы находятся в пределах природоохранных зон или входят в состав земельного фонда. Известно более 9 тыс. месторождений торфа, из которых около 100 находятся в эксплуатации, годовая добыча топливного торфа составляет около 2 млн. т. </w:t>
      </w:r>
    </w:p>
    <w:p w:rsidR="00C474C2" w:rsidRPr="00C474C2" w:rsidRDefault="00C474C2" w:rsidP="00C474C2">
      <w:pPr>
        <w:pStyle w:val="21"/>
        <w:spacing w:after="0" w:line="240" w:lineRule="auto"/>
        <w:ind w:left="0" w:firstLine="709"/>
        <w:jc w:val="both"/>
        <w:rPr>
          <w:sz w:val="28"/>
          <w:szCs w:val="28"/>
        </w:rPr>
      </w:pPr>
      <w:r w:rsidRPr="00C474C2">
        <w:rPr>
          <w:sz w:val="28"/>
          <w:szCs w:val="28"/>
        </w:rPr>
        <w:t>Запасы каменной соли оцениваются как практически неисчерпаемые. Только на трех разведанных месторождениях (</w:t>
      </w:r>
      <w:proofErr w:type="spellStart"/>
      <w:r w:rsidRPr="00C474C2">
        <w:rPr>
          <w:sz w:val="28"/>
          <w:szCs w:val="28"/>
        </w:rPr>
        <w:t>Мозырском</w:t>
      </w:r>
      <w:proofErr w:type="spellEnd"/>
      <w:r w:rsidRPr="00C474C2">
        <w:rPr>
          <w:sz w:val="28"/>
          <w:szCs w:val="28"/>
        </w:rPr>
        <w:t xml:space="preserve">, Давыдовском и Старобинском) они превышают 22 млрд. т. Эксплуатируется </w:t>
      </w:r>
      <w:proofErr w:type="spellStart"/>
      <w:r w:rsidRPr="00C474C2">
        <w:rPr>
          <w:sz w:val="28"/>
          <w:szCs w:val="28"/>
        </w:rPr>
        <w:t>Мозырское</w:t>
      </w:r>
      <w:proofErr w:type="spellEnd"/>
      <w:r w:rsidRPr="00C474C2">
        <w:rPr>
          <w:sz w:val="28"/>
          <w:szCs w:val="28"/>
        </w:rPr>
        <w:t xml:space="preserve"> месторождение, на базе которого работает солевыварочный комбинат с объемом годовой добычи около 400 тыс. т соли, расширяются поставки пищевой соли на экспорт. Каменная соль может быть также использована в качестве сырья для производства кальциниро­ванной соды.</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На территории Беларуси выявлены два </w:t>
      </w:r>
      <w:proofErr w:type="spellStart"/>
      <w:r w:rsidRPr="00C474C2">
        <w:rPr>
          <w:sz w:val="28"/>
          <w:szCs w:val="28"/>
        </w:rPr>
        <w:t>фосфоритоносных</w:t>
      </w:r>
      <w:proofErr w:type="spellEnd"/>
      <w:r w:rsidRPr="00C474C2">
        <w:rPr>
          <w:sz w:val="28"/>
          <w:szCs w:val="28"/>
        </w:rPr>
        <w:t xml:space="preserve"> бассейна: </w:t>
      </w:r>
      <w:proofErr w:type="spellStart"/>
      <w:r w:rsidRPr="00C474C2">
        <w:rPr>
          <w:sz w:val="28"/>
          <w:szCs w:val="28"/>
        </w:rPr>
        <w:t>Сожский</w:t>
      </w:r>
      <w:proofErr w:type="spellEnd"/>
      <w:r w:rsidRPr="00C474C2">
        <w:rPr>
          <w:sz w:val="28"/>
          <w:szCs w:val="28"/>
        </w:rPr>
        <w:t xml:space="preserve"> – на востоке и </w:t>
      </w:r>
      <w:proofErr w:type="spellStart"/>
      <w:r w:rsidRPr="00C474C2">
        <w:rPr>
          <w:sz w:val="28"/>
          <w:szCs w:val="28"/>
        </w:rPr>
        <w:t>Припятский</w:t>
      </w:r>
      <w:proofErr w:type="spellEnd"/>
      <w:r w:rsidRPr="00C474C2">
        <w:rPr>
          <w:sz w:val="28"/>
          <w:szCs w:val="28"/>
        </w:rPr>
        <w:t xml:space="preserve"> – на юге. </w:t>
      </w:r>
      <w:proofErr w:type="spellStart"/>
      <w:r w:rsidRPr="00C474C2">
        <w:rPr>
          <w:sz w:val="28"/>
          <w:szCs w:val="28"/>
        </w:rPr>
        <w:t>Сожский</w:t>
      </w:r>
      <w:proofErr w:type="spellEnd"/>
      <w:r w:rsidRPr="00C474C2">
        <w:rPr>
          <w:sz w:val="28"/>
          <w:szCs w:val="28"/>
        </w:rPr>
        <w:t xml:space="preserve"> бассейн включает два предварительно разведанных месторождения: </w:t>
      </w:r>
      <w:proofErr w:type="spellStart"/>
      <w:r w:rsidRPr="00C474C2">
        <w:rPr>
          <w:sz w:val="28"/>
          <w:szCs w:val="28"/>
        </w:rPr>
        <w:t>Мстиславльское</w:t>
      </w:r>
      <w:proofErr w:type="spellEnd"/>
      <w:r w:rsidRPr="00C474C2">
        <w:rPr>
          <w:sz w:val="28"/>
          <w:szCs w:val="28"/>
        </w:rPr>
        <w:t xml:space="preserve"> и </w:t>
      </w:r>
      <w:proofErr w:type="spellStart"/>
      <w:r w:rsidRPr="00C474C2">
        <w:rPr>
          <w:sz w:val="28"/>
          <w:szCs w:val="28"/>
        </w:rPr>
        <w:t>Лобковичское</w:t>
      </w:r>
      <w:proofErr w:type="spellEnd"/>
      <w:r w:rsidRPr="00C474C2">
        <w:rPr>
          <w:sz w:val="28"/>
          <w:szCs w:val="28"/>
        </w:rPr>
        <w:t xml:space="preserve"> (прогнозные запасы оцениваются в 30 млн. т), а также ряд перспективных площадей. В пределах Припятского </w:t>
      </w:r>
      <w:proofErr w:type="spellStart"/>
      <w:r w:rsidRPr="00C474C2">
        <w:rPr>
          <w:sz w:val="28"/>
          <w:szCs w:val="28"/>
        </w:rPr>
        <w:t>фосфоритоносного</w:t>
      </w:r>
      <w:proofErr w:type="spellEnd"/>
      <w:r w:rsidRPr="00C474C2">
        <w:rPr>
          <w:sz w:val="28"/>
          <w:szCs w:val="28"/>
        </w:rPr>
        <w:t xml:space="preserve"> бассейна выявлен Брестский </w:t>
      </w:r>
      <w:proofErr w:type="spellStart"/>
      <w:r w:rsidRPr="00C474C2">
        <w:rPr>
          <w:sz w:val="28"/>
          <w:szCs w:val="28"/>
        </w:rPr>
        <w:t>фосфоритоносный</w:t>
      </w:r>
      <w:proofErr w:type="spellEnd"/>
      <w:r w:rsidRPr="00C474C2">
        <w:rPr>
          <w:sz w:val="28"/>
          <w:szCs w:val="28"/>
        </w:rPr>
        <w:t xml:space="preserve"> район (прогнозные запасы фосфорного ангидрида – 52,9 млн. т).</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Горно-химическое сырье представлено калийными и каменными солями, фосфоритами, минерализованными рассолами. Наибольшее экономическое значение имеют калийные соли, промышленные запасы которых по двум разведанным месторождениям (Старобинскому и Петриковскому) составляют 6,7 млрд. т, а прогнозные – свыше 80 млрд. т. Разрабатывается </w:t>
      </w:r>
      <w:proofErr w:type="spellStart"/>
      <w:r w:rsidRPr="00C474C2">
        <w:rPr>
          <w:sz w:val="28"/>
          <w:szCs w:val="28"/>
        </w:rPr>
        <w:t>Старобинское</w:t>
      </w:r>
      <w:proofErr w:type="spellEnd"/>
      <w:r w:rsidRPr="00C474C2">
        <w:rPr>
          <w:sz w:val="28"/>
          <w:szCs w:val="28"/>
        </w:rPr>
        <w:t xml:space="preserve"> месторождение. Перспективы Петриков­ского месторождения связаны с внедрением высокорентабельной технологии получения калийного концентрата из солей с повышенным содержанием хлористого магния.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Территория Беларуси перспективна в отношении поиска руд черных и цветных металлов. Открыты два месторождения железных руд (</w:t>
      </w:r>
      <w:proofErr w:type="spellStart"/>
      <w:r w:rsidRPr="00C474C2">
        <w:rPr>
          <w:sz w:val="28"/>
          <w:szCs w:val="28"/>
        </w:rPr>
        <w:t>Околовское</w:t>
      </w:r>
      <w:proofErr w:type="spellEnd"/>
      <w:r w:rsidRPr="00C474C2">
        <w:rPr>
          <w:sz w:val="28"/>
          <w:szCs w:val="28"/>
        </w:rPr>
        <w:t xml:space="preserve"> и </w:t>
      </w:r>
      <w:proofErr w:type="spellStart"/>
      <w:r w:rsidRPr="00C474C2">
        <w:rPr>
          <w:sz w:val="28"/>
          <w:szCs w:val="28"/>
        </w:rPr>
        <w:t>Новоселковское</w:t>
      </w:r>
      <w:proofErr w:type="spellEnd"/>
      <w:r w:rsidRPr="00C474C2">
        <w:rPr>
          <w:sz w:val="28"/>
          <w:szCs w:val="28"/>
        </w:rPr>
        <w:t xml:space="preserve">) с общими запа­сами по категории А + В + </w:t>
      </w:r>
      <w:proofErr w:type="spellStart"/>
      <w:r w:rsidRPr="00C474C2">
        <w:rPr>
          <w:sz w:val="28"/>
          <w:szCs w:val="28"/>
        </w:rPr>
        <w:t>Cj</w:t>
      </w:r>
      <w:proofErr w:type="spellEnd"/>
      <w:r w:rsidRPr="00C474C2">
        <w:rPr>
          <w:sz w:val="28"/>
          <w:szCs w:val="28"/>
        </w:rPr>
        <w:t xml:space="preserve"> – 340 млн. т и прогнозными – 1,5 млрд. т, их использование во многом будет определяться решением топливно-энергетической проблемы в стране. Болотные железные руды встречаются почти повсеместно, известно более 300 месторождений, до 60-х гг. XIX в. на них работали местные металлургические предприятия. В настоящее время болотные железные руды служат сырьем для производства ми­неральных красок. В осадочных породах Припятского прогиба имеются залежи </w:t>
      </w:r>
      <w:proofErr w:type="spellStart"/>
      <w:r w:rsidRPr="00C474C2">
        <w:rPr>
          <w:sz w:val="28"/>
          <w:szCs w:val="28"/>
        </w:rPr>
        <w:t>давсанитовых</w:t>
      </w:r>
      <w:proofErr w:type="spellEnd"/>
      <w:r w:rsidRPr="00C474C2">
        <w:rPr>
          <w:sz w:val="28"/>
          <w:szCs w:val="28"/>
        </w:rPr>
        <w:t xml:space="preserve"> руд (Заозерное месторождение), перспективные в качестве сырья для производства глинозема и кальцинированной соды. В породах кристаллического фундамента Беларуси обнаружено месторождение </w:t>
      </w:r>
      <w:proofErr w:type="spellStart"/>
      <w:r w:rsidRPr="00C474C2">
        <w:rPr>
          <w:sz w:val="28"/>
          <w:szCs w:val="28"/>
        </w:rPr>
        <w:t>редкоземельно</w:t>
      </w:r>
      <w:proofErr w:type="spellEnd"/>
      <w:r w:rsidRPr="00C474C2">
        <w:rPr>
          <w:sz w:val="28"/>
          <w:szCs w:val="28"/>
        </w:rPr>
        <w:t>-бериллиевых руд.</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Беларусь имеет довольно мощную минерально-сырьевую базу для производства строительных материалов. Наиболее значительны запасы цементного сырья, доломита, мела, строительного и облицовочного камня, глин для производства грубой керамики и легких заполнителей, силикатных и строительных песков, песчано-гравийных и других материалов. Вместе с тем ощущается дефицит в стекольных песках, глинах для производства качественного кирпича.</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Расширяется исследование и вовлечение в эксплуатацию минеральных подземных вод. Разведано 70 источников с общими запасами 14320,8 м</w:t>
      </w:r>
      <w:r w:rsidRPr="00C474C2">
        <w:rPr>
          <w:sz w:val="28"/>
          <w:szCs w:val="28"/>
          <w:vertAlign w:val="superscript"/>
        </w:rPr>
        <w:t>3</w:t>
      </w:r>
      <w:r w:rsidRPr="00C474C2">
        <w:rPr>
          <w:sz w:val="28"/>
          <w:szCs w:val="28"/>
        </w:rPr>
        <w:t xml:space="preserve"> в сутки, разрабатывается 50. Минеральные воды используются для санаторно-курортного лечения, а также реализуются через торговую сеть в качестве минеральных лечебных и столовых вод.</w:t>
      </w:r>
    </w:p>
    <w:p w:rsidR="00C474C2" w:rsidRPr="00C474C2" w:rsidRDefault="00C474C2" w:rsidP="00C474C2">
      <w:pPr>
        <w:pStyle w:val="21"/>
        <w:spacing w:after="0" w:line="240" w:lineRule="auto"/>
        <w:ind w:left="0" w:firstLine="709"/>
        <w:jc w:val="both"/>
        <w:rPr>
          <w:sz w:val="28"/>
          <w:szCs w:val="28"/>
        </w:rPr>
      </w:pPr>
      <w:r w:rsidRPr="00C474C2">
        <w:rPr>
          <w:sz w:val="28"/>
          <w:szCs w:val="28"/>
        </w:rPr>
        <w:t>Богата Беларусь минеральными рассолами, запасы которых в пределах Припятского прогиба оцениваются в 1830 км</w:t>
      </w:r>
      <w:r w:rsidRPr="00C474C2">
        <w:rPr>
          <w:sz w:val="28"/>
          <w:szCs w:val="28"/>
          <w:vertAlign w:val="superscript"/>
        </w:rPr>
        <w:t>3</w:t>
      </w:r>
      <w:r w:rsidRPr="00C474C2">
        <w:rPr>
          <w:sz w:val="28"/>
          <w:szCs w:val="28"/>
        </w:rPr>
        <w:t>. Высокоминерализованные рассолы (порода получила название «</w:t>
      </w:r>
      <w:proofErr w:type="spellStart"/>
      <w:r w:rsidRPr="00C474C2">
        <w:rPr>
          <w:sz w:val="28"/>
          <w:szCs w:val="28"/>
        </w:rPr>
        <w:t>беларусит</w:t>
      </w:r>
      <w:proofErr w:type="spellEnd"/>
      <w:r w:rsidRPr="00C474C2">
        <w:rPr>
          <w:sz w:val="28"/>
          <w:szCs w:val="28"/>
        </w:rPr>
        <w:t>») могут служить сырьевой базой для получения йода, брома, калия, магния и многих других химических элементов. Разработан проект «Промышленные рассолы Припятского прогиба», реализация которого позволит ежегодно получать около 160 т брома и 1,2 т йода. Перспективны также поиски на территории Беларуси новых месторождений руд черных и цветных металлов, алмазов, золота, янтаря и других видов полезных ископаемых.</w:t>
      </w:r>
    </w:p>
    <w:p w:rsidR="00C474C2" w:rsidRPr="00C474C2" w:rsidRDefault="00C474C2" w:rsidP="00C474C2">
      <w:pPr>
        <w:pStyle w:val="21"/>
        <w:spacing w:after="0" w:line="240" w:lineRule="auto"/>
        <w:ind w:left="0" w:firstLine="709"/>
        <w:jc w:val="both"/>
        <w:rPr>
          <w:sz w:val="28"/>
          <w:szCs w:val="28"/>
        </w:rPr>
      </w:pPr>
      <w:r w:rsidRPr="00C474C2">
        <w:rPr>
          <w:sz w:val="28"/>
          <w:szCs w:val="28"/>
        </w:rPr>
        <w:t>Перспективные планы и прогнозы включают разработку экологически безопасных и экономически эффективных технологий добычи, переработки и использования минерального сырья, повышения коэффициента извлечения полезных ископаемых на эксплуатируемых месторождениях.</w:t>
      </w:r>
    </w:p>
    <w:p w:rsidR="00C474C2" w:rsidRPr="00C474C2" w:rsidRDefault="00C474C2" w:rsidP="00C474C2">
      <w:pPr>
        <w:pStyle w:val="21"/>
        <w:spacing w:after="0" w:line="240" w:lineRule="auto"/>
        <w:ind w:left="0" w:firstLine="709"/>
        <w:jc w:val="both"/>
        <w:rPr>
          <w:sz w:val="28"/>
          <w:szCs w:val="28"/>
        </w:rPr>
      </w:pPr>
      <w:r w:rsidRPr="00C474C2">
        <w:rPr>
          <w:sz w:val="28"/>
          <w:szCs w:val="28"/>
        </w:rPr>
        <w:t>4. Гидрогеология, гидрология и гидрография. В Беларуси насчитывается 20 800 рек и около 11 тысяч озёр. Больше всего озёр на севере и северо-западе. Суммарная длина всех рек составляет 90,6 тыс. км; 93 % всех рек относятся к малым (длиной до 10 км). Средний уклон рек различается на севере и юге. На севере малые реки текут под уклоном в 2-3 ‰, средние – в 0,5-0,8 ‰, крупные – в 0,1-0,2 ‰; на юге – 1-1,5 ‰ для малых рек, 0,2-0,3 ‰ для средних рек и 0,09 ‰ для Припяти. Средняя скорость течения крупных и средних рек составляет 0,5-0,7 м/сек, в том числе 0,1-0,3 м/сек на плёсах и 0,8-1,5 м/сек на перекатах; малые реки на перекатах изредка текут с большей скоростью.</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Реки Республики Беларусь (длина рек на территории других стран не учитывается): Днепр – 690 км; Березина – 613 км; Припять –500 км; </w:t>
      </w:r>
      <w:proofErr w:type="spellStart"/>
      <w:r w:rsidRPr="00C474C2">
        <w:rPr>
          <w:sz w:val="28"/>
          <w:szCs w:val="28"/>
        </w:rPr>
        <w:t>Сож</w:t>
      </w:r>
      <w:proofErr w:type="spellEnd"/>
      <w:r w:rsidRPr="00C474C2">
        <w:rPr>
          <w:sz w:val="28"/>
          <w:szCs w:val="28"/>
        </w:rPr>
        <w:t xml:space="preserve"> – 493 км; </w:t>
      </w:r>
      <w:proofErr w:type="spellStart"/>
      <w:r w:rsidRPr="00C474C2">
        <w:rPr>
          <w:sz w:val="28"/>
          <w:szCs w:val="28"/>
        </w:rPr>
        <w:t>Нёман</w:t>
      </w:r>
      <w:proofErr w:type="spellEnd"/>
      <w:r w:rsidRPr="00C474C2">
        <w:rPr>
          <w:sz w:val="28"/>
          <w:szCs w:val="28"/>
        </w:rPr>
        <w:t xml:space="preserve"> – 459 км; Птичь – 421 км; Западная Двина – 328 км.</w:t>
      </w:r>
    </w:p>
    <w:p w:rsidR="00C474C2" w:rsidRPr="00C474C2" w:rsidRDefault="00C474C2" w:rsidP="00C474C2">
      <w:pPr>
        <w:pStyle w:val="21"/>
        <w:spacing w:after="0" w:line="240" w:lineRule="auto"/>
        <w:ind w:left="0" w:firstLine="709"/>
        <w:jc w:val="both"/>
        <w:rPr>
          <w:sz w:val="28"/>
          <w:szCs w:val="28"/>
        </w:rPr>
      </w:pPr>
      <w:r w:rsidRPr="00C474C2">
        <w:rPr>
          <w:sz w:val="28"/>
          <w:szCs w:val="28"/>
        </w:rPr>
        <w:t>Классификация поверхностных водных объектов: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Поверхностные водные объекты подразделяются на: водотоки; водоемы; родники.</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Водотоки подразделяются на: реки; ручьи; каналы</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Река – естественный водоток с постоянным течением, имеющий четко выраженное русло, протяженностью 5 километров и более. </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Реки подразделяются 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1.) большие, протяженностью свыше 500 километров (Березина, </w:t>
      </w:r>
      <w:proofErr w:type="spellStart"/>
      <w:r w:rsidRPr="00C474C2">
        <w:rPr>
          <w:sz w:val="28"/>
          <w:szCs w:val="28"/>
        </w:rPr>
        <w:t>Горынь</w:t>
      </w:r>
      <w:proofErr w:type="spellEnd"/>
      <w:r w:rsidRPr="00C474C2">
        <w:rPr>
          <w:sz w:val="28"/>
          <w:szCs w:val="28"/>
        </w:rPr>
        <w:t xml:space="preserve">, Днепр, Западная Двина, Западный Буг, Неман, Припять, </w:t>
      </w:r>
      <w:proofErr w:type="spellStart"/>
      <w:r w:rsidRPr="00C474C2">
        <w:rPr>
          <w:sz w:val="28"/>
          <w:szCs w:val="28"/>
        </w:rPr>
        <w:t>Сож</w:t>
      </w:r>
      <w:proofErr w:type="spellEnd"/>
      <w:r w:rsidRPr="00C474C2">
        <w:rPr>
          <w:sz w:val="28"/>
          <w:szCs w:val="28"/>
        </w:rPr>
        <w:t>);</w:t>
      </w:r>
    </w:p>
    <w:p w:rsidR="00C474C2" w:rsidRPr="00C474C2" w:rsidRDefault="00C474C2" w:rsidP="00C474C2">
      <w:pPr>
        <w:pStyle w:val="21"/>
        <w:spacing w:after="0" w:line="240" w:lineRule="auto"/>
        <w:ind w:left="0" w:firstLine="709"/>
        <w:jc w:val="both"/>
        <w:rPr>
          <w:sz w:val="28"/>
          <w:szCs w:val="28"/>
        </w:rPr>
      </w:pPr>
      <w:r w:rsidRPr="00C474C2">
        <w:rPr>
          <w:sz w:val="28"/>
          <w:szCs w:val="28"/>
        </w:rPr>
        <w:t>2.) средние, протяженностью от 200 до 500 километров (</w:t>
      </w:r>
      <w:proofErr w:type="spellStart"/>
      <w:r w:rsidRPr="00C474C2">
        <w:rPr>
          <w:sz w:val="28"/>
          <w:szCs w:val="28"/>
        </w:rPr>
        <w:t>Беседь</w:t>
      </w:r>
      <w:proofErr w:type="spellEnd"/>
      <w:r w:rsidRPr="00C474C2">
        <w:rPr>
          <w:sz w:val="28"/>
          <w:szCs w:val="28"/>
        </w:rPr>
        <w:t xml:space="preserve">, </w:t>
      </w:r>
      <w:proofErr w:type="spellStart"/>
      <w:r w:rsidRPr="00C474C2">
        <w:rPr>
          <w:sz w:val="28"/>
          <w:szCs w:val="28"/>
        </w:rPr>
        <w:t>Вилия</w:t>
      </w:r>
      <w:proofErr w:type="spellEnd"/>
      <w:r w:rsidRPr="00C474C2">
        <w:rPr>
          <w:sz w:val="28"/>
          <w:szCs w:val="28"/>
        </w:rPr>
        <w:t xml:space="preserve">, </w:t>
      </w:r>
      <w:proofErr w:type="spellStart"/>
      <w:r w:rsidRPr="00C474C2">
        <w:rPr>
          <w:sz w:val="28"/>
          <w:szCs w:val="28"/>
        </w:rPr>
        <w:t>Друть</w:t>
      </w:r>
      <w:proofErr w:type="spellEnd"/>
      <w:r w:rsidRPr="00C474C2">
        <w:rPr>
          <w:sz w:val="28"/>
          <w:szCs w:val="28"/>
        </w:rPr>
        <w:t xml:space="preserve">, Западная Березина, Ипуть, Остер, Птичь, Свислочь, </w:t>
      </w:r>
      <w:proofErr w:type="spellStart"/>
      <w:r w:rsidRPr="00C474C2">
        <w:rPr>
          <w:sz w:val="28"/>
          <w:szCs w:val="28"/>
        </w:rPr>
        <w:t>Уборть</w:t>
      </w:r>
      <w:proofErr w:type="spellEnd"/>
      <w:r w:rsidRPr="00C474C2">
        <w:rPr>
          <w:sz w:val="28"/>
          <w:szCs w:val="28"/>
        </w:rPr>
        <w:t xml:space="preserve">, </w:t>
      </w:r>
      <w:proofErr w:type="spellStart"/>
      <w:r w:rsidRPr="00C474C2">
        <w:rPr>
          <w:sz w:val="28"/>
          <w:szCs w:val="28"/>
        </w:rPr>
        <w:t>Щара</w:t>
      </w:r>
      <w:proofErr w:type="spellEnd"/>
      <w:r w:rsidRPr="00C474C2">
        <w:rPr>
          <w:sz w:val="28"/>
          <w:szCs w:val="28"/>
        </w:rPr>
        <w:t xml:space="preserve">, </w:t>
      </w:r>
      <w:proofErr w:type="spellStart"/>
      <w:r w:rsidRPr="00C474C2">
        <w:rPr>
          <w:sz w:val="28"/>
          <w:szCs w:val="28"/>
        </w:rPr>
        <w:t>Ясельда</w:t>
      </w:r>
      <w:proofErr w:type="spellEnd"/>
      <w:r w:rsidRPr="00C474C2">
        <w:rPr>
          <w:sz w:val="28"/>
          <w:szCs w:val="28"/>
        </w:rPr>
        <w:t>);</w:t>
      </w:r>
    </w:p>
    <w:p w:rsidR="00C474C2" w:rsidRPr="00C474C2" w:rsidRDefault="00C474C2" w:rsidP="00C474C2">
      <w:pPr>
        <w:pStyle w:val="21"/>
        <w:spacing w:after="0" w:line="240" w:lineRule="auto"/>
        <w:ind w:left="0" w:firstLine="709"/>
        <w:jc w:val="both"/>
        <w:rPr>
          <w:sz w:val="28"/>
          <w:szCs w:val="28"/>
        </w:rPr>
      </w:pPr>
      <w:r w:rsidRPr="00C474C2">
        <w:rPr>
          <w:sz w:val="28"/>
          <w:szCs w:val="28"/>
        </w:rPr>
        <w:t>3.) малые, протяженностью от 5 до 200 километров.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Водоемы подразделяются на: озера (естественные водоемы); водохранилища; пруды; пруды-копани; обводненные карьеры.</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Совокупная протяжённость каналов на территории Беларуси составляет 200 тыс. км, абсолютное большинство которых составляют небольшие мелиоративные каналы длиной менее 20 км. Крупнейшие мелиоративные каналы достигают 52 км в длину. Кроме того, ряд рек в южной части Беларуси канализированы, то есть их русла выпрямлены и используются в том числе для мелиорации. Используются два судоходных канала (оба в Брестской области) –</w:t>
      </w:r>
      <w:proofErr w:type="spellStart"/>
      <w:r w:rsidRPr="00C474C2">
        <w:rPr>
          <w:sz w:val="28"/>
          <w:szCs w:val="28"/>
        </w:rPr>
        <w:t>Днепро</w:t>
      </w:r>
      <w:proofErr w:type="spellEnd"/>
      <w:r w:rsidRPr="00C474C2">
        <w:rPr>
          <w:sz w:val="28"/>
          <w:szCs w:val="28"/>
        </w:rPr>
        <w:t xml:space="preserve">-Бугский (198 км), связывающий Чёрное и Балтийское море через Днепр, Припять, Западный Буг и Вислу, а также </w:t>
      </w:r>
      <w:proofErr w:type="spellStart"/>
      <w:r w:rsidRPr="00C474C2">
        <w:rPr>
          <w:sz w:val="28"/>
          <w:szCs w:val="28"/>
        </w:rPr>
        <w:t>Микашевичский</w:t>
      </w:r>
      <w:proofErr w:type="spellEnd"/>
      <w:r w:rsidRPr="00C474C2">
        <w:rPr>
          <w:sz w:val="28"/>
          <w:szCs w:val="28"/>
        </w:rPr>
        <w:t xml:space="preserve"> канал (7 км), используемый РУПП «Гранит» для перевозки строительного камня и прочих строительных материалов морским транспортом по Припяти. Из прочих крупных каналов выделяется </w:t>
      </w:r>
      <w:proofErr w:type="spellStart"/>
      <w:r w:rsidRPr="00C474C2">
        <w:rPr>
          <w:sz w:val="28"/>
          <w:szCs w:val="28"/>
        </w:rPr>
        <w:t>Вилейско</w:t>
      </w:r>
      <w:proofErr w:type="spellEnd"/>
      <w:r w:rsidRPr="00C474C2">
        <w:rPr>
          <w:sz w:val="28"/>
          <w:szCs w:val="28"/>
        </w:rPr>
        <w:t xml:space="preserve">-Минская водная система (62 км), используемая для переброски части воды реки </w:t>
      </w:r>
      <w:proofErr w:type="spellStart"/>
      <w:r w:rsidRPr="00C474C2">
        <w:rPr>
          <w:sz w:val="28"/>
          <w:szCs w:val="28"/>
        </w:rPr>
        <w:t>Вилии</w:t>
      </w:r>
      <w:proofErr w:type="spellEnd"/>
      <w:r w:rsidRPr="00C474C2">
        <w:rPr>
          <w:sz w:val="28"/>
          <w:szCs w:val="28"/>
        </w:rPr>
        <w:t xml:space="preserve"> в Свислочь с целью снабжения питьевой и технической водой Минска.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Из почти 11 тысяч озёр 3/4 небольшие, с площадью менее 0,1 км², а всего 470 озёр имеют площадь более 0,5 км². Больше всего озёр на севере, чуть меньше — на юге страны. В </w:t>
      </w:r>
      <w:proofErr w:type="spellStart"/>
      <w:r w:rsidRPr="00C474C2">
        <w:rPr>
          <w:sz w:val="28"/>
          <w:szCs w:val="28"/>
        </w:rPr>
        <w:t>Ушачском</w:t>
      </w:r>
      <w:proofErr w:type="spellEnd"/>
      <w:r w:rsidRPr="00C474C2">
        <w:rPr>
          <w:sz w:val="28"/>
          <w:szCs w:val="28"/>
        </w:rPr>
        <w:t xml:space="preserve"> и </w:t>
      </w:r>
      <w:proofErr w:type="spellStart"/>
      <w:r w:rsidRPr="00C474C2">
        <w:rPr>
          <w:sz w:val="28"/>
          <w:szCs w:val="28"/>
        </w:rPr>
        <w:t>Браславском</w:t>
      </w:r>
      <w:proofErr w:type="spellEnd"/>
      <w:r w:rsidRPr="00C474C2">
        <w:rPr>
          <w:sz w:val="28"/>
          <w:szCs w:val="28"/>
        </w:rPr>
        <w:t xml:space="preserve"> районах озёра занимают более 10 % территории. Большинство озёр непроточные, а уровень воды в них практически постоянный. Летом мелководные озёра и верхние слои глубоких озёр прогреваются до 18-20 °C (донные слои остаются холодными, их температура составляет около 5-7 °C). Зимой озёра покрыты льдом средней толщиной 50-70 см. Ледяной покров обычно держится от 4 до 5 месяцев, в тёплые зимы – меньше.</w:t>
      </w:r>
    </w:p>
    <w:p w:rsidR="00C474C2" w:rsidRPr="00C474C2" w:rsidRDefault="00C474C2" w:rsidP="00C474C2">
      <w:pPr>
        <w:pStyle w:val="21"/>
        <w:spacing w:after="0" w:line="240" w:lineRule="auto"/>
        <w:ind w:left="0" w:firstLine="709"/>
        <w:jc w:val="both"/>
        <w:rPr>
          <w:sz w:val="28"/>
          <w:szCs w:val="28"/>
        </w:rPr>
      </w:pPr>
      <w:r w:rsidRPr="00C474C2">
        <w:rPr>
          <w:sz w:val="28"/>
          <w:szCs w:val="28"/>
        </w:rPr>
        <w:t>Шесть озёр имеют площадь более 30 км²: Нарочь (</w:t>
      </w:r>
      <w:proofErr w:type="spellStart"/>
      <w:r w:rsidRPr="00C474C2">
        <w:rPr>
          <w:sz w:val="28"/>
          <w:szCs w:val="28"/>
        </w:rPr>
        <w:t>Мядельский</w:t>
      </w:r>
      <w:proofErr w:type="spellEnd"/>
      <w:r w:rsidRPr="00C474C2">
        <w:rPr>
          <w:sz w:val="28"/>
          <w:szCs w:val="28"/>
        </w:rPr>
        <w:t xml:space="preserve"> район) – 79,6 км², </w:t>
      </w:r>
      <w:proofErr w:type="spellStart"/>
      <w:r w:rsidRPr="00C474C2">
        <w:rPr>
          <w:sz w:val="28"/>
          <w:szCs w:val="28"/>
        </w:rPr>
        <w:t>Освейское</w:t>
      </w:r>
      <w:proofErr w:type="spellEnd"/>
      <w:r w:rsidRPr="00C474C2">
        <w:rPr>
          <w:sz w:val="28"/>
          <w:szCs w:val="28"/>
        </w:rPr>
        <w:t xml:space="preserve"> (</w:t>
      </w:r>
      <w:proofErr w:type="spellStart"/>
      <w:r w:rsidRPr="00C474C2">
        <w:rPr>
          <w:sz w:val="28"/>
          <w:szCs w:val="28"/>
        </w:rPr>
        <w:t>Верхнедвинский</w:t>
      </w:r>
      <w:proofErr w:type="spellEnd"/>
      <w:r w:rsidRPr="00C474C2">
        <w:rPr>
          <w:sz w:val="28"/>
          <w:szCs w:val="28"/>
        </w:rPr>
        <w:t xml:space="preserve"> район) – 52,8 км², Дрисвяты (</w:t>
      </w:r>
      <w:proofErr w:type="spellStart"/>
      <w:r w:rsidRPr="00C474C2">
        <w:rPr>
          <w:sz w:val="28"/>
          <w:szCs w:val="28"/>
        </w:rPr>
        <w:t>Браславский</w:t>
      </w:r>
      <w:proofErr w:type="spellEnd"/>
      <w:r w:rsidRPr="00C474C2">
        <w:rPr>
          <w:sz w:val="28"/>
          <w:szCs w:val="28"/>
        </w:rPr>
        <w:t xml:space="preserve"> район, частично в Литве) – 44,5 км², Червоное (</w:t>
      </w:r>
      <w:proofErr w:type="spellStart"/>
      <w:r w:rsidRPr="00C474C2">
        <w:rPr>
          <w:sz w:val="28"/>
          <w:szCs w:val="28"/>
        </w:rPr>
        <w:t>Житковичский</w:t>
      </w:r>
      <w:proofErr w:type="spellEnd"/>
      <w:r w:rsidRPr="00C474C2">
        <w:rPr>
          <w:sz w:val="28"/>
          <w:szCs w:val="28"/>
        </w:rPr>
        <w:t xml:space="preserve"> район) – 43,6 км², </w:t>
      </w:r>
      <w:proofErr w:type="spellStart"/>
      <w:r w:rsidRPr="00C474C2">
        <w:rPr>
          <w:sz w:val="28"/>
          <w:szCs w:val="28"/>
        </w:rPr>
        <w:t>Лукомское</w:t>
      </w:r>
      <w:proofErr w:type="spellEnd"/>
      <w:r w:rsidRPr="00C474C2">
        <w:rPr>
          <w:sz w:val="28"/>
          <w:szCs w:val="28"/>
        </w:rPr>
        <w:t xml:space="preserve"> (</w:t>
      </w:r>
      <w:proofErr w:type="spellStart"/>
      <w:r w:rsidRPr="00C474C2">
        <w:rPr>
          <w:sz w:val="28"/>
          <w:szCs w:val="28"/>
        </w:rPr>
        <w:t>Чашникский</w:t>
      </w:r>
      <w:proofErr w:type="spellEnd"/>
      <w:r w:rsidRPr="00C474C2">
        <w:rPr>
          <w:sz w:val="28"/>
          <w:szCs w:val="28"/>
        </w:rPr>
        <w:t xml:space="preserve"> район) – 36,7 км², </w:t>
      </w:r>
      <w:proofErr w:type="spellStart"/>
      <w:r w:rsidRPr="00C474C2">
        <w:rPr>
          <w:sz w:val="28"/>
          <w:szCs w:val="28"/>
        </w:rPr>
        <w:t>Дривяты</w:t>
      </w:r>
      <w:proofErr w:type="spellEnd"/>
      <w:r w:rsidRPr="00C474C2">
        <w:rPr>
          <w:sz w:val="28"/>
          <w:szCs w:val="28"/>
        </w:rPr>
        <w:t xml:space="preserve"> (</w:t>
      </w:r>
      <w:proofErr w:type="spellStart"/>
      <w:r w:rsidRPr="00C474C2">
        <w:rPr>
          <w:sz w:val="28"/>
          <w:szCs w:val="28"/>
        </w:rPr>
        <w:t>Браславский</w:t>
      </w:r>
      <w:proofErr w:type="spellEnd"/>
      <w:r w:rsidRPr="00C474C2">
        <w:rPr>
          <w:sz w:val="28"/>
          <w:szCs w:val="28"/>
        </w:rPr>
        <w:t xml:space="preserve"> район) – 36,1 км² Два самых глубоких озера – Долгое (</w:t>
      </w:r>
      <w:proofErr w:type="spellStart"/>
      <w:r w:rsidRPr="00C474C2">
        <w:rPr>
          <w:sz w:val="28"/>
          <w:szCs w:val="28"/>
        </w:rPr>
        <w:t>Глубокский</w:t>
      </w:r>
      <w:proofErr w:type="spellEnd"/>
      <w:r w:rsidRPr="00C474C2">
        <w:rPr>
          <w:sz w:val="28"/>
          <w:szCs w:val="28"/>
        </w:rPr>
        <w:t xml:space="preserve"> район) – 53,7 м при площади 2,19 км² и Ричи (</w:t>
      </w:r>
      <w:proofErr w:type="spellStart"/>
      <w:r w:rsidRPr="00C474C2">
        <w:rPr>
          <w:sz w:val="28"/>
          <w:szCs w:val="28"/>
        </w:rPr>
        <w:t>Браславский</w:t>
      </w:r>
      <w:proofErr w:type="spellEnd"/>
      <w:r w:rsidRPr="00C474C2">
        <w:rPr>
          <w:sz w:val="28"/>
          <w:szCs w:val="28"/>
        </w:rPr>
        <w:t xml:space="preserve"> район, частично в Латвии) – 51,9 м при площади 13 км². Четвёртое по площади озеро Червоное достигает 4 метров в глубину, а восьмое </w:t>
      </w:r>
      <w:proofErr w:type="spellStart"/>
      <w:r w:rsidRPr="00C474C2">
        <w:rPr>
          <w:sz w:val="28"/>
          <w:szCs w:val="28"/>
        </w:rPr>
        <w:t>Выгонощанское</w:t>
      </w:r>
      <w:proofErr w:type="spellEnd"/>
      <w:r w:rsidRPr="00C474C2">
        <w:rPr>
          <w:sz w:val="28"/>
          <w:szCs w:val="28"/>
        </w:rPr>
        <w:t xml:space="preserve"> (</w:t>
      </w:r>
      <w:proofErr w:type="spellStart"/>
      <w:r w:rsidRPr="00C474C2">
        <w:rPr>
          <w:sz w:val="28"/>
          <w:szCs w:val="28"/>
        </w:rPr>
        <w:t>Выгоновское</w:t>
      </w:r>
      <w:proofErr w:type="spellEnd"/>
      <w:r w:rsidRPr="00C474C2">
        <w:rPr>
          <w:sz w:val="28"/>
          <w:szCs w:val="28"/>
        </w:rPr>
        <w:t>) – всего 2,3 метра при площади 26 км².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На территории Беларуси насчитывается около 1500 мелких и более 150 крупных водохранилищ. Большинство водохранилищ расположено в южной части Беларуси. По 50 крупных водохранилищ расположено в бассейнах Днепра </w:t>
      </w:r>
      <w:r w:rsidRPr="00C474C2">
        <w:rPr>
          <w:sz w:val="28"/>
          <w:szCs w:val="28"/>
        </w:rPr>
        <w:lastRenderedPageBreak/>
        <w:t xml:space="preserve">и Припяти. На большинстве водохранилищ напор воды не превышает 2-3 м, самый большой – у </w:t>
      </w:r>
      <w:proofErr w:type="spellStart"/>
      <w:r w:rsidRPr="00C474C2">
        <w:rPr>
          <w:sz w:val="28"/>
          <w:szCs w:val="28"/>
        </w:rPr>
        <w:t>Вилейского</w:t>
      </w:r>
      <w:proofErr w:type="spellEnd"/>
      <w:r w:rsidRPr="00C474C2">
        <w:rPr>
          <w:sz w:val="28"/>
          <w:szCs w:val="28"/>
        </w:rPr>
        <w:t xml:space="preserve"> водохранилища (12 м).</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Болота есть во всех районах Беларуси. Больше всего их в </w:t>
      </w:r>
      <w:proofErr w:type="spellStart"/>
      <w:r w:rsidRPr="00C474C2">
        <w:rPr>
          <w:sz w:val="28"/>
          <w:szCs w:val="28"/>
        </w:rPr>
        <w:t>Полесской</w:t>
      </w:r>
      <w:proofErr w:type="spellEnd"/>
      <w:r w:rsidRPr="00C474C2">
        <w:rPr>
          <w:sz w:val="28"/>
          <w:szCs w:val="28"/>
        </w:rPr>
        <w:t xml:space="preserve"> низине, особенно в Припятском Полесье, а также в низинах центральной и северной части страны. Значительно меньше болот на возвышенностях и на левобережье Днепра. Болота занимают больше трети площади нескольких районов – Пинского (41,3 % общей площади района), </w:t>
      </w:r>
      <w:proofErr w:type="spellStart"/>
      <w:r w:rsidRPr="00C474C2">
        <w:rPr>
          <w:sz w:val="28"/>
          <w:szCs w:val="28"/>
        </w:rPr>
        <w:t>Любанского</w:t>
      </w:r>
      <w:proofErr w:type="spellEnd"/>
      <w:r w:rsidRPr="00C474C2">
        <w:rPr>
          <w:sz w:val="28"/>
          <w:szCs w:val="28"/>
        </w:rPr>
        <w:t xml:space="preserve"> (39,1 %) и Брагинского (37,5 %). Меньше всего болот в Волковысском (1,2 %) и </w:t>
      </w:r>
      <w:proofErr w:type="spellStart"/>
      <w:r w:rsidRPr="00C474C2">
        <w:rPr>
          <w:sz w:val="28"/>
          <w:szCs w:val="28"/>
        </w:rPr>
        <w:t>Новогрудском</w:t>
      </w:r>
      <w:proofErr w:type="spellEnd"/>
      <w:r w:rsidRPr="00C474C2">
        <w:rPr>
          <w:sz w:val="28"/>
          <w:szCs w:val="28"/>
        </w:rPr>
        <w:t xml:space="preserve"> районах (1,8 %). Крупнейшие по площади болота находятся в Брестской области – </w:t>
      </w:r>
      <w:proofErr w:type="spellStart"/>
      <w:r w:rsidRPr="00C474C2">
        <w:rPr>
          <w:sz w:val="28"/>
          <w:szCs w:val="28"/>
        </w:rPr>
        <w:t>Поддубичи</w:t>
      </w:r>
      <w:proofErr w:type="spellEnd"/>
      <w:r w:rsidRPr="00C474C2">
        <w:rPr>
          <w:sz w:val="28"/>
          <w:szCs w:val="28"/>
        </w:rPr>
        <w:t xml:space="preserve"> (48 тыс. га), </w:t>
      </w:r>
      <w:proofErr w:type="spellStart"/>
      <w:r w:rsidRPr="00C474C2">
        <w:rPr>
          <w:sz w:val="28"/>
          <w:szCs w:val="28"/>
        </w:rPr>
        <w:t>Выгонощанское</w:t>
      </w:r>
      <w:proofErr w:type="spellEnd"/>
      <w:r w:rsidRPr="00C474C2">
        <w:rPr>
          <w:sz w:val="28"/>
          <w:szCs w:val="28"/>
        </w:rPr>
        <w:t xml:space="preserve"> (43 тыс. га), Великий Лес (40 тыс. га), </w:t>
      </w:r>
      <w:proofErr w:type="spellStart"/>
      <w:r w:rsidRPr="00C474C2">
        <w:rPr>
          <w:sz w:val="28"/>
          <w:szCs w:val="28"/>
        </w:rPr>
        <w:t>Гричин</w:t>
      </w:r>
      <w:proofErr w:type="spellEnd"/>
      <w:r w:rsidRPr="00C474C2">
        <w:rPr>
          <w:sz w:val="28"/>
          <w:szCs w:val="28"/>
        </w:rPr>
        <w:t xml:space="preserve"> (33 тыс. га, частично в Солигорском районе Минской области), </w:t>
      </w:r>
      <w:proofErr w:type="spellStart"/>
      <w:r w:rsidRPr="00C474C2">
        <w:rPr>
          <w:sz w:val="28"/>
          <w:szCs w:val="28"/>
        </w:rPr>
        <w:t>Обровское</w:t>
      </w:r>
      <w:proofErr w:type="spellEnd"/>
      <w:r w:rsidRPr="00C474C2">
        <w:rPr>
          <w:sz w:val="28"/>
          <w:szCs w:val="28"/>
        </w:rPr>
        <w:t xml:space="preserve"> (32 тыс. га), </w:t>
      </w:r>
      <w:proofErr w:type="spellStart"/>
      <w:r w:rsidRPr="00C474C2">
        <w:rPr>
          <w:sz w:val="28"/>
          <w:szCs w:val="28"/>
        </w:rPr>
        <w:t>Хольча</w:t>
      </w:r>
      <w:proofErr w:type="spellEnd"/>
      <w:r w:rsidRPr="00C474C2">
        <w:rPr>
          <w:sz w:val="28"/>
          <w:szCs w:val="28"/>
        </w:rPr>
        <w:t xml:space="preserve"> (26 тыс. га), а также расположенное в </w:t>
      </w:r>
      <w:proofErr w:type="spellStart"/>
      <w:r w:rsidRPr="00C474C2">
        <w:rPr>
          <w:sz w:val="28"/>
          <w:szCs w:val="28"/>
        </w:rPr>
        <w:t>Миорском</w:t>
      </w:r>
      <w:proofErr w:type="spellEnd"/>
      <w:r w:rsidRPr="00C474C2">
        <w:rPr>
          <w:sz w:val="28"/>
          <w:szCs w:val="28"/>
        </w:rPr>
        <w:t xml:space="preserve"> районе Витебской области верховое болото Ельня. В болоте </w:t>
      </w:r>
      <w:proofErr w:type="spellStart"/>
      <w:r w:rsidRPr="00C474C2">
        <w:rPr>
          <w:sz w:val="28"/>
          <w:szCs w:val="28"/>
        </w:rPr>
        <w:t>Ореховский</w:t>
      </w:r>
      <w:proofErr w:type="spellEnd"/>
      <w:r w:rsidRPr="00C474C2">
        <w:rPr>
          <w:sz w:val="28"/>
          <w:szCs w:val="28"/>
        </w:rPr>
        <w:t xml:space="preserve"> Мох </w:t>
      </w:r>
      <w:proofErr w:type="spellStart"/>
      <w:r w:rsidRPr="00C474C2">
        <w:rPr>
          <w:sz w:val="28"/>
          <w:szCs w:val="28"/>
        </w:rPr>
        <w:t>Пуховичского</w:t>
      </w:r>
      <w:proofErr w:type="spellEnd"/>
      <w:r w:rsidRPr="00C474C2">
        <w:rPr>
          <w:sz w:val="28"/>
          <w:szCs w:val="28"/>
        </w:rPr>
        <w:t xml:space="preserve"> района толщина торфяного слоя достигает рекордных 10,5 метров при средней толщине в 1,5-2 метра.</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Водные ресурсы – поверхностные и подземные воды, которые используются или могут быть использованы в хозяйственной и иной деятельности.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Водные ресурсы включают все пригодные для хозяйственного использования запасы поверхностных и подземных вод. Ресурсы поверхностных вод определяются в основном суммарным стоком в средний по водности год и оцениваются по Беларуси в 57,9 км</w:t>
      </w:r>
      <w:r w:rsidRPr="00C474C2">
        <w:rPr>
          <w:sz w:val="28"/>
          <w:szCs w:val="28"/>
          <w:vertAlign w:val="superscript"/>
        </w:rPr>
        <w:t>3</w:t>
      </w:r>
      <w:r w:rsidRPr="00C474C2">
        <w:rPr>
          <w:sz w:val="28"/>
          <w:szCs w:val="28"/>
        </w:rPr>
        <w:t>, из которых 34 км</w:t>
      </w:r>
      <w:r w:rsidRPr="00C474C2">
        <w:rPr>
          <w:sz w:val="28"/>
          <w:szCs w:val="28"/>
          <w:vertAlign w:val="superscript"/>
        </w:rPr>
        <w:t>3</w:t>
      </w:r>
      <w:r w:rsidRPr="00C474C2">
        <w:rPr>
          <w:sz w:val="28"/>
          <w:szCs w:val="28"/>
        </w:rPr>
        <w:t xml:space="preserve"> (58,7 %) формируются на территории страны. В многоводные годы суммарный речной сток может достигать 96 км</w:t>
      </w:r>
      <w:r w:rsidRPr="00C474C2">
        <w:rPr>
          <w:sz w:val="28"/>
          <w:szCs w:val="28"/>
          <w:vertAlign w:val="superscript"/>
        </w:rPr>
        <w:t>3</w:t>
      </w:r>
      <w:r w:rsidRPr="00C474C2">
        <w:rPr>
          <w:sz w:val="28"/>
          <w:szCs w:val="28"/>
        </w:rPr>
        <w:t xml:space="preserve"> в год, снижаясь в маловодные до 37,2 км</w:t>
      </w:r>
      <w:r w:rsidRPr="00C474C2">
        <w:rPr>
          <w:sz w:val="28"/>
          <w:szCs w:val="28"/>
          <w:vertAlign w:val="superscript"/>
        </w:rPr>
        <w:t>3</w:t>
      </w:r>
      <w:r w:rsidRPr="00C474C2">
        <w:rPr>
          <w:sz w:val="28"/>
          <w:szCs w:val="28"/>
        </w:rPr>
        <w:t xml:space="preserve"> в год. Местный сток изменяется в соответствии с водностью года от 61 до 22,8 км</w:t>
      </w:r>
      <w:r w:rsidRPr="00C474C2">
        <w:rPr>
          <w:sz w:val="28"/>
          <w:szCs w:val="28"/>
          <w:vertAlign w:val="superscript"/>
        </w:rPr>
        <w:t>3</w:t>
      </w:r>
      <w:r w:rsidRPr="00C474C2">
        <w:rPr>
          <w:sz w:val="28"/>
          <w:szCs w:val="28"/>
        </w:rPr>
        <w:t xml:space="preserve"> в год. Естественные ресурсы пресных подземных вод оцениваются в 15,8 км</w:t>
      </w:r>
      <w:r w:rsidRPr="00C474C2">
        <w:rPr>
          <w:sz w:val="28"/>
          <w:szCs w:val="28"/>
          <w:vertAlign w:val="superscript"/>
        </w:rPr>
        <w:t>3</w:t>
      </w:r>
      <w:r w:rsidRPr="00C474C2">
        <w:rPr>
          <w:sz w:val="28"/>
          <w:szCs w:val="28"/>
        </w:rPr>
        <w:t xml:space="preserve"> в год (43,5 млн м</w:t>
      </w:r>
      <w:r w:rsidRPr="00C474C2">
        <w:rPr>
          <w:sz w:val="28"/>
          <w:szCs w:val="28"/>
          <w:vertAlign w:val="superscript"/>
        </w:rPr>
        <w:t>3</w:t>
      </w:r>
      <w:r w:rsidRPr="00C474C2">
        <w:rPr>
          <w:sz w:val="28"/>
          <w:szCs w:val="28"/>
        </w:rPr>
        <w:t xml:space="preserve"> в сутки), а разведанные утвержденные запасы – 2,3 км</w:t>
      </w:r>
      <w:r w:rsidRPr="00C474C2">
        <w:rPr>
          <w:sz w:val="28"/>
          <w:szCs w:val="28"/>
          <w:vertAlign w:val="superscript"/>
        </w:rPr>
        <w:t>3</w:t>
      </w:r>
      <w:r w:rsidRPr="00C474C2">
        <w:rPr>
          <w:sz w:val="28"/>
          <w:szCs w:val="28"/>
        </w:rPr>
        <w:t>; они распространены по всей территории Беларуси на глубинах от 100 до 450 м.</w:t>
      </w:r>
    </w:p>
    <w:p w:rsidR="00C474C2" w:rsidRPr="00C474C2" w:rsidRDefault="00C474C2" w:rsidP="00C474C2">
      <w:pPr>
        <w:pStyle w:val="21"/>
        <w:spacing w:after="0" w:line="240" w:lineRule="auto"/>
        <w:ind w:left="0" w:firstLine="709"/>
        <w:jc w:val="both"/>
        <w:rPr>
          <w:sz w:val="28"/>
          <w:szCs w:val="28"/>
        </w:rPr>
      </w:pPr>
      <w:r w:rsidRPr="00C474C2">
        <w:rPr>
          <w:sz w:val="28"/>
          <w:szCs w:val="28"/>
        </w:rPr>
        <w:t>Вдоль водных объектов водоохранные зоны и прибрежные полосы устанавливаются с учетом существующих природных условий, в том числе рельефа местности, вида земель, в зависимости от классификации поверхностных водных объектов и протяженности рек.</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Водоохранные зоны и прибрежные полосы устанавливаются от береговой линии, определяемой по состоянию на летний период. Острова в акватории водоемов и водотоков включаются в состав прибрежных полос.</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каналов водоохранные зоны совпадают по ширине с прибрежными полосами и совмещаются с границами отвода земельных участков, а при их отсутствии – по берме канала на расстоянии 10 метров от его бровки.</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ручьев, родников водоохранные зоны совпадают по ширине с прибрежными полосами и составляют 50 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Водоохранные зоны и прибрежные полосы для водоемов, расположенных на водотоках, совпадают с </w:t>
      </w:r>
      <w:proofErr w:type="spellStart"/>
      <w:r w:rsidRPr="00C474C2">
        <w:rPr>
          <w:sz w:val="28"/>
          <w:szCs w:val="28"/>
        </w:rPr>
        <w:t>водоохранными</w:t>
      </w:r>
      <w:proofErr w:type="spellEnd"/>
      <w:r w:rsidRPr="00C474C2">
        <w:rPr>
          <w:sz w:val="28"/>
          <w:szCs w:val="28"/>
        </w:rPr>
        <w:t xml:space="preserve"> зонами и прибрежными полосами для этих водотоков.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В населенных пунктах ширина водоохранных зон и прибрежных полос устанавливается исходя из утвержденной градостроительной документации с учетом существующей застройки, системы инженерного обеспечения и благоустройства. При наличии набережных и системы дождевой канализации ширина прибрежных полос совпадает с парапетами набережных. Ширина водоохранных зон на таких территориях устанавливается от парапетов набережных.</w:t>
      </w:r>
    </w:p>
    <w:p w:rsidR="00C474C2" w:rsidRPr="00C474C2" w:rsidRDefault="00C474C2" w:rsidP="00C474C2">
      <w:pPr>
        <w:pStyle w:val="21"/>
        <w:spacing w:after="0" w:line="240" w:lineRule="auto"/>
        <w:ind w:left="0" w:firstLine="709"/>
        <w:jc w:val="both"/>
        <w:rPr>
          <w:sz w:val="28"/>
          <w:szCs w:val="28"/>
        </w:rPr>
      </w:pPr>
      <w:r w:rsidRPr="00C474C2">
        <w:rPr>
          <w:sz w:val="28"/>
          <w:szCs w:val="28"/>
        </w:rPr>
        <w:t>Минимальная ширина водоохранной зоны устанавливается для:</w:t>
      </w:r>
    </w:p>
    <w:p w:rsidR="00C474C2" w:rsidRPr="00C474C2" w:rsidRDefault="00C474C2" w:rsidP="00C474C2">
      <w:pPr>
        <w:pStyle w:val="21"/>
        <w:spacing w:after="0" w:line="240" w:lineRule="auto"/>
        <w:ind w:left="0" w:firstLine="709"/>
        <w:jc w:val="both"/>
        <w:rPr>
          <w:sz w:val="28"/>
          <w:szCs w:val="28"/>
        </w:rPr>
      </w:pPr>
      <w:r w:rsidRPr="00C474C2">
        <w:rPr>
          <w:sz w:val="28"/>
          <w:szCs w:val="28"/>
        </w:rPr>
        <w:t>1. водоемов, малых рек – 500 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2. больших, средних рек – 600 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Минимальная ширина прибрежной полосы устанавливается для:</w:t>
      </w:r>
    </w:p>
    <w:p w:rsidR="00C474C2" w:rsidRPr="00C474C2" w:rsidRDefault="00C474C2" w:rsidP="00C474C2">
      <w:pPr>
        <w:pStyle w:val="21"/>
        <w:spacing w:after="0" w:line="240" w:lineRule="auto"/>
        <w:ind w:left="0" w:firstLine="709"/>
        <w:jc w:val="both"/>
        <w:rPr>
          <w:sz w:val="28"/>
          <w:szCs w:val="28"/>
        </w:rPr>
      </w:pPr>
      <w:r w:rsidRPr="00C474C2">
        <w:rPr>
          <w:sz w:val="28"/>
          <w:szCs w:val="28"/>
        </w:rPr>
        <w:t>1.) водоемов, малых рек – 50 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2.) больших, средних рек – 100 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Водоохранные зоны и прибрежные полосы </w:t>
      </w:r>
      <w:proofErr w:type="gramStart"/>
      <w:r w:rsidRPr="00C474C2">
        <w:rPr>
          <w:sz w:val="28"/>
          <w:szCs w:val="28"/>
        </w:rPr>
        <w:t>не устанавливаются</w:t>
      </w:r>
      <w:proofErr w:type="gramEnd"/>
      <w:r w:rsidRPr="00C474C2">
        <w:rPr>
          <w:sz w:val="28"/>
          <w:szCs w:val="28"/>
        </w:rPr>
        <w:t xml:space="preserve"> для:</w:t>
      </w:r>
    </w:p>
    <w:p w:rsidR="00C474C2" w:rsidRPr="00C474C2" w:rsidRDefault="00C474C2" w:rsidP="00C474C2">
      <w:pPr>
        <w:pStyle w:val="21"/>
        <w:spacing w:after="0" w:line="240" w:lineRule="auto"/>
        <w:ind w:left="0" w:firstLine="709"/>
        <w:jc w:val="both"/>
        <w:rPr>
          <w:sz w:val="28"/>
          <w:szCs w:val="28"/>
        </w:rPr>
      </w:pPr>
      <w:r w:rsidRPr="00C474C2">
        <w:rPr>
          <w:sz w:val="28"/>
          <w:szCs w:val="28"/>
        </w:rPr>
        <w:t>1.) рек и ручьев (их частей), заключенных в закрытый коллектор;</w:t>
      </w:r>
    </w:p>
    <w:p w:rsidR="00C474C2" w:rsidRPr="00C474C2" w:rsidRDefault="00C474C2" w:rsidP="00C474C2">
      <w:pPr>
        <w:pStyle w:val="21"/>
        <w:spacing w:after="0" w:line="240" w:lineRule="auto"/>
        <w:ind w:left="0" w:firstLine="709"/>
        <w:jc w:val="both"/>
        <w:rPr>
          <w:sz w:val="28"/>
          <w:szCs w:val="28"/>
        </w:rPr>
      </w:pPr>
      <w:r w:rsidRPr="00C474C2">
        <w:rPr>
          <w:sz w:val="28"/>
          <w:szCs w:val="28"/>
        </w:rPr>
        <w:t>2.) каналов мелиоративных систем;</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3.) временных водотоков, образованных стеканием талых или дождевых вод; </w:t>
      </w:r>
    </w:p>
    <w:p w:rsidR="00C474C2" w:rsidRPr="00C474C2" w:rsidRDefault="00C474C2" w:rsidP="00C474C2">
      <w:pPr>
        <w:pStyle w:val="21"/>
        <w:spacing w:after="0" w:line="240" w:lineRule="auto"/>
        <w:ind w:left="0" w:firstLine="709"/>
        <w:jc w:val="both"/>
        <w:rPr>
          <w:sz w:val="28"/>
          <w:szCs w:val="28"/>
        </w:rPr>
      </w:pPr>
      <w:r w:rsidRPr="00C474C2">
        <w:rPr>
          <w:sz w:val="28"/>
          <w:szCs w:val="28"/>
        </w:rPr>
        <w:t>4.) технологических водных объектов;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5.) прудов-</w:t>
      </w:r>
      <w:proofErr w:type="spellStart"/>
      <w:r w:rsidRPr="00C474C2">
        <w:rPr>
          <w:sz w:val="28"/>
          <w:szCs w:val="28"/>
        </w:rPr>
        <w:t>копаней</w:t>
      </w:r>
      <w:proofErr w:type="spellEnd"/>
      <w:r w:rsidRPr="00C474C2">
        <w:rPr>
          <w:sz w:val="28"/>
          <w:szCs w:val="28"/>
        </w:rPr>
        <w:t>.</w:t>
      </w:r>
    </w:p>
    <w:p w:rsidR="00C474C2" w:rsidRPr="00C474C2" w:rsidRDefault="00C474C2" w:rsidP="00C474C2">
      <w:pPr>
        <w:pStyle w:val="21"/>
        <w:spacing w:after="0" w:line="240" w:lineRule="auto"/>
        <w:ind w:left="0" w:firstLine="709"/>
        <w:jc w:val="both"/>
        <w:rPr>
          <w:sz w:val="28"/>
          <w:szCs w:val="28"/>
        </w:rPr>
      </w:pPr>
      <w:r w:rsidRPr="00C474C2">
        <w:rPr>
          <w:sz w:val="28"/>
          <w:szCs w:val="28"/>
        </w:rPr>
        <w:t>6.) Почвы и почвенный покров.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Почва – поверхностный слой земли, возникший в результате преобразования горных пород под действием солнечного тепла, воды, воздуха, живых организмов (растений, животных, микроорганизмов), а также деятельности человека и обладающий способностью обеспечить растения питательными веществами.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На территории Беларусь наиболее распространены дерновые, дерново-карбонатные и дерново-подзолистые почвы. Представлены также </w:t>
      </w:r>
      <w:proofErr w:type="spellStart"/>
      <w:r w:rsidRPr="00C474C2">
        <w:rPr>
          <w:sz w:val="28"/>
          <w:szCs w:val="28"/>
        </w:rPr>
        <w:t>полугидроморфные</w:t>
      </w:r>
      <w:proofErr w:type="spellEnd"/>
      <w:r w:rsidRPr="00C474C2">
        <w:rPr>
          <w:sz w:val="28"/>
          <w:szCs w:val="28"/>
        </w:rPr>
        <w:t xml:space="preserve"> пойменные (аллювиальные) почвы в долинах рек и гидроморфные почвы (болотные низинные, верховые, пойменные) в заболоченной местности.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65,3 % пахотных земель относится к автоморфным почвам, 28 % – к </w:t>
      </w:r>
      <w:proofErr w:type="spellStart"/>
      <w:r w:rsidRPr="00C474C2">
        <w:rPr>
          <w:sz w:val="28"/>
          <w:szCs w:val="28"/>
        </w:rPr>
        <w:t>полугидроморфным</w:t>
      </w:r>
      <w:proofErr w:type="spellEnd"/>
      <w:r w:rsidRPr="00C474C2">
        <w:rPr>
          <w:sz w:val="28"/>
          <w:szCs w:val="28"/>
        </w:rPr>
        <w:t>, 6 % – к гидроморфным.</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гранулометрическому составу почвы делятся на глинистые (0,05 %), суглинистые (31,6 %), супесчаные (27,75 %), песчаные (31 %), торфяные (9,6 %). Суглинистые и супесчаные почвы чаще задействованы в сельском хозяйстве: доля глинистых и суглинистых почв среди пашенных земель составляет 41,5 %, супесчаных – 40,3 %, песчаных – 12,2 %, торфяных – 6 %. В различных областях типы почв заметно различаются: в частности, в Брестской области почти треть почв относится к гидроморфным (болотным), а в Могилёвской области их лишь 9 %; в Минской области автоморфных дерново-подзолистых, дерновых и дерново-карбонатных почв более 60 %, в Брестской области – 23 %</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Бонитет (хозяйственная ценность почвы) большей части почв невысокий, высококачественных с хозяйственной точки зрения почв очень мало. Очень низкое качество почвы характерно для автоморфных дерново-подзолистых </w:t>
      </w:r>
      <w:proofErr w:type="spellStart"/>
      <w:r w:rsidRPr="00C474C2">
        <w:rPr>
          <w:sz w:val="28"/>
          <w:szCs w:val="28"/>
        </w:rPr>
        <w:t>оглеенных</w:t>
      </w:r>
      <w:proofErr w:type="spellEnd"/>
      <w:r w:rsidRPr="00C474C2">
        <w:rPr>
          <w:sz w:val="28"/>
          <w:szCs w:val="28"/>
        </w:rPr>
        <w:t xml:space="preserve"> снизу песчаных почв (2 % территории) – 36 баллов, для </w:t>
      </w:r>
      <w:proofErr w:type="spellStart"/>
      <w:r w:rsidRPr="00C474C2">
        <w:rPr>
          <w:sz w:val="28"/>
          <w:szCs w:val="28"/>
        </w:rPr>
        <w:t>полугидроморфных</w:t>
      </w:r>
      <w:proofErr w:type="spellEnd"/>
      <w:r w:rsidRPr="00C474C2">
        <w:rPr>
          <w:sz w:val="28"/>
          <w:szCs w:val="28"/>
        </w:rPr>
        <w:t xml:space="preserve"> иллювиально-гумусовых подзолов (1,5 % территории) – 20 баллов, для гидроморфных болотных почв верхового типа (2 %) – от 20 баллов и ниже (последние практически непригодны для ведения сельского хозяйства), а также ряда других.</w:t>
      </w:r>
    </w:p>
    <w:p w:rsidR="00C474C2" w:rsidRPr="00C474C2" w:rsidRDefault="00C474C2" w:rsidP="00C474C2">
      <w:pPr>
        <w:pStyle w:val="21"/>
        <w:spacing w:after="0" w:line="240" w:lineRule="auto"/>
        <w:ind w:left="0" w:firstLine="709"/>
        <w:jc w:val="both"/>
        <w:rPr>
          <w:sz w:val="28"/>
          <w:szCs w:val="28"/>
        </w:rPr>
      </w:pPr>
      <w:r w:rsidRPr="00C474C2">
        <w:rPr>
          <w:sz w:val="28"/>
          <w:szCs w:val="28"/>
        </w:rPr>
        <w:t>7. Растительный и животный мир. На территории Беларуси насчитываются около 1,5 тысяч видов сосудистых растений (из них 1422 покрытосеменных (цветковых) – 340 однодольных и 1082 двудольных), около 450 видов мхов, около 2 тысяч видов водорослей, более 1,5 тысяч видов грибов.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Леса занимают около 2/5 территории страны. Сравнительно мало крупных лесных массивов (два крупнейших – Беловежская и </w:t>
      </w:r>
      <w:proofErr w:type="spellStart"/>
      <w:r w:rsidRPr="00C474C2">
        <w:rPr>
          <w:sz w:val="28"/>
          <w:szCs w:val="28"/>
        </w:rPr>
        <w:t>Налибокская</w:t>
      </w:r>
      <w:proofErr w:type="spellEnd"/>
      <w:r w:rsidRPr="00C474C2">
        <w:rPr>
          <w:sz w:val="28"/>
          <w:szCs w:val="28"/>
        </w:rPr>
        <w:t xml:space="preserve"> пущи), но нет и безлесных районов. Наиболее лесистый район страны – </w:t>
      </w:r>
      <w:proofErr w:type="spellStart"/>
      <w:r w:rsidRPr="00C474C2">
        <w:rPr>
          <w:sz w:val="28"/>
          <w:szCs w:val="28"/>
        </w:rPr>
        <w:t>Лельчицкий</w:t>
      </w:r>
      <w:proofErr w:type="spellEnd"/>
      <w:r w:rsidRPr="00C474C2">
        <w:rPr>
          <w:sz w:val="28"/>
          <w:szCs w:val="28"/>
        </w:rPr>
        <w:t xml:space="preserve"> на юге страны (62 % его площади покрыто лесами), наименее лесистый – </w:t>
      </w:r>
      <w:proofErr w:type="spellStart"/>
      <w:r w:rsidRPr="00C474C2">
        <w:rPr>
          <w:sz w:val="28"/>
          <w:szCs w:val="28"/>
        </w:rPr>
        <w:t>Несвижский</w:t>
      </w:r>
      <w:proofErr w:type="spellEnd"/>
      <w:r w:rsidRPr="00C474C2">
        <w:rPr>
          <w:sz w:val="28"/>
          <w:szCs w:val="28"/>
        </w:rPr>
        <w:t xml:space="preserve"> в центре (10 %). Самая лесистая область – Гомельская (45,1 %), остальные регионы значительно уступают ей: леса занимают по 37,4 % площади Минской и Витебской областей, 36 % Могилёвской области, 34,3 % Гродненской области и 34,1 % Брестской области. Самые распространённые породы деревьев в лесах Беларуси – сосна (50,2 %), берёза (20,8 %), ель (10 %), чёрная ольха (8,2 %), дуб (3,3 %), серая ольха (2,3 %), осина (2,1 %).</w:t>
      </w:r>
    </w:p>
    <w:p w:rsidR="00C474C2" w:rsidRPr="00C474C2" w:rsidRDefault="00C474C2" w:rsidP="00C474C2">
      <w:pPr>
        <w:pStyle w:val="21"/>
        <w:spacing w:after="0" w:line="240" w:lineRule="auto"/>
        <w:ind w:left="0" w:firstLine="709"/>
        <w:jc w:val="both"/>
        <w:rPr>
          <w:sz w:val="28"/>
          <w:szCs w:val="28"/>
        </w:rPr>
      </w:pPr>
      <w:r w:rsidRPr="00C474C2">
        <w:rPr>
          <w:sz w:val="28"/>
          <w:szCs w:val="28"/>
        </w:rPr>
        <w:t>15,4 % территории Беларуси занимают луга. Около 1/3 лугов — естественные (природные), 2/3 – улучшенные (искусственные), более половины последних мелиорировано. Естественные луга по расположению делятся на суходольные, низинные и поймовые.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На увлажнённых суходольных лугах наиболее распространены луговик, осока заячья, жёлтая, просяная. На низинных лугах при длительном переувлажнении преобладает осока, при кратковременном – луговик. На улучшенных лугах культивируют 6 видов бобовых и 12 злаковых растений.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Согласно Лесного Кодекса Республики Беларусь, лес – совокупность древесно-кустарниковой растительности, живого напочвенного покрова, диких животных и микроорганизмов, образующая природный комплекс.</w:t>
      </w:r>
    </w:p>
    <w:p w:rsidR="00C474C2" w:rsidRPr="00C474C2" w:rsidRDefault="00C474C2" w:rsidP="00C474C2">
      <w:pPr>
        <w:pStyle w:val="21"/>
        <w:spacing w:after="0" w:line="240" w:lineRule="auto"/>
        <w:ind w:left="0" w:firstLine="709"/>
        <w:jc w:val="both"/>
        <w:rPr>
          <w:sz w:val="28"/>
          <w:szCs w:val="28"/>
        </w:rPr>
      </w:pPr>
      <w:r w:rsidRPr="00C474C2">
        <w:rPr>
          <w:sz w:val="28"/>
          <w:szCs w:val="28"/>
        </w:rPr>
        <w:t>Лес является одной из основ хозяйственной деятельности человека, источником получения материальных ресурсов (древесины, пищевых, лекарственных и технических ресурсов, продукции охотничьего промысла), базой для развития лесного хозяйства, деревообрабатывающей и целлюлозно-бумажной промышленности, отдыха и туризма, других отраслей народного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Лесные ресурсы включают стволовые запасы древесины, разнообразные </w:t>
      </w:r>
      <w:proofErr w:type="spellStart"/>
      <w:r w:rsidRPr="00C474C2">
        <w:rPr>
          <w:sz w:val="28"/>
          <w:szCs w:val="28"/>
        </w:rPr>
        <w:t>недревесные</w:t>
      </w:r>
      <w:proofErr w:type="spellEnd"/>
      <w:r w:rsidRPr="00C474C2">
        <w:rPr>
          <w:sz w:val="28"/>
          <w:szCs w:val="28"/>
        </w:rPr>
        <w:t xml:space="preserve"> ресурсы: технические (живицу, пробку и др.), кормовые, охотничье-промысловые, пищевые (грибы, плоды, ягоды, орехи и др.), лекарственные растения, и выполняют общественно полезные и защитно-</w:t>
      </w:r>
      <w:proofErr w:type="spellStart"/>
      <w:r w:rsidRPr="00C474C2">
        <w:rPr>
          <w:sz w:val="28"/>
          <w:szCs w:val="28"/>
        </w:rPr>
        <w:lastRenderedPageBreak/>
        <w:t>ресурсоохранные</w:t>
      </w:r>
      <w:proofErr w:type="spellEnd"/>
      <w:r w:rsidRPr="00C474C2">
        <w:rPr>
          <w:sz w:val="28"/>
          <w:szCs w:val="28"/>
        </w:rPr>
        <w:t xml:space="preserve"> функции (водоохранные, климаторегулирующие, полезащитные, противоэрозионные и др.), в том числе рекреационные и эстетические.</w:t>
      </w:r>
    </w:p>
    <w:p w:rsidR="00C474C2" w:rsidRPr="00C474C2" w:rsidRDefault="00C474C2" w:rsidP="00C474C2">
      <w:pPr>
        <w:pStyle w:val="21"/>
        <w:spacing w:after="0" w:line="240" w:lineRule="auto"/>
        <w:ind w:left="0" w:firstLine="709"/>
        <w:jc w:val="both"/>
        <w:rPr>
          <w:sz w:val="28"/>
          <w:szCs w:val="28"/>
        </w:rPr>
      </w:pPr>
      <w:r w:rsidRPr="00C474C2">
        <w:rPr>
          <w:sz w:val="28"/>
          <w:szCs w:val="28"/>
        </w:rPr>
        <w:t>Лесное хозяйство – отрасль экономики, задачами которой являются обеспечение охраны, защиты и воспроизводства лесов, рационального (устойчивого) использования лесных ресурсов, сохранения и усиления средообразующих, водоохранных, защитных, санитарно-гигиенических, рекреационных и иных функций лесов, а также обеспечение потребителей лесной продукцией.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Лесные ресурсы – древесно-кустарниковая и иная растительность, произрастающая в границах лесного фонда, и (или) ее части, </w:t>
      </w:r>
      <w:proofErr w:type="spellStart"/>
      <w:r w:rsidRPr="00C474C2">
        <w:rPr>
          <w:sz w:val="28"/>
          <w:szCs w:val="28"/>
        </w:rPr>
        <w:t>средообразующие</w:t>
      </w:r>
      <w:proofErr w:type="spellEnd"/>
      <w:r w:rsidRPr="00C474C2">
        <w:rPr>
          <w:sz w:val="28"/>
          <w:szCs w:val="28"/>
        </w:rPr>
        <w:t>, водоохранные, защитные, санитарно-гигиенические, рекреационные и иные полезные свойства лесов, которые используются или могут быть использованы при осуществлении хозяйственной и иной деятельности и имеют потребительскую ценность.</w:t>
      </w:r>
    </w:p>
    <w:p w:rsidR="00C474C2" w:rsidRPr="00C474C2" w:rsidRDefault="00C474C2" w:rsidP="00C474C2">
      <w:pPr>
        <w:pStyle w:val="21"/>
        <w:spacing w:after="0" w:line="240" w:lineRule="auto"/>
        <w:ind w:left="0" w:firstLine="709"/>
        <w:jc w:val="both"/>
        <w:rPr>
          <w:sz w:val="28"/>
          <w:szCs w:val="28"/>
        </w:rPr>
      </w:pPr>
      <w:r w:rsidRPr="00C474C2">
        <w:rPr>
          <w:sz w:val="28"/>
          <w:szCs w:val="28"/>
        </w:rPr>
        <w:t>Лесной фонд Беларуси как совокупность всех лесов страны натурального и искусственного происхождения включает покрытые лесом земли, а также другие земли, предназначенные для нужд лесного хозяйства. Лесистость территории Беларуси составляет 43 %, что в целом для нашей страны можно считать оптимальным.</w:t>
      </w:r>
    </w:p>
    <w:p w:rsidR="00C474C2" w:rsidRPr="00C474C2" w:rsidRDefault="00C474C2" w:rsidP="00C474C2">
      <w:pPr>
        <w:pStyle w:val="21"/>
        <w:spacing w:after="0" w:line="240" w:lineRule="auto"/>
        <w:ind w:left="0" w:firstLine="709"/>
        <w:jc w:val="both"/>
        <w:rPr>
          <w:sz w:val="28"/>
          <w:szCs w:val="28"/>
        </w:rPr>
      </w:pPr>
      <w:r w:rsidRPr="00C474C2">
        <w:rPr>
          <w:sz w:val="28"/>
          <w:szCs w:val="28"/>
        </w:rPr>
        <w:t>Лесные ресурсы Беларуси достаточно хорошо изучены, и по оценке экспертов запасы древесины составляют 1,3 млрд. м</w:t>
      </w:r>
      <w:r w:rsidRPr="00C474C2">
        <w:rPr>
          <w:sz w:val="28"/>
          <w:szCs w:val="28"/>
          <w:vertAlign w:val="superscript"/>
        </w:rPr>
        <w:t>3</w:t>
      </w:r>
      <w:r w:rsidRPr="00C474C2">
        <w:rPr>
          <w:sz w:val="28"/>
          <w:szCs w:val="28"/>
        </w:rPr>
        <w:t>, в том числе возможные для эксплуатации – около 129 млн. м</w:t>
      </w:r>
      <w:r w:rsidRPr="00C474C2">
        <w:rPr>
          <w:sz w:val="28"/>
          <w:szCs w:val="28"/>
          <w:vertAlign w:val="superscript"/>
        </w:rPr>
        <w:t>3</w:t>
      </w:r>
      <w:r w:rsidRPr="00C474C2">
        <w:rPr>
          <w:sz w:val="28"/>
          <w:szCs w:val="28"/>
        </w:rPr>
        <w:t>. Общий прирост лесов – примерно 25 млн. м</w:t>
      </w:r>
      <w:r w:rsidRPr="00C474C2">
        <w:rPr>
          <w:sz w:val="28"/>
          <w:szCs w:val="28"/>
          <w:vertAlign w:val="superscript"/>
        </w:rPr>
        <w:t>3</w:t>
      </w:r>
      <w:r w:rsidRPr="00C474C2">
        <w:rPr>
          <w:sz w:val="28"/>
          <w:szCs w:val="28"/>
        </w:rPr>
        <w:t> в год. Средний возраст белорусских лесов – 45 лет. По возрастным категориям покрытая лесом площадь распределяется следующим образом: молодняки – 36,4 %, средневозрастные – 44,4, приспевающие – 14,2, спелые и перестойные – 4,7 %. Дефицит приспевающих и спелых насаждений определяет возможность дальнейшей эксплуатации лесных ресурсов страны.</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Леса Беларуси в соответствии с их экологическим, экономическим и социальным значением, местоположением и выполняемыми функциями делят на две группы.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Первую группу составляют леса, выполняющие преимущественно водоохранные, защитные, санитарно-гигиенические и оздоровительные функции. Их доля в лесном фонде страны составляет 49,8 %. </w:t>
      </w:r>
    </w:p>
    <w:p w:rsidR="00C474C2" w:rsidRPr="00C474C2" w:rsidRDefault="00C474C2" w:rsidP="00C474C2">
      <w:pPr>
        <w:pStyle w:val="21"/>
        <w:spacing w:after="0" w:line="240" w:lineRule="auto"/>
        <w:ind w:left="0" w:firstLine="709"/>
        <w:jc w:val="both"/>
        <w:rPr>
          <w:sz w:val="28"/>
          <w:szCs w:val="28"/>
        </w:rPr>
      </w:pPr>
      <w:r w:rsidRPr="00C474C2">
        <w:rPr>
          <w:sz w:val="28"/>
          <w:szCs w:val="28"/>
        </w:rPr>
        <w:t>Вторую группу образуют хозяйственные леса, которые наряду с экологическим имеют эксплуатационное значение (в структуре лесного фонда занимают 50,2 %).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Важной составной частью лесных ресурсов являются </w:t>
      </w:r>
      <w:proofErr w:type="spellStart"/>
      <w:r w:rsidRPr="00C474C2">
        <w:rPr>
          <w:sz w:val="28"/>
          <w:szCs w:val="28"/>
        </w:rPr>
        <w:t>недревесные</w:t>
      </w:r>
      <w:proofErr w:type="spellEnd"/>
      <w:r w:rsidRPr="00C474C2">
        <w:rPr>
          <w:sz w:val="28"/>
          <w:szCs w:val="28"/>
        </w:rPr>
        <w:t xml:space="preserve"> ресурсы (пищевые, лекарственные, технические, кормовые и др.). Расширяется использование рекреационных ресурсов белорусских лесов. Рекреационное лесопользование в настоящее время проводится на площади 1,3 млн. га. (17,8 % всей лесопокрытой площади); в перспективе оно расширится до 2,5 млн. га.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Животный мир сочетает представителей широколиственных лесов, тайги и лесостепи. Распространены водоплавающие птицы. Среди представителей фауны наиболее часто встречаются дикий кабан, лось, заяц, бобр. На территории заповедно-охотничьего хозяйства «Беловежская Пуща» живут зубры (европейские бизоны), находящиеся под охраной государства. В верхней части бассейна реки Березины находится Березинский заповедник, в котором среди охраняемых животных – бобр и выдра.</w:t>
      </w:r>
    </w:p>
    <w:p w:rsidR="00C474C2" w:rsidRPr="00C474C2" w:rsidRDefault="00C474C2" w:rsidP="00C474C2">
      <w:pPr>
        <w:pStyle w:val="21"/>
        <w:spacing w:after="0" w:line="240" w:lineRule="auto"/>
        <w:ind w:left="0" w:firstLine="709"/>
        <w:jc w:val="both"/>
        <w:rPr>
          <w:sz w:val="28"/>
          <w:szCs w:val="28"/>
        </w:rPr>
      </w:pPr>
      <w:r w:rsidRPr="00C474C2">
        <w:rPr>
          <w:sz w:val="28"/>
          <w:szCs w:val="28"/>
        </w:rPr>
        <w:t>Всего на территории Республики Беларусь обитает более 400 видов позвоночных и около 8 000 видов беспозвоночных. Ряд видов занесён в Красную книгу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Национальная экологическая сеть представляет собой систему природно-территориальных комплексов со специальными режимами природопользования, которая обеспечивает естественные процессы движения живых организмов и играет важную роль в поддержании экологического равновесия и обеспечении устойчивого развития территорий (региона, страны, континента), сохранения естественных экологических систем, биологического и ландшафтного разнообразия.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Национальная экологическая сеть состоит из зон ядер, экологических коридоров и охранных зон.</w:t>
      </w:r>
    </w:p>
    <w:p w:rsidR="00C474C2" w:rsidRPr="00C474C2" w:rsidRDefault="00C474C2" w:rsidP="00C474C2">
      <w:pPr>
        <w:pStyle w:val="21"/>
        <w:spacing w:after="0" w:line="240" w:lineRule="auto"/>
        <w:ind w:left="0" w:firstLine="709"/>
        <w:jc w:val="both"/>
        <w:rPr>
          <w:sz w:val="28"/>
          <w:szCs w:val="28"/>
        </w:rPr>
      </w:pPr>
      <w:r w:rsidRPr="00C474C2">
        <w:rPr>
          <w:sz w:val="28"/>
          <w:szCs w:val="28"/>
        </w:rPr>
        <w:t>В качестве ядер выступают существующие и проектируемые особо охраняемые природные территории республиканского и, в ряде случаев, местного значения.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К ядрам могут быть также отнесены (в особенности в локальных сетях) участки с наиболее сохранившимися природными ландшафтами (крупные лесные массивы с ценной лесной растительностью, водно-болотные комплексы, верховья и долины рек), места произрастания и обитания редких и исчезающих видов растений и животных.</w:t>
      </w:r>
    </w:p>
    <w:p w:rsidR="00C474C2" w:rsidRPr="00C474C2" w:rsidRDefault="00C474C2" w:rsidP="00C474C2">
      <w:pPr>
        <w:pStyle w:val="21"/>
        <w:spacing w:after="0" w:line="240" w:lineRule="auto"/>
        <w:ind w:left="0" w:firstLine="709"/>
        <w:jc w:val="both"/>
        <w:rPr>
          <w:sz w:val="28"/>
          <w:szCs w:val="28"/>
        </w:rPr>
      </w:pPr>
      <w:r w:rsidRPr="00C474C2">
        <w:rPr>
          <w:sz w:val="28"/>
          <w:szCs w:val="28"/>
        </w:rPr>
        <w:t>В пределах буферных зон как многофункциональных территорий, выделенных с целью защиты экологических ядер и коридоров от неблагоприятных внешних воздействий, должно быть организовано рациональное землепользование и созданы условия для воспроизводства природных комплексов.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Кроме того, в экологическую сеть могут включаться земельные участки, обладающие значительным природоохранным потенциалом, но нарушенные в результате хозяйственного использования и требующие проведения работ по восстановлению природных сообществ.</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состав экологических коридоров, обеспечивающих территориальную непрерывность экологической сети и связывающих экологические ядра друг с другом, включаются особо охраняемые природные территории местного значения (в особенности, линейной формы), части зеленых, водоохранных зон и прибрежные полосы с водотоками, лесополосы, долины рек и участки ложбинно-балочной сети с естественной растительностью, массивы леса, древесно-</w:t>
      </w:r>
      <w:r w:rsidRPr="00C474C2">
        <w:rPr>
          <w:sz w:val="28"/>
          <w:szCs w:val="28"/>
        </w:rPr>
        <w:lastRenderedPageBreak/>
        <w:t>кустарниковой и луговой растительности, иногда – участки защитных зон инженерных сооружений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Основой для характеристики ландшафтов являются данные ландшафтного районирования. Дается общая характеристика ландшафтов на уровне родов и видов, в случае особой ценности или азональности рассматриваются более низкие таксонометрические единицы (урочища).</w:t>
      </w:r>
    </w:p>
    <w:p w:rsidR="00C474C2" w:rsidRPr="00C474C2" w:rsidRDefault="00C474C2" w:rsidP="00C474C2">
      <w:pPr>
        <w:pStyle w:val="21"/>
        <w:spacing w:after="0" w:line="240" w:lineRule="auto"/>
        <w:ind w:left="0" w:firstLine="709"/>
        <w:jc w:val="both"/>
        <w:rPr>
          <w:sz w:val="28"/>
          <w:szCs w:val="28"/>
        </w:rPr>
      </w:pPr>
      <w:r w:rsidRPr="00C474C2">
        <w:rPr>
          <w:sz w:val="28"/>
          <w:szCs w:val="28"/>
        </w:rPr>
        <w:t>Ограничения хозяйственного использования земель можно условно распределить на несколько групп:</w:t>
      </w:r>
    </w:p>
    <w:p w:rsidR="00C474C2" w:rsidRPr="00C474C2" w:rsidRDefault="00C474C2" w:rsidP="00C474C2">
      <w:pPr>
        <w:pStyle w:val="21"/>
        <w:spacing w:after="0" w:line="240" w:lineRule="auto"/>
        <w:ind w:left="0" w:firstLine="709"/>
        <w:jc w:val="both"/>
        <w:rPr>
          <w:sz w:val="28"/>
          <w:szCs w:val="28"/>
        </w:rPr>
      </w:pPr>
      <w:r w:rsidRPr="00C474C2">
        <w:rPr>
          <w:sz w:val="28"/>
          <w:szCs w:val="28"/>
        </w:rPr>
        <w:t>– ограничения на природоохранных территориях (особо охраняемые природные территории республиканского и местного значения и их охранные зоны, водоохранные зоны и прибрежные полосы водных объектов, места обитания видов животных, произрастания видов растений, занесенных в Красную книгу Республики Беларусь, дендрологические парки и ботанические сады);</w:t>
      </w:r>
    </w:p>
    <w:p w:rsidR="00C474C2" w:rsidRPr="00C474C2" w:rsidRDefault="00C474C2" w:rsidP="00C474C2">
      <w:pPr>
        <w:pStyle w:val="21"/>
        <w:spacing w:after="0" w:line="240" w:lineRule="auto"/>
        <w:ind w:left="0" w:firstLine="709"/>
        <w:jc w:val="both"/>
        <w:rPr>
          <w:sz w:val="28"/>
          <w:szCs w:val="28"/>
        </w:rPr>
      </w:pPr>
      <w:r w:rsidRPr="00C474C2">
        <w:rPr>
          <w:sz w:val="28"/>
          <w:szCs w:val="28"/>
        </w:rPr>
        <w:t>– ограничения в лесах, отнесенных к категориям защитности и особо защитным участкам;</w:t>
      </w:r>
    </w:p>
    <w:p w:rsidR="00C474C2" w:rsidRPr="00C474C2" w:rsidRDefault="00C474C2" w:rsidP="00C474C2">
      <w:pPr>
        <w:pStyle w:val="21"/>
        <w:spacing w:after="0" w:line="240" w:lineRule="auto"/>
        <w:ind w:left="0" w:firstLine="709"/>
        <w:jc w:val="both"/>
        <w:rPr>
          <w:sz w:val="28"/>
          <w:szCs w:val="28"/>
        </w:rPr>
      </w:pPr>
      <w:r w:rsidRPr="00C474C2">
        <w:rPr>
          <w:sz w:val="28"/>
          <w:szCs w:val="28"/>
        </w:rPr>
        <w:t>– ограничения на территории памятников археологии, архитектуры, истории, их охранных зон;</w:t>
      </w:r>
    </w:p>
    <w:p w:rsidR="00C474C2" w:rsidRPr="00C474C2" w:rsidRDefault="00C474C2" w:rsidP="00C474C2">
      <w:pPr>
        <w:pStyle w:val="21"/>
        <w:spacing w:after="0" w:line="240" w:lineRule="auto"/>
        <w:ind w:left="0" w:firstLine="709"/>
        <w:jc w:val="both"/>
        <w:rPr>
          <w:sz w:val="28"/>
          <w:szCs w:val="28"/>
        </w:rPr>
      </w:pPr>
      <w:r w:rsidRPr="00C474C2">
        <w:rPr>
          <w:sz w:val="28"/>
          <w:szCs w:val="28"/>
        </w:rPr>
        <w:t>– ограничения на рекреационных территориях (зоны округов санитарной охраны курортов, зоны отдыха, зеленые зоны вокруг населенных пунктов);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ограничения в охранных и защитных зонах инженерных сооружений (пояса зоны санитарной охраны водозаборов питьевого водоснабжения; охранных зон линий электропередачи, магистральных трубопроводов и газораспределительных систем, гидрометеорологических объектов, геодезических пунктов; санитарно-защитные зоны животноводческих ферм и комплексов, очистных сооружений, автомобильных дорог, кладбищ, промышленных предприятий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 другие ограничения (места проявления деградации земель; сельскохозяйственные территории высокой природной ценности и другие, значимые с точки зрения охраны природы, территории; земельные участки, занятые ценными лесными, болотными или луговыми сообществами; типичные и редкие природные ландшафты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Особый режим установлен для мелиорированных территорий, в местах залегания полезных ископаемых, на территориях, непосредственно прилегающих к государственной границе Республики Беларусь, а также по отношению к землям, загрязненным радионуклидами в результате аварии на Чернобыльской АЭС.</w:t>
      </w:r>
    </w:p>
    <w:p w:rsidR="00C474C2" w:rsidRPr="00C474C2" w:rsidRDefault="00C474C2" w:rsidP="00C474C2">
      <w:pPr>
        <w:pStyle w:val="21"/>
        <w:spacing w:after="0" w:line="240" w:lineRule="auto"/>
        <w:ind w:left="0" w:firstLine="709"/>
        <w:jc w:val="center"/>
        <w:rPr>
          <w:b/>
          <w:bCs/>
          <w:sz w:val="28"/>
          <w:szCs w:val="28"/>
        </w:rPr>
      </w:pPr>
      <w:r w:rsidRPr="00C474C2">
        <w:rPr>
          <w:b/>
          <w:bCs/>
          <w:sz w:val="28"/>
          <w:szCs w:val="28"/>
        </w:rPr>
        <w:t>Использование и охрана земель</w:t>
      </w:r>
    </w:p>
    <w:p w:rsidR="00C474C2" w:rsidRPr="00C474C2" w:rsidRDefault="00C474C2" w:rsidP="00C474C2">
      <w:pPr>
        <w:pStyle w:val="21"/>
        <w:spacing w:after="0" w:line="240" w:lineRule="auto"/>
        <w:ind w:left="0" w:firstLine="709"/>
        <w:jc w:val="center"/>
        <w:rPr>
          <w:b/>
          <w:bCs/>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Управление земельными ресурсами в Республике Беларусь определяется проводимой государственной земельной политикой, целью которой является повышение эффективности использования и охраны земельных ресурсов как неотъемлемого условия устойчивого социально-экономического развития </w:t>
      </w:r>
      <w:r w:rsidRPr="00C474C2">
        <w:rPr>
          <w:sz w:val="28"/>
          <w:szCs w:val="28"/>
        </w:rPr>
        <w:lastRenderedPageBreak/>
        <w:t>страны. Основной задачей текущего периода является совершенствование земельных отношений и организационно-экономического механизма регулирования землепользования.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Цель землеустройства – рациональное использование и охрана земель, организация территории и производства в соответствии с земельными отношениями; повышение эффективности использования и охраны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Рациональное использование земель (рациональное (лат.) – бережливое, разумно обоснованное, целесообразное) – использование земель, не приводящее к снижению качества.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Охрана земель – система мероприятий, направленных на предотвращение деградации земель, восстановление деградированных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территории – оптимизация пространственных условий и упорядочение использования определённой части земной поверхности (объекта землеустройства) в соответствии с конкретными экономическими, социальными, экологическими и другими функциями.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Под </w:t>
      </w:r>
      <w:r w:rsidRPr="00C474C2">
        <w:rPr>
          <w:bCs/>
          <w:sz w:val="28"/>
          <w:szCs w:val="28"/>
        </w:rPr>
        <w:t>эффективным</w:t>
      </w:r>
      <w:r w:rsidRPr="00C474C2">
        <w:rPr>
          <w:sz w:val="28"/>
          <w:szCs w:val="28"/>
        </w:rPr>
        <w:t xml:space="preserve"> понимается использование и охрана земель, приносящее экономический, социальный, экологический и (или) иной полезный результат.</w:t>
      </w:r>
    </w:p>
    <w:p w:rsidR="00C474C2" w:rsidRPr="00C474C2" w:rsidRDefault="00C474C2" w:rsidP="00C474C2">
      <w:pPr>
        <w:pStyle w:val="21"/>
        <w:spacing w:after="0" w:line="240" w:lineRule="auto"/>
        <w:ind w:left="0" w:firstLine="709"/>
        <w:jc w:val="both"/>
        <w:rPr>
          <w:sz w:val="28"/>
          <w:szCs w:val="28"/>
        </w:rPr>
      </w:pPr>
      <w:r w:rsidRPr="00C474C2">
        <w:rPr>
          <w:sz w:val="28"/>
          <w:szCs w:val="28"/>
        </w:rPr>
        <w:t>Понятие «эффективное использование и охрана земель» можно рассматривать как синоним, применяемый в международной практике понятию «устойчивое землепользование», то есть землепользование, приносящее социально-экономический эффект при соблюдении экологических требований и ограничений.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Рациональное использование земель предполагает использование их по целевому назначению с соблюдением установленных требований и ограничений, а также с учетом соответствия цели и характера использования конкретных земельных участков их свойствам.</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Рациональным может считаться использование земли, при котором:</w:t>
      </w:r>
    </w:p>
    <w:p w:rsidR="00C474C2" w:rsidRPr="00C474C2" w:rsidRDefault="00C474C2" w:rsidP="00671185">
      <w:pPr>
        <w:pStyle w:val="21"/>
        <w:numPr>
          <w:ilvl w:val="0"/>
          <w:numId w:val="2"/>
        </w:numPr>
        <w:spacing w:after="0" w:line="240" w:lineRule="auto"/>
        <w:ind w:left="0" w:firstLine="709"/>
        <w:jc w:val="both"/>
        <w:rPr>
          <w:sz w:val="28"/>
          <w:szCs w:val="28"/>
        </w:rPr>
      </w:pPr>
      <w:r w:rsidRPr="00C474C2">
        <w:rPr>
          <w:sz w:val="28"/>
          <w:szCs w:val="28"/>
        </w:rPr>
        <w:t>осуществляется охрана и воспроизводство продуктивных и иных полезных свойств земли;</w:t>
      </w:r>
    </w:p>
    <w:p w:rsidR="00C474C2" w:rsidRPr="00C474C2" w:rsidRDefault="00C474C2" w:rsidP="00671185">
      <w:pPr>
        <w:pStyle w:val="21"/>
        <w:numPr>
          <w:ilvl w:val="0"/>
          <w:numId w:val="2"/>
        </w:numPr>
        <w:spacing w:after="0" w:line="240" w:lineRule="auto"/>
        <w:ind w:left="0" w:firstLine="709"/>
        <w:jc w:val="both"/>
        <w:rPr>
          <w:sz w:val="28"/>
          <w:szCs w:val="28"/>
        </w:rPr>
      </w:pPr>
      <w:r w:rsidRPr="00C474C2">
        <w:rPr>
          <w:sz w:val="28"/>
          <w:szCs w:val="28"/>
        </w:rPr>
        <w:t>наиболее полно учитываются природные и экономические условия и свойства конкретных земельных участков;</w:t>
      </w:r>
    </w:p>
    <w:p w:rsidR="00C474C2" w:rsidRPr="00C474C2" w:rsidRDefault="00C474C2" w:rsidP="00671185">
      <w:pPr>
        <w:pStyle w:val="21"/>
        <w:numPr>
          <w:ilvl w:val="0"/>
          <w:numId w:val="2"/>
        </w:numPr>
        <w:spacing w:after="0" w:line="240" w:lineRule="auto"/>
        <w:ind w:left="0" w:firstLine="709"/>
        <w:jc w:val="both"/>
        <w:rPr>
          <w:sz w:val="28"/>
          <w:szCs w:val="28"/>
        </w:rPr>
      </w:pPr>
      <w:r w:rsidRPr="00C474C2">
        <w:rPr>
          <w:sz w:val="28"/>
          <w:szCs w:val="28"/>
        </w:rPr>
        <w:t>достигается высокая эффективность производственной и иной деятельности;</w:t>
      </w:r>
    </w:p>
    <w:p w:rsidR="00C474C2" w:rsidRPr="00C474C2" w:rsidRDefault="00C474C2" w:rsidP="00671185">
      <w:pPr>
        <w:pStyle w:val="21"/>
        <w:numPr>
          <w:ilvl w:val="0"/>
          <w:numId w:val="2"/>
        </w:numPr>
        <w:spacing w:after="0" w:line="240" w:lineRule="auto"/>
        <w:ind w:left="0" w:firstLine="709"/>
        <w:jc w:val="both"/>
        <w:rPr>
          <w:sz w:val="28"/>
          <w:szCs w:val="28"/>
        </w:rPr>
      </w:pPr>
      <w:r w:rsidRPr="00C474C2">
        <w:rPr>
          <w:sz w:val="28"/>
          <w:szCs w:val="28"/>
        </w:rPr>
        <w:t>обеспечивается оптимальное сочетание общественных, коллективных и личных интересов в использовании земли.</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нерациональном использовании земли в зависимости от природных условий и характера хозяйственной деятельности пользователей возникают разнообразные формы ее деградации:</w:t>
      </w:r>
    </w:p>
    <w:p w:rsidR="00C474C2" w:rsidRPr="00C474C2" w:rsidRDefault="00C474C2" w:rsidP="00671185">
      <w:pPr>
        <w:pStyle w:val="21"/>
        <w:numPr>
          <w:ilvl w:val="0"/>
          <w:numId w:val="3"/>
        </w:numPr>
        <w:spacing w:after="0" w:line="240" w:lineRule="auto"/>
        <w:ind w:left="0" w:firstLine="709"/>
        <w:jc w:val="both"/>
        <w:rPr>
          <w:sz w:val="28"/>
          <w:szCs w:val="28"/>
        </w:rPr>
      </w:pPr>
      <w:r w:rsidRPr="00C474C2">
        <w:rPr>
          <w:sz w:val="28"/>
          <w:szCs w:val="28"/>
        </w:rPr>
        <w:t>водная, ветровая, ирригационная эрозия и другие ее виды;</w:t>
      </w:r>
    </w:p>
    <w:p w:rsidR="00C474C2" w:rsidRPr="00C474C2" w:rsidRDefault="00C474C2" w:rsidP="00671185">
      <w:pPr>
        <w:pStyle w:val="21"/>
        <w:numPr>
          <w:ilvl w:val="0"/>
          <w:numId w:val="3"/>
        </w:numPr>
        <w:spacing w:after="0" w:line="240" w:lineRule="auto"/>
        <w:ind w:left="0" w:firstLine="709"/>
        <w:jc w:val="both"/>
        <w:rPr>
          <w:sz w:val="28"/>
          <w:szCs w:val="28"/>
        </w:rPr>
      </w:pPr>
      <w:r w:rsidRPr="00C474C2">
        <w:rPr>
          <w:sz w:val="28"/>
          <w:szCs w:val="28"/>
        </w:rPr>
        <w:t>загрязнение сельскохозяйственных и лесных земель отходами промышленного и аграрного производства минеральными удобрениями и пестицидами;</w:t>
      </w:r>
    </w:p>
    <w:p w:rsidR="00C474C2" w:rsidRPr="00C474C2" w:rsidRDefault="00C474C2" w:rsidP="00671185">
      <w:pPr>
        <w:pStyle w:val="21"/>
        <w:numPr>
          <w:ilvl w:val="0"/>
          <w:numId w:val="3"/>
        </w:numPr>
        <w:spacing w:after="0" w:line="240" w:lineRule="auto"/>
        <w:ind w:left="0" w:firstLine="709"/>
        <w:jc w:val="both"/>
        <w:rPr>
          <w:sz w:val="28"/>
          <w:szCs w:val="28"/>
        </w:rPr>
      </w:pPr>
      <w:r w:rsidRPr="00C474C2">
        <w:rPr>
          <w:sz w:val="28"/>
          <w:szCs w:val="28"/>
        </w:rPr>
        <w:lastRenderedPageBreak/>
        <w:t>иссушение территории при мелиорации и добыче минерального сырья и топлива;</w:t>
      </w:r>
    </w:p>
    <w:p w:rsidR="00C474C2" w:rsidRPr="00C474C2" w:rsidRDefault="00C474C2" w:rsidP="00671185">
      <w:pPr>
        <w:pStyle w:val="21"/>
        <w:numPr>
          <w:ilvl w:val="0"/>
          <w:numId w:val="3"/>
        </w:numPr>
        <w:spacing w:after="0" w:line="240" w:lineRule="auto"/>
        <w:ind w:left="0" w:firstLine="709"/>
        <w:jc w:val="both"/>
        <w:rPr>
          <w:sz w:val="28"/>
          <w:szCs w:val="28"/>
        </w:rPr>
      </w:pPr>
      <w:r w:rsidRPr="00C474C2">
        <w:rPr>
          <w:sz w:val="28"/>
          <w:szCs w:val="28"/>
        </w:rPr>
        <w:t>подтопление земель при гидроэнергетическом строительстве и орошении;</w:t>
      </w:r>
    </w:p>
    <w:p w:rsidR="00C474C2" w:rsidRPr="00C474C2" w:rsidRDefault="00C474C2" w:rsidP="00671185">
      <w:pPr>
        <w:pStyle w:val="21"/>
        <w:numPr>
          <w:ilvl w:val="0"/>
          <w:numId w:val="3"/>
        </w:numPr>
        <w:spacing w:after="0" w:line="240" w:lineRule="auto"/>
        <w:ind w:left="0" w:firstLine="709"/>
        <w:jc w:val="both"/>
        <w:rPr>
          <w:sz w:val="28"/>
          <w:szCs w:val="28"/>
        </w:rPr>
      </w:pPr>
      <w:r w:rsidRPr="00C474C2">
        <w:rPr>
          <w:sz w:val="28"/>
          <w:szCs w:val="28"/>
        </w:rPr>
        <w:t>нарушение земель при горных работах и строительстве.</w:t>
      </w:r>
    </w:p>
    <w:p w:rsidR="00C474C2" w:rsidRPr="00C474C2" w:rsidRDefault="00C474C2" w:rsidP="00C474C2">
      <w:pPr>
        <w:pStyle w:val="21"/>
        <w:spacing w:after="0" w:line="240" w:lineRule="auto"/>
        <w:ind w:left="0" w:firstLine="709"/>
        <w:jc w:val="both"/>
        <w:rPr>
          <w:sz w:val="28"/>
          <w:szCs w:val="28"/>
        </w:rPr>
      </w:pPr>
      <w:r w:rsidRPr="00C474C2">
        <w:rPr>
          <w:sz w:val="28"/>
          <w:szCs w:val="28"/>
        </w:rPr>
        <w:t>Мероприятия по охране и улучшению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Охрана земель – система мероприятий, направленных на предотвращение деградации земель, восстановление деградированных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Основными формами охраны земель являются:</w:t>
      </w:r>
    </w:p>
    <w:p w:rsidR="00C474C2" w:rsidRPr="00C474C2" w:rsidRDefault="00C474C2" w:rsidP="00671185">
      <w:pPr>
        <w:pStyle w:val="21"/>
        <w:numPr>
          <w:ilvl w:val="0"/>
          <w:numId w:val="4"/>
        </w:numPr>
        <w:spacing w:after="0" w:line="240" w:lineRule="auto"/>
        <w:ind w:left="0" w:firstLine="709"/>
        <w:jc w:val="both"/>
        <w:rPr>
          <w:sz w:val="28"/>
          <w:szCs w:val="28"/>
        </w:rPr>
      </w:pPr>
      <w:r w:rsidRPr="00C474C2">
        <w:rPr>
          <w:sz w:val="28"/>
          <w:szCs w:val="28"/>
        </w:rPr>
        <w:t xml:space="preserve">бережное отношение, </w:t>
      </w:r>
    </w:p>
    <w:p w:rsidR="00C474C2" w:rsidRPr="00C474C2" w:rsidRDefault="00C474C2" w:rsidP="00671185">
      <w:pPr>
        <w:pStyle w:val="21"/>
        <w:numPr>
          <w:ilvl w:val="0"/>
          <w:numId w:val="4"/>
        </w:numPr>
        <w:spacing w:after="0" w:line="240" w:lineRule="auto"/>
        <w:ind w:left="0" w:firstLine="709"/>
        <w:jc w:val="both"/>
        <w:rPr>
          <w:sz w:val="28"/>
          <w:szCs w:val="28"/>
        </w:rPr>
      </w:pPr>
      <w:r w:rsidRPr="00C474C2">
        <w:rPr>
          <w:sz w:val="28"/>
          <w:szCs w:val="28"/>
        </w:rPr>
        <w:t>постоянное улучшение земель и повышение плодородия почв,</w:t>
      </w:r>
    </w:p>
    <w:p w:rsidR="00C474C2" w:rsidRPr="00C474C2" w:rsidRDefault="00C474C2" w:rsidP="00671185">
      <w:pPr>
        <w:pStyle w:val="21"/>
        <w:numPr>
          <w:ilvl w:val="0"/>
          <w:numId w:val="4"/>
        </w:numPr>
        <w:spacing w:after="0" w:line="240" w:lineRule="auto"/>
        <w:ind w:left="0" w:firstLine="709"/>
        <w:jc w:val="both"/>
        <w:rPr>
          <w:sz w:val="28"/>
          <w:szCs w:val="28"/>
        </w:rPr>
      </w:pPr>
      <w:r w:rsidRPr="00C474C2">
        <w:rPr>
          <w:sz w:val="28"/>
          <w:szCs w:val="28"/>
        </w:rPr>
        <w:t>защита почв от различных видов эрозии, всевозможных ухудшений качества земель, загрязнения и опустошения,</w:t>
      </w:r>
    </w:p>
    <w:p w:rsidR="00C474C2" w:rsidRPr="00C474C2" w:rsidRDefault="00C474C2" w:rsidP="00671185">
      <w:pPr>
        <w:pStyle w:val="21"/>
        <w:numPr>
          <w:ilvl w:val="0"/>
          <w:numId w:val="4"/>
        </w:numPr>
        <w:spacing w:after="0" w:line="240" w:lineRule="auto"/>
        <w:ind w:left="0" w:firstLine="709"/>
        <w:jc w:val="both"/>
        <w:rPr>
          <w:sz w:val="28"/>
          <w:szCs w:val="28"/>
        </w:rPr>
      </w:pPr>
      <w:r w:rsidRPr="00C474C2">
        <w:rPr>
          <w:sz w:val="28"/>
          <w:szCs w:val="28"/>
        </w:rPr>
        <w:t xml:space="preserve">восстановление нарушенных ландшафтов путем их </w:t>
      </w:r>
      <w:proofErr w:type="gramStart"/>
      <w:r w:rsidRPr="00C474C2">
        <w:rPr>
          <w:sz w:val="28"/>
          <w:szCs w:val="28"/>
        </w:rPr>
        <w:t>рекультивации,  окультуривания</w:t>
      </w:r>
      <w:proofErr w:type="gramEnd"/>
      <w:r w:rsidRPr="00C474C2">
        <w:rPr>
          <w:sz w:val="28"/>
          <w:szCs w:val="28"/>
        </w:rPr>
        <w:t xml:space="preserve"> и организации системы охраняемых территорий.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Землепользователи должны осуществлять в границах предоставленных им земельных участков следующие мероприятия по охране земель:</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благоустраивать и эффективно использовать землю, земельные участки;</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сохранять плодородие почв и иные полезные свойства земель;</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предотвращать зарастание сельскохозяйственных земель древесно-кустарниковой растительностью (насаждениями) и сорняками;</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сохранять торфяно-болотные почвы при использовании сельскохозяйственных земель, предотвращать процессы минерализации торфяников;</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проводить консервацию деградированных земель, если невозможно восстановить их исходное состояние;</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 xml:space="preserve">восстанавливать деградированные, в том числе </w:t>
      </w:r>
      <w:proofErr w:type="spellStart"/>
      <w:r w:rsidRPr="00C474C2">
        <w:rPr>
          <w:sz w:val="28"/>
          <w:szCs w:val="28"/>
        </w:rPr>
        <w:t>рекультивировать</w:t>
      </w:r>
      <w:proofErr w:type="spellEnd"/>
      <w:r w:rsidRPr="00C474C2">
        <w:rPr>
          <w:sz w:val="28"/>
          <w:szCs w:val="28"/>
        </w:rPr>
        <w:t xml:space="preserve"> нарушенные земли;</w:t>
      </w:r>
    </w:p>
    <w:p w:rsidR="00C474C2" w:rsidRPr="00C474C2" w:rsidRDefault="00C474C2" w:rsidP="00671185">
      <w:pPr>
        <w:pStyle w:val="21"/>
        <w:numPr>
          <w:ilvl w:val="0"/>
          <w:numId w:val="5"/>
        </w:numPr>
        <w:spacing w:after="0" w:line="240" w:lineRule="auto"/>
        <w:ind w:left="0" w:firstLine="709"/>
        <w:jc w:val="both"/>
        <w:rPr>
          <w:sz w:val="28"/>
          <w:szCs w:val="28"/>
        </w:rPr>
      </w:pPr>
      <w:r w:rsidRPr="00C474C2">
        <w:rPr>
          <w:sz w:val="28"/>
          <w:szCs w:val="28"/>
        </w:rPr>
        <w:t>снимать, сохранять и использовать плодородный слой земель при проведении работ, связанных с добычей полезных ископаемых и строительством.</w:t>
      </w:r>
    </w:p>
    <w:p w:rsidR="00C474C2" w:rsidRPr="00C474C2" w:rsidRDefault="00C474C2" w:rsidP="00C474C2">
      <w:pPr>
        <w:pStyle w:val="21"/>
        <w:spacing w:after="0" w:line="240" w:lineRule="auto"/>
        <w:ind w:left="0" w:firstLine="709"/>
        <w:jc w:val="both"/>
        <w:rPr>
          <w:sz w:val="28"/>
          <w:szCs w:val="28"/>
        </w:rPr>
      </w:pPr>
      <w:r w:rsidRPr="00C474C2">
        <w:rPr>
          <w:sz w:val="28"/>
          <w:szCs w:val="28"/>
        </w:rPr>
        <w:t>Мероприятия по охране земель должны включаться:</w:t>
      </w:r>
    </w:p>
    <w:p w:rsidR="00C474C2" w:rsidRPr="00C474C2" w:rsidRDefault="00C474C2" w:rsidP="00671185">
      <w:pPr>
        <w:pStyle w:val="21"/>
        <w:numPr>
          <w:ilvl w:val="0"/>
          <w:numId w:val="6"/>
        </w:numPr>
        <w:spacing w:after="0" w:line="240" w:lineRule="auto"/>
        <w:ind w:left="0" w:firstLine="709"/>
        <w:jc w:val="both"/>
        <w:rPr>
          <w:sz w:val="28"/>
          <w:szCs w:val="28"/>
        </w:rPr>
      </w:pPr>
      <w:r w:rsidRPr="00C474C2">
        <w:rPr>
          <w:sz w:val="28"/>
          <w:szCs w:val="28"/>
        </w:rPr>
        <w:t>в региональные схемы использования и охраны земельных ресурсов, схемы землеустройства административно-территориальных и территориальных единиц, территорий особого государственного регулирования, проекты внутрихозяйственного и межхозяйственного землеустройства и иную землеустроительную документацию;</w:t>
      </w:r>
    </w:p>
    <w:p w:rsidR="00C474C2" w:rsidRPr="00C474C2" w:rsidRDefault="00C474C2" w:rsidP="00671185">
      <w:pPr>
        <w:pStyle w:val="21"/>
        <w:numPr>
          <w:ilvl w:val="0"/>
          <w:numId w:val="6"/>
        </w:numPr>
        <w:spacing w:after="0" w:line="240" w:lineRule="auto"/>
        <w:ind w:left="0" w:firstLine="709"/>
        <w:jc w:val="both"/>
        <w:rPr>
          <w:sz w:val="28"/>
          <w:szCs w:val="28"/>
        </w:rPr>
      </w:pPr>
      <w:r w:rsidRPr="00C474C2">
        <w:rPr>
          <w:sz w:val="28"/>
          <w:szCs w:val="28"/>
        </w:rPr>
        <w:lastRenderedPageBreak/>
        <w:t>в проектную документацию на размещение, строительство, реконструкцию, эксплуатацию, консервацию и снос объектов промышленности, транспорта, связи, обороны, коммунального, лесного, водного и сельского хозяйства, а также иных объектов, оказывающих воздействие на землю;</w:t>
      </w:r>
    </w:p>
    <w:p w:rsidR="00C474C2" w:rsidRPr="00C474C2" w:rsidRDefault="00C474C2" w:rsidP="00671185">
      <w:pPr>
        <w:pStyle w:val="21"/>
        <w:numPr>
          <w:ilvl w:val="0"/>
          <w:numId w:val="6"/>
        </w:numPr>
        <w:spacing w:after="0" w:line="240" w:lineRule="auto"/>
        <w:ind w:left="0" w:firstLine="709"/>
        <w:jc w:val="both"/>
        <w:rPr>
          <w:sz w:val="28"/>
          <w:szCs w:val="28"/>
        </w:rPr>
      </w:pPr>
      <w:r w:rsidRPr="00C474C2">
        <w:rPr>
          <w:sz w:val="28"/>
          <w:szCs w:val="28"/>
        </w:rPr>
        <w:t>в проектную документацию по мелиорации земель;</w:t>
      </w:r>
    </w:p>
    <w:p w:rsidR="00C474C2" w:rsidRPr="00C474C2" w:rsidRDefault="00C474C2" w:rsidP="00671185">
      <w:pPr>
        <w:pStyle w:val="21"/>
        <w:numPr>
          <w:ilvl w:val="0"/>
          <w:numId w:val="6"/>
        </w:numPr>
        <w:spacing w:after="0" w:line="240" w:lineRule="auto"/>
        <w:ind w:left="0" w:firstLine="709"/>
        <w:jc w:val="both"/>
        <w:rPr>
          <w:sz w:val="28"/>
          <w:szCs w:val="28"/>
        </w:rPr>
      </w:pPr>
      <w:r w:rsidRPr="00C474C2">
        <w:rPr>
          <w:sz w:val="28"/>
          <w:szCs w:val="28"/>
        </w:rPr>
        <w:t>в технические нормативные правовые акты, устанавливающие технические требования к технологическим процессам, непосредственно связанным с использованием земель в хозяйственной и иной деятельности.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Улучшение и охрана земель </w:t>
      </w:r>
      <w:proofErr w:type="gramStart"/>
      <w:r w:rsidRPr="00C474C2">
        <w:rPr>
          <w:sz w:val="28"/>
          <w:szCs w:val="28"/>
        </w:rPr>
        <w:t>включает</w:t>
      </w:r>
      <w:proofErr w:type="gramEnd"/>
      <w:r w:rsidRPr="00C474C2">
        <w:rPr>
          <w:sz w:val="28"/>
          <w:szCs w:val="28"/>
        </w:rPr>
        <w:t xml:space="preserve"> комплекс конкретных мероприятий, направленных на улучшение качественных характеристик земельного фонда и предотвращение деградации земель.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Наиболее актуальными в условиях республики являются работы по реабилитации земель, загрязненных радионуклидами, защите земель от водной и ветровой эрозии, сохранению мелиорированных земель и, особенно, осушенных торфяников, рекультивации нарушенных земель, облесению малопродуктивных сельскохозяйственных земель и прочих неиспользуемых земель. </w:t>
      </w:r>
    </w:p>
    <w:p w:rsidR="00C474C2" w:rsidRPr="00C474C2" w:rsidRDefault="00C474C2" w:rsidP="00C474C2">
      <w:pPr>
        <w:pStyle w:val="21"/>
        <w:spacing w:after="0" w:line="240" w:lineRule="auto"/>
        <w:ind w:left="0" w:firstLine="709"/>
        <w:jc w:val="both"/>
        <w:rPr>
          <w:sz w:val="28"/>
          <w:szCs w:val="28"/>
        </w:rPr>
      </w:pPr>
      <w:r w:rsidRPr="00C474C2">
        <w:rPr>
          <w:sz w:val="28"/>
          <w:szCs w:val="28"/>
        </w:rPr>
        <w:t>Необходимость перераспределения и трансформации земель, связанных с консервацией и выводом из сельскохозяйственного оборота малопродуктивных сельскохозяйственных земель и интенсификацией использования наиболее пригодных для этих целей земельных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Основные направления деятельности проведения работ по улучшению и охране </w:t>
      </w:r>
      <w:proofErr w:type="gramStart"/>
      <w:r w:rsidRPr="00C474C2">
        <w:rPr>
          <w:sz w:val="28"/>
          <w:szCs w:val="28"/>
        </w:rPr>
        <w:t>земель :</w:t>
      </w:r>
      <w:proofErr w:type="gramEnd"/>
    </w:p>
    <w:p w:rsidR="00C474C2" w:rsidRPr="00C474C2" w:rsidRDefault="00C474C2" w:rsidP="00671185">
      <w:pPr>
        <w:pStyle w:val="21"/>
        <w:numPr>
          <w:ilvl w:val="0"/>
          <w:numId w:val="7"/>
        </w:numPr>
        <w:spacing w:after="0" w:line="240" w:lineRule="auto"/>
        <w:ind w:left="0" w:firstLine="709"/>
        <w:jc w:val="both"/>
        <w:rPr>
          <w:sz w:val="28"/>
          <w:szCs w:val="28"/>
        </w:rPr>
      </w:pPr>
      <w:r w:rsidRPr="00C474C2">
        <w:rPr>
          <w:sz w:val="28"/>
          <w:szCs w:val="28"/>
        </w:rPr>
        <w:t xml:space="preserve">разработка региональных схем использования земельных ресурсов, схем и проектов землеустройства, в которых будут выявляться конфликтные в экологическом отношении земли, комплексно обоснована эколого-экономическая целесообразность, виды, объемы и объекты улучшения и охраны земель; </w:t>
      </w:r>
    </w:p>
    <w:p w:rsidR="00C474C2" w:rsidRPr="00C474C2" w:rsidRDefault="00C474C2" w:rsidP="00671185">
      <w:pPr>
        <w:pStyle w:val="21"/>
        <w:numPr>
          <w:ilvl w:val="0"/>
          <w:numId w:val="7"/>
        </w:numPr>
        <w:spacing w:after="0" w:line="240" w:lineRule="auto"/>
        <w:ind w:left="0" w:firstLine="709"/>
        <w:jc w:val="both"/>
        <w:rPr>
          <w:sz w:val="28"/>
          <w:szCs w:val="28"/>
        </w:rPr>
      </w:pPr>
      <w:r w:rsidRPr="00C474C2">
        <w:rPr>
          <w:sz w:val="28"/>
          <w:szCs w:val="28"/>
        </w:rPr>
        <w:t xml:space="preserve">обоснованное развитие сети особо охраняемых природных территорий и объектов, экологической сети увеличение площади средостабилизирующих видов земель; </w:t>
      </w:r>
    </w:p>
    <w:p w:rsidR="00C474C2" w:rsidRPr="00C474C2" w:rsidRDefault="00C474C2" w:rsidP="00671185">
      <w:pPr>
        <w:pStyle w:val="21"/>
        <w:numPr>
          <w:ilvl w:val="0"/>
          <w:numId w:val="7"/>
        </w:numPr>
        <w:spacing w:after="0" w:line="240" w:lineRule="auto"/>
        <w:ind w:left="0" w:firstLine="709"/>
        <w:jc w:val="both"/>
        <w:rPr>
          <w:sz w:val="28"/>
          <w:szCs w:val="28"/>
        </w:rPr>
      </w:pPr>
      <w:r w:rsidRPr="00C474C2">
        <w:rPr>
          <w:sz w:val="28"/>
          <w:szCs w:val="28"/>
        </w:rPr>
        <w:t xml:space="preserve">формирование полного перечня возможных требований и ограничений на хозяйственное использование земель и доведение их до землепользователей путем регистрации в государственном земельном кадастре и внесения в документы, удостоверяющие права на землю; </w:t>
      </w:r>
    </w:p>
    <w:p w:rsidR="00C474C2" w:rsidRPr="00C474C2" w:rsidRDefault="00C474C2" w:rsidP="00671185">
      <w:pPr>
        <w:pStyle w:val="21"/>
        <w:numPr>
          <w:ilvl w:val="0"/>
          <w:numId w:val="7"/>
        </w:numPr>
        <w:spacing w:after="0" w:line="240" w:lineRule="auto"/>
        <w:ind w:left="0" w:firstLine="709"/>
        <w:jc w:val="both"/>
        <w:rPr>
          <w:sz w:val="28"/>
          <w:szCs w:val="28"/>
        </w:rPr>
      </w:pPr>
      <w:r w:rsidRPr="00C474C2">
        <w:rPr>
          <w:sz w:val="28"/>
          <w:szCs w:val="28"/>
        </w:rPr>
        <w:t xml:space="preserve">повышение роли государственного контроля за использованием и охраной земель в соблюдении всеми землепользователями требований и ограничений, определенных законодательством и </w:t>
      </w:r>
      <w:proofErr w:type="gramStart"/>
      <w:r w:rsidRPr="00C474C2">
        <w:rPr>
          <w:sz w:val="28"/>
          <w:szCs w:val="28"/>
        </w:rPr>
        <w:t>утвержденными в установленном порядке схемами</w:t>
      </w:r>
      <w:proofErr w:type="gramEnd"/>
      <w:r w:rsidRPr="00C474C2">
        <w:rPr>
          <w:sz w:val="28"/>
          <w:szCs w:val="28"/>
        </w:rPr>
        <w:t xml:space="preserve"> и проектами. </w:t>
      </w:r>
    </w:p>
    <w:p w:rsidR="00C474C2" w:rsidRPr="00C474C2" w:rsidRDefault="00C474C2" w:rsidP="00C474C2">
      <w:pPr>
        <w:pStyle w:val="21"/>
        <w:spacing w:after="0" w:line="240" w:lineRule="auto"/>
        <w:ind w:left="0" w:firstLine="709"/>
        <w:jc w:val="both"/>
        <w:rPr>
          <w:sz w:val="28"/>
          <w:szCs w:val="28"/>
        </w:rPr>
      </w:pPr>
      <w:r w:rsidRPr="00C474C2">
        <w:rPr>
          <w:sz w:val="28"/>
          <w:szCs w:val="28"/>
        </w:rPr>
        <w:t>Осуществление мероприятий по сохранению земель в рамках реализации Республикой Беларусь Конвенцией ООН о биоразнообразии, изменении климата, борьбы с опустыниванием/деградацией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На земельные участки имеются ограничения (обременения) прав расположенные:</w:t>
      </w:r>
    </w:p>
    <w:p w:rsidR="00C474C2" w:rsidRPr="00C474C2" w:rsidRDefault="00C474C2" w:rsidP="00C474C2">
      <w:pPr>
        <w:pStyle w:val="21"/>
        <w:spacing w:after="0" w:line="240" w:lineRule="auto"/>
        <w:ind w:left="0" w:firstLine="709"/>
        <w:jc w:val="both"/>
        <w:rPr>
          <w:sz w:val="28"/>
          <w:szCs w:val="28"/>
        </w:rPr>
      </w:pPr>
      <w:r w:rsidRPr="00C474C2">
        <w:rPr>
          <w:sz w:val="28"/>
          <w:szCs w:val="28"/>
        </w:rPr>
        <w:t>1.) На территории заказников и памятников природы, объявленных без изъятия земельных участков у землепользователей.</w:t>
      </w:r>
    </w:p>
    <w:p w:rsidR="00C474C2" w:rsidRPr="00C474C2" w:rsidRDefault="00C474C2" w:rsidP="00C474C2">
      <w:pPr>
        <w:pStyle w:val="21"/>
        <w:spacing w:after="0" w:line="240" w:lineRule="auto"/>
        <w:ind w:left="0" w:firstLine="709"/>
        <w:jc w:val="both"/>
        <w:rPr>
          <w:sz w:val="28"/>
          <w:szCs w:val="28"/>
        </w:rPr>
      </w:pPr>
      <w:r w:rsidRPr="00C474C2">
        <w:rPr>
          <w:sz w:val="28"/>
          <w:szCs w:val="28"/>
        </w:rPr>
        <w:t>2.) На природных территориях, подлежащих специальной охране, в том числе: в курортных зонах; в зонах отдыха; в парках, скверах, на бульварах; в водоохранных зонах рек и водоемов; в прибрежных полосах рек и водоемов; в зонах санитарной охраны месторождений минеральных вод и лечебных сапропелей; в зонах санитарной охраны водных объектов, используемых для хозяйственно-питьевого водоснабжения, в зонах санитарной охраны в местах водозабора; в лесах первой группы, особо защитных участках  лесов второй группы; на участках типичных и редких природных ландшафтов и биотопов; на участках верховых болот, болот, являющихся истоками водотоков; в местах обитания диких животных и местах произрастания дикорастущих растений, относящихся к видам, включенным в Красную книгу Республики Беларусь; на природных территориях, имеющих значение для размножения, нагула, зимовки и (или) миграции диких животных; в охранных зонах особо охраняемых природных территорий; на иных территориях, для которых установлен специальный режим охраны и использования.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3.) на территориях, подвергшихся радиоактивному загрязнению.</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4.) </w:t>
      </w:r>
      <w:proofErr w:type="gramStart"/>
      <w:r w:rsidRPr="00C474C2">
        <w:rPr>
          <w:sz w:val="28"/>
          <w:szCs w:val="28"/>
        </w:rPr>
        <w:t>В</w:t>
      </w:r>
      <w:proofErr w:type="gramEnd"/>
      <w:r w:rsidRPr="00C474C2">
        <w:rPr>
          <w:sz w:val="28"/>
          <w:szCs w:val="28"/>
        </w:rPr>
        <w:t xml:space="preserve"> охранных зонах объектов военного назначения.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5.) </w:t>
      </w:r>
      <w:proofErr w:type="gramStart"/>
      <w:r w:rsidRPr="00C474C2">
        <w:rPr>
          <w:sz w:val="28"/>
          <w:szCs w:val="28"/>
        </w:rPr>
        <w:t>В</w:t>
      </w:r>
      <w:proofErr w:type="gramEnd"/>
      <w:r w:rsidRPr="00C474C2">
        <w:rPr>
          <w:sz w:val="28"/>
          <w:szCs w:val="28"/>
        </w:rPr>
        <w:t xml:space="preserve"> охранных зонах объектов инженерной инфраструктуры, в том числе:</w:t>
      </w:r>
    </w:p>
    <w:p w:rsidR="00C474C2" w:rsidRPr="00C474C2" w:rsidRDefault="00C474C2" w:rsidP="00C474C2">
      <w:pPr>
        <w:pStyle w:val="21"/>
        <w:spacing w:after="0" w:line="240" w:lineRule="auto"/>
        <w:ind w:left="0" w:firstLine="709"/>
        <w:jc w:val="both"/>
        <w:rPr>
          <w:sz w:val="28"/>
          <w:szCs w:val="28"/>
        </w:rPr>
      </w:pPr>
      <w:r w:rsidRPr="00C474C2">
        <w:rPr>
          <w:sz w:val="28"/>
          <w:szCs w:val="28"/>
        </w:rPr>
        <w:t>в охранных зонах линий связи и радиофикации; в охранных зонах электрических сетей; в охранных зонах магистральных трубопроводов; в охранных зонах сетей и сооружений водоснабжения; в охранных зонах сетей и сооружений канализации; в охранных зонах сетей и сооружений теплоснабжения; в охранных зонах объектов газораспределительной системы;</w:t>
      </w:r>
    </w:p>
    <w:p w:rsidR="00C474C2" w:rsidRPr="00C474C2" w:rsidRDefault="00C474C2" w:rsidP="00C474C2">
      <w:pPr>
        <w:pStyle w:val="21"/>
        <w:spacing w:after="0" w:line="240" w:lineRule="auto"/>
        <w:ind w:left="0" w:firstLine="709"/>
        <w:jc w:val="both"/>
        <w:rPr>
          <w:sz w:val="28"/>
          <w:szCs w:val="28"/>
        </w:rPr>
      </w:pPr>
      <w:r w:rsidRPr="00C474C2">
        <w:rPr>
          <w:sz w:val="28"/>
          <w:szCs w:val="28"/>
        </w:rPr>
        <w:t>6.) в зонах охраны недвижимых материальных историко-культурных ценностей;</w:t>
      </w:r>
    </w:p>
    <w:p w:rsidR="00C474C2" w:rsidRPr="00C474C2" w:rsidRDefault="00C474C2" w:rsidP="00C474C2">
      <w:pPr>
        <w:pStyle w:val="21"/>
        <w:spacing w:after="0" w:line="240" w:lineRule="auto"/>
        <w:ind w:left="0" w:firstLine="709"/>
        <w:jc w:val="both"/>
        <w:rPr>
          <w:sz w:val="28"/>
          <w:szCs w:val="28"/>
        </w:rPr>
      </w:pPr>
      <w:r w:rsidRPr="00C474C2">
        <w:rPr>
          <w:sz w:val="28"/>
          <w:szCs w:val="28"/>
        </w:rPr>
        <w:t>7.) в придорожных полосах (контролируемых зонах) автомобильных, железных дорог, а также в охранных зонах иных транспортных коммуникаций, в том числе: в придорожных полосах (контролируемых зонах) автомобильных дорог; в охранных зонах железных дорог; в охранных зонах иных транспортных коммуникаций.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8.) </w:t>
      </w:r>
      <w:proofErr w:type="gramStart"/>
      <w:r w:rsidRPr="00C474C2">
        <w:rPr>
          <w:sz w:val="28"/>
          <w:szCs w:val="28"/>
        </w:rPr>
        <w:t>В</w:t>
      </w:r>
      <w:proofErr w:type="gramEnd"/>
      <w:r w:rsidRPr="00C474C2">
        <w:rPr>
          <w:sz w:val="28"/>
          <w:szCs w:val="28"/>
        </w:rPr>
        <w:t xml:space="preserve"> границах ботанических и дендрологических садов, их охранных зон.</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9.) </w:t>
      </w:r>
      <w:proofErr w:type="gramStart"/>
      <w:r w:rsidRPr="00C474C2">
        <w:rPr>
          <w:sz w:val="28"/>
          <w:szCs w:val="28"/>
        </w:rPr>
        <w:t>В</w:t>
      </w:r>
      <w:proofErr w:type="gramEnd"/>
      <w:r w:rsidRPr="00C474C2">
        <w:rPr>
          <w:sz w:val="28"/>
          <w:szCs w:val="28"/>
        </w:rPr>
        <w:tab/>
        <w:t>охранных</w:t>
      </w:r>
      <w:r w:rsidRPr="00C474C2">
        <w:rPr>
          <w:sz w:val="28"/>
          <w:szCs w:val="28"/>
        </w:rPr>
        <w:tab/>
        <w:t>зонах</w:t>
      </w:r>
      <w:r w:rsidRPr="00C474C2">
        <w:rPr>
          <w:sz w:val="28"/>
          <w:szCs w:val="28"/>
        </w:rPr>
        <w:tab/>
        <w:t>вокруг</w:t>
      </w:r>
      <w:r w:rsidRPr="00C474C2">
        <w:rPr>
          <w:sz w:val="28"/>
          <w:szCs w:val="28"/>
        </w:rPr>
        <w:tab/>
        <w:t>стационарных</w:t>
      </w:r>
      <w:r w:rsidRPr="00C474C2">
        <w:rPr>
          <w:sz w:val="28"/>
          <w:szCs w:val="28"/>
        </w:rPr>
        <w:tab/>
        <w:t>пунктов гидрометеорологических</w:t>
      </w:r>
      <w:r w:rsidRPr="00C474C2">
        <w:rPr>
          <w:sz w:val="28"/>
          <w:szCs w:val="28"/>
        </w:rPr>
        <w:tab/>
        <w:t>наблюдений государственной сети гидрометеорологических наблюдений.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10.) </w:t>
      </w:r>
      <w:proofErr w:type="gramStart"/>
      <w:r w:rsidRPr="00C474C2">
        <w:rPr>
          <w:sz w:val="28"/>
          <w:szCs w:val="28"/>
        </w:rPr>
        <w:t>В</w:t>
      </w:r>
      <w:proofErr w:type="gramEnd"/>
      <w:r w:rsidRPr="00C474C2">
        <w:rPr>
          <w:sz w:val="28"/>
          <w:szCs w:val="28"/>
        </w:rPr>
        <w:t xml:space="preserve"> охранных зонах геодезических пунктов.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11.) </w:t>
      </w:r>
      <w:proofErr w:type="gramStart"/>
      <w:r w:rsidRPr="00C474C2">
        <w:rPr>
          <w:sz w:val="28"/>
          <w:szCs w:val="28"/>
        </w:rPr>
        <w:t>В</w:t>
      </w:r>
      <w:proofErr w:type="gramEnd"/>
      <w:r w:rsidRPr="00C474C2">
        <w:rPr>
          <w:sz w:val="28"/>
          <w:szCs w:val="28"/>
        </w:rPr>
        <w:t xml:space="preserve"> пределах территорий перспективного развития населенных пунктов.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12.) На иных территориях в соответствии с законодательными актами, в том числе: на мелиорируемых (мелиорированных) землях; на площадях залегания полезных ископаемых.</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jc w:val="center"/>
        <w:rPr>
          <w:b/>
          <w:bCs/>
          <w:sz w:val="28"/>
          <w:szCs w:val="28"/>
        </w:rPr>
      </w:pPr>
      <w:r w:rsidRPr="00C474C2">
        <w:rPr>
          <w:b/>
          <w:bCs/>
          <w:sz w:val="28"/>
          <w:szCs w:val="28"/>
        </w:rPr>
        <w:t xml:space="preserve">2. Система юридических, экономических и технических </w:t>
      </w:r>
    </w:p>
    <w:p w:rsidR="00C474C2" w:rsidRPr="00C474C2" w:rsidRDefault="00C474C2" w:rsidP="00C474C2">
      <w:pPr>
        <w:pStyle w:val="21"/>
        <w:spacing w:after="0" w:line="240" w:lineRule="auto"/>
        <w:ind w:left="0"/>
        <w:jc w:val="center"/>
        <w:rPr>
          <w:sz w:val="28"/>
          <w:szCs w:val="28"/>
        </w:rPr>
      </w:pPr>
      <w:r w:rsidRPr="00C474C2">
        <w:rPr>
          <w:b/>
          <w:bCs/>
          <w:sz w:val="28"/>
          <w:szCs w:val="28"/>
        </w:rPr>
        <w:t>мероприятий, направленных на регулирование земельных отношений</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Землеустройство – система юридических, экономических и технических мероприятий, направленных на регулирование и совершенствование земельных отношений, повышение эффективности использования и охраны земель, сохранение и улучшение окружающей среды.</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Землеустроительные мероприятия проводятся в случае:</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изменения границ объектов землеустройства, а также отсутствия данных об этих границах;</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формирования земельных участков;</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изъятия и предоставления земельных участков;</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изменения целевого назначения земельного участка;</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перевода земель из одной категории в другую;</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перевода земель из одного вида в другой;</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установления ограничений (обременений) прав на земельные участки, в том числе земельных сервитутов;</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выявления нарушенных, неиспользуемых, неэффективно используемых или используемых не по целевому назначению земель;</w:t>
      </w:r>
    </w:p>
    <w:p w:rsidR="00C474C2" w:rsidRPr="00C474C2" w:rsidRDefault="00C474C2" w:rsidP="00671185">
      <w:pPr>
        <w:pStyle w:val="21"/>
        <w:numPr>
          <w:ilvl w:val="0"/>
          <w:numId w:val="8"/>
        </w:numPr>
        <w:spacing w:after="0" w:line="240" w:lineRule="auto"/>
        <w:ind w:left="0" w:firstLine="709"/>
        <w:jc w:val="both"/>
        <w:rPr>
          <w:sz w:val="28"/>
          <w:szCs w:val="28"/>
        </w:rPr>
      </w:pPr>
      <w:r w:rsidRPr="00C474C2">
        <w:rPr>
          <w:sz w:val="28"/>
          <w:szCs w:val="28"/>
        </w:rPr>
        <w:t>формирования фонда перераспределения земель.</w:t>
      </w:r>
    </w:p>
    <w:p w:rsidR="00C474C2" w:rsidRPr="00C474C2" w:rsidRDefault="00C474C2" w:rsidP="00C474C2">
      <w:pPr>
        <w:pStyle w:val="21"/>
        <w:spacing w:after="0" w:line="240" w:lineRule="auto"/>
        <w:ind w:left="1069"/>
        <w:jc w:val="both"/>
        <w:rPr>
          <w:sz w:val="28"/>
          <w:szCs w:val="28"/>
        </w:rPr>
      </w:pPr>
      <w:r w:rsidRPr="00C474C2">
        <w:rPr>
          <w:sz w:val="28"/>
          <w:szCs w:val="28"/>
        </w:rPr>
        <w:t>Содержание землеустройства: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Информационное обеспечение – землеустроительные работы связанные, в первую очередь, со сбором, обработкой, хранением и использованием данных, в том числе пространственно распределенных (обеспечение актуальной планово-картографической основой), необходимых для планирования и перераспределения земель, разработки и обоснования иной землеустроительной документации и конкретных управленческих решений по реализации задач и функций регулирования землепользования.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Планирование землепользования – землеустроительные работы, связанные с разработкой, обоснованием и реализацией схем и проектов землеустройства и иной землеустроительной документации, определяющей перспективы организации и устройства территории.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Перераспределение земель – землеустроительные работы, связанные с оформлением землеустроительной документации по изъятию и предоставлению земельных участков (землеустроительных дел), размещению объектов различного назначения (внутрихозяйственному строительству), изменения целевого назначения и характера использования земель, земельных участков (категории, вида земель), передачи их в собственность (приватизации), отчуждению для государственных нужд, установлению и восстановлению границ АТЕ и ТЕ и земельных участков, решению земельных споров и т.д.</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Иные землеустроительные работы – научно-исследовательские, опытно-технологические, и опытно-конструкторские работы, а также разработка и </w:t>
      </w:r>
      <w:r w:rsidRPr="00C474C2">
        <w:rPr>
          <w:sz w:val="28"/>
          <w:szCs w:val="28"/>
        </w:rPr>
        <w:lastRenderedPageBreak/>
        <w:t>модернизация аппаратно-программного комплекса (программного обеспечения) необходимых для осуществления других землеустроительных работ.</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Землеустройство включает в себя:</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 территорий особого государственного регулирования;</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разработку проектов межхозяйственного землеустройства, в том числе проектов отвода земельных участков, оформление технической документации и установление (восстановление) на местности границ объектов землеустройства;</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разработку проектов внутрихозяйственного землеустройства сельскохозяйственных организаций, в том числе крестьянских (фермерских) хозяйств, проектов организации и устройства территорий населенных пунктов, садоводческих товариществ, дачных кооперативов, особо охраняемых природных территорий и иных территориальных единиц;</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разработку рабочих проектов по рекультивации земель, земельных контуров, защите почв от эрозии и иных вредных воздействий, сохранению и повышению плодородия почв и иных полезных свойств земель, а также других проектов, связанных с охраной и улучшением земель;</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проведение инвентаризации земель, систематическое выявление неиспользуемых или используемых не по целевому назначению земель;</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проведение геодезических и картографических работ, почвенных, геоботанических и иных обследований и изысканий, осуществляемых для целей землеустройства, составление кадастровых и иных тематических карт (планов) и атласов состояния и использования земельных ресурсов;</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авторский надзор за реализацией схем и проектов землеустройства;</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осуществление землеустроительных мероприятий при проведении мониторинга земель, ведении государственного земельного кадастра, в том числе при проведении кадастровой оценки земель, земельных участков, осуществлении государственного контроля за использованием и охраной земель;</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выполнение научно-исследовательских и опытно-конструкторских работ, а также разработку и модернизацию аппаратно-программного комплекса (программного обеспечения), необходимых для осуществления землеустроительных мероприятий;</w:t>
      </w:r>
    </w:p>
    <w:p w:rsidR="00C474C2" w:rsidRPr="00C474C2" w:rsidRDefault="00C474C2" w:rsidP="00671185">
      <w:pPr>
        <w:pStyle w:val="21"/>
        <w:numPr>
          <w:ilvl w:val="0"/>
          <w:numId w:val="9"/>
        </w:numPr>
        <w:spacing w:after="0" w:line="240" w:lineRule="auto"/>
        <w:ind w:left="0" w:firstLine="709"/>
        <w:jc w:val="both"/>
        <w:rPr>
          <w:sz w:val="28"/>
          <w:szCs w:val="28"/>
        </w:rPr>
      </w:pPr>
      <w:r w:rsidRPr="00C474C2">
        <w:rPr>
          <w:sz w:val="28"/>
          <w:szCs w:val="28"/>
        </w:rPr>
        <w:t>подготовку землеустроительных материалов по разрешению земельных споров.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Порядок проведения землеустройства устанавливается Государственным комитетом по имуществу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Документы, составленные в результате проведения землеустройства:</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региональные схемы использования и охраны земельных ресурсов;</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схемы землеустройства административно-территориальных и территориальных единиц, территорий особого государственного регулирования;</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lastRenderedPageBreak/>
        <w:t>проекты межхозяйственного землеустройства;</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проекты внутрихозяйственного землеустройства;</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рабочие проекты рекультивации земель, земельных контуров, защиты почв от эрозии и иных вредных воздействий, сохранения и повышения плодородия почв и иных полезных свойств земель;</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планы земельных участков;</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материалы кадастровой оценки земель, земельных участков;</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решения (их копии или выписки из них) об изъятии и предоставлении земельных участков, об установлении ограничений (обременений) прав на земельные участки, в том числе земельных сервитутов;</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копии договоров аренды (субаренды) земельных участков, договоров об установлении земельных сервитутов;</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решения (их копии или выписки из них) и иные материалы по земельным спорам;</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копии документов, удостоверяющих права на земельные участки;</w:t>
      </w:r>
    </w:p>
    <w:p w:rsidR="00C474C2" w:rsidRPr="00C474C2" w:rsidRDefault="00C474C2" w:rsidP="00671185">
      <w:pPr>
        <w:pStyle w:val="21"/>
        <w:numPr>
          <w:ilvl w:val="0"/>
          <w:numId w:val="10"/>
        </w:numPr>
        <w:spacing w:after="0" w:line="240" w:lineRule="auto"/>
        <w:ind w:left="0" w:firstLine="709"/>
        <w:jc w:val="both"/>
        <w:rPr>
          <w:sz w:val="28"/>
          <w:szCs w:val="28"/>
        </w:rPr>
      </w:pPr>
      <w:r w:rsidRPr="00C474C2">
        <w:rPr>
          <w:sz w:val="28"/>
          <w:szCs w:val="28"/>
        </w:rPr>
        <w:t>иная землеустроительная документация, предусмотренная законодательством об охране и использовании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Основные проблемы использования и охраны земель в Республике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мере расширения масштабов природопользования, интенсификации хозяйственной деятельности и роста населения все более актуальными становятся вопросы использования территории, ее рациональной организации. Подтверждение этому – усиливающееся внимание к территориальным аспектам жизнедеятельности общества, которые вызваны новыми экономическими, геополитическими реалиями, ростом урбанизированных и формированием природоохранных территорий, а также необходимостью разрешения многочисленных экологических вызовов, в т. ч. адаптации к глобальным и региональным изменениям окружающей среды и смягчении их последствий.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Управление земельными ресурсами в Республике Беларусь определяется проводимой государственной земельной политикой, целью которой является повышение эффективности использования и охраны земельных ресурсов как неотъемлемого условия устойчивого социально-экономического развития страны. Основной задачей текущего периода является совершенствование земельных отношений и организационно-экономического механизма регулирования землепользования.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Политика в области территориально-пространственной организации требует совершенствования систем расселения, формирования благоприятных условий для развития городов различной категории, преобразования сельского расселения и т. д.</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В Национальной стратегии устойчивого социально-экономического развития Республики Беларусь территориальное планирование определяется как важнейший инструмент реализации целей устойчивого развития, так как объединяет в одно целое социальную, экономическую и экологическую политики, интегрирует отдельные отраслевые усилия на достижение экономической эффективности, социальной справедливости и экологической безопасности территории.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Планирование землепользования обеспечивается проведением землеустройства выполняется в результате землеустроительных работ, связанных с разработкой, обоснованием и реализацией схем и проектов землеустройства и иной землеустроительной документации, определяющей перспективы организации и устройства территории (рис. 2.1).</w:t>
      </w:r>
    </w:p>
    <w:p w:rsidR="00C474C2" w:rsidRPr="00C474C2" w:rsidRDefault="00C474C2" w:rsidP="00C474C2">
      <w:pPr>
        <w:pStyle w:val="21"/>
        <w:spacing w:after="0" w:line="240" w:lineRule="auto"/>
        <w:ind w:left="0"/>
        <w:jc w:val="both"/>
        <w:rPr>
          <w:color w:val="FF0000"/>
          <w:sz w:val="28"/>
          <w:szCs w:val="28"/>
        </w:rPr>
      </w:pPr>
    </w:p>
    <w:p w:rsidR="00C474C2" w:rsidRPr="00C474C2" w:rsidRDefault="00C474C2" w:rsidP="00C474C2">
      <w:pPr>
        <w:pStyle w:val="21"/>
        <w:spacing w:after="0" w:line="240" w:lineRule="auto"/>
        <w:ind w:left="0"/>
        <w:jc w:val="both"/>
        <w:rPr>
          <w:sz w:val="28"/>
          <w:szCs w:val="28"/>
        </w:rPr>
      </w:pPr>
      <w:r w:rsidRPr="00C474C2">
        <w:rPr>
          <w:noProof/>
          <w:color w:val="FF0000"/>
          <w:sz w:val="28"/>
          <w:szCs w:val="28"/>
        </w:rPr>
        <w:drawing>
          <wp:anchor distT="0" distB="0" distL="114300" distR="114300" simplePos="0" relativeHeight="251660288" behindDoc="0" locked="0" layoutInCell="1" allowOverlap="1">
            <wp:simplePos x="0" y="0"/>
            <wp:positionH relativeFrom="margin">
              <wp:posOffset>1105535</wp:posOffset>
            </wp:positionH>
            <wp:positionV relativeFrom="paragraph">
              <wp:posOffset>16510</wp:posOffset>
            </wp:positionV>
            <wp:extent cx="3909695" cy="3604895"/>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9695" cy="3604895"/>
                    </a:xfrm>
                    <a:prstGeom prst="rect">
                      <a:avLst/>
                    </a:prstGeom>
                    <a:noFill/>
                  </pic:spPr>
                </pic:pic>
              </a:graphicData>
            </a:graphic>
            <wp14:sizeRelH relativeFrom="page">
              <wp14:pctWidth>0</wp14:pctWidth>
            </wp14:sizeRelH>
            <wp14:sizeRelV relativeFrom="page">
              <wp14:pctHeight>0</wp14:pctHeight>
            </wp14:sizeRelV>
          </wp:anchor>
        </w:drawing>
      </w:r>
    </w:p>
    <w:p w:rsidR="00C474C2" w:rsidRPr="00C474C2" w:rsidRDefault="00C474C2" w:rsidP="00C474C2">
      <w:pPr>
        <w:pStyle w:val="21"/>
        <w:spacing w:after="0" w:line="240" w:lineRule="auto"/>
        <w:ind w:left="0" w:firstLine="709"/>
        <w:jc w:val="center"/>
        <w:rPr>
          <w:sz w:val="28"/>
          <w:szCs w:val="28"/>
        </w:rPr>
      </w:pPr>
      <w:r w:rsidRPr="00C474C2">
        <w:rPr>
          <w:sz w:val="28"/>
          <w:szCs w:val="28"/>
        </w:rPr>
        <w:t>Рисунок 2.1 – Система землеустроительной документации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Сущность планирования землепользования заключается в определении научно обоснованной стратегии землепользования, концепции организации и устройства территории в границах соответствующих объектов землеустройства (страны, региона, административно-территориальных и территориальных единиц (АТЕ и ТЕ) землепользования, земельных участков и их частей), а также комплекса взаимосвязанных во времени и пространстве мероприятий по реализации этой стратегии (и концепции) на установленный перспективный период, направленных на регулирование и совершенствование земельных отношений, окружающей среды.</w:t>
      </w:r>
    </w:p>
    <w:p w:rsidR="00C474C2" w:rsidRPr="00C474C2" w:rsidRDefault="00C474C2" w:rsidP="00C474C2">
      <w:pPr>
        <w:pStyle w:val="21"/>
        <w:spacing w:after="0" w:line="240" w:lineRule="auto"/>
        <w:ind w:left="0" w:firstLine="709"/>
        <w:jc w:val="both"/>
        <w:rPr>
          <w:sz w:val="28"/>
          <w:szCs w:val="28"/>
        </w:rPr>
      </w:pPr>
      <w:r w:rsidRPr="00C474C2">
        <w:rPr>
          <w:sz w:val="28"/>
          <w:szCs w:val="28"/>
        </w:rPr>
        <w:t>Планирование землепользования взаимосвязано с социально-экономическим, градостроительным и природоохранным планированием.</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Повышение эффективности землепользования связано с оптимальным распределением земель по сферам и отраслям экономики, радикальным улучшением результативности использования этого ресурса во всех без исключения её сегментах. </w:t>
      </w:r>
    </w:p>
    <w:p w:rsidR="00C474C2" w:rsidRPr="00C474C2" w:rsidRDefault="00C474C2" w:rsidP="00C474C2">
      <w:pPr>
        <w:pStyle w:val="21"/>
        <w:spacing w:after="0" w:line="240" w:lineRule="auto"/>
        <w:ind w:left="0" w:firstLine="709"/>
        <w:jc w:val="both"/>
        <w:rPr>
          <w:sz w:val="28"/>
          <w:szCs w:val="28"/>
        </w:rPr>
      </w:pPr>
      <w:r w:rsidRPr="00C474C2">
        <w:rPr>
          <w:sz w:val="28"/>
          <w:szCs w:val="28"/>
        </w:rPr>
        <w:t>Генеральным направлением в распределении земель в процессе хозяйственной деятельности остается учет необходимости максимального сохранения сельскохозяйственных земель, дальнейшее совершенствование их структуры.</w:t>
      </w:r>
    </w:p>
    <w:p w:rsidR="00C474C2" w:rsidRPr="00C474C2" w:rsidRDefault="00C474C2" w:rsidP="00C474C2">
      <w:pPr>
        <w:pStyle w:val="21"/>
        <w:spacing w:after="0" w:line="240" w:lineRule="auto"/>
        <w:ind w:left="0" w:firstLine="709"/>
        <w:jc w:val="both"/>
        <w:rPr>
          <w:sz w:val="28"/>
          <w:szCs w:val="28"/>
        </w:rPr>
      </w:pPr>
      <w:r w:rsidRPr="00C474C2">
        <w:rPr>
          <w:sz w:val="28"/>
          <w:szCs w:val="28"/>
        </w:rPr>
        <w:t>Однако сельскохозяйственное использование земель не всегда может быть признано как наиболее рациональное. Интересы гармоничного развития экономики страны требуют отвода под промышленное, транспортное, жилищное строительство, на рекреационные цели все новых и новых земель. Задача в том, чтобы изъятие земель сводилось к минимуму и по возможности осуществлялось вовлечение в народнохозяйственный оборот ранее не используемых территорий.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Государственное регулирование и управление в области использования и охраны земель осуществляют Президент Республики Беларусь, Совет Министров Республики Беларусь, Государственный комитет по имуществу Республики Беларусь, иные специально уполномоченные республиканские органы государственного управления, областные, Минский городской, городские (городов областного  и районного подчинения), районные, сельские, поселковые исполнительные комитеты в соответствии с их компетенцией, предусмотренной Кодексом о земле и иными актами законодательства.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землеустройства осуществляется Государственным комитетом по имуществу Республики Беларусь (Госкомимущество). Он является республиканским органом государственного управления и подчиняется Правительству Республики</w:t>
      </w:r>
      <w:r w:rsidRPr="00C474C2">
        <w:t xml:space="preserve"> </w:t>
      </w:r>
      <w:r w:rsidRPr="00C474C2">
        <w:rPr>
          <w:sz w:val="28"/>
          <w:szCs w:val="28"/>
        </w:rPr>
        <w:t>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систему Госкомимущества входят комитеты государственного имущества областных, Минского городского исполнительных комитетов (по одному в каждой области и г. Минске), а также государственные организации по перечню, утвержденному Советом Министров Республики Беларусь, и их дочерние предприятия.</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Подчиненные организации</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Землеустроительные организации</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Топографо-геодезические и картографические организации</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Агентства по государственной регистрации и земельному кадастру</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Организации, осуществляющие оценочную и аукционную деятельность</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Организации, оказывающие риэлтерские услуги</w:t>
      </w:r>
    </w:p>
    <w:p w:rsidR="00C474C2" w:rsidRPr="00C474C2" w:rsidRDefault="00C474C2" w:rsidP="00671185">
      <w:pPr>
        <w:pStyle w:val="21"/>
        <w:numPr>
          <w:ilvl w:val="0"/>
          <w:numId w:val="11"/>
        </w:numPr>
        <w:spacing w:after="0" w:line="240" w:lineRule="auto"/>
        <w:ind w:left="0" w:firstLine="709"/>
        <w:jc w:val="both"/>
        <w:rPr>
          <w:sz w:val="28"/>
          <w:szCs w:val="28"/>
        </w:rPr>
      </w:pPr>
      <w:r w:rsidRPr="00C474C2">
        <w:rPr>
          <w:sz w:val="28"/>
          <w:szCs w:val="28"/>
        </w:rPr>
        <w:t>Учебные заведения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В его систему входят или ему подчинены:</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Областные и Минский городской территориальные фонды государственного имущества, являющиеся структурными подразделениями областных и Минского городского исполнительных комитетов;</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lastRenderedPageBreak/>
        <w:t xml:space="preserve">Производственные, научно-исследовательские и учреждения образования РУП </w:t>
      </w:r>
      <w:proofErr w:type="gramStart"/>
      <w:r w:rsidRPr="00C474C2">
        <w:rPr>
          <w:sz w:val="28"/>
          <w:szCs w:val="28"/>
        </w:rPr>
        <w:t>« ПИ</w:t>
      </w:r>
      <w:proofErr w:type="gramEnd"/>
      <w:r w:rsidRPr="00C474C2">
        <w:rPr>
          <w:sz w:val="28"/>
          <w:szCs w:val="28"/>
        </w:rPr>
        <w:t xml:space="preserve"> Белгипрозем» и его дочерние предприятия;</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 xml:space="preserve">Республиканское сельскохозяйственное аэрофотогеодезическое </w:t>
      </w:r>
      <w:r w:rsidRPr="00C474C2">
        <w:rPr>
          <w:sz w:val="28"/>
          <w:szCs w:val="28"/>
        </w:rPr>
        <w:br/>
        <w:t>УП «</w:t>
      </w:r>
      <w:proofErr w:type="spellStart"/>
      <w:r w:rsidRPr="00C474C2">
        <w:rPr>
          <w:sz w:val="28"/>
          <w:szCs w:val="28"/>
        </w:rPr>
        <w:t>БелПСХАГИ</w:t>
      </w:r>
      <w:proofErr w:type="spellEnd"/>
      <w:r w:rsidRPr="00C474C2">
        <w:rPr>
          <w:sz w:val="28"/>
          <w:szCs w:val="28"/>
        </w:rPr>
        <w:t>»;</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РУП «Информационный центр земельно-кадастровых данных и</w:t>
      </w:r>
      <w:r w:rsidRPr="00C474C2">
        <w:rPr>
          <w:sz w:val="28"/>
          <w:szCs w:val="28"/>
        </w:rPr>
        <w:br/>
        <w:t xml:space="preserve"> мониторинга земель»;</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Топографо-геодезическое РУП «</w:t>
      </w:r>
      <w:proofErr w:type="spellStart"/>
      <w:r w:rsidRPr="00C474C2">
        <w:rPr>
          <w:sz w:val="28"/>
          <w:szCs w:val="28"/>
        </w:rPr>
        <w:t>Белгеодезия</w:t>
      </w:r>
      <w:proofErr w:type="spellEnd"/>
      <w:r w:rsidRPr="00C474C2">
        <w:rPr>
          <w:sz w:val="28"/>
          <w:szCs w:val="28"/>
        </w:rPr>
        <w:t>»;</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РУП «</w:t>
      </w:r>
      <w:proofErr w:type="spellStart"/>
      <w:r w:rsidRPr="00C474C2">
        <w:rPr>
          <w:sz w:val="28"/>
          <w:szCs w:val="28"/>
        </w:rPr>
        <w:t>Белкартография</w:t>
      </w:r>
      <w:proofErr w:type="spellEnd"/>
      <w:r w:rsidRPr="00C474C2">
        <w:rPr>
          <w:sz w:val="28"/>
          <w:szCs w:val="28"/>
        </w:rPr>
        <w:t>»;</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Научно-производственное государственное РУП «Национальное кадастровое агентство»;</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областные и Минское городское агентства по государственной регистрации и земельному кадастру;</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РУП «Институт недвижимости и оценки»;</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РУП «Институт недвижимости и оценки»;</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РУП «Гродненское агентство по оказанию риэлтерских услуг»</w:t>
      </w:r>
    </w:p>
    <w:p w:rsidR="00C474C2" w:rsidRPr="00C474C2" w:rsidRDefault="00C474C2" w:rsidP="00671185">
      <w:pPr>
        <w:pStyle w:val="21"/>
        <w:numPr>
          <w:ilvl w:val="0"/>
          <w:numId w:val="42"/>
        </w:numPr>
        <w:spacing w:after="0" w:line="240" w:lineRule="auto"/>
        <w:ind w:left="0" w:firstLine="709"/>
        <w:jc w:val="both"/>
        <w:rPr>
          <w:sz w:val="28"/>
          <w:szCs w:val="28"/>
        </w:rPr>
      </w:pPr>
      <w:r w:rsidRPr="00C474C2">
        <w:rPr>
          <w:sz w:val="28"/>
          <w:szCs w:val="28"/>
        </w:rPr>
        <w:t>Государственное УО «Центр повышения квалификации руководящих работников и специалистов системы Госкомимущества».</w:t>
      </w:r>
    </w:p>
    <w:p w:rsidR="00C474C2" w:rsidRPr="00C474C2" w:rsidRDefault="00C474C2" w:rsidP="00C474C2">
      <w:pPr>
        <w:pStyle w:val="21"/>
        <w:spacing w:after="0" w:line="240" w:lineRule="auto"/>
        <w:ind w:left="0" w:firstLine="709"/>
        <w:jc w:val="both"/>
        <w:rPr>
          <w:sz w:val="28"/>
          <w:szCs w:val="28"/>
        </w:rPr>
      </w:pPr>
      <w:r w:rsidRPr="00C474C2">
        <w:rPr>
          <w:noProof/>
          <w:sz w:val="28"/>
          <w:szCs w:val="28"/>
        </w:rPr>
        <w:drawing>
          <wp:anchor distT="0" distB="0" distL="114300" distR="114300" simplePos="0" relativeHeight="251661312" behindDoc="0" locked="0" layoutInCell="1" allowOverlap="1">
            <wp:simplePos x="0" y="0"/>
            <wp:positionH relativeFrom="column">
              <wp:posOffset>1289685</wp:posOffset>
            </wp:positionH>
            <wp:positionV relativeFrom="paragraph">
              <wp:posOffset>478155</wp:posOffset>
            </wp:positionV>
            <wp:extent cx="5363845" cy="36068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5363845" cy="3606800"/>
                    </a:xfrm>
                    <a:prstGeom prst="rect">
                      <a:avLst/>
                    </a:prstGeom>
                    <a:noFill/>
                  </pic:spPr>
                </pic:pic>
              </a:graphicData>
            </a:graphic>
            <wp14:sizeRelH relativeFrom="page">
              <wp14:pctWidth>0</wp14:pctWidth>
            </wp14:sizeRelH>
            <wp14:sizeRelV relativeFrom="page">
              <wp14:pctHeight>0</wp14:pctHeight>
            </wp14:sizeRelV>
          </wp:anchor>
        </w:drawing>
      </w:r>
      <w:r w:rsidRPr="00C474C2">
        <w:rPr>
          <w:sz w:val="28"/>
          <w:szCs w:val="28"/>
        </w:rPr>
        <w:t xml:space="preserve">Структура землеустроительных органов республики представлена на рисунке 2.1. </w:t>
      </w:r>
    </w:p>
    <w:p w:rsidR="00C474C2" w:rsidRDefault="00C474C2" w:rsidP="00C474C2">
      <w:pPr>
        <w:pStyle w:val="21"/>
        <w:spacing w:after="0" w:line="240" w:lineRule="auto"/>
        <w:jc w:val="center"/>
        <w:rPr>
          <w:sz w:val="28"/>
          <w:szCs w:val="28"/>
        </w:rPr>
      </w:pPr>
      <w:r w:rsidRPr="00C474C2">
        <w:rPr>
          <w:sz w:val="28"/>
          <w:szCs w:val="28"/>
        </w:rPr>
        <w:t>Рисунок 2.1 – Землеустроительные органы республики и их структура</w:t>
      </w:r>
    </w:p>
    <w:p w:rsidR="00C474C2" w:rsidRPr="00C474C2" w:rsidRDefault="00C474C2" w:rsidP="00C474C2">
      <w:pPr>
        <w:pStyle w:val="21"/>
        <w:spacing w:after="0" w:line="240" w:lineRule="auto"/>
        <w:jc w:val="center"/>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Основные задачи Государственного комитета по имуществу –  проведение единой государственной политики в области земельных отношений, геодезической и картографической деятельности, наименований географических объектов, государственной регистрации недвижимого имущества, прав на него и </w:t>
      </w:r>
      <w:r w:rsidRPr="00C474C2">
        <w:rPr>
          <w:sz w:val="28"/>
          <w:szCs w:val="28"/>
        </w:rPr>
        <w:lastRenderedPageBreak/>
        <w:t>сделок с ним, по вопросам имущественных отношений (включая управление, распоряжение, приватизацию, оценку и учет имущества, находящегося в собственности Республики Беларусь), за исключением приватизации жилых помещений государственного жилищного фонда, а также ведение соответствующих кадастров, регистров и реестров.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Государственный комитет по имуществу осуществляет свою деятельность по следующим направлениям:</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Учет и распоряжение имуществом.</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Обращение акций, корпоративное управление и владельческий надзор.</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Реформирование и приватизация государственных унитарных предприятий.</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Земельные отношения.</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Геодезия и картография.</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Государственная регистрация недвижимого имущества, прав на него и сделок с ним.</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Техническая инвентаризация недвижимого имущества.</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Оценка стоимости объектов гражданских прав.</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Контрольная (надзорная) деятельность.</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Общественно-консультативный (экспертный) совет по развитию предпринимательства.</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Совместное домовладение в нежилом капитальном строении (здании, сооружении).</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Государственная программа.</w:t>
      </w:r>
    </w:p>
    <w:p w:rsidR="00C474C2" w:rsidRPr="00C474C2" w:rsidRDefault="00C474C2" w:rsidP="00671185">
      <w:pPr>
        <w:pStyle w:val="21"/>
        <w:numPr>
          <w:ilvl w:val="0"/>
          <w:numId w:val="43"/>
        </w:numPr>
        <w:spacing w:after="0" w:line="240" w:lineRule="auto"/>
        <w:ind w:left="0" w:firstLine="709"/>
        <w:jc w:val="both"/>
        <w:rPr>
          <w:sz w:val="28"/>
          <w:szCs w:val="28"/>
        </w:rPr>
      </w:pPr>
      <w:r w:rsidRPr="00C474C2">
        <w:rPr>
          <w:sz w:val="28"/>
          <w:szCs w:val="28"/>
        </w:rPr>
        <w:t>Комиссия по противодействию коррупции.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Территориальное планирование является важной функцией государства по организации рационального использования земельных ресурсов. Одним из видов территориального планирования выступает разработка схем земл</w:t>
      </w:r>
      <w:r w:rsidRPr="00C474C2">
        <w:rPr>
          <w:sz w:val="28"/>
          <w:szCs w:val="28"/>
        </w:rPr>
        <w:t>е</w:t>
      </w:r>
      <w:r w:rsidRPr="00C474C2">
        <w:rPr>
          <w:sz w:val="28"/>
          <w:szCs w:val="28"/>
        </w:rPr>
        <w:t>устройства областей и районов и районных планировок, схем использования и охраны земельных ресурсов и проектов межхозяйственного и внутрихозя</w:t>
      </w:r>
      <w:r w:rsidRPr="00C474C2">
        <w:rPr>
          <w:sz w:val="28"/>
          <w:szCs w:val="28"/>
        </w:rPr>
        <w:t>й</w:t>
      </w:r>
      <w:r w:rsidRPr="00C474C2">
        <w:rPr>
          <w:sz w:val="28"/>
          <w:szCs w:val="28"/>
        </w:rPr>
        <w:t>ственного землеустройства.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Региональные схемы использования земельных ресурсов являются го</w:t>
      </w:r>
      <w:r w:rsidRPr="00C474C2">
        <w:rPr>
          <w:sz w:val="28"/>
          <w:szCs w:val="28"/>
        </w:rPr>
        <w:t>с</w:t>
      </w:r>
      <w:r w:rsidRPr="00C474C2">
        <w:rPr>
          <w:sz w:val="28"/>
          <w:szCs w:val="28"/>
        </w:rPr>
        <w:t>ударственным мероприятием по организации рационального использования земли на перспективу, изысканию путей расширенного воспроизводства, плодородия почв, охраны земли.</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планировании и прогнозировании использования земель, их ра</w:t>
      </w:r>
      <w:r w:rsidRPr="00C474C2">
        <w:rPr>
          <w:sz w:val="28"/>
          <w:szCs w:val="28"/>
        </w:rPr>
        <w:t>с</w:t>
      </w:r>
      <w:r w:rsidRPr="00C474C2">
        <w:rPr>
          <w:sz w:val="28"/>
          <w:szCs w:val="28"/>
        </w:rPr>
        <w:t>пределении между категориями землепользователей, а также совершенств</w:t>
      </w:r>
      <w:r w:rsidRPr="00C474C2">
        <w:rPr>
          <w:sz w:val="28"/>
          <w:szCs w:val="28"/>
        </w:rPr>
        <w:t>о</w:t>
      </w:r>
      <w:r w:rsidRPr="00C474C2">
        <w:rPr>
          <w:sz w:val="28"/>
          <w:szCs w:val="28"/>
        </w:rPr>
        <w:t>вании землепользований, находят широкое применение оптимизационные модели и способы, внедряется в производственную практику компьютерная техника. В перспективе значение современных технологий при обосновании плановых расчетов по охране и рациональному использованию земельных ресурсов еще больше возрастет.</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Большое внимание в республике сейчас уделяется вопросам оптимиз</w:t>
      </w:r>
      <w:r w:rsidRPr="00C474C2">
        <w:rPr>
          <w:sz w:val="28"/>
          <w:szCs w:val="28"/>
        </w:rPr>
        <w:t>а</w:t>
      </w:r>
      <w:r w:rsidRPr="00C474C2">
        <w:rPr>
          <w:sz w:val="28"/>
          <w:szCs w:val="28"/>
        </w:rPr>
        <w:t>ции землепользования, как сельскохозяйственных организаций, так и пр</w:t>
      </w:r>
      <w:r w:rsidRPr="00C474C2">
        <w:rPr>
          <w:sz w:val="28"/>
          <w:szCs w:val="28"/>
        </w:rPr>
        <w:t>о</w:t>
      </w:r>
      <w:r w:rsidRPr="00C474C2">
        <w:rPr>
          <w:sz w:val="28"/>
          <w:szCs w:val="28"/>
        </w:rPr>
        <w:t>мышленности, транспорта и других отраслей народного хозяйства.</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8"/>
        <w:shd w:val="clear" w:color="auto" w:fill="auto"/>
        <w:tabs>
          <w:tab w:val="left" w:pos="752"/>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 xml:space="preserve">3. Современные методы выполнения землеустроительных работ, </w:t>
      </w:r>
    </w:p>
    <w:p w:rsidR="00C474C2" w:rsidRPr="00C474C2" w:rsidRDefault="00C474C2" w:rsidP="00C474C2">
      <w:pPr>
        <w:pStyle w:val="28"/>
        <w:shd w:val="clear" w:color="auto" w:fill="auto"/>
        <w:tabs>
          <w:tab w:val="left" w:pos="752"/>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 xml:space="preserve">основанные на спутниковых, геоинформационных </w:t>
      </w:r>
    </w:p>
    <w:p w:rsidR="00C474C2" w:rsidRPr="00C474C2" w:rsidRDefault="00C474C2" w:rsidP="00C474C2">
      <w:pPr>
        <w:pStyle w:val="28"/>
        <w:shd w:val="clear" w:color="auto" w:fill="auto"/>
        <w:tabs>
          <w:tab w:val="left" w:pos="752"/>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t>и цифровых технологиях</w:t>
      </w:r>
    </w:p>
    <w:p w:rsidR="00C474C2" w:rsidRPr="00C474C2" w:rsidRDefault="00C474C2" w:rsidP="00C474C2">
      <w:pPr>
        <w:pStyle w:val="28"/>
        <w:shd w:val="clear" w:color="auto" w:fill="auto"/>
        <w:tabs>
          <w:tab w:val="left" w:pos="752"/>
        </w:tabs>
        <w:spacing w:before="0" w:line="240" w:lineRule="auto"/>
        <w:ind w:firstLine="0"/>
        <w:jc w:val="center"/>
        <w:rPr>
          <w:rFonts w:ascii="Times New Roman" w:hAnsi="Times New Roman" w:cs="Times New Roman"/>
          <w:sz w:val="28"/>
          <w:szCs w:val="28"/>
        </w:rPr>
      </w:pPr>
    </w:p>
    <w:p w:rsidR="00C474C2" w:rsidRPr="00C474C2" w:rsidRDefault="00C474C2" w:rsidP="00C474C2">
      <w:pPr>
        <w:pStyle w:val="21"/>
        <w:spacing w:after="0" w:line="240" w:lineRule="auto"/>
        <w:ind w:left="0" w:firstLine="709"/>
        <w:jc w:val="both"/>
        <w:rPr>
          <w:sz w:val="28"/>
          <w:szCs w:val="28"/>
        </w:rPr>
      </w:pPr>
      <w:r w:rsidRPr="00C474C2">
        <w:rPr>
          <w:rStyle w:val="fontstyle01"/>
          <w:rFonts w:ascii="Times New Roman" w:hAnsi="Times New Roman"/>
          <w:b w:val="0"/>
          <w:sz w:val="28"/>
          <w:szCs w:val="28"/>
        </w:rPr>
        <w:t>В целях развития системы геодезического</w:t>
      </w:r>
      <w:r w:rsidRPr="00C474C2">
        <w:rPr>
          <w:b/>
          <w:color w:val="000000"/>
          <w:sz w:val="28"/>
          <w:szCs w:val="28"/>
        </w:rPr>
        <w:t xml:space="preserve"> </w:t>
      </w:r>
      <w:r w:rsidRPr="00C474C2">
        <w:rPr>
          <w:rStyle w:val="fontstyle01"/>
          <w:rFonts w:ascii="Times New Roman" w:hAnsi="Times New Roman"/>
          <w:b w:val="0"/>
          <w:sz w:val="28"/>
          <w:szCs w:val="28"/>
        </w:rPr>
        <w:t>и картографического обеспечения Республики Беларусь, оц</w:t>
      </w:r>
      <w:r w:rsidRPr="00C474C2">
        <w:rPr>
          <w:rStyle w:val="fontstyle01"/>
          <w:rFonts w:ascii="Times New Roman" w:hAnsi="Times New Roman"/>
          <w:b w:val="0"/>
          <w:sz w:val="28"/>
          <w:szCs w:val="28"/>
        </w:rPr>
        <w:t>е</w:t>
      </w:r>
      <w:r w:rsidRPr="00C474C2">
        <w:rPr>
          <w:rStyle w:val="fontstyle01"/>
          <w:rFonts w:ascii="Times New Roman" w:hAnsi="Times New Roman"/>
          <w:b w:val="0"/>
          <w:sz w:val="28"/>
          <w:szCs w:val="28"/>
        </w:rPr>
        <w:t>ночной деятельности,</w:t>
      </w:r>
      <w:r w:rsidRPr="00C474C2">
        <w:rPr>
          <w:b/>
          <w:color w:val="000000"/>
          <w:sz w:val="28"/>
          <w:szCs w:val="28"/>
        </w:rPr>
        <w:t xml:space="preserve"> </w:t>
      </w:r>
      <w:r w:rsidRPr="00C474C2">
        <w:rPr>
          <w:rStyle w:val="fontstyle01"/>
          <w:rFonts w:ascii="Times New Roman" w:hAnsi="Times New Roman"/>
          <w:b w:val="0"/>
          <w:sz w:val="28"/>
          <w:szCs w:val="28"/>
        </w:rPr>
        <w:t>имущественных отношений, а также повышения э</w:t>
      </w:r>
      <w:r w:rsidRPr="00C474C2">
        <w:rPr>
          <w:rStyle w:val="fontstyle01"/>
          <w:rFonts w:ascii="Times New Roman" w:hAnsi="Times New Roman"/>
          <w:b w:val="0"/>
          <w:sz w:val="28"/>
          <w:szCs w:val="28"/>
        </w:rPr>
        <w:t>ф</w:t>
      </w:r>
      <w:r w:rsidRPr="00C474C2">
        <w:rPr>
          <w:rStyle w:val="fontstyle01"/>
          <w:rFonts w:ascii="Times New Roman" w:hAnsi="Times New Roman"/>
          <w:b w:val="0"/>
          <w:sz w:val="28"/>
          <w:szCs w:val="28"/>
        </w:rPr>
        <w:t>фективности использования</w:t>
      </w:r>
      <w:r w:rsidRPr="00C474C2">
        <w:rPr>
          <w:b/>
          <w:color w:val="000000"/>
          <w:sz w:val="28"/>
          <w:szCs w:val="28"/>
        </w:rPr>
        <w:t xml:space="preserve"> </w:t>
      </w:r>
      <w:r w:rsidRPr="00C474C2">
        <w:rPr>
          <w:rStyle w:val="fontstyle01"/>
          <w:rFonts w:ascii="Times New Roman" w:hAnsi="Times New Roman"/>
          <w:b w:val="0"/>
          <w:sz w:val="28"/>
          <w:szCs w:val="28"/>
        </w:rPr>
        <w:t>земельных ресурсов и государственного имущ</w:t>
      </w:r>
      <w:r w:rsidRPr="00C474C2">
        <w:rPr>
          <w:rStyle w:val="fontstyle01"/>
          <w:rFonts w:ascii="Times New Roman" w:hAnsi="Times New Roman"/>
          <w:b w:val="0"/>
          <w:sz w:val="28"/>
          <w:szCs w:val="28"/>
        </w:rPr>
        <w:t>е</w:t>
      </w:r>
      <w:r w:rsidRPr="00C474C2">
        <w:rPr>
          <w:rStyle w:val="fontstyle01"/>
          <w:rFonts w:ascii="Times New Roman" w:hAnsi="Times New Roman"/>
          <w:b w:val="0"/>
          <w:sz w:val="28"/>
          <w:szCs w:val="28"/>
        </w:rPr>
        <w:t>ства разработана</w:t>
      </w:r>
      <w:r w:rsidRPr="00C474C2">
        <w:rPr>
          <w:b/>
          <w:sz w:val="28"/>
          <w:szCs w:val="28"/>
        </w:rPr>
        <w:t xml:space="preserve"> </w:t>
      </w:r>
      <w:r w:rsidRPr="00C474C2">
        <w:rPr>
          <w:sz w:val="28"/>
          <w:szCs w:val="28"/>
        </w:rPr>
        <w:t>Государственная программа «Земельно-имущественные отношения, геодезическая и картографическая деятельность» на 2021 – 2025 годы.</w:t>
      </w:r>
    </w:p>
    <w:p w:rsidR="00C474C2" w:rsidRPr="00C474C2" w:rsidRDefault="00C474C2" w:rsidP="00C474C2">
      <w:pPr>
        <w:pStyle w:val="21"/>
        <w:spacing w:after="0" w:line="240" w:lineRule="auto"/>
        <w:ind w:left="0" w:firstLine="709"/>
        <w:jc w:val="both"/>
        <w:rPr>
          <w:rStyle w:val="fontstyle01"/>
          <w:rFonts w:ascii="Times New Roman" w:hAnsi="Times New Roman"/>
          <w:b w:val="0"/>
          <w:bCs w:val="0"/>
          <w:color w:val="auto"/>
          <w:sz w:val="28"/>
          <w:szCs w:val="28"/>
        </w:rPr>
      </w:pPr>
      <w:r w:rsidRPr="00C474C2">
        <w:rPr>
          <w:rStyle w:val="fontstyle01"/>
          <w:rFonts w:ascii="Times New Roman" w:hAnsi="Times New Roman"/>
          <w:b w:val="0"/>
          <w:sz w:val="28"/>
          <w:szCs w:val="28"/>
        </w:rPr>
        <w:t>Государственная программа соответствует приоритетам социально-экономического развития Республики Беларусь до 2025 года.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Реализация Государственной программы будет способствовать достижению на национальном уровне Целей устойчивого развития, содержащихся в резолюции Генеральной Ассамблеи Организации Объединенных Наций от 25 сентября 2015 года № 70/1 «Преобразование нашего мира: повестка дня в области устойчивого развития на период до 2030 года».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Республике Беларусь осуществляется цифровая трансформация геодезии и картографии и связанных с ними отраслей экономики – потребителей пространственных данных.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Топографо-геодезическое и картографическое обеспечение – базовый элемент экономического развития, поддержания обороноспособности и безопасности страны, эффективного государственного управления.</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условиях увеличения потребности в актуальных и достоверных пространственных данных, интенсивного внедрения информационных технологий осуществляются мероприятия по повышению эффективности и точности геодезических и картографических работ.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Обеспечиваются создание, развитие и поддержание в актуальном состоянии государственных геодезической, нивелирной и гравиметрической сетей, геодезических и нивелирных сетей сгущения в населенных пунктах, делимитация, демаркация и проверка прохождения линии Государственной границы Республики Беларусь, развитие высокоточных спутниковых методов и технологий позиционирования.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Создано высокотехнологичное картографо-геодезическое обеспечение страны, являющееся основой формирования и развития экономики, связанной с внедрением новых технологий.</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Уровень обеспеченности территории государства актуальными топографическими картами масштаба 1:50 000 увеличился с 28 % в 2015 г. до 44 % в 2019 г. Планируется дальнейшее повышение уровня обеспеченности </w:t>
      </w:r>
      <w:r w:rsidRPr="00C474C2">
        <w:rPr>
          <w:rStyle w:val="fontstyle01"/>
          <w:rFonts w:ascii="Times New Roman" w:hAnsi="Times New Roman"/>
          <w:b w:val="0"/>
          <w:sz w:val="28"/>
          <w:szCs w:val="28"/>
        </w:rPr>
        <w:lastRenderedPageBreak/>
        <w:t>актуальными топографическими картами всего масштабного ряда, в том числе масштаба 1:50 000.</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2016 году в целях обеспечения цифровой экономики высокоточными геодезическими материалами и данными в виде координат местности (точность до 2 сантиметров) и высот пунктов государственной геодезической сети для использования их в различных целях (обеспечение обороноспособности и безопасности страны, управление территориями, земельными ресурсами, развитие транспортной инфраструктуры, связи и в иных сферах национальной экономики) создана и введена в промышленную эксплуатацию спутниковая система точного позиционирования Республики Беларусь (ССТП).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Эта система включает 98 постоянно действующих пунктов, принимающих сигналы спутников глобальных навигационных спутниковых систем, и вычислительный центр, в котором осуществляется оперативная обработка данных, поступающих по каналам связи из пунктов ССТП и от потребителей.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Основным назначением ССТП является создание единого координатно-временного пространства и обеспечение заинтересованных потребителей на территории республики непрерывными и надежными данными глобальной навигационной спутниковой системы с возможностью удаленного доступа к этим данным.</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Обеспечивается постоянное увеличение объемов использования современных спутниковых методов и технологий позиционирования в режиме реального времени. Так, в 2016 г. темпы роста объемов использования данных методов и технологий к объемам 2015 г. составляли 142 %, в 2019 г. – 132 % к объемам 2018 г. Планируется дальнейшее поддержание темпов роста на уровне 110 – 115 %.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ССТП является составной частью государственной геодезической инфраструктуры, которая позволяет воспроизводить с высокой степенью точности в режиме реального времени все легитимные системы отсчета координат. Она также является элементом подсистемы формирования и контроля навигационных полей Единой системы навигационно-временного обеспечения и функционально дополняет глобальные навигационные спутниковые системы ГЛОНАСС и GPS.</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2021 – 2025 гг. планируются обновление и расширение функциональных возможностей программного обеспечения вычислительного центра ССТП, а также обновление программного обеспечения и модернизация оборудования постоянно действующих пунктов ССТП.</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К началу 2020 г. уровень автоматизации процесса составления основного содержания цифровых топографических карт масштабов 1:25 000 – 1:200 000 в среднем составлял 60 %. Этот показатель достигнут благодаря внедрению модернизированного программно-информационного комплекса автоматизированного составления цифровых топографических карт и является самым высоким в государствах – участниках СНГ, использующих схожие информационные системы автоматизированного составления карт.</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lastRenderedPageBreak/>
        <w:t>В целях автоматизации сбора, хранения и использования материалов и данных, полученных в результате выполнения геодезических, картографических и аэрофотосъемочных работ, создана Географическая информационная система государственного картографо-геодезического фонда Республики Беларусь (</w:t>
      </w:r>
      <w:proofErr w:type="spellStart"/>
      <w:r w:rsidRPr="00C474C2">
        <w:rPr>
          <w:rStyle w:val="fontstyle01"/>
          <w:rFonts w:ascii="Times New Roman" w:hAnsi="Times New Roman"/>
          <w:b w:val="0"/>
          <w:sz w:val="28"/>
          <w:szCs w:val="28"/>
        </w:rPr>
        <w:t>Госкартгеофонд</w:t>
      </w:r>
      <w:proofErr w:type="spellEnd"/>
      <w:r w:rsidRPr="00C474C2">
        <w:rPr>
          <w:rStyle w:val="fontstyle01"/>
          <w:rFonts w:ascii="Times New Roman" w:hAnsi="Times New Roman"/>
          <w:b w:val="0"/>
          <w:sz w:val="28"/>
          <w:szCs w:val="28"/>
        </w:rPr>
        <w:t>).</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Покрытие государственной навигационной картой масштаба 1:10 000 территорий населенных пунктов с численностью населения более 1 000 человек увеличилось с 19 процентов в 2015 году до 54 процентов в 2019 году. С 2013 по 2019 г. созданы данные в отношении территорий 71 населенного пункта. К 2025 г. планируется достижение полного покрытия государственной навигационной картой территорий населенных пунктов с численностью населения более 1 000 человек.</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рамках развития рынка навигационных услуг и технологий создан и функционирует информационный ресурс «Навигационная карта Республики Беларусь», используемый в навигационных географических информационных системах, интеллектуальных транспортных системах, системах персональной и мониторинговой навигации автотранспорта, а также при интеграции и оптимизации функционирования средств и систем навигации. На завершающем этапе находятся разработки, связанные с продвижением использования этого ресурса на рынке автомобильной навигации, в том числе создание навигационного интернет-сервиса по планированию и оптимизации маршрутов.</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Основными направлениями развития информационного ресурса «Навигационная карта Республики Беларусь» в 2021 – 2025 гг. являются:</w:t>
      </w:r>
    </w:p>
    <w:p w:rsidR="00C474C2" w:rsidRPr="00C474C2" w:rsidRDefault="00C474C2" w:rsidP="00671185">
      <w:pPr>
        <w:pStyle w:val="21"/>
        <w:numPr>
          <w:ilvl w:val="0"/>
          <w:numId w:val="12"/>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интеграция данных реестра адресов Республики Беларусь (реестр адресов) в названный информационный ресурс для обеспечения потребителей актуальной информацией об адресах капитальных строений (зданий, сооружений);</w:t>
      </w:r>
    </w:p>
    <w:p w:rsidR="00C474C2" w:rsidRPr="00C474C2" w:rsidRDefault="00C474C2" w:rsidP="00671185">
      <w:pPr>
        <w:pStyle w:val="21"/>
        <w:numPr>
          <w:ilvl w:val="0"/>
          <w:numId w:val="12"/>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создание навигационных карт всех населенных пунктов Республики Беларусь;</w:t>
      </w:r>
    </w:p>
    <w:p w:rsidR="00C474C2" w:rsidRPr="00C474C2" w:rsidRDefault="00C474C2" w:rsidP="00671185">
      <w:pPr>
        <w:pStyle w:val="21"/>
        <w:numPr>
          <w:ilvl w:val="0"/>
          <w:numId w:val="12"/>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формирование и наполнение базы данных точек интереса (придорожный сервис, обслуживание населения и тому подобное), внесение дополнительных специальных навигационных характеристик для решения более широкого круга задач;</w:t>
      </w:r>
    </w:p>
    <w:p w:rsidR="00C474C2" w:rsidRPr="00C474C2" w:rsidRDefault="00C474C2" w:rsidP="00671185">
      <w:pPr>
        <w:pStyle w:val="21"/>
        <w:numPr>
          <w:ilvl w:val="0"/>
          <w:numId w:val="12"/>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развитие функционала онлайн-ресурса.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Создан и развивается Геоинформационный ресурс данных дистанционного зондирования Земли, который содержит данные дистанционного зондирования Земли (ДЗЗ) и сведения о них.</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Основными задачами развития Геоинформационного ресурса данных дистанционного зондирования Земли на 2021 – 2025 гг. должны стать увеличение количества электронных сервисов, предоставляемых государственным органам, иным организациям и гражданам, используемых в том числе при реализации концепции «умный город», разработка и внедрение интеллектуальных и экспертных систем поддержки принятия решений, а также </w:t>
      </w:r>
      <w:r w:rsidRPr="00C474C2">
        <w:rPr>
          <w:rStyle w:val="fontstyle01"/>
          <w:rFonts w:ascii="Times New Roman" w:hAnsi="Times New Roman"/>
          <w:b w:val="0"/>
          <w:sz w:val="28"/>
          <w:szCs w:val="28"/>
        </w:rPr>
        <w:lastRenderedPageBreak/>
        <w:t>развитие геоинформационных систем и пространственной обработки информации, обеспечение обмена информацией между государственными информационными ресурсами.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 1994 г. развивается земельно-информационная система Республики Беларусь (ЗИС), предназначенная для информационного обеспечения и автоматизации землеустройства, проведения мониторинга видов земель по данным ДЗЗ, формирования ведомственной отчетности о состоянии и использовании земельных ресурсов, проведения мероприятий по охране и контролю за использованием земель.</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Организациями по землеустройству в 2016 – 2020 гг. обновлены базы данных ЗИС в отношении 90 районов и городов областного подчинения, созданы ЗИС в отношении 52 населенных пунктов.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рамках Государственной программы планируются работы по созданию ЗИС в отношении 15 населенных пунктов, включая г. Минск. Предполагается обновление базы данных ЗИС с периодичностью не реже одного раза в пять лет исходя из возможностей аэрофотосъемочных работ и темпов развития городов и регионов. В период между обновлениями осуществляется эксплуатация ЗИС, в ходе которой выявляются изменения состояния земель и выполняется информирование органов государственного управления, к компетенции которых относятся вопросы осуществления государственного контроля за использованием и охраной земель.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Для повышения уровня электронного взаимодействия между организациями системы Государственного комитета по имуществу (Госкомимущество), а также иными государственными органами и организациями, осуществляющими деятельность в сфере управления земельными ресурсами, иными юридическими лицами и индивидуальными предпринимателями, выполняющими работы в области землеустройства, создан Геопортал ЗИС – информационная система, предоставляющая пользователям через сеть Интернет (http://gismap.by) доступ к данным ЗИС и иной информации, а также к программным средствам работы с пространственной информацией посредством веб-браузера.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Планируется интеграция Геопортала ЗИС с информационными системами и механизмами межведомственного взаимодействия, в рамках которой предполагается разработка:</w:t>
      </w:r>
    </w:p>
    <w:p w:rsidR="00C474C2" w:rsidRPr="00C474C2" w:rsidRDefault="00C474C2" w:rsidP="00671185">
      <w:pPr>
        <w:pStyle w:val="21"/>
        <w:numPr>
          <w:ilvl w:val="0"/>
          <w:numId w:val="13"/>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автоматизированной системы ведения реестра земельных ресурсов Республики Беларусь для совершенствования государственного кадастрового учета земель с поэтапным переходом на его ведение только в электронном виде, повышения эффективности информационного обеспечения государственного регулирования и управления в области использования и охраны земель;</w:t>
      </w:r>
    </w:p>
    <w:p w:rsidR="00C474C2" w:rsidRPr="00C474C2" w:rsidRDefault="00C474C2" w:rsidP="00671185">
      <w:pPr>
        <w:pStyle w:val="21"/>
        <w:numPr>
          <w:ilvl w:val="0"/>
          <w:numId w:val="13"/>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программного комплекса автоматизированного определения фактов изменения местности по данным ДЗЗ;</w:t>
      </w:r>
    </w:p>
    <w:p w:rsidR="00C474C2" w:rsidRPr="00C474C2" w:rsidRDefault="00C474C2" w:rsidP="00671185">
      <w:pPr>
        <w:pStyle w:val="21"/>
        <w:numPr>
          <w:ilvl w:val="0"/>
          <w:numId w:val="13"/>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программного комплекса «Государственный контроль за использованием и охраной земель» для обеспечения деятельности по наведению </w:t>
      </w:r>
      <w:r w:rsidRPr="00C474C2">
        <w:rPr>
          <w:rStyle w:val="fontstyle01"/>
          <w:rFonts w:ascii="Times New Roman" w:hAnsi="Times New Roman"/>
          <w:b w:val="0"/>
          <w:sz w:val="28"/>
          <w:szCs w:val="28"/>
        </w:rPr>
        <w:lastRenderedPageBreak/>
        <w:t>должного порядка в вопросах землепользования, эффективного осуществления государственного контроля за использованием и охраной земель, своевременного выявления фактов нарушения законодательства и принятия неотложных мер по его устранению.</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целях обеспечения выполнения на постоянной основе государственных аэрофотосъемочных работ для создания и обновления ЗИС, последовательного обновления топографических планов и карт, выполнения работ по лесоустройству, производства иных геодезических и картографических работ в интересах обороны и безопасности страны необходимо приобретение специализированного воздушного судна.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С использованием ЗИС выполняется кадастровая оценка сельскохозяйственных земель сельскохозяйственного назначения, проводимая не реже чем один раз в 10 лет (в 2016 году был завершен второй тур).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Результаты оценки применяются для установления ставок земельного налога, определения размера убытков, причиненных землепользователям изъятием у них земельных участков, обоснования схем и проектов землеустройства, прогнозирования и оценки результатов хозяйственной деятельности сельскохозяйственных организаций, при решении других задач.</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Кадастровая оценка сельскохозяйственных земель и другие мероприятия в сфере рационального использования и охраны земель базируются на объективной информации, получаемой по результатам периодических почвенного, агрохимического и иных специальных обследований.</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Республике Беларусь к настоящему времени проведено два тура крупномасштабных почвенных обследований (1957 – 1964 и 1979 – 1985 гг.). С 1986 по 2003 г. выполнялись работы по корректировке материалов второго тура почвенных обследований.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 2015 по 2019 год проведены работы по почвенному обследованию осушенных и прилегающих к ним сельскохозяйственных земель в 34 районах страны, обновлена информация о состоянии почвенного покрова на площади более 1,5 млн. гектаров. Для завершения указанных работ в 2020 г. проводится почвенное обследование в пяти районах страны. Установлены требования к технологии работ по почвенному обследованию сельскохозяйственных земель, корректировке результатов почвенного обследования земель, созданию и обновлению почвенных карт с использованием геоинформационных технологий, хранению результатов почвенного обследования земель, предоставлению их заинтересованным лицам путем издания соответствующего технического кодекса установившейся практики.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Реализованные в предыдущие годы опытно-технологические работы позволили дополнить технологию создания и ведения ЗИС, что приблизило степень достоверности и полноты ее данных к реальному состоянию земельных ресурсов, создав основу для совершенствования государственного кадастрового учета земель. С 2020 года началось проведение мероприятий по созданию автоматизированной системы ведения реестра земельных ресурсов Республики </w:t>
      </w:r>
      <w:r w:rsidRPr="00C474C2">
        <w:rPr>
          <w:rStyle w:val="fontstyle01"/>
          <w:rFonts w:ascii="Times New Roman" w:hAnsi="Times New Roman"/>
          <w:b w:val="0"/>
          <w:sz w:val="28"/>
          <w:szCs w:val="28"/>
        </w:rPr>
        <w:lastRenderedPageBreak/>
        <w:t>Беларусь, завершение которых позволит непосредственно применять ЗИС для получения баз данных реестра земельных ресурсов Республики Беларусь с последующим автоматизированным предоставлением его сведений для различных целей.</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последние пять лет активно проводятся землеустроительные работы, связанные с формированием земельных участков </w:t>
      </w:r>
      <w:proofErr w:type="gramStart"/>
      <w:r w:rsidRPr="00C474C2">
        <w:rPr>
          <w:rStyle w:val="fontstyle01"/>
          <w:rFonts w:ascii="Times New Roman" w:hAnsi="Times New Roman"/>
          <w:b w:val="0"/>
          <w:sz w:val="28"/>
          <w:szCs w:val="28"/>
        </w:rPr>
        <w:t>для обслуживания</w:t>
      </w:r>
      <w:proofErr w:type="gramEnd"/>
      <w:r w:rsidRPr="00C474C2">
        <w:rPr>
          <w:rStyle w:val="fontstyle01"/>
          <w:rFonts w:ascii="Times New Roman" w:hAnsi="Times New Roman"/>
          <w:b w:val="0"/>
          <w:sz w:val="28"/>
          <w:szCs w:val="28"/>
        </w:rPr>
        <w:t xml:space="preserve"> подлежащего продаже недвижимого имущества, находящегося в государственной собственности. В среднем по стране ежегодно формируется около 100 земельных участков. Приобретая имущество, находящееся в государственной собственности, заинтересованное лицо одновременно получает право аренды земельного участка, что исключает необходимость осуществления ряда процедур, упрощает оформление правоудостоверяющих документов и в целом способствует вовлечению в хозяйственный оборот неэффективно используемого государственного имущества. Государственной программой предусматривается дальнейшее выполнение таких работ.</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2015 – 2019 гг. создан ряд информационных систем и ресурсов государственного земельного кадастра, в том числе регистр стоимости земель, земельных участков государственного земельного кадастра (регистр стоимости), который содержит сведения о кадастровой стоимости земель, земельных участков, полученной при проведении их кадастровой оценки. Ресурс предназначен для сбора, хранения и предоставления сведений о кадастровой оценке для различных целей, статистического обеспечения процесса государственного управления, сохранения истории изменения кадастровой стоимости.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Цель создания регистра стоимости – внедрение доступных широкому кругу пользователей инструментов предоставления сведений о кадастровой стоимости земельных участков и налоговой базе земельного налога.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Экономический (социальный) эффект создания регистра стоимости состоит в том, что его внедрение и развитие позволили обеспечить организации, государственные органы и граждан информацией о кадастровой стоимости земель, земельных участков, а также о налоговой базе земельного налога.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С внедрением технологий, позволяющих оперативно находить объекты, в том числе с использованием цифровых интерактивных карт, существенно возросло количество запросов информации из него. Так, в 2019 г. к регистру стоимости при помощи специализированного </w:t>
      </w:r>
      <w:proofErr w:type="spellStart"/>
      <w:r w:rsidRPr="00C474C2">
        <w:rPr>
          <w:rStyle w:val="fontstyle01"/>
          <w:rFonts w:ascii="Times New Roman" w:hAnsi="Times New Roman"/>
          <w:b w:val="0"/>
          <w:sz w:val="28"/>
          <w:szCs w:val="28"/>
        </w:rPr>
        <w:t>интернет-ресурса</w:t>
      </w:r>
      <w:proofErr w:type="spellEnd"/>
      <w:r w:rsidRPr="00C474C2">
        <w:rPr>
          <w:rStyle w:val="fontstyle01"/>
          <w:rFonts w:ascii="Times New Roman" w:hAnsi="Times New Roman"/>
          <w:b w:val="0"/>
          <w:sz w:val="28"/>
          <w:szCs w:val="28"/>
        </w:rPr>
        <w:t xml:space="preserve"> обратилось 110 000 пользователей, осуществивших суммарно 1 564 629 поисковых запросов, что на 154 % больше, чем в 2018 г.</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Поскольку сведения о кадастровой стоимости земель, земельных участков используются не только при налогообложении, но и при решении иных актуальных вопросов (определении минимальной пороговой стоимости земельных участков при купле-продаже, расчете арендной платы при аренде земельного участка, определении размера платы за право заключения договоров аренды, установлении начальных цен на аукционах, передаче земельных </w:t>
      </w:r>
      <w:r w:rsidRPr="00C474C2">
        <w:rPr>
          <w:rStyle w:val="fontstyle01"/>
          <w:rFonts w:ascii="Times New Roman" w:hAnsi="Times New Roman"/>
          <w:b w:val="0"/>
          <w:sz w:val="28"/>
          <w:szCs w:val="28"/>
        </w:rPr>
        <w:lastRenderedPageBreak/>
        <w:t>участков в частную собственность граждан Республики Беларусь и негосударственных юридических лиц Республики Беларусь, определении стоимости земельного участка, передаваемого в ипотеку), массовый характер обращений к ресурсу позволяет сделать вывод о его значительном эффекте, состоящем в экономии общественно полезного времени, снижении издержек заинтересованных лиц на получение информации, ускорении процесса принятия управленческих решений.</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Посредством регистра стоимости обеспечивается возможность для органов государственного управления, местных исполнительных и распорядительных органов принимать комплексные и взвешенные управленческие решения по управлению территориями, налогообложению, развитию потенциала региона и страны и другим вопросам.</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Задачами развития регистра стоимости являются повышение автоматизации его ведения, расширение спектра содержащейся в нем информации за счет публикации факторов оценки.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Реестр адресов, включающий реестр наименований улиц и дорог, создан для сбора, хранения и предоставления пространственно привязанной информации об адресах.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Данный ресурс предназначен для развития процессов информатизации, организации эффективного взаимодействия между государственными информационными ресурсами, обеспечения прав и законных интересов граждан и организаций, обеспечения единообразия кодирования информации об адресах объектов недвижимого имущества.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С 2012 г. реестр адресов является базовым государственным информационным ресурсом, и с 1 января 2016 г. использование его данных является обязательным при создании государственных информационных ресурсов и организации взаимодействия между ними, осуществлении государственными органами и иными государственными организациями своих задач и функций.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 2015 по 2019 г. количество адресов, внесенных в реестр адресов, увеличилось с 4 143 583 до 5 852 949.</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Экономический (социальный) эффект создания и функционирования реестра адресов заключается в пользовании содержащимися в нем данными при разработке многих информационных ресурсов и систем, в том числе базовых государственных информационных ресурсов, и программного обеспечения разного уровня.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Задачей его развития является расширение использования адресной информации для различных целей, что позволит повысить эффективность межведомственного информационного взаимодействия, а также завершить наполнение реестра наименований улиц и дорог реестра адресов информацией о пространственной части элементов улично-дорожной сети населенных пунктов.</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Планируется комплексная модернизация программного обеспечения ведения реестра адресов для реализации новых функциональных возможностей, </w:t>
      </w:r>
      <w:r w:rsidRPr="00C474C2">
        <w:rPr>
          <w:rStyle w:val="fontstyle01"/>
          <w:rFonts w:ascii="Times New Roman" w:hAnsi="Times New Roman"/>
          <w:b w:val="0"/>
          <w:sz w:val="28"/>
          <w:szCs w:val="28"/>
        </w:rPr>
        <w:lastRenderedPageBreak/>
        <w:t xml:space="preserve">обеспечения учета иных объектов недвижимого имущества, подлежащих адресации, в том числе систематическим способом (сооружений), а также расширения состава информации об адресе (номер подъезда, этаж и другое).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Единый государственный регистр недвижимого имущества, прав на него и сделок с ним (далее – регистр недвижимости) – систематизированный свод сведений и документов в отношении зарегистрированных объектов недвижимого имущества, находящихся на территории Республики Беларусь. В этом ресурсе учитываются данные о недвижимом имуществе, его характеристиках, правах и ограничениях (обременениях) прав на недвижимое имущество, а также сделках с ним. Кроме того, в составе регистра недвижимости ведутся реестр характеристик недвижимого имущества и архив документов – оснований для государственной регистрации.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Регистр недвижимости создан и ведется в целях:</w:t>
      </w:r>
    </w:p>
    <w:p w:rsidR="00C474C2" w:rsidRPr="00C474C2" w:rsidRDefault="00C474C2" w:rsidP="00671185">
      <w:pPr>
        <w:pStyle w:val="21"/>
        <w:numPr>
          <w:ilvl w:val="0"/>
          <w:numId w:val="14"/>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реализации эффективной государственной политики в области управления недвижимым имуществом, налогообложения недвижимого имущества;</w:t>
      </w:r>
    </w:p>
    <w:p w:rsidR="00C474C2" w:rsidRPr="00C474C2" w:rsidRDefault="00C474C2" w:rsidP="00671185">
      <w:pPr>
        <w:pStyle w:val="21"/>
        <w:numPr>
          <w:ilvl w:val="0"/>
          <w:numId w:val="14"/>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защиты государственных и частных интересов в правоотношениях, связанных с недвижимым имуществом;</w:t>
      </w:r>
    </w:p>
    <w:p w:rsidR="00C474C2" w:rsidRPr="00C474C2" w:rsidRDefault="00C474C2" w:rsidP="00671185">
      <w:pPr>
        <w:pStyle w:val="21"/>
        <w:numPr>
          <w:ilvl w:val="0"/>
          <w:numId w:val="14"/>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государственного контроля за использованием и охраной недвижимого имущества;</w:t>
      </w:r>
    </w:p>
    <w:p w:rsidR="00C474C2" w:rsidRPr="00C474C2" w:rsidRDefault="00C474C2" w:rsidP="00671185">
      <w:pPr>
        <w:pStyle w:val="21"/>
        <w:numPr>
          <w:ilvl w:val="0"/>
          <w:numId w:val="14"/>
        </w:numPr>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информационного обеспечения инвесторов, других участников рынка недвижимого имущества, государственных органов, в том числе налоговых органов и органов государственной статистики.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Экономический (социальный) эффект создания и функционирования регистра недвижимости выражается в обеспечении принятия решений на основании достоверной информации о недвижимом имуществе, правах на него и сделках с ним.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С 2009 г. регистр недвижимости является базовым информационным ресурсом.</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2015 – 2019 гг. количество зарегистрированных объектов недвижимого имущества увеличилось с 7 275 669 до 8 168 220. При этом процент покрытия территории Республики Беларусь зарегистрированными земельными участками за указанный период вырос с 70,2 % до 85,56 %.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2019 году совершено более 40 млн. электронных запросов информации из регистра недвижимости, в том числе 28 млн. электронных запросов от государственных органов и организаций, наделенных правом безвозмездного пользования информацией, и 12 млн. электронных запросов на платной основе.</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Задача развития регистра недвижимости – разработка и внедрение сервисов взаимодействия автоматизированной информационной системы ведения регистра недвижимости с иными государственными информационными ресурсами и (или) системами.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Планируется совершенствование функциональных возможностей автоматизированной информационной системы ведения регистра </w:t>
      </w:r>
      <w:r w:rsidRPr="00C474C2">
        <w:rPr>
          <w:rStyle w:val="fontstyle01"/>
          <w:rFonts w:ascii="Times New Roman" w:hAnsi="Times New Roman"/>
          <w:b w:val="0"/>
          <w:sz w:val="28"/>
          <w:szCs w:val="28"/>
        </w:rPr>
        <w:lastRenderedPageBreak/>
        <w:t>недвижимости, а именно интеллектуальных и экспертных систем поддержки принятия решений, в том числе автоматизации совершения ряда типовых регистрационных действий, для обеспечения возможности предоставления еще более высокого уровня сервиса, ускорения процесса принятия решения о совершении регистрационных действий и минимизации риска внесения неточных данных.</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Предусматривается модернизация автоматизированной информационной системы ведения регистра недвижимости в целях осуществления административных процедур в электронной форме через единый портал электронных услуг.</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Единый реестр административно-территориальных и территориальных единиц Республики Беларусь (реестр АТЕ и ТЕ) создан в 1999 г. и ведется в целях систематизированного учета и регистрации административно-территориальных и территориальных единиц Республики Беларусь. Данный информационный ресурс является составной частью государственного земельного кадастра и содержит сведения о наименованиях, размерах и границах административно-территориальных и территориальных единиц, их административных центров. Учтено 26 213 административно-территориальных и территориальных единиц.</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2019 г. Госкомимущество завершило модернизацию программного обеспечения ведения реестра АТЕ и ТЕ, в результате которой была обеспечена автоматизация процессов передачи данных.</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Сведения из реестра АТЕ и ТЕ используются государственными органами в качестве информации для создания иных информационных ресурсов, основой которых является административно-территориальное устройство Республики Беларусь, и при принятии управленческих решений по этим вопросам.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Реестр цен на земельные участки государственного земельного кадастра (реестр цен) содержит сведения о ценах на земельные участки и (или) расположенные на них объекты недвижимости, зафиксированных на момент совершения сделок с этими объектами.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Данный ресурс создан в целях обеспечения органов государственного управления, инвесторов, граждан, профессиональных участников рынка недвижимости, а также иных заинтересованных лиц информацией о ценах на объекты недвижимости, зафиксированных в соответствующих договорах, их уровне и динамике, об объемах спроса и характеристиках объектов недвижимости, с которыми были совершены сделки купли-продажи.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Экономический (социальный) эффект создания и функционирования реестра цен состоит в возможности принимать взвешенные решения на рынке недвижимости, повышении качества информационного обеспечения населения и специалистов рынка недвижимости, местных исполнительных и распорядительных органов, органов государственного управления, в том числе налоговых органов и органов государственной статистики, а также существенном снижении вероятности принятия неверных решений при </w:t>
      </w:r>
      <w:r w:rsidRPr="00C474C2">
        <w:rPr>
          <w:rStyle w:val="fontstyle01"/>
          <w:rFonts w:ascii="Times New Roman" w:hAnsi="Times New Roman"/>
          <w:b w:val="0"/>
          <w:sz w:val="28"/>
          <w:szCs w:val="28"/>
        </w:rPr>
        <w:lastRenderedPageBreak/>
        <w:t>управлении имуществом, рассмотрении уголовных и административных дел, проведении оценки объектов недвижимости.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Информация из реестра цен является основой кадастровой оценки земель. Ежегодно в нем отображается около 130 000 сделок купли-продажи объектов недвижимости. В среднем ежемесячно осуществляется более 17 000 дистанционных запросов информации из реестра цен. С 2015 по 2019 г. количество сделок, указанных в реестре цен, увеличилось с 775 857 до 1 269 995.</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Планируется развитие функциональных возможностей программного обеспечения реестра цен в части выявления и маркировки сделок купли-продажи или объектов недвижимости в сделках купли-продажи, заключенных на нерыночных условиях, требующих дополнительного анализа, с неполной или недостоверной информацией, а также для целей обеспечения принятия решений в различных сферах уполномоченными государственными органами (передача имущества в залог (ипотеку), анализ финансовых операций и другое).</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Единый реестр имущества создан в целях совершенствования учета, управления, распоряжения государственным имуществом и контроля за его использованием.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2015 – 2019 гг. количество объектов учета в Едином реестре имущества составило: зданий – 600 718, сооружений – 985 347, не завершенных строительством капитальных строений – 3060, помещений – 178 992.</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Пользователями Единого реестра имущества являются работники государственных органов и государственных организаций.</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настоящее время Единый реестр имущества является эффективным средством получения в режиме реального времени информации об объектах государственной собственности и субъектах хозяйствования, которым это имущество принадлежит, вне зависимости от места нахождения пользователя на момент получения информации.</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Экономический (социальный) эффект создания и функционирования Единого реестра имущества заключается в обеспечении своевременности, полноты и единообразия сбора, обработки, хранения и предоставления данных. В результате унификации состава информации и ее структуры сократилось время, затрачиваемое пользователями на внесение, анализ данных, поступивших от субъектов хозяйствования. Сокращено время обработки сведений. Структура данных разработана таким образом, чтобы исключить дублирование информации, обеспечить целостность данных, сохранить историю изменения.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В целях информирования заинтересованных лиц (представителей бизнеса, инвесторов, граждан и прочих) о неиспользуемом государственном имуществе, предназначенном для продажи и сдачи в аренду, создана Единая информационная база неиспользуемого имущества, которая доступна на официальном сайте Госкомимущества для всех пользователей сети Интернет. </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Благодаря модернизации этого ресурса информацию о местоположении такой недвижимости, ее характеристиках стало возможным получать в привязке к картографическому интерфейсу, а в отношении объектов, выставляемых на </w:t>
      </w:r>
      <w:r w:rsidRPr="00C474C2">
        <w:rPr>
          <w:rStyle w:val="fontstyle01"/>
          <w:rFonts w:ascii="Times New Roman" w:hAnsi="Times New Roman"/>
          <w:b w:val="0"/>
          <w:sz w:val="28"/>
          <w:szCs w:val="28"/>
        </w:rPr>
        <w:lastRenderedPageBreak/>
        <w:t>аукционы, торги, база дополнена фотографиями. Расширены также и усовершенствованы функции поиска объектов. Новая версия Единой информационной базы неиспользуемого имущества доступна для всех пользователей с 21 февраля 2020 г.</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Указом Президента Республики Беларусь от 18 мая 2020 г. № 168 «О Едином реестре имущества» существенно расширены количество пользователей системы, объем собираемой, обрабатываемой и предоставляемой информации. В данном Указе предусмотрены требования по учету и анализу отдельных видов государственного имущества, имущества хозяйственных обществ с долей государства, создание аналитических модулей, предоставление дополнительных сервисов и другое. Для решения этих вопросов Госкомимуществом запланировано проведение модернизации программного обеспечения ведения Единого реестра имущества.</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В целях осуществления геомониторинга и управления пространственными данными информационных систем и ресурсов государственного земельного кадастра создана публичная кадастровая карта – геоинформационная система, предназначенная для ознакомления землепользователей, иных заинтересованных лиц с пространственными и другими данными из реестров и регистров государственного земельного кадастра (реестр АТЕ и ТЕ, регистр недвижимости, реестр цен, регистр стоимости), а также с иными пространственными данными по согласованию с их правообладателями. К концу 2019 года на публичной кадастровой карте опубликовано 27 слоев пространственных данных, при этом ежегодно регистрируются около 700 000 обращений к ней от более чем 300 000 пользователей.</w:t>
      </w:r>
    </w:p>
    <w:p w:rsidR="00C474C2" w:rsidRPr="00C474C2" w:rsidRDefault="00C474C2" w:rsidP="00C474C2">
      <w:pPr>
        <w:pStyle w:val="21"/>
        <w:spacing w:after="0" w:line="240" w:lineRule="auto"/>
        <w:ind w:left="0" w:firstLine="709"/>
        <w:jc w:val="both"/>
        <w:rPr>
          <w:rStyle w:val="fontstyle01"/>
          <w:rFonts w:ascii="Times New Roman" w:hAnsi="Times New Roman"/>
          <w:b w:val="0"/>
          <w:sz w:val="28"/>
          <w:szCs w:val="28"/>
        </w:rPr>
      </w:pPr>
      <w:r w:rsidRPr="00C474C2">
        <w:rPr>
          <w:rStyle w:val="fontstyle01"/>
          <w:rFonts w:ascii="Times New Roman" w:hAnsi="Times New Roman"/>
          <w:b w:val="0"/>
          <w:sz w:val="28"/>
          <w:szCs w:val="28"/>
        </w:rPr>
        <w:t xml:space="preserve">С 2007 г. Госкомимуществом ведется государственный реестр оценщиков для повышения эффективности работы оценщиков, ее прозрачности, сокращения бумажного документооборота, а также управления этой сферой, в том числе путем внедрения в деятельность оценщиков современных информационных технологий. </w:t>
      </w:r>
    </w:p>
    <w:p w:rsidR="00C474C2" w:rsidRPr="00C474C2" w:rsidRDefault="00C474C2" w:rsidP="00C474C2">
      <w:pPr>
        <w:pStyle w:val="21"/>
        <w:spacing w:after="0" w:line="240" w:lineRule="auto"/>
        <w:ind w:left="0" w:firstLine="709"/>
        <w:jc w:val="both"/>
        <w:rPr>
          <w:bCs/>
          <w:color w:val="000000"/>
          <w:sz w:val="28"/>
          <w:szCs w:val="28"/>
        </w:rPr>
      </w:pPr>
      <w:r w:rsidRPr="00C474C2">
        <w:rPr>
          <w:rStyle w:val="fontstyle01"/>
          <w:rFonts w:ascii="Times New Roman" w:hAnsi="Times New Roman"/>
          <w:b w:val="0"/>
          <w:sz w:val="28"/>
          <w:szCs w:val="28"/>
        </w:rPr>
        <w:t>Помимо сведений об оценщиках предусмотрено включение в данный ресурс личных дел оценщиков в электронном виде, информации о заключениях об оценке, данных из них и электронных копий указанных заключений. Это позволяет формировать информационную базу для получения сведений об объектах оценки и их стоимости, в том числе при выполнении оценщиками работ по оценке аналогичного имущества, а также об оценщиках по исполнителям оценки, видам свидетельств.</w:t>
      </w:r>
    </w:p>
    <w:p w:rsidR="00C474C2" w:rsidRPr="00C474C2" w:rsidRDefault="00C474C2" w:rsidP="00C474C2">
      <w:pPr>
        <w:pStyle w:val="21"/>
        <w:spacing w:after="0" w:line="240" w:lineRule="auto"/>
        <w:ind w:left="0" w:firstLine="709"/>
        <w:jc w:val="both"/>
        <w:rPr>
          <w:sz w:val="28"/>
          <w:szCs w:val="28"/>
        </w:rPr>
      </w:pPr>
      <w:r w:rsidRPr="00C474C2">
        <w:rPr>
          <w:sz w:val="28"/>
          <w:szCs w:val="28"/>
        </w:rPr>
        <w:t>Ответственным заказчиком Государственная программа «Земельно-имущественные отношения, геодезическая и картографическая деятельность» на 2021 – 2025 гг. является Госкомимущество.</w:t>
      </w:r>
    </w:p>
    <w:p w:rsidR="00C474C2" w:rsidRPr="00C474C2" w:rsidRDefault="00C474C2" w:rsidP="00C474C2">
      <w:pPr>
        <w:pStyle w:val="21"/>
        <w:spacing w:after="0" w:line="240" w:lineRule="auto"/>
        <w:ind w:left="0" w:firstLine="709"/>
        <w:jc w:val="both"/>
        <w:rPr>
          <w:sz w:val="28"/>
          <w:szCs w:val="28"/>
        </w:rPr>
      </w:pPr>
      <w:r w:rsidRPr="00C474C2">
        <w:rPr>
          <w:sz w:val="28"/>
          <w:szCs w:val="28"/>
        </w:rPr>
        <w:t>Цель Государственной программы – развитие системы геодезического и картографического обеспечения Республики Беларусь, оценочной деятельности, имущественных отношений, а также повышение результативности использования земельных ресурсов и государственного имущества.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Для достижения поставленной цели необходимо выполнение следующих задач:</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развитие геодезии и картографии (задача 1);</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развитие системы ДЗЗ (задача 2);</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развитие землеустройства (задача 3);</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кадастровая оценка (задача 4);</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развитие государственного земельного кадастра (задача 5);</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развитие оценочной деятельности (задача 6);</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развитие системы имущественных отношений (задача 7).</w:t>
      </w:r>
    </w:p>
    <w:p w:rsidR="00C474C2" w:rsidRPr="00C474C2" w:rsidRDefault="00C474C2" w:rsidP="00C474C2">
      <w:pPr>
        <w:pStyle w:val="21"/>
        <w:spacing w:after="0" w:line="240" w:lineRule="auto"/>
        <w:ind w:left="0" w:firstLine="709"/>
        <w:jc w:val="both"/>
        <w:rPr>
          <w:sz w:val="28"/>
          <w:szCs w:val="28"/>
        </w:rPr>
      </w:pPr>
      <w:r w:rsidRPr="00C474C2">
        <w:rPr>
          <w:sz w:val="28"/>
          <w:szCs w:val="28"/>
        </w:rPr>
        <w:t>Реализация задачи 1 будет осуществляться по следующим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Развитие и поддержание в актуальном состоянии современной геодезической инфраструктуры, картографического и навигационно-временного обеспечения Республики Беларусь, в том числе:</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создание высокоточной государственной гравиметрической сети, включая выполнение научно-исследовательских, опытно-конструкторских работ;</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создание, развитие и поддержание в актуальном состоянии государственных геодезической и нивелирной сетей, геодезических и нивелирных сетей сгущения в населенных пунктах;</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создание, обновление и издание государственных топографических карт и планов, топографических планов населенных пунктов, общегеографических и тематических карт и планов в графической, цифровой и иных формах;</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разработка проектов технических нормативных правовых актов в области геодезической и картографической деятельности;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создание и обновление государственных навигационных карт.</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Развитие государственных географических информационных систем и ресурсов в области геодезии и картографии, включая формирование и ведение Госкартгеофонда, а также ведение дежурной справочной карты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Осуществление названных мероприятий будет способствовать увеличению точности и эффективности геодезических измерений за счет модернизации системы геодезического обеспечения Республики Беларусь, повышению доступности для всех потребителей топографических карт и планов за счет внедрения новых процедур и технологий, актуализации и распространения пространственных данных, а также снятия избыточных ограничений на доступ к пространственным данным. Это позволит к 2025 г. удовлетворить потребности органов государственной власти, обороны, безопасности и населения в топографо-геодезической информации, соответствующей современному состоянию местности, а также обеспечить полное покрытие государственной навигационной картой масштаба 1:10 000 территорий всех населенных пунктов с численностью населения более 1000 человек.</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Для реализации задачи 2 будут проводиться работы по ДЗЗ и обработке материалов ДЗЗ для целей землеустройства. На основе использования данных </w:t>
      </w:r>
      <w:r w:rsidRPr="00C474C2">
        <w:rPr>
          <w:sz w:val="28"/>
          <w:szCs w:val="28"/>
        </w:rPr>
        <w:lastRenderedPageBreak/>
        <w:t>ДЗЗ будет обеспечено развитие единой пространственной ортофотоосновы территории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Реализация задачи 3 будет осуществляться по следующим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выполнение землеустроительных мероприятий при ведении государственного земельного кадастра в части установления границ административно-территориальных и территориальных единиц;</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оформление землеустроительных дел по формированию земельных участков для размещения объектов недвижимого имущества, обслуживания подлежащего продаже недвижимого имущества, находящегося в государственной собственности, государственная регистрация в отношении создаваемых и изменяемых земельных участков; </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проведение почвенного обследования сельскохозяйственных земель, создание и обновление почвенных карт;</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создание и ведение ЗИС.</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Формирование земельных участков для размещения объектов недвижимого имущества, обслуживания подлежащего продаже недвижимого имущества, находящегося в государственной собственности, позволит обеспечить благоприятные условия для привлечения инвестиций в Республику Беларусь.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рамках почвенного обследования с 2021 г. планируется обновление информации о состоянии и площадях </w:t>
      </w:r>
      <w:proofErr w:type="spellStart"/>
      <w:r w:rsidRPr="00C474C2">
        <w:rPr>
          <w:sz w:val="28"/>
          <w:szCs w:val="28"/>
        </w:rPr>
        <w:t>эрозионно</w:t>
      </w:r>
      <w:proofErr w:type="spellEnd"/>
      <w:r w:rsidRPr="00C474C2">
        <w:rPr>
          <w:sz w:val="28"/>
          <w:szCs w:val="28"/>
        </w:rPr>
        <w:t xml:space="preserve"> опасных и эродированных минеральных почв. Также будет выполняться почвенное обследование территорий, которые были введены в сельскохозяйственный оборот и ранее не обследовались. По результатам будет обеспечено обновление почвенных карт земель сельскохозяйственных организаций и слоя «Почвы» ЗИС.</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Развитие ЗИС с имплементацией в нее программного комплекса «Государственный контроль за использованием и охраной земель» позволит автоматизировать основные процессы, связанные с планированием работ, сбором и хранением необходимых данных, ведением баз данных, содержащих критерии оценки земельных участков, осуществлением пространственной привязки выявляемых случаев нарушения законодательства об охране и использовании земель, подготовкой и оформлением необходимой при этом документации, осуществлением контроля за исполнением принятых решений, подготовкой ведомственной отчетности различных уровней, в том числе с возможностью получения соответствующей информации Комитетом государственного контроля.</w:t>
      </w:r>
    </w:p>
    <w:p w:rsidR="00C474C2" w:rsidRPr="00C474C2" w:rsidRDefault="00C474C2" w:rsidP="00C474C2">
      <w:pPr>
        <w:pStyle w:val="21"/>
        <w:spacing w:after="0" w:line="240" w:lineRule="auto"/>
        <w:ind w:left="0" w:firstLine="709"/>
        <w:jc w:val="both"/>
        <w:rPr>
          <w:sz w:val="28"/>
          <w:szCs w:val="28"/>
        </w:rPr>
      </w:pPr>
      <w:r w:rsidRPr="00C474C2">
        <w:rPr>
          <w:sz w:val="28"/>
          <w:szCs w:val="28"/>
        </w:rPr>
        <w:t>В рамках реализации задачи 4 предполагается проведение работ по следующим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Кадастровая оценка земель и земельных участков, включающая:</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проведение соответствующего комплекса работ;</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проведение ежегодной корректировки результатов кадастровой оценки сельскохозяйственных земель;</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lastRenderedPageBreak/>
        <w:t>проведение третьего тура кадастровой оценки сельскохозяйственных земель;</w:t>
      </w:r>
    </w:p>
    <w:p w:rsidR="00C474C2" w:rsidRPr="00C474C2" w:rsidRDefault="00C474C2" w:rsidP="00671185">
      <w:pPr>
        <w:pStyle w:val="21"/>
        <w:numPr>
          <w:ilvl w:val="0"/>
          <w:numId w:val="15"/>
        </w:numPr>
        <w:spacing w:after="0" w:line="240" w:lineRule="auto"/>
        <w:ind w:left="0" w:firstLine="709"/>
        <w:jc w:val="both"/>
        <w:rPr>
          <w:sz w:val="28"/>
          <w:szCs w:val="28"/>
        </w:rPr>
      </w:pPr>
      <w:r w:rsidRPr="00C474C2">
        <w:rPr>
          <w:sz w:val="28"/>
          <w:szCs w:val="28"/>
        </w:rPr>
        <w:t>создание системы массового (систематического) формирования объектов недвижимого имущества и их кадастровой оценки.</w:t>
      </w:r>
    </w:p>
    <w:p w:rsidR="00C474C2" w:rsidRPr="00C474C2" w:rsidRDefault="00C474C2" w:rsidP="00C474C2">
      <w:pPr>
        <w:pStyle w:val="21"/>
        <w:spacing w:after="0" w:line="240" w:lineRule="auto"/>
        <w:ind w:left="0" w:firstLine="709"/>
        <w:jc w:val="both"/>
        <w:rPr>
          <w:sz w:val="28"/>
          <w:szCs w:val="28"/>
        </w:rPr>
      </w:pPr>
      <w:r w:rsidRPr="00C474C2">
        <w:rPr>
          <w:sz w:val="28"/>
          <w:szCs w:val="28"/>
        </w:rPr>
        <w:t>Кадастровая оценка земель, земельных участков представляет собой определение кадастровой стоимости земель и земельных участков на определенную дату. Кадастровая оценка земель должна проводиться не реже чем через четыре года.</w:t>
      </w:r>
    </w:p>
    <w:p w:rsidR="00C474C2" w:rsidRPr="00C474C2" w:rsidRDefault="00C474C2" w:rsidP="00C474C2">
      <w:pPr>
        <w:pStyle w:val="21"/>
        <w:spacing w:after="0" w:line="240" w:lineRule="auto"/>
        <w:ind w:left="0" w:firstLine="709"/>
        <w:jc w:val="both"/>
        <w:rPr>
          <w:sz w:val="28"/>
          <w:szCs w:val="28"/>
        </w:rPr>
      </w:pPr>
      <w:r w:rsidRPr="00C474C2">
        <w:rPr>
          <w:sz w:val="28"/>
          <w:szCs w:val="28"/>
        </w:rPr>
        <w:t>Кадастровая оценка сельскохозяйственных земель проводится не реже чем через десять лет. Ее результаты поддерживаются в актуальном состоянии путем ежегодной корректировки с учетом состояния земель и иных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Результаты кадастровой оценки применяются для установления ставок земельного налога, определения размера убытков, причиненных землепользователям изъятием у них земельных участков, обоснования схем и проектов землеустройства, прогнозирования и оценки результатов хозяйственной деятельности сельскохозяйственных организаций, при решении других задач. </w:t>
      </w:r>
    </w:p>
    <w:p w:rsidR="00C474C2" w:rsidRPr="00C474C2" w:rsidRDefault="00C474C2" w:rsidP="00C474C2">
      <w:pPr>
        <w:pStyle w:val="21"/>
        <w:spacing w:after="0" w:line="240" w:lineRule="auto"/>
        <w:ind w:left="0" w:firstLine="709"/>
        <w:jc w:val="both"/>
        <w:rPr>
          <w:sz w:val="28"/>
          <w:szCs w:val="28"/>
        </w:rPr>
      </w:pPr>
      <w:r w:rsidRPr="00C474C2">
        <w:rPr>
          <w:sz w:val="28"/>
          <w:szCs w:val="28"/>
        </w:rPr>
        <w:t>Планируется создание системы массового (систематического) формирования объектов недвижимого имущества и их кадастровой оценки в целях перехода к более эффективной, чем действующая, системе налогообложения, когда налог на недвижимость исчисляется от ее балансовой или оценочной стоимости. Такой подход к налогообложению относительно кадастровой стоимости недвижимости подразумевает социальную справедливость: при равенстве ставок на более дорогой объект начисляется большая сумма налога.</w:t>
      </w:r>
    </w:p>
    <w:p w:rsidR="00C474C2" w:rsidRPr="00C474C2" w:rsidRDefault="00C474C2" w:rsidP="00C474C2">
      <w:pPr>
        <w:pStyle w:val="21"/>
        <w:spacing w:after="0" w:line="240" w:lineRule="auto"/>
        <w:ind w:left="0" w:firstLine="709"/>
        <w:jc w:val="both"/>
        <w:rPr>
          <w:sz w:val="28"/>
          <w:szCs w:val="28"/>
        </w:rPr>
      </w:pPr>
      <w:r w:rsidRPr="00C474C2">
        <w:rPr>
          <w:sz w:val="28"/>
          <w:szCs w:val="28"/>
        </w:rPr>
        <w:t>Реализация задачи 5 будет осуществляться по следующим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Развитие государственных информационных систем и ресурсов в области государственного земельного кадастра, в том числе:</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создание, ведение реестра адресов, модернизация комплекса программно-технических средств;</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создание, ведение реестра АТЕ и ТЕ, включая модернизацию;</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ведение реестра цен, включая модернизацию;</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ведение регистра стоимости, включая модернизацию;</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ведение реестра земельных ресурсов, а также разработка программного обеспечения в целях автоматизации его ведения;</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информационное обеспечение государственных органов и иных уполномоченных организаций, включая выдачу информации из центральной базы данных регистра недвижимости и предоставление дистанционного доступа к ней в соответствии с законодательством;</w:t>
      </w:r>
    </w:p>
    <w:p w:rsidR="00C474C2" w:rsidRPr="00C474C2" w:rsidRDefault="00C474C2" w:rsidP="00671185">
      <w:pPr>
        <w:pStyle w:val="21"/>
        <w:numPr>
          <w:ilvl w:val="0"/>
          <w:numId w:val="16"/>
        </w:numPr>
        <w:spacing w:after="0" w:line="240" w:lineRule="auto"/>
        <w:ind w:left="0" w:firstLine="709"/>
        <w:jc w:val="both"/>
        <w:rPr>
          <w:sz w:val="28"/>
          <w:szCs w:val="28"/>
        </w:rPr>
      </w:pPr>
      <w:r w:rsidRPr="00C474C2">
        <w:rPr>
          <w:sz w:val="28"/>
          <w:szCs w:val="28"/>
        </w:rPr>
        <w:t>совершенствование информационного взаимодействия с общегосударственной автоматизированной информационной системой.</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Перевод административных процедур и оказываемых услуг в электронный вид, в том числе с использованием Белорусской информационной сервисно-расчетной системы.</w:t>
      </w:r>
    </w:p>
    <w:p w:rsidR="00C474C2" w:rsidRPr="00C474C2" w:rsidRDefault="00C474C2" w:rsidP="00C474C2">
      <w:pPr>
        <w:pStyle w:val="21"/>
        <w:spacing w:after="0" w:line="240" w:lineRule="auto"/>
        <w:ind w:left="0" w:firstLine="709"/>
        <w:jc w:val="both"/>
        <w:rPr>
          <w:sz w:val="28"/>
          <w:szCs w:val="28"/>
        </w:rPr>
      </w:pPr>
      <w:r w:rsidRPr="00C474C2">
        <w:rPr>
          <w:sz w:val="28"/>
          <w:szCs w:val="28"/>
        </w:rPr>
        <w:t>Выполнение названных мероприятий позволит к 2025 году повысить доступность содержащихся в государственном земельном кадастре юридически значимых сведений.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Реализация задачи 6 будет осуществляться по следующим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Развитие государственных информационных систем и ресурсов в области оценочной деятельности – программно-техническое сопровождение, модернизация комплекса программно-технических средств государственной информационной системы «Государственный реестр оценщиков» </w:t>
      </w:r>
      <w:proofErr w:type="gramStart"/>
      <w:r w:rsidRPr="00C474C2">
        <w:rPr>
          <w:sz w:val="28"/>
          <w:szCs w:val="28"/>
        </w:rPr>
        <w:t>( ГИС</w:t>
      </w:r>
      <w:proofErr w:type="gramEnd"/>
      <w:r w:rsidRPr="00C474C2">
        <w:rPr>
          <w:sz w:val="28"/>
          <w:szCs w:val="28"/>
        </w:rPr>
        <w:t xml:space="preserve"> «Государственный реестр оценщиков»), выполнение функций оператора и требований по защите информации.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Оценка стоимости имущества для целей совершения с ним сделок по распоряжению имуществом:</w:t>
      </w:r>
    </w:p>
    <w:p w:rsidR="00C474C2" w:rsidRPr="00C474C2" w:rsidRDefault="00C474C2" w:rsidP="00671185">
      <w:pPr>
        <w:pStyle w:val="21"/>
        <w:numPr>
          <w:ilvl w:val="0"/>
          <w:numId w:val="17"/>
        </w:numPr>
        <w:spacing w:after="0" w:line="240" w:lineRule="auto"/>
        <w:ind w:left="0" w:firstLine="709"/>
        <w:jc w:val="both"/>
        <w:rPr>
          <w:sz w:val="28"/>
          <w:szCs w:val="28"/>
        </w:rPr>
      </w:pPr>
      <w:r w:rsidRPr="00C474C2">
        <w:rPr>
          <w:sz w:val="28"/>
          <w:szCs w:val="28"/>
        </w:rPr>
        <w:t>по решениям или поручениям Президента Республики Беларусь либо Правительства Республики Беларусь, а также оценка принадлежащих Республике Беларусь акций, держателем которых является Госкомимущество, долей в уставных фондах хозяйственных обществ (товариществ), участником которых от имени государства выступает Госкомимущество, при определении их рыночной стоимости для установления в соответствии с законодательством начальной цены продажи, цены продажи этих акций (долей в уставных фондах);</w:t>
      </w:r>
    </w:p>
    <w:p w:rsidR="00C474C2" w:rsidRPr="00C474C2" w:rsidRDefault="00C474C2" w:rsidP="00671185">
      <w:pPr>
        <w:pStyle w:val="21"/>
        <w:numPr>
          <w:ilvl w:val="0"/>
          <w:numId w:val="17"/>
        </w:numPr>
        <w:spacing w:after="0" w:line="240" w:lineRule="auto"/>
        <w:ind w:left="0" w:firstLine="709"/>
        <w:jc w:val="both"/>
        <w:rPr>
          <w:sz w:val="28"/>
          <w:szCs w:val="28"/>
        </w:rPr>
      </w:pPr>
      <w:r w:rsidRPr="00C474C2">
        <w:rPr>
          <w:sz w:val="28"/>
          <w:szCs w:val="28"/>
        </w:rPr>
        <w:t>по решениям облисполкомов, Минского горисполкома, в том числе акций (долей в уставных фондах) хозяйственных обществ, находящихся в собственности областей и их административно-территориальных единиц, при определении их рыночной стоимости для установления в соответствии с законодательством начальной цены продажи, цены продажи этих акций (долей в уставных фондах).</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Реализация задачи 7 будет обеспечиваться по следующим основным направлениям. </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Развитие государственных информационных систем и ресурсов в области регулирования имущественных отношений, в том числе программно-техническое сопровождение, модернизация комплекса программно-технических средств государственной информационной системы «Единый реестр имущества» (ГИС «Единый реестр имущества»), выполнение функций оператора и требований по защите информации.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(подготовка) и проведение аукционов (конкурсов) по продаже государственного имущества и права заключения договоров аренды зданий, сооружений и помещений.</w:t>
      </w:r>
    </w:p>
    <w:p w:rsidR="00C474C2" w:rsidRPr="00C474C2" w:rsidRDefault="00C474C2" w:rsidP="00C474C2">
      <w:pPr>
        <w:pStyle w:val="21"/>
        <w:spacing w:after="0" w:line="240" w:lineRule="auto"/>
        <w:ind w:left="0" w:firstLine="709"/>
        <w:jc w:val="both"/>
        <w:rPr>
          <w:sz w:val="28"/>
          <w:szCs w:val="28"/>
        </w:rPr>
      </w:pPr>
    </w:p>
    <w:p w:rsidR="00C474C2" w:rsidRDefault="00C474C2">
      <w:pPr>
        <w:rPr>
          <w:rFonts w:ascii="Times New Roman" w:hAnsi="Times New Roman" w:cs="Times New Roman"/>
          <w:b/>
          <w:bCs/>
          <w:sz w:val="28"/>
          <w:szCs w:val="28"/>
        </w:rPr>
      </w:pPr>
      <w:r>
        <w:rPr>
          <w:rFonts w:ascii="Times New Roman" w:hAnsi="Times New Roman" w:cs="Times New Roman"/>
          <w:sz w:val="28"/>
          <w:szCs w:val="28"/>
        </w:rPr>
        <w:br w:type="page"/>
      </w:r>
    </w:p>
    <w:p w:rsidR="00C474C2" w:rsidRPr="00C474C2" w:rsidRDefault="00C474C2" w:rsidP="00C474C2">
      <w:pPr>
        <w:pStyle w:val="28"/>
        <w:shd w:val="clear" w:color="auto" w:fill="auto"/>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sz w:val="28"/>
          <w:szCs w:val="28"/>
        </w:rPr>
        <w:lastRenderedPageBreak/>
        <w:t>4. Развитие оборота земель, условия изъятия и предоставления земельных участков</w:t>
      </w:r>
    </w:p>
    <w:p w:rsidR="00C474C2" w:rsidRPr="00C474C2" w:rsidRDefault="00C474C2" w:rsidP="00C474C2">
      <w:pPr>
        <w:pStyle w:val="21"/>
        <w:spacing w:after="0" w:line="240" w:lineRule="auto"/>
        <w:ind w:left="0"/>
        <w:rPr>
          <w:b/>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Земельный участок – часть земной поверхности, имеющая границу и целевое назначение и рассматриваемая в неразрывной связи с расположенными на ней капитальными строениями (зданиями, сооружениями).</w:t>
      </w:r>
    </w:p>
    <w:p w:rsidR="00C474C2" w:rsidRPr="00C474C2" w:rsidRDefault="00C474C2" w:rsidP="00C474C2">
      <w:pPr>
        <w:pStyle w:val="21"/>
        <w:spacing w:after="0" w:line="240" w:lineRule="auto"/>
        <w:ind w:left="0" w:firstLine="709"/>
        <w:jc w:val="both"/>
        <w:rPr>
          <w:sz w:val="28"/>
          <w:szCs w:val="28"/>
        </w:rPr>
      </w:pPr>
      <w:r w:rsidRPr="00C474C2">
        <w:rPr>
          <w:sz w:val="28"/>
          <w:szCs w:val="28"/>
        </w:rPr>
        <w:t>Формирование земельного участка – установленные законодательством об охране и использовании земель юридические действия и техническая процедура создания земельного участка по основаниям и в порядке, определенным Президентом Республики Беларусь, Кодексом о земле и иными законодательными актами.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Изъятие земельного участка – установленные законодательством об охране и использовании земель юридические действия и техническая процедура прекращения прав на земельный участок по основаниям, определенным Президентом Республики </w:t>
      </w:r>
      <w:proofErr w:type="gramStart"/>
      <w:r w:rsidRPr="00C474C2">
        <w:rPr>
          <w:sz w:val="28"/>
          <w:szCs w:val="28"/>
        </w:rPr>
        <w:t>Беларусь,  Кодексом</w:t>
      </w:r>
      <w:proofErr w:type="gramEnd"/>
      <w:r w:rsidRPr="00C474C2">
        <w:rPr>
          <w:sz w:val="28"/>
          <w:szCs w:val="28"/>
        </w:rPr>
        <w:t xml:space="preserve"> о земле и иными законодательными актами.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Ограничение (обременение) прав на земельный участок – установленные решением государственного органа, осуществляющего государственное регулирование и управление в области использования и охраны земель, принятым в соответствии с законодательным актом, договором либо постановлением суда условие или ограничение либо запрещение в отношении осуществления отдельных видов хозяйственной или иной деятельности, других прав на земельный участок, в том числе земельный сервитут, в целях общественной пользы и безопасности, охраны окружающей среды и историко-культурных ценностей, защиты прав и защищаемых законом интересов граждан, индивидуальных предпринимателей и юридических лиц.</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Земельный участок считается созданным, измененным, прекратившим существование с момента государственной регистрации соответственно его создания, изменения, прекращения существования. Право на земельный участок, ограничения (обременения) права на земельный участок возникают, переходят, прекращаются с момента государственной регистрации соответственно их возникновения, перехода, прекращения.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случаях предоставления земельного участка в соответствии с настоящим Кодексом во временное пользование для строительства (установки) временных индивидуальных гаражей, огородничества, сенокошения и выпаса сельскохозяйственных животных земельный участок считается созданным, измененным, прекратившим существование, а право временного пользования - возникшим, перешедшим, прекратившимся с момента принятия решения об изъятии и предоставлении земельного участка, за исключением случаев истечения срока пользования земельным участком, предоставленным во временное пользование.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 изъятии и предоставлении земельных участков во временное пользование или аренду сроком до одного года, а также при продлении срока </w:t>
      </w:r>
      <w:r w:rsidRPr="00C474C2">
        <w:rPr>
          <w:sz w:val="28"/>
          <w:szCs w:val="28"/>
        </w:rPr>
        <w:lastRenderedPageBreak/>
        <w:t>временного пользования такими земельными участками или их аренды не более чем на один год земельный участок считается созданным, измененным, прекратившим существование, а право, ограничение (обременение) права на земельный участок - возникшим, перешедшим, прекратившимся с момента, указанного в решении об изъятии и предоставлении земельного участка. При этом заключение договора аренды земельного участка в письменной форме, а также государственная регистрация создания, изменения, прекращения существования земельного участка, возникновения, перехода, прекращения прав, ограничений (обременений) прав на земельный участок не осуществляются.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истечения срока пользования земельным участком, предоставленным во временное пользование либо аренду, эти права считаются прекратившимися с момента истечения такого срока.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Земельные участки предоставляются:</w:t>
      </w:r>
    </w:p>
    <w:p w:rsidR="00C474C2" w:rsidRPr="00C474C2" w:rsidRDefault="00C474C2" w:rsidP="00671185">
      <w:pPr>
        <w:pStyle w:val="21"/>
        <w:numPr>
          <w:ilvl w:val="0"/>
          <w:numId w:val="18"/>
        </w:numPr>
        <w:spacing w:after="0" w:line="240" w:lineRule="auto"/>
        <w:ind w:left="0" w:firstLine="709"/>
        <w:jc w:val="both"/>
        <w:rPr>
          <w:sz w:val="28"/>
          <w:szCs w:val="28"/>
        </w:rPr>
      </w:pPr>
      <w:r w:rsidRPr="00C474C2">
        <w:rPr>
          <w:sz w:val="28"/>
          <w:szCs w:val="28"/>
        </w:rPr>
        <w:t>гражданам на праве временного пользования, пожизненного наследуемого владения, частной собственности или аренды;</w:t>
      </w:r>
    </w:p>
    <w:p w:rsidR="00C474C2" w:rsidRPr="00C474C2" w:rsidRDefault="00C474C2" w:rsidP="00671185">
      <w:pPr>
        <w:pStyle w:val="21"/>
        <w:numPr>
          <w:ilvl w:val="0"/>
          <w:numId w:val="18"/>
        </w:numPr>
        <w:spacing w:after="0" w:line="240" w:lineRule="auto"/>
        <w:ind w:left="0" w:firstLine="709"/>
        <w:jc w:val="both"/>
        <w:rPr>
          <w:sz w:val="28"/>
          <w:szCs w:val="28"/>
        </w:rPr>
      </w:pPr>
      <w:r w:rsidRPr="00C474C2">
        <w:rPr>
          <w:sz w:val="28"/>
          <w:szCs w:val="28"/>
        </w:rPr>
        <w:t>индивидуальным предпринимателям на праве аренды;</w:t>
      </w:r>
    </w:p>
    <w:p w:rsidR="00C474C2" w:rsidRPr="00C474C2" w:rsidRDefault="00C474C2" w:rsidP="00671185">
      <w:pPr>
        <w:pStyle w:val="21"/>
        <w:numPr>
          <w:ilvl w:val="0"/>
          <w:numId w:val="18"/>
        </w:numPr>
        <w:spacing w:after="0" w:line="240" w:lineRule="auto"/>
        <w:ind w:left="0" w:firstLine="709"/>
        <w:jc w:val="both"/>
        <w:rPr>
          <w:sz w:val="28"/>
          <w:szCs w:val="28"/>
        </w:rPr>
      </w:pPr>
      <w:r w:rsidRPr="00C474C2">
        <w:rPr>
          <w:sz w:val="28"/>
          <w:szCs w:val="28"/>
        </w:rPr>
        <w:t>юридическим лицам Республики Беларусь на праве постоянного или временного пользования, частной собственности или аренды, иностранным юридическим лицам и их представительствам – на праве аренды.</w:t>
      </w:r>
    </w:p>
    <w:p w:rsidR="00C474C2" w:rsidRPr="00C474C2" w:rsidRDefault="00C474C2" w:rsidP="00C474C2">
      <w:pPr>
        <w:pStyle w:val="21"/>
        <w:spacing w:after="0" w:line="240" w:lineRule="auto"/>
        <w:ind w:left="0" w:firstLine="709"/>
        <w:jc w:val="both"/>
        <w:rPr>
          <w:sz w:val="28"/>
          <w:szCs w:val="28"/>
        </w:rPr>
      </w:pPr>
      <w:r w:rsidRPr="00C474C2">
        <w:rPr>
          <w:sz w:val="28"/>
          <w:szCs w:val="28"/>
        </w:rPr>
        <w:t>Вид права, на котором может быть предоставлен земельный участок (вещное право), определяется в соответствии с требованиями Указа №667 и иных законодательных актов в зависимости от целей его использования.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Земельный рынок – специфическая сфера товарного обращения, в которой формируется спрос и предложение на земельные участки как на недвижимое имущество, а земельные участки (права на них) являются объектом гражданско-правовых сделок.</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Порядок изъятия и предоставления земельных участков юридическим лицам и индивидуальным предпринимателям</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изъятия и предоставления земельного участка требуются: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1. предварительное согласование места размещения земельного участка для строительства объекта.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2. разработка проекта отвода земельного участка с установлением его границы на местности и принятие на его основе решения об изъятии и предоставлении данного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3. государственная регистрация создания земельного участка и возникновения прав, ограничений (обременений) прав на него, если иное не установлено законодательными актами.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Юридическое лицо или индивидуальный предприниматель, заинтересованные в оформлении правоудостоверяющих документов на земельные участки либо в предоставлении </w:t>
      </w:r>
      <w:proofErr w:type="gramStart"/>
      <w:r w:rsidRPr="00C474C2">
        <w:rPr>
          <w:sz w:val="28"/>
          <w:szCs w:val="28"/>
        </w:rPr>
        <w:t>земельных участков</w:t>
      </w:r>
      <w:proofErr w:type="gramEnd"/>
      <w:r w:rsidRPr="00C474C2">
        <w:rPr>
          <w:sz w:val="28"/>
          <w:szCs w:val="28"/>
        </w:rPr>
        <w:t xml:space="preserve"> обращаются в местный исполнительный комитет по месту нахождения испрашиваемого земельного участка с заявлением о предоставлении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В заявлении указываются:</w:t>
      </w:r>
    </w:p>
    <w:p w:rsidR="00C474C2" w:rsidRPr="00C474C2" w:rsidRDefault="00C474C2" w:rsidP="00671185">
      <w:pPr>
        <w:pStyle w:val="21"/>
        <w:numPr>
          <w:ilvl w:val="0"/>
          <w:numId w:val="18"/>
        </w:numPr>
        <w:spacing w:after="0" w:line="240" w:lineRule="auto"/>
        <w:ind w:left="0" w:firstLine="0"/>
        <w:jc w:val="both"/>
        <w:rPr>
          <w:sz w:val="28"/>
          <w:szCs w:val="28"/>
        </w:rPr>
      </w:pPr>
      <w:r w:rsidRPr="00C474C2">
        <w:rPr>
          <w:sz w:val="28"/>
          <w:szCs w:val="28"/>
        </w:rPr>
        <w:t>цель, для которой испрашивается земельный участок;</w:t>
      </w:r>
    </w:p>
    <w:p w:rsidR="00C474C2" w:rsidRPr="00C474C2" w:rsidRDefault="00C474C2" w:rsidP="00671185">
      <w:pPr>
        <w:pStyle w:val="21"/>
        <w:numPr>
          <w:ilvl w:val="0"/>
          <w:numId w:val="18"/>
        </w:numPr>
        <w:spacing w:after="0" w:line="240" w:lineRule="auto"/>
        <w:ind w:left="0" w:firstLine="0"/>
        <w:jc w:val="both"/>
        <w:rPr>
          <w:sz w:val="28"/>
          <w:szCs w:val="28"/>
        </w:rPr>
      </w:pPr>
      <w:r w:rsidRPr="00C474C2">
        <w:rPr>
          <w:sz w:val="28"/>
          <w:szCs w:val="28"/>
        </w:rPr>
        <w:t>вещное право на испрашиваемый земельный участок;</w:t>
      </w:r>
    </w:p>
    <w:p w:rsidR="00C474C2" w:rsidRPr="00C474C2" w:rsidRDefault="00C474C2" w:rsidP="00671185">
      <w:pPr>
        <w:pStyle w:val="21"/>
        <w:numPr>
          <w:ilvl w:val="0"/>
          <w:numId w:val="18"/>
        </w:numPr>
        <w:spacing w:after="0" w:line="240" w:lineRule="auto"/>
        <w:ind w:left="0" w:firstLine="0"/>
        <w:jc w:val="both"/>
        <w:rPr>
          <w:sz w:val="28"/>
          <w:szCs w:val="28"/>
        </w:rPr>
      </w:pPr>
      <w:r w:rsidRPr="00C474C2">
        <w:rPr>
          <w:sz w:val="28"/>
          <w:szCs w:val="28"/>
        </w:rPr>
        <w:t>намечаемое место размещения земельного участка и его примерная площадь;</w:t>
      </w:r>
    </w:p>
    <w:p w:rsidR="00C474C2" w:rsidRPr="00C474C2" w:rsidRDefault="00C474C2" w:rsidP="00671185">
      <w:pPr>
        <w:pStyle w:val="21"/>
        <w:numPr>
          <w:ilvl w:val="0"/>
          <w:numId w:val="18"/>
        </w:numPr>
        <w:spacing w:after="0" w:line="240" w:lineRule="auto"/>
        <w:ind w:left="0" w:firstLine="0"/>
        <w:jc w:val="both"/>
        <w:rPr>
          <w:sz w:val="28"/>
          <w:szCs w:val="28"/>
        </w:rPr>
      </w:pPr>
      <w:r w:rsidRPr="00C474C2">
        <w:rPr>
          <w:sz w:val="28"/>
          <w:szCs w:val="28"/>
        </w:rPr>
        <w:t>источники финансирования строительства жилого дома и социальной инфраструктуры, а также возмещения убытков (при их наличии), если это связано с предполагаемым изъятием земельного участка у землепользователя.</w:t>
      </w:r>
    </w:p>
    <w:p w:rsidR="00C474C2" w:rsidRPr="00C474C2" w:rsidRDefault="00C474C2" w:rsidP="00C474C2">
      <w:pPr>
        <w:pStyle w:val="21"/>
        <w:spacing w:after="0" w:line="240" w:lineRule="auto"/>
        <w:ind w:left="0" w:firstLine="709"/>
        <w:jc w:val="both"/>
        <w:rPr>
          <w:sz w:val="28"/>
          <w:szCs w:val="28"/>
        </w:rPr>
      </w:pPr>
      <w:r w:rsidRPr="00C474C2">
        <w:rPr>
          <w:sz w:val="28"/>
          <w:szCs w:val="28"/>
        </w:rPr>
        <w:t>Местный исполнительный комитет (администрация свободной экономической зоны) рассматривает заявление юридического лица или индивидуального предпринимателя о предоставлении земельного участка в течение 5 рабочих дней со дня его поступления, дает разрешение организации по землеустройству на разработку проекта отвода этого участка, а по земельному участку, испрашиваемому для целей строительства, городской (районный) исполнительный комитет дополнительно поручает территориальному подразделению архитектуры и градостроительства городского (районного) исполнительного комитета или специально созданному для этих целей унитарному предприятию обеспечить подготовку архитектурно-планировочного задания и технических условий (по перечню, установленному городским (районным) исполнительным комитетом) на инженерно-техническое обеспечение объекта строительства и одновременно сообщает юридическому лицу либо индивидуальному предпринимателю о результатах рассмотрения его заявления. Если для предоставления земельного участка необходимо его изъятие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поручение на разработку проекта отвода такого земельного участка может быть дано местным исполнительным комитетом (администрацией свободной экономической зоны) только после издания Президентом Республики Беларусь распоряжения о согласовании предоставления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подготовки проекта такого распоряжения областной исполнительный комитет направляет полученные от местного исполнительного комитета обоснование места размещения земельного участка и копию земельно-кадастрового плана (части плана) с границами предоставляемого земельного участка в Министерство сельского хозяйства и продовольствия и (или) Министерство лесного хозяйства, комитет государственного контроля области, помощнику Президента Республики Беларусь - инспектору по области и в Государственный комитет по имуществу.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 наличии оснований для отказа в предоставлении земельного участка местный исполнительный комитет (администрация свободной экономической зоны) в течение 10 рабочих дней со дня поступления заявления заинтересованного лица принимает решение об отказе в предоставлении земельного участка с указанием соответствующих законодательству оснований </w:t>
      </w:r>
      <w:r w:rsidRPr="00C474C2">
        <w:rPr>
          <w:sz w:val="28"/>
          <w:szCs w:val="28"/>
        </w:rPr>
        <w:lastRenderedPageBreak/>
        <w:t>отказа и в течение 3 рабочих дней со дня принятия такого решения направляет его копию (выписку из решения) заинтересованному лицу.</w:t>
      </w:r>
    </w:p>
    <w:p w:rsidR="00C474C2" w:rsidRPr="00C474C2" w:rsidRDefault="00C474C2" w:rsidP="00C474C2">
      <w:pPr>
        <w:pStyle w:val="21"/>
        <w:spacing w:after="0" w:line="240" w:lineRule="auto"/>
        <w:ind w:left="0" w:firstLine="709"/>
        <w:jc w:val="both"/>
        <w:rPr>
          <w:sz w:val="28"/>
          <w:szCs w:val="28"/>
        </w:rPr>
      </w:pPr>
      <w:r w:rsidRPr="00C474C2">
        <w:rPr>
          <w:sz w:val="28"/>
          <w:szCs w:val="28"/>
        </w:rPr>
        <w:t>Отказ в предоставлении земельного участка может быть обжалован в вышестоящий исполнительный комитет и (или) в суд.</w:t>
      </w:r>
    </w:p>
    <w:p w:rsidR="00C474C2" w:rsidRPr="00C474C2" w:rsidRDefault="00C474C2" w:rsidP="00C474C2">
      <w:pPr>
        <w:pStyle w:val="21"/>
        <w:spacing w:after="0" w:line="240" w:lineRule="auto"/>
        <w:ind w:left="0" w:firstLine="709"/>
        <w:jc w:val="both"/>
        <w:rPr>
          <w:sz w:val="28"/>
          <w:szCs w:val="28"/>
        </w:rPr>
      </w:pPr>
      <w:r w:rsidRPr="00C474C2">
        <w:rPr>
          <w:sz w:val="28"/>
          <w:szCs w:val="28"/>
        </w:rPr>
        <w:t>Заявление юридического лица или индивидуального предпринимателя о предоставлении земельного участка рассматривается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утвержденного генерального плана свободной экономической зоны, специального туристско-рекреационного парка, а также с учетом наличия не освоенных для жилищного строительства земельных участков в сельских населенных пунктах.</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Разработка проекта отвода земельного участка с установлением его границы на местности осуществляется организацией по землеустройству на основании договора подряда, заключаемого данной организацией с юридическим лицом или индивидуальным предпринимателем, заинтересованными в предоставлении им земельного участка, за счет средств этих лиц, за исключением случаев предоставления земельных участков для ведения крестьянского (фермерского)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Разработка проекта отвода земельного участка, испрашиваемого для ведения крестьянского (фермерского) хозяйства, без установления его границы осуществляется землеустроительной службой в определенном порядке на основании заявления лица, заинтересованного в предоставлении ему земельного участка, в срок, не превышающий 20 рабочих дней со дня поступления такого заявления.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Граница земельного участка, предоставленного крестьянскому (фермерскому) хозяйству для ведения крестьянского (фермерского) хозяйства, устанавливается организацией по землеустройству в порядке, определенном Государственным комитетом по имуществу, на основании разработанного землеустроительной службой проекта отвода земельного участка за счет средств республиканского бюджета, предусмотренных на эти цели, в срок, не превышающий 15 рабочих дней со дня оплаты этих работ.</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Договор подряда на разработку проекта отвода земельного участка с установлением его границы на местности заключается организацией по землеустройству с юридическим лицом или индивидуальным предпринимателем, заинтересованными в предоставлении им земельного участка, с учетом требований, в течение 3 рабочих дней со дня получения названной организацией разрешения соответствующего местного исполнительного комитета (администрации свободной экономической зоны) на разработку проекта отвода земельного участка. Разработка проекта отвода земельного участка с установлением его границы на местности осуществляется </w:t>
      </w:r>
      <w:r w:rsidRPr="00C474C2">
        <w:rPr>
          <w:sz w:val="28"/>
          <w:szCs w:val="28"/>
        </w:rPr>
        <w:lastRenderedPageBreak/>
        <w:t>в срок не более 35 рабочих дней со дня оплаты этих работ. Если изъятие земельных участков предполагается из земель пяти и более землепользователей и (или) необходимо определение размеров убытков, причиняемых землепользователям изъятием у них земельных участков и сносом расположенных на них объектов недвижимости, указанный срок может быть продлен, но не более чем до 55 рабочих дней.</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 xml:space="preserve">Разработка проекта отвода земельного участка с установлением </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 xml:space="preserve">его границы на местности и принятие на его основе решения </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об изъятии и предоставлении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 отвода земельного участка согласовывается организацией по землеустройству с руководителем (его заместителем)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а также с землепользователем, земельный участок которого намечается к изъятию, кроме случаев изъятия земельного участка для государственных нужд. Руководители (их заместители) указанных органов и землепользователь осуществляют согласование проекта отвода в течение 3 рабочих дней со дня его получения из организации по землеустройству. Согласование проекта отвода земельных участков, предоставляемых без права возведения капитальных строений (зданий, сооружений), с руководителем (его заместителем) территориального органа (подразделения) по чрезвычайным ситуациям не производится.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Организацией по землеустройству в течение 2 рабочих дней со дня получения из местного исполнительного комитета копии решения (выписки из решения) об изъятии и предоставлении земельного участка данная копия решения (выписка из решения) и проект отвода земельного участка с материалами по установлению его границы на местности или землеустроительное дело по установлению границы земельного участка передаются в электронном виде в соответствующую организацию по государственной регистрации для государственной регистрации создания земельного участка и возникновения прав, ограничений (обременений) прав на него.</w:t>
      </w:r>
    </w:p>
    <w:p w:rsidR="00C474C2" w:rsidRPr="00C474C2" w:rsidRDefault="00C474C2" w:rsidP="00C474C2">
      <w:pPr>
        <w:pStyle w:val="21"/>
        <w:spacing w:after="0" w:line="240" w:lineRule="auto"/>
        <w:ind w:left="0" w:firstLine="709"/>
        <w:jc w:val="both"/>
        <w:rPr>
          <w:sz w:val="28"/>
          <w:szCs w:val="28"/>
        </w:rPr>
      </w:pPr>
      <w:r w:rsidRPr="00C474C2">
        <w:rPr>
          <w:sz w:val="28"/>
          <w:szCs w:val="28"/>
        </w:rPr>
        <w:t>Государственная регистрация создания земельного участка и возникновения прав, ограничений (обременений) прав на него, выдача свидетельства (удостоверения) о государственной регистрации осуществляются организацией по государственной регистрации в срок до 5 рабочих дней со дня обращения организации по землеустройству или иного заинтересованного лица.</w:t>
      </w:r>
    </w:p>
    <w:p w:rsidR="00C474C2" w:rsidRPr="00C474C2" w:rsidRDefault="00C474C2" w:rsidP="00C474C2">
      <w:pPr>
        <w:pStyle w:val="21"/>
        <w:spacing w:after="0" w:line="240" w:lineRule="auto"/>
        <w:ind w:left="0"/>
        <w:jc w:val="center"/>
        <w:rPr>
          <w:b/>
          <w:sz w:val="28"/>
          <w:szCs w:val="28"/>
        </w:rPr>
      </w:pPr>
      <w:r w:rsidRPr="00C474C2">
        <w:rPr>
          <w:b/>
          <w:sz w:val="28"/>
          <w:szCs w:val="28"/>
        </w:rPr>
        <w:t>Порядок формирования земельного участка для проведения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Аукцион – способ продажи с публичных торгов земельного участка в частную собственность граждан Республики Беларусь, негосударственных юридических лиц Республики Беларусь либо права заключения договора аренды </w:t>
      </w:r>
      <w:r w:rsidRPr="00C474C2">
        <w:rPr>
          <w:sz w:val="28"/>
          <w:szCs w:val="28"/>
        </w:rPr>
        <w:lastRenderedPageBreak/>
        <w:t>земельного участка, в том числе с расположенным на нем недвижимым имуществом</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проведения аукциона местный исполнительный комитет подготавливает градостроительный паспорт земельного участка, намечаемого для проведения аукциона (кроме земельного участка, предназначенного для коллективного садоводства), и поручает организации по землеустройству обеспечить разработку проекта отвода земельного участка (при наличии схемы 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Если для проведения аукциона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поручение на разработку проекта отвода может быть дано местным исполнительным комитетом только после издания Президентом Республики Беларусь распоряжения о согласовании места размещения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Разработка проекта отвода земельного участка с установлением его границы на местности, а также подготовка земельно-кадастровой документации и оформление материалов предварительного согласования места размещения земельного участка для проведения аукциона осуществляются организацией по землеустройству в течение одного месяца со дня оплаты работ на основании договора подряда на разработку этого проекта с местным исполнительным комитетом, заинтересованным в проведении аукциона, или с государственной организацией, уполномоченной местным исполнительным комитетом на заключение такого договора, за счет средств местного бюджета.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разработки проекта отвода земельного участка местный исполнительный комитет представляет в организацию по землеустройству свое поручение, градостроительный паспорт земельного участка и копию схемы землеустройства района с нанесенными границами испрашиваемого земельного участка либо копию градостроительного проекта детального планирования (пригородной зоны города) с нанесенными границами испрашиваемого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В проекте отвода земельного участка, изымаемого для проведения аукциона, указываются его площадь, состав и качество земель, фактический размер убытков, причиняемых землепользователю изъятием у него земельного участка, потерь сельскохозяйственного и (или) лесохозяйственного производства, условия использования данного участка до оформления победителем аукциона либо единственным участником несостоявшегося аукциона прав на него, а также сведения о кадастровой стоимости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Организация по землеустройству, осуществляющая разработку проекта отвода земельного участка, согласовывает этот проект с структурным подразделением по землеустройству и территориальным подразделением архитектуры и </w:t>
      </w:r>
      <w:proofErr w:type="gramStart"/>
      <w:r w:rsidRPr="00C474C2">
        <w:rPr>
          <w:sz w:val="28"/>
          <w:szCs w:val="28"/>
        </w:rPr>
        <w:t>градостроительства</w:t>
      </w:r>
      <w:proofErr w:type="gramEnd"/>
      <w:r w:rsidRPr="00C474C2">
        <w:rPr>
          <w:sz w:val="28"/>
          <w:szCs w:val="28"/>
        </w:rPr>
        <w:t xml:space="preserve"> соответствующего местного исполнительного комитета. Проект отвода земельного участка согласовывается руководителями (их заместителями) землеустроительной службы, территориального подразделения архитектуры и градостроительства местного исполнительного комитета в течение 3 рабочих дней со дня его получения из организации по землеустройству.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Организация по землеустройству, осуществляющая разработку проекта отвода земельного участка, согласовывает этот проект с землеустроительной службой и территориальным подразделением архитектуры и </w:t>
      </w:r>
      <w:proofErr w:type="gramStart"/>
      <w:r w:rsidRPr="00C474C2">
        <w:rPr>
          <w:sz w:val="28"/>
          <w:szCs w:val="28"/>
        </w:rPr>
        <w:t>градостроительства</w:t>
      </w:r>
      <w:proofErr w:type="gramEnd"/>
      <w:r w:rsidRPr="00C474C2">
        <w:rPr>
          <w:sz w:val="28"/>
          <w:szCs w:val="28"/>
        </w:rPr>
        <w:t xml:space="preserve"> соответствующего местного исполнительного комитета. Проект отвода земельного участка согласовывается руководителями (их заместителями) структурного подразделения по землеустройству, территориального подразделения архитектуры и градостроительства местного исполнительного комитета в течение 3 рабочих дней со дня его получения из организации по землеустройству.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Структурное подразделение по землеустройству в течение 5 рабочих дней со дня поступления проекта отвода земельного участка и материалов по установлению его границы на местности рассматривает данный проект, уточняет при необходимости проект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вносит эти проекты в соответствующий местный исполнительный комитет для принятия необходимого решения.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(в т. ч. размер убытков, потерь сельскохозяйственного и (или) лесохозяйственного производства, если они имеют место), условия использования этого участка в период со дня принятия указанного решения до дня оформления в установленном законодательством порядке прав на него победителем аукциона, а также полномочия организации по землеустройству на обращение за государственной регистрацией создания земельного участка и возникновения права, ограничений (обременений) прав на него в организацию по государственной регистрации по месту нахождения данного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решении указывается, что изымаемый земельный участок предоставляется победителю аукциона либо единственному участнику несостоявшегося аукциона, выразившему согласие на предоставление ему земельного участка, при соблюдении условий, целевое назначение предоставляемого земельного участка, а также назначение земельного участка в </w:t>
      </w:r>
      <w:r w:rsidRPr="00C474C2">
        <w:rPr>
          <w:sz w:val="28"/>
          <w:szCs w:val="28"/>
        </w:rPr>
        <w:lastRenderedPageBreak/>
        <w:t>соответствии с единой классификацией назначения объектов недвижимого имущества, утвержденной в установленном порядке.</w:t>
      </w:r>
    </w:p>
    <w:p w:rsidR="00C474C2" w:rsidRPr="00C474C2" w:rsidRDefault="00C474C2" w:rsidP="00C474C2">
      <w:pPr>
        <w:pStyle w:val="21"/>
        <w:spacing w:after="0" w:line="240" w:lineRule="auto"/>
        <w:ind w:left="0" w:firstLine="709"/>
        <w:jc w:val="both"/>
        <w:rPr>
          <w:sz w:val="28"/>
          <w:szCs w:val="28"/>
        </w:rPr>
      </w:pPr>
      <w:r w:rsidRPr="00C474C2">
        <w:rPr>
          <w:sz w:val="28"/>
          <w:szCs w:val="28"/>
        </w:rPr>
        <w:t>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 принимается местным исполнительным комитетом в течение 5 рабочих дней со дня получения материалов от структурного подразделения по землеустройству.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Местный исполнительный комитет в течение 3 рабочих дней после принятия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передает копию этого решения с проектом отвода данного участка и материалами по установлению его границы на местности землеустроительной службе для обеспечения государственной регистрации в отношении создаваемого и изменяемого (прекращающего существование) земельных участков и представления в комиссию по организации и проведению аукциона или в государственную организацию, уполномоченную местным исполнительным комитетом на проведение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Земельно-кадастровая документация на земельный участок, намечаемый к изъятию для проведения аукциона, включает:</w:t>
      </w:r>
    </w:p>
    <w:p w:rsidR="00C474C2" w:rsidRPr="00C474C2" w:rsidRDefault="00C474C2" w:rsidP="00C474C2">
      <w:pPr>
        <w:pStyle w:val="21"/>
        <w:spacing w:after="0" w:line="240" w:lineRule="auto"/>
        <w:ind w:left="0" w:firstLine="709"/>
        <w:jc w:val="both"/>
        <w:rPr>
          <w:sz w:val="28"/>
          <w:szCs w:val="28"/>
        </w:rPr>
      </w:pPr>
      <w:r w:rsidRPr="00C474C2">
        <w:rPr>
          <w:sz w:val="28"/>
          <w:szCs w:val="28"/>
        </w:rPr>
        <w:t>1.) поручение местного исполнительного комитета организации по землеустройству об оформлении материалов предварительного согласования места размещения земельного участка, содержащее сведения о цели его использования, намечаемом месте размещения и примерном размере этого участка, к которому прилагается градостроительный паспорт этого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2.) копии уведомлений землепользователей о намечаемом изъятии земельного участка, порядке и условиях возмещения убытков, причиняемых его изъятием, – при изъятии земельного участка для государственных нужд, в иных случаях – письменное согласие землепользователя на изъятие у него данного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3.) документы, подтверждающие состав и качество земель указанного участка, размер убытков, потерь сельскохозяйственного и (или) лесохозяйственного производства;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4.) заключения:</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Министерства природных ресурсов и охраны окружающей среды о наличии (об отсутствии) в границах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границах испрашиваемого земельного участка такого месторождения в заключении также отражаются возможность и условия застройки этого участка;</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lastRenderedPageBreak/>
        <w:t>Белорусского государственного концерна по нефти и химии - в случае согласования места размещения земельного участка для строительства автозаправочной станции и склада нефтепродуктов;</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государственного производственного объединения по топливу и газификации «</w:t>
      </w:r>
      <w:proofErr w:type="spellStart"/>
      <w:r w:rsidRPr="00C474C2">
        <w:rPr>
          <w:sz w:val="28"/>
          <w:szCs w:val="28"/>
        </w:rPr>
        <w:t>Белтопгаз</w:t>
      </w:r>
      <w:proofErr w:type="spellEnd"/>
      <w:r w:rsidRPr="00C474C2">
        <w:rPr>
          <w:sz w:val="28"/>
          <w:szCs w:val="28"/>
        </w:rPr>
        <w:t>» – в случае согласования места размещения земельного участка для строительства объекта хранения сжиженного углеводородного газа;</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 xml:space="preserve">Министерства обороны – в случае согласования места размещения земельных участков для строительства и (или) обслуживания аэродромов и взлетно-посадочных площадок; базовых станций и вышек сотовой связи; ветроэнергетических установок и </w:t>
      </w:r>
      <w:proofErr w:type="spellStart"/>
      <w:r w:rsidRPr="00C474C2">
        <w:rPr>
          <w:sz w:val="28"/>
          <w:szCs w:val="28"/>
        </w:rPr>
        <w:t>ветропарков</w:t>
      </w:r>
      <w:proofErr w:type="spellEnd"/>
      <w:r w:rsidRPr="00C474C2">
        <w:rPr>
          <w:sz w:val="28"/>
          <w:szCs w:val="28"/>
        </w:rPr>
        <w:t>;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магистральных линий инженерных сетей; магистральных и республиканских автомобильных дорог и железных дорог; объектов в запретных районах и зонах при арсеналах, центральных базах и складах вооружения и боеприпасов;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по землеустройству либо соответствующие структурные подразделения по землеустройству местного исполнительного комитета в соответствии с решением указанного комитета согласовывают место размещения земельного участка с органами и организациями, которые представляют свои заключения в течение 3 рабочих дней со дня поступления к ним документов на согласование, кроме заключения, которое представляется в течение 14 рабочих дней;</w:t>
      </w:r>
    </w:p>
    <w:p w:rsidR="00C474C2" w:rsidRPr="00C474C2" w:rsidRDefault="00C474C2" w:rsidP="00C474C2">
      <w:pPr>
        <w:pStyle w:val="21"/>
        <w:spacing w:after="0" w:line="240" w:lineRule="auto"/>
        <w:ind w:left="0" w:firstLine="709"/>
        <w:jc w:val="both"/>
        <w:rPr>
          <w:sz w:val="28"/>
          <w:szCs w:val="28"/>
        </w:rPr>
      </w:pPr>
      <w:r w:rsidRPr="00C474C2">
        <w:rPr>
          <w:sz w:val="28"/>
          <w:szCs w:val="28"/>
        </w:rPr>
        <w:t>5.) материалы по установлению границ земельного участка, намечаемого к изъятию для проведения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6.) копию земельно-кадастрового плана (части плана) с нанесенными границами этого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7.) копии без нотариального засвидетельствования устава (иного учредительного документа при осуществлении деятельности не на основании устава) и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 или копии документов, содержащих идентификационные сведения о гражданине, из земель которого намечается изъятие данного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8.) сведения о кадастровой стоимости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Земельно-кадастровая документация на земельный участок, намечаемый к изъятию для проведения аукциона, и акт выбора места размещения земельного участка (материалы предварительного согласования места размещения земельного участка для проведения аукциона) в течение 3 рабочих дней со дня завершения их оформления представляются организацией по землеустройству с проектом решения местного исполнительного комитета соответствующего структурного подразделения по землеустройству по месту нахождения этого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Материалы предварительного согласования места размещения земельного участка для проведения аукциона рассматриваются в соответствии с пунктами положения. При этом если для проведения аукциона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решение местного исполнительного комитета об изъятии земельного участка для проведения аукциона и предоставлении победителю аукциона либо единственному участнику несостоявшегося аукциона может быть принято только после издания Президентом Республики Беларусь распоряжения о согласовании места размещения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если аукцион продажи признан несостоявшимся в силу того, что заявление на участие в нем подано только одним гражданином или негосударственным юридическим лицом Республики Беларусь либо для участия в нем явился только один гражданин или негосударственное юридическое лицо Республики Беларусь, земельный участок предоставляется этому лицу при его согласии с внесением платы за земельный участок в размере начальной цены предмета аукциона, увеличенной на 5 процентов. В течение 10 рабочих дней после признания аукциона продажи несостоявшимся гражданин или негосударственное юридическое лицо Республики Беларусь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продажи и предоставлении победителю такого аукциона либо единственному участнику несостоявшегося аукциона. После совершения лицом названных действий, но не позднее 2 рабочих дней, местный исполнительный комитет передает ему выписку из названного решения.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случае, если аукцион аренды признан несостоявшимся в силу того, что заявление на участие в нем подано только одним гражданином (индивидуальным предпринимателем, юридическим лицом) либо для участия в нем явился только один гражданин (индивидуальный предприниматель, юридическое лицо), земельный участок предоставляется этому лицу при его согласии с внесением </w:t>
      </w:r>
      <w:r w:rsidRPr="00C474C2">
        <w:rPr>
          <w:sz w:val="28"/>
          <w:szCs w:val="28"/>
        </w:rPr>
        <w:lastRenderedPageBreak/>
        <w:t>платы за право заключения договора аренды земельного участка в размере начальной цены предмета аукциона, определенной в порядке, установленном Советом Министров Республики Беларусь, увеличенной на 5 процентов.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В течение 10 рабочих дней после признания аукциона аренды несостоявшимся гражданин (индивидуальный предприниматель, юридическое лицо)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лицом названных действий, но не позднее 2 рабочих дней, местный исполнительный комитет заключает с ним договор аренды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течение 10 рабочих дней со дня утверждения в установленном порядке протокола о результатах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победитель аукциона аренды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победителем аукциона названных действий, но не позднее 2 рабочих дней, местный исполнительный комитет заключает с ним договор аренды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победитель аукциона продажи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продажи и предоставлении победителю такого аукциона либо единственному участнику несостоявшегося аукциона. После совершения лицом названных действий, но не позднее 2 рабочих дней, местный исполнительный комитет передает ему выписку из названного решения.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Размер затрат, подлежащих возмещению не должен превышать суммы фактических затрат на организацию и проведение аукциона, изготовление </w:t>
      </w:r>
      <w:r w:rsidRPr="00C474C2">
        <w:rPr>
          <w:sz w:val="28"/>
          <w:szCs w:val="28"/>
        </w:rPr>
        <w:lastRenderedPageBreak/>
        <w:t>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аукционам в случае повторного выставления земельного участка на торги.</w:t>
      </w:r>
    </w:p>
    <w:p w:rsidR="00C474C2" w:rsidRPr="00C474C2" w:rsidRDefault="00C474C2" w:rsidP="00C474C2">
      <w:pPr>
        <w:pStyle w:val="21"/>
        <w:spacing w:after="0" w:line="240" w:lineRule="auto"/>
        <w:ind w:left="0" w:firstLine="709"/>
        <w:jc w:val="both"/>
        <w:rPr>
          <w:sz w:val="28"/>
          <w:szCs w:val="28"/>
        </w:rPr>
      </w:pPr>
      <w:r w:rsidRPr="00C474C2">
        <w:rPr>
          <w:sz w:val="28"/>
          <w:szCs w:val="28"/>
        </w:rPr>
        <w:t>Информация о названных затратах, порядке и сроках их возмещения в обязательном порядке доводится до сведения участников до начала проведения аукциона по каждому земельному участку, выставляемому на аукцион.</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и проведение аукционов продажи и аукционов аренды, в том числе определение начальной цены предмета таких аукционов, осуществляются в порядке, установленном Советом Министров Республики Беларусь.</w:t>
      </w:r>
    </w:p>
    <w:p w:rsidR="00C474C2" w:rsidRPr="00C474C2" w:rsidRDefault="00C474C2" w:rsidP="00C474C2">
      <w:pPr>
        <w:pStyle w:val="21"/>
        <w:spacing w:after="0" w:line="240" w:lineRule="auto"/>
        <w:ind w:left="0"/>
        <w:jc w:val="center"/>
        <w:rPr>
          <w:b/>
          <w:sz w:val="28"/>
          <w:szCs w:val="28"/>
        </w:rPr>
      </w:pPr>
      <w:r w:rsidRPr="00C474C2">
        <w:rPr>
          <w:b/>
          <w:sz w:val="28"/>
          <w:szCs w:val="28"/>
        </w:rPr>
        <w:t xml:space="preserve">Расширение полномочий местных исполнительных комитетов </w:t>
      </w:r>
    </w:p>
    <w:p w:rsidR="00C474C2" w:rsidRPr="00C474C2" w:rsidRDefault="00C474C2" w:rsidP="00C474C2">
      <w:pPr>
        <w:pStyle w:val="21"/>
        <w:spacing w:after="0" w:line="240" w:lineRule="auto"/>
        <w:ind w:left="0"/>
        <w:jc w:val="center"/>
        <w:rPr>
          <w:b/>
          <w:sz w:val="28"/>
          <w:szCs w:val="28"/>
        </w:rPr>
      </w:pPr>
      <w:r w:rsidRPr="00C474C2">
        <w:rPr>
          <w:b/>
          <w:sz w:val="28"/>
          <w:szCs w:val="28"/>
        </w:rPr>
        <w:t>в решении вопросов изъятия и предоставления земельных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Решения об изъятии и предоставлении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а также о переводе таких земель в иные категории принимаются областными исполнительными комитетами только при условии согласования Президентом Республики Беларусь возможности предоставления указанных земельных участков для таких целей, за исключением изъятия и предоставления земельных участков для:</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строительства и (или) обслуживания подземных линейных сооружений (газопроводов, нефтепроводов, линий электропередачи, связи, других сооружений) и объектов, связанных с их строительством и обслуживанием, осуществляемых в границах охранных зон (контролируемых полос) этих сооружений;</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реконструкции линейных сооружений, включая железные и автомобильные дороги, и строительства объектов, связанных с их реконструкцией, осуществляемых в границах охранных зон (контролируемых полос) этих сооружений;</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обустройства эксплуатационных скважин в целях добычи углеводородного сырья и объектов, связанных с их обслуживанием;</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строительства и (или) обслуживания объектов недвижимого имущества в границах свободных экономических зон;</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строительства и (или) обслуживания объектов недвижимого имущества, транспортной и инженерной инфраструктуры, а также благоустройства прилегающей к ним территории в населенных пунктах, которым придан статус города-спутника, при наличии утвержденных в установленном порядке генеральных планов таких населенных пунктов;</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t>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rsidR="00C474C2" w:rsidRPr="00C474C2" w:rsidRDefault="00C474C2" w:rsidP="00671185">
      <w:pPr>
        <w:pStyle w:val="21"/>
        <w:numPr>
          <w:ilvl w:val="0"/>
          <w:numId w:val="19"/>
        </w:numPr>
        <w:spacing w:after="0" w:line="240" w:lineRule="auto"/>
        <w:ind w:left="0" w:firstLine="709"/>
        <w:jc w:val="both"/>
        <w:rPr>
          <w:sz w:val="28"/>
          <w:szCs w:val="28"/>
        </w:rPr>
      </w:pPr>
      <w:r w:rsidRPr="00C474C2">
        <w:rPr>
          <w:sz w:val="28"/>
          <w:szCs w:val="28"/>
        </w:rPr>
        <w:lastRenderedPageBreak/>
        <w:t>иных целей, определенных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Изъятие и предоставление земельных участков из земель, образующих особо охраняемые природные территории, допускаются в случае, если цели и условия изъятия и предоставления этих земельных участков не противоречат режиму охраны и использования особо охраняемых природных территорий.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если изъятие и предоставление земельного участка относятся к компетенции различных местных исполнительных комитетов (администраций свободных экономических зон), решение об изъятии и предоставлении этого участка может приниматься местным исполнительным комитетом (администрацией свободной экономической зоны), к компетенции которого относится предоставление земельного участка, за исключением изъятия и предоставления земельных участков из сельскохозяйственных земель сельскохозяйственного назначения, лесных земель лесного фонда, земель природоохранного, оздоровительного, рекреационного, историко-культурного назначения для целей, не связанных с назначением этих земель.</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Гарантии, предоставляемые землепользователям при изъятии у них земельных участков для государственных нужд</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изъятии земельных участков для государственных нужд землепользователям возмещаются убытки, а также осуществляется выкуп земельных участков, находящихся в частной собственности. Кроме возмещения убытков землепользователям государственными органами, осуществляющими государственное регулирование и управление в области использования и охраны земель в соответствии с их компетенцией, в зависимости от местных условий и особенностей (в том числе обусловленных градостроительными проектами, генеральными планами городов и иных населенных пунктов, градостроительными проектами детального планирования, схемами землеустройства районов, утвержденными в соответствии с законодательством) и волеизъявления землепользователей могут быть предоставлены равноценные земельные участки.</w:t>
      </w:r>
    </w:p>
    <w:p w:rsidR="00C474C2" w:rsidRPr="00C474C2" w:rsidRDefault="00C474C2" w:rsidP="00C474C2">
      <w:pPr>
        <w:pStyle w:val="21"/>
        <w:spacing w:after="0" w:line="240" w:lineRule="auto"/>
        <w:ind w:left="0" w:firstLine="709"/>
        <w:jc w:val="both"/>
        <w:rPr>
          <w:sz w:val="28"/>
          <w:szCs w:val="28"/>
        </w:rPr>
      </w:pPr>
      <w:r w:rsidRPr="00C474C2">
        <w:rPr>
          <w:sz w:val="28"/>
          <w:szCs w:val="28"/>
        </w:rPr>
        <w:t>Если иное не определено Президентом Республики Беларусь, выкуп земельного участка для государственных нужд производится в порядке, установленном Советом Министров Республики Беларусь, по его кадастровой стоимости на дату выкупа, за исключением выкупа земельного участка, приобретенного в установленном порядке в собственность по результатам аукциона по продаже земельных участков в частную собственность. В этом случае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на дату выкупа.</w:t>
      </w:r>
    </w:p>
    <w:p w:rsidR="00C474C2" w:rsidRPr="00C474C2" w:rsidRDefault="00C474C2" w:rsidP="00C474C2">
      <w:pPr>
        <w:pStyle w:val="21"/>
        <w:spacing w:after="0" w:line="240" w:lineRule="auto"/>
        <w:ind w:left="0"/>
        <w:jc w:val="center"/>
        <w:rPr>
          <w:b/>
          <w:sz w:val="28"/>
          <w:szCs w:val="28"/>
        </w:rPr>
      </w:pPr>
      <w:r w:rsidRPr="00C474C2">
        <w:rPr>
          <w:b/>
          <w:sz w:val="28"/>
          <w:szCs w:val="28"/>
        </w:rPr>
        <w:t>Гарантии, предоставляемые землепользователям при изменении границ административно-территориальных и территориальных единиц</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Изменение границ административно-территориальных и территориальных единиц не влечет за собой прекращения прав, изменения вида вещных прав на земельные участки, ранее предоставленные землепользователям, и не является </w:t>
      </w:r>
      <w:r w:rsidRPr="00C474C2">
        <w:rPr>
          <w:sz w:val="28"/>
          <w:szCs w:val="28"/>
        </w:rPr>
        <w:lastRenderedPageBreak/>
        <w:t>основанием для изменения размеров земельных участков, на которые выданы документы, удостоверяющие право на земельные участки.</w:t>
      </w:r>
    </w:p>
    <w:p w:rsidR="00C474C2" w:rsidRPr="00C474C2" w:rsidRDefault="00C474C2" w:rsidP="00C474C2">
      <w:pPr>
        <w:pStyle w:val="21"/>
        <w:spacing w:after="0" w:line="240" w:lineRule="auto"/>
        <w:ind w:left="0"/>
        <w:jc w:val="center"/>
        <w:rPr>
          <w:b/>
          <w:sz w:val="28"/>
          <w:szCs w:val="28"/>
        </w:rPr>
      </w:pPr>
      <w:r w:rsidRPr="00C474C2">
        <w:rPr>
          <w:b/>
          <w:sz w:val="28"/>
          <w:szCs w:val="28"/>
        </w:rPr>
        <w:t xml:space="preserve">Возмещение землепользователям убытков, причиняемых изъятием </w:t>
      </w:r>
    </w:p>
    <w:p w:rsidR="00C474C2" w:rsidRPr="00C474C2" w:rsidRDefault="00C474C2" w:rsidP="00C474C2">
      <w:pPr>
        <w:pStyle w:val="21"/>
        <w:spacing w:after="0" w:line="240" w:lineRule="auto"/>
        <w:ind w:left="0"/>
        <w:jc w:val="center"/>
        <w:rPr>
          <w:b/>
          <w:sz w:val="28"/>
          <w:szCs w:val="28"/>
        </w:rPr>
      </w:pPr>
      <w:r w:rsidRPr="00C474C2">
        <w:rPr>
          <w:b/>
          <w:sz w:val="28"/>
          <w:szCs w:val="28"/>
        </w:rPr>
        <w:t>или временным занятием земельных участков, сносом расположенных</w:t>
      </w:r>
    </w:p>
    <w:p w:rsidR="00C474C2" w:rsidRPr="00C474C2" w:rsidRDefault="00C474C2" w:rsidP="00C474C2">
      <w:pPr>
        <w:pStyle w:val="21"/>
        <w:spacing w:after="0" w:line="240" w:lineRule="auto"/>
        <w:ind w:left="0"/>
        <w:jc w:val="center"/>
        <w:rPr>
          <w:b/>
          <w:sz w:val="28"/>
          <w:szCs w:val="28"/>
        </w:rPr>
      </w:pPr>
      <w:r w:rsidRPr="00C474C2">
        <w:rPr>
          <w:b/>
          <w:sz w:val="28"/>
          <w:szCs w:val="28"/>
        </w:rPr>
        <w:t xml:space="preserve"> на них объектов недвижимого имущества, ограничением (обременением) прав на земельные участки, в том числе установлением земельных </w:t>
      </w:r>
    </w:p>
    <w:p w:rsidR="00C474C2" w:rsidRPr="00C474C2" w:rsidRDefault="00C474C2" w:rsidP="00C474C2">
      <w:pPr>
        <w:pStyle w:val="21"/>
        <w:spacing w:after="0" w:line="240" w:lineRule="auto"/>
        <w:ind w:left="0"/>
        <w:jc w:val="center"/>
        <w:rPr>
          <w:b/>
          <w:sz w:val="28"/>
          <w:szCs w:val="28"/>
        </w:rPr>
      </w:pPr>
      <w:r w:rsidRPr="00C474C2">
        <w:rPr>
          <w:b/>
          <w:sz w:val="28"/>
          <w:szCs w:val="28"/>
        </w:rPr>
        <w:t>сервитутов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Убытки, причиняемые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подлежат возмещению землепользователям, понесшим эти убытки. Определение размеров убытков, причиненных землепользователям, осуществляется организациями по перечню и в порядке, установленным Советом Министров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(газопроводов, нефтепроводов, линий электропередачи, связи и других сооружений), осуществляемое в срок до полутора лет, а также лицами, деятельность которых влечет за собой ограничения (обременения) прав на земельные участки, в том числе установление земельных сервитутов, в порядке, установленном Советом Министров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Нормы статьи применяются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строений, сооружений и насаждений при них или многоквартирных жилых домов.</w:t>
      </w:r>
    </w:p>
    <w:p w:rsidR="00C474C2" w:rsidRPr="00C474C2" w:rsidRDefault="00C474C2" w:rsidP="00C474C2">
      <w:pPr>
        <w:pStyle w:val="21"/>
        <w:spacing w:after="0" w:line="240" w:lineRule="auto"/>
        <w:ind w:left="0"/>
        <w:jc w:val="center"/>
        <w:rPr>
          <w:b/>
          <w:sz w:val="28"/>
          <w:szCs w:val="28"/>
        </w:rPr>
      </w:pPr>
      <w:r w:rsidRPr="00C474C2">
        <w:rPr>
          <w:b/>
          <w:sz w:val="28"/>
          <w:szCs w:val="28"/>
        </w:rPr>
        <w:t>Возмещение потерь сельскохозяйственного и (или) лесохозяйственного производства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и (или) лесохозяйственного производства, связанные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связанные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земель сельскохозяйственного назначения, осуществляемым в срок до полутора лет, возмещаются, если иное не установлено Президентом Республики Беларусь или Советом Министров Республики Беларусь, в доход республиканского бюджета.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и (или) лесохозяйственного производства возмещаются независимо от возмещения убытков.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Потери сельскохозяйственного и (или) лесохозяйственного производства возмещаются лицами, которым предоставляются изымаемые земельные участки </w:t>
      </w:r>
      <w:r w:rsidRPr="00C474C2">
        <w:rPr>
          <w:sz w:val="28"/>
          <w:szCs w:val="28"/>
        </w:rPr>
        <w:lastRenderedPageBreak/>
        <w:t>из земель, либо разрешается строительство (реконструкция, капитальный ремонт) линейных сооружений.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Средства, поступающие от возмещения потерь сельскохозяйственного и (или) лесохозяйственного производства, используются для освоения земель, не используемых в сельском хозяйстве, сохранения и повышения плодородия почв и иных полезных свойств земель, для землеустройства, а также для осуществления комплекса мероприятий, направленных на охрану, защиту и воспроизводство лесов.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Порядок определения, размеры подлежащих возмещению потерь сельскохозяйственного и (или) лесохозяйственного производства устанавливаются Советом Министров Республики Беларусь, если иное не установлено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Случаи, когда граждане, индивидуальные предприниматели и юридические лица освобождаются от возмещения потерь сельскохозяйственного и (или) лесохозяйственного производства, устанавливаются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Лица, которым предоставляются земельные участки из сельскохозяйственных земель, земель лесного фонда для целей, не связанных с ведением сельского и (или) лесного хозяйства, либо разрешается строительство подземных линейных сооружений (газопроводов, нефтепроводов, линий электропередачи, связи и других сооружений) в срок до полутора лет без изъятия земельных участков из земель сельскохозяйственного назначения, обязаны возмещать потери сельскохозяйственного и (или) лесохозяйственного производства, связанные с изъятием таких земельных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Порядок определения, размеры подлежащих возмещению потерь сельскохозяйственного и (или) лесохозяйственного производства устанавливаются Советом Министров Республики Беларусь, если иное не установлено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изъятии земельных участков из сельскохозяйственных земель для целей, не связанных с ведением сельского хозяйства, лица, которым предоставляются такие земельные участки, могут принять на себя обязательство вместо возмещения потерь сельскохозяйственного производства обеспечить разработку проектно-сметной документации по освоению неиспользуемых в сельском хозяйстве земель и проведение работ по вовлечению в оборот этих земель в качестве сельскохозяйственных. Разработка проектно-сметной документации и проведение указанных работ осуществляются ими в срок, не превышающий 2 лет со дня принятия решения об изъятии и предоставлении земельного участка. Площадь неиспользуемых в сельском хозяйстве земель должна быть не менее площади изымаемых земельных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Если суммы возмещения потерь сельскохозяйственного производства превысят стоимость разработки проектно-сметной документации и проведения указанных работ, лица, которым предоставляются земельные участки, обязаны </w:t>
      </w:r>
      <w:r w:rsidRPr="00C474C2">
        <w:rPr>
          <w:sz w:val="28"/>
          <w:szCs w:val="28"/>
        </w:rPr>
        <w:lastRenderedPageBreak/>
        <w:t>также возместить суммы потерь сельскохозяйственного производства в размере недостающей части.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неисполнения в течение 2 лет обязательств, предусмотренных в части третьей настоящего пункта, сумма возмещения потерь сельскохозяйственного производства подлежит взысканию в республиканский бюджет в бесспорном порядке местным исполнительным комитетом, принявшим решение о предоставлении земельного участка, с начислением процентов в размере ставки рефинансирования, установленной Национальным банком на дату взыскания.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производства не возмещаются при изъятии сельскохозяйственных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1.) для строительства и (или) обслуживания мелиоративных систем, предназначенных для орошения и осушения земель сельскохозяйственного назначения;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2.) для строительства и (или) обслуживания объектов рыбоводных организаций (за исключением изъятия пахотных земель, земель под постоянными культурами, луговых земель, на которых проведены работы по их коренному улучшению);</w:t>
      </w:r>
    </w:p>
    <w:p w:rsidR="00C474C2" w:rsidRPr="00C474C2" w:rsidRDefault="00C474C2" w:rsidP="00C474C2">
      <w:pPr>
        <w:pStyle w:val="21"/>
        <w:spacing w:after="0" w:line="240" w:lineRule="auto"/>
        <w:ind w:left="0" w:firstLine="709"/>
        <w:jc w:val="both"/>
        <w:rPr>
          <w:sz w:val="28"/>
          <w:szCs w:val="28"/>
        </w:rPr>
      </w:pPr>
      <w:r w:rsidRPr="00C474C2">
        <w:rPr>
          <w:sz w:val="28"/>
          <w:szCs w:val="28"/>
        </w:rPr>
        <w:t>3.) для строительства и (или) обслуживания жилых домов, общежитий, объектов здравоохранения (больницы (клиники), поликлиники, амбулатории и фельдшерско-акушерские пункты, диспансеры, станции скорой медицинской помощи и переливания крови, специализированные лечебные центры, дома ребенка и родильные дома), социального обслуживания, предоставления социальных услуг (образования и воспитания, культурно-просветительных (клубы, дворцы и дома культуры, библиотеки, музеи, памятники, мемориальные комплексы, изостудии), бытового обслуживания населения), предоставления услуг религиозного (культового) назначения, строительства и (или) обслуживания мест погребения, а также объектов транспортной и инженерной инфраструктуры к объектам, указанным в настоящем подпункте;</w:t>
      </w:r>
    </w:p>
    <w:p w:rsidR="00C474C2" w:rsidRPr="00C474C2" w:rsidRDefault="00C474C2" w:rsidP="00C474C2">
      <w:pPr>
        <w:pStyle w:val="21"/>
        <w:spacing w:after="0" w:line="240" w:lineRule="auto"/>
        <w:ind w:left="0" w:firstLine="709"/>
        <w:jc w:val="both"/>
        <w:rPr>
          <w:sz w:val="28"/>
          <w:szCs w:val="28"/>
        </w:rPr>
      </w:pPr>
      <w:r w:rsidRPr="00C474C2">
        <w:rPr>
          <w:sz w:val="28"/>
          <w:szCs w:val="28"/>
        </w:rPr>
        <w:t>4.) для строительства и (или) обслуживания автомобильных дорог общего 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5.) для строительства и (или) обслуживания объектов придорожного сервиса, транспортной и инженерной инфраструктуры к ним, расположенных на придорожной полосе (в контролируемой зоне) республиканских автомобильных дорог или земельном участке, часть которого находится на придорожной полосе (в контролируемой зоне), а другая часть непосредственно прилегает к придорожной полосе (контролируемой зоне) республиканских автомобильных дорог;</w:t>
      </w:r>
    </w:p>
    <w:p w:rsidR="00C474C2" w:rsidRPr="00C474C2" w:rsidRDefault="00C474C2" w:rsidP="00C474C2">
      <w:pPr>
        <w:pStyle w:val="21"/>
        <w:spacing w:after="0" w:line="240" w:lineRule="auto"/>
        <w:ind w:left="0" w:firstLine="709"/>
        <w:jc w:val="both"/>
        <w:rPr>
          <w:sz w:val="28"/>
          <w:szCs w:val="28"/>
        </w:rPr>
      </w:pPr>
      <w:r w:rsidRPr="00C474C2">
        <w:rPr>
          <w:sz w:val="28"/>
          <w:szCs w:val="28"/>
        </w:rPr>
        <w:t>6.) для строительства и (или) обслуживания сооружений и заграждений, необходимых для охраны Государственной границы Республики Беларусь, в пределах пограничной зоны и пограничной полосы;</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7.) для полосы крепления Государственной границы Республики Беларусь, установки, сохранения и поддержания в исправном состоянии пограничных знаков;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8.) для добычи сапропелей на удобрение и торфа на удобрение и топливо, а также строительства объектов, необходимых для их добычи;</w:t>
      </w:r>
    </w:p>
    <w:p w:rsidR="00C474C2" w:rsidRPr="00C474C2" w:rsidRDefault="00C474C2" w:rsidP="00C474C2">
      <w:pPr>
        <w:pStyle w:val="21"/>
        <w:spacing w:after="0" w:line="240" w:lineRule="auto"/>
        <w:ind w:left="0" w:firstLine="709"/>
        <w:jc w:val="both"/>
        <w:rPr>
          <w:sz w:val="28"/>
          <w:szCs w:val="28"/>
        </w:rPr>
      </w:pPr>
      <w:r w:rsidRPr="00C474C2">
        <w:rPr>
          <w:sz w:val="28"/>
          <w:szCs w:val="28"/>
        </w:rPr>
        <w:t>9.) для складирования и сушки лигнина для изготовления топлива;</w:t>
      </w:r>
    </w:p>
    <w:p w:rsidR="00C474C2" w:rsidRPr="00C474C2" w:rsidRDefault="00C474C2" w:rsidP="00C474C2">
      <w:pPr>
        <w:pStyle w:val="21"/>
        <w:spacing w:after="0" w:line="240" w:lineRule="auto"/>
        <w:ind w:left="0" w:firstLine="709"/>
        <w:jc w:val="both"/>
        <w:rPr>
          <w:sz w:val="28"/>
          <w:szCs w:val="28"/>
        </w:rPr>
      </w:pPr>
      <w:r w:rsidRPr="00C474C2">
        <w:rPr>
          <w:sz w:val="28"/>
          <w:szCs w:val="28"/>
        </w:rPr>
        <w:t>10.) для создания особо охраняемых природных территорий;</w:t>
      </w:r>
    </w:p>
    <w:p w:rsidR="00C474C2" w:rsidRPr="00C474C2" w:rsidRDefault="00C474C2" w:rsidP="00C474C2">
      <w:pPr>
        <w:pStyle w:val="21"/>
        <w:spacing w:after="0" w:line="240" w:lineRule="auto"/>
        <w:ind w:left="0" w:firstLine="709"/>
        <w:jc w:val="both"/>
        <w:rPr>
          <w:sz w:val="28"/>
          <w:szCs w:val="28"/>
        </w:rPr>
      </w:pPr>
      <w:r w:rsidRPr="00C474C2">
        <w:rPr>
          <w:sz w:val="28"/>
          <w:szCs w:val="28"/>
        </w:rPr>
        <w:t>11.) при предоставлении в установленном порядке земельных участков из сельскохозяйственных земель государственным лесохозяйственным учреждениям, организациям, имущество которых находится в коммунальной собственности и в компетенцию которых входит ведение лесопаркового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12.) для создания водохранилищ при строительстве гидроэлектростанций;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13.) при предоставлении земельных участков из сельскохозяйственных земель во временное пользование либо аренду для строительства воздушных линий электропередачи и связи (за исключением земельных участков, предназначенных для установки опор), если это строительство осуществляется в согласованные с землепользователями, из земель которых изымаются земельные участки, сроки, обеспечивающие беспрепятственное выполнение сельскохозяйственных работ;</w:t>
      </w:r>
    </w:p>
    <w:p w:rsidR="00C474C2" w:rsidRPr="00C474C2" w:rsidRDefault="00C474C2" w:rsidP="00C474C2">
      <w:pPr>
        <w:pStyle w:val="21"/>
        <w:spacing w:after="0" w:line="240" w:lineRule="auto"/>
        <w:ind w:left="0" w:firstLine="709"/>
        <w:jc w:val="both"/>
        <w:rPr>
          <w:sz w:val="28"/>
          <w:szCs w:val="28"/>
        </w:rPr>
      </w:pPr>
      <w:r w:rsidRPr="00C474C2">
        <w:rPr>
          <w:sz w:val="28"/>
          <w:szCs w:val="28"/>
        </w:rPr>
        <w:t>14.) для коллективного садоводства, дачного строительства;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15.) для реализации резидентами специального туристско-рекреационного парка «Августовский канал» инвестиционных проектов в границах парка;</w:t>
      </w:r>
    </w:p>
    <w:p w:rsidR="00C474C2" w:rsidRPr="00C474C2" w:rsidRDefault="00C474C2" w:rsidP="00C474C2">
      <w:pPr>
        <w:pStyle w:val="21"/>
        <w:spacing w:after="0" w:line="240" w:lineRule="auto"/>
        <w:ind w:left="0" w:firstLine="709"/>
        <w:jc w:val="both"/>
        <w:rPr>
          <w:sz w:val="28"/>
          <w:szCs w:val="28"/>
        </w:rPr>
      </w:pPr>
      <w:r w:rsidRPr="00C474C2">
        <w:rPr>
          <w:sz w:val="28"/>
          <w:szCs w:val="28"/>
        </w:rPr>
        <w:t>16.) для реализации резидентами свободных экономических зон инвестиционных проектов в границах свободных экономических зон;</w:t>
      </w:r>
    </w:p>
    <w:p w:rsidR="00C474C2" w:rsidRPr="00C474C2" w:rsidRDefault="00C474C2" w:rsidP="00C474C2">
      <w:pPr>
        <w:pStyle w:val="21"/>
        <w:spacing w:after="0" w:line="240" w:lineRule="auto"/>
        <w:ind w:left="0" w:firstLine="709"/>
        <w:jc w:val="both"/>
        <w:rPr>
          <w:sz w:val="28"/>
          <w:szCs w:val="28"/>
        </w:rPr>
      </w:pPr>
      <w:r w:rsidRPr="00C474C2">
        <w:rPr>
          <w:sz w:val="28"/>
          <w:szCs w:val="28"/>
        </w:rPr>
        <w:t>17.) для строительства и (или) обслуживания транспортной и инженерной инфраструктуры в границах свободных экономических зон;</w:t>
      </w:r>
    </w:p>
    <w:p w:rsidR="00C474C2" w:rsidRPr="00C474C2" w:rsidRDefault="00C474C2" w:rsidP="00C474C2">
      <w:pPr>
        <w:pStyle w:val="21"/>
        <w:spacing w:after="0" w:line="240" w:lineRule="auto"/>
        <w:ind w:left="0" w:firstLine="709"/>
        <w:jc w:val="both"/>
        <w:rPr>
          <w:sz w:val="28"/>
          <w:szCs w:val="28"/>
        </w:rPr>
      </w:pPr>
      <w:r w:rsidRPr="00C474C2">
        <w:rPr>
          <w:sz w:val="28"/>
          <w:szCs w:val="28"/>
        </w:rPr>
        <w:t>18.) при предоставлении земельных участков инвестору (организации, реализующей инвестиционный проект) для строительства и (или) обслуживания объектов, предусмотренных инвестиционными договорами с Республикой Беларусь, в период действия таких договоров;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19.) в иных случаях, определенных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лесохозяйственного производства не возмещаются при изъятии земель лесного фонда:</w:t>
      </w:r>
    </w:p>
    <w:p w:rsidR="00C474C2" w:rsidRPr="00C474C2" w:rsidRDefault="00C474C2" w:rsidP="00C474C2">
      <w:pPr>
        <w:pStyle w:val="21"/>
        <w:spacing w:after="0" w:line="240" w:lineRule="auto"/>
        <w:ind w:left="0" w:firstLine="709"/>
        <w:jc w:val="both"/>
        <w:rPr>
          <w:sz w:val="28"/>
          <w:szCs w:val="28"/>
        </w:rPr>
      </w:pPr>
      <w:r w:rsidRPr="00C474C2">
        <w:rPr>
          <w:sz w:val="28"/>
          <w:szCs w:val="28"/>
        </w:rPr>
        <w:t>1.) для нужд, связанных с ведением сельского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2.)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 Перечни воздушных линий электропередачи, подпадающих под расширение просек, утверждаются организациями, обслуживающими воздушные линии электропередачи, по согласованию с юридическими лицами, ведущими лесное хозяйство;</w:t>
      </w:r>
    </w:p>
    <w:p w:rsidR="00C474C2" w:rsidRPr="00C474C2" w:rsidRDefault="00C474C2" w:rsidP="00C474C2">
      <w:pPr>
        <w:pStyle w:val="21"/>
        <w:spacing w:after="0" w:line="240" w:lineRule="auto"/>
        <w:ind w:left="0" w:firstLine="709"/>
        <w:jc w:val="both"/>
        <w:rPr>
          <w:sz w:val="28"/>
          <w:szCs w:val="28"/>
        </w:rPr>
      </w:pPr>
      <w:r w:rsidRPr="00C474C2">
        <w:rPr>
          <w:sz w:val="28"/>
          <w:szCs w:val="28"/>
        </w:rPr>
        <w:t>3.) в иных случаях, определенных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В методических указаниях по определению размеров потерь сельскохозяйственного производства, подлежащих возмещению при изъятии (временном занятии) земельных участков (МУ 03-2010) излагается порядок и технология расчета потерь сельскохозяйственного и лесохозяйственного производства при изъятии (временном занятии) земельных участков, оформление документов землеустроительных материалов, связанных с расчетом потерь.</w:t>
      </w:r>
    </w:p>
    <w:p w:rsidR="00C474C2" w:rsidRPr="00C474C2" w:rsidRDefault="00C474C2" w:rsidP="00C474C2">
      <w:pPr>
        <w:pStyle w:val="21"/>
        <w:spacing w:after="0" w:line="240" w:lineRule="auto"/>
        <w:ind w:left="0" w:firstLine="709"/>
        <w:jc w:val="both"/>
        <w:rPr>
          <w:sz w:val="28"/>
          <w:szCs w:val="28"/>
        </w:rPr>
      </w:pPr>
      <w:r w:rsidRPr="00C474C2">
        <w:rPr>
          <w:sz w:val="28"/>
          <w:szCs w:val="28"/>
        </w:rPr>
        <w:t>Определение размеров потерь сельскохозяйственного и лесохозяйственного производства, а также почвенное и (или) агрохимическое обследование (при необходимости) осуществляется организациями по землеустройству на основании договора, заключенного с лицами, заинтересованными в предоставлении земельных участков, за счет средств этих лиц.</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и (или) лесохозяйственного производства, связанные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связанные с занятием земельного участка без изъятия в связи со строительством (реконструкцией, капитальным ремонтом) подземных линейных сооружений, осуществляемым в границах охранных зон (контролируемых полос) этих сооружений в срок до полутора лет без вырубки древесно-кустарниковой растительности (насаждений), возмещаются, если иное не установлено Президентом Республики Беларусь, юридическими лицами или индивидуальными предпринимателями, которым предоставляются земельные участки, в доход республиканского бюджета на соответствующий счет по месту постановки юридического лица, индивидуального предпринимателя на учет.</w:t>
      </w:r>
    </w:p>
    <w:p w:rsidR="00C474C2" w:rsidRPr="00C474C2" w:rsidRDefault="00C474C2" w:rsidP="00C474C2">
      <w:pPr>
        <w:pStyle w:val="21"/>
        <w:spacing w:after="0" w:line="240" w:lineRule="auto"/>
        <w:ind w:left="0" w:firstLine="709"/>
        <w:jc w:val="both"/>
        <w:rPr>
          <w:sz w:val="28"/>
          <w:szCs w:val="28"/>
        </w:rPr>
      </w:pPr>
      <w:r w:rsidRPr="00C474C2">
        <w:rPr>
          <w:sz w:val="28"/>
          <w:szCs w:val="28"/>
        </w:rPr>
        <w:t>К сельскохозяйственным землям, при изъятии (временном занятии) которых производится возмещение потерь сельскохозяйственного производства, относятся пахотные, залежные, луговые земли, земли под постоянными культурами, предоставленные юридическим лицам, индивидуальным предпринимателям, а также земли (вышеперечисленные виды), предоставленные гражданам для ведения крестьянского (фермерского) хозяйства, личного подсобного хозяйства, огородничества, сенокошения, выпаса сельскохозяйственных животных, для строительства и обслуживания жилого дома, дачного строительства, коллективного садоводства, независимо от вида вещного права на земельный участок, целевого назначения и местоположения, используемые для сельскохозяйственных целей, а также сельскохозяйственные земли населенных пунктов и земель запаса.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изъятии сельскохозяйственных земель из земель лесного фонда для определения потерь следует применять норматив возмещения потерь сельскохозяйственного производства.</w:t>
      </w:r>
    </w:p>
    <w:p w:rsidR="00C474C2" w:rsidRPr="00C474C2" w:rsidRDefault="00C474C2" w:rsidP="00C474C2">
      <w:pPr>
        <w:pStyle w:val="21"/>
        <w:spacing w:after="0" w:line="240" w:lineRule="auto"/>
        <w:ind w:left="0" w:firstLine="709"/>
        <w:jc w:val="both"/>
        <w:rPr>
          <w:sz w:val="28"/>
          <w:szCs w:val="28"/>
        </w:rPr>
      </w:pPr>
      <w:proofErr w:type="gramStart"/>
      <w:r w:rsidRPr="00C474C2">
        <w:rPr>
          <w:sz w:val="28"/>
          <w:szCs w:val="28"/>
        </w:rPr>
        <w:lastRenderedPageBreak/>
        <w:t>При  изъятии</w:t>
      </w:r>
      <w:proofErr w:type="gramEnd"/>
      <w:r w:rsidRPr="00C474C2">
        <w:rPr>
          <w:sz w:val="28"/>
          <w:szCs w:val="28"/>
        </w:rPr>
        <w:t xml:space="preserve">  земель  лесного  фонда,   занятых  водными  объектами, в том числе мелиоративными каналами и канавами, потери лесохозяйственного производства не определяются и не возмещаются. </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определения потерь лесохозяйственного производства при изъятии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земель под болотами, нарушенных земель применяется норматив возмещения потерь лесохозяйственного производства соответствующих типа и группы леса согласно материалам лесоустройства, т.е. сведения о принадлежности к типу леса должны быть указаны в акте технического обследования. При отсутствии в материалах сведений о типе леса земель под болотами можно </w:t>
      </w:r>
      <w:proofErr w:type="gramStart"/>
      <w:r w:rsidRPr="00C474C2">
        <w:rPr>
          <w:sz w:val="28"/>
          <w:szCs w:val="28"/>
        </w:rPr>
        <w:t>определять  тип</w:t>
      </w:r>
      <w:proofErr w:type="gramEnd"/>
      <w:r w:rsidRPr="00C474C2">
        <w:rPr>
          <w:sz w:val="28"/>
          <w:szCs w:val="28"/>
        </w:rPr>
        <w:t xml:space="preserve"> леса как «сфагновый» с согласованием этих сведений с представителями лесхоза в акте технического обследования.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Что касается земель под застройкой, то согласно </w:t>
      </w:r>
      <w:proofErr w:type="gramStart"/>
      <w:r w:rsidRPr="00C474C2">
        <w:rPr>
          <w:sz w:val="28"/>
          <w:szCs w:val="28"/>
        </w:rPr>
        <w:t>требованиям законодательства</w:t>
      </w:r>
      <w:proofErr w:type="gramEnd"/>
      <w:r w:rsidRPr="00C474C2">
        <w:rPr>
          <w:sz w:val="28"/>
          <w:szCs w:val="28"/>
        </w:rPr>
        <w:t xml:space="preserve"> об охране и использовании земель земли под застройкой не должны находиться в составе земель лесного фонда, за исключением земель, занятых лесничествами, иными строениями и сооружениями лесохозяйственных учреждений, используемых для нужд, связанных с ведением сельского хозяйства. При наличии таких земель оформление необходимой землеустроительной документации приостанавливается до выяснения в установленном порядке причины появления строений на землях лесного фонда и решения их судьбы в соответствии с законодательством.</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и (или) лесохозяйственного производства возмещаются юридическими лицами и (или) индивидуальными предпринимателями на основании решений: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 областных, Минского городского, городских (городов областного подчинения), районных исполнительных комитетов, администраций свободных экономических зон (если право изъятия и предоставления земельных участков делегировано соответствующими областными, Минским городским и городскими (городов областного подчинения) исполнительными комитетами) об изъятии и предоставлении земельных участков из сельскохозяйственных земель, земель лесного фонда для целей, не связанных с назначением этих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районных, городских (городов областного подчинения) исполнительных комитетов о разрешении строительства (реконструкции, капитального ремонта) линейных сооружений (газопроводов, нефтепроводов, кабельных линий электропередачи, связи и других сооружений), осуществляемого в границах охранных зон (контролируемых полос) этих сооружений в срок до полутора лет без права вырубки древесно-кустарниковой растительности.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и (или) лесохозяйственного производства возмещаются независимо от возмещения убытков.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Размеры потерь сельскохозяйственного и лесохозяйственного производства определяются в соответствии с нормативами возмещения потерь сельскохозяйственного и лесохозяйственного производства, утвержденными Постановлением, с применением коэффициентов к ним, учитывающих местоположение земельных участков, интенсивность сельскохозяйственного </w:t>
      </w:r>
      <w:r w:rsidRPr="00C474C2">
        <w:rPr>
          <w:sz w:val="28"/>
          <w:szCs w:val="28"/>
        </w:rPr>
        <w:lastRenderedPageBreak/>
        <w:t>производства, степень мелиоративного обустройства земель, защитные, природоохранные и другие функции лесов, а также уровень инфляции.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Средства от возмещения потерь сельскохозяйственного производства используются 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освоение новых земель (земли под болотами, земли, покрытые древесно-кустарниковой растительностью, участки автомобильных дорог, выбывающих из эксплуатации, высвобождаемые земли под застройкой и другие не используемые в сельском хозяйстве земли) под сельскохозяйственные земли, проведение проектных, изыскательских и других работ по сельскохозяйственному освоению новых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повышение плодородия почв (проведение культуртехнических работ на землях, не требующих осушения, ремонт мелиоративных систем и улучшение мелиорированных земель, рекультивация нарушенных земель, реконструкция осушительной сети, увеличение мощности плодородного слоя почвы малопродуктивных сельскохозяйственных земель и повышение их плодородия, включая отвод поверхностных вод, доставку и нанесение накопленного плодородного почвенного слоя), проведение проектных, изыскательских и других работ по повышению плодородия почв;</w:t>
      </w:r>
    </w:p>
    <w:p w:rsidR="00C474C2" w:rsidRPr="00C474C2" w:rsidRDefault="00C474C2" w:rsidP="00C474C2">
      <w:pPr>
        <w:pStyle w:val="21"/>
        <w:spacing w:after="0" w:line="240" w:lineRule="auto"/>
        <w:ind w:left="0" w:firstLine="709"/>
        <w:jc w:val="both"/>
        <w:rPr>
          <w:sz w:val="28"/>
          <w:szCs w:val="28"/>
        </w:rPr>
      </w:pPr>
      <w:r w:rsidRPr="00C474C2">
        <w:rPr>
          <w:sz w:val="28"/>
          <w:szCs w:val="28"/>
        </w:rPr>
        <w:t>– землеустройство.</w:t>
      </w:r>
    </w:p>
    <w:p w:rsidR="00C474C2" w:rsidRPr="00C474C2" w:rsidRDefault="00C474C2" w:rsidP="00C474C2">
      <w:pPr>
        <w:pStyle w:val="21"/>
        <w:spacing w:after="0" w:line="240" w:lineRule="auto"/>
        <w:ind w:left="0" w:firstLine="709"/>
        <w:jc w:val="both"/>
        <w:rPr>
          <w:sz w:val="28"/>
          <w:szCs w:val="28"/>
        </w:rPr>
      </w:pPr>
      <w:r w:rsidRPr="00C474C2">
        <w:rPr>
          <w:sz w:val="28"/>
          <w:szCs w:val="28"/>
        </w:rPr>
        <w:t>Средства от возмещения потерь лесохозяйственного производства используются на:</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создание насаждений, выполняющих защитные, водоохранные, санитарно-гигиенические и оздоровительные функции;</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освоение переувлажненных, малопродуктивных и закустаренных сельскохозяйственных земель, а также земель, передаваемых для облесения песков и других неиспользуемых земель, улучшение их качества, строительство лесохозяйственных дорог;</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повышение продуктивности земель лесного фонда;</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реконструкцию лесных насаждений в зонах промышленных выбросов в целях повышения их устойчивости;</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 xml:space="preserve">благоустройство лесов в зонах интенсивного посещения гражданами (строительство дорог и устройство </w:t>
      </w:r>
      <w:proofErr w:type="spellStart"/>
      <w:r w:rsidRPr="00C474C2">
        <w:rPr>
          <w:sz w:val="28"/>
          <w:szCs w:val="28"/>
        </w:rPr>
        <w:t>тропиночной</w:t>
      </w:r>
      <w:proofErr w:type="spellEnd"/>
      <w:r w:rsidRPr="00C474C2">
        <w:rPr>
          <w:sz w:val="28"/>
          <w:szCs w:val="28"/>
        </w:rPr>
        <w:t xml:space="preserve"> сети, стоянок для транспортных средств, площадок для разбивки лагерей и других объектов) для регулирования рекреационного использования лесов;</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охрану, защиту, воспроизводство, улучшение породного состава, качества, повышение продуктивности лесов;</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проведение противопожарных мероприятий в лесах;</w:t>
      </w:r>
    </w:p>
    <w:p w:rsidR="00C474C2" w:rsidRPr="00C474C2" w:rsidRDefault="00C474C2" w:rsidP="00671185">
      <w:pPr>
        <w:pStyle w:val="21"/>
        <w:numPr>
          <w:ilvl w:val="0"/>
          <w:numId w:val="20"/>
        </w:numPr>
        <w:spacing w:after="0" w:line="240" w:lineRule="auto"/>
        <w:ind w:left="0" w:firstLine="709"/>
        <w:jc w:val="both"/>
        <w:rPr>
          <w:sz w:val="28"/>
          <w:szCs w:val="28"/>
        </w:rPr>
      </w:pPr>
      <w:r w:rsidRPr="00C474C2">
        <w:rPr>
          <w:sz w:val="28"/>
          <w:szCs w:val="28"/>
        </w:rPr>
        <w:t>проведение научно-исследовательских, изыскательских и проектных работ в целях повышения лесистости территории и продуктивности лесов, усиления их природоохранных функций, улучшения санитарного состояния и рационального лесопользования, выявления антропогенных влияний на леса, развития лесного мониторинга.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Ориентировочные размеры потерь сельскохозяйственного и (или) лесохозяйственного производства определяются на стадии предварительного согласования места размещения земельного участка для строительства объекта и указываются в пункте 4 акта выбора места размещения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Фактический размер потерь определяется на стадии разработки проекта отвода земельного участка, при формировании земельного участка для размещения объекта недвижимого имущества, строительство которого предусмотрено решением Президента Республики Беларусь, государственной программой,  утвержденной Президентом Республики Беларусь или Советом Министров Республики Беларусь, а также для обслуживания недвижимого имущества, находящегося в государственной собственности, реализуемого на аукционе по продаже объекта государственной собственности и на право заключения договора аренды земельного участка для обслуживания недвижимого имущества, и указывается в проекте решения местного исполнительного комитета об изъятии и предоставлении земельного участка, либо в проекте решения о разрешении строительства (реконструкции, капитального ремонта) подземных линейных сооружений, осуществляемого в границах охранных зон (контролируемых полос) этих сооружений в срок до полутора лет.</w:t>
      </w:r>
    </w:p>
    <w:p w:rsidR="00C474C2" w:rsidRPr="00C474C2" w:rsidRDefault="00C474C2" w:rsidP="00C474C2">
      <w:pPr>
        <w:pStyle w:val="21"/>
        <w:spacing w:after="0" w:line="240" w:lineRule="auto"/>
        <w:ind w:left="0" w:firstLine="709"/>
        <w:jc w:val="both"/>
        <w:rPr>
          <w:sz w:val="28"/>
          <w:szCs w:val="28"/>
        </w:rPr>
      </w:pPr>
      <w:r w:rsidRPr="00C474C2">
        <w:rPr>
          <w:sz w:val="28"/>
          <w:szCs w:val="28"/>
        </w:rPr>
        <w:t>Определение размера потерь сельскохозяйственного и (или) лесохозяйственного производства может выполняться как отдельный вид работ по поручению местного исполнительного комитета, ходатайству юридического лица, индивидуального предпринимателя, обратившегося за выполнением таких работ, на основании договора подряда.</w:t>
      </w:r>
    </w:p>
    <w:p w:rsidR="00C474C2" w:rsidRPr="00C474C2" w:rsidRDefault="00C474C2" w:rsidP="00C474C2">
      <w:pPr>
        <w:pStyle w:val="21"/>
        <w:spacing w:after="0" w:line="240" w:lineRule="auto"/>
        <w:ind w:left="0" w:firstLine="709"/>
        <w:jc w:val="both"/>
        <w:rPr>
          <w:sz w:val="28"/>
          <w:szCs w:val="28"/>
        </w:rPr>
      </w:pPr>
      <w:r w:rsidRPr="00C474C2">
        <w:rPr>
          <w:sz w:val="28"/>
          <w:szCs w:val="28"/>
        </w:rPr>
        <w:t>Юридические лица и (или) индивидуальные предприниматели, которые по условиям отвода должны привести предоставленные им во временное пользование либо аренду земельные участки (сельскохозяйственные земли и земли лесного фонда) в состояние, пригодное для использования в качестве сельскохозяйственных земель, земель лесного фонда, возмещают потери сельскохозяйственного и (или) лесохозяйственного производства в размере 4 процентов от сумм, исчисленных на основании нормативов возмещения таких потерь с коэффициентами к ним, за каждый год пользования этими земельными участками.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Потери сельскохозяйственного и (или) лесохозяйственного производства возмещаются в полном объеме при предоставлении земельных участков из сельскохозяйственных земель, земель лесного фонда во временное пользование или аренду, если по условиям отвода такие земельные участки в дальнейшем не предусмотрено использовать в качестве сельскохозяйственных земель, земель лесного фонда.</w:t>
      </w:r>
    </w:p>
    <w:p w:rsidR="00C474C2" w:rsidRPr="00C474C2" w:rsidRDefault="00C474C2" w:rsidP="00C474C2">
      <w:pPr>
        <w:pStyle w:val="21"/>
        <w:spacing w:after="0" w:line="240" w:lineRule="auto"/>
        <w:ind w:left="0"/>
        <w:jc w:val="center"/>
        <w:rPr>
          <w:b/>
          <w:sz w:val="28"/>
          <w:szCs w:val="28"/>
        </w:rPr>
      </w:pPr>
      <w:r w:rsidRPr="00C474C2">
        <w:rPr>
          <w:b/>
          <w:sz w:val="28"/>
          <w:szCs w:val="28"/>
        </w:rPr>
        <w:t xml:space="preserve">Порядок формирования и предоставления земельных участков </w:t>
      </w:r>
    </w:p>
    <w:p w:rsidR="00C474C2" w:rsidRPr="00C474C2" w:rsidRDefault="00C474C2" w:rsidP="00C474C2">
      <w:pPr>
        <w:pStyle w:val="21"/>
        <w:spacing w:after="0" w:line="240" w:lineRule="auto"/>
        <w:ind w:left="0"/>
        <w:jc w:val="center"/>
        <w:rPr>
          <w:b/>
          <w:sz w:val="28"/>
          <w:szCs w:val="28"/>
        </w:rPr>
      </w:pPr>
      <w:r w:rsidRPr="00C474C2">
        <w:rPr>
          <w:b/>
          <w:sz w:val="28"/>
          <w:szCs w:val="28"/>
        </w:rPr>
        <w:t>для размещения объектов недвижимого имущества. Предоставление</w:t>
      </w:r>
    </w:p>
    <w:p w:rsidR="00C474C2" w:rsidRPr="00C474C2" w:rsidRDefault="00C474C2" w:rsidP="00C474C2">
      <w:pPr>
        <w:pStyle w:val="21"/>
        <w:spacing w:after="0" w:line="240" w:lineRule="auto"/>
        <w:ind w:left="0"/>
        <w:jc w:val="center"/>
        <w:rPr>
          <w:b/>
          <w:sz w:val="28"/>
          <w:szCs w:val="28"/>
        </w:rPr>
      </w:pPr>
      <w:r w:rsidRPr="00C474C2">
        <w:rPr>
          <w:b/>
          <w:sz w:val="28"/>
          <w:szCs w:val="28"/>
        </w:rPr>
        <w:t xml:space="preserve"> </w:t>
      </w:r>
      <w:proofErr w:type="gramStart"/>
      <w:r w:rsidRPr="00C474C2">
        <w:rPr>
          <w:b/>
          <w:sz w:val="28"/>
          <w:szCs w:val="28"/>
        </w:rPr>
        <w:t>земельных участков</w:t>
      </w:r>
      <w:proofErr w:type="gramEnd"/>
      <w:r w:rsidRPr="00C474C2">
        <w:rPr>
          <w:b/>
          <w:sz w:val="28"/>
          <w:szCs w:val="28"/>
        </w:rPr>
        <w:t xml:space="preserve"> находящихся в государственной собственности</w:t>
      </w:r>
    </w:p>
    <w:p w:rsidR="00C474C2" w:rsidRDefault="00C474C2" w:rsidP="00C474C2">
      <w:pPr>
        <w:pStyle w:val="21"/>
        <w:spacing w:after="0" w:line="240" w:lineRule="auto"/>
        <w:ind w:left="0" w:firstLine="709"/>
        <w:jc w:val="both"/>
        <w:rPr>
          <w:b/>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Земельные участки предоставляются по результатам аукционов: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на право заключения договоров аренды земельных участков - в аренду гражданам, индивидуальным предпринимателям, юридическим лицам;</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 продаже земельных участков в частную собственность - в частную собственность граждан Республики Беларусь, негосударственных юридических лиц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населенных пунктах, расположенных в пригородных зонах г. Минска, областных центров и городов областного подчинения, местные исполнительные комитеты обязаны выставлять на аукционы не менее 30 </w:t>
      </w:r>
      <w:proofErr w:type="gramStart"/>
      <w:r w:rsidRPr="00C474C2">
        <w:rPr>
          <w:sz w:val="28"/>
          <w:szCs w:val="28"/>
        </w:rPr>
        <w:t>процентов</w:t>
      </w:r>
      <w:proofErr w:type="gramEnd"/>
      <w:r w:rsidRPr="00C474C2">
        <w:rPr>
          <w:sz w:val="28"/>
          <w:szCs w:val="28"/>
        </w:rPr>
        <w:t xml:space="preserve"> включенных в перечни свободных (незанятых) земельных участков, которые могут быть предоставлены для строительства и обслуживания одноквартирных, блокированных жилых домов.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продаже на территории Республики Беларусь в установленном порядке недвижимого имущества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в том числе путем проведения аукциона, одновременно осуществляется продажа в частную собственность земельного участка, необходимого для обслуживания этого имущества, или продажа права заключения договора аренды такого земельного участка, если иное не установлено законами или решениями Президента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Если продажа такого имущества, расположенного на земельном участке, находящемся в постоянном или временном пользовании, осуществляется без проведения аукциона, земельный участок изымается и предоставляется покупателю этого имущества без проведения аукциона в частную собственность или в аренду, если иное не установлено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Без проведения аукциона земельные участки предоставляются: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p>
    <w:p w:rsidR="00C474C2" w:rsidRPr="00C474C2" w:rsidRDefault="00C474C2" w:rsidP="00C474C2">
      <w:pPr>
        <w:pStyle w:val="21"/>
        <w:spacing w:after="0" w:line="240" w:lineRule="auto"/>
        <w:ind w:left="0" w:firstLine="709"/>
        <w:jc w:val="both"/>
        <w:rPr>
          <w:sz w:val="28"/>
          <w:szCs w:val="28"/>
        </w:rPr>
      </w:pPr>
      <w:r w:rsidRPr="00C474C2">
        <w:rPr>
          <w:sz w:val="28"/>
          <w:szCs w:val="28"/>
        </w:rPr>
        <w:t>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3.) научным организациям, учреждениям образования – для исследовательских и (или) учебных целей в области сельского либо лесного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4.) государственным лесохозяйственным учреждениям, организациям местных исполнительных и распорядительных органов, в компетенцию которых входит ведение лесного, лесопаркового хозяйства, – для ведения лесного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5.) религиозным организациям – для строительства и (или)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6.) юридическим лицам, индивидуальным предпринимателям - для строительства и (или) обслуживания объектов транспортной и инженерной инфраструктуры, объектов придорожного сервиса, за исключением случаев строительства объектов придорожного сервиса в пригородных зонах г. Минска и областных центров;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7.) гражданам – для строительства и обслуживания одноквартирных, блокированных жилых домов в населенных пунктах, за исключением городов Бреста, Витебска, Гомеля, Гродно, Минска, Могилева. Без проведения аукциона земельные участки для строительства и обслуживания одноквартирных, блокированных жилых домов предоставляются в городах Бресте, Витебске, Гомеле, Гродно, Могилеве гражданам, состоящим на учете нуждающихся в улучшении жилищных условий (одному из членов семьи, совместно состоящих на таком учете), а в г. Минске – одному из членов многодетной семьи, совместно состоящих на учете нуждающихся в улучшении жилищных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земельные участки для строительства и обслуживания одноквартирных, блокированных жилых домов предоставляются по результатам аукционов либо без их проведения только гражданам, нуждающимся в улучшении жилищных условий. Члену многодетной семьи,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земельный участок предоставляется вне очереди. Право на получение земельных участков гражданами как состоящими на учете нуждающихся в улучшении жилищных условий может быть реализовано только один раз;</w:t>
      </w:r>
    </w:p>
    <w:p w:rsidR="00C474C2" w:rsidRPr="00C474C2" w:rsidRDefault="00C474C2" w:rsidP="00C474C2">
      <w:pPr>
        <w:pStyle w:val="21"/>
        <w:spacing w:after="0" w:line="240" w:lineRule="auto"/>
        <w:ind w:left="0" w:firstLine="709"/>
        <w:jc w:val="both"/>
        <w:rPr>
          <w:sz w:val="28"/>
          <w:szCs w:val="28"/>
        </w:rPr>
      </w:pPr>
      <w:r w:rsidRPr="00C474C2">
        <w:rPr>
          <w:sz w:val="28"/>
          <w:szCs w:val="28"/>
        </w:rPr>
        <w:t>8.) гражданам – для ведения личного подсобного хозяйства (одному из членов семьи), крестьянского (фермерского) хозяйства, народных художественных ремесел, огородничества, сенокошения и выпаса сельскохозяйственных животных, а также отдельным категориям граждан Республики Беларусь в соответствии с законодательными актами – для строительства (установки) временных индивидуальных гаражей;</w:t>
      </w:r>
    </w:p>
    <w:p w:rsidR="00C474C2" w:rsidRPr="00C474C2" w:rsidRDefault="00C474C2" w:rsidP="00C474C2">
      <w:pPr>
        <w:pStyle w:val="21"/>
        <w:spacing w:after="0" w:line="240" w:lineRule="auto"/>
        <w:ind w:left="0" w:firstLine="709"/>
        <w:jc w:val="both"/>
        <w:rPr>
          <w:sz w:val="28"/>
          <w:szCs w:val="28"/>
        </w:rPr>
      </w:pPr>
      <w:r w:rsidRPr="00C474C2">
        <w:rPr>
          <w:sz w:val="28"/>
          <w:szCs w:val="28"/>
        </w:rPr>
        <w:t>9.) садоводческим товариществам, гражданам – для коллективного садоводства, за исключением пригородной зоны г. Минска.</w:t>
      </w:r>
    </w:p>
    <w:p w:rsidR="00C474C2" w:rsidRPr="00C474C2" w:rsidRDefault="00C474C2" w:rsidP="00C474C2">
      <w:pPr>
        <w:pStyle w:val="21"/>
        <w:spacing w:after="0" w:line="240" w:lineRule="auto"/>
        <w:ind w:left="0" w:firstLine="709"/>
        <w:jc w:val="both"/>
        <w:rPr>
          <w:sz w:val="28"/>
          <w:szCs w:val="28"/>
        </w:rPr>
      </w:pPr>
      <w:r w:rsidRPr="00C474C2">
        <w:rPr>
          <w:sz w:val="28"/>
          <w:szCs w:val="28"/>
        </w:rPr>
        <w:t>С учетом интересов государства, местных условий и экономической эффективности областные исполнительные комитеты вправе определять иные территории, на которых земельные участки для ведения коллективного садоводства предоставляются по результатам аукционов;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10.) гражданам, индивидуальным предпринимателям, юридическим лицам – при предоставлении им другого земельного участка взамен изымаемого </w:t>
      </w:r>
      <w:r w:rsidRPr="00C474C2">
        <w:rPr>
          <w:sz w:val="28"/>
          <w:szCs w:val="28"/>
        </w:rPr>
        <w:lastRenderedPageBreak/>
        <w:t>(в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случаев, установленных законодательными актами);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11.) гражданам, индивидуальным предпринимателям, юридическим лицам – при обращении за оформлением правоудостоверяющих документов на земельные участки, на которых расположены капитальные строения (здания, сооружения), зарегистрированные организацией по государственной регистрации недвижимого имущества, прав на него и сделок с ним ( организация по государственной регистрации) квартиры в блокированных жилых домах (при соблюдении условий, установленных законодательством), незавершенные законсервированные капитальные строения, в том числе разрушенные от пожара,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(имеется договор, судебное постановление, иной документ, подтверждающий такое право или основание);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12.) 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13.) гражданам, индивидуальным предпринимателям, юридическим лицам – при оформлении правоудостоверяющих документов на приобретенные в установленном законодательством порядке земельные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w:t>
      </w:r>
    </w:p>
    <w:p w:rsidR="00C474C2" w:rsidRPr="00C474C2" w:rsidRDefault="00C474C2" w:rsidP="00C474C2">
      <w:pPr>
        <w:pStyle w:val="21"/>
        <w:spacing w:after="0" w:line="240" w:lineRule="auto"/>
        <w:ind w:left="0" w:firstLine="709"/>
        <w:jc w:val="both"/>
        <w:rPr>
          <w:sz w:val="28"/>
          <w:szCs w:val="28"/>
        </w:rPr>
      </w:pPr>
      <w:r w:rsidRPr="00C474C2">
        <w:rPr>
          <w:sz w:val="28"/>
          <w:szCs w:val="28"/>
        </w:rPr>
        <w:t>14.)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15.) юридическим лицам, индивидуальным предпринимателям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границах городов Барановичи, Бобруйска, Борисова, Бреста, Витебска, Гомеля, Гродно, Жлобина, Жодино, Лиды, Минска, Могилева, Мозыря, Молодечно, Новополоцка, Орши, Пинска, Полоцка, Речицы, Светлогорска, Слуцка, Солигорска, строительства автозаправочных станций, торговых объектов (кроме фирменных магазинов, владельцами которых являются производители товаров). </w:t>
      </w:r>
      <w:r w:rsidRPr="00C474C2">
        <w:rPr>
          <w:sz w:val="28"/>
          <w:szCs w:val="28"/>
        </w:rPr>
        <w:lastRenderedPageBreak/>
        <w:t>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предоставляются юридическим лицам, индивидуальным предпринимателям для указанной цели только по результатам аукционов;</w:t>
      </w:r>
    </w:p>
    <w:p w:rsidR="00C474C2" w:rsidRPr="00C474C2" w:rsidRDefault="00C474C2" w:rsidP="00C474C2">
      <w:pPr>
        <w:pStyle w:val="21"/>
        <w:spacing w:after="0" w:line="240" w:lineRule="auto"/>
        <w:ind w:left="0" w:firstLine="709"/>
        <w:jc w:val="both"/>
        <w:rPr>
          <w:sz w:val="28"/>
          <w:szCs w:val="28"/>
        </w:rPr>
      </w:pPr>
      <w:r w:rsidRPr="00C474C2">
        <w:rPr>
          <w:sz w:val="28"/>
          <w:szCs w:val="28"/>
        </w:rPr>
        <w:t>16.) для реконструкции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законодательством предельных размеров земельных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17.) при приобретении незавершенных незаконсервированных капитальных строений (кроме незавершенных жилых домов и жилых помещений), решение об отчуждении которых принято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18.) юридическим лицам, индивидуальным предпринимателям – для размещения объекта недвижимого имущества на территории Республики Беларусь, если строительство такого объекта (категории объектов) и юридические лица (их отдельные категории, а в случае размещения автозаправочных станций – юридические лица системы нефтепродуктообеспечения Республики Беларусь), индивидуальные предприниматели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19.) собственникам имущества совместного домовладения, организации застройщиков, товариществу собственников, организации, управляющей общим имуществом, уполномоченному лицу по управлению общим имуществом – для содержания и обслуживания недвижимого имущества совместного домовладения;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20.) инвестору (организации, реализующей инвестиционный проект) – для строительства объектов, предусмотренных инвестиционными договорами с Республикой Беларусь, в период действия таких договоров. При расторжении инвестиционного договора предоставление земельных участков инвестору (организации, реализующей инвестиционный проект) без проведения аукционов для завершения строительства объектов, предусмотренных инвестиционным договором, допускается в случаях, установленных законодательными актами в сфере инвестиций;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21.) гражданам – для строительства и (или) обслуживания капитального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имущество в случае, если право на земельный участок, предоставленный до 1 января 1999 г., наследодателем не было оформлено в установленном порядке;</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22.) организациям, индивидуальным предпринимателям, осуществляющим сбор, сортировку (разделение по видам), подготовку к обезвреживанию и (или) использованию вторичных материальных ресурсов, – для размещения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rsidR="00C474C2" w:rsidRPr="00C474C2" w:rsidRDefault="00C474C2" w:rsidP="00C474C2">
      <w:pPr>
        <w:pStyle w:val="21"/>
        <w:spacing w:after="0" w:line="240" w:lineRule="auto"/>
        <w:ind w:left="0" w:firstLine="709"/>
        <w:jc w:val="both"/>
        <w:rPr>
          <w:sz w:val="28"/>
          <w:szCs w:val="28"/>
        </w:rPr>
      </w:pPr>
      <w:r w:rsidRPr="00C474C2">
        <w:rPr>
          <w:sz w:val="28"/>
          <w:szCs w:val="28"/>
        </w:rPr>
        <w:t>23.) коммунальным унитарным предприятиям по капитальному строительству, их дочерним унитарным предприятиям, иным государственным организациям или организациям с долей государства в уставном фонде более 50 процентов –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24. победителям аукциона с условиями на право проектирования и строительства капитальных строений (зданий, сооружений);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25. юридическим лицам – для строительства многоквартирных жилых домов (за исключением жилых домов повышенной комфортности), обслуживания многоквартирных жилых домов, строительства и (или) обслуживания общежитий, гаражей и автомобильных стоянок. В г. Минске и областных центрах земельные участки для строительства многоквартирных жилых домов (за исключением жилых домов повышенной комфортности) предоставляются коммунальным унитарным предприятиям по капитальному строительству, их дочерним унитарным предприятиям, организациям крупнопанельного домостроения, а также юридическим лицам – победителям конкурса по выбору заказчика (застройщика), порядок проведения которого устанавливается Советом Министров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26.)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осуществляющим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государственным лесохозяйственным учреждениям, иным государственным организациям – для строительства и (или) обслуживания жилых домов, обслуживания зарегистрированных организацией по государственной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размещения агроэкотуристов;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27.) по решению Президента Республики Беларусь в иных случаях.</w:t>
      </w:r>
    </w:p>
    <w:p w:rsidR="00C474C2" w:rsidRPr="00C474C2" w:rsidRDefault="00C474C2" w:rsidP="00C474C2">
      <w:pPr>
        <w:pStyle w:val="21"/>
        <w:spacing w:after="0" w:line="240" w:lineRule="auto"/>
        <w:ind w:left="0" w:firstLine="709"/>
        <w:jc w:val="both"/>
        <w:rPr>
          <w:sz w:val="28"/>
          <w:szCs w:val="28"/>
        </w:rPr>
      </w:pPr>
      <w:r w:rsidRPr="00C474C2">
        <w:rPr>
          <w:sz w:val="28"/>
          <w:szCs w:val="28"/>
        </w:rPr>
        <w:t>Без проведения аукциона земельные участки для строительства и обслуживания одноквартирных, блокированных жилых домов в населенных пунктах, расположенных в пригородных зонах г. Минска, областных центров и городов областного подчинения, предоставляются: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1.) гражданам Республики Беларусь – членам многодетных семей, состоящим на учете нуждающихся в улучшении жилищных условий, – в частную собственность без внесения платы за земельный участок;</w:t>
      </w:r>
    </w:p>
    <w:p w:rsidR="00C474C2" w:rsidRPr="00C474C2" w:rsidRDefault="00C474C2" w:rsidP="00C474C2">
      <w:pPr>
        <w:pStyle w:val="21"/>
        <w:spacing w:after="0" w:line="240" w:lineRule="auto"/>
        <w:ind w:left="0" w:firstLine="709"/>
        <w:jc w:val="both"/>
        <w:rPr>
          <w:sz w:val="28"/>
          <w:szCs w:val="28"/>
        </w:rPr>
      </w:pPr>
      <w:r w:rsidRPr="00C474C2">
        <w:rPr>
          <w:sz w:val="28"/>
          <w:szCs w:val="28"/>
        </w:rPr>
        <w:t>2.) гражданам Республики Беларусь (кроме членов многодетных семей), состоящим на учете нуждающихся в улучшении жилищных условий в этом населенном пункте не менее 5 лет, не имеющим и не имевшим в собственности квартир, одноквартирных, блокированных жилых домов (в том числе незавершенных законсервированных), земельных участков для строительства и (или) обслуживания этих объектов недвижимого имущества, зарегистрированных после 8 мая 2003 г., или долей в праве на эти объекты недвижимого имущества, земельные участки, – в частную собственность с внесением платы в размере 20 процентов от кадастровой стоимости земельного участка или в пожизненное наследуемое владение;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3.) гражданам Республики Беларусь (кроме членов многодетных семей), состоящим на учете нуждающихся в улучшении жилищных условий в этом населенном пункте не менее 5 лет, имеющим и (или) имевшим в собственности квартиры, одноквартирные, блокированные жилые дома (в том числе незавершенные законсервированные), земельные участки для строительства и (или) обслуживания этих объектов недвижимого имущества, зарегистрированные после 8 мая 2003 г., или доли в праве на эти объекты недвижимого имущества, земельные участки, – в частную собственность с внесением платы в размере 50 процентов от кадастровой стоимости земельного участка или в пожизненное наследуемое владение;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4.) гражданам Республики Беларусь (кроме членов многодетных семей), состоящим на учете нуждающихся в улучшении жилищных условий в этом населенном пункте менее 5 лет либо в ином населенном пункте, не имеющим и не имевшим в собственности квартир, одноквартирных, блокированных жилых домов (в том числе незавершенных законсервированных), земельных участков для строительства и (или) обслуживания этих объектов недвижимого имущества, зарегистрированных после 8 мая 2003 г., или долей в праве на эти объекты недвижимого имущества, земельные участки, – в частную собственность с внесением платы в размере 20 процентов от кадастровой стоимости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5.)</w:t>
      </w:r>
      <w:r w:rsidRPr="00C474C2">
        <w:t xml:space="preserve"> </w:t>
      </w:r>
      <w:r w:rsidRPr="00C474C2">
        <w:rPr>
          <w:sz w:val="28"/>
          <w:szCs w:val="28"/>
        </w:rPr>
        <w:t>гражданам Республики Беларусь (кроме членов многодетных семей), состоящим на учете нуждающихся в улучшении жилищных условий в этом населенном пункте менее 5 лет либо в ином населенном пункте, имеющим и (или) имевшим в собственности квартиры, одноквартирные, блокированные жилые дома (в том числе незавершенные законсервированные), земельные участки для строительства и (или) обслуживания этих объектов недвижимого имущества, зарегистрированные после 8 мая 2003 г., или доли в праве на эти объекты недвижимого имущества, земельные участки, – в частную собственность с внесением платы в размере 50 процентов от кадастровой стоимости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6.) гражданам Республики Беларусь, не состоящим на учете нуждающихся в улучшении жилищных условий, – в частную собственность или в аренду;</w:t>
      </w:r>
    </w:p>
    <w:p w:rsidR="00C474C2" w:rsidRPr="00C474C2" w:rsidRDefault="00C474C2" w:rsidP="00C474C2">
      <w:pPr>
        <w:pStyle w:val="21"/>
        <w:spacing w:after="0" w:line="240" w:lineRule="auto"/>
        <w:ind w:left="0" w:firstLine="709"/>
        <w:jc w:val="both"/>
        <w:rPr>
          <w:sz w:val="28"/>
          <w:szCs w:val="28"/>
        </w:rPr>
      </w:pPr>
      <w:r w:rsidRPr="00C474C2">
        <w:rPr>
          <w:sz w:val="28"/>
          <w:szCs w:val="28"/>
        </w:rPr>
        <w:t>7.) иностранным гражданам, лицам без гражданства – в аренду.</w:t>
      </w:r>
    </w:p>
    <w:p w:rsidR="00C474C2" w:rsidRPr="00C474C2" w:rsidRDefault="00C474C2" w:rsidP="00C474C2">
      <w:pPr>
        <w:pStyle w:val="21"/>
        <w:spacing w:after="0" w:line="240" w:lineRule="auto"/>
        <w:ind w:left="0" w:firstLine="709"/>
        <w:jc w:val="both"/>
        <w:rPr>
          <w:sz w:val="28"/>
          <w:szCs w:val="28"/>
        </w:rPr>
      </w:pPr>
      <w:r w:rsidRPr="00C474C2">
        <w:rPr>
          <w:sz w:val="28"/>
          <w:szCs w:val="28"/>
        </w:rPr>
        <w:t>Без проведения аукциона земельные участки для строительства и обслуживания одноквартирных, блокированных жилых домов предоставляются: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1.) в г. Минске, областных центрах и городах областного подчинения гражданам Республики Беларусь – членам многодетных семей, состоящим на учете нуждающихся в улучшении жилищных условий, – в частную собственность без внесения платы за земельный участок;</w:t>
      </w:r>
    </w:p>
    <w:p w:rsidR="00C474C2" w:rsidRPr="00C474C2" w:rsidRDefault="00C474C2" w:rsidP="00C474C2">
      <w:pPr>
        <w:pStyle w:val="21"/>
        <w:spacing w:after="0" w:line="240" w:lineRule="auto"/>
        <w:ind w:left="0" w:firstLine="709"/>
        <w:jc w:val="both"/>
        <w:rPr>
          <w:sz w:val="28"/>
          <w:szCs w:val="28"/>
        </w:rPr>
      </w:pPr>
      <w:r w:rsidRPr="00C474C2">
        <w:rPr>
          <w:sz w:val="28"/>
          <w:szCs w:val="28"/>
        </w:rPr>
        <w:t>2.) в областных центрах и городах областного подчинения гражданам Республики Беларусь, состоящим на учете нуждающихся в улучшении жилищных условий, – в частную собственность или в пожизненное наследуемое владение, а иностранным гражданам, лицам без гражданства – в аренду.</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Земельные участки предоставляются из государственной собственности в частную собственность по их кадастровой стоимости, действующей на дату подачи заявления заинтересованного лица о предоставлении ему земельного участка и определенной, если иное не установлено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председатели местных исполнительных комитетов, главы администраций свободных экономических зон несут дисциплинарную ответственность за отсутствие должного контроля за выполнением принимаемых ими решений по вопросам изъятия и предоставления земельных участков, дисциплинарную, административную ответственность за нарушение требований законодательных актов об изъятии и предоставлении земельных участков, требований по соблюдению режима ведения хозяйственной деятельности в границах водоохранных зон и прибрежных полос водных объектов, лесов с особым режимом лесопользования и особо охраняемых природных территорий при принятии решений о размещении объектов в границах таких земель, а при наличии в их действиях состава преступления – уголовную ответственность.</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Председатели областных, Минского городского исполнительных комитетов, главы администраций свободных экономических зон несут персональную ответственность за обоснованность принятия решений об изъятии и предоставлении земельных участков из сельскохозяйственных земель сельскохозяйственного назначения, лесных земель лесного фонда для целей, не связанных с назначением этих земель, и о переводе таких земель в другие категории.</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 xml:space="preserve">Порядок формирования и предоставления земельных участков </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для размещения объектов недвижимого имущества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Порядок формирования и предоставления земельных участков для размещения объектов недвижимого имущества регламентирован Указом Президента Республики Беларусь 27.12.2007 № 667 Положение о порядке формирования и предоставления земельных участков для размещения объектов </w:t>
      </w:r>
      <w:r w:rsidRPr="00C474C2">
        <w:rPr>
          <w:sz w:val="28"/>
          <w:szCs w:val="28"/>
        </w:rPr>
        <w:lastRenderedPageBreak/>
        <w:t>недвижимого имущества, обслуживания подлежащего продаже недвижимого имущества, находящегося в государственной собственности.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Положением регулируется порядок формирования и предоставления земельных участков:</w:t>
      </w:r>
    </w:p>
    <w:p w:rsidR="00C474C2" w:rsidRPr="00C474C2" w:rsidRDefault="00C474C2" w:rsidP="00671185">
      <w:pPr>
        <w:pStyle w:val="21"/>
        <w:numPr>
          <w:ilvl w:val="0"/>
          <w:numId w:val="21"/>
        </w:numPr>
        <w:spacing w:after="0" w:line="240" w:lineRule="auto"/>
        <w:ind w:left="0" w:firstLine="709"/>
        <w:jc w:val="both"/>
        <w:rPr>
          <w:sz w:val="28"/>
          <w:szCs w:val="28"/>
        </w:rPr>
      </w:pPr>
      <w:r w:rsidRPr="00C474C2">
        <w:rPr>
          <w:sz w:val="28"/>
          <w:szCs w:val="28"/>
        </w:rPr>
        <w:t>для размещения объектов (категории объектов) недвижимого имущества (объект строительства) на территории Республики Беларусь, строительство которых предусмотрено решением Президента Республики Беларусь либо программой, утвержденной Президентом Республики Беларусь или Советом Министров Республики Беларусь (программа);</w:t>
      </w:r>
    </w:p>
    <w:p w:rsidR="00C474C2" w:rsidRPr="00C474C2" w:rsidRDefault="00C474C2" w:rsidP="00671185">
      <w:pPr>
        <w:pStyle w:val="21"/>
        <w:numPr>
          <w:ilvl w:val="0"/>
          <w:numId w:val="21"/>
        </w:numPr>
        <w:spacing w:after="0" w:line="240" w:lineRule="auto"/>
        <w:ind w:left="0" w:firstLine="709"/>
        <w:jc w:val="both"/>
        <w:rPr>
          <w:sz w:val="28"/>
          <w:szCs w:val="28"/>
        </w:rPr>
      </w:pPr>
      <w:r w:rsidRPr="00C474C2">
        <w:rPr>
          <w:sz w:val="28"/>
          <w:szCs w:val="28"/>
        </w:rPr>
        <w:t>на территории Китайско-Белорусского индустриального парка «Великий камень» совместной белорусско-китайской компании по развитию Китайско-Белорусского индустриального парка «Великий камень» с учетом особенностей, установленных Положением о специальном правовом режиме Китайско-Белорусского индустриального парка «Великий камень», утвержденным Указом Президента Республики Беларусь от 12 мая 2017 г. № 166 «О совершенствовании специального правового режима Китайско-Белорусского индустриального парка «Великий камень»;</w:t>
      </w:r>
    </w:p>
    <w:p w:rsidR="00C474C2" w:rsidRPr="00C474C2" w:rsidRDefault="00C474C2" w:rsidP="00671185">
      <w:pPr>
        <w:pStyle w:val="21"/>
        <w:numPr>
          <w:ilvl w:val="0"/>
          <w:numId w:val="21"/>
        </w:numPr>
        <w:spacing w:after="0" w:line="240" w:lineRule="auto"/>
        <w:ind w:left="0" w:firstLine="709"/>
        <w:jc w:val="both"/>
        <w:rPr>
          <w:sz w:val="28"/>
          <w:szCs w:val="28"/>
        </w:rPr>
      </w:pPr>
      <w:r w:rsidRPr="00C474C2">
        <w:rPr>
          <w:sz w:val="28"/>
          <w:szCs w:val="28"/>
        </w:rPr>
        <w:t>при продаже на территории Республики Беларусь на аукционе недвижимого имущества, находящегося в государственной собственности.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Изъятие земельных участков, находящихся в частной собственности, для размещения объекта строительства осуществляется с учетом требований Положения о порядке изъятия и предоставления земельных участков, а также законодательных актов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строений, сооружений и насаждений при них или многоквартирных жилых домов, требований, предусмотренных  Указом, утверждающего настоящее Положение, при изъятии земельных участков для государственных нужд и сносе находящихся на них капитальных строений (зданий, сооружений).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Если в случае размещения объекта строительства, строительство которого предусмотрено решением Президента Республики Беларусь или программой, либо продажи на аукционе недвижимого имущества, находящегося в государственной собственности,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формирование земельного участка осуществляется только после издания Президентом Республики Беларусь распоряжения о согласовании места размещения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подготовки проекта такого распоряжения областной исполнительный комитет в течение 3 рабочих дней со дня: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получения от местного исполнительного комитета обоснования места размещения земельного участка и копии земельно-кадастрового плана (части </w:t>
      </w:r>
      <w:r w:rsidRPr="00C474C2">
        <w:rPr>
          <w:sz w:val="28"/>
          <w:szCs w:val="28"/>
        </w:rPr>
        <w:lastRenderedPageBreak/>
        <w:t>плана) с границами предоставляемого земельного участка (материалы согласования) направляет их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и (или) Министерство лесного хозяйства (при изъятии земельного участка из лесных земель лесного фонда (природоохранных, рекреационно-оздоровительных и защитных лесов) и комитет государственного контроля области для получения заключения о возможности (отсутствии возможности) изъятия и предоставления земельного участка, которое дается данными государственными органами в течение 5 рабочих дней;</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получения заключений о возможности изъятия и предоставления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направляет указанные заключения и материалы согласования помощнику Президента Республики Беларусь - инспектору по области, который дает свое заключение о возможности (отсутствии возможности) изъятия и предоставления земельного участка в течение 5 рабочих дней;</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получения заключения помощника Президента Республики Беларусь - инспектора по области о возможности изъятия и предоставления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направляет указанные заключения и материалы согласования в Государственный комитет по имуществу.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Государственный комитет по имуществу рассматривает указанные заключения и материалы согласования, направленные областными исполнительными комитетами, и дает свое заключение о возможности (отсутствии возможности) изъятия и предоставления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отношении земельных участков, о возможности изъятия и предоставления которых даны положительные заключения, Государственный комитет по имуществу, как правило, не чаще одного раза в месяц осуществляет подготовку проекта соответствующего распоряжения Президента Республики Беларусь и вносит его на рассмотрение Главы государства.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 Предоставление земельного участка юридическому лицу (отдельным категориям юридических лиц), индивидуальному предпринимателю (инвестор) для размещения объекта строительства на территории Республики Беларусь, за исключением г. Минска и областных центров, строительство которого предусмотрено решением Президента Республики Беларусь либо программой, осуществляются: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по результатам аукциона на право заключения договора аренды земельного участка (аукцион аренды) либо по продаже земельного участка в частную собственность (аукцион по продаже), проводимого для </w:t>
      </w:r>
      <w:r w:rsidRPr="00C474C2">
        <w:rPr>
          <w:sz w:val="28"/>
          <w:szCs w:val="28"/>
        </w:rPr>
        <w:lastRenderedPageBreak/>
        <w:t>негосударственных юридических лиц Республики Беларусь, в случае, если конкретный инвестор не определен решением Президента Республики Беларусь или программой (аукционы);</w:t>
      </w:r>
    </w:p>
    <w:p w:rsidR="00C474C2" w:rsidRPr="00C474C2" w:rsidRDefault="00C474C2" w:rsidP="00C474C2">
      <w:pPr>
        <w:pStyle w:val="21"/>
        <w:spacing w:after="0" w:line="240" w:lineRule="auto"/>
        <w:ind w:left="0" w:firstLine="709"/>
        <w:jc w:val="both"/>
        <w:rPr>
          <w:sz w:val="28"/>
          <w:szCs w:val="28"/>
        </w:rPr>
      </w:pPr>
      <w:r w:rsidRPr="00C474C2">
        <w:rPr>
          <w:sz w:val="28"/>
          <w:szCs w:val="28"/>
        </w:rPr>
        <w:t>– без проведения аукциона, если конкретный инвестор определен решением Президента Республики Беларусь или программой, в порядке, предусмотренном настоящим Положением, на вещном праве, определяемом местным исполнительным комитетом, если иное не установлено Президентом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Предоставление земельного участка, на котором расположено подлежащее сносу неиспользуемое государственное имущество, осуществляется по результатам аукциона с условием его сноса за счет средств победителя данного аукциона, а в случае предоставления такого земельного участка конкретному инвестору в соответствии с настоящим Положением без проведения аукциона –за счет средств этого инвестора.</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Работы по формированию земельных участков для размещения объектов строительства, строительство которых предусмотрено решением Президента Республики Беларусь либо программой, а также обращение за государственной регистрацией в отношении создаваемого и изменяемого земельного участка, финансируемые за счет средств республиканского бюджета, осуществляются организацией по землеустройству, расположенной на соответствующей территории, определяемой Государственным комитетом по имуществу из числа подчиненных ему организаций и их дочерних предприятий (организация по землеустройству):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 в населенных пунктах – в соответствии с градостроительными проектами общего планирования и (или) градостроительными проектами детального планирования;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вне населенных пунктов – в соответствии со схемами землеустройства районов, проектами внутрихозяйственного землеустройства, а также с учетом государственной схемы комплексной территориальной организации Республики Беларусь, схем комплексной территориальной организации областей.</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формирования земельного участка организация по землеустройству заключает договор подряда на выполнение работ по оформлению землеустроительного дела по формированию земельного участка для размещения объекта строительства, а также землеустроительного дела на земельный участок, изменяемый в результате такого формирования (договор подряда), с Государственным комитетом по имуществу (при изъятии земельного участка для проведения аукциона) либо с инвестором (при изъятии и предоставлении ему земельного участка без проведения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Договор подряда заключается организацией по землеустройству в соответствии с частью первой настоящего пункта в течение 3 рабочих дней со дня получения ею ходатайства о формировании земельного участка для размещения объекта строительства (ходатайство) государственной организации – ответственного исполнителя программы (при изъятии земельного участка для </w:t>
      </w:r>
      <w:r w:rsidRPr="00C474C2">
        <w:rPr>
          <w:sz w:val="28"/>
          <w:szCs w:val="28"/>
        </w:rPr>
        <w:lastRenderedPageBreak/>
        <w:t>проведения аукциона), Государственного комитета по имуществу (в случае, если в решении Президента Республики Беларусь, предусматривающем строительство объекта, конкретный инвестор не определен) либо инвестора (при изъятии и предоставлении ему земельного участка без проведения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ходатайстве указываются: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 характеристика объекта строительства, включающая сведения о его функциональном назначении и ориентировочных размерах;</w:t>
      </w:r>
    </w:p>
    <w:p w:rsidR="00C474C2" w:rsidRPr="00C474C2" w:rsidRDefault="00C474C2" w:rsidP="00C474C2">
      <w:pPr>
        <w:pStyle w:val="21"/>
        <w:spacing w:after="0" w:line="240" w:lineRule="auto"/>
        <w:ind w:left="0" w:firstLine="709"/>
        <w:jc w:val="both"/>
        <w:rPr>
          <w:sz w:val="28"/>
          <w:szCs w:val="28"/>
        </w:rPr>
      </w:pPr>
      <w:r w:rsidRPr="00C474C2">
        <w:rPr>
          <w:sz w:val="28"/>
          <w:szCs w:val="28"/>
        </w:rPr>
        <w:t>– намечаемое место размещения земельного участка и его примерная площадь;</w:t>
      </w:r>
    </w:p>
    <w:p w:rsidR="00C474C2" w:rsidRPr="00C474C2" w:rsidRDefault="00C474C2" w:rsidP="00C474C2">
      <w:pPr>
        <w:pStyle w:val="21"/>
        <w:spacing w:after="0" w:line="240" w:lineRule="auto"/>
        <w:ind w:left="0" w:firstLine="709"/>
        <w:jc w:val="both"/>
        <w:rPr>
          <w:sz w:val="28"/>
          <w:szCs w:val="28"/>
        </w:rPr>
      </w:pPr>
      <w:r w:rsidRPr="00C474C2">
        <w:rPr>
          <w:sz w:val="28"/>
          <w:szCs w:val="28"/>
        </w:rPr>
        <w:t>– объем планируемых инвестиций и источники финансирования строительства объекта.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К ходатайству прилагается выписка из программы либо соответствующее решение Президента Республики Беларусь.</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если конкретный инвестор определен решением Президента Республики Беларусь или программой, в ходатайстве также указываются его банковские реквизиты и дополнительно прилагаются: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 копия документа, подтверждающего государственную регистрацию инвестора, без нотариального засвидетельствования;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копия бухгалтерского баланса за текущий год на последнюю отчетную дату, заверенная инвестором (для юридического лица);</w:t>
      </w:r>
    </w:p>
    <w:p w:rsidR="00C474C2" w:rsidRPr="00C474C2" w:rsidRDefault="00C474C2" w:rsidP="00C474C2">
      <w:pPr>
        <w:pStyle w:val="21"/>
        <w:spacing w:after="0" w:line="240" w:lineRule="auto"/>
        <w:ind w:left="0" w:firstLine="709"/>
        <w:jc w:val="both"/>
        <w:rPr>
          <w:sz w:val="28"/>
          <w:szCs w:val="28"/>
        </w:rPr>
      </w:pPr>
      <w:r w:rsidRPr="00C474C2">
        <w:rPr>
          <w:sz w:val="28"/>
          <w:szCs w:val="28"/>
        </w:rPr>
        <w:t>– градостроительный паспорт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по землеустройству в течение 3 рабочих дней после заключения договора подряда направляет заказным письмом уведомления районному, городскому исполнительному комитету по месту нахождения земельного участка и его землепользователю, землевладельцу, собственнику или арендатору (землепользователь) о намечаемом изъятии земельного участка с приложением копии земельно-кадастрового плана (части плана) с нанесенными границами изымаемого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уведомлении, направляемом организацией по землеустройству землепользователю, дополнительно указываются порядок и условия возмещения ему убытков, причиняемых изъятием земельного участка, а также перечень сведений, необходимых для определения размера таких убытков, которые должны быть представлены землепользователем в организацию по землеустройству в течение 3 рабочих дней со дня получения уведомления.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Отказ землепользователя в представлении сведений, необходимых для определения размера убытков, причиняемых изъятием земельного участка, либо непредставление таких сведений в установленный частью второй настоящего пункта срок (представление по истечении этого срока) не приостанавливает оформление землеустроительного дела по формированию земельного участка для размещения объекта строительства. В данном случае размер убытков определяется организацией по землеустройству самостоятельно согласно законодательству.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Организация по землеустройству в течение 15 рабочих дней со дня заключения договора подряда с Государственным комитетом по имуществу или со дня оплаты работ на основании договора подряда с инвестором оформляет землеустроительное дело по формированию земельного участка для размещения объекта строительства и землеустроительное дело на земельный участок, изменяемый в результате такого формирования, а также устанавливает границы этих участков на местности. Работы по договору подряда выполняются соответственно за счет средств республиканского бюджета, выделяемых на землеустройство, либо за счет средств инвестора.</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Землеустроительное дело по формированию земельного участка для размещения объекта строительства включает:</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ходатайство с приложением документов;</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копию земельно-кадастрового плана (части плана) с нанесенными границами изымаемого земельного участка, согласованную с землеустроительной службой местного исполнительного комитета,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структурным подразделением местного исполнительного и распорядительного органа,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(территориальное подразделение архитектуры и градостроительства),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перечень землепользователей, на землях которых предполагается размещение объекта строительства, с указанием площади изымаемых земельных участков, находящихся в их пользовании, владении, и видов земель;</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расчет размера убытков, причиняемых изъятием у землепользователя земельного участка, а также потерь сельскохозяйственного и (или) лесохозяйственного производства (при их наличии), условия снятия, сохранения и использования плодородного слоя почвы;</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заключения договора аренды земельного участка);</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выписку из материалов лесоустройства о характеристике земельного участка (при размещении объекта строительства на землях лесного фонда);</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копии уведомлений районного, городского исполнительного комитета по месту нахождения изымаемого земельного участка, его землепользователя о намечаемом изъятии земельного участка, а также о порядке и условиях возмещения убытков, причиняемых его изъятием;</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lastRenderedPageBreak/>
        <w:t>материалы по установлению границ земельного участка на местности;</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условия снятия, сохранения и использования плодородного слоя почвы;</w:t>
      </w:r>
    </w:p>
    <w:p w:rsidR="00C474C2" w:rsidRPr="00C474C2" w:rsidRDefault="00C474C2" w:rsidP="00671185">
      <w:pPr>
        <w:pStyle w:val="21"/>
        <w:numPr>
          <w:ilvl w:val="0"/>
          <w:numId w:val="22"/>
        </w:numPr>
        <w:spacing w:after="0" w:line="240" w:lineRule="auto"/>
        <w:ind w:left="0" w:firstLine="709"/>
        <w:jc w:val="both"/>
        <w:rPr>
          <w:sz w:val="28"/>
          <w:szCs w:val="28"/>
        </w:rPr>
      </w:pPr>
      <w:r w:rsidRPr="00C474C2">
        <w:rPr>
          <w:sz w:val="28"/>
          <w:szCs w:val="28"/>
        </w:rPr>
        <w:t xml:space="preserve">проект решения местного исполнительного комитета (в соответствии с его компетенцией) об изъятии земельного участка для проведения аукциона и предоставлении победителю аукциона либо единственному участнику несостоявшегося </w:t>
      </w:r>
      <w:proofErr w:type="gramStart"/>
      <w:r w:rsidRPr="00C474C2">
        <w:rPr>
          <w:sz w:val="28"/>
          <w:szCs w:val="28"/>
        </w:rPr>
        <w:t>аукциона</w:t>
      </w:r>
      <w:proofErr w:type="gramEnd"/>
      <w:r w:rsidRPr="00C474C2">
        <w:rPr>
          <w:sz w:val="28"/>
          <w:szCs w:val="28"/>
        </w:rPr>
        <w:t xml:space="preserve"> либо об изъятии и предоставлении инвестору земельного участка для размещения объекта строительства без проведения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Землеустроительное дело по формированию земельного участка для размещения объекта строительства, землеустроительное дело на земельный участок, изменяемый в результате такого формирования, в течение 1 рабочего дня, следующего за днем их оформления, на бумажном носителе или в виде электронных документов направляются организацией по землеустройству в соответствующее структурное подразделение по землеустройству, которая в течение 5 рабочих дней со дня поступления этих землеустроительных дел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и предоставлении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Решение об изъятии земельного участка для проведения аукциона и предоставлении победителю аукциона либо единственному участнику несостоявшегося </w:t>
      </w:r>
      <w:proofErr w:type="gramStart"/>
      <w:r w:rsidRPr="00C474C2">
        <w:rPr>
          <w:sz w:val="28"/>
          <w:szCs w:val="28"/>
        </w:rPr>
        <w:t>аукциона</w:t>
      </w:r>
      <w:proofErr w:type="gramEnd"/>
      <w:r w:rsidRPr="00C474C2">
        <w:rPr>
          <w:sz w:val="28"/>
          <w:szCs w:val="28"/>
        </w:rPr>
        <w:t xml:space="preserve"> либо об изъятии и предоставлении инвестору земельного участка для размещения объекта строительства без проведения аукциона должно быть принято местным исполнительным комитетом в течение 5 рабочих дней со дня получения землеустроительного дела (землеустроительных дел).</w:t>
      </w:r>
    </w:p>
    <w:p w:rsidR="00C474C2" w:rsidRPr="00C474C2" w:rsidRDefault="00C474C2" w:rsidP="00C474C2">
      <w:pPr>
        <w:pStyle w:val="21"/>
        <w:spacing w:after="0" w:line="240" w:lineRule="auto"/>
        <w:ind w:left="0" w:firstLine="709"/>
        <w:jc w:val="both"/>
        <w:rPr>
          <w:sz w:val="28"/>
          <w:szCs w:val="28"/>
        </w:rPr>
      </w:pPr>
      <w:r w:rsidRPr="00C474C2">
        <w:rPr>
          <w:sz w:val="28"/>
          <w:szCs w:val="28"/>
        </w:rPr>
        <w:t>В таком решении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либо изъятия и предоставления инвестору земельного участка для размещения объекта строительства без проведения аукциона (в том числе размеры возмещаемых убытков, потерь сельскохозяйственного и (или) лесохозяйственного производства, если они имеют место, порядок и условия их возмещения), условия проектирования и строительства объекта на этом участке,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данных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 изъятии земельного участка для проведения аукциона в решении местного исполнительного комитета указывается, что изымаемый земельный участок предоставляется в аренду победителю аукциона либо единственному </w:t>
      </w:r>
      <w:r w:rsidRPr="00C474C2">
        <w:rPr>
          <w:sz w:val="28"/>
          <w:szCs w:val="28"/>
        </w:rPr>
        <w:lastRenderedPageBreak/>
        <w:t>участнику несостоявшегося аукциона, выразившему согласие на предоставление ему земельного участка в аренду,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для размещения объекта строительства дополнительно должны быть указаны сведения об условиях подготовки архитектурно-планировочного задания и технических условий для инженерно-технического обеспечения объекта строительства, иной проектной документации и о разрешении проектирования и строительства данного объекта, использования этого участка в период со дня принятия данного решения до дня оформления в установленном законодательством порядке прав на него победителем аукциона либо единственным участником несостоявшегося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изъятии и предоставлении инвестору земельного участка для размещения объекта строительства без проведения аукциона в решении местного исполнительного комитета дополнительно должны быть определены условия подготовки архитектурно-планировочного задания и технических условий на инженерно-техническое обеспечение объекта строительства, иной проектной документации.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После принятия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организация по землеустройству обеспечивает государственную регистрацию в отношении создаваемого и изменяемого земельных участков за счет средств республиканского бюджета.</w:t>
      </w:r>
    </w:p>
    <w:p w:rsidR="00C474C2" w:rsidRPr="00C474C2" w:rsidRDefault="00C474C2" w:rsidP="00C474C2">
      <w:pPr>
        <w:pStyle w:val="21"/>
        <w:spacing w:after="0" w:line="240" w:lineRule="auto"/>
        <w:ind w:left="0" w:firstLine="709"/>
        <w:jc w:val="both"/>
        <w:rPr>
          <w:sz w:val="28"/>
          <w:szCs w:val="28"/>
        </w:rPr>
      </w:pPr>
      <w:r w:rsidRPr="00C474C2">
        <w:rPr>
          <w:sz w:val="28"/>
          <w:szCs w:val="28"/>
        </w:rPr>
        <w:t> В случае изъятия и предоставления инвестору земельного участка для размещения объекта строительства в аренду инвестор в течение 10 рабочих дней после принятия решения об изъятии и предоставлении инвестору земельного участка для размещения объекта строительства без проведения аукциона обязан внести плату за право заключения договора аренды этого участка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Размер такой платы определяется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Инвестору, являющемуся негосударственным юридическим лицом Республики Беларусь, земельный участок для размещения объекта строительства по решению местного исполнительного комитета может быть предоставлен без проведения аукциона в частную собственность. В таком случае инвестор в течение 10 рабочих дней после государственной регистрации создания земельного участка обязан внести плату за земельный участок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являющимся негосударственным юридическим лицом Республики Беларусь, названных действий, но не позднее 2 рабочих дней, местный исполнительный комитет передает ему выписку из решения о предоставлении земельного участка в частную собственность.</w:t>
      </w:r>
    </w:p>
    <w:p w:rsidR="00C474C2" w:rsidRPr="00C474C2" w:rsidRDefault="00C474C2" w:rsidP="00C474C2">
      <w:pPr>
        <w:pStyle w:val="21"/>
        <w:spacing w:after="0" w:line="240" w:lineRule="auto"/>
        <w:ind w:left="0" w:firstLine="709"/>
        <w:jc w:val="both"/>
        <w:rPr>
          <w:sz w:val="28"/>
          <w:szCs w:val="28"/>
        </w:rPr>
      </w:pPr>
      <w:r w:rsidRPr="00C474C2">
        <w:rPr>
          <w:sz w:val="28"/>
          <w:szCs w:val="28"/>
        </w:rPr>
        <w:t>Землеустроительное дело по формированию земельного участка для размещения объекта строительства,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 и свидетельство о государственной регистрации создания земельного участка в течение 3 рабочих дней после государственной регистрации создания земельного участка, изъятого для проведения аукциона, направляются организацией по землеустройству в областной территориальный фонд государственного имущества для проведения аукциона. Указанное землеустроительное дело возвращается областным территориальным фондом государственного имущества в течение 5 рабочих дней после проведения аукциона в землеустроительную службу для хранения.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Областной территориальный фонд государственного имущества проводит аукцион за счет средств республиканского бюджета в 2-месячный срок со дня получения документов. Плата за участие в аукционе не взимается.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Начальная цена предмета аукциона (права заключения договора аренды земельного участка, на котором предполагается размещение объекта строительства) определяется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Начальная цена предмета аукциона (земельного участка, предоставляемого в частную собственность негосударственному юридическому лицу Республики Беларусь, на котором предполагается размещение объекта строительства) определяется на основании кадастровой стоимости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случае, если аукцион аренды признан несостоявшимся в силу того, что заявление на участие в нем подано только одним инвестором либо для участия в нем явился только один инвестор, земельный участок предоставляется этому </w:t>
      </w:r>
      <w:r w:rsidRPr="00C474C2">
        <w:rPr>
          <w:sz w:val="28"/>
          <w:szCs w:val="28"/>
        </w:rPr>
        <w:lastRenderedPageBreak/>
        <w:t>инвестору в аренду при его согласии с внесением платы за право заключения договора аренды земельного участка в размере начальной цены предмета аукциона аренды, определенной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увеличенной на 5 процентов. В течение 10 рабочих дней после признания аукциона аренды несостоявшимся инвестор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аренды, в том числе расходы, связанные с изготовлением и предоставлением участникам документации, необходимой для его проведения, с формированием земельного 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течение 10 рабочих дней со дня утверждения в установленном порядке протокола о результатах аукциона аренды победитель аукциона обязан внести плату за право заключения договора аренды этого участка (часть платы - в случае предоставления рассрочки ее внесения соответствующими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с формированием земельного 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победителем аукциона названных действий, но не позднее 2 рабочих дней, местный исполнительный комитет заключает с ним договор аренды земельного участка.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течение 10 рабочих дней со дня утверждения в установленном порядке протокола о результатах аукциона продажи победитель такого аукциона обязан внести плату за земельный участок (часть платы - в случае предоставления рассрочки ее внесения соответствующими исполнительными комитетами), возместить затраты на организацию и проведение аукциона продажи, в том числе расходы, связанные с изготовлением и предоставлением участникам документации, необходимой для его проведения, с формированием земельного </w:t>
      </w:r>
      <w:r w:rsidRPr="00C474C2">
        <w:rPr>
          <w:sz w:val="28"/>
          <w:szCs w:val="28"/>
        </w:rPr>
        <w:lastRenderedPageBreak/>
        <w:t>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продажи и предоставлении победителю такого аукциона либо единственному участнику несостоявшегося аукциона. После совершения победителем аукциона продажи названных действий, но не позднее 2 рабочих дней, местный исполнительный комитет передает ему выписку из названного решения.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Размер затрат, не должен превышать суммы фактических затрат на организацию и проведение аукциона, изготовление 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аукционам в случае повторного выставления земельного участка на торги.</w:t>
      </w:r>
    </w:p>
    <w:p w:rsidR="00C474C2" w:rsidRPr="00C474C2" w:rsidRDefault="00C474C2" w:rsidP="00C474C2">
      <w:pPr>
        <w:pStyle w:val="21"/>
        <w:spacing w:after="0" w:line="240" w:lineRule="auto"/>
        <w:ind w:left="0" w:firstLine="709"/>
        <w:jc w:val="both"/>
        <w:rPr>
          <w:sz w:val="28"/>
          <w:szCs w:val="28"/>
        </w:rPr>
      </w:pPr>
      <w:r w:rsidRPr="00C474C2">
        <w:rPr>
          <w:sz w:val="28"/>
          <w:szCs w:val="28"/>
        </w:rPr>
        <w:t>Информация о названных затратах, порядке и сроках их возмещения в обязательном порядке доводится до сведения участников до начала проведения аукциона по каждому земельному участку, выставляемому на аукцион.</w:t>
      </w:r>
    </w:p>
    <w:p w:rsidR="00C474C2" w:rsidRPr="00C474C2" w:rsidRDefault="00C474C2" w:rsidP="00C474C2">
      <w:pPr>
        <w:pStyle w:val="21"/>
        <w:spacing w:after="0" w:line="240" w:lineRule="auto"/>
        <w:ind w:left="0" w:firstLine="709"/>
        <w:jc w:val="both"/>
        <w:rPr>
          <w:sz w:val="28"/>
          <w:szCs w:val="28"/>
        </w:rPr>
      </w:pPr>
      <w:r w:rsidRPr="00C474C2">
        <w:rPr>
          <w:sz w:val="28"/>
          <w:szCs w:val="28"/>
        </w:rPr>
        <w:t>Средства, затраченные на организацию и проведение аукциона, формирование земельного участка для размещения объекта строительства и изменение земельного участка в результате такого формирования, в том числе государственную регистрацию в отношении этих участков, возмещаемые победителем аукциона, перечисляются в республиканский бюджет.</w:t>
      </w:r>
    </w:p>
    <w:p w:rsidR="00C474C2" w:rsidRPr="00C474C2" w:rsidRDefault="00C474C2" w:rsidP="00C474C2">
      <w:pPr>
        <w:pStyle w:val="21"/>
        <w:spacing w:after="0" w:line="240" w:lineRule="auto"/>
        <w:ind w:left="0" w:firstLine="709"/>
        <w:jc w:val="both"/>
        <w:rPr>
          <w:sz w:val="28"/>
          <w:szCs w:val="28"/>
        </w:rPr>
      </w:pPr>
      <w:r w:rsidRPr="00C474C2">
        <w:rPr>
          <w:sz w:val="28"/>
          <w:szCs w:val="28"/>
        </w:rPr>
        <w:t>Средства, полученные от проведения аукциона, либо плата, взимаемая за право заключения договора аренды земельного участка, или плата за земельный участок, предоставляемый в частную собственность в случае изъятия и предоставления инвестору этого участка для размещения объекта строительства без проведения аукциона, направляются в соответствующий местный бюджет и используются на строительство объектов инфраструктуры и проведение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 договора аренды земельного участка для размещения объекта строительства подготавливается структурным подразделением землеустройства не позднее 3 рабочих дней со дня принятия решения об изъятии и предоставлении инвестору земельного участка для размещения объекта строительства без проведения аукциона либо со дня утверждения в установленном порядке протокола о результатах аукциона аренды или со дня признания аукциона несостоявшимся (если земельный участок предоставляется единственному участнику такого аукциона).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этого участка.</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jc w:val="center"/>
        <w:rPr>
          <w:b/>
          <w:sz w:val="28"/>
          <w:szCs w:val="28"/>
        </w:rPr>
      </w:pPr>
      <w:r w:rsidRPr="00C474C2">
        <w:rPr>
          <w:b/>
          <w:sz w:val="28"/>
          <w:szCs w:val="28"/>
        </w:rPr>
        <w:t>5. Оптимизация землепользования сельскохозяйственных организаций</w:t>
      </w:r>
      <w:r w:rsidRPr="00C474C2">
        <w:rPr>
          <w:b/>
          <w:sz w:val="28"/>
          <w:szCs w:val="28"/>
        </w:rPr>
        <w:br/>
      </w:r>
    </w:p>
    <w:p w:rsidR="00C474C2" w:rsidRPr="00C474C2" w:rsidRDefault="00C474C2" w:rsidP="00C474C2">
      <w:pPr>
        <w:pStyle w:val="21"/>
        <w:spacing w:after="0" w:line="240" w:lineRule="auto"/>
        <w:ind w:left="0" w:firstLine="709"/>
        <w:jc w:val="both"/>
        <w:rPr>
          <w:sz w:val="28"/>
          <w:szCs w:val="28"/>
        </w:rPr>
      </w:pPr>
      <w:r>
        <w:rPr>
          <w:sz w:val="28"/>
          <w:szCs w:val="28"/>
        </w:rPr>
        <w:t>Оптимизация землепользования</w:t>
      </w:r>
      <w:r w:rsidRPr="00C474C2">
        <w:rPr>
          <w:sz w:val="28"/>
          <w:szCs w:val="28"/>
        </w:rPr>
        <w:t xml:space="preserve"> – землеустроительные работы, направленные на повышение эффективности использования и охраны сельскохозяйственных земель путем исключения из активного сельскохозяйственного оборота низкокачественных земель, малопродуктивных для земледелия, с переориентацией их на более эффективное в экономическом, экологическом и социальном отношении использование для других целей.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Для решения этой задачи предприятиями «Проектный институт «Белгипрозем» выполнена </w:t>
      </w:r>
      <w:proofErr w:type="spellStart"/>
      <w:r w:rsidRPr="00C474C2">
        <w:rPr>
          <w:sz w:val="28"/>
          <w:szCs w:val="28"/>
        </w:rPr>
        <w:t>поучастковая</w:t>
      </w:r>
      <w:proofErr w:type="spellEnd"/>
      <w:r w:rsidRPr="00C474C2">
        <w:rPr>
          <w:sz w:val="28"/>
          <w:szCs w:val="28"/>
        </w:rPr>
        <w:t xml:space="preserve"> кадастровая оценка земель, на основании которой можно установить эффективность возделывания сельскохозяйственных культур на рабочих участках и определить тем самым экономическую целесообразность использования земель. </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По результатам этой оценки выполнено распределение площади обрабатываемых земель по благоприятности для земледелия. В итоге выделено 7 групп качества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1) наиболее благоприятные – свыше 236,9 у.е. НЧД с 1 га;</w:t>
      </w:r>
    </w:p>
    <w:p w:rsidR="00C474C2" w:rsidRPr="00C474C2" w:rsidRDefault="00C474C2" w:rsidP="00C474C2">
      <w:pPr>
        <w:pStyle w:val="21"/>
        <w:spacing w:after="0" w:line="240" w:lineRule="auto"/>
        <w:ind w:left="0" w:firstLine="709"/>
        <w:jc w:val="both"/>
        <w:rPr>
          <w:sz w:val="28"/>
          <w:szCs w:val="28"/>
        </w:rPr>
      </w:pPr>
      <w:r w:rsidRPr="00C474C2">
        <w:rPr>
          <w:sz w:val="28"/>
          <w:szCs w:val="28"/>
        </w:rPr>
        <w:t>2) благоприятные – от 156,1 до 236,9 у.е.;</w:t>
      </w:r>
    </w:p>
    <w:p w:rsidR="00C474C2" w:rsidRPr="00C474C2" w:rsidRDefault="00C474C2" w:rsidP="00C474C2">
      <w:pPr>
        <w:pStyle w:val="21"/>
        <w:spacing w:after="0" w:line="240" w:lineRule="auto"/>
        <w:ind w:left="0" w:firstLine="709"/>
        <w:jc w:val="both"/>
        <w:rPr>
          <w:sz w:val="28"/>
          <w:szCs w:val="28"/>
        </w:rPr>
      </w:pPr>
      <w:r w:rsidRPr="00C474C2">
        <w:rPr>
          <w:sz w:val="28"/>
          <w:szCs w:val="28"/>
        </w:rPr>
        <w:t>3) хорошие – от 79,0 до 158,0 у.е.;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4) удовлетворительные – от 0,1 </w:t>
      </w:r>
      <w:proofErr w:type="gramStart"/>
      <w:r w:rsidRPr="00C474C2">
        <w:rPr>
          <w:sz w:val="28"/>
          <w:szCs w:val="28"/>
        </w:rPr>
        <w:t>до  78</w:t>
      </w:r>
      <w:proofErr w:type="gramEnd"/>
      <w:r w:rsidRPr="00C474C2">
        <w:rPr>
          <w:sz w:val="28"/>
          <w:szCs w:val="28"/>
        </w:rPr>
        <w:t>,9 у.е.;</w:t>
      </w:r>
    </w:p>
    <w:p w:rsidR="00C474C2" w:rsidRPr="00C474C2" w:rsidRDefault="00C474C2" w:rsidP="00C474C2">
      <w:pPr>
        <w:pStyle w:val="21"/>
        <w:spacing w:after="0" w:line="240" w:lineRule="auto"/>
        <w:ind w:left="0" w:firstLine="709"/>
        <w:jc w:val="both"/>
        <w:rPr>
          <w:sz w:val="28"/>
          <w:szCs w:val="28"/>
        </w:rPr>
      </w:pPr>
      <w:r w:rsidRPr="00C474C2">
        <w:rPr>
          <w:sz w:val="28"/>
          <w:szCs w:val="28"/>
        </w:rPr>
        <w:t>5) неудовлетворительные – от 0 до –78,9 у.е.;</w:t>
      </w:r>
    </w:p>
    <w:p w:rsidR="00C474C2" w:rsidRPr="00C474C2" w:rsidRDefault="00C474C2" w:rsidP="00C474C2">
      <w:pPr>
        <w:pStyle w:val="21"/>
        <w:spacing w:after="0" w:line="240" w:lineRule="auto"/>
        <w:ind w:left="0" w:firstLine="709"/>
        <w:jc w:val="both"/>
        <w:rPr>
          <w:sz w:val="28"/>
          <w:szCs w:val="28"/>
        </w:rPr>
      </w:pPr>
      <w:r w:rsidRPr="00C474C2">
        <w:rPr>
          <w:sz w:val="28"/>
          <w:szCs w:val="28"/>
        </w:rPr>
        <w:t>6) плохие – от –79,0 до –158,0 у.е.;</w:t>
      </w:r>
    </w:p>
    <w:p w:rsidR="00C474C2" w:rsidRPr="00C474C2" w:rsidRDefault="00C474C2" w:rsidP="00C474C2">
      <w:pPr>
        <w:pStyle w:val="21"/>
        <w:spacing w:after="0" w:line="240" w:lineRule="auto"/>
        <w:ind w:left="0" w:firstLine="709"/>
        <w:jc w:val="both"/>
        <w:rPr>
          <w:sz w:val="28"/>
          <w:szCs w:val="28"/>
        </w:rPr>
      </w:pPr>
      <w:r w:rsidRPr="00C474C2">
        <w:rPr>
          <w:sz w:val="28"/>
          <w:szCs w:val="28"/>
        </w:rPr>
        <w:t>7) самые плохие – ниже –158,0 у.е.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Первые четыре группы включают участки с положительным нормативным доходом, три последние – отрицательным. Самые плохие и плохие земли рекомендуется исключать из состава обрабатываемых земель. Чаще всего это песчаные земли, </w:t>
      </w:r>
      <w:proofErr w:type="spellStart"/>
      <w:r w:rsidRPr="00C474C2">
        <w:rPr>
          <w:sz w:val="28"/>
          <w:szCs w:val="28"/>
        </w:rPr>
        <w:t>крутосклоновые</w:t>
      </w:r>
      <w:proofErr w:type="spellEnd"/>
      <w:r w:rsidRPr="00C474C2">
        <w:rPr>
          <w:sz w:val="28"/>
          <w:szCs w:val="28"/>
        </w:rPr>
        <w:t xml:space="preserve">, </w:t>
      </w:r>
      <w:proofErr w:type="spellStart"/>
      <w:r w:rsidRPr="00C474C2">
        <w:rPr>
          <w:sz w:val="28"/>
          <w:szCs w:val="28"/>
        </w:rPr>
        <w:t>мелкоконтурные</w:t>
      </w:r>
      <w:proofErr w:type="spellEnd"/>
      <w:r w:rsidRPr="00C474C2">
        <w:rPr>
          <w:sz w:val="28"/>
          <w:szCs w:val="28"/>
        </w:rPr>
        <w:t xml:space="preserve"> и изрезанные участки. На таких землях целесообразно создавать плантации лекарственных растений, </w:t>
      </w:r>
      <w:proofErr w:type="spellStart"/>
      <w:r w:rsidRPr="00C474C2">
        <w:rPr>
          <w:sz w:val="28"/>
          <w:szCs w:val="28"/>
        </w:rPr>
        <w:t>залужать</w:t>
      </w:r>
      <w:proofErr w:type="spellEnd"/>
      <w:r w:rsidRPr="00C474C2">
        <w:rPr>
          <w:sz w:val="28"/>
          <w:szCs w:val="28"/>
        </w:rPr>
        <w:t xml:space="preserve"> и в зависимости от местных условий планировать их под облесение. При этом необходимо сохранить возможность возврата данных участков в активное земледелие.</w:t>
      </w:r>
    </w:p>
    <w:p w:rsidR="00C474C2" w:rsidRPr="00C474C2" w:rsidRDefault="00C474C2" w:rsidP="00C474C2">
      <w:pPr>
        <w:pStyle w:val="21"/>
        <w:spacing w:after="0" w:line="240" w:lineRule="auto"/>
        <w:ind w:left="0" w:firstLine="709"/>
        <w:jc w:val="both"/>
        <w:rPr>
          <w:sz w:val="28"/>
          <w:szCs w:val="28"/>
        </w:rPr>
      </w:pPr>
      <w:r w:rsidRPr="00C474C2">
        <w:rPr>
          <w:sz w:val="28"/>
          <w:szCs w:val="28"/>
        </w:rPr>
        <w:t>Оптимизация землепользования является важным слагаемым в совершенствовании агропромышленного комплекса страны.</w:t>
      </w:r>
    </w:p>
    <w:p w:rsidR="00C474C2" w:rsidRPr="00C474C2" w:rsidRDefault="00C474C2" w:rsidP="00C474C2">
      <w:pPr>
        <w:pStyle w:val="21"/>
        <w:spacing w:after="0" w:line="240" w:lineRule="auto"/>
        <w:ind w:left="0" w:firstLine="709"/>
        <w:jc w:val="both"/>
        <w:rPr>
          <w:sz w:val="28"/>
          <w:szCs w:val="28"/>
        </w:rPr>
      </w:pPr>
      <w:r w:rsidRPr="00C474C2">
        <w:rPr>
          <w:sz w:val="28"/>
          <w:szCs w:val="28"/>
        </w:rPr>
        <w:t>Минеральные и органические удобрения на наиболее благоприятных и благоприятных землях дают прибавку урожая примерно в два раза больше, чем на землях низкого качества. Кроме того, низкокачественные участки земель, как правило, менее благоприятными технологическими характеристиками, в силу чего в общей сумме затрат на возделывание сельскохозяйственных культур объективно увеличивается доля затрат, необходимых на преодоление более сложных технологических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 По нормативным расчетам себестоимость продукции растениеводства на низкокачественных землях в два и более раза выше, чем на землях благоприятных и наиболее благоприятных.</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Поэтому одна из задач оптимизации землепользования состоит в исключении из активного сельскохозяйственного использования низкокачественных, убыточных для земледелия земельных участков с переориентацией их на более эффективное в экономическом, экологическом и социальном отношении использование по другим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Мероприятия по консервации земель включают вывод из сельскохозяйственного оборота земель худшего качества (по результатам их кадастровой оценки) и перевод их в средостабилизирующие и малозатратные виды земель (под залужение, облесение, вторичное заболачивание, обводнение и т.д.) в целях их охраны и/или исходя из экономической целесообразности. При этом допускается возможность возврата при необходимости этих земель в сельскохозяйственный оборот в случае устранения неблагоприятных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Худшими землями считаются те, которые из-за их почвенного плодородия (менее 20 баллов), технологических свойств и местоположения не могут в обозримой перспективе при сложившемся уровне обеспеченности сельскохозяйственных организаций производственными ресурсами использоваться эффективно.</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Основные направления оптимизации землепользований сельскохозяйственных организаций: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1. Межхозяйственное перераспределение земель. Среди малоэффективно используемых земель нередко встречаются участки с плодородными почвами и благоприятными технологическими характеристиками. Низкая эффективность их использования обусловлена значительной удаленностью от хозяйственных центров сельскохозяйственной организации и плохой дорожной связью. Часто это могут быть чересполосные участки, отделенные от основного земельного массива лесом, болотами и др. Для оптимизации землепользования в порядке межхозяйственного землеустройства такие участки могут </w:t>
      </w:r>
      <w:proofErr w:type="gramStart"/>
      <w:r w:rsidRPr="00C474C2">
        <w:rPr>
          <w:sz w:val="28"/>
          <w:szCs w:val="28"/>
        </w:rPr>
        <w:t>передаваться  другим</w:t>
      </w:r>
      <w:proofErr w:type="gramEnd"/>
      <w:r w:rsidRPr="00C474C2">
        <w:rPr>
          <w:sz w:val="28"/>
          <w:szCs w:val="28"/>
        </w:rPr>
        <w:t xml:space="preserve"> организациям, с хозяйственными центрами которых они  будут иметь лучшую транспортную связь и благодаря чему более эффективное использование. Они могут использоваться и для организации крестьянских (фермерских) хозяйств.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2. Улучшение технологических характеристик отдельно обрабатываемых участков путем устранения вкрапленных в сельскохозяйственные земли контуров других земель, изломанности границ участков, улучшением их конфигурации, ликвидация </w:t>
      </w:r>
      <w:proofErr w:type="spellStart"/>
      <w:r w:rsidRPr="00C474C2">
        <w:rPr>
          <w:sz w:val="28"/>
          <w:szCs w:val="28"/>
        </w:rPr>
        <w:t>мелкоконтурности</w:t>
      </w:r>
      <w:proofErr w:type="spellEnd"/>
      <w:r w:rsidRPr="00C474C2">
        <w:rPr>
          <w:sz w:val="28"/>
          <w:szCs w:val="28"/>
        </w:rPr>
        <w:t>, увеличение длины гона.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3. Уменьшение площадей пахотных земель за счет изменения характера использования участков, земледелия на которых имеет низкую эффективность в связи с причинами генетического характера – песчаные земли, </w:t>
      </w:r>
      <w:proofErr w:type="spellStart"/>
      <w:r w:rsidRPr="00C474C2">
        <w:rPr>
          <w:sz w:val="28"/>
          <w:szCs w:val="28"/>
        </w:rPr>
        <w:t>крутосклоновые</w:t>
      </w:r>
      <w:proofErr w:type="spellEnd"/>
      <w:r w:rsidRPr="00C474C2">
        <w:rPr>
          <w:sz w:val="28"/>
          <w:szCs w:val="28"/>
        </w:rPr>
        <w:t xml:space="preserve">, </w:t>
      </w:r>
      <w:proofErr w:type="spellStart"/>
      <w:r w:rsidRPr="00C474C2">
        <w:rPr>
          <w:sz w:val="28"/>
          <w:szCs w:val="28"/>
        </w:rPr>
        <w:t>мелкоконтурные</w:t>
      </w:r>
      <w:proofErr w:type="spellEnd"/>
      <w:r w:rsidRPr="00C474C2">
        <w:rPr>
          <w:sz w:val="28"/>
          <w:szCs w:val="28"/>
        </w:rPr>
        <w:t xml:space="preserve"> и изрезанные участки. Такие участки целесообразно намечать в зависимости от местных условий под создание плантаций лекарственных </w:t>
      </w:r>
      <w:r w:rsidRPr="00C474C2">
        <w:rPr>
          <w:sz w:val="28"/>
          <w:szCs w:val="28"/>
        </w:rPr>
        <w:lastRenderedPageBreak/>
        <w:t xml:space="preserve">растений, залужение, под облесение. При этом необходимо сохранить возможность возврата данных участков в активное земледелие. </w:t>
      </w:r>
    </w:p>
    <w:p w:rsidR="00C474C2" w:rsidRPr="00C474C2" w:rsidRDefault="00C474C2" w:rsidP="00C474C2">
      <w:pPr>
        <w:pStyle w:val="21"/>
        <w:spacing w:after="0" w:line="240" w:lineRule="auto"/>
        <w:ind w:left="0" w:firstLine="709"/>
        <w:jc w:val="both"/>
        <w:rPr>
          <w:sz w:val="28"/>
          <w:szCs w:val="28"/>
        </w:rPr>
      </w:pPr>
      <w:r w:rsidRPr="00C474C2">
        <w:rPr>
          <w:sz w:val="28"/>
          <w:szCs w:val="28"/>
        </w:rPr>
        <w:t>4. Оптимизация размещения посевов сельскохозяйственных культур по рабочим участкам с учетом качества земель, предшественников и фитосанитарных требований.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Оптимизация использования земельных ресурсов – это поиск такого варианта (вариантов) состава, площади, структуры земель и посевов сельскохозяйственных культур, который в максимальной степени учитывает природные условия сельскохозяйственных организаций района, количество и состояние производственных ресурсов, способствует более эффективному их использованию, обеспечивает выполнение госзаказа на сельскохозяйственную продукцию и позволяет, в конечном итоге, достигнуть максимального производственного результата.</w:t>
      </w:r>
    </w:p>
    <w:p w:rsidR="00C474C2" w:rsidRPr="00C474C2" w:rsidRDefault="00C474C2" w:rsidP="00C474C2">
      <w:pPr>
        <w:pStyle w:val="21"/>
        <w:spacing w:after="0" w:line="240" w:lineRule="auto"/>
        <w:ind w:left="0" w:firstLine="709"/>
        <w:jc w:val="both"/>
        <w:rPr>
          <w:sz w:val="28"/>
          <w:szCs w:val="28"/>
        </w:rPr>
      </w:pPr>
      <w:r w:rsidRPr="00C474C2">
        <w:rPr>
          <w:sz w:val="28"/>
          <w:szCs w:val="28"/>
        </w:rPr>
        <w:t>Стратегической целью развития сельского хозяйства Беларуси на период до 2030 г. является фор</w:t>
      </w:r>
      <w:r>
        <w:rPr>
          <w:sz w:val="28"/>
          <w:szCs w:val="28"/>
        </w:rPr>
        <w:t>мирование</w:t>
      </w:r>
      <w:r w:rsidRPr="00C474C2">
        <w:rPr>
          <w:sz w:val="28"/>
          <w:szCs w:val="28"/>
        </w:rPr>
        <w:t xml:space="preserve"> конкурентоспособного на мировом рынке и экологически безопасного производства сельскохозяйственных продуктов, необходимых для поддержания достигнутого уровня продовольственной безопасности, обеспечения полноценного питания и здорового образа жизни населения при сохранении плодородия почв.</w:t>
      </w:r>
    </w:p>
    <w:p w:rsidR="00C474C2" w:rsidRPr="00C474C2" w:rsidRDefault="00C474C2" w:rsidP="00C474C2">
      <w:pPr>
        <w:pStyle w:val="21"/>
        <w:spacing w:after="0" w:line="240" w:lineRule="auto"/>
        <w:ind w:left="0" w:firstLine="709"/>
        <w:jc w:val="both"/>
        <w:rPr>
          <w:sz w:val="28"/>
          <w:szCs w:val="28"/>
        </w:rPr>
      </w:pPr>
      <w:r w:rsidRPr="00C474C2">
        <w:rPr>
          <w:sz w:val="28"/>
          <w:szCs w:val="28"/>
        </w:rPr>
        <w:t>Главными критериями развития сельского хозяйства должны стать:</w:t>
      </w:r>
    </w:p>
    <w:p w:rsidR="00C474C2" w:rsidRPr="00C474C2" w:rsidRDefault="00C474C2" w:rsidP="00C474C2">
      <w:pPr>
        <w:pStyle w:val="21"/>
        <w:spacing w:after="0" w:line="240" w:lineRule="auto"/>
        <w:ind w:left="0" w:firstLine="709"/>
        <w:jc w:val="both"/>
        <w:rPr>
          <w:sz w:val="28"/>
          <w:szCs w:val="28"/>
        </w:rPr>
      </w:pPr>
      <w:r w:rsidRPr="00C474C2">
        <w:rPr>
          <w:sz w:val="28"/>
          <w:szCs w:val="28"/>
        </w:rPr>
        <w:t>– эффективность и безубыточность сельского хозяйства и, как следствие, рост уровня рентабельности продаж с 3,9 % в 2013 г. до 11-13 % в 2030 г.;</w:t>
      </w:r>
    </w:p>
    <w:p w:rsidR="00C474C2" w:rsidRPr="00C474C2" w:rsidRDefault="00C474C2" w:rsidP="00C474C2">
      <w:pPr>
        <w:pStyle w:val="21"/>
        <w:spacing w:after="0" w:line="240" w:lineRule="auto"/>
        <w:ind w:left="0" w:firstLine="709"/>
        <w:jc w:val="both"/>
        <w:rPr>
          <w:sz w:val="28"/>
          <w:szCs w:val="28"/>
        </w:rPr>
      </w:pPr>
      <w:r w:rsidRPr="00C474C2">
        <w:rPr>
          <w:sz w:val="28"/>
          <w:szCs w:val="28"/>
        </w:rPr>
        <w:t>– наращивание экспорта сельскохозяйственной продукции и продовольствия;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техническая и технологическая модернизация традиционных направлений сельскохозяйственного производства и постепенный переход на технологии с минимальным воздействием на окружающую среду, внедрение системы ИСО 14000 в крупных сельскохозяйственных организациях; </w:t>
      </w:r>
    </w:p>
    <w:p w:rsidR="00C474C2" w:rsidRPr="00C474C2" w:rsidRDefault="00C474C2" w:rsidP="00C474C2">
      <w:pPr>
        <w:pStyle w:val="21"/>
        <w:spacing w:after="0" w:line="240" w:lineRule="auto"/>
        <w:ind w:left="0" w:firstLine="709"/>
        <w:jc w:val="both"/>
        <w:rPr>
          <w:sz w:val="28"/>
          <w:szCs w:val="28"/>
        </w:rPr>
      </w:pPr>
      <w:r w:rsidRPr="00C474C2">
        <w:rPr>
          <w:sz w:val="28"/>
          <w:szCs w:val="28"/>
        </w:rPr>
        <w:t>– стимулирование инвестиций в новые виды сельскохозяйственной деятельности;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повышение качества сельскохозяйственной продукции, внедрение в сельхозорганизациях системы менеджмента качества;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 сертификация сельскохозяйственных производств и продукции в международных схемах, экосертификация и экоэтикетирование;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 рост доли органических земель в общей площади сельскохозяйственных земель до 3-4 % к 2030 г.;</w:t>
      </w:r>
    </w:p>
    <w:p w:rsidR="00C474C2" w:rsidRPr="00C474C2" w:rsidRDefault="00C474C2" w:rsidP="00C474C2">
      <w:pPr>
        <w:pStyle w:val="21"/>
        <w:spacing w:after="0" w:line="240" w:lineRule="auto"/>
        <w:ind w:left="0" w:firstLine="709"/>
        <w:jc w:val="both"/>
        <w:rPr>
          <w:sz w:val="28"/>
          <w:szCs w:val="28"/>
        </w:rPr>
      </w:pPr>
      <w:r w:rsidRPr="00C474C2">
        <w:rPr>
          <w:sz w:val="28"/>
          <w:szCs w:val="28"/>
        </w:rPr>
        <w:t>– углубление региональной специализации в выращивании сельскохозяйственных культур и производстве животноводческой продукции;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развитие различных форм аграрной интеграции, как важного </w:t>
      </w:r>
      <w:proofErr w:type="gramStart"/>
      <w:r w:rsidRPr="00C474C2">
        <w:rPr>
          <w:sz w:val="28"/>
          <w:szCs w:val="28"/>
        </w:rPr>
        <w:t>фактора  роста</w:t>
      </w:r>
      <w:proofErr w:type="gramEnd"/>
      <w:r w:rsidRPr="00C474C2">
        <w:rPr>
          <w:sz w:val="28"/>
          <w:szCs w:val="28"/>
        </w:rPr>
        <w:t xml:space="preserve"> доходности сельскохозяйственных товаропроизводителей и обеспечения их доступа на агропродовольственный рынок;</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сохранение и улучшение природного потенциала сельского хозяйства, комплексное землеустройство, рациональное использование почвенных </w:t>
      </w:r>
      <w:r w:rsidRPr="00C474C2">
        <w:rPr>
          <w:sz w:val="28"/>
          <w:szCs w:val="28"/>
        </w:rPr>
        <w:lastRenderedPageBreak/>
        <w:t>ресурсов, снижение удельного веса деградированных земель, а также увеличение площади рекультивированных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снижение пестицидной нагрузки с 2,9 кг в 2013 году до 2,5 кг на один гектар пахотных земель в 2030 г.;</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повышение уровня кадровой обеспеченности и усиление системы мотивации к сельскохозяйственному труду.</w:t>
      </w:r>
    </w:p>
    <w:p w:rsidR="00C474C2" w:rsidRPr="00C474C2" w:rsidRDefault="00C474C2" w:rsidP="00C474C2">
      <w:pPr>
        <w:pStyle w:val="21"/>
        <w:spacing w:after="0" w:line="240" w:lineRule="auto"/>
        <w:ind w:left="0" w:firstLine="709"/>
        <w:jc w:val="both"/>
        <w:rPr>
          <w:sz w:val="28"/>
          <w:szCs w:val="28"/>
        </w:rPr>
      </w:pPr>
      <w:r w:rsidRPr="00C474C2">
        <w:rPr>
          <w:sz w:val="28"/>
          <w:szCs w:val="28"/>
        </w:rPr>
        <w:t>Перспективы размещения и использования сельскохозяйственных земель определяются в процессе комплексного взаимоувязанного решения вопросов: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 трансформации и перераспределения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 определения наиболее целесообразного характера использования и охраны сельскохозяйственных земель, </w:t>
      </w:r>
    </w:p>
    <w:p w:rsidR="00C474C2" w:rsidRPr="00C474C2" w:rsidRDefault="00C474C2" w:rsidP="00C474C2">
      <w:pPr>
        <w:pStyle w:val="21"/>
        <w:spacing w:after="0" w:line="240" w:lineRule="auto"/>
        <w:ind w:left="0" w:firstLine="709"/>
        <w:jc w:val="both"/>
        <w:rPr>
          <w:sz w:val="28"/>
          <w:szCs w:val="28"/>
        </w:rPr>
      </w:pPr>
      <w:r w:rsidRPr="00C474C2">
        <w:rPr>
          <w:sz w:val="28"/>
          <w:szCs w:val="28"/>
        </w:rPr>
        <w:t>– распределения этих земель между сельскохозяйственными организациями, крестьянскими (фермерскими) хозяйствами и другими субъектами хозяйствования,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 формирования их землепользований.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Совершенствование сельскохозяйственного землепользования включает:</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изучение современного состояния использования сельскохозяйственных земель сельскохозяйственной организации;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выявление возможного расширения сельскохозяйственных земель за счет земель других категорий. Выявляются в землях других категорий резервы земель пригодных для сельскохозяйственного освоения и использования в сельскохозяйственных организациях.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Пригодность земель для сельскохозяйственного освоения устанавливается с учетом: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плодородия почв и данных кадастровой оценки земель, </w:t>
      </w:r>
    </w:p>
    <w:p w:rsidR="00C474C2" w:rsidRPr="00C474C2" w:rsidRDefault="00C474C2" w:rsidP="00C474C2">
      <w:pPr>
        <w:pStyle w:val="21"/>
        <w:spacing w:after="0" w:line="240" w:lineRule="auto"/>
        <w:ind w:left="0" w:firstLine="709"/>
        <w:jc w:val="both"/>
        <w:rPr>
          <w:sz w:val="28"/>
          <w:szCs w:val="28"/>
        </w:rPr>
      </w:pPr>
      <w:r w:rsidRPr="00C474C2">
        <w:rPr>
          <w:sz w:val="28"/>
          <w:szCs w:val="28"/>
        </w:rPr>
        <w:t>– производственно-технологических свойств земельных массивов (рельеф, размеры и конфигурация, уклоны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транспортной доступности (удаленность от хозяйственных центров и дорог),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потенциальной опасности развития эрозии, заболачивания и других неблагоприятных явлений,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режима использования земель в водоохранных и охраняемых зонах, </w:t>
      </w:r>
    </w:p>
    <w:p w:rsidR="00C474C2" w:rsidRPr="00C474C2" w:rsidRDefault="00C474C2" w:rsidP="00C474C2">
      <w:pPr>
        <w:pStyle w:val="21"/>
        <w:spacing w:after="0" w:line="240" w:lineRule="auto"/>
        <w:ind w:left="0" w:firstLine="709"/>
        <w:jc w:val="both"/>
        <w:rPr>
          <w:sz w:val="28"/>
          <w:szCs w:val="28"/>
        </w:rPr>
      </w:pPr>
      <w:r w:rsidRPr="00C474C2">
        <w:rPr>
          <w:sz w:val="28"/>
          <w:szCs w:val="28"/>
        </w:rPr>
        <w:t>– затрат на освоение.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Во всех случаях степень освоения резервов земель для сельскохозяйственного использования необходимо увязывать с экологической ситуацией в районе и экономической целесообразностью этого мероприятия, наличием материальных и денежных средств на данные цели.</w:t>
      </w:r>
    </w:p>
    <w:p w:rsidR="00C474C2" w:rsidRPr="00C474C2" w:rsidRDefault="00C474C2" w:rsidP="00C474C2">
      <w:pPr>
        <w:pStyle w:val="21"/>
        <w:spacing w:after="0" w:line="240" w:lineRule="auto"/>
        <w:ind w:left="0" w:firstLine="709"/>
        <w:jc w:val="both"/>
        <w:rPr>
          <w:sz w:val="28"/>
          <w:szCs w:val="28"/>
        </w:rPr>
      </w:pPr>
      <w:r w:rsidRPr="00C474C2">
        <w:rPr>
          <w:sz w:val="28"/>
          <w:szCs w:val="28"/>
        </w:rPr>
        <w:t>Уровень использования и охраны сельскохозяйственных земель, возможность их перераспределения оценивают по следующим показателям:</w:t>
      </w:r>
    </w:p>
    <w:p w:rsidR="00C474C2" w:rsidRPr="00C474C2" w:rsidRDefault="00C474C2" w:rsidP="00671185">
      <w:pPr>
        <w:pStyle w:val="21"/>
        <w:numPr>
          <w:ilvl w:val="0"/>
          <w:numId w:val="23"/>
        </w:numPr>
        <w:spacing w:after="0" w:line="240" w:lineRule="auto"/>
        <w:ind w:left="0" w:firstLine="709"/>
        <w:jc w:val="both"/>
        <w:rPr>
          <w:sz w:val="28"/>
          <w:szCs w:val="28"/>
        </w:rPr>
      </w:pPr>
      <w:r w:rsidRPr="00C474C2">
        <w:rPr>
          <w:sz w:val="28"/>
          <w:szCs w:val="28"/>
        </w:rPr>
        <w:t>Наличию площадей, непригодных для земледельческого использования из-за природных или приобретенных свойств.</w:t>
      </w:r>
    </w:p>
    <w:p w:rsidR="00C474C2" w:rsidRPr="00C474C2" w:rsidRDefault="00C474C2" w:rsidP="00671185">
      <w:pPr>
        <w:pStyle w:val="21"/>
        <w:numPr>
          <w:ilvl w:val="0"/>
          <w:numId w:val="23"/>
        </w:numPr>
        <w:spacing w:after="0" w:line="240" w:lineRule="auto"/>
        <w:ind w:left="0" w:firstLine="709"/>
        <w:jc w:val="both"/>
        <w:rPr>
          <w:sz w:val="28"/>
          <w:szCs w:val="28"/>
        </w:rPr>
      </w:pPr>
      <w:r w:rsidRPr="00C474C2">
        <w:rPr>
          <w:sz w:val="28"/>
          <w:szCs w:val="28"/>
        </w:rPr>
        <w:lastRenderedPageBreak/>
        <w:t xml:space="preserve">Возможности их перераспределения в пользу лесного или водного хозяйства, для расширения территорий или размещения новых промышленных и </w:t>
      </w:r>
      <w:proofErr w:type="gramStart"/>
      <w:r w:rsidRPr="00C474C2">
        <w:rPr>
          <w:sz w:val="28"/>
          <w:szCs w:val="28"/>
        </w:rPr>
        <w:t>других несельскохозяйственных предприятий</w:t>
      </w:r>
      <w:proofErr w:type="gramEnd"/>
      <w:r w:rsidRPr="00C474C2">
        <w:rPr>
          <w:sz w:val="28"/>
          <w:szCs w:val="28"/>
        </w:rPr>
        <w:t xml:space="preserve"> и организаций.</w:t>
      </w:r>
    </w:p>
    <w:p w:rsidR="00C474C2" w:rsidRPr="00C474C2" w:rsidRDefault="00C474C2" w:rsidP="00671185">
      <w:pPr>
        <w:pStyle w:val="21"/>
        <w:numPr>
          <w:ilvl w:val="0"/>
          <w:numId w:val="23"/>
        </w:numPr>
        <w:spacing w:after="0" w:line="240" w:lineRule="auto"/>
        <w:ind w:left="0" w:firstLine="709"/>
        <w:jc w:val="both"/>
        <w:rPr>
          <w:sz w:val="28"/>
          <w:szCs w:val="28"/>
        </w:rPr>
      </w:pPr>
      <w:r w:rsidRPr="00C474C2">
        <w:rPr>
          <w:sz w:val="28"/>
          <w:szCs w:val="28"/>
        </w:rPr>
        <w:t>Целесообразности передачи для сельскохозяйственного использования плодородных земель из других категорий.</w:t>
      </w:r>
    </w:p>
    <w:p w:rsidR="00C474C2" w:rsidRPr="00C474C2" w:rsidRDefault="00C474C2" w:rsidP="00671185">
      <w:pPr>
        <w:pStyle w:val="21"/>
        <w:numPr>
          <w:ilvl w:val="0"/>
          <w:numId w:val="23"/>
        </w:numPr>
        <w:spacing w:after="0" w:line="240" w:lineRule="auto"/>
        <w:ind w:left="0" w:firstLine="709"/>
        <w:jc w:val="both"/>
        <w:rPr>
          <w:sz w:val="28"/>
          <w:szCs w:val="28"/>
        </w:rPr>
      </w:pPr>
      <w:r w:rsidRPr="00C474C2">
        <w:rPr>
          <w:sz w:val="28"/>
          <w:szCs w:val="28"/>
        </w:rPr>
        <w:t>Наличию и состоянию особо ценных сельскохозяйственных земель.</w:t>
      </w:r>
    </w:p>
    <w:p w:rsidR="00C474C2" w:rsidRPr="00C474C2" w:rsidRDefault="00C474C2" w:rsidP="00671185">
      <w:pPr>
        <w:pStyle w:val="21"/>
        <w:numPr>
          <w:ilvl w:val="0"/>
          <w:numId w:val="23"/>
        </w:numPr>
        <w:spacing w:after="0" w:line="240" w:lineRule="auto"/>
        <w:ind w:left="0" w:firstLine="709"/>
        <w:jc w:val="both"/>
        <w:rPr>
          <w:sz w:val="28"/>
          <w:szCs w:val="28"/>
        </w:rPr>
      </w:pPr>
      <w:r w:rsidRPr="00C474C2">
        <w:rPr>
          <w:sz w:val="28"/>
          <w:szCs w:val="28"/>
        </w:rPr>
        <w:t>Необходимости</w:t>
      </w:r>
      <w:r w:rsidR="00671185">
        <w:rPr>
          <w:sz w:val="28"/>
          <w:szCs w:val="28"/>
        </w:rPr>
        <w:t xml:space="preserve"> и масштабу проведения земельно</w:t>
      </w:r>
      <w:r w:rsidRPr="00C474C2">
        <w:rPr>
          <w:sz w:val="28"/>
          <w:szCs w:val="28"/>
        </w:rPr>
        <w:t>- и природоохранных мероприятий, улучшение и восстановления сельскохозяйственных земель за счет орошения, осушения, рекультивации.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В качестве результирующих показателей уровня использования земель используются:</w:t>
      </w:r>
    </w:p>
    <w:p w:rsidR="00C474C2" w:rsidRPr="00C474C2" w:rsidRDefault="00C474C2" w:rsidP="00671185">
      <w:pPr>
        <w:pStyle w:val="21"/>
        <w:numPr>
          <w:ilvl w:val="0"/>
          <w:numId w:val="24"/>
        </w:numPr>
        <w:spacing w:after="0" w:line="240" w:lineRule="auto"/>
        <w:ind w:left="0" w:firstLine="709"/>
        <w:jc w:val="both"/>
        <w:rPr>
          <w:sz w:val="28"/>
          <w:szCs w:val="28"/>
        </w:rPr>
      </w:pPr>
      <w:r w:rsidRPr="00C474C2">
        <w:rPr>
          <w:sz w:val="28"/>
          <w:szCs w:val="28"/>
        </w:rPr>
        <w:t xml:space="preserve">выход валовой продукции (валового, чистого дохода) сельского хозяйства, </w:t>
      </w:r>
    </w:p>
    <w:p w:rsidR="00C474C2" w:rsidRPr="00C474C2" w:rsidRDefault="00C474C2" w:rsidP="00671185">
      <w:pPr>
        <w:pStyle w:val="21"/>
        <w:numPr>
          <w:ilvl w:val="0"/>
          <w:numId w:val="24"/>
        </w:numPr>
        <w:spacing w:after="0" w:line="240" w:lineRule="auto"/>
        <w:ind w:left="0" w:firstLine="709"/>
        <w:jc w:val="both"/>
        <w:rPr>
          <w:sz w:val="28"/>
          <w:szCs w:val="28"/>
        </w:rPr>
      </w:pPr>
      <w:r w:rsidRPr="00C474C2">
        <w:rPr>
          <w:sz w:val="28"/>
          <w:szCs w:val="28"/>
        </w:rPr>
        <w:t>валовой продукции (дохода) растениеводства,</w:t>
      </w:r>
    </w:p>
    <w:p w:rsidR="00C474C2" w:rsidRPr="00C474C2" w:rsidRDefault="00C474C2" w:rsidP="00671185">
      <w:pPr>
        <w:pStyle w:val="21"/>
        <w:numPr>
          <w:ilvl w:val="0"/>
          <w:numId w:val="24"/>
        </w:numPr>
        <w:spacing w:after="0" w:line="240" w:lineRule="auto"/>
        <w:ind w:left="0" w:firstLine="709"/>
        <w:jc w:val="both"/>
        <w:rPr>
          <w:sz w:val="28"/>
          <w:szCs w:val="28"/>
        </w:rPr>
      </w:pPr>
      <w:r w:rsidRPr="00C474C2">
        <w:rPr>
          <w:sz w:val="28"/>
          <w:szCs w:val="28"/>
        </w:rPr>
        <w:t>урожайность отдельных сельскохозяйственных культур,</w:t>
      </w:r>
    </w:p>
    <w:p w:rsidR="00C474C2" w:rsidRPr="00C474C2" w:rsidRDefault="00C474C2" w:rsidP="00671185">
      <w:pPr>
        <w:pStyle w:val="21"/>
        <w:numPr>
          <w:ilvl w:val="0"/>
          <w:numId w:val="24"/>
        </w:numPr>
        <w:spacing w:after="0" w:line="240" w:lineRule="auto"/>
        <w:ind w:left="0" w:firstLine="709"/>
        <w:jc w:val="both"/>
        <w:rPr>
          <w:sz w:val="28"/>
          <w:szCs w:val="28"/>
        </w:rPr>
      </w:pPr>
      <w:r w:rsidRPr="00C474C2">
        <w:rPr>
          <w:sz w:val="28"/>
          <w:szCs w:val="28"/>
        </w:rPr>
        <w:t>продуктивность луговых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Особое внимание уделяется организациям, реформированным путем присоединения к другим сельскохозяйственным или промышленным организациям. </w:t>
      </w:r>
    </w:p>
    <w:p w:rsidR="00C474C2" w:rsidRPr="00C474C2" w:rsidRDefault="00C474C2" w:rsidP="00C474C2">
      <w:pPr>
        <w:pStyle w:val="21"/>
        <w:spacing w:after="0" w:line="240" w:lineRule="auto"/>
        <w:ind w:left="0" w:firstLine="709"/>
        <w:jc w:val="both"/>
        <w:rPr>
          <w:sz w:val="28"/>
          <w:szCs w:val="28"/>
        </w:rPr>
      </w:pPr>
      <w:r w:rsidRPr="00C474C2">
        <w:rPr>
          <w:sz w:val="28"/>
          <w:szCs w:val="28"/>
        </w:rPr>
        <w:t>Оценка использования земельных ресурсов до и после реформирования является основой предложений по улучшению использования земель в этих организациях.</w:t>
      </w:r>
    </w:p>
    <w:p w:rsidR="00C474C2" w:rsidRPr="00C474C2" w:rsidRDefault="00C474C2" w:rsidP="00C474C2">
      <w:pPr>
        <w:pStyle w:val="21"/>
        <w:spacing w:after="0" w:line="240" w:lineRule="auto"/>
        <w:ind w:left="0" w:firstLine="709"/>
        <w:jc w:val="both"/>
        <w:rPr>
          <w:sz w:val="28"/>
          <w:szCs w:val="28"/>
        </w:rPr>
      </w:pPr>
      <w:r w:rsidRPr="00C474C2">
        <w:rPr>
          <w:sz w:val="28"/>
          <w:szCs w:val="28"/>
        </w:rPr>
        <w:t>Обязательно проводится сравнительная оценка производственного потенциала сельскохозяйственных организаций.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Оценка производственного потенциала осуществляется на основе анализа совокупных (общих) индексов обеспеченности ресурсами каждой сельскохозяйственной организации по отношению к среднерайонным, среднеобластным и среднереспубликанским условиям производства.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Основными составляющими производственного потенциала являются: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 качество обрабатываемых сельскохозяйственных земель – средневзвешенный общий балл кадастровой оценки пахотных земель, земель под постоянными культурами и улучшенных луговых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среднегодовая численность работников, занятых в сельскохозяйственном производстве, в расчете на 100 га обрабатываемых земель, чел.;</w:t>
      </w:r>
    </w:p>
    <w:p w:rsidR="00C474C2" w:rsidRPr="00C474C2" w:rsidRDefault="00C474C2" w:rsidP="00C474C2">
      <w:pPr>
        <w:pStyle w:val="21"/>
        <w:spacing w:after="0" w:line="240" w:lineRule="auto"/>
        <w:ind w:left="0" w:firstLine="709"/>
        <w:jc w:val="both"/>
        <w:rPr>
          <w:sz w:val="28"/>
          <w:szCs w:val="28"/>
        </w:rPr>
      </w:pPr>
      <w:r w:rsidRPr="00C474C2">
        <w:rPr>
          <w:sz w:val="28"/>
          <w:szCs w:val="28"/>
        </w:rPr>
        <w:t>– количество основных производственных средств сельскохозяйственного назначения в расчете на 100 га обрабатываемых земель, руб.;</w:t>
      </w:r>
    </w:p>
    <w:p w:rsidR="00C474C2" w:rsidRPr="00C474C2" w:rsidRDefault="00C474C2" w:rsidP="00C474C2">
      <w:pPr>
        <w:pStyle w:val="21"/>
        <w:spacing w:after="0" w:line="240" w:lineRule="auto"/>
        <w:ind w:left="0" w:firstLine="709"/>
        <w:jc w:val="both"/>
        <w:rPr>
          <w:sz w:val="28"/>
          <w:szCs w:val="28"/>
        </w:rPr>
      </w:pPr>
      <w:r w:rsidRPr="00C474C2">
        <w:rPr>
          <w:sz w:val="28"/>
          <w:szCs w:val="28"/>
        </w:rPr>
        <w:t>– количество энергетических мощностей в расчете на 100 га технологически сопоставимой площади обрабатываемых земель (с учетом индексов затрат на полевые работы по данным кадастровой оценки земель), л. с.</w:t>
      </w:r>
    </w:p>
    <w:p w:rsidR="00C474C2" w:rsidRPr="00C474C2" w:rsidRDefault="00C474C2" w:rsidP="00C474C2">
      <w:pPr>
        <w:pStyle w:val="21"/>
        <w:spacing w:after="0" w:line="240" w:lineRule="auto"/>
        <w:ind w:left="0" w:firstLine="709"/>
        <w:jc w:val="both"/>
        <w:rPr>
          <w:sz w:val="28"/>
          <w:szCs w:val="28"/>
        </w:rPr>
      </w:pPr>
      <w:r w:rsidRPr="00C474C2">
        <w:rPr>
          <w:sz w:val="28"/>
          <w:szCs w:val="28"/>
        </w:rPr>
        <w:t>В качестве весов могут быть использованы следующие ориентировочные значения:</w:t>
      </w:r>
    </w:p>
    <w:p w:rsidR="00C474C2" w:rsidRPr="00C474C2" w:rsidRDefault="00C474C2" w:rsidP="00671185">
      <w:pPr>
        <w:pStyle w:val="21"/>
        <w:numPr>
          <w:ilvl w:val="0"/>
          <w:numId w:val="25"/>
        </w:numPr>
        <w:spacing w:after="0" w:line="240" w:lineRule="auto"/>
        <w:ind w:left="0" w:firstLine="709"/>
        <w:jc w:val="both"/>
        <w:rPr>
          <w:sz w:val="28"/>
          <w:szCs w:val="28"/>
        </w:rPr>
      </w:pPr>
      <w:r w:rsidRPr="00C474C2">
        <w:rPr>
          <w:sz w:val="28"/>
          <w:szCs w:val="28"/>
        </w:rPr>
        <w:t xml:space="preserve">качество обрабатываемых земель – 0,30, </w:t>
      </w:r>
    </w:p>
    <w:p w:rsidR="00C474C2" w:rsidRPr="00C474C2" w:rsidRDefault="00C474C2" w:rsidP="00671185">
      <w:pPr>
        <w:pStyle w:val="21"/>
        <w:numPr>
          <w:ilvl w:val="0"/>
          <w:numId w:val="25"/>
        </w:numPr>
        <w:spacing w:after="0" w:line="240" w:lineRule="auto"/>
        <w:ind w:left="0" w:firstLine="709"/>
        <w:jc w:val="both"/>
        <w:rPr>
          <w:sz w:val="28"/>
          <w:szCs w:val="28"/>
        </w:rPr>
      </w:pPr>
      <w:r w:rsidRPr="00C474C2">
        <w:rPr>
          <w:sz w:val="28"/>
          <w:szCs w:val="28"/>
        </w:rPr>
        <w:t xml:space="preserve">обеспеченность трудовыми ресурсами – 0,35, </w:t>
      </w:r>
    </w:p>
    <w:p w:rsidR="00C474C2" w:rsidRPr="00C474C2" w:rsidRDefault="00C474C2" w:rsidP="00671185">
      <w:pPr>
        <w:pStyle w:val="21"/>
        <w:numPr>
          <w:ilvl w:val="0"/>
          <w:numId w:val="25"/>
        </w:numPr>
        <w:spacing w:after="0" w:line="240" w:lineRule="auto"/>
        <w:ind w:left="0" w:firstLine="709"/>
        <w:jc w:val="both"/>
        <w:rPr>
          <w:sz w:val="28"/>
          <w:szCs w:val="28"/>
        </w:rPr>
      </w:pPr>
      <w:r w:rsidRPr="00C474C2">
        <w:rPr>
          <w:sz w:val="28"/>
          <w:szCs w:val="28"/>
        </w:rPr>
        <w:lastRenderedPageBreak/>
        <w:t>основными производственными средствами – 0,15,</w:t>
      </w:r>
    </w:p>
    <w:p w:rsidR="00C474C2" w:rsidRPr="00C474C2" w:rsidRDefault="00C474C2" w:rsidP="00671185">
      <w:pPr>
        <w:pStyle w:val="21"/>
        <w:numPr>
          <w:ilvl w:val="0"/>
          <w:numId w:val="25"/>
        </w:numPr>
        <w:spacing w:after="0" w:line="240" w:lineRule="auto"/>
        <w:ind w:left="0" w:firstLine="709"/>
        <w:jc w:val="both"/>
        <w:rPr>
          <w:sz w:val="28"/>
          <w:szCs w:val="28"/>
        </w:rPr>
      </w:pPr>
      <w:r w:rsidRPr="00C474C2">
        <w:rPr>
          <w:sz w:val="28"/>
          <w:szCs w:val="28"/>
        </w:rPr>
        <w:t>энергетическими мощностями – 0,20.</w:t>
      </w:r>
    </w:p>
    <w:p w:rsidR="00C474C2" w:rsidRPr="00C474C2" w:rsidRDefault="00C474C2" w:rsidP="00C474C2">
      <w:pPr>
        <w:pStyle w:val="21"/>
        <w:spacing w:after="0" w:line="240" w:lineRule="auto"/>
        <w:ind w:left="0" w:firstLine="709"/>
        <w:jc w:val="both"/>
        <w:rPr>
          <w:sz w:val="28"/>
          <w:szCs w:val="28"/>
        </w:rPr>
      </w:pPr>
      <w:r w:rsidRPr="00C474C2">
        <w:rPr>
          <w:sz w:val="28"/>
          <w:szCs w:val="28"/>
        </w:rPr>
        <w:t>Все сельскохозяйственные организации района группируются в зависимости от соотношения обеспеченности ресурсами (общего индекса оценки производственного потенциала) и уровня их использования (коэффициента использования потенциала или индекса валовой продукции или индекса урожайности зерновых).</w:t>
      </w:r>
    </w:p>
    <w:p w:rsidR="00C474C2" w:rsidRPr="00C474C2" w:rsidRDefault="00C474C2" w:rsidP="00C474C2">
      <w:pPr>
        <w:pStyle w:val="21"/>
        <w:spacing w:after="0" w:line="240" w:lineRule="auto"/>
        <w:ind w:left="0" w:firstLine="709"/>
        <w:jc w:val="both"/>
        <w:rPr>
          <w:sz w:val="28"/>
          <w:szCs w:val="28"/>
        </w:rPr>
      </w:pPr>
      <w:r w:rsidRPr="00C474C2">
        <w:rPr>
          <w:sz w:val="28"/>
          <w:szCs w:val="28"/>
        </w:rPr>
        <w:t>1 группа – организации, в которых ресурсообеспеченность ниже среднерайонного уровня и имеющийся производственный потенциал используется неэффективно.</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этих организаций наиболее актуальна передача «лишней» площади обрабатываемых земель другим землепользователям, исключение низкокачественных земельных участков из активного оборота с переориентацией их на более эффективное в экономическом, экологическом и социальном отношении использование по другим направлениям.</w:t>
      </w:r>
    </w:p>
    <w:p w:rsidR="00C474C2" w:rsidRPr="00C474C2" w:rsidRDefault="00C474C2" w:rsidP="00C474C2">
      <w:pPr>
        <w:pStyle w:val="21"/>
        <w:spacing w:after="0" w:line="240" w:lineRule="auto"/>
        <w:ind w:left="0" w:firstLine="709"/>
        <w:jc w:val="both"/>
        <w:rPr>
          <w:sz w:val="28"/>
          <w:szCs w:val="28"/>
        </w:rPr>
      </w:pPr>
      <w:r w:rsidRPr="00C474C2">
        <w:rPr>
          <w:sz w:val="28"/>
          <w:szCs w:val="28"/>
        </w:rPr>
        <w:t>2 группа – организации, в которых ресурсообеспеченность ниже среднерайонного уровня, но имеющийся производственный потенциал используется достаточно эффективно.</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Можно сказать, что это сельскохозяйственные организации с интенсивным типом ведения производства. Первоочередная задача в таких организациях – увеличение производственного потенциала, техническое и технологическое переоснащение производства. </w:t>
      </w:r>
    </w:p>
    <w:p w:rsidR="00C474C2" w:rsidRPr="00C474C2" w:rsidRDefault="00C474C2" w:rsidP="00C474C2">
      <w:pPr>
        <w:pStyle w:val="21"/>
        <w:spacing w:after="0" w:line="240" w:lineRule="auto"/>
        <w:ind w:left="0" w:firstLine="709"/>
        <w:jc w:val="both"/>
        <w:rPr>
          <w:sz w:val="28"/>
          <w:szCs w:val="28"/>
        </w:rPr>
      </w:pPr>
      <w:r w:rsidRPr="00C474C2">
        <w:rPr>
          <w:sz w:val="28"/>
          <w:szCs w:val="28"/>
        </w:rPr>
        <w:t>В зависимости от конкретной ситуации и от смежников в этих хозяйствах возможно и уменьшение (например, изъятие для расширения личного подсобного хозяйства, садоводства, огородничества) и некоторое увеличение площади обрабатываемых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3 группа – организации, в которых ресурсообеспеченность выше среднерайонного уровня, но имеющийся производственный потенциал используется неэффективно.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Изъятие земель здесь нежелательно, так как это повысит концентрацию других ресурсов на оставшихся землях. Основная задача таких организаций – совершенствование организационно-хозяйственной структуры, переход на интенсивные технологии и т.д. </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них более актуально, чем для остальных хозяйств, совершенствование территориальной организации землепользования (организации сельскохозяйственных земель, оптимизации структуры посевов, размещения культур и т.д.).</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4 группа – организации, в которых ресурсообеспеченность выше среднерайонного уровня и имеющийся производственный потенциал используется эффективно. Это, как правило, валообразующие хозяйства с интенсивным типом ведения производства, с нехваткой земель для выполнения программных заданий. </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Первоочередная задача для этих организаций – увеличение площади интенсивно используемых земель за счет трансформации (освоения новых земель и улучшения существующих), передачи от других землепользователей (смежных организаций первой или второй группы).</w:t>
      </w:r>
    </w:p>
    <w:p w:rsidR="00C474C2" w:rsidRPr="00C474C2" w:rsidRDefault="00C474C2" w:rsidP="00C474C2">
      <w:pPr>
        <w:pStyle w:val="21"/>
        <w:spacing w:after="0" w:line="240" w:lineRule="auto"/>
        <w:ind w:left="0"/>
        <w:jc w:val="center"/>
        <w:rPr>
          <w:b/>
          <w:sz w:val="28"/>
          <w:szCs w:val="28"/>
        </w:rPr>
      </w:pPr>
      <w:r w:rsidRPr="00C474C2">
        <w:rPr>
          <w:b/>
          <w:sz w:val="28"/>
          <w:szCs w:val="28"/>
        </w:rPr>
        <w:t>Обоснование оптимальных размеров сельскохозяйственных организаций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Под оптимальным размером принято понимать такой размер сельскохозяйственной организации, который обеспечивает, при прочих равных условиях, лучший результат производственной деятельности, эффективное использование и охрану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Под </w:t>
      </w:r>
      <w:r w:rsidR="00671185">
        <w:rPr>
          <w:sz w:val="28"/>
          <w:szCs w:val="28"/>
        </w:rPr>
        <w:t>рациональным (в пространственном</w:t>
      </w:r>
      <w:r w:rsidRPr="00C474C2">
        <w:rPr>
          <w:sz w:val="28"/>
          <w:szCs w:val="28"/>
        </w:rPr>
        <w:t xml:space="preserve"> от</w:t>
      </w:r>
      <w:r w:rsidR="00671185">
        <w:rPr>
          <w:sz w:val="28"/>
          <w:szCs w:val="28"/>
        </w:rPr>
        <w:t xml:space="preserve">ношении) </w:t>
      </w:r>
      <w:r w:rsidRPr="00C474C2">
        <w:rPr>
          <w:sz w:val="28"/>
          <w:szCs w:val="28"/>
        </w:rPr>
        <w:t xml:space="preserve">сельскохозяйственным землепользованием понимают такие размеры и </w:t>
      </w:r>
      <w:proofErr w:type="gramStart"/>
      <w:r w:rsidRPr="00C474C2">
        <w:rPr>
          <w:sz w:val="28"/>
          <w:szCs w:val="28"/>
        </w:rPr>
        <w:t>расположение  земельных</w:t>
      </w:r>
      <w:proofErr w:type="gramEnd"/>
      <w:r w:rsidRPr="00C474C2">
        <w:rPr>
          <w:sz w:val="28"/>
          <w:szCs w:val="28"/>
        </w:rPr>
        <w:t xml:space="preserve"> массивов, а также средств производства, неразрывно  связанных с землей, которые способствуют снижению производственных затрат, повышению производительности  труда,  проведению  полевых  работ  в  оптимальные агротехнические сроки, созданию устойчивого </w:t>
      </w:r>
      <w:proofErr w:type="spellStart"/>
      <w:r w:rsidRPr="00C474C2">
        <w:rPr>
          <w:sz w:val="28"/>
          <w:szCs w:val="28"/>
        </w:rPr>
        <w:t>агроландшафта</w:t>
      </w:r>
      <w:proofErr w:type="spellEnd"/>
      <w:r w:rsidRPr="00C474C2">
        <w:rPr>
          <w:sz w:val="28"/>
          <w:szCs w:val="28"/>
        </w:rPr>
        <w:t>.</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Размеры сельскохозяйственной организации могут выражаться следующими показателями:</w:t>
      </w:r>
    </w:p>
    <w:p w:rsidR="00C474C2" w:rsidRPr="00C474C2" w:rsidRDefault="00C474C2" w:rsidP="00C474C2">
      <w:pPr>
        <w:pStyle w:val="21"/>
        <w:spacing w:after="0" w:line="240" w:lineRule="auto"/>
        <w:ind w:left="0" w:firstLine="709"/>
        <w:jc w:val="both"/>
        <w:rPr>
          <w:sz w:val="28"/>
          <w:szCs w:val="28"/>
        </w:rPr>
      </w:pPr>
      <w:r w:rsidRPr="00C474C2">
        <w:rPr>
          <w:sz w:val="28"/>
          <w:szCs w:val="28"/>
        </w:rPr>
        <w:t>– суммой основных производственных фондов;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объемом валовой и товарной продукции;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численностью работников; </w:t>
      </w:r>
    </w:p>
    <w:p w:rsidR="00C474C2" w:rsidRPr="00C474C2" w:rsidRDefault="00C474C2" w:rsidP="00C474C2">
      <w:pPr>
        <w:pStyle w:val="21"/>
        <w:spacing w:after="0" w:line="240" w:lineRule="auto"/>
        <w:ind w:left="0" w:firstLine="709"/>
        <w:jc w:val="both"/>
        <w:rPr>
          <w:sz w:val="28"/>
          <w:szCs w:val="28"/>
        </w:rPr>
      </w:pPr>
      <w:r w:rsidRPr="00C474C2">
        <w:rPr>
          <w:sz w:val="28"/>
          <w:szCs w:val="28"/>
        </w:rPr>
        <w:t>– поголовьем скота;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площадью сельскохозяйственных земель. </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Размеры земельной площади имеют непосредственное отношение к объему производства сельскохозяйственной продукции, объему капиталовложений в организацию производства, транспортные расходы по внутрихозяйственным и внешним перевозкам грузов, перегонам техники, перевозки работников по обслуживанию сельскохозяйственных земель и др., организации культурно-бытового обслуживания населения, условия руководства хозяйством и т.д.</w:t>
      </w:r>
    </w:p>
    <w:p w:rsidR="00C474C2" w:rsidRPr="00C474C2" w:rsidRDefault="00C474C2" w:rsidP="00C474C2">
      <w:pPr>
        <w:pStyle w:val="21"/>
        <w:spacing w:after="0" w:line="240" w:lineRule="auto"/>
        <w:ind w:left="0" w:firstLine="709"/>
        <w:jc w:val="both"/>
        <w:rPr>
          <w:sz w:val="28"/>
          <w:szCs w:val="28"/>
        </w:rPr>
      </w:pPr>
      <w:r w:rsidRPr="00C474C2">
        <w:rPr>
          <w:sz w:val="28"/>
          <w:szCs w:val="28"/>
        </w:rPr>
        <w:t>В значительной степени все эти показатели зависят от пространственных условий землепользования, которые характеризуются:</w:t>
      </w:r>
      <w:r w:rsidRPr="00C474C2">
        <w:t xml:space="preserve"> </w:t>
      </w:r>
      <w:r w:rsidRPr="00C474C2">
        <w:rPr>
          <w:sz w:val="28"/>
          <w:szCs w:val="28"/>
        </w:rPr>
        <w:t>общей площадью территории хозяйства, составом и качеством земель, расположением внешних границ; рельефом, расчлененностью территории овражно-балочной сетью и др.</w:t>
      </w:r>
    </w:p>
    <w:p w:rsidR="00C474C2" w:rsidRPr="00C474C2" w:rsidRDefault="00C474C2" w:rsidP="00C474C2">
      <w:pPr>
        <w:pStyle w:val="21"/>
        <w:spacing w:after="0" w:line="240" w:lineRule="auto"/>
        <w:ind w:left="0" w:firstLine="709"/>
        <w:jc w:val="both"/>
        <w:rPr>
          <w:sz w:val="28"/>
          <w:szCs w:val="28"/>
        </w:rPr>
      </w:pPr>
      <w:proofErr w:type="gramStart"/>
      <w:r w:rsidRPr="00C474C2">
        <w:rPr>
          <w:sz w:val="28"/>
          <w:szCs w:val="28"/>
        </w:rPr>
        <w:t>Критериями  для</w:t>
      </w:r>
      <w:proofErr w:type="gramEnd"/>
      <w:r w:rsidRPr="00C474C2">
        <w:rPr>
          <w:sz w:val="28"/>
          <w:szCs w:val="28"/>
        </w:rPr>
        <w:t xml:space="preserve">  установления наличия недостатков и основанием для их устранения является отрицательное влияние их на деятельность хозяйства и использование земли, а также возможность устранения их методами территориального ( межхозяйственного) землеустройства. </w:t>
      </w:r>
    </w:p>
    <w:p w:rsidR="00C474C2" w:rsidRPr="00C474C2" w:rsidRDefault="00C474C2" w:rsidP="00C474C2">
      <w:pPr>
        <w:pStyle w:val="21"/>
        <w:spacing w:after="0" w:line="240" w:lineRule="auto"/>
        <w:ind w:left="0" w:firstLine="709"/>
        <w:jc w:val="both"/>
        <w:rPr>
          <w:sz w:val="28"/>
          <w:szCs w:val="28"/>
        </w:rPr>
      </w:pPr>
      <w:r w:rsidRPr="00C474C2">
        <w:rPr>
          <w:sz w:val="28"/>
          <w:szCs w:val="28"/>
        </w:rPr>
        <w:t>Устранение пространственных недостатков заключается в установлении рациональных размеров и форм отвода земельных участков, структуры и компактности землепользования, сокращение расстояний перевозок и холостых переездов, улучшение внутрихозяйственной организации территории с целью создания благоприятных организационно-территориальных условий ведения сельскохозяйственного производства.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Основные способы устранения недостатков: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обмен заинтересованных сторон равновеликими и равноценными земельными участками;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обмен неравноценными и неравновеликими участками с денежной компенсацией;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передача земель в районный фонд перераспределения;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выделение земель для организации крестьянских (фермерских) хозяйств; </w:t>
      </w:r>
    </w:p>
    <w:p w:rsidR="00C474C2" w:rsidRPr="00C474C2" w:rsidRDefault="00C474C2" w:rsidP="00C474C2">
      <w:pPr>
        <w:pStyle w:val="21"/>
        <w:spacing w:after="0" w:line="240" w:lineRule="auto"/>
        <w:ind w:left="0" w:firstLine="709"/>
        <w:jc w:val="both"/>
        <w:rPr>
          <w:sz w:val="28"/>
          <w:szCs w:val="28"/>
        </w:rPr>
      </w:pPr>
      <w:r w:rsidRPr="00C474C2">
        <w:rPr>
          <w:sz w:val="28"/>
          <w:szCs w:val="28"/>
        </w:rPr>
        <w:t>– реорганизация сел</w:t>
      </w:r>
      <w:r w:rsidR="00671185">
        <w:rPr>
          <w:sz w:val="28"/>
          <w:szCs w:val="28"/>
        </w:rPr>
        <w:t>ьскохозяйственных организаций (</w:t>
      </w:r>
      <w:proofErr w:type="gramStart"/>
      <w:r w:rsidRPr="00C474C2">
        <w:rPr>
          <w:sz w:val="28"/>
          <w:szCs w:val="28"/>
        </w:rPr>
        <w:t>выделение  новых</w:t>
      </w:r>
      <w:proofErr w:type="gramEnd"/>
      <w:r w:rsidRPr="00C474C2">
        <w:rPr>
          <w:sz w:val="28"/>
          <w:szCs w:val="28"/>
        </w:rPr>
        <w:t xml:space="preserve">  производственных подразделений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 реорганизации сельскохозяйственных организаций (укрупнения) – объединение двух и более небольших по площади, либо присоединение ближайших земельных массивов целесообразно проектировать целыми подразделениями. </w:t>
      </w:r>
    </w:p>
    <w:p w:rsidR="00C474C2" w:rsidRPr="00C474C2" w:rsidRDefault="00C474C2" w:rsidP="00C474C2">
      <w:pPr>
        <w:pStyle w:val="21"/>
        <w:spacing w:after="0" w:line="240" w:lineRule="auto"/>
        <w:ind w:left="0" w:firstLine="709"/>
        <w:jc w:val="both"/>
      </w:pPr>
      <w:r w:rsidRPr="00C474C2">
        <w:rPr>
          <w:sz w:val="28"/>
          <w:szCs w:val="28"/>
        </w:rPr>
        <w:t>Разукрупнение (при чрезмерно большой площади) – образование двух землепользований. Размеры земельной площади сельскохозяйственной организации устанавливаются в соответствии с перспективной специализацией и объемом производства, а также с учетом рекомендаций научных учреждений по оптимальным размерам для данной природно-экономической зоны (табл. 5.1).</w:t>
      </w:r>
      <w:r w:rsidRPr="00C474C2">
        <w:t xml:space="preserve"> </w:t>
      </w:r>
    </w:p>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jc w:val="both"/>
        <w:rPr>
          <w:sz w:val="28"/>
          <w:szCs w:val="28"/>
        </w:rPr>
      </w:pPr>
      <w:r w:rsidRPr="00C474C2">
        <w:rPr>
          <w:sz w:val="28"/>
          <w:szCs w:val="28"/>
        </w:rPr>
        <w:t>Таблица 5.1 – Оптимальные площади сельскохозяйственных организаций в эколого-хозяйственных зонах республики</w:t>
      </w:r>
    </w:p>
    <w:p w:rsidR="00C474C2" w:rsidRPr="00C474C2" w:rsidRDefault="00C474C2" w:rsidP="00C474C2">
      <w:pPr>
        <w:pStyle w:val="21"/>
        <w:spacing w:after="0" w:line="240" w:lineRule="auto"/>
        <w:ind w:left="0" w:firstLine="709"/>
        <w:jc w:val="both"/>
        <w:rPr>
          <w:sz w:val="24"/>
          <w:szCs w:val="28"/>
        </w:rPr>
      </w:pPr>
    </w:p>
    <w:tbl>
      <w:tblPr>
        <w:tblStyle w:val="a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60"/>
        <w:gridCol w:w="2037"/>
        <w:gridCol w:w="1462"/>
        <w:gridCol w:w="1621"/>
        <w:gridCol w:w="1148"/>
      </w:tblGrid>
      <w:tr w:rsidR="00C474C2" w:rsidRPr="00C474C2" w:rsidTr="00671185">
        <w:trPr>
          <w:trHeight w:val="763"/>
        </w:trPr>
        <w:tc>
          <w:tcPr>
            <w:tcW w:w="1745" w:type="pct"/>
            <w:vMerge w:val="restart"/>
            <w:hideMark/>
          </w:tcPr>
          <w:p w:rsidR="00C474C2" w:rsidRPr="00C474C2" w:rsidRDefault="00C474C2" w:rsidP="00C474C2">
            <w:pPr>
              <w:pStyle w:val="21"/>
              <w:spacing w:after="0" w:line="240" w:lineRule="auto"/>
              <w:ind w:left="0"/>
              <w:jc w:val="both"/>
              <w:rPr>
                <w:sz w:val="24"/>
                <w:szCs w:val="24"/>
              </w:rPr>
            </w:pPr>
            <w:r w:rsidRPr="00C474C2">
              <w:rPr>
                <w:sz w:val="24"/>
                <w:szCs w:val="24"/>
              </w:rPr>
              <w:t>Расположение хозяйственного центра</w:t>
            </w:r>
          </w:p>
        </w:tc>
        <w:tc>
          <w:tcPr>
            <w:tcW w:w="1058" w:type="pct"/>
            <w:vMerge w:val="restart"/>
            <w:hideMark/>
          </w:tcPr>
          <w:p w:rsidR="00C474C2" w:rsidRPr="00C474C2" w:rsidRDefault="00C474C2" w:rsidP="00C474C2">
            <w:pPr>
              <w:pStyle w:val="21"/>
              <w:spacing w:after="0" w:line="240" w:lineRule="auto"/>
              <w:ind w:left="0"/>
              <w:jc w:val="both"/>
              <w:rPr>
                <w:sz w:val="24"/>
                <w:szCs w:val="24"/>
              </w:rPr>
            </w:pPr>
            <w:r w:rsidRPr="00C474C2">
              <w:rPr>
                <w:sz w:val="24"/>
                <w:szCs w:val="24"/>
              </w:rPr>
              <w:t>Коэффициент, учитывающий конфигурацию и расположение</w:t>
            </w:r>
          </w:p>
        </w:tc>
        <w:tc>
          <w:tcPr>
            <w:tcW w:w="2196" w:type="pct"/>
            <w:gridSpan w:val="3"/>
            <w:hideMark/>
          </w:tcPr>
          <w:p w:rsidR="00C474C2" w:rsidRPr="00C474C2" w:rsidRDefault="00C474C2" w:rsidP="00C474C2">
            <w:pPr>
              <w:pStyle w:val="21"/>
              <w:spacing w:after="0" w:line="240" w:lineRule="auto"/>
              <w:ind w:left="0"/>
              <w:jc w:val="both"/>
              <w:rPr>
                <w:sz w:val="24"/>
                <w:szCs w:val="24"/>
              </w:rPr>
            </w:pPr>
            <w:r w:rsidRPr="00C474C2">
              <w:rPr>
                <w:sz w:val="24"/>
                <w:szCs w:val="24"/>
              </w:rPr>
              <w:t>Оптимальный размер территории землепользования по эколого-хозяйственной зоне, га</w:t>
            </w:r>
          </w:p>
        </w:tc>
      </w:tr>
      <w:tr w:rsidR="00C474C2" w:rsidRPr="00C474C2" w:rsidTr="00671185">
        <w:trPr>
          <w:trHeight w:val="209"/>
        </w:trPr>
        <w:tc>
          <w:tcPr>
            <w:tcW w:w="1745" w:type="pct"/>
            <w:vMerge/>
            <w:hideMark/>
          </w:tcPr>
          <w:p w:rsidR="00C474C2" w:rsidRPr="00C474C2" w:rsidRDefault="00C474C2" w:rsidP="00C474C2">
            <w:pPr>
              <w:pStyle w:val="21"/>
              <w:spacing w:after="0" w:line="240" w:lineRule="auto"/>
              <w:ind w:left="0"/>
              <w:jc w:val="both"/>
              <w:rPr>
                <w:sz w:val="24"/>
                <w:szCs w:val="24"/>
              </w:rPr>
            </w:pPr>
          </w:p>
        </w:tc>
        <w:tc>
          <w:tcPr>
            <w:tcW w:w="1058" w:type="pct"/>
            <w:vMerge/>
            <w:hideMark/>
          </w:tcPr>
          <w:p w:rsidR="00C474C2" w:rsidRPr="00C474C2" w:rsidRDefault="00C474C2" w:rsidP="00C474C2">
            <w:pPr>
              <w:pStyle w:val="21"/>
              <w:spacing w:after="0" w:line="240" w:lineRule="auto"/>
              <w:ind w:left="0"/>
              <w:jc w:val="both"/>
              <w:rPr>
                <w:sz w:val="24"/>
                <w:szCs w:val="24"/>
              </w:rPr>
            </w:pPr>
          </w:p>
        </w:tc>
        <w:tc>
          <w:tcPr>
            <w:tcW w:w="759" w:type="pct"/>
            <w:hideMark/>
          </w:tcPr>
          <w:p w:rsidR="00C474C2" w:rsidRPr="00C474C2" w:rsidRDefault="00C474C2" w:rsidP="00C474C2">
            <w:pPr>
              <w:pStyle w:val="21"/>
              <w:spacing w:after="0" w:line="240" w:lineRule="auto"/>
              <w:ind w:left="0"/>
              <w:jc w:val="both"/>
              <w:rPr>
                <w:sz w:val="24"/>
                <w:szCs w:val="24"/>
              </w:rPr>
            </w:pPr>
            <w:r w:rsidRPr="00C474C2">
              <w:rPr>
                <w:sz w:val="24"/>
                <w:szCs w:val="24"/>
              </w:rPr>
              <w:t>северная</w:t>
            </w:r>
          </w:p>
        </w:tc>
        <w:tc>
          <w:tcPr>
            <w:tcW w:w="842" w:type="pct"/>
            <w:hideMark/>
          </w:tcPr>
          <w:p w:rsidR="00C474C2" w:rsidRPr="00C474C2" w:rsidRDefault="00C474C2" w:rsidP="00C474C2">
            <w:pPr>
              <w:pStyle w:val="21"/>
              <w:spacing w:after="0" w:line="240" w:lineRule="auto"/>
              <w:ind w:left="0"/>
              <w:jc w:val="both"/>
              <w:rPr>
                <w:sz w:val="24"/>
                <w:szCs w:val="24"/>
              </w:rPr>
            </w:pPr>
            <w:r w:rsidRPr="00C474C2">
              <w:rPr>
                <w:sz w:val="24"/>
                <w:szCs w:val="24"/>
              </w:rPr>
              <w:t>центральная</w:t>
            </w:r>
          </w:p>
        </w:tc>
        <w:tc>
          <w:tcPr>
            <w:tcW w:w="596" w:type="pct"/>
            <w:hideMark/>
          </w:tcPr>
          <w:p w:rsidR="00C474C2" w:rsidRPr="00C474C2" w:rsidRDefault="00C474C2" w:rsidP="00C474C2">
            <w:pPr>
              <w:pStyle w:val="21"/>
              <w:spacing w:after="0" w:line="240" w:lineRule="auto"/>
              <w:ind w:left="0"/>
              <w:jc w:val="both"/>
              <w:rPr>
                <w:sz w:val="24"/>
                <w:szCs w:val="24"/>
              </w:rPr>
            </w:pPr>
            <w:r w:rsidRPr="00C474C2">
              <w:rPr>
                <w:sz w:val="24"/>
                <w:szCs w:val="24"/>
              </w:rPr>
              <w:t>южная</w:t>
            </w:r>
          </w:p>
        </w:tc>
      </w:tr>
      <w:tr w:rsidR="00C474C2" w:rsidRPr="00C474C2" w:rsidTr="00671185">
        <w:trPr>
          <w:trHeight w:val="21"/>
        </w:trPr>
        <w:tc>
          <w:tcPr>
            <w:tcW w:w="5000" w:type="pct"/>
            <w:gridSpan w:val="5"/>
            <w:hideMark/>
          </w:tcPr>
          <w:p w:rsidR="00C474C2" w:rsidRPr="00C474C2" w:rsidRDefault="00C474C2" w:rsidP="00C474C2">
            <w:pPr>
              <w:pStyle w:val="21"/>
              <w:spacing w:after="0" w:line="240" w:lineRule="auto"/>
              <w:ind w:left="0"/>
              <w:jc w:val="both"/>
              <w:rPr>
                <w:sz w:val="24"/>
                <w:szCs w:val="24"/>
              </w:rPr>
            </w:pPr>
            <w:r w:rsidRPr="00C474C2">
              <w:rPr>
                <w:sz w:val="24"/>
                <w:szCs w:val="24"/>
              </w:rPr>
              <w:t>Прямоугольник (соотношение сторон 1:1)</w:t>
            </w:r>
          </w:p>
        </w:tc>
      </w:tr>
      <w:tr w:rsidR="00C474C2" w:rsidRPr="00C474C2" w:rsidTr="00671185">
        <w:trPr>
          <w:trHeight w:val="208"/>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Центр тяжести</w:t>
            </w:r>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0,38</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8 040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8 120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8 210</w:t>
            </w:r>
          </w:p>
        </w:tc>
      </w:tr>
      <w:tr w:rsidR="00C474C2" w:rsidRPr="00C474C2" w:rsidTr="00671185">
        <w:trPr>
          <w:trHeight w:val="257"/>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 xml:space="preserve">На середине </w:t>
            </w:r>
            <w:proofErr w:type="spellStart"/>
            <w:r w:rsidRPr="00C474C2">
              <w:rPr>
                <w:sz w:val="24"/>
                <w:szCs w:val="24"/>
              </w:rPr>
              <w:t>полудиагонали</w:t>
            </w:r>
            <w:proofErr w:type="spellEnd"/>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0,49</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6 840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6 840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6 970</w:t>
            </w:r>
          </w:p>
        </w:tc>
      </w:tr>
      <w:tr w:rsidR="00C474C2" w:rsidRPr="00C474C2" w:rsidTr="00671185">
        <w:trPr>
          <w:trHeight w:val="21"/>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В углу</w:t>
            </w:r>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0,77</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5 070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5 070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5 180</w:t>
            </w:r>
          </w:p>
        </w:tc>
      </w:tr>
      <w:tr w:rsidR="00C474C2" w:rsidRPr="00C474C2" w:rsidTr="00671185">
        <w:trPr>
          <w:trHeight w:val="21"/>
        </w:trPr>
        <w:tc>
          <w:tcPr>
            <w:tcW w:w="5000" w:type="pct"/>
            <w:gridSpan w:val="5"/>
            <w:hideMark/>
          </w:tcPr>
          <w:p w:rsidR="00C474C2" w:rsidRPr="00C474C2" w:rsidRDefault="00C474C2" w:rsidP="00C474C2">
            <w:pPr>
              <w:pStyle w:val="21"/>
              <w:spacing w:after="0" w:line="240" w:lineRule="auto"/>
              <w:ind w:left="0"/>
              <w:jc w:val="both"/>
              <w:rPr>
                <w:sz w:val="24"/>
                <w:szCs w:val="24"/>
              </w:rPr>
            </w:pPr>
            <w:r w:rsidRPr="00C474C2">
              <w:rPr>
                <w:sz w:val="24"/>
                <w:szCs w:val="24"/>
              </w:rPr>
              <w:t>Прямоугольник (соотношение сторон 1:2)</w:t>
            </w:r>
          </w:p>
        </w:tc>
      </w:tr>
      <w:tr w:rsidR="00C474C2" w:rsidRPr="00C474C2" w:rsidTr="00671185">
        <w:trPr>
          <w:trHeight w:val="21"/>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Центр тяжести</w:t>
            </w:r>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0,42</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7 580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7 650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7 730</w:t>
            </w:r>
          </w:p>
        </w:tc>
      </w:tr>
      <w:tr w:rsidR="00C474C2" w:rsidRPr="00C474C2" w:rsidTr="00671185">
        <w:trPr>
          <w:trHeight w:val="200"/>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 xml:space="preserve">На середине </w:t>
            </w:r>
            <w:proofErr w:type="spellStart"/>
            <w:r w:rsidRPr="00C474C2">
              <w:rPr>
                <w:sz w:val="24"/>
                <w:szCs w:val="24"/>
              </w:rPr>
              <w:t>полудиагонали</w:t>
            </w:r>
            <w:proofErr w:type="spellEnd"/>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0,53</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6 450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6 500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6 580</w:t>
            </w:r>
          </w:p>
        </w:tc>
      </w:tr>
      <w:tr w:rsidR="00C474C2" w:rsidRPr="00C474C2" w:rsidTr="00671185">
        <w:trPr>
          <w:trHeight w:val="69"/>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В углу</w:t>
            </w:r>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0,84</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4 770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4 820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4 870</w:t>
            </w:r>
          </w:p>
        </w:tc>
      </w:tr>
      <w:tr w:rsidR="00C474C2" w:rsidRPr="00C474C2" w:rsidTr="00671185">
        <w:trPr>
          <w:trHeight w:val="21"/>
        </w:trPr>
        <w:tc>
          <w:tcPr>
            <w:tcW w:w="5000" w:type="pct"/>
            <w:gridSpan w:val="5"/>
            <w:hideMark/>
          </w:tcPr>
          <w:p w:rsidR="00C474C2" w:rsidRPr="00C474C2" w:rsidRDefault="00C474C2" w:rsidP="00C474C2">
            <w:pPr>
              <w:pStyle w:val="21"/>
              <w:spacing w:after="0" w:line="240" w:lineRule="auto"/>
              <w:ind w:left="0"/>
              <w:jc w:val="both"/>
              <w:rPr>
                <w:sz w:val="24"/>
                <w:szCs w:val="24"/>
              </w:rPr>
            </w:pPr>
            <w:r w:rsidRPr="00C474C2">
              <w:rPr>
                <w:sz w:val="24"/>
                <w:szCs w:val="24"/>
              </w:rPr>
              <w:t>Прямоугольник (соотношение сторон 1:3)</w:t>
            </w:r>
          </w:p>
        </w:tc>
      </w:tr>
      <w:tr w:rsidR="00C474C2" w:rsidRPr="00C474C2" w:rsidTr="00671185">
        <w:trPr>
          <w:trHeight w:val="21"/>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Центр тяжести</w:t>
            </w:r>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0,48</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6 970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7 030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7 110</w:t>
            </w:r>
          </w:p>
        </w:tc>
      </w:tr>
      <w:tr w:rsidR="00C474C2" w:rsidRPr="00C474C2" w:rsidTr="00671185">
        <w:trPr>
          <w:trHeight w:val="21"/>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 xml:space="preserve">На середине </w:t>
            </w:r>
            <w:proofErr w:type="spellStart"/>
            <w:r w:rsidRPr="00C474C2">
              <w:rPr>
                <w:sz w:val="24"/>
                <w:szCs w:val="24"/>
              </w:rPr>
              <w:t>полудиагонали</w:t>
            </w:r>
            <w:proofErr w:type="spellEnd"/>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0,60</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5 950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6 010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6 070</w:t>
            </w:r>
          </w:p>
        </w:tc>
      </w:tr>
      <w:tr w:rsidR="00C474C2" w:rsidRPr="00C474C2" w:rsidTr="00671185">
        <w:trPr>
          <w:trHeight w:val="21"/>
        </w:trPr>
        <w:tc>
          <w:tcPr>
            <w:tcW w:w="1745" w:type="pct"/>
            <w:hideMark/>
          </w:tcPr>
          <w:p w:rsidR="00C474C2" w:rsidRPr="00C474C2" w:rsidRDefault="00C474C2" w:rsidP="00C474C2">
            <w:pPr>
              <w:pStyle w:val="21"/>
              <w:spacing w:after="0" w:line="240" w:lineRule="auto"/>
              <w:ind w:left="0"/>
              <w:jc w:val="both"/>
              <w:rPr>
                <w:sz w:val="24"/>
                <w:szCs w:val="24"/>
              </w:rPr>
            </w:pPr>
            <w:r w:rsidRPr="00C474C2">
              <w:rPr>
                <w:sz w:val="24"/>
                <w:szCs w:val="24"/>
              </w:rPr>
              <w:t>В углу</w:t>
            </w:r>
          </w:p>
        </w:tc>
        <w:tc>
          <w:tcPr>
            <w:tcW w:w="1058"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0,95</w:t>
            </w:r>
          </w:p>
        </w:tc>
        <w:tc>
          <w:tcPr>
            <w:tcW w:w="759"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4 390</w:t>
            </w:r>
          </w:p>
        </w:tc>
        <w:tc>
          <w:tcPr>
            <w:tcW w:w="842"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4 430</w:t>
            </w:r>
          </w:p>
        </w:tc>
        <w:tc>
          <w:tcPr>
            <w:tcW w:w="596" w:type="pct"/>
            <w:hideMark/>
          </w:tcPr>
          <w:p w:rsidR="00C474C2" w:rsidRPr="00C474C2" w:rsidRDefault="00C474C2" w:rsidP="00C474C2">
            <w:pPr>
              <w:pStyle w:val="21"/>
              <w:spacing w:after="0" w:line="240" w:lineRule="auto"/>
              <w:ind w:left="0"/>
              <w:jc w:val="center"/>
              <w:rPr>
                <w:sz w:val="24"/>
                <w:szCs w:val="24"/>
              </w:rPr>
            </w:pPr>
            <w:r w:rsidRPr="00C474C2">
              <w:rPr>
                <w:sz w:val="24"/>
                <w:szCs w:val="24"/>
              </w:rPr>
              <w:t>4 480</w:t>
            </w:r>
          </w:p>
        </w:tc>
      </w:tr>
    </w:tbl>
    <w:p w:rsidR="00C474C2" w:rsidRPr="00C474C2" w:rsidRDefault="00C474C2" w:rsidP="00C474C2">
      <w:pPr>
        <w:pStyle w:val="21"/>
        <w:spacing w:after="0" w:line="240" w:lineRule="auto"/>
        <w:ind w:left="0" w:firstLine="709"/>
        <w:jc w:val="both"/>
        <w:rPr>
          <w:sz w:val="28"/>
          <w:szCs w:val="28"/>
        </w:rPr>
      </w:pPr>
    </w:p>
    <w:p w:rsidR="00C474C2" w:rsidRPr="00C474C2" w:rsidRDefault="00C474C2" w:rsidP="00C474C2">
      <w:pPr>
        <w:pStyle w:val="21"/>
        <w:spacing w:after="0" w:line="240" w:lineRule="auto"/>
        <w:ind w:left="0" w:firstLine="709"/>
        <w:jc w:val="both"/>
        <w:rPr>
          <w:sz w:val="28"/>
          <w:szCs w:val="28"/>
        </w:rPr>
      </w:pPr>
      <w:r w:rsidRPr="00C474C2">
        <w:rPr>
          <w:sz w:val="28"/>
          <w:szCs w:val="28"/>
        </w:rPr>
        <w:t>Устранение более простых пространственных недостатков (вклинивания, чересполосица, вкрапливания), предусматривается путем обмена равноценными земельными участками между землепользователями или</w:t>
      </w:r>
      <w:r w:rsidR="00671185">
        <w:rPr>
          <w:sz w:val="28"/>
          <w:szCs w:val="28"/>
        </w:rPr>
        <w:t xml:space="preserve"> неравноценными</w:t>
      </w:r>
      <w:r w:rsidRPr="00C474C2">
        <w:rPr>
          <w:sz w:val="28"/>
          <w:szCs w:val="28"/>
        </w:rPr>
        <w:t xml:space="preserve"> </w:t>
      </w:r>
      <w:proofErr w:type="gramStart"/>
      <w:r w:rsidRPr="00C474C2">
        <w:rPr>
          <w:sz w:val="28"/>
          <w:szCs w:val="28"/>
        </w:rPr>
        <w:t>с  денежной</w:t>
      </w:r>
      <w:proofErr w:type="gramEnd"/>
      <w:r w:rsidRPr="00C474C2">
        <w:rPr>
          <w:sz w:val="28"/>
          <w:szCs w:val="28"/>
        </w:rPr>
        <w:t xml:space="preserve"> компенсацией. </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 ликвидации эрозионно-опасного расположения границ землепользований межхозяйственные границы нужно совмещать с бровкой, </w:t>
      </w:r>
      <w:r w:rsidRPr="00C474C2">
        <w:rPr>
          <w:sz w:val="28"/>
          <w:szCs w:val="28"/>
        </w:rPr>
        <w:lastRenderedPageBreak/>
        <w:t>тальвегам, водоразделом или проводить их по линиям стока, то есть перпендикулярно горизонталям.</w:t>
      </w:r>
    </w:p>
    <w:p w:rsidR="00C474C2" w:rsidRPr="00C474C2" w:rsidRDefault="00C474C2" w:rsidP="00C474C2">
      <w:pPr>
        <w:pStyle w:val="21"/>
        <w:spacing w:after="0" w:line="240" w:lineRule="auto"/>
        <w:ind w:left="0" w:firstLine="709"/>
        <w:jc w:val="both"/>
        <w:rPr>
          <w:sz w:val="28"/>
          <w:szCs w:val="28"/>
        </w:rPr>
      </w:pPr>
      <w:r w:rsidRPr="00C474C2">
        <w:rPr>
          <w:sz w:val="28"/>
          <w:szCs w:val="28"/>
        </w:rPr>
        <w:t>Экономическая эффективность вносимых изменений в землепользование обосновывается в первую очередь расчетами транспортных затрат на перевозку грузов.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Средний размер сельскохозяйственной организации в Республике Беларусь составляет 5 тыс. га сельскохозяйственных земель. Хозяйства имеют сложную внутреннюю структуру, включают несколько производственных подразделений, специализирующихся на различных видах аграрной деятельности.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размеры сельскохозяйственной организации оказывают влияние многочисленные факторы, которые нередко действуют в противоположных направлениях.</w:t>
      </w:r>
    </w:p>
    <w:p w:rsidR="00C474C2" w:rsidRPr="00C474C2" w:rsidRDefault="00C474C2" w:rsidP="00C474C2">
      <w:pPr>
        <w:pStyle w:val="21"/>
        <w:spacing w:after="0" w:line="240" w:lineRule="auto"/>
        <w:ind w:left="0" w:firstLine="709"/>
        <w:jc w:val="both"/>
        <w:rPr>
          <w:sz w:val="28"/>
          <w:szCs w:val="28"/>
        </w:rPr>
      </w:pPr>
      <w:r w:rsidRPr="00C474C2">
        <w:rPr>
          <w:sz w:val="28"/>
          <w:szCs w:val="28"/>
        </w:rPr>
        <w:t>К первой группе факторов</w:t>
      </w:r>
      <w:r w:rsidR="00671185">
        <w:rPr>
          <w:sz w:val="28"/>
          <w:szCs w:val="28"/>
        </w:rPr>
        <w:t>,</w:t>
      </w:r>
      <w:r w:rsidRPr="00C474C2">
        <w:rPr>
          <w:sz w:val="28"/>
          <w:szCs w:val="28"/>
        </w:rPr>
        <w:t xml:space="preserve"> действующих в сторону увеличения размеров хозяйства относятся:</w:t>
      </w:r>
    </w:p>
    <w:p w:rsidR="00C474C2" w:rsidRPr="00C474C2" w:rsidRDefault="00C474C2" w:rsidP="00671185">
      <w:pPr>
        <w:pStyle w:val="21"/>
        <w:numPr>
          <w:ilvl w:val="0"/>
          <w:numId w:val="26"/>
        </w:numPr>
        <w:spacing w:after="0" w:line="240" w:lineRule="auto"/>
        <w:ind w:left="0" w:firstLine="709"/>
        <w:jc w:val="both"/>
        <w:rPr>
          <w:sz w:val="28"/>
          <w:szCs w:val="28"/>
        </w:rPr>
      </w:pPr>
      <w:r w:rsidRPr="00C474C2">
        <w:rPr>
          <w:sz w:val="28"/>
          <w:szCs w:val="28"/>
        </w:rPr>
        <w:t>повышение уровня механизации на основе внедрения современной машинной техники;</w:t>
      </w:r>
    </w:p>
    <w:p w:rsidR="00C474C2" w:rsidRPr="00C474C2" w:rsidRDefault="00C474C2" w:rsidP="00671185">
      <w:pPr>
        <w:pStyle w:val="21"/>
        <w:numPr>
          <w:ilvl w:val="0"/>
          <w:numId w:val="26"/>
        </w:numPr>
        <w:spacing w:after="0" w:line="240" w:lineRule="auto"/>
        <w:ind w:left="0" w:firstLine="709"/>
        <w:jc w:val="both"/>
        <w:rPr>
          <w:sz w:val="28"/>
          <w:szCs w:val="28"/>
        </w:rPr>
      </w:pPr>
      <w:r w:rsidRPr="00C474C2">
        <w:rPr>
          <w:sz w:val="28"/>
          <w:szCs w:val="28"/>
        </w:rPr>
        <w:t>наличие густой сети внутрихозяйственных и межхозяйственных благоустроенных дорог, а также развитие современных технических средств связи;</w:t>
      </w:r>
    </w:p>
    <w:p w:rsidR="00C474C2" w:rsidRPr="00C474C2" w:rsidRDefault="00C474C2" w:rsidP="00671185">
      <w:pPr>
        <w:pStyle w:val="21"/>
        <w:numPr>
          <w:ilvl w:val="0"/>
          <w:numId w:val="26"/>
        </w:numPr>
        <w:spacing w:after="0" w:line="240" w:lineRule="auto"/>
        <w:ind w:left="0" w:firstLine="709"/>
        <w:jc w:val="both"/>
        <w:rPr>
          <w:sz w:val="28"/>
          <w:szCs w:val="28"/>
        </w:rPr>
      </w:pPr>
      <w:r w:rsidRPr="00C474C2">
        <w:rPr>
          <w:sz w:val="28"/>
          <w:szCs w:val="28"/>
        </w:rPr>
        <w:t>создание крупных благоустроенных хозяйственных центров;</w:t>
      </w:r>
    </w:p>
    <w:p w:rsidR="00C474C2" w:rsidRPr="00C474C2" w:rsidRDefault="00C474C2" w:rsidP="00671185">
      <w:pPr>
        <w:pStyle w:val="21"/>
        <w:numPr>
          <w:ilvl w:val="0"/>
          <w:numId w:val="26"/>
        </w:numPr>
        <w:spacing w:after="0" w:line="240" w:lineRule="auto"/>
        <w:ind w:left="0" w:firstLine="709"/>
        <w:jc w:val="both"/>
        <w:rPr>
          <w:sz w:val="28"/>
          <w:szCs w:val="28"/>
        </w:rPr>
      </w:pPr>
      <w:r w:rsidRPr="00C474C2">
        <w:rPr>
          <w:sz w:val="28"/>
          <w:szCs w:val="28"/>
        </w:rPr>
        <w:t>повышение общеобразовательного и культурного уровня, а также профессиональной квалификации всех работников сельскохозяйственных организаций.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Ко второй группе факторов, обуславливающих определенное ограничение роста размера хозяйства, следует отнести:</w:t>
      </w:r>
    </w:p>
    <w:p w:rsidR="00C474C2" w:rsidRPr="00C474C2" w:rsidRDefault="00C474C2" w:rsidP="00671185">
      <w:pPr>
        <w:pStyle w:val="21"/>
        <w:numPr>
          <w:ilvl w:val="0"/>
          <w:numId w:val="27"/>
        </w:numPr>
        <w:spacing w:after="0" w:line="240" w:lineRule="auto"/>
        <w:ind w:left="0" w:firstLine="709"/>
        <w:jc w:val="both"/>
        <w:rPr>
          <w:sz w:val="28"/>
          <w:szCs w:val="28"/>
        </w:rPr>
      </w:pPr>
      <w:r w:rsidRPr="00C474C2">
        <w:rPr>
          <w:sz w:val="28"/>
          <w:szCs w:val="28"/>
        </w:rPr>
        <w:t>мероприятия по интенсификации сельскохозяйственного производства, внедрению в посевы пропашных культур, увеличению плотности поголовья скота, введению наиболее прогрессивных систем земледелия;</w:t>
      </w:r>
    </w:p>
    <w:p w:rsidR="00C474C2" w:rsidRPr="00C474C2" w:rsidRDefault="00C474C2" w:rsidP="00671185">
      <w:pPr>
        <w:pStyle w:val="21"/>
        <w:numPr>
          <w:ilvl w:val="0"/>
          <w:numId w:val="27"/>
        </w:numPr>
        <w:spacing w:after="0" w:line="240" w:lineRule="auto"/>
        <w:ind w:left="0" w:firstLine="709"/>
        <w:jc w:val="both"/>
        <w:rPr>
          <w:sz w:val="28"/>
          <w:szCs w:val="28"/>
        </w:rPr>
      </w:pPr>
      <w:r w:rsidRPr="00C474C2">
        <w:rPr>
          <w:sz w:val="28"/>
          <w:szCs w:val="28"/>
        </w:rPr>
        <w:t>осушение, орошение земель и вовлечение их в интенсивное использование и др.</w:t>
      </w:r>
    </w:p>
    <w:p w:rsidR="00C474C2" w:rsidRPr="00C474C2" w:rsidRDefault="00C474C2" w:rsidP="00671185">
      <w:pPr>
        <w:pStyle w:val="21"/>
        <w:numPr>
          <w:ilvl w:val="0"/>
          <w:numId w:val="27"/>
        </w:numPr>
        <w:spacing w:after="0" w:line="240" w:lineRule="auto"/>
        <w:ind w:left="0" w:firstLine="709"/>
        <w:jc w:val="both"/>
        <w:rPr>
          <w:sz w:val="28"/>
          <w:szCs w:val="28"/>
        </w:rPr>
      </w:pPr>
      <w:r w:rsidRPr="00C474C2">
        <w:rPr>
          <w:sz w:val="28"/>
          <w:szCs w:val="28"/>
        </w:rPr>
        <w:t>недостаток числа специалистов и низкую их квалификацию;</w:t>
      </w:r>
    </w:p>
    <w:p w:rsidR="00C474C2" w:rsidRPr="00C474C2" w:rsidRDefault="00C474C2" w:rsidP="00671185">
      <w:pPr>
        <w:pStyle w:val="21"/>
        <w:numPr>
          <w:ilvl w:val="0"/>
          <w:numId w:val="27"/>
        </w:numPr>
        <w:spacing w:after="0" w:line="240" w:lineRule="auto"/>
        <w:ind w:left="0" w:firstLine="709"/>
        <w:jc w:val="both"/>
        <w:rPr>
          <w:sz w:val="28"/>
          <w:szCs w:val="28"/>
        </w:rPr>
      </w:pPr>
      <w:r w:rsidRPr="00C474C2">
        <w:rPr>
          <w:sz w:val="28"/>
          <w:szCs w:val="28"/>
        </w:rPr>
        <w:t xml:space="preserve">мелкую </w:t>
      </w:r>
      <w:proofErr w:type="spellStart"/>
      <w:r w:rsidRPr="00C474C2">
        <w:rPr>
          <w:sz w:val="28"/>
          <w:szCs w:val="28"/>
        </w:rPr>
        <w:t>контурность</w:t>
      </w:r>
      <w:proofErr w:type="spellEnd"/>
      <w:r w:rsidRPr="00C474C2">
        <w:rPr>
          <w:sz w:val="28"/>
          <w:szCs w:val="28"/>
        </w:rPr>
        <w:t xml:space="preserve"> сельскохозяйственных земель;</w:t>
      </w:r>
    </w:p>
    <w:p w:rsidR="00C474C2" w:rsidRPr="00C474C2" w:rsidRDefault="00C474C2" w:rsidP="00671185">
      <w:pPr>
        <w:pStyle w:val="21"/>
        <w:numPr>
          <w:ilvl w:val="0"/>
          <w:numId w:val="27"/>
        </w:numPr>
        <w:spacing w:after="0" w:line="240" w:lineRule="auto"/>
        <w:ind w:left="0" w:firstLine="709"/>
        <w:jc w:val="both"/>
        <w:rPr>
          <w:sz w:val="28"/>
          <w:szCs w:val="28"/>
        </w:rPr>
      </w:pPr>
      <w:proofErr w:type="spellStart"/>
      <w:r w:rsidRPr="00C474C2">
        <w:rPr>
          <w:sz w:val="28"/>
          <w:szCs w:val="28"/>
        </w:rPr>
        <w:t>мелкопоселковое</w:t>
      </w:r>
      <w:proofErr w:type="spellEnd"/>
      <w:r w:rsidRPr="00C474C2">
        <w:rPr>
          <w:sz w:val="28"/>
          <w:szCs w:val="28"/>
        </w:rPr>
        <w:t xml:space="preserve"> расселение;</w:t>
      </w:r>
    </w:p>
    <w:p w:rsidR="00C474C2" w:rsidRPr="00C474C2" w:rsidRDefault="00C474C2" w:rsidP="00671185">
      <w:pPr>
        <w:pStyle w:val="21"/>
        <w:numPr>
          <w:ilvl w:val="0"/>
          <w:numId w:val="27"/>
        </w:numPr>
        <w:spacing w:after="0" w:line="240" w:lineRule="auto"/>
        <w:ind w:left="0" w:firstLine="709"/>
        <w:jc w:val="both"/>
        <w:rPr>
          <w:sz w:val="28"/>
          <w:szCs w:val="28"/>
        </w:rPr>
      </w:pPr>
      <w:r w:rsidRPr="00C474C2">
        <w:rPr>
          <w:sz w:val="28"/>
          <w:szCs w:val="28"/>
        </w:rPr>
        <w:t>отсутствие благоустроенных дорог, современных средств связи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Оптимальные размеры должны быть обоснованы с учетом:</w:t>
      </w:r>
    </w:p>
    <w:p w:rsidR="00C474C2" w:rsidRPr="00C474C2" w:rsidRDefault="00C474C2" w:rsidP="00671185">
      <w:pPr>
        <w:pStyle w:val="21"/>
        <w:numPr>
          <w:ilvl w:val="0"/>
          <w:numId w:val="28"/>
        </w:numPr>
        <w:spacing w:after="0" w:line="240" w:lineRule="auto"/>
        <w:ind w:left="0" w:firstLine="709"/>
        <w:jc w:val="both"/>
        <w:rPr>
          <w:sz w:val="28"/>
          <w:szCs w:val="28"/>
        </w:rPr>
      </w:pPr>
      <w:r w:rsidRPr="00C474C2">
        <w:rPr>
          <w:sz w:val="28"/>
          <w:szCs w:val="28"/>
        </w:rPr>
        <w:t>возможно лучшего использования земли, других средств производства и труда;</w:t>
      </w:r>
    </w:p>
    <w:p w:rsidR="00C474C2" w:rsidRPr="00C474C2" w:rsidRDefault="00C474C2" w:rsidP="00671185">
      <w:pPr>
        <w:pStyle w:val="21"/>
        <w:numPr>
          <w:ilvl w:val="0"/>
          <w:numId w:val="28"/>
        </w:numPr>
        <w:spacing w:after="0" w:line="240" w:lineRule="auto"/>
        <w:ind w:left="0" w:firstLine="709"/>
        <w:jc w:val="both"/>
        <w:rPr>
          <w:sz w:val="28"/>
          <w:szCs w:val="28"/>
        </w:rPr>
      </w:pPr>
      <w:r w:rsidRPr="00C474C2">
        <w:rPr>
          <w:sz w:val="28"/>
          <w:szCs w:val="28"/>
        </w:rPr>
        <w:t>обеспечения высокого уровня производства дешевой продукции, наименьших единовременных (капитальных) затрат и ежегодных издержек производства;</w:t>
      </w:r>
    </w:p>
    <w:p w:rsidR="00C474C2" w:rsidRPr="00C474C2" w:rsidRDefault="00C474C2" w:rsidP="00671185">
      <w:pPr>
        <w:pStyle w:val="21"/>
        <w:numPr>
          <w:ilvl w:val="0"/>
          <w:numId w:val="28"/>
        </w:numPr>
        <w:spacing w:after="0" w:line="240" w:lineRule="auto"/>
        <w:ind w:left="0" w:firstLine="709"/>
        <w:jc w:val="both"/>
        <w:rPr>
          <w:sz w:val="28"/>
          <w:szCs w:val="28"/>
        </w:rPr>
      </w:pPr>
      <w:r w:rsidRPr="00C474C2">
        <w:rPr>
          <w:sz w:val="28"/>
          <w:szCs w:val="28"/>
        </w:rPr>
        <w:t xml:space="preserve">обеспечения удобств управления хозяйством в целом и по каждому его подразделению; </w:t>
      </w:r>
    </w:p>
    <w:p w:rsidR="00C474C2" w:rsidRPr="00C474C2" w:rsidRDefault="00C474C2" w:rsidP="00671185">
      <w:pPr>
        <w:pStyle w:val="21"/>
        <w:numPr>
          <w:ilvl w:val="0"/>
          <w:numId w:val="28"/>
        </w:numPr>
        <w:spacing w:after="0" w:line="240" w:lineRule="auto"/>
        <w:ind w:left="0" w:firstLine="709"/>
        <w:jc w:val="both"/>
        <w:rPr>
          <w:sz w:val="28"/>
          <w:szCs w:val="28"/>
        </w:rPr>
      </w:pPr>
      <w:r w:rsidRPr="00C474C2">
        <w:rPr>
          <w:sz w:val="28"/>
          <w:szCs w:val="28"/>
        </w:rPr>
        <w:lastRenderedPageBreak/>
        <w:t>наиболее полного культурно-бытового обслуживания населения.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установлении рациональных размеров сельскохозяйственных организаций важно придерживаться приведенных ниже требований: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1. Размер хозяйства должен быть рациональным и согласовываться с его организационно-управленческой структурой;</w:t>
      </w:r>
    </w:p>
    <w:p w:rsidR="00C474C2" w:rsidRPr="00C474C2" w:rsidRDefault="00C474C2" w:rsidP="00C474C2">
      <w:pPr>
        <w:pStyle w:val="21"/>
        <w:spacing w:after="0" w:line="240" w:lineRule="auto"/>
        <w:ind w:left="0" w:firstLine="709"/>
        <w:jc w:val="both"/>
        <w:rPr>
          <w:sz w:val="28"/>
          <w:szCs w:val="28"/>
        </w:rPr>
      </w:pPr>
      <w:r w:rsidRPr="00C474C2">
        <w:rPr>
          <w:sz w:val="28"/>
          <w:szCs w:val="28"/>
        </w:rPr>
        <w:t>2. Хозяйство должно включать в себя одно или несколько производственных подразделений оптимального размера;</w:t>
      </w:r>
    </w:p>
    <w:p w:rsidR="00C474C2" w:rsidRPr="00C474C2" w:rsidRDefault="00C474C2" w:rsidP="00C474C2">
      <w:pPr>
        <w:pStyle w:val="21"/>
        <w:spacing w:after="0" w:line="240" w:lineRule="auto"/>
        <w:ind w:left="0" w:firstLine="709"/>
        <w:jc w:val="both"/>
        <w:rPr>
          <w:sz w:val="28"/>
          <w:szCs w:val="28"/>
        </w:rPr>
      </w:pPr>
      <w:r w:rsidRPr="00C474C2">
        <w:rPr>
          <w:sz w:val="28"/>
          <w:szCs w:val="28"/>
        </w:rPr>
        <w:t>3. Формируемый размер хозяйства должен обеспечить необходимый объем производства сельскохозяйственной продукции;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4. Состав и структура земель хозяйства должны быть рациональными и позволять специализировать его производство в определенном направлении;</w:t>
      </w:r>
    </w:p>
    <w:p w:rsidR="00C474C2" w:rsidRPr="00C474C2" w:rsidRDefault="00C474C2" w:rsidP="00C474C2">
      <w:pPr>
        <w:pStyle w:val="21"/>
        <w:spacing w:after="0" w:line="240" w:lineRule="auto"/>
        <w:ind w:left="0" w:firstLine="709"/>
        <w:jc w:val="both"/>
        <w:rPr>
          <w:sz w:val="28"/>
          <w:szCs w:val="28"/>
        </w:rPr>
      </w:pPr>
      <w:r w:rsidRPr="00C474C2">
        <w:rPr>
          <w:sz w:val="28"/>
          <w:szCs w:val="28"/>
        </w:rPr>
        <w:t>5. Землепользование сельскохозяйственной организации должно быть компактной формы и не иметь территориальных недостатков (вклинивание, вкрапливание, чересполосицы, дальноземелья, разделение территории труднопреодолимыми препятствиями в виде рек, каналов, железных дорог, массивов лесов, болот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6. Границы хозяйства должны, по возможности, совмещаться с естественными рубежами (реками, ручьями, железными дорогами, границами контуров леса, болот, и других земель), а там, где проходят по однородным землям, прокладываться по прямой с меньшим числом углов поворота;</w:t>
      </w:r>
    </w:p>
    <w:p w:rsidR="00C474C2" w:rsidRPr="00C474C2" w:rsidRDefault="00C474C2" w:rsidP="00C474C2">
      <w:pPr>
        <w:pStyle w:val="21"/>
        <w:spacing w:after="0" w:line="240" w:lineRule="auto"/>
        <w:ind w:left="0" w:firstLine="709"/>
        <w:jc w:val="both"/>
        <w:rPr>
          <w:sz w:val="28"/>
          <w:szCs w:val="28"/>
        </w:rPr>
      </w:pPr>
      <w:r w:rsidRPr="00C474C2">
        <w:rPr>
          <w:sz w:val="28"/>
          <w:szCs w:val="28"/>
        </w:rPr>
        <w:t>7. Размер организации должен обеспечивать рациональное использование земель, трудовых ресурсов, техники и других средств производства с учетом перспектив его развития;</w:t>
      </w:r>
    </w:p>
    <w:p w:rsidR="00C474C2" w:rsidRPr="00C474C2" w:rsidRDefault="00C474C2" w:rsidP="00C474C2">
      <w:pPr>
        <w:pStyle w:val="21"/>
        <w:spacing w:after="0" w:line="240" w:lineRule="auto"/>
        <w:ind w:left="0" w:firstLine="709"/>
        <w:jc w:val="both"/>
        <w:rPr>
          <w:sz w:val="28"/>
          <w:szCs w:val="28"/>
        </w:rPr>
      </w:pPr>
      <w:r w:rsidRPr="00C474C2">
        <w:rPr>
          <w:sz w:val="28"/>
          <w:szCs w:val="28"/>
        </w:rPr>
        <w:t>8. Землепользование сельскохозяйственной организации должно быть стабильным и реорганизовываться лишь в том случае, когда экономическая эффективность этого мероприятия очевидна.</w:t>
      </w:r>
    </w:p>
    <w:p w:rsidR="00C474C2" w:rsidRPr="00C474C2" w:rsidRDefault="00C474C2" w:rsidP="00C474C2">
      <w:pPr>
        <w:pStyle w:val="21"/>
        <w:spacing w:after="0" w:line="240" w:lineRule="auto"/>
        <w:ind w:left="0" w:firstLine="709"/>
        <w:jc w:val="both"/>
        <w:rPr>
          <w:sz w:val="28"/>
          <w:szCs w:val="28"/>
        </w:rPr>
      </w:pPr>
      <w:r w:rsidRPr="00C474C2">
        <w:rPr>
          <w:sz w:val="28"/>
          <w:szCs w:val="28"/>
        </w:rPr>
        <w:t>9. Обеспечение рационального состава земель, их удобного расположения, экономически обоснованное размещение населенных пунктов и хозяйственных центров;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10. Наиболее полный учет природных факторов: климата, рельефа, почв, расположение гидрографической сети, лесных массивов и т.п.</w:t>
      </w:r>
    </w:p>
    <w:p w:rsidR="00C474C2" w:rsidRPr="00C474C2" w:rsidRDefault="00C474C2" w:rsidP="00C474C2">
      <w:pPr>
        <w:pStyle w:val="21"/>
        <w:spacing w:after="0" w:line="240" w:lineRule="auto"/>
        <w:ind w:left="0" w:firstLine="709"/>
        <w:jc w:val="center"/>
        <w:rPr>
          <w:b/>
          <w:sz w:val="28"/>
          <w:szCs w:val="28"/>
        </w:rPr>
      </w:pPr>
      <w:r w:rsidRPr="00C474C2">
        <w:rPr>
          <w:b/>
          <w:sz w:val="28"/>
          <w:szCs w:val="28"/>
        </w:rPr>
        <w:t>Проект внутрихозяйственного землеустройства, его цель, составные части и элементы</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 является составной частью общей системы землеустроительного прогнозирования, планирования и проектирования и, по возможности, должен разрабатываться на основе утвержденной в установленном порядке схемы землеустройства административного района, уточняя и детализируя ее для конкретной сельскохозяйственной организации. С другой стороны, в целях реализации намеченных проектом капиталоемких и технологически сложных мероприятий по освоению, улучшению и охране земель, инженерному устройству территории, а также в других необходимых случаях разрабатываются рабочие проекты на проведение соответствующих работ, которые затем осуществляются силами хозяйства или специализированных организаций.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Проект разрабатывается в соответствии с инструкцией – Постановление Государственного комитета по земельным ресурсам, геодезии и картографии Республики Беларусь от 05.07.2001 №9 «Об утверждении Инструкции о порядке разработки проектов внутрихозяйственного землеустройства сельскохозяйственных организаций» Инструкция устанавливает содержание, порядок составления (проектирования), рассмотрения, утверждения и осуществления проектов внутрихозяйственного землеустройства сельскохозяйственных организаций в части организации и устройства территории сельскохозяйственных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Инструкция о порядке разработки проектов внутрихозяйственного землеустройства сельскохозяйственных организаций разработана в соответствии с пунктом 5 статьи 23 и статьей 147 Кодекса Республики Беларусь о земле (Национальный реестр правовых актов Республики Беларусь, 1999 г., N 2-3, 2/1), является обязательной для подведомственных Государственному комитету по имуществу Республики Беларусь землеустроительных организаций, разрабатывающих проекты внутрихозяйственного землеустройства, для сельскохозяйственных организаций, осуществляющих проекты внутрихозяйственного землеустройства, и для районных исполнительных и распорядительных органов, утверждающих проекты внутрихозяйственного землеустройства.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 представляет собой совокупность текстовой и графической документации, определяющей и обосновывающей организацию и устройство территории сельскохозяйственных земель на ближайшую перспективу (до 5 лет) как основы создания правовых, организационно-хозяйственных и территориальных условий для повышения эффективности сельскохозяйственного производства за счет его специализации, технологической нормализации и адаптации к сложившимся природно-экономическим условиям, оптимизации использования земельных, трудовых и материально-денежных ресурсов, сельскохозяйственной техники и транспорта.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Основной задачей проекта являются повышение экономической, экологической и социальной эффективности использования и охраны сельскохозяйственных земель путем разработки, обоснования и осуществления комплекса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технологических свойств, местоположения, природно-исторических, экологических и других особенностей), повышение рентабельности производства сельскохозяйственной продукции.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Объектом проектирования являются все сельскохозяйственные земли, предоставленные в пользование и аренду юридическим лицам для ведения сельского хозяйства (сельскохозяйственные организации), а также несельскохозяйственные земли в границах их землепользований, которые могут быть вовлечены в сельскохозяйственный оборот или использованы для создания или совершенствования инфраструктуры сельскохозяйственного производства.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Разработка проекта предусматривает организацию сельскохозяйственных земель, устройство территории сельскохозяйственных земель, агроэкономическое и экологическое обоснование и включает, в общем случае, решение следующих вопросов:</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развитие и специализация производственных центров;</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оптимизация состава, структуры и размещения земель;</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формирование системы севооборотов;</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территориальная организация пастбищного содержания скота;</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размещение объектов инженерного оборудования территории;</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обоснование основных показателей хозяйственной деятельности и специализации хозяйства;</w:t>
      </w:r>
    </w:p>
    <w:p w:rsidR="00C474C2" w:rsidRPr="00C474C2" w:rsidRDefault="00C474C2" w:rsidP="00671185">
      <w:pPr>
        <w:pStyle w:val="21"/>
        <w:numPr>
          <w:ilvl w:val="0"/>
          <w:numId w:val="29"/>
        </w:numPr>
        <w:spacing w:after="0" w:line="240" w:lineRule="auto"/>
        <w:ind w:left="0" w:firstLine="709"/>
        <w:jc w:val="both"/>
        <w:rPr>
          <w:sz w:val="28"/>
          <w:szCs w:val="28"/>
        </w:rPr>
      </w:pPr>
      <w:r w:rsidRPr="00C474C2">
        <w:rPr>
          <w:sz w:val="28"/>
          <w:szCs w:val="28"/>
        </w:rPr>
        <w:t>обоснование эффективности проектируемых мероприятий.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необходимости содержание проекта может дополняться или корректироваться в соответствии с конкретными задачами внутрихозяйственного землеустройства и пожеланиями заказчика с учетом природно-экономических условий хозяйства, уровня организации и устроенности территории, степени освоенности ранее разработанных проектов, экологической ситуации, проблем и задач сельскохозяйственного производства, форм хозяйствования и других факторов. В зависимости от этого могут составляться комплексные проекты, проводиться их корректировка или разрабатываться отдельные составные части и элементы проекта (проектные решения) в области использования и охраны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 является составной частью общей системы землеустроительного прогнозирования, планирования и проектирования и, по возможности, должен разрабатываться на основе утвержденной в установленном порядке схемы землеустройства административного района, уточняя и детализируя ее для конкретной сельскохозяйственной организации. С другой стороны, в целях реализации намеченных проектом капиталоемких и технологически сложных мероприятий по освоению, улучшению и охране земель, инженерному устройству территории, а также в других необходимых случаях разрабатываются рабочие проекты на проведение соответствующих работ, которые затем осуществляются силами хозяйства или специализированных организаций.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Проекты разрабатываются подведомственными Государственному комитету по имуществу Республики Беларусь землеустроительными организациями (исполнители) совместно со специалистами сельскохозяйственной организации. В соответствии с заданием, а также в случае необходимости, определяемой исполнителем, проектные решения согласуются с плановыми, проектными, научно-исследовательскими и другими организациями, которые могут также привлекаться в качестве соисполнителей для разработки отдельных составных частей и элементов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Исполнитель несет ответственность за качество проекта и разработку его в установленные сроки.</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Заказчиками на разработку проектов являются сельскохозяйственные организации. В необходимых случаях инициировать разработку проекта могут местные исполнительные и распорядительные органы, а также Государственный комитет по имуществу Республики Беларусь. Основанием для разработки проекта является задание, разработанное заказчиком и утвержденное районным исполнительным комитетом (райисполком).</w:t>
      </w:r>
    </w:p>
    <w:p w:rsidR="00C474C2" w:rsidRPr="00C474C2" w:rsidRDefault="00C474C2" w:rsidP="00C474C2">
      <w:pPr>
        <w:pStyle w:val="21"/>
        <w:spacing w:after="0" w:line="240" w:lineRule="auto"/>
        <w:ind w:left="0" w:firstLine="709"/>
        <w:jc w:val="both"/>
        <w:rPr>
          <w:sz w:val="28"/>
          <w:szCs w:val="28"/>
        </w:rPr>
      </w:pPr>
      <w:r w:rsidRPr="00C474C2">
        <w:rPr>
          <w:sz w:val="28"/>
          <w:szCs w:val="28"/>
        </w:rPr>
        <w:t>Заказчик несет ответственность за достоверность, полноту и сроки предоставления исполнителю исходных данных и материалов для проектирования, а также за своевременное рассмотрение и утверждение задания на разработку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Установленные проектом требования, нормативы и намеченные в связи с ними мероприятия по охране земель являются обязательными для землепользователей и контролируются землеустроительными службами местных исполнительных и распорядительных органов в порядке ведения государственного контроля за использованием и охраной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Финансирование проектно-изыскательских работ осуществляется за счет средств республиканского бюджета, в установленном порядке выделяемых Государственному комитету по имуществу Республики Беларусь на проведение внутрихозяйственного землеустройства. Местные исполнительные и распорядительные органы ежегодно представляют в Государственный комитет по имуществу Республики Беларусь списки сельскохозяйственных организаций для включения их в план работ по внутрихозяйственному землеустройству.</w:t>
      </w:r>
    </w:p>
    <w:p w:rsidR="00C474C2" w:rsidRPr="00C474C2" w:rsidRDefault="00C474C2" w:rsidP="00C474C2">
      <w:pPr>
        <w:pStyle w:val="21"/>
        <w:spacing w:after="0" w:line="240" w:lineRule="auto"/>
        <w:ind w:left="0" w:firstLine="709"/>
        <w:jc w:val="both"/>
        <w:rPr>
          <w:sz w:val="28"/>
          <w:szCs w:val="28"/>
        </w:rPr>
      </w:pPr>
      <w:r w:rsidRPr="00C474C2">
        <w:rPr>
          <w:sz w:val="28"/>
          <w:szCs w:val="28"/>
        </w:rPr>
        <w:t>В необходимых случаях разработка проектов может финансироваться из средств местных бюджетов и землепользователей.</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Организационно разработка и осуществление проекта включают следующие этапы:</w:t>
      </w:r>
    </w:p>
    <w:p w:rsidR="00C474C2" w:rsidRPr="00C474C2" w:rsidRDefault="00C474C2" w:rsidP="00671185">
      <w:pPr>
        <w:pStyle w:val="21"/>
        <w:numPr>
          <w:ilvl w:val="0"/>
          <w:numId w:val="30"/>
        </w:numPr>
        <w:spacing w:after="0" w:line="240" w:lineRule="auto"/>
        <w:ind w:left="0" w:firstLine="709"/>
        <w:jc w:val="both"/>
        <w:rPr>
          <w:sz w:val="28"/>
          <w:szCs w:val="28"/>
        </w:rPr>
      </w:pPr>
      <w:r w:rsidRPr="00C474C2">
        <w:rPr>
          <w:sz w:val="28"/>
          <w:szCs w:val="28"/>
        </w:rPr>
        <w:t>подготовительные работы;</w:t>
      </w:r>
    </w:p>
    <w:p w:rsidR="00C474C2" w:rsidRPr="00C474C2" w:rsidRDefault="00C474C2" w:rsidP="00671185">
      <w:pPr>
        <w:pStyle w:val="21"/>
        <w:numPr>
          <w:ilvl w:val="0"/>
          <w:numId w:val="30"/>
        </w:numPr>
        <w:spacing w:after="0" w:line="240" w:lineRule="auto"/>
        <w:ind w:left="0" w:firstLine="709"/>
        <w:jc w:val="both"/>
        <w:rPr>
          <w:sz w:val="28"/>
          <w:szCs w:val="28"/>
        </w:rPr>
      </w:pPr>
      <w:r w:rsidRPr="00C474C2">
        <w:rPr>
          <w:sz w:val="28"/>
          <w:szCs w:val="28"/>
        </w:rPr>
        <w:t>составление проекта (проектирование);</w:t>
      </w:r>
    </w:p>
    <w:p w:rsidR="00C474C2" w:rsidRPr="00C474C2" w:rsidRDefault="00C474C2" w:rsidP="00671185">
      <w:pPr>
        <w:pStyle w:val="21"/>
        <w:numPr>
          <w:ilvl w:val="0"/>
          <w:numId w:val="30"/>
        </w:numPr>
        <w:spacing w:after="0" w:line="240" w:lineRule="auto"/>
        <w:ind w:left="0" w:firstLine="709"/>
        <w:jc w:val="both"/>
        <w:rPr>
          <w:sz w:val="28"/>
          <w:szCs w:val="28"/>
        </w:rPr>
      </w:pPr>
      <w:r w:rsidRPr="00C474C2">
        <w:rPr>
          <w:sz w:val="28"/>
          <w:szCs w:val="28"/>
        </w:rPr>
        <w:t>рассмотрение и утверждение проекта;</w:t>
      </w:r>
    </w:p>
    <w:p w:rsidR="00C474C2" w:rsidRPr="00C474C2" w:rsidRDefault="00C474C2" w:rsidP="00671185">
      <w:pPr>
        <w:pStyle w:val="21"/>
        <w:numPr>
          <w:ilvl w:val="0"/>
          <w:numId w:val="30"/>
        </w:numPr>
        <w:spacing w:after="0" w:line="240" w:lineRule="auto"/>
        <w:ind w:left="0" w:firstLine="709"/>
        <w:jc w:val="both"/>
        <w:rPr>
          <w:sz w:val="28"/>
          <w:szCs w:val="28"/>
        </w:rPr>
      </w:pPr>
      <w:r w:rsidRPr="00C474C2">
        <w:rPr>
          <w:sz w:val="28"/>
          <w:szCs w:val="28"/>
        </w:rPr>
        <w:t>перенесение проекта на местность;</w:t>
      </w:r>
    </w:p>
    <w:p w:rsidR="00C474C2" w:rsidRPr="00C474C2" w:rsidRDefault="00C474C2" w:rsidP="00671185">
      <w:pPr>
        <w:pStyle w:val="21"/>
        <w:numPr>
          <w:ilvl w:val="0"/>
          <w:numId w:val="30"/>
        </w:numPr>
        <w:spacing w:after="0" w:line="240" w:lineRule="auto"/>
        <w:ind w:left="0" w:firstLine="709"/>
        <w:jc w:val="both"/>
        <w:rPr>
          <w:sz w:val="28"/>
          <w:szCs w:val="28"/>
        </w:rPr>
      </w:pPr>
      <w:r w:rsidRPr="00C474C2">
        <w:rPr>
          <w:sz w:val="28"/>
          <w:szCs w:val="28"/>
        </w:rPr>
        <w:t>изготовление документов;</w:t>
      </w:r>
    </w:p>
    <w:p w:rsidR="00C474C2" w:rsidRPr="00C474C2" w:rsidRDefault="00C474C2" w:rsidP="00671185">
      <w:pPr>
        <w:pStyle w:val="21"/>
        <w:numPr>
          <w:ilvl w:val="0"/>
          <w:numId w:val="30"/>
        </w:numPr>
        <w:spacing w:after="0" w:line="240" w:lineRule="auto"/>
        <w:ind w:left="0" w:firstLine="709"/>
        <w:jc w:val="both"/>
        <w:rPr>
          <w:sz w:val="28"/>
          <w:szCs w:val="28"/>
        </w:rPr>
      </w:pPr>
      <w:r w:rsidRPr="00C474C2">
        <w:rPr>
          <w:sz w:val="28"/>
          <w:szCs w:val="28"/>
        </w:rPr>
        <w:t>оказание технической помощи в осуществлении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Дополнительным самостоятельным этапом работы являются проведение на основании проекта внутрихозяйственного землеустройства поучастковой кадастровой оценки земель и подготовка других материалов информационной базы данных комплексной характеристики проектных участков обрабатываемых сельскохозяйственных земель для применения компьютерных технологий в управлении производством (оптимизация размещения посевов сельскохозяйственных культур, расчет нормативных затрат на выполнение технологических операций и возделывание сельскохозяйственных культур и решение других задач).</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Подготовительные работы включают составление задания на разработку проекта, подготовку планово-картографической основы, сбор и изучение исходных материалов, землеустроительное обследование территории.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Задание на разработку проекта по форме согласно приложению 1 составляется специалистами заказчика совместно с представителями исполнителя при участии руководителя (специалиста) землеустроительной службы райисполкома.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задании указываются:</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основание для разработки;</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организация-исполнитель;</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источники финансирования;</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сроки выполнения проектных работ;</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объемы реализации сельскохозяйственной продукции государству (и другие условия);</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основные вопросы, подлежащие разработке;</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дополнительные работы, выполняемые за счет заказчика;</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специальные требования и пожелания заказчика;</w:t>
      </w:r>
    </w:p>
    <w:p w:rsidR="00C474C2" w:rsidRPr="00C474C2" w:rsidRDefault="00C474C2" w:rsidP="00671185">
      <w:pPr>
        <w:pStyle w:val="21"/>
        <w:numPr>
          <w:ilvl w:val="0"/>
          <w:numId w:val="31"/>
        </w:numPr>
        <w:spacing w:after="0" w:line="240" w:lineRule="auto"/>
        <w:ind w:left="0" w:firstLine="709"/>
        <w:jc w:val="both"/>
        <w:rPr>
          <w:sz w:val="28"/>
          <w:szCs w:val="28"/>
        </w:rPr>
      </w:pPr>
      <w:r w:rsidRPr="00C474C2">
        <w:rPr>
          <w:sz w:val="28"/>
          <w:szCs w:val="28"/>
        </w:rPr>
        <w:t>перечень необходимых согласований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Задание подписывается руководителем заказчика. Затем задание рассматривается землеустроительной службой райисполкома с привлечением при необходимости районных органов сельского хозяйства и продовольствия, архитектуры и градостроительства, природных ресурсов и охраны окружающей среды, санитарного и пожарного надзора и утверждается заместителем председателя райисполкома.</w:t>
      </w:r>
    </w:p>
    <w:p w:rsidR="00C474C2" w:rsidRPr="00C474C2" w:rsidRDefault="00C474C2" w:rsidP="00C474C2">
      <w:pPr>
        <w:pStyle w:val="21"/>
        <w:spacing w:after="0" w:line="240" w:lineRule="auto"/>
        <w:ind w:left="0" w:firstLine="709"/>
        <w:jc w:val="both"/>
        <w:rPr>
          <w:sz w:val="28"/>
          <w:szCs w:val="28"/>
        </w:rPr>
      </w:pPr>
      <w:r w:rsidRPr="00C474C2">
        <w:rPr>
          <w:sz w:val="28"/>
          <w:szCs w:val="28"/>
        </w:rPr>
        <w:t>Картографической основой для разработки проекта служат копии (по возможности на картографической бумаге) земельно-кадастрового плана соответствующего землепользования масштаба 1:10000, при необходимости, с рельефом.</w:t>
      </w:r>
    </w:p>
    <w:p w:rsidR="00C474C2" w:rsidRPr="00C474C2" w:rsidRDefault="00C474C2" w:rsidP="00C474C2">
      <w:pPr>
        <w:pStyle w:val="21"/>
        <w:spacing w:after="0" w:line="240" w:lineRule="auto"/>
        <w:ind w:left="0" w:firstLine="709"/>
        <w:jc w:val="both"/>
        <w:rPr>
          <w:sz w:val="28"/>
          <w:szCs w:val="28"/>
        </w:rPr>
      </w:pPr>
      <w:r w:rsidRPr="00C474C2">
        <w:rPr>
          <w:sz w:val="28"/>
          <w:szCs w:val="28"/>
        </w:rPr>
        <w:t>В качестве исходных материалов используются подготовленные ранее рекомендации по оптимизации землепользования и размещению посевов сельскохозяйственных культур, статистические, отчетные, обследовательские, прогнозные, плановые и проектные документы и материалы, характеризующие состояние и условия (природные, исторические, экономические, экологические, социальные и другие) использования сельскохозяйственных земель, а также состояние и перспективы развития сельскохозяйственного производства. Сбор и систематизация исходной информации осуществляются в едином журнале.</w:t>
      </w:r>
    </w:p>
    <w:p w:rsidR="00C474C2" w:rsidRPr="00C474C2" w:rsidRDefault="00C474C2" w:rsidP="00C474C2">
      <w:pPr>
        <w:pStyle w:val="21"/>
        <w:spacing w:after="0" w:line="240" w:lineRule="auto"/>
        <w:ind w:left="0" w:firstLine="709"/>
        <w:jc w:val="both"/>
        <w:rPr>
          <w:sz w:val="28"/>
          <w:szCs w:val="28"/>
        </w:rPr>
      </w:pPr>
      <w:r w:rsidRPr="00C474C2">
        <w:rPr>
          <w:sz w:val="28"/>
          <w:szCs w:val="28"/>
        </w:rPr>
        <w:t>Графически отображаемые сведения о фактическом состоянии и использовании земель, а также элементы организации и устройства территории, намеченные имеющейся утвержденной или согласованной проектной документацией (по оптимизации землепользования, мелиорации земель, дорожному строительству и другим видам работ), подлежащие полевому обследованию и уточнению на местности, переносятся на чертеж землеустроительного обследования.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Полевое обследование землепользования выполняют специалисты исполнителя (авторы проекта). При необходимости к обследованию привлекаются агроном, </w:t>
      </w:r>
      <w:proofErr w:type="spellStart"/>
      <w:r w:rsidRPr="00C474C2">
        <w:rPr>
          <w:sz w:val="28"/>
          <w:szCs w:val="28"/>
        </w:rPr>
        <w:t>агролесомелиоратор</w:t>
      </w:r>
      <w:proofErr w:type="spellEnd"/>
      <w:r w:rsidRPr="00C474C2">
        <w:rPr>
          <w:sz w:val="28"/>
          <w:szCs w:val="28"/>
        </w:rPr>
        <w:t>, гидротехник, почвовед и другие специалисты исполнителя и заказчика.</w:t>
      </w:r>
    </w:p>
    <w:p w:rsidR="00C474C2" w:rsidRPr="00C474C2" w:rsidRDefault="00C474C2" w:rsidP="00C474C2">
      <w:pPr>
        <w:pStyle w:val="21"/>
        <w:spacing w:after="0" w:line="240" w:lineRule="auto"/>
        <w:ind w:left="0" w:firstLine="709"/>
        <w:jc w:val="both"/>
        <w:rPr>
          <w:sz w:val="28"/>
          <w:szCs w:val="28"/>
        </w:rPr>
      </w:pPr>
      <w:r w:rsidRPr="00C474C2">
        <w:rPr>
          <w:sz w:val="28"/>
          <w:szCs w:val="28"/>
        </w:rPr>
        <w:t>Обследованию подлежат:</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границы землепользования хозяйства и его производственных подразделений в местах их прохождения по сельскохозяйственным землям (или землям, пригодным для этих целей);</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 xml:space="preserve">полевая дорожная сеть и другие объекты инженерного оборудования территории сельскохозяйственных земель (открытая мелиоративная сеть и гидротехнические сооружения, лесополосы, летние лагеря для скота, скотопрогоны, </w:t>
      </w:r>
      <w:proofErr w:type="spellStart"/>
      <w:r w:rsidRPr="00C474C2">
        <w:rPr>
          <w:sz w:val="28"/>
          <w:szCs w:val="28"/>
        </w:rPr>
        <w:t>водоисточники</w:t>
      </w:r>
      <w:proofErr w:type="spellEnd"/>
      <w:r w:rsidRPr="00C474C2">
        <w:rPr>
          <w:sz w:val="28"/>
          <w:szCs w:val="28"/>
        </w:rPr>
        <w:t>, основные переездные сооружения и другие объекты);</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производственные центры, в первую очередь животноводческие постройки, а также земли, используемые для выпаса скота;</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охраняемые территории (объекты) и земли со специальным режимом хозяйственного использования (с ограничениями в использовании земель);</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неблагоприятные или не устойчивые в экологическом отношении (конфликтные) зоны и объекты;</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земельные участки, имеющие природоохранное и рекреационное значение;</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мелиорированные земли, особенно осушенные торфяники (состояние и фактическое использование);</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объекты возможной трансформации, улучшения и перераспределения земель;</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 xml:space="preserve">сложившиеся хозяйственные участки (севооборотные массивы, поля севооборотов, рабочие участки, гуртовые и </w:t>
      </w:r>
      <w:proofErr w:type="spellStart"/>
      <w:r w:rsidRPr="00C474C2">
        <w:rPr>
          <w:sz w:val="28"/>
          <w:szCs w:val="28"/>
        </w:rPr>
        <w:t>пастбищеоборотные</w:t>
      </w:r>
      <w:proofErr w:type="spellEnd"/>
      <w:r w:rsidRPr="00C474C2">
        <w:rPr>
          <w:sz w:val="28"/>
          <w:szCs w:val="28"/>
        </w:rPr>
        <w:t xml:space="preserve"> участки, сенокосные и другие участки);</w:t>
      </w:r>
    </w:p>
    <w:p w:rsidR="00C474C2" w:rsidRPr="00C474C2" w:rsidRDefault="00C474C2" w:rsidP="00671185">
      <w:pPr>
        <w:pStyle w:val="21"/>
        <w:numPr>
          <w:ilvl w:val="0"/>
          <w:numId w:val="32"/>
        </w:numPr>
        <w:spacing w:after="0" w:line="240" w:lineRule="auto"/>
        <w:ind w:left="0" w:firstLine="709"/>
        <w:jc w:val="both"/>
        <w:rPr>
          <w:sz w:val="28"/>
          <w:szCs w:val="28"/>
        </w:rPr>
      </w:pPr>
      <w:r w:rsidRPr="00C474C2">
        <w:rPr>
          <w:sz w:val="28"/>
          <w:szCs w:val="28"/>
        </w:rPr>
        <w:t>рабочие участки сельскохозяйственных земель, которые по данным поучастковой кадастровой оценки земель отнесены в группы неудовлетворительных, плохих и самых плохих земель, с особой тщательностью – предусмотренные по материалам оптимизации землепользования к перераспределению и трансформации.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Производится съемка размещения посевов сельскохозяйственных культур в текущем году на пахотных и улучшенных луговых землях. Путем опроса и данных книги истории полей устанавливается размещение посевов за предыдущие 2 года.</w:t>
      </w:r>
    </w:p>
    <w:p w:rsidR="00C474C2" w:rsidRPr="00C474C2" w:rsidRDefault="00C474C2" w:rsidP="00C474C2">
      <w:pPr>
        <w:pStyle w:val="21"/>
        <w:spacing w:after="0" w:line="240" w:lineRule="auto"/>
        <w:ind w:left="0" w:firstLine="709"/>
        <w:jc w:val="both"/>
        <w:rPr>
          <w:sz w:val="28"/>
          <w:szCs w:val="28"/>
        </w:rPr>
      </w:pPr>
      <w:proofErr w:type="gramStart"/>
      <w:r w:rsidRPr="00C474C2">
        <w:rPr>
          <w:sz w:val="28"/>
          <w:szCs w:val="28"/>
        </w:rPr>
        <w:t>Изучаются</w:t>
      </w:r>
      <w:proofErr w:type="gramEnd"/>
      <w:r w:rsidRPr="00C474C2">
        <w:rPr>
          <w:sz w:val="28"/>
          <w:szCs w:val="28"/>
        </w:rPr>
        <w:t xml:space="preserve"> система использования пахотных и улучшенных луговых земель для выпаса общественного скота и скота личной собственности, состояние и использование земель под постоянные культуры (сады, ягодники, плантации) и естественных луговых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Собранная информация отображается на чертеже землеустроительного обследования, в том числе текстовыми пометками, схемами, абрисами и </w:t>
      </w:r>
      <w:r w:rsidRPr="00C474C2">
        <w:rPr>
          <w:sz w:val="28"/>
          <w:szCs w:val="28"/>
        </w:rPr>
        <w:lastRenderedPageBreak/>
        <w:t xml:space="preserve">таблицами на свободных местах </w:t>
      </w:r>
      <w:proofErr w:type="spellStart"/>
      <w:r w:rsidRPr="00C474C2">
        <w:rPr>
          <w:sz w:val="28"/>
          <w:szCs w:val="28"/>
        </w:rPr>
        <w:t>внутрирамочного</w:t>
      </w:r>
      <w:proofErr w:type="spellEnd"/>
      <w:r w:rsidRPr="00C474C2">
        <w:rPr>
          <w:sz w:val="28"/>
          <w:szCs w:val="28"/>
        </w:rPr>
        <w:t xml:space="preserve"> пространства, а также в журнале. При необходимости могут оформляться отдельные тематические картографические материалы.</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случаях если при землеустроительном обследовании для актуализации земельно-кадастрового плана землепользования требуется инструментальная съемка изменившейся ситуации, она оформляется и оплачивается как отдельный вид работ.</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результатам обследования территории уточняется экспликация земель хозяйства на год землеустройства. Чертеж землеустроительного обследования и экспликация подписываются специалистами и руководителями исполнителя и заказчика. В случаях необходимости изменения классификации земель по фактическому использованию оформляется акт обследования, который кроме упомянутых должностных лиц подписывается руководителем землеустроительной службы райисполкома и является основанием для внесения в установленном порядке изменений в земельно-кадастровую документацию.</w:t>
      </w:r>
    </w:p>
    <w:p w:rsidR="00C474C2" w:rsidRPr="00C474C2" w:rsidRDefault="00C474C2" w:rsidP="00C474C2">
      <w:pPr>
        <w:pStyle w:val="21"/>
        <w:spacing w:after="0" w:line="240" w:lineRule="auto"/>
        <w:ind w:left="0" w:firstLine="709"/>
        <w:jc w:val="both"/>
        <w:rPr>
          <w:sz w:val="28"/>
          <w:szCs w:val="28"/>
        </w:rPr>
      </w:pPr>
      <w:r w:rsidRPr="00C474C2">
        <w:rPr>
          <w:sz w:val="28"/>
          <w:szCs w:val="28"/>
        </w:rPr>
        <w:t>Собранные в результате подготовительных работ исходные материалы и данные полевого обследования о состоянии, использовании и охране земель, а также производственной деятельности хозяйства изучаются и систематизируются, сопоставляются с материалами проведенных ранее обследований и инвентаризаций, внутрихозяйственного землеустройства и имеющейся статистической и нормативной базой. Проводится краткий анализ основных причин, по которым не осваивался предыдущий проект, а также основных экономических, социальных и экологических проблем землепользования. Полученная информация используется при разработке и обосновании проектных решений.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В случаях, когда после завершения работ по оптимизации землепользования в границах хозяйства произошли существенные (более 20 %) изменения в площади сельскохозяйственных земель, с учетом результатов полевого обследования и других подготовительных работ производятся уточнение исходной информации автоматизированной базы данных земельных ресурсов и перерасчет показателей поучастковой кадастровой оценки земель для последующего использования их при составлении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Составление проекта предусматривает организацию сельскохозяйственных земель, включая установление ограничений на их использование, устройство территории сельскохозяйственных земель, а также агроэкономическое и экологическое обоснования.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Организация сельскохозяйственных земель предусматривает взаимоувязанную разработку вопросов по оптимизации состава, структуры и размещения земель, формированию системы севооборотов и территориальной организации пастбищного содержания скота.</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Оптимизация состава, структуры и размещения земель включает разработку предложений по трансформации, улучшению и перераспределению </w:t>
      </w:r>
      <w:r w:rsidRPr="00C474C2">
        <w:rPr>
          <w:sz w:val="28"/>
          <w:szCs w:val="28"/>
        </w:rPr>
        <w:lastRenderedPageBreak/>
        <w:t>земель, определение состава и структуры сельскохозяйственных земель путем уточнения и детализации материалов по оптимизации землепользования.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3В этих целях используются данные кадастровой оценки сельскохозяйственных земель и результаты их группировки по благоприятности использования в растениеводстве, материалы по оптимизации землепользования, а также другие сведения о качестве, состоянии, ограничениях в использовании земель, полученные в процессе сбора информации и полевого землеустроительного обследования.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Трансформация, улучшение и перераспределение земель намечаются по видам мероприятий в границах объекта, которым могут быть существующий или специально выделенный контур земель, рабочий участок или их группа, массив земель, точечный или линейный объект.</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Все объекты и виды мероприятий по трансформации, улучшению и перераспределению земель отображаются на чертеже землеустроительного обследования (эскизный вариант) и плане организации и устройства территории сельскохозяйственных земель (рекомендуемый вариант). В текстовую часть проекта включается таблица с указанием наименования объекта, его местоположения, вида земель, площади, проблем с использованием и охраной, вида мероприятий и их стоимости по укрупненным нормативам.</w:t>
      </w:r>
    </w:p>
    <w:p w:rsidR="00C474C2" w:rsidRPr="00C474C2" w:rsidRDefault="00C474C2" w:rsidP="00C474C2">
      <w:pPr>
        <w:pStyle w:val="21"/>
        <w:spacing w:after="0" w:line="240" w:lineRule="auto"/>
        <w:ind w:left="0" w:firstLine="709"/>
        <w:jc w:val="both"/>
        <w:rPr>
          <w:sz w:val="28"/>
          <w:szCs w:val="28"/>
        </w:rPr>
      </w:pPr>
      <w:r w:rsidRPr="00C474C2">
        <w:rPr>
          <w:sz w:val="28"/>
          <w:szCs w:val="28"/>
        </w:rPr>
        <w:t>В рекомендуемый вариант на расчетный период проекта включаются только мероприятия, реально обеспеченные финансированием, возможностями хозяйства и обслуживающих его подрядных организаций, наличием проектно-сметной документации.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случаях, когда экономическая, экологическая и социальная целесообразность проведения намечаемых мероприятий не очевидна, осуществляются необходимые расчеты и обоснования.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основании намеченных объемов трансформации, улучшения и перераспределения земель определяются состав, площади, структура и размещение сельскохозяйственных земель по проекту как вариант, исходящий из возможностей и наиболее целесообразного использования земельных участков. На стадии агроэкономического и экологического обоснования проекта он может корректироваться с учетом наличия и состояния других производственных ресурсов, структуры рынка, потребности в продукции по видам и других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Формирование системы севооборотов включает корректировку (совершенствование) рабочих участков, формирование массивов пахотных земель по направлению хозяйственного использования, размещение посевов сельскохозяйственных культур, проектирование севооборотов (при необходимости).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Корректировка (совершенствование) рабочих участков проводится на проектируемой (прогнозируемой) площади пахотных и других обрабатываемых земель. С учетом результатов полевого обследования в систему рабочих участков, предложенных в материалах по оптимизации землепользования, при </w:t>
      </w:r>
      <w:r w:rsidRPr="00C474C2">
        <w:rPr>
          <w:sz w:val="28"/>
          <w:szCs w:val="28"/>
        </w:rPr>
        <w:lastRenderedPageBreak/>
        <w:t xml:space="preserve">необходимости вносятся изменения и уточнения, направленные на уменьшение </w:t>
      </w:r>
      <w:proofErr w:type="spellStart"/>
      <w:r w:rsidRPr="00C474C2">
        <w:rPr>
          <w:sz w:val="28"/>
          <w:szCs w:val="28"/>
        </w:rPr>
        <w:t>разнокачественности</w:t>
      </w:r>
      <w:proofErr w:type="spellEnd"/>
      <w:r w:rsidRPr="00C474C2">
        <w:rPr>
          <w:sz w:val="28"/>
          <w:szCs w:val="28"/>
        </w:rPr>
        <w:t xml:space="preserve"> почв, улучшение технологических свойств и других характеристик, влияющих на дифференциацию плодородия и характера использования.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Сформированные (откорректированные) рабочие участки служат в качестве первичных территориальных единиц для организации использования пахотных и улучшенных луговых земель: формирования массивов пахотных земель по направлению хозяйственного использования, размещения посевов сельскохозяйственных культур, проектирования севооборотов, разработки агротехнических мероприятий, а также создания информационной базы данных комплексной характеристики рабочих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Формирование массивов пахотных земель по направлению хозяйственного использования производится на основании данных поучастковой кадастровой оценки сельскохозяйственных земель и материалов по оптимизации землепользования путем группировки однородных рабочих участков с учетом установленных ограничений на их использование и других факторов.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общем случае могут выделяться массивы для первоочередного внедрения интенсивных технологий, для </w:t>
      </w:r>
      <w:proofErr w:type="gramStart"/>
      <w:r w:rsidRPr="00C474C2">
        <w:rPr>
          <w:sz w:val="28"/>
          <w:szCs w:val="28"/>
        </w:rPr>
        <w:t>зерно-травяного</w:t>
      </w:r>
      <w:proofErr w:type="gramEnd"/>
      <w:r w:rsidRPr="00C474C2">
        <w:rPr>
          <w:sz w:val="28"/>
          <w:szCs w:val="28"/>
        </w:rPr>
        <w:t xml:space="preserve"> использования при умеренной интенсивности, для почво- и </w:t>
      </w:r>
      <w:proofErr w:type="spellStart"/>
      <w:r w:rsidRPr="00C474C2">
        <w:rPr>
          <w:sz w:val="28"/>
          <w:szCs w:val="28"/>
        </w:rPr>
        <w:t>природозащитного</w:t>
      </w:r>
      <w:proofErr w:type="spellEnd"/>
      <w:r w:rsidRPr="00C474C2">
        <w:rPr>
          <w:sz w:val="28"/>
          <w:szCs w:val="28"/>
        </w:rPr>
        <w:t>, санитарно</w:t>
      </w:r>
      <w:r w:rsidR="00671185">
        <w:rPr>
          <w:sz w:val="28"/>
          <w:szCs w:val="28"/>
        </w:rPr>
        <w:t>-</w:t>
      </w:r>
      <w:r w:rsidRPr="00C474C2">
        <w:rPr>
          <w:sz w:val="28"/>
          <w:szCs w:val="28"/>
        </w:rPr>
        <w:t xml:space="preserve"> безопасного (на загрязненных землях), специального (утилизация стоков) и другого использования. Каждый из выделенных массивов характеризуется особым набором сельскохозяйственных культур и технологией их выращивания.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Размещение посевов сельскохозяйственных культур по рабочим участкам осуществляется с участием агронома хозяйства с использованием имеющихся рекомендаций по схемам чередования культур в севооборотах или справочных материалов, характеризующих влияние предшественников и фитосанитарных условий возврата культур на прежнее место. При этом составляется план размещения посевов на предстоящий сельскохозяйственный год, а также, по желанию заказчика, на весь проектный срок или период полной ротации севооборотов (перспективный план).</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После создания информационной базы данных комплексной характеристики проектных рабочих участков и их кадастровой оценки для размещения посевов сельскохозяйственных культур по рабочим участкам может использоваться специальная компьютерная программа «POSEV».</w:t>
      </w:r>
    </w:p>
    <w:p w:rsidR="00C474C2" w:rsidRPr="00C474C2" w:rsidRDefault="00C474C2" w:rsidP="00C474C2">
      <w:pPr>
        <w:pStyle w:val="21"/>
        <w:spacing w:after="0" w:line="240" w:lineRule="auto"/>
        <w:ind w:left="0" w:firstLine="709"/>
        <w:jc w:val="both"/>
        <w:rPr>
          <w:sz w:val="28"/>
          <w:szCs w:val="28"/>
        </w:rPr>
      </w:pPr>
      <w:r w:rsidRPr="00C474C2">
        <w:rPr>
          <w:sz w:val="28"/>
          <w:szCs w:val="28"/>
        </w:rPr>
        <w:t>Результаты размещения посевов оформляются в виде таблицы (ведомости) и отображаются на плане организации и устройства территории сельскохозяйственных земель или (и) на специальном временном чертеже.</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Проектирование севооборотов может осуществляться двумя путями. В условиях пестроты и контрастности почвенно-технологических условий, а также при частых климатических аномалиях и изменениях экономических условий сельскохозяйственного производства проектируются севообороты в границах отдельных рабочих участков с чередованием культур во времени.</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В условиях выраженной однородности почвенно-технологических условий и, как следствие, компактности сформированных севооборотных массивов проектируются классические севообороты с чередованием культур во времени и пространстве («по полям и по годам»). При этом севооборотные массивы делятся на относительно равновеликие поля севооборотов, которые, как правило, формируются из одного или нескольких однородных рабочих участков, а количество полей </w:t>
      </w:r>
      <w:proofErr w:type="spellStart"/>
      <w:r w:rsidRPr="00C474C2">
        <w:rPr>
          <w:sz w:val="28"/>
          <w:szCs w:val="28"/>
        </w:rPr>
        <w:t>взаимоувязывается</w:t>
      </w:r>
      <w:proofErr w:type="spellEnd"/>
      <w:r w:rsidRPr="00C474C2">
        <w:rPr>
          <w:sz w:val="28"/>
          <w:szCs w:val="28"/>
        </w:rPr>
        <w:t xml:space="preserve"> с выбранной схемой плодосмена.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сельскохозяйственной организации могут использоваться обе приведенные формы севооборотов. При этом на крупных и однородных массивах формируются классические севообороты (в первую очередь, овощные, кормовые и другие специальные), а на оставшихся более разнородных - практикуется ежегодное размещение посевов в границах рабочих участков по выбранной схеме или без нее.</w:t>
      </w:r>
    </w:p>
    <w:p w:rsidR="00C474C2" w:rsidRPr="00C474C2" w:rsidRDefault="00C474C2" w:rsidP="00C474C2">
      <w:pPr>
        <w:pStyle w:val="21"/>
        <w:spacing w:after="0" w:line="240" w:lineRule="auto"/>
        <w:ind w:left="0" w:firstLine="709"/>
        <w:jc w:val="both"/>
        <w:rPr>
          <w:sz w:val="28"/>
          <w:szCs w:val="28"/>
        </w:rPr>
      </w:pPr>
      <w:r w:rsidRPr="00C474C2">
        <w:rPr>
          <w:sz w:val="28"/>
          <w:szCs w:val="28"/>
        </w:rPr>
        <w:t>Территориальная организация пастбищного содержания скота включает разработку следующих вопросов: выделение земель, пригодных для выпаса скота; выбор и обоснование системы летнего содержания скота; расчет и обоснование площади земель, необходимой для выпаса скота; определение форм территориальной организации пастбищного содержания скота; формирование, размещение и закрепление за фермами земельных массивов, используемых для пастьбы скота.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случаях, когда для пастьбы скота личной собственности граждан земельные участки выделяются из земель сельскохозяйственных организаций, производятся формирование, размещение и закрепление за населенными пунктами земельных массивов для этих целей.</w:t>
      </w:r>
    </w:p>
    <w:p w:rsidR="00C474C2" w:rsidRPr="00C474C2" w:rsidRDefault="00C474C2" w:rsidP="00C474C2">
      <w:pPr>
        <w:pStyle w:val="21"/>
        <w:spacing w:after="0" w:line="240" w:lineRule="auto"/>
        <w:ind w:left="0" w:firstLine="709"/>
        <w:jc w:val="both"/>
        <w:rPr>
          <w:sz w:val="28"/>
          <w:szCs w:val="28"/>
        </w:rPr>
      </w:pPr>
      <w:r w:rsidRPr="00C474C2">
        <w:rPr>
          <w:sz w:val="28"/>
          <w:szCs w:val="28"/>
        </w:rPr>
        <w:t>В границах рабочих участков на пахотных землях, где в рекомендуемом составе культур есть многолетние травы, а также на улучшенных и естественных луговых землях выделяются массивы и участки, пригодные для выпаса скота. При этом учитываются факторы, ограничивающие пастбищное использование земель: удаленность и условия связи с фермой (летним лагерем) и населенным пунктом; опасность эрозии (рельеф, тип и гранулометрический состав почв); степень увлажнения земель; степень загрязнения территории; ограничения для выпаса скота в охраняемых зонах; опасность зарастания сорняками и другие условия.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каждого животноводческого комплекса и фермы обосновывается система летнего содержания скота (пастбищная, стойловая, комбинированная). Для коров, нетелей, молодняка крупного рогатого скота на откорме, а также овец и лошадей целесообразно пастбищное содержание. Стойловое содержание скота применяется в случаях, когда это предусмотрено типовой технологией.</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На расчетный период (по проекту) рассчитывается необходимая для выпаса площадь (по фермам, населенным пунктам), определяются формы территориальной организации пастбищного содержания скота на пахотных и улучшенных луговых землях. При этом учитываются площадь, продуктивность и размещение естественных луговых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lastRenderedPageBreak/>
        <w:t xml:space="preserve">Закрепление пастбищных земель по фермам, населенным пунктам производится отдельно для общественного скота (с учетом его видов и возрастных групп) и скота личной собственности. Одновременно устанавливаются территориальные формы организации пастбищного содержания скота на интенсивно используемых землях: </w:t>
      </w:r>
      <w:proofErr w:type="spellStart"/>
      <w:r w:rsidRPr="00C474C2">
        <w:rPr>
          <w:sz w:val="28"/>
          <w:szCs w:val="28"/>
        </w:rPr>
        <w:t>пастбищеобороты</w:t>
      </w:r>
      <w:proofErr w:type="spellEnd"/>
      <w:r w:rsidRPr="00C474C2">
        <w:rPr>
          <w:sz w:val="28"/>
          <w:szCs w:val="28"/>
        </w:rPr>
        <w:t xml:space="preserve"> в границах гуртового участка (в системе загонов очередного стравливания), </w:t>
      </w:r>
      <w:proofErr w:type="spellStart"/>
      <w:r w:rsidRPr="00C474C2">
        <w:rPr>
          <w:sz w:val="28"/>
          <w:szCs w:val="28"/>
        </w:rPr>
        <w:t>пастбищеобороты</w:t>
      </w:r>
      <w:proofErr w:type="spellEnd"/>
      <w:r w:rsidRPr="00C474C2">
        <w:rPr>
          <w:sz w:val="28"/>
          <w:szCs w:val="28"/>
        </w:rPr>
        <w:t xml:space="preserve"> с выделением </w:t>
      </w:r>
      <w:proofErr w:type="spellStart"/>
      <w:r w:rsidRPr="00C474C2">
        <w:rPr>
          <w:sz w:val="28"/>
          <w:szCs w:val="28"/>
        </w:rPr>
        <w:t>пастбищеоборотных</w:t>
      </w:r>
      <w:proofErr w:type="spellEnd"/>
      <w:r w:rsidRPr="00C474C2">
        <w:rPr>
          <w:sz w:val="28"/>
          <w:szCs w:val="28"/>
        </w:rPr>
        <w:t xml:space="preserve"> (гуртовых) участков, использование рабочих участков, занятых многолетними травами, выводные поля.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Устройство территории сельскохозяйственных земель заключается в размещении объектов инженерного оборудования (полевых дорог, скотопрогонов, каналов, дамб, лесных полос, летних лагерей и других объектов) на землях, занятых постоянными культурами, пахотных и луговых землях, а также в связи с этим в уточнении (обосновании) местоположения границ рабочих участков, полей севооборотов, </w:t>
      </w:r>
      <w:proofErr w:type="spellStart"/>
      <w:r w:rsidRPr="00C474C2">
        <w:rPr>
          <w:sz w:val="28"/>
          <w:szCs w:val="28"/>
        </w:rPr>
        <w:t>пастбищеоборотных</w:t>
      </w:r>
      <w:proofErr w:type="spellEnd"/>
      <w:r w:rsidRPr="00C474C2">
        <w:rPr>
          <w:sz w:val="28"/>
          <w:szCs w:val="28"/>
        </w:rPr>
        <w:t xml:space="preserve"> и гуртовых участков, участков естественных луговых земель, садов, ягодников и других хозяйственных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В технологическом отношении формирование хозяйственных участков и размещение объектов инженерного оборудования производятся одновременно как взаимосвязанный процесс.</w:t>
      </w:r>
    </w:p>
    <w:p w:rsidR="00C474C2" w:rsidRPr="00C474C2" w:rsidRDefault="00C474C2" w:rsidP="00C474C2">
      <w:pPr>
        <w:pStyle w:val="21"/>
        <w:spacing w:after="0" w:line="240" w:lineRule="auto"/>
        <w:ind w:left="0" w:firstLine="709"/>
        <w:jc w:val="both"/>
        <w:rPr>
          <w:sz w:val="28"/>
          <w:szCs w:val="28"/>
        </w:rPr>
      </w:pPr>
      <w:r w:rsidRPr="00C474C2">
        <w:rPr>
          <w:sz w:val="28"/>
          <w:szCs w:val="28"/>
        </w:rPr>
        <w:t>Общими требованиями к размещению объектов инженерного оборудования территории являются: проектирование минимально необходимого количества объектов, их протяженности и занимаемой площади; совмещение, по возможности, линейных сооружений различного назначения, формирование участков, удобных для хозяйственного использования; соблюдение технических и экологических условий строительства; экономия затрат на инженерное оборудование.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Полевая дорожная сеть в общей системе с внутрихозяйственными дорогами и дорогами общего пользования должна обеспечивать доступность к каждому хозяйственному участку для транспортировки грузов и перемещения техники, а также выполнение отдельных технологических операций на полевых сельскохозяйственных работах. Проектирование ведется путем сгущения основной дорожной сети и упорядочения существующей системы полевых дорог.</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функциональному назначению полевые дороги подразделяются на:</w:t>
      </w:r>
    </w:p>
    <w:p w:rsidR="00C474C2" w:rsidRPr="00C474C2" w:rsidRDefault="00C474C2" w:rsidP="00671185">
      <w:pPr>
        <w:pStyle w:val="21"/>
        <w:numPr>
          <w:ilvl w:val="0"/>
          <w:numId w:val="33"/>
        </w:numPr>
        <w:spacing w:after="0" w:line="240" w:lineRule="auto"/>
        <w:ind w:left="0" w:firstLine="709"/>
        <w:jc w:val="both"/>
        <w:rPr>
          <w:sz w:val="28"/>
          <w:szCs w:val="28"/>
        </w:rPr>
      </w:pPr>
      <w:r w:rsidRPr="00C474C2">
        <w:rPr>
          <w:sz w:val="28"/>
          <w:szCs w:val="28"/>
        </w:rPr>
        <w:t xml:space="preserve">основные (полевые магистрали) – для связи между </w:t>
      </w:r>
      <w:proofErr w:type="spellStart"/>
      <w:r w:rsidRPr="00C474C2">
        <w:rPr>
          <w:sz w:val="28"/>
          <w:szCs w:val="28"/>
        </w:rPr>
        <w:t>хозцентром</w:t>
      </w:r>
      <w:proofErr w:type="spellEnd"/>
      <w:r w:rsidRPr="00C474C2">
        <w:rPr>
          <w:sz w:val="28"/>
          <w:szCs w:val="28"/>
        </w:rPr>
        <w:t xml:space="preserve"> и массивами сельскохозяйственных земель, рабочими участками и полями севооборотов – проектируются, как правило, улучшенными, шириной 8 - 10 метров;</w:t>
      </w:r>
    </w:p>
    <w:p w:rsidR="00C474C2" w:rsidRPr="00C474C2" w:rsidRDefault="00C474C2" w:rsidP="00671185">
      <w:pPr>
        <w:pStyle w:val="21"/>
        <w:numPr>
          <w:ilvl w:val="0"/>
          <w:numId w:val="33"/>
        </w:numPr>
        <w:spacing w:after="0" w:line="240" w:lineRule="auto"/>
        <w:ind w:left="0" w:firstLine="709"/>
        <w:jc w:val="both"/>
        <w:rPr>
          <w:sz w:val="28"/>
          <w:szCs w:val="28"/>
        </w:rPr>
      </w:pPr>
      <w:r w:rsidRPr="00C474C2">
        <w:rPr>
          <w:sz w:val="28"/>
          <w:szCs w:val="28"/>
        </w:rPr>
        <w:t>линии обслуживания – для осуществления разворотов агрегатов и выполнения других технологических операций, а также для перевозки грузов – проектируются шириной 6 - 8 метров, размещаются по короткой стороне хозяйственных участков;</w:t>
      </w:r>
    </w:p>
    <w:p w:rsidR="00C474C2" w:rsidRPr="00C474C2" w:rsidRDefault="00C474C2" w:rsidP="00671185">
      <w:pPr>
        <w:pStyle w:val="21"/>
        <w:numPr>
          <w:ilvl w:val="0"/>
          <w:numId w:val="33"/>
        </w:numPr>
        <w:spacing w:after="0" w:line="240" w:lineRule="auto"/>
        <w:ind w:left="0" w:firstLine="709"/>
        <w:jc w:val="both"/>
        <w:rPr>
          <w:sz w:val="28"/>
          <w:szCs w:val="28"/>
        </w:rPr>
      </w:pPr>
      <w:r w:rsidRPr="00C474C2">
        <w:rPr>
          <w:sz w:val="28"/>
          <w:szCs w:val="28"/>
        </w:rPr>
        <w:lastRenderedPageBreak/>
        <w:t>вспомогательные – для вывоза урожая, подвоза удобрений, обслуживания агрегатов при поперечной обработке – проектируются шириной 3 - 6 метров, размещаются вдоль длинных сторон хозяйственных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Плотность полевой дорожной сети и размещение дорог по границам сформированных полей и участков определяются параметрами последних, видом и местоположением мелиоративной сети, составом возделываемых культур и другими условиями.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осушенных землях полевые дороги проектируются в увязке с существующими переездными сооружениями и размещаются, как правило, вдоль проводящих каналов со стороны, свободной от впадения открытых осушителей. В отдельных случаях они могут размещаться по середине межканального участка между вершинами коллекторно-дренажной сети.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В условиях выраженного рельефа размещение полевых дорог не должно вызывать эрозионных процессов, затопления и заболачивания сельскохозяйственных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На подверженных эрозии и </w:t>
      </w:r>
      <w:proofErr w:type="spellStart"/>
      <w:r w:rsidRPr="00C474C2">
        <w:rPr>
          <w:sz w:val="28"/>
          <w:szCs w:val="28"/>
        </w:rPr>
        <w:t>эрозионно</w:t>
      </w:r>
      <w:proofErr w:type="spellEnd"/>
      <w:r w:rsidRPr="00C474C2">
        <w:rPr>
          <w:sz w:val="28"/>
          <w:szCs w:val="28"/>
        </w:rPr>
        <w:t xml:space="preserve"> опасных землях проектируются лесные полосы (полезащитные, водорегулирующие, прибрежные и приовражные). Полезащитные лесные полосы проектируются на крупных массивах интенсивно используемых осушенных торфяников и при необходимости на минеральных почвах легкого механического состава. На осушенных торфяно-болотных почвах защищаемые лесополосами участки по возможности проектируются по форме, близкой к прямоугольнику с размерами сторон 600 - 1000 x 1000 - 2000 метров.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Основные полезащитные лесные полосы размещаются, по возможности, перпендикулярно направлению господствующих </w:t>
      </w:r>
      <w:proofErr w:type="spellStart"/>
      <w:r w:rsidRPr="00C474C2">
        <w:rPr>
          <w:sz w:val="28"/>
          <w:szCs w:val="28"/>
        </w:rPr>
        <w:t>эрозионно</w:t>
      </w:r>
      <w:proofErr w:type="spellEnd"/>
      <w:r w:rsidRPr="00C474C2">
        <w:rPr>
          <w:sz w:val="28"/>
          <w:szCs w:val="28"/>
        </w:rPr>
        <w:t xml:space="preserve"> опасных ветров. При отсутствии такого направления лесополосы должны образовывать замкнутую систему с учетом наличия и местоположения лесных массивов.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Лесополосы могут проектироваться шириной 5 - 15 метров (2 - 5 рядов).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Водорегулирующие, прибалочные и приовражные лесные полосы проектируются в условиях сложного рельефа для задержания поверхностного стока и перевода его на внутрипочвенный, предотвращения развития линейной и плоскостной эрозии почв. В зависимости от конкретных условий ширина лесополосы определяется расчетным путем.</w:t>
      </w:r>
    </w:p>
    <w:p w:rsidR="00C474C2" w:rsidRPr="00C474C2" w:rsidRDefault="00C474C2" w:rsidP="00C474C2">
      <w:pPr>
        <w:pStyle w:val="21"/>
        <w:spacing w:after="0" w:line="240" w:lineRule="auto"/>
        <w:ind w:left="0" w:firstLine="709"/>
        <w:jc w:val="both"/>
        <w:rPr>
          <w:sz w:val="28"/>
          <w:szCs w:val="28"/>
        </w:rPr>
      </w:pPr>
      <w:r w:rsidRPr="00C474C2">
        <w:rPr>
          <w:sz w:val="28"/>
          <w:szCs w:val="28"/>
        </w:rPr>
        <w:t>Гидротехнические противоэрозионные сооружения и устройства (валы-распылители, валы-канавы, водозадерживающие и водоотводящие валы, лотки, быстротоки, ступенчатые перепады, запруды и другие сооружения) проектируются в исключительных случаях, когда агротехнические и лесомелиоративные мероприятия не обеспечивают предотвращение или прекращение эрозионных процессов.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При реконструкции мелиоративной сети проводится комплексное, взаимоувязанное с проектом мелиорации, размещение каналов, дамб, дорог, лесополос, водорегулирующих и переездных сооружений и других элементов мелиоративных систем. На осушенных торфяниках все линейные объекты </w:t>
      </w:r>
      <w:r w:rsidRPr="00C474C2">
        <w:rPr>
          <w:sz w:val="28"/>
          <w:szCs w:val="28"/>
        </w:rPr>
        <w:lastRenderedPageBreak/>
        <w:t>устройства территории и элементы мелиоративных систем, как правило, совмещаются.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Размеры формируемых межканальных участков определяются с учетом конкретных условий объекта проектирования (расчетных параметров мелиоративной сети, способа осушения, вида мелиоративной системы, размеров массива, состава сельскохозяйственных культур и других условий). Оптимальные ширина и длина таких участков могут определяться расчетным путем и находятся соответственно в пределах 500 - 1000 и 1000 - 2000 метров. При осушении избыточно увлажненных минеральных земель каналы и другие элементы устройства территории размещаются с учетом рельефа местности.</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размещении инженерного оборудования на пахотных землях, используемых для возделывания интенсивно обрабатываемых культур (картофель, корнеплоды и иные пропашные культуры), более строго учитываются требования к конфигурации и равновеликости образующихся участков, соотношению и параллельности их сторон, размещению по отношению к рельефу. При необходимости устанавливаются направления обработки рабочих участков (полей), размещаются площадки для компостирования органических и складирования минеральных удобрений, буртовые поля для временного хранения картофеля и корнеплодов, стационарные объекты хранения, переработки и реализации продукции.</w:t>
      </w:r>
    </w:p>
    <w:p w:rsidR="00C474C2" w:rsidRPr="00C474C2" w:rsidRDefault="00C474C2" w:rsidP="00C474C2">
      <w:pPr>
        <w:pStyle w:val="21"/>
        <w:spacing w:after="0" w:line="240" w:lineRule="auto"/>
        <w:ind w:left="0" w:firstLine="709"/>
        <w:jc w:val="both"/>
        <w:rPr>
          <w:sz w:val="28"/>
          <w:szCs w:val="28"/>
        </w:rPr>
      </w:pPr>
      <w:r w:rsidRPr="00C474C2">
        <w:rPr>
          <w:sz w:val="28"/>
          <w:szCs w:val="28"/>
        </w:rPr>
        <w:t>Устройство территории сельскохозяйственных земель, выделенных для выпаса скота, дополнительно может включать закрепление хозяйственных участков, занятых многолетними травами, за группами крупного рогатого скота, овец, лошадей (гуртами, отарами, табунами), размещение скотопрогонов и постоянных изгородей, летних лагерей, водопойных площадок и других сооружений.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формировании выпасных групп скота и закреплении за ними хозяйственных участков учитываются опыт хозяйства по закреплению и использованию пастбищных земель, численность и состав поголовья на ферме, площадь и пригодность конкретных участков для пастьбы разных видов скота: удаленность, увлажнение, состав травостоя, необходимость специального оборудования и другие местные условия.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Размеры выпасных групп скота могут приниматься для телят – до 100 голов, коров – 70 - 200, взрослого молодняка крупного рогатого скота –150 - 300, овец – 600 - 1200 голов; максимальная удаленность участков от фермы для телят – 1 км, коров – 2 км, молодняка крупного рогатого скота на откорме – 3 км, лошадей – 4 км. За овцами не должны закрепляться переувлажненные участки.</w:t>
      </w:r>
    </w:p>
    <w:p w:rsidR="00C474C2" w:rsidRPr="00C474C2" w:rsidRDefault="00C474C2" w:rsidP="00C474C2">
      <w:pPr>
        <w:pStyle w:val="21"/>
        <w:spacing w:after="0" w:line="240" w:lineRule="auto"/>
        <w:ind w:left="0" w:firstLine="709"/>
        <w:jc w:val="both"/>
        <w:rPr>
          <w:sz w:val="28"/>
          <w:szCs w:val="28"/>
        </w:rPr>
      </w:pPr>
      <w:r w:rsidRPr="00C474C2">
        <w:rPr>
          <w:sz w:val="28"/>
          <w:szCs w:val="28"/>
        </w:rPr>
        <w:t>Табуны лошадей формируются, как правило, по производственным подразделениям, а скот, находящийся в личной собственности граждан, – по населенным пунктам.</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Если проектом предусмотрена организация пастьбы скота в системе загонов очередного стравливания или на естественных луговых землях, за каждым сформированным гуртом, отарой, табуном, как правило, закрепляется </w:t>
      </w:r>
      <w:r w:rsidRPr="00C474C2">
        <w:rPr>
          <w:sz w:val="28"/>
          <w:szCs w:val="28"/>
        </w:rPr>
        <w:lastRenderedPageBreak/>
        <w:t xml:space="preserve">постоянный участок. При этом гуртовые, отарные, табунные участки формируются из одного (могут также занимать его часть) или нескольких смежных или близко расположенных рабочих участков, выделенных для пастбищного использования. Намеченная ранее схема чередования культур и агротехнических мероприятий на этих участках проектируется в соответствии с необходимым порядком </w:t>
      </w:r>
      <w:proofErr w:type="spellStart"/>
      <w:r w:rsidRPr="00C474C2">
        <w:rPr>
          <w:sz w:val="28"/>
          <w:szCs w:val="28"/>
        </w:rPr>
        <w:t>перезалужения</w:t>
      </w:r>
      <w:proofErr w:type="spellEnd"/>
      <w:r w:rsidRPr="00C474C2">
        <w:rPr>
          <w:sz w:val="28"/>
          <w:szCs w:val="28"/>
        </w:rPr>
        <w:t xml:space="preserve"> и ухода за пастбищными землями.</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При введении пастбищеоборота или использовании для пастьбы скота пахотных земель, занятых многолетними травами, выделение постоянных гуртовых, отарных, табунных участков обычно не производится, а выпас скота организуется по </w:t>
      </w:r>
      <w:proofErr w:type="spellStart"/>
      <w:r w:rsidRPr="00C474C2">
        <w:rPr>
          <w:sz w:val="28"/>
          <w:szCs w:val="28"/>
        </w:rPr>
        <w:t>пастбищеоборотным</w:t>
      </w:r>
      <w:proofErr w:type="spellEnd"/>
      <w:r w:rsidRPr="00C474C2">
        <w:rPr>
          <w:sz w:val="28"/>
          <w:szCs w:val="28"/>
        </w:rPr>
        <w:t xml:space="preserve"> участкам, рабочим участкам (полям севооборотов). При необходимости они могут закрепляться за отдельными видами и группами скота временно, на период возделывания многолетних трав.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Организация эффективного использования земель населенных пунктов для сенокошения и выпаса скота, находящегося в личной собственности граждан, возлагается на сельские (поселковые) исполнительные комитеты и в проекте не рассматривается.</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Для перегонов скота между фермами и пастбищными массивами проектируются магистральные скотопрогоны шириной 15 - 20 метров с постоянной изгородью. Как правило, они размещаются вдоль дорог, каналов, лесных полос и других естественных и искусственных рубежей. В отдельных случаях допускается совмещение полевых дорог и скотопрогонов.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почвах легкого гранулометрического состава и в избыточно увлажненных местах предусматриваются профилирование и покрытие скотопрогонов гравийно-песчаной смесью. В местах перегона скота через реки, каналы целесообразно проектировать мосты, трубы-переезды или специальное укрепление откосов и дна.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связи с отдельными хозяйственными участками, выделенными для выпаса скота, и организации на них порционного использования травостоя (</w:t>
      </w:r>
      <w:proofErr w:type="spellStart"/>
      <w:r w:rsidRPr="00C474C2">
        <w:rPr>
          <w:sz w:val="28"/>
          <w:szCs w:val="28"/>
        </w:rPr>
        <w:t>электропастухами</w:t>
      </w:r>
      <w:proofErr w:type="spellEnd"/>
      <w:r w:rsidRPr="00C474C2">
        <w:rPr>
          <w:sz w:val="28"/>
          <w:szCs w:val="28"/>
        </w:rPr>
        <w:t xml:space="preserve">) проектируются временные скотопрогоны шириной 8 - 10 метров. Они, как правило, совмещаются с границами полей севооборотов, рабочих участков, участков </w:t>
      </w:r>
      <w:proofErr w:type="spellStart"/>
      <w:r w:rsidRPr="00C474C2">
        <w:rPr>
          <w:sz w:val="28"/>
          <w:szCs w:val="28"/>
        </w:rPr>
        <w:t>пастбищеоборотов</w:t>
      </w:r>
      <w:proofErr w:type="spellEnd"/>
      <w:r w:rsidRPr="00C474C2">
        <w:rPr>
          <w:sz w:val="28"/>
          <w:szCs w:val="28"/>
        </w:rPr>
        <w:t xml:space="preserve"> и других хозяйственных участков.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Пастбищные массивы рекомендуется отгораживать постоянной изгородью от дорог с интенсивным движением, открытых магистральных каналов, карьеров, электротехнических сооружений, прибрежных полос водотоков и водоемов, заповедников, заказников и </w:t>
      </w:r>
      <w:proofErr w:type="gramStart"/>
      <w:r w:rsidRPr="00C474C2">
        <w:rPr>
          <w:sz w:val="28"/>
          <w:szCs w:val="28"/>
        </w:rPr>
        <w:t>других охраняемых территорий</w:t>
      </w:r>
      <w:proofErr w:type="gramEnd"/>
      <w:r w:rsidRPr="00C474C2">
        <w:rPr>
          <w:sz w:val="28"/>
          <w:szCs w:val="28"/>
        </w:rPr>
        <w:t xml:space="preserve"> и объектов. Для ограждения массива по периметру может использоваться стационарная электроизгородь.</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Летние лагеря проектируются на удаленных пастбищных массивах, когда ежедневные перегоны скота приводят к потере его продуктивности, а также в случаях реконструкции или ремонта фермы. Для летних лагерей отводят сухие, ровные (с уклоном до 2 градусов), хорошо проветриваемые, но защищенные от холодных ветров площадки, пригодные в санитарно-зоотехническом отношении. </w:t>
      </w:r>
      <w:r w:rsidRPr="00C474C2">
        <w:rPr>
          <w:sz w:val="28"/>
          <w:szCs w:val="28"/>
        </w:rPr>
        <w:lastRenderedPageBreak/>
        <w:t xml:space="preserve">В условиях торфяно-болотных почв лагерь необходимо размещать на песчаных, лучше облесенных, возвышенностях. В некоторых случаях под лагерь можно использовать сохранившиеся хозяйственные постройки пустующих населенных пунктов и ферм. Расположение летнего лагеря должно обеспечивать хорошую связь с пастбищными массивами, </w:t>
      </w:r>
      <w:proofErr w:type="spellStart"/>
      <w:r w:rsidRPr="00C474C2">
        <w:rPr>
          <w:sz w:val="28"/>
          <w:szCs w:val="28"/>
        </w:rPr>
        <w:t>водоисточниками</w:t>
      </w:r>
      <w:proofErr w:type="spellEnd"/>
      <w:r w:rsidRPr="00C474C2">
        <w:rPr>
          <w:sz w:val="28"/>
          <w:szCs w:val="28"/>
        </w:rPr>
        <w:t xml:space="preserve"> и производственными центрами. Площадь под лагерь для крупного рогатого скота отводится из расчета 30 - 50 кв. м на голову.</w:t>
      </w:r>
    </w:p>
    <w:p w:rsidR="00C474C2" w:rsidRPr="00C474C2" w:rsidRDefault="00C474C2" w:rsidP="00C474C2">
      <w:pPr>
        <w:pStyle w:val="21"/>
        <w:spacing w:after="0" w:line="240" w:lineRule="auto"/>
        <w:ind w:left="0" w:firstLine="709"/>
        <w:jc w:val="both"/>
        <w:rPr>
          <w:sz w:val="28"/>
          <w:szCs w:val="28"/>
        </w:rPr>
      </w:pPr>
      <w:r w:rsidRPr="00C474C2">
        <w:rPr>
          <w:sz w:val="28"/>
          <w:szCs w:val="28"/>
        </w:rPr>
        <w:t>Водопой скота организуется преимущественно путем доставки воды на пастбищные земли. В отдельных случаях проектируются водопойные площадки у рек, каналов и других водоемов при условии пригодности воды для поения скота.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устройстве территории естественных луговых земель наряду с размещением дорог, скотопрогонов, летних лагерей, постоянных изгородей и других элементов инженерного оборудования могут выделяться участки, различающиеся по срокам сенокошения и пастьбы, для естественного возобновления травостоя, а также с различными природоохранными ограничениями на хозяйственное использование.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Устройство территории земель, занятых под постоянные культуры (сады, ягодники, плантации), может включать размещение пород и сортов, кварталов и бригадных участков, подсобных центров, защитных лесных насаждений, дорожной сети, водных источников, оросительной и осушительной сети, плодово-ягодных питомников. Устройство территории этих земель проводится, как правило, в специализированных хозяйствах при составлении рабочего проекта по организации и устройству садов промышленного типа.</w:t>
      </w:r>
    </w:p>
    <w:p w:rsidR="00C474C2" w:rsidRPr="00C474C2" w:rsidRDefault="00C474C2" w:rsidP="00C474C2">
      <w:pPr>
        <w:pStyle w:val="21"/>
        <w:spacing w:after="0" w:line="240" w:lineRule="auto"/>
        <w:ind w:left="0" w:firstLine="709"/>
        <w:jc w:val="both"/>
        <w:rPr>
          <w:sz w:val="28"/>
          <w:szCs w:val="28"/>
        </w:rPr>
      </w:pPr>
      <w:r w:rsidRPr="00C474C2">
        <w:rPr>
          <w:sz w:val="28"/>
          <w:szCs w:val="28"/>
        </w:rPr>
        <w:t>С учетом размещения объектов инженерного оборудования территории сельскохозяйственных земель могут уточняться границы и площади рабочих участков, полей севооборотов и других хозяйственных участков, массивов пахотных земель, выделенных по хозяйственному направлению (режиму) использования, а также видов земель в целом. В результате составляется проектная экспликация сельскохозяйственных земель в соответствии с принятой структурой их использования: хозяйственный участок – группа по направлению хозяйственного использования (севооборотный массив) – вид земель (под постоянными культурами, пахотные, улучшенные луговые, естественные луговые) – производственное подразделение – хозяйство в целом.</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группам пахотных, улучшенных и естественных луговых земель с использованием материалов оптимизации землепользования и кадастровой оценки земель определяются балл плодородия и другие показатели, необходимые для выполнения расчетов по агроэкономическому обоснованию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Агроэкономическое и экологическое обоснование проекта включает:</w:t>
      </w:r>
    </w:p>
    <w:p w:rsidR="00C474C2" w:rsidRPr="00C474C2" w:rsidRDefault="00C474C2" w:rsidP="00671185">
      <w:pPr>
        <w:pStyle w:val="21"/>
        <w:numPr>
          <w:ilvl w:val="0"/>
          <w:numId w:val="34"/>
        </w:numPr>
        <w:spacing w:after="0" w:line="240" w:lineRule="auto"/>
        <w:ind w:left="0" w:firstLine="709"/>
        <w:jc w:val="both"/>
        <w:rPr>
          <w:sz w:val="28"/>
          <w:szCs w:val="28"/>
        </w:rPr>
      </w:pPr>
      <w:r w:rsidRPr="00C474C2">
        <w:rPr>
          <w:sz w:val="28"/>
          <w:szCs w:val="28"/>
        </w:rPr>
        <w:t>краткий анализ фактического состояния производства (ресурсное обеспечение, технологический уровень, эффективность) и использования сельскохозяйственных земель;</w:t>
      </w:r>
    </w:p>
    <w:p w:rsidR="00C474C2" w:rsidRPr="00C474C2" w:rsidRDefault="00C474C2" w:rsidP="00671185">
      <w:pPr>
        <w:pStyle w:val="21"/>
        <w:numPr>
          <w:ilvl w:val="0"/>
          <w:numId w:val="34"/>
        </w:numPr>
        <w:spacing w:after="0" w:line="240" w:lineRule="auto"/>
        <w:ind w:left="0" w:firstLine="709"/>
        <w:jc w:val="both"/>
        <w:rPr>
          <w:sz w:val="28"/>
          <w:szCs w:val="28"/>
        </w:rPr>
      </w:pPr>
      <w:r w:rsidRPr="00C474C2">
        <w:rPr>
          <w:sz w:val="28"/>
          <w:szCs w:val="28"/>
        </w:rPr>
        <w:lastRenderedPageBreak/>
        <w:t>обоснование используемых при разработке проекта основных показателей развития растениеводства и животноводства, а также хозяйственной деятельности в целом;</w:t>
      </w:r>
    </w:p>
    <w:p w:rsidR="00C474C2" w:rsidRPr="00C474C2" w:rsidRDefault="00C474C2" w:rsidP="00671185">
      <w:pPr>
        <w:pStyle w:val="21"/>
        <w:numPr>
          <w:ilvl w:val="0"/>
          <w:numId w:val="34"/>
        </w:numPr>
        <w:spacing w:after="0" w:line="240" w:lineRule="auto"/>
        <w:ind w:left="0" w:firstLine="709"/>
        <w:jc w:val="both"/>
        <w:rPr>
          <w:sz w:val="28"/>
          <w:szCs w:val="28"/>
        </w:rPr>
      </w:pPr>
      <w:r w:rsidRPr="00C474C2">
        <w:rPr>
          <w:sz w:val="28"/>
          <w:szCs w:val="28"/>
        </w:rPr>
        <w:t>обоснование состава и структуры земель и посевов сельскохозяйственных культур, специализации и соотношения отраслей растениеводства и животноводства (специализации хозяйства);</w:t>
      </w:r>
    </w:p>
    <w:p w:rsidR="00C474C2" w:rsidRPr="00C474C2" w:rsidRDefault="00C474C2" w:rsidP="00671185">
      <w:pPr>
        <w:pStyle w:val="21"/>
        <w:numPr>
          <w:ilvl w:val="0"/>
          <w:numId w:val="34"/>
        </w:numPr>
        <w:spacing w:after="0" w:line="240" w:lineRule="auto"/>
        <w:ind w:left="0" w:firstLine="709"/>
        <w:jc w:val="both"/>
        <w:rPr>
          <w:sz w:val="28"/>
          <w:szCs w:val="28"/>
        </w:rPr>
      </w:pPr>
      <w:r w:rsidRPr="00C474C2">
        <w:rPr>
          <w:sz w:val="28"/>
          <w:szCs w:val="28"/>
        </w:rPr>
        <w:t>обоснование (при необходимости) схем севооборотов, баланса гумуса и потребности в удобрениях;</w:t>
      </w:r>
    </w:p>
    <w:p w:rsidR="00C474C2" w:rsidRPr="00C474C2" w:rsidRDefault="00C474C2" w:rsidP="00671185">
      <w:pPr>
        <w:pStyle w:val="21"/>
        <w:numPr>
          <w:ilvl w:val="0"/>
          <w:numId w:val="34"/>
        </w:numPr>
        <w:spacing w:after="0" w:line="240" w:lineRule="auto"/>
        <w:ind w:left="0" w:firstLine="709"/>
        <w:jc w:val="both"/>
        <w:rPr>
          <w:sz w:val="28"/>
          <w:szCs w:val="28"/>
        </w:rPr>
      </w:pPr>
      <w:r w:rsidRPr="00C474C2">
        <w:rPr>
          <w:sz w:val="28"/>
          <w:szCs w:val="28"/>
        </w:rPr>
        <w:t>обоснование эффективности проектируемых мероприятий.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Обоснование основных показателей, используемых при разработке проекта, заключается в определении наиболее реального уровня урожайности сельскохозяйственных культур, поголовья и продуктивности скота. Все существенные отклонения перечисленных показателей от фактических (и нормативных) должны быть обоснованы, чтобы не искажать проектные решения. В необходимых случаях в проекте могут быть даны рекомендации по их изменению.</w:t>
      </w:r>
    </w:p>
    <w:p w:rsidR="00C474C2" w:rsidRPr="00C474C2" w:rsidRDefault="00C474C2" w:rsidP="00C474C2">
      <w:pPr>
        <w:pStyle w:val="21"/>
        <w:spacing w:after="0" w:line="240" w:lineRule="auto"/>
        <w:ind w:left="0" w:firstLine="709"/>
        <w:jc w:val="both"/>
        <w:rPr>
          <w:sz w:val="28"/>
          <w:szCs w:val="28"/>
        </w:rPr>
      </w:pPr>
      <w:r w:rsidRPr="00C474C2">
        <w:rPr>
          <w:sz w:val="28"/>
          <w:szCs w:val="28"/>
        </w:rPr>
        <w:t>Урожайность основных сельскохозяйственных культур по проекту устанавливается на основании анализа: фактических показателей в среднем за 3 - 5 лет (с учетом особенностей каждого года), показателей, предусмотренных бизнес-планом, нормативной урожайности по материалам кадастровой оценки земель и других материалов. В случае появления новых условий (увеличения доз удобрений, внедрения новой прогрессивной технологии и других условий) могут использоваться нормативно-расчетные методы обоснования урожайности соответствующих культур.</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Продуктивность животных (выход молока и мяса в пересчете на одну голову) по проекту принимается на основании сопоставления фактических показателей за последние 3 - 5 лет и показателей бизнес-плана, но не ниже нормативных.</w:t>
      </w:r>
    </w:p>
    <w:p w:rsidR="00C474C2" w:rsidRPr="00C474C2" w:rsidRDefault="00C474C2" w:rsidP="00C474C2">
      <w:pPr>
        <w:pStyle w:val="21"/>
        <w:spacing w:after="0" w:line="240" w:lineRule="auto"/>
        <w:ind w:left="0" w:firstLine="709"/>
        <w:jc w:val="both"/>
        <w:rPr>
          <w:sz w:val="28"/>
          <w:szCs w:val="28"/>
        </w:rPr>
      </w:pPr>
      <w:r w:rsidRPr="00C474C2">
        <w:rPr>
          <w:sz w:val="28"/>
          <w:szCs w:val="28"/>
        </w:rPr>
        <w:t>Обоснование проектных состава, площадей и структуры сельскохозяйственных земель и посевов начинается с расчета потребности в продукции для выполнения госзаказа и других договоров, обеспечения скота кормами, на семена, для создания страхового фонда и других внутрихозяйственных нужд. На этом этапе расчетов обязательным условием является выполнение госзаказа и договорных обязательств, соблюдение рекомендуемой структуры кормления, нормативов семенного и страхового фонда, технологических потерь продукции и других требований.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Объемы и структура заказа на реализацию продукции государству принимаются на основании задания на проектирование, а других поставок - на основании соответствующих договоров.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Для расчета потребности в кормах устанавливается среднегодовое поголовье скота по его видам, определяется валовая продукция животноводства. По объему продукции животноводства рассчитывается потребность в кормах по их видам. Одновременно в зависимости от вида и объема кормов определяются </w:t>
      </w:r>
      <w:r w:rsidRPr="00C474C2">
        <w:rPr>
          <w:sz w:val="28"/>
          <w:szCs w:val="28"/>
        </w:rPr>
        <w:lastRenderedPageBreak/>
        <w:t>возможности накопления органических удобрений. Показатели затрат кормов на единицу продукции (голову), структуры кормов, величины страхового фонда, содержания кормовых единиц в единице корма и выхода навоза определяются на основании рекомендуемых нормативов. При расчетах объемов продукции животноводства и кормов необходимо исходить из условия полного обеспечения общественного скота кормами преимущественно собственного производства.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существенном расхождении фактических и нормативных показателей затрат и структуры кормов производится обоснование проектных показателей с учетом конкретных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Потребности в семенном и посадочном материале рассчитываются с учетом посевных площадей, норм высева и создания страхового запаса.</w:t>
      </w:r>
    </w:p>
    <w:p w:rsidR="00C474C2" w:rsidRPr="00C474C2" w:rsidRDefault="00C474C2" w:rsidP="00C474C2">
      <w:pPr>
        <w:pStyle w:val="21"/>
        <w:spacing w:after="0" w:line="240" w:lineRule="auto"/>
        <w:ind w:left="0" w:firstLine="709"/>
        <w:jc w:val="both"/>
        <w:rPr>
          <w:sz w:val="28"/>
          <w:szCs w:val="28"/>
        </w:rPr>
      </w:pPr>
      <w:r w:rsidRPr="00C474C2">
        <w:rPr>
          <w:sz w:val="28"/>
          <w:szCs w:val="28"/>
        </w:rPr>
        <w:t>Устанавливаются площади посевов сельскохозяйственных культур, необходимые для получения расчетных объемов продукции. При этом учитываются объемы продукции, выращиваемой на естественных луговых землях и закупаемой у государства, других сельскохозяйственных организаций, населения, из других источников, а также технологические потери продукции при уборке, транспортировке и хранении.</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Рассчитанная общая «необходимая» площадь посевов сельскохозяйственных культур сопоставляется с «возможной» площадью пахотных и улучшенных луговых земель, полученной в результате намеченных ранее мероприятий по трансформации, улучшению и перераспределению земель, а рассчитанные состав, площади и структура посевов – с результатами группировки земель по эффективности возделывания различных сельскохозяйственных культур.</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если необходимая площадь посевов меньше возможной, проводится дополнительный анализ трудовых и материально-денежных ресурсов, специальной техники, конъюнктуры рынка и других условий. При наличии последних необходимая площадь может быть расширена до возможной за счет посевов наиболее рентабельных культур (с учетом экологических условий).</w:t>
      </w:r>
    </w:p>
    <w:p w:rsidR="00C474C2" w:rsidRPr="00C474C2" w:rsidRDefault="00C474C2" w:rsidP="00C474C2">
      <w:pPr>
        <w:pStyle w:val="21"/>
        <w:spacing w:after="0" w:line="240" w:lineRule="auto"/>
        <w:ind w:left="0" w:firstLine="709"/>
        <w:jc w:val="both"/>
        <w:rPr>
          <w:sz w:val="28"/>
          <w:szCs w:val="28"/>
        </w:rPr>
      </w:pPr>
      <w:r w:rsidRPr="00C474C2">
        <w:rPr>
          <w:sz w:val="28"/>
          <w:szCs w:val="28"/>
        </w:rPr>
        <w:t>Если имеющейся площади земель недостаточно для обеспечения необходимого объема продукции, а также в случае, когда расчетные площади и состав культур противоречат данным группировки земель по эффективности возделывания культур, проводится корректировка исходных показателей: проектного поголовья и состава скота, рационов кормления с равноценной заменой кормов, объемов и состава закупок и других показателей. Если этого недостаточно, то вносятся предложения по уточнению объема и структуры госзаказа и совершенствованию специализации хозяйства.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С учетом проведенных корректировок определяются площади и структура посевов сельскохозяйственных культур и рассчитывается (при необходимости) валовое производство продукции по проекту.</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Для экономического обоснования объемов трансформации, улучшения и перераспределения земель, состава и структуры сельскохозяйственных земель и </w:t>
      </w:r>
      <w:r w:rsidRPr="00C474C2">
        <w:rPr>
          <w:sz w:val="28"/>
          <w:szCs w:val="28"/>
        </w:rPr>
        <w:lastRenderedPageBreak/>
        <w:t>посевов, соотношения отраслей, направлений и перспектив развития производства может применяться компьютерная программа «OPTIM». При этом используется исходная информация, собранная для агроэкономического обоснования проекта по традиционной методике.</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случае если проектом предусмотрено введение классических севооборотов, проводится обоснование схем чередования культур. Возможные варианты схем чередования культур могут сопоставляться с типовыми рекомендуемыми схемами, оцениваться по совокупному нормативному чистому доходу с использованием данных кадастровой оценки земель, урожайности, выходу кормовых единиц и другим показателям. При необходимости для каждой схемы может рассчитываться баланс гумуса и определяться потребность в органических удобрениях для компенсации его потерь.</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желанию заказчика с учетом намеченной урожайности культур, расчетных площадей и структуры посевов и выборочных схем чередования культур может рассчитываться потребность в органических и минеральных удобрениях и известковых материалах.</w:t>
      </w:r>
    </w:p>
    <w:p w:rsidR="00C474C2" w:rsidRPr="00C474C2" w:rsidRDefault="00C474C2" w:rsidP="00C474C2">
      <w:pPr>
        <w:pStyle w:val="21"/>
        <w:spacing w:after="0" w:line="240" w:lineRule="auto"/>
        <w:ind w:left="0" w:firstLine="709"/>
        <w:jc w:val="both"/>
        <w:rPr>
          <w:sz w:val="28"/>
          <w:szCs w:val="28"/>
        </w:rPr>
      </w:pPr>
      <w:r w:rsidRPr="00C474C2">
        <w:rPr>
          <w:sz w:val="28"/>
          <w:szCs w:val="28"/>
        </w:rPr>
        <w:t>Обоснование намечаемых проектом мероприятий осуществляется путем определения экономического и экологического эффекта от их реализации. При этом основной целью является не расчет абсолютной величины этого эффекта, а доказательство правильности предлагаемого проектного решения. Необходимые расчеты в проекте производятся в тех случаях, когда эффективность предлагаемых мероприятий не очевидна или необходимо сопоставить несколько вариантов.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Экономическая эффективность проектных решений по организации и устройству территории сельскохозяйственных земель определяется дополнительным чистым доходом в результате трансформации, улучшения и перераспределения земель, оптимизации состава и структуры земель и посевов сельскохозяйственных культур, оптимизации размещения сельскохозяйственных посевов (и схем чередования культур в севооборотах), совершенствования территориальной организации пастбищного содержания скота, инженерного оборудования территории и других мероприятий. При этом доход формируется за счет:</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увеличения стоимости продукции в результате освоения и вовлечения в сельскохозяйственный оборот потенциально пригодных, но не используемых на момент составления проекта земель;</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 xml:space="preserve">сокращения затрат путем вывода из </w:t>
      </w:r>
      <w:proofErr w:type="spellStart"/>
      <w:r w:rsidRPr="00C474C2">
        <w:rPr>
          <w:sz w:val="28"/>
          <w:szCs w:val="28"/>
        </w:rPr>
        <w:t>сельхозоборота</w:t>
      </w:r>
      <w:proofErr w:type="spellEnd"/>
      <w:r w:rsidRPr="00C474C2">
        <w:rPr>
          <w:sz w:val="28"/>
          <w:szCs w:val="28"/>
        </w:rPr>
        <w:t xml:space="preserve"> или перевода в менее затратные виды пользования неэффективно используемых сельскохозяйственных земель (с отрицательным нормативным чистым доходом);</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увеличения стоимости продукции в результате повышения качества и соответственно продуктивности используемых земель путем устранения или уменьшения влияния неблагоприятных факторов;</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lastRenderedPageBreak/>
        <w:t>сокращения затрат на производство и потерь продукции после улучшения технологических свойств земельных участков;</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сокращения транспортных и других затрат, увеличения дохода путем оптимизации целевого назначения и характера использования земельных участков с их природно-технологическими свойствами и местоположением;</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увеличения рентабельности растениеводства после приведения состава и площади посевов сельскохозяйственных культур (и земель) в соответствие с распределением сельскохозяйственных земель по эффективности (благоприятности) использования;</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увеличения рентабельности животноводства в связи с достижением нормативных показателей по объему и структуре кормов;</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увеличения стоимости продукции и снижения затрат на ее производство от размещения посевов в лучших почвенно-технологических и пространственных условиях;</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сокращения потерь продукции при учете влияния предшественников сельскохозяйственных культур и фитосанитарных условий возврата культур на прежнее место;</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 xml:space="preserve">повышения урожайности и улучшения </w:t>
      </w:r>
      <w:proofErr w:type="spellStart"/>
      <w:r w:rsidRPr="00C474C2">
        <w:rPr>
          <w:sz w:val="28"/>
          <w:szCs w:val="28"/>
        </w:rPr>
        <w:t>поедаемости</w:t>
      </w:r>
      <w:proofErr w:type="spellEnd"/>
      <w:r w:rsidRPr="00C474C2">
        <w:rPr>
          <w:sz w:val="28"/>
          <w:szCs w:val="28"/>
        </w:rPr>
        <w:t xml:space="preserve"> пастбищного корма, снижения его себестоимости;</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сокращения потерь продуктивности при перегонах скота;</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увеличения продуктивности и качества, а также снижения себестоимости продукции животноводства при переходе к полноценному пастбищному содержанию скота;</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сокращения транспортных и пространственно-технологических затрат;</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сокращения убытков от потравы посевов, порчи дорожного полотна, откосов и бровок каналов и других объектов при перегонах скота;</w:t>
      </w:r>
    </w:p>
    <w:p w:rsidR="00C474C2" w:rsidRPr="00C474C2" w:rsidRDefault="00C474C2" w:rsidP="00671185">
      <w:pPr>
        <w:pStyle w:val="21"/>
        <w:numPr>
          <w:ilvl w:val="0"/>
          <w:numId w:val="35"/>
        </w:numPr>
        <w:spacing w:after="0" w:line="240" w:lineRule="auto"/>
        <w:ind w:left="0" w:firstLine="709"/>
        <w:jc w:val="both"/>
        <w:rPr>
          <w:sz w:val="28"/>
          <w:szCs w:val="28"/>
        </w:rPr>
      </w:pPr>
      <w:r w:rsidRPr="00C474C2">
        <w:rPr>
          <w:sz w:val="28"/>
          <w:szCs w:val="28"/>
        </w:rPr>
        <w:t>повышения урожайности и снижения потерь продукции после уменьшения или предотвращения эрозионных процессов, подтопления и заболачивания сельскохозяйственных земель, переуплотнения почвы и других факторов.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Экологическая эффективность проекта оценивается:</w:t>
      </w:r>
    </w:p>
    <w:p w:rsidR="00C474C2" w:rsidRPr="00C474C2" w:rsidRDefault="00C474C2" w:rsidP="00671185">
      <w:pPr>
        <w:pStyle w:val="21"/>
        <w:numPr>
          <w:ilvl w:val="0"/>
          <w:numId w:val="36"/>
        </w:numPr>
        <w:spacing w:after="0" w:line="240" w:lineRule="auto"/>
        <w:ind w:left="0" w:firstLine="709"/>
        <w:jc w:val="both"/>
        <w:rPr>
          <w:sz w:val="28"/>
          <w:szCs w:val="28"/>
        </w:rPr>
      </w:pPr>
      <w:r w:rsidRPr="00C474C2">
        <w:rPr>
          <w:sz w:val="28"/>
          <w:szCs w:val="28"/>
        </w:rPr>
        <w:t>степенью уменьшения и предотвращения негативного влияния природных и антропогенных факторов на окружающую среду (разрушение почв, загрязнение земель и вод, подтопление и заболачивание земель и др.);</w:t>
      </w:r>
    </w:p>
    <w:p w:rsidR="00C474C2" w:rsidRPr="00C474C2" w:rsidRDefault="00C474C2" w:rsidP="00671185">
      <w:pPr>
        <w:pStyle w:val="21"/>
        <w:numPr>
          <w:ilvl w:val="0"/>
          <w:numId w:val="36"/>
        </w:numPr>
        <w:spacing w:after="0" w:line="240" w:lineRule="auto"/>
        <w:ind w:left="0" w:firstLine="709"/>
        <w:jc w:val="both"/>
        <w:rPr>
          <w:sz w:val="28"/>
          <w:szCs w:val="28"/>
        </w:rPr>
      </w:pPr>
      <w:r w:rsidRPr="00C474C2">
        <w:rPr>
          <w:sz w:val="28"/>
          <w:szCs w:val="28"/>
        </w:rPr>
        <w:t>полнотой разработанных мероприятий по охране земель (рекультивация нарушенных земель, повышение плодородия почв, сохранение естественной растительности и дикой фауны и др.), а также улучшением среды обитания человека (формирование живописных ландшафтов, рекреационных зон и др.).</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Обосновывается целесообразность сохранения естественных луговых земель, их площадь и размещение с учетом природоохранных ограничений. </w:t>
      </w:r>
      <w:r w:rsidRPr="00C474C2">
        <w:rPr>
          <w:sz w:val="28"/>
          <w:szCs w:val="28"/>
        </w:rPr>
        <w:lastRenderedPageBreak/>
        <w:t>Дается общая экологическая оценка установленного состава и местоположения всех земель, в том числе на охраняемых территориях; площадь и размещение лесов, кустарников, болот и других участков в естественном состоянии; уровень использования рекреационных возможностей территории, сохранность путей миграции животных.</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В проекте отражаются сведения о режимах охраны и ограничениях использования земель сельскохозяйственной организации, установленные для заказников, памятников природы, водоохранных зон и прибрежных полос рек и водоемов, зон санитарной охраны водозаборов питьевого назначения, охранных зон инженерных коммуникаций и сооружений и </w:t>
      </w:r>
      <w:proofErr w:type="gramStart"/>
      <w:r w:rsidRPr="00C474C2">
        <w:rPr>
          <w:sz w:val="28"/>
          <w:szCs w:val="28"/>
        </w:rPr>
        <w:t>других охраняемых территорий</w:t>
      </w:r>
      <w:proofErr w:type="gramEnd"/>
      <w:r w:rsidRPr="00C474C2">
        <w:rPr>
          <w:sz w:val="28"/>
          <w:szCs w:val="28"/>
        </w:rPr>
        <w:t xml:space="preserve"> и объектов. При необходимости в проекте могут разрабатываться предложения по изменению статуса, границ, режимов и ограничений в связи с проведением внутрихозяйственного землеустройства.</w:t>
      </w:r>
    </w:p>
    <w:p w:rsidR="00C474C2" w:rsidRPr="00C474C2" w:rsidRDefault="00C474C2" w:rsidP="00C474C2">
      <w:pPr>
        <w:pStyle w:val="21"/>
        <w:spacing w:after="0" w:line="240" w:lineRule="auto"/>
        <w:ind w:left="0" w:firstLine="709"/>
        <w:jc w:val="both"/>
        <w:rPr>
          <w:sz w:val="28"/>
          <w:szCs w:val="28"/>
        </w:rPr>
      </w:pPr>
      <w:r w:rsidRPr="00C474C2">
        <w:rPr>
          <w:sz w:val="28"/>
          <w:szCs w:val="28"/>
        </w:rPr>
        <w:t>По желанию заказчика в проекте производится расчет потерь сельскохозяйственного производства от ограничений на использование земель в охраняемых зонах.</w:t>
      </w:r>
    </w:p>
    <w:p w:rsidR="00C474C2" w:rsidRPr="00C474C2" w:rsidRDefault="00C474C2" w:rsidP="00C474C2">
      <w:pPr>
        <w:pStyle w:val="21"/>
        <w:spacing w:after="0" w:line="240" w:lineRule="auto"/>
        <w:ind w:left="0" w:firstLine="709"/>
        <w:jc w:val="both"/>
        <w:rPr>
          <w:sz w:val="28"/>
          <w:szCs w:val="28"/>
        </w:rPr>
      </w:pPr>
      <w:r w:rsidRPr="00C474C2">
        <w:rPr>
          <w:sz w:val="28"/>
          <w:szCs w:val="28"/>
        </w:rPr>
        <w:t>Разработанные и подписанные специалистами исполнителя (авторами) проекты рассматриваются на техническом совете исполнителя. По результатам рассмотрения оформляется заключение технического совета. Основные текстовые и графические документы проекта подписываются руководителем исполнителя, подпись которого удостоверяется печатью.</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Рассмотренный и доработанный исполнителем проект рассматривается заказчиком (правлением колхоза, дирекцией совхоза или другими уполномоченными органами в соответствии с законодательством и уставными документами). По результатам рассмотрения оформляется выписка из протокола (для колхозов) по образцу согласно приложению 3 или заключение (для совхозов). Основные текстовые и графические документы проекта подписываются руководителем заказчика, подпись которого удостоверяется печатью.</w:t>
      </w:r>
    </w:p>
    <w:p w:rsidR="00C474C2" w:rsidRPr="00C474C2" w:rsidRDefault="00C474C2" w:rsidP="00C474C2">
      <w:pPr>
        <w:pStyle w:val="21"/>
        <w:spacing w:after="0" w:line="240" w:lineRule="auto"/>
        <w:ind w:left="0" w:firstLine="709"/>
        <w:jc w:val="both"/>
        <w:rPr>
          <w:sz w:val="28"/>
          <w:szCs w:val="28"/>
        </w:rPr>
      </w:pPr>
      <w:r w:rsidRPr="00C474C2">
        <w:rPr>
          <w:sz w:val="28"/>
          <w:szCs w:val="28"/>
        </w:rPr>
        <w:t>Рассмотренный исполнителем и заказчиком проект согласовывается со специальными службами райисполкома (землеустроительной, сельского хозяйства и продовольствия, архитектуры и градостроительства), органами природных ресурсов и охраны окружающей среды и при необходимости санитарного и пожарного надзора и в установленном порядке представляется в райисполком для его утверждения. Райисполком в месячный срок рассматривает проект и принимает свое решение.</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Представляемый на рассмотрение райисполкома проект должен включать следующие документы:</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титульный лист;</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задание на разработку;</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основные технико-экономические показатели;</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расчетно-пояснительную записку;</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заключение технического совета исполнителя;</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lastRenderedPageBreak/>
        <w:t>выписку из протокола рассмотрения проекта в сельскохозяйственной организации;</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чертеж землеустроительного обследования территории;</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план организации и устройства территории сельскохозяйственных земель;</w:t>
      </w:r>
    </w:p>
    <w:p w:rsidR="00C474C2" w:rsidRPr="00C474C2" w:rsidRDefault="00C474C2" w:rsidP="00671185">
      <w:pPr>
        <w:pStyle w:val="21"/>
        <w:numPr>
          <w:ilvl w:val="0"/>
          <w:numId w:val="37"/>
        </w:numPr>
        <w:spacing w:after="0" w:line="240" w:lineRule="auto"/>
        <w:ind w:left="0" w:firstLine="709"/>
        <w:jc w:val="both"/>
        <w:rPr>
          <w:sz w:val="28"/>
          <w:szCs w:val="28"/>
        </w:rPr>
      </w:pPr>
      <w:r w:rsidRPr="00C474C2">
        <w:rPr>
          <w:sz w:val="28"/>
          <w:szCs w:val="28"/>
        </w:rPr>
        <w:t>проект решения райисполкома об утверждении проекта.</w:t>
      </w:r>
    </w:p>
    <w:p w:rsidR="00C474C2" w:rsidRPr="00C474C2" w:rsidRDefault="00C474C2" w:rsidP="00C474C2">
      <w:pPr>
        <w:pStyle w:val="21"/>
        <w:spacing w:after="0" w:line="240" w:lineRule="auto"/>
        <w:ind w:left="0" w:firstLine="709"/>
        <w:jc w:val="both"/>
        <w:rPr>
          <w:sz w:val="28"/>
          <w:szCs w:val="28"/>
        </w:rPr>
      </w:pPr>
      <w:r w:rsidRPr="00C474C2">
        <w:rPr>
          <w:sz w:val="28"/>
          <w:szCs w:val="28"/>
        </w:rPr>
        <w:t>В случаях «перегруженности» основных чертежей проекта, необходимости учета особенностей технологии проектирования в конкретных условиях, а также в иных случаях, предусмотренных заданием на разработку проекта, могут оформляться отдельные тематические картографические материалы: чертеж (картограмма) ограничений в использовании сельскохозяйственных земель, план размещения посевов, временный чертеж с элементами проекта и другие.</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На основании авторского экземпляра проекта изготавливаются копии документов для хранения в райисполкоме.</w:t>
      </w:r>
    </w:p>
    <w:p w:rsidR="00C474C2" w:rsidRPr="00C474C2" w:rsidRDefault="00C474C2" w:rsidP="00C474C2">
      <w:pPr>
        <w:pStyle w:val="21"/>
        <w:spacing w:after="0" w:line="240" w:lineRule="auto"/>
        <w:ind w:left="0" w:firstLine="709"/>
        <w:jc w:val="both"/>
        <w:rPr>
          <w:sz w:val="28"/>
          <w:szCs w:val="28"/>
        </w:rPr>
      </w:pPr>
      <w:r w:rsidRPr="00C474C2">
        <w:rPr>
          <w:sz w:val="28"/>
          <w:szCs w:val="28"/>
        </w:rPr>
        <w:t>На титульном листе проекта и плане организации и устройства территории сельскохозяйственных земель делается отметка об утверждении проекта райисполкомом с указанием даты и номера решения.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Утвержденный проект по желанию заказчика переносится на местность с целью закрепления и обозначения проектных элементов.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Перенесению на местность подлежат проектные границы хозяйственных участков (рабочих участков, полей севооборотов, гуртовых и других участков), которые не совпадают с существующими естественными или искусственными границами.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При необходимости проектные границы пропахивают в одну борозду, обозначают указательными знаками.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В процессе перенесения проекта в натуру уточняется размещение посевов сельскохозяйственных культур в текущем году.</w:t>
      </w:r>
    </w:p>
    <w:p w:rsidR="00C474C2" w:rsidRPr="00C474C2" w:rsidRDefault="00C474C2" w:rsidP="00C474C2">
      <w:pPr>
        <w:pStyle w:val="21"/>
        <w:spacing w:after="0" w:line="240" w:lineRule="auto"/>
        <w:ind w:left="0" w:firstLine="709"/>
        <w:jc w:val="both"/>
        <w:rPr>
          <w:sz w:val="28"/>
          <w:szCs w:val="28"/>
        </w:rPr>
      </w:pPr>
      <w:r w:rsidRPr="00C474C2">
        <w:rPr>
          <w:sz w:val="28"/>
          <w:szCs w:val="28"/>
        </w:rPr>
        <w:t>Перенесение в натуру осуществляется методами угловых и линейных измерений (теодолитом и лентой) или линейных измерений (лентой) от «твердых» точек местности, хорошо распознаваемых на плане, а также другими методами.</w:t>
      </w:r>
    </w:p>
    <w:p w:rsidR="00C474C2" w:rsidRPr="00C474C2" w:rsidRDefault="00C474C2" w:rsidP="00C474C2">
      <w:pPr>
        <w:pStyle w:val="21"/>
        <w:spacing w:after="0" w:line="240" w:lineRule="auto"/>
        <w:ind w:left="0" w:firstLine="709"/>
        <w:jc w:val="both"/>
        <w:rPr>
          <w:sz w:val="28"/>
          <w:szCs w:val="28"/>
        </w:rPr>
      </w:pPr>
      <w:r w:rsidRPr="00C474C2">
        <w:rPr>
          <w:sz w:val="28"/>
          <w:szCs w:val="28"/>
        </w:rPr>
        <w:t>Ошибки в перенесении элементов проекта не должны превышать +/- 0,5 мм плана.</w:t>
      </w:r>
    </w:p>
    <w:p w:rsidR="00C474C2" w:rsidRPr="00C474C2" w:rsidRDefault="00C474C2" w:rsidP="00C474C2">
      <w:pPr>
        <w:pStyle w:val="21"/>
        <w:spacing w:after="0" w:line="240" w:lineRule="auto"/>
        <w:ind w:left="0" w:firstLine="709"/>
        <w:jc w:val="both"/>
        <w:rPr>
          <w:sz w:val="28"/>
          <w:szCs w:val="28"/>
        </w:rPr>
      </w:pPr>
      <w:r w:rsidRPr="00C474C2">
        <w:rPr>
          <w:sz w:val="28"/>
          <w:szCs w:val="28"/>
        </w:rPr>
        <w:t>Для перенесения проекта на местность на чертеж с элементами проекта наносятся линии теодолитного хода, направления линейных промеров до проектных точек, выписываются значения углов и расстояния.</w:t>
      </w:r>
    </w:p>
    <w:p w:rsidR="00C474C2" w:rsidRPr="00C474C2" w:rsidRDefault="00C474C2" w:rsidP="00C474C2">
      <w:pPr>
        <w:pStyle w:val="21"/>
        <w:spacing w:after="0" w:line="240" w:lineRule="auto"/>
        <w:ind w:left="0" w:firstLine="709"/>
        <w:jc w:val="both"/>
        <w:rPr>
          <w:sz w:val="28"/>
          <w:szCs w:val="28"/>
        </w:rPr>
      </w:pPr>
      <w:r w:rsidRPr="00C474C2">
        <w:rPr>
          <w:sz w:val="28"/>
          <w:szCs w:val="28"/>
        </w:rPr>
        <w:t>После перенесения проекта на местность хозяйству могут вручаться временный чертеж с элементами проекта и рабочая ведомость размещения посевов сельскохозяйственных культур.</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Элементы инженерного оборудования территории (внутрихозяйственные дороги, лесные полосы, гидротехнические сооружения и устройства, а также границы объектов освоения и улучшения земель) переносятся на местность </w:t>
      </w:r>
      <w:r w:rsidRPr="00C474C2">
        <w:rPr>
          <w:sz w:val="28"/>
          <w:szCs w:val="28"/>
        </w:rPr>
        <w:lastRenderedPageBreak/>
        <w:t>перед началом строительства и осуществления мероприятий, как правило, по данным рабочих проектов.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 xml:space="preserve"> На основе авторского экземпляра проекта изготавливаются копии для заказчика и райисполкома. По желанию заказчика могут изготавливаться также дополнительные копии отдельных документов.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Экземпляры проекта, вручаемые заказчику и райисполкому, комплектуются основными текстовыми и графическими документами и оформляются в виде книги. Документы изготавливаются в удобных для пользования и хранения форматах.</w:t>
      </w:r>
    </w:p>
    <w:p w:rsidR="00C474C2" w:rsidRPr="00C474C2" w:rsidRDefault="00C474C2" w:rsidP="00C474C2">
      <w:pPr>
        <w:pStyle w:val="21"/>
        <w:spacing w:after="0" w:line="240" w:lineRule="auto"/>
        <w:ind w:left="0" w:firstLine="709"/>
        <w:jc w:val="both"/>
        <w:rPr>
          <w:sz w:val="28"/>
          <w:szCs w:val="28"/>
        </w:rPr>
      </w:pPr>
      <w:r w:rsidRPr="00C474C2">
        <w:rPr>
          <w:sz w:val="28"/>
          <w:szCs w:val="28"/>
        </w:rPr>
        <w:t>Авторский экземпляр комплектуется основными текстовыми и графическими документами, а также используемыми при проектировании вспомогательными материалами, оформляется в виде папки и хранится в архиве исполнителя.</w:t>
      </w:r>
    </w:p>
    <w:p w:rsidR="00C474C2" w:rsidRPr="00C474C2" w:rsidRDefault="00C474C2" w:rsidP="00C474C2">
      <w:pPr>
        <w:pStyle w:val="21"/>
        <w:spacing w:after="0" w:line="240" w:lineRule="auto"/>
        <w:ind w:left="0" w:firstLine="709"/>
        <w:jc w:val="both"/>
        <w:rPr>
          <w:sz w:val="28"/>
          <w:szCs w:val="28"/>
        </w:rPr>
      </w:pPr>
      <w:r w:rsidRPr="00C474C2">
        <w:rPr>
          <w:sz w:val="28"/>
          <w:szCs w:val="28"/>
        </w:rPr>
        <w:t>Осуществление утвержденного и перенесенного в натуру проекта возлагается на руководителей и специалистов сельскохозяйственных организаций (землепользователей). Контроль за осуществлением проекта ведется землеустроительными службами местных исполнительных и распорядительных органов.</w:t>
      </w:r>
    </w:p>
    <w:p w:rsidR="00C474C2" w:rsidRPr="00C474C2" w:rsidRDefault="00C474C2" w:rsidP="00C474C2">
      <w:pPr>
        <w:pStyle w:val="21"/>
        <w:spacing w:after="0" w:line="240" w:lineRule="auto"/>
        <w:ind w:left="0" w:firstLine="709"/>
        <w:jc w:val="both"/>
        <w:rPr>
          <w:sz w:val="28"/>
          <w:szCs w:val="28"/>
        </w:rPr>
      </w:pPr>
      <w:r w:rsidRPr="00C474C2">
        <w:rPr>
          <w:sz w:val="28"/>
          <w:szCs w:val="28"/>
        </w:rPr>
        <w:t>Техническая помощь в осуществлении проекта оказывается сельскохозяйственной организации, как правило, его авторами с целью реализации намеченных проектом мероприятий и может осуществляться в следующих формах:</w:t>
      </w:r>
    </w:p>
    <w:p w:rsidR="00C474C2" w:rsidRPr="00C474C2" w:rsidRDefault="00C474C2" w:rsidP="00671185">
      <w:pPr>
        <w:pStyle w:val="21"/>
        <w:numPr>
          <w:ilvl w:val="0"/>
          <w:numId w:val="38"/>
        </w:numPr>
        <w:spacing w:after="0" w:line="240" w:lineRule="auto"/>
        <w:ind w:left="0" w:firstLine="709"/>
        <w:jc w:val="both"/>
        <w:rPr>
          <w:sz w:val="28"/>
          <w:szCs w:val="28"/>
        </w:rPr>
      </w:pPr>
      <w:r w:rsidRPr="00C474C2">
        <w:rPr>
          <w:sz w:val="28"/>
          <w:szCs w:val="28"/>
        </w:rPr>
        <w:t>проведения консультаций и разработки рекомендаций для руководителей и специалистов хозяйства и производственных подразделений по вопросам использования проекта при принятии управленческих решений, а также организации практической реализации проектных мероприятий;</w:t>
      </w:r>
    </w:p>
    <w:p w:rsidR="00C474C2" w:rsidRPr="00C474C2" w:rsidRDefault="00C474C2" w:rsidP="00671185">
      <w:pPr>
        <w:pStyle w:val="21"/>
        <w:numPr>
          <w:ilvl w:val="0"/>
          <w:numId w:val="38"/>
        </w:numPr>
        <w:spacing w:after="0" w:line="240" w:lineRule="auto"/>
        <w:ind w:left="0" w:firstLine="709"/>
        <w:jc w:val="both"/>
        <w:rPr>
          <w:sz w:val="28"/>
          <w:szCs w:val="28"/>
        </w:rPr>
      </w:pPr>
      <w:r w:rsidRPr="00C474C2">
        <w:rPr>
          <w:sz w:val="28"/>
          <w:szCs w:val="28"/>
        </w:rPr>
        <w:t>оформления документации, связанной с освоением проекта: книги и карты размещения посевов (ведения севооборотов), а также обучения по их ведению; заявок на разработку рабочих проектов по освоению, перераспределению, улучшению и охране земель;</w:t>
      </w:r>
    </w:p>
    <w:p w:rsidR="00C474C2" w:rsidRPr="00C474C2" w:rsidRDefault="00C474C2" w:rsidP="00671185">
      <w:pPr>
        <w:pStyle w:val="21"/>
        <w:numPr>
          <w:ilvl w:val="0"/>
          <w:numId w:val="38"/>
        </w:numPr>
        <w:spacing w:after="0" w:line="240" w:lineRule="auto"/>
        <w:ind w:left="0" w:firstLine="709"/>
        <w:jc w:val="both"/>
        <w:rPr>
          <w:sz w:val="28"/>
          <w:szCs w:val="28"/>
        </w:rPr>
      </w:pPr>
      <w:r w:rsidRPr="00C474C2">
        <w:rPr>
          <w:sz w:val="28"/>
          <w:szCs w:val="28"/>
        </w:rPr>
        <w:t>участия в ежегодном размещении посевов сельскохозяйственных культур по рабочим участкам пахотных и улучшенных луговых земель;</w:t>
      </w:r>
    </w:p>
    <w:p w:rsidR="00C474C2" w:rsidRPr="00C474C2" w:rsidRDefault="00C474C2" w:rsidP="00671185">
      <w:pPr>
        <w:pStyle w:val="21"/>
        <w:numPr>
          <w:ilvl w:val="0"/>
          <w:numId w:val="38"/>
        </w:numPr>
        <w:spacing w:after="0" w:line="240" w:lineRule="auto"/>
        <w:ind w:left="0" w:firstLine="709"/>
        <w:jc w:val="both"/>
        <w:rPr>
          <w:sz w:val="28"/>
          <w:szCs w:val="28"/>
        </w:rPr>
      </w:pPr>
      <w:r w:rsidRPr="00C474C2">
        <w:rPr>
          <w:sz w:val="28"/>
          <w:szCs w:val="28"/>
        </w:rPr>
        <w:t xml:space="preserve">внесения при необходимости текущих изменений и уточнений в проект в связи с изменением </w:t>
      </w:r>
      <w:proofErr w:type="spellStart"/>
      <w:r w:rsidRPr="00C474C2">
        <w:rPr>
          <w:sz w:val="28"/>
          <w:szCs w:val="28"/>
        </w:rPr>
        <w:t>предпроектных</w:t>
      </w:r>
      <w:proofErr w:type="spellEnd"/>
      <w:r w:rsidRPr="00C474C2">
        <w:rPr>
          <w:sz w:val="28"/>
          <w:szCs w:val="28"/>
        </w:rPr>
        <w:t xml:space="preserve"> условий и требований;</w:t>
      </w:r>
    </w:p>
    <w:p w:rsidR="00C474C2" w:rsidRPr="00C474C2" w:rsidRDefault="00C474C2" w:rsidP="00671185">
      <w:pPr>
        <w:pStyle w:val="21"/>
        <w:numPr>
          <w:ilvl w:val="0"/>
          <w:numId w:val="38"/>
        </w:numPr>
        <w:spacing w:after="0" w:line="240" w:lineRule="auto"/>
        <w:ind w:left="0" w:firstLine="709"/>
        <w:jc w:val="both"/>
        <w:rPr>
          <w:sz w:val="28"/>
          <w:szCs w:val="28"/>
        </w:rPr>
      </w:pPr>
      <w:r w:rsidRPr="00C474C2">
        <w:rPr>
          <w:sz w:val="28"/>
          <w:szCs w:val="28"/>
        </w:rPr>
        <w:t>осуществления внутрихозяйственного контроля за динамикой плодородия почв (включая баланс гумуса, потери плодородного слоя от эрозии, уплотнение почв и другие показатели), загрязнением земель, развитием процессов заболачивания, а также за соблюдением обязательных требований, ограничений и нормативов по использованию и охране земель.</w:t>
      </w:r>
    </w:p>
    <w:p w:rsidR="00C474C2" w:rsidRPr="00C474C2" w:rsidRDefault="00C474C2" w:rsidP="00C474C2">
      <w:pPr>
        <w:pStyle w:val="21"/>
        <w:spacing w:after="0" w:line="240" w:lineRule="auto"/>
        <w:ind w:left="0" w:firstLine="709"/>
        <w:jc w:val="both"/>
        <w:rPr>
          <w:sz w:val="28"/>
          <w:szCs w:val="28"/>
        </w:rPr>
      </w:pPr>
      <w:r w:rsidRPr="00C474C2">
        <w:rPr>
          <w:sz w:val="28"/>
          <w:szCs w:val="28"/>
        </w:rPr>
        <w:t>Составные части и элементы проекта внутрихозяйственного землеустройства сельскохозяйственной организации представлены в таблице 5.2.</w:t>
      </w:r>
    </w:p>
    <w:p w:rsidR="00C474C2" w:rsidRPr="00C474C2" w:rsidRDefault="00C474C2" w:rsidP="00C474C2">
      <w:pPr>
        <w:pStyle w:val="21"/>
        <w:spacing w:after="0" w:line="240" w:lineRule="auto"/>
        <w:ind w:left="0" w:firstLine="709"/>
        <w:jc w:val="both"/>
        <w:rPr>
          <w:sz w:val="24"/>
          <w:szCs w:val="28"/>
        </w:rPr>
      </w:pPr>
    </w:p>
    <w:p w:rsidR="00C474C2" w:rsidRPr="00C474C2" w:rsidRDefault="00C474C2" w:rsidP="00C474C2">
      <w:pPr>
        <w:pStyle w:val="21"/>
        <w:spacing w:after="0" w:line="240" w:lineRule="auto"/>
        <w:ind w:left="0"/>
        <w:jc w:val="both"/>
        <w:rPr>
          <w:sz w:val="28"/>
          <w:szCs w:val="28"/>
        </w:rPr>
      </w:pPr>
      <w:r w:rsidRPr="00C474C2">
        <w:rPr>
          <w:sz w:val="28"/>
          <w:szCs w:val="28"/>
        </w:rPr>
        <w:lastRenderedPageBreak/>
        <w:t xml:space="preserve">Таблица 5.2 – Составные части и элементы проекта внутрихозяйственного </w:t>
      </w:r>
    </w:p>
    <w:p w:rsidR="00C474C2" w:rsidRPr="00C474C2" w:rsidRDefault="00C474C2" w:rsidP="00C474C2">
      <w:pPr>
        <w:pStyle w:val="21"/>
        <w:spacing w:after="0" w:line="240" w:lineRule="auto"/>
        <w:ind w:left="0"/>
        <w:jc w:val="both"/>
        <w:rPr>
          <w:sz w:val="28"/>
          <w:szCs w:val="28"/>
        </w:rPr>
      </w:pPr>
      <w:r w:rsidRPr="00C474C2">
        <w:rPr>
          <w:sz w:val="28"/>
          <w:szCs w:val="28"/>
        </w:rPr>
        <w:t>землеустройства сельскохозяйственной организации</w:t>
      </w:r>
    </w:p>
    <w:p w:rsidR="00C474C2" w:rsidRPr="00C474C2" w:rsidRDefault="00C474C2" w:rsidP="00C474C2">
      <w:pPr>
        <w:pStyle w:val="21"/>
        <w:spacing w:after="0" w:line="240" w:lineRule="auto"/>
        <w:ind w:left="0"/>
        <w:jc w:val="both"/>
        <w:rPr>
          <w:sz w:val="28"/>
          <w:szCs w:val="28"/>
        </w:rPr>
      </w:pPr>
    </w:p>
    <w:tbl>
      <w:tblPr>
        <w:tblStyle w:val="af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301"/>
      </w:tblGrid>
      <w:tr w:rsidR="00C474C2" w:rsidRPr="00C474C2" w:rsidTr="00671185">
        <w:trPr>
          <w:trHeight w:val="99"/>
        </w:trPr>
        <w:tc>
          <w:tcPr>
            <w:tcW w:w="3327" w:type="dxa"/>
          </w:tcPr>
          <w:p w:rsidR="00C474C2" w:rsidRPr="00C474C2" w:rsidRDefault="00C474C2" w:rsidP="00C474C2">
            <w:pPr>
              <w:pStyle w:val="afe"/>
              <w:spacing w:before="0" w:beforeAutospacing="0" w:after="0" w:afterAutospacing="0"/>
              <w:jc w:val="center"/>
              <w:textAlignment w:val="baseline"/>
            </w:pPr>
            <w:r w:rsidRPr="00C474C2">
              <w:rPr>
                <w:color w:val="000000"/>
                <w:kern w:val="24"/>
              </w:rPr>
              <w:t>Составные части</w:t>
            </w:r>
          </w:p>
        </w:tc>
        <w:tc>
          <w:tcPr>
            <w:tcW w:w="6301" w:type="dxa"/>
          </w:tcPr>
          <w:p w:rsidR="00C474C2" w:rsidRPr="00C474C2" w:rsidRDefault="00C474C2" w:rsidP="00C474C2">
            <w:pPr>
              <w:pStyle w:val="afe"/>
              <w:spacing w:before="0" w:beforeAutospacing="0" w:after="0" w:afterAutospacing="0"/>
              <w:jc w:val="center"/>
              <w:textAlignment w:val="baseline"/>
            </w:pPr>
            <w:r w:rsidRPr="00C474C2">
              <w:rPr>
                <w:color w:val="000000"/>
                <w:kern w:val="24"/>
              </w:rPr>
              <w:t>Элементы</w:t>
            </w:r>
          </w:p>
        </w:tc>
      </w:tr>
      <w:tr w:rsidR="00C474C2" w:rsidRPr="00C474C2" w:rsidTr="00671185">
        <w:tc>
          <w:tcPr>
            <w:tcW w:w="3327" w:type="dxa"/>
          </w:tcPr>
          <w:p w:rsidR="00C474C2" w:rsidRPr="00C474C2" w:rsidRDefault="00C474C2" w:rsidP="00C474C2">
            <w:pPr>
              <w:pStyle w:val="afe"/>
              <w:spacing w:before="0" w:beforeAutospacing="0" w:after="0" w:afterAutospacing="0"/>
              <w:textAlignment w:val="baseline"/>
            </w:pPr>
            <w:r w:rsidRPr="00C474C2">
              <w:rPr>
                <w:color w:val="000000"/>
                <w:kern w:val="24"/>
              </w:rPr>
              <w:t xml:space="preserve">1. Размещение производственных подразделений и хозяйственных центров </w:t>
            </w:r>
          </w:p>
        </w:tc>
        <w:tc>
          <w:tcPr>
            <w:tcW w:w="6301" w:type="dxa"/>
          </w:tcPr>
          <w:p w:rsidR="00C474C2" w:rsidRPr="00C474C2" w:rsidRDefault="00C474C2" w:rsidP="00C474C2">
            <w:pPr>
              <w:pStyle w:val="afe"/>
              <w:spacing w:before="0" w:beforeAutospacing="0" w:after="0" w:afterAutospacing="0"/>
              <w:textAlignment w:val="baseline"/>
            </w:pPr>
            <w:r w:rsidRPr="00C474C2">
              <w:rPr>
                <w:color w:val="000000"/>
                <w:kern w:val="24"/>
              </w:rPr>
              <w:t>1.1. Установление организационно-производственной структуры хозяйства, состава, количества и размеров производственных подразделений</w:t>
            </w:r>
          </w:p>
          <w:p w:rsidR="00C474C2" w:rsidRPr="00C474C2" w:rsidRDefault="00C474C2" w:rsidP="00C474C2">
            <w:pPr>
              <w:pStyle w:val="afe"/>
              <w:spacing w:before="0" w:beforeAutospacing="0" w:after="0" w:afterAutospacing="0"/>
              <w:textAlignment w:val="baseline"/>
            </w:pPr>
            <w:r w:rsidRPr="00C474C2">
              <w:rPr>
                <w:color w:val="000000"/>
                <w:kern w:val="24"/>
              </w:rPr>
              <w:t>1.2. Размещение хозяйственных центров</w:t>
            </w:r>
          </w:p>
          <w:p w:rsidR="00C474C2" w:rsidRPr="00C474C2" w:rsidRDefault="00C474C2" w:rsidP="00C474C2">
            <w:pPr>
              <w:pStyle w:val="afe"/>
              <w:spacing w:before="0" w:beforeAutospacing="0" w:after="0" w:afterAutospacing="0"/>
              <w:textAlignment w:val="baseline"/>
            </w:pPr>
            <w:r w:rsidRPr="00C474C2">
              <w:rPr>
                <w:color w:val="000000"/>
                <w:kern w:val="24"/>
              </w:rPr>
              <w:t xml:space="preserve">1.3. Размещение массивов производственных подразделений </w:t>
            </w:r>
          </w:p>
        </w:tc>
      </w:tr>
      <w:tr w:rsidR="00C474C2" w:rsidRPr="00C474C2" w:rsidTr="00671185">
        <w:tc>
          <w:tcPr>
            <w:tcW w:w="3327" w:type="dxa"/>
          </w:tcPr>
          <w:p w:rsidR="00C474C2" w:rsidRPr="00C474C2" w:rsidRDefault="00C474C2" w:rsidP="00C474C2">
            <w:pPr>
              <w:pStyle w:val="afe"/>
              <w:spacing w:before="0" w:beforeAutospacing="0" w:after="0" w:afterAutospacing="0"/>
              <w:textAlignment w:val="baseline"/>
            </w:pPr>
            <w:r w:rsidRPr="00C474C2">
              <w:rPr>
                <w:color w:val="000000"/>
                <w:kern w:val="24"/>
                <w:position w:val="1"/>
              </w:rPr>
              <w:t xml:space="preserve">2. Размещение внутрихозяйственных магистральных дорог, водохозяйственных и других инженерных сооружений и объектов общехозяйственного назначения </w:t>
            </w:r>
          </w:p>
        </w:tc>
        <w:tc>
          <w:tcPr>
            <w:tcW w:w="6301" w:type="dxa"/>
          </w:tcPr>
          <w:p w:rsidR="00C474C2" w:rsidRPr="00C474C2" w:rsidRDefault="00C474C2" w:rsidP="00C474C2">
            <w:pPr>
              <w:pStyle w:val="afe"/>
              <w:spacing w:before="0" w:beforeAutospacing="0" w:after="0" w:afterAutospacing="0"/>
              <w:textAlignment w:val="baseline"/>
            </w:pPr>
            <w:r w:rsidRPr="00C474C2">
              <w:rPr>
                <w:color w:val="000000"/>
                <w:kern w:val="24"/>
                <w:position w:val="1"/>
              </w:rPr>
              <w:t>2.1. Размещение внутрихозяйственных магистральных дорог</w:t>
            </w:r>
          </w:p>
          <w:p w:rsidR="00C474C2" w:rsidRPr="00C474C2" w:rsidRDefault="00C474C2" w:rsidP="00C474C2">
            <w:pPr>
              <w:pStyle w:val="afe"/>
              <w:spacing w:before="0" w:beforeAutospacing="0" w:after="0" w:afterAutospacing="0"/>
              <w:textAlignment w:val="baseline"/>
            </w:pPr>
            <w:r w:rsidRPr="00C474C2">
              <w:rPr>
                <w:color w:val="000000"/>
                <w:kern w:val="24"/>
                <w:position w:val="1"/>
              </w:rPr>
              <w:t xml:space="preserve">2.2. Размещение водохозяйственных и других инженерных сооружений и объектов общехозяйственного назначения </w:t>
            </w:r>
          </w:p>
        </w:tc>
      </w:tr>
      <w:tr w:rsidR="00C474C2" w:rsidRPr="00C474C2" w:rsidTr="00671185">
        <w:tc>
          <w:tcPr>
            <w:tcW w:w="3327" w:type="dxa"/>
          </w:tcPr>
          <w:p w:rsidR="00C474C2" w:rsidRPr="00C474C2" w:rsidRDefault="00C474C2" w:rsidP="00C474C2">
            <w:pPr>
              <w:pStyle w:val="afe"/>
              <w:spacing w:before="0" w:beforeAutospacing="0" w:after="0" w:afterAutospacing="0"/>
              <w:textAlignment w:val="baseline"/>
            </w:pPr>
            <w:r w:rsidRPr="00C474C2">
              <w:rPr>
                <w:color w:val="000000"/>
                <w:kern w:val="24"/>
                <w:position w:val="1"/>
              </w:rPr>
              <w:t>3. Организация земель</w:t>
            </w:r>
          </w:p>
        </w:tc>
        <w:tc>
          <w:tcPr>
            <w:tcW w:w="6301" w:type="dxa"/>
          </w:tcPr>
          <w:p w:rsidR="00C474C2" w:rsidRPr="00C474C2" w:rsidRDefault="00C474C2" w:rsidP="00C474C2">
            <w:pPr>
              <w:pStyle w:val="afe"/>
              <w:spacing w:before="0" w:beforeAutospacing="0" w:after="0" w:afterAutospacing="0"/>
              <w:textAlignment w:val="baseline"/>
            </w:pPr>
            <w:r w:rsidRPr="00C474C2">
              <w:rPr>
                <w:color w:val="000000"/>
                <w:kern w:val="24"/>
                <w:position w:val="1"/>
              </w:rPr>
              <w:t>3.1. Агроэкологическое зонирование территории</w:t>
            </w:r>
          </w:p>
          <w:p w:rsidR="00C474C2" w:rsidRPr="00C474C2" w:rsidRDefault="00C474C2" w:rsidP="00C474C2">
            <w:pPr>
              <w:pStyle w:val="afe"/>
              <w:spacing w:before="0" w:beforeAutospacing="0" w:after="0" w:afterAutospacing="0"/>
              <w:textAlignment w:val="baseline"/>
            </w:pPr>
            <w:r w:rsidRPr="00C474C2">
              <w:rPr>
                <w:color w:val="000000"/>
                <w:kern w:val="24"/>
                <w:position w:val="1"/>
              </w:rPr>
              <w:t>3.2. Установление состава и соотношения (структуры) земель, режима и условий их использования</w:t>
            </w:r>
          </w:p>
          <w:p w:rsidR="00C474C2" w:rsidRPr="00C474C2" w:rsidRDefault="00C474C2" w:rsidP="00C474C2">
            <w:pPr>
              <w:pStyle w:val="afe"/>
              <w:spacing w:before="0" w:beforeAutospacing="0" w:after="0" w:afterAutospacing="0"/>
              <w:textAlignment w:val="baseline"/>
            </w:pPr>
            <w:r w:rsidRPr="00C474C2">
              <w:rPr>
                <w:color w:val="000000"/>
                <w:kern w:val="24"/>
                <w:position w:val="1"/>
              </w:rPr>
              <w:t>3.3. Трансформация, улучшение и размещение земель</w:t>
            </w:r>
          </w:p>
          <w:p w:rsidR="00C474C2" w:rsidRPr="00C474C2" w:rsidRDefault="00C474C2" w:rsidP="00C474C2">
            <w:pPr>
              <w:pStyle w:val="afe"/>
              <w:spacing w:before="0" w:beforeAutospacing="0" w:after="0" w:afterAutospacing="0"/>
              <w:textAlignment w:val="baseline"/>
            </w:pPr>
            <w:r w:rsidRPr="00C474C2">
              <w:rPr>
                <w:color w:val="000000"/>
                <w:kern w:val="24"/>
                <w:position w:val="1"/>
              </w:rPr>
              <w:t xml:space="preserve">3.4. Выделение эколого-технологически однородных рабочих участков </w:t>
            </w:r>
          </w:p>
        </w:tc>
      </w:tr>
      <w:tr w:rsidR="00C474C2" w:rsidRPr="00C474C2" w:rsidTr="00671185">
        <w:tc>
          <w:tcPr>
            <w:tcW w:w="3327" w:type="dxa"/>
          </w:tcPr>
          <w:p w:rsidR="00C474C2" w:rsidRPr="00C474C2" w:rsidRDefault="00C474C2" w:rsidP="00C474C2">
            <w:pPr>
              <w:pStyle w:val="afe"/>
              <w:spacing w:before="0" w:beforeAutospacing="0" w:after="0" w:afterAutospacing="0"/>
              <w:textAlignment w:val="baseline"/>
            </w:pPr>
            <w:r w:rsidRPr="00C474C2">
              <w:rPr>
                <w:color w:val="000000"/>
                <w:kern w:val="24"/>
              </w:rPr>
              <w:t>4. Организация системы севооборотов и устройство их территории</w:t>
            </w:r>
          </w:p>
        </w:tc>
        <w:tc>
          <w:tcPr>
            <w:tcW w:w="6301" w:type="dxa"/>
          </w:tcPr>
          <w:p w:rsidR="00C474C2" w:rsidRPr="00C474C2" w:rsidRDefault="00C474C2" w:rsidP="00C474C2">
            <w:pPr>
              <w:pStyle w:val="afe"/>
              <w:spacing w:before="0" w:beforeAutospacing="0" w:after="0" w:afterAutospacing="0"/>
              <w:textAlignment w:val="baseline"/>
            </w:pPr>
            <w:r w:rsidRPr="00C474C2">
              <w:rPr>
                <w:color w:val="000000"/>
                <w:kern w:val="24"/>
              </w:rPr>
              <w:t>4.1. Установление типов, видов, количества и площадей севооборотов</w:t>
            </w:r>
          </w:p>
          <w:p w:rsidR="00C474C2" w:rsidRPr="00C474C2" w:rsidRDefault="00C474C2" w:rsidP="00C474C2">
            <w:pPr>
              <w:pStyle w:val="afe"/>
              <w:spacing w:before="0" w:beforeAutospacing="0" w:after="0" w:afterAutospacing="0"/>
              <w:textAlignment w:val="baseline"/>
            </w:pPr>
            <w:r w:rsidRPr="00C474C2">
              <w:rPr>
                <w:color w:val="000000"/>
                <w:kern w:val="24"/>
              </w:rPr>
              <w:t>4.2. Размещение севооборотных массивов и закрепление их за бригадами</w:t>
            </w:r>
          </w:p>
          <w:p w:rsidR="00C474C2" w:rsidRPr="00C474C2" w:rsidRDefault="00C474C2" w:rsidP="00C474C2">
            <w:pPr>
              <w:pStyle w:val="afe"/>
              <w:spacing w:before="0" w:beforeAutospacing="0" w:after="0" w:afterAutospacing="0"/>
              <w:textAlignment w:val="baseline"/>
            </w:pPr>
            <w:r w:rsidRPr="00C474C2">
              <w:rPr>
                <w:color w:val="000000"/>
                <w:kern w:val="24"/>
              </w:rPr>
              <w:t>4.3. Размещение полей севооборотов и рабочих участков</w:t>
            </w:r>
          </w:p>
          <w:p w:rsidR="00C474C2" w:rsidRPr="00C474C2" w:rsidRDefault="00C474C2" w:rsidP="00C474C2">
            <w:pPr>
              <w:pStyle w:val="afe"/>
              <w:spacing w:before="0" w:beforeAutospacing="0" w:after="0" w:afterAutospacing="0"/>
              <w:textAlignment w:val="baseline"/>
            </w:pPr>
            <w:r w:rsidRPr="00C474C2">
              <w:rPr>
                <w:color w:val="000000"/>
                <w:kern w:val="24"/>
              </w:rPr>
              <w:t>4.4. Размещение полезащитных лесных полос</w:t>
            </w:r>
          </w:p>
          <w:p w:rsidR="00C474C2" w:rsidRPr="00C474C2" w:rsidRDefault="00C474C2" w:rsidP="00C474C2">
            <w:pPr>
              <w:pStyle w:val="afe"/>
              <w:spacing w:before="0" w:beforeAutospacing="0" w:after="0" w:afterAutospacing="0"/>
              <w:textAlignment w:val="baseline"/>
            </w:pPr>
            <w:r w:rsidRPr="00C474C2">
              <w:rPr>
                <w:color w:val="000000"/>
                <w:kern w:val="24"/>
              </w:rPr>
              <w:t>4.5. Размещение полевых дорог</w:t>
            </w:r>
          </w:p>
          <w:p w:rsidR="00C474C2" w:rsidRPr="00C474C2" w:rsidRDefault="00C474C2" w:rsidP="00C474C2">
            <w:pPr>
              <w:pStyle w:val="afe"/>
              <w:spacing w:before="0" w:beforeAutospacing="0" w:after="0" w:afterAutospacing="0"/>
              <w:textAlignment w:val="baseline"/>
            </w:pPr>
            <w:r w:rsidRPr="00C474C2">
              <w:rPr>
                <w:color w:val="000000"/>
                <w:kern w:val="24"/>
              </w:rPr>
              <w:t xml:space="preserve">4.6. Размещение полевых станов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321"/>
      </w:tblGrid>
      <w:tr w:rsidR="00C474C2" w:rsidRPr="00C474C2" w:rsidTr="00671185">
        <w:tc>
          <w:tcPr>
            <w:tcW w:w="3307" w:type="dxa"/>
            <w:shd w:val="clear" w:color="auto" w:fill="auto"/>
          </w:tcPr>
          <w:p w:rsidR="00C474C2" w:rsidRPr="00C474C2" w:rsidRDefault="00C474C2" w:rsidP="00C474C2">
            <w:pPr>
              <w:pStyle w:val="afe"/>
              <w:spacing w:before="0" w:beforeAutospacing="0" w:after="0" w:afterAutospacing="0"/>
              <w:textAlignment w:val="baseline"/>
            </w:pPr>
            <w:r w:rsidRPr="00C474C2">
              <w:t xml:space="preserve"> </w:t>
            </w:r>
            <w:r w:rsidRPr="00C474C2">
              <w:br w:type="page"/>
            </w:r>
            <w:r w:rsidR="00671185" w:rsidRPr="00C474C2">
              <w:rPr>
                <w:color w:val="000000"/>
                <w:kern w:val="24"/>
              </w:rPr>
              <w:t xml:space="preserve"> </w:t>
            </w:r>
            <w:r w:rsidRPr="00C474C2">
              <w:rPr>
                <w:color w:val="000000"/>
                <w:kern w:val="24"/>
              </w:rPr>
              <w:t>5. Устройство территории земель под постоянными культурами</w:t>
            </w:r>
          </w:p>
        </w:tc>
        <w:tc>
          <w:tcPr>
            <w:tcW w:w="6321" w:type="dxa"/>
            <w:shd w:val="clear" w:color="auto" w:fill="auto"/>
          </w:tcPr>
          <w:p w:rsidR="00C474C2" w:rsidRPr="00C474C2" w:rsidRDefault="00C474C2" w:rsidP="00C474C2">
            <w:pPr>
              <w:pStyle w:val="afe"/>
              <w:spacing w:before="0" w:beforeAutospacing="0" w:after="0" w:afterAutospacing="0"/>
              <w:textAlignment w:val="baseline"/>
            </w:pPr>
            <w:r w:rsidRPr="00C474C2">
              <w:rPr>
                <w:color w:val="000000"/>
                <w:kern w:val="24"/>
              </w:rPr>
              <w:t>5.1. Размещение пород и сортов</w:t>
            </w:r>
          </w:p>
          <w:p w:rsidR="00C474C2" w:rsidRPr="00C474C2" w:rsidRDefault="00C474C2" w:rsidP="00C474C2">
            <w:pPr>
              <w:pStyle w:val="afe"/>
              <w:spacing w:before="0" w:beforeAutospacing="0" w:after="0" w:afterAutospacing="0"/>
              <w:textAlignment w:val="baseline"/>
            </w:pPr>
            <w:r w:rsidRPr="00C474C2">
              <w:rPr>
                <w:color w:val="000000"/>
                <w:kern w:val="24"/>
              </w:rPr>
              <w:t>5.2. Размещение кварталов и бригадных участков</w:t>
            </w:r>
          </w:p>
          <w:p w:rsidR="00C474C2" w:rsidRPr="00C474C2" w:rsidRDefault="00C474C2" w:rsidP="00C474C2">
            <w:pPr>
              <w:pStyle w:val="afe"/>
              <w:spacing w:before="0" w:beforeAutospacing="0" w:after="0" w:afterAutospacing="0"/>
              <w:textAlignment w:val="baseline"/>
            </w:pPr>
            <w:r w:rsidRPr="00C474C2">
              <w:rPr>
                <w:color w:val="000000"/>
                <w:kern w:val="24"/>
              </w:rPr>
              <w:t>5.3. Размещение дорог, защитных лесных насаждений, подсобных хозяйственных центров, водных источников, оросительной и осушительной сети</w:t>
            </w:r>
          </w:p>
          <w:p w:rsidR="00C474C2" w:rsidRPr="00C474C2" w:rsidRDefault="00C474C2" w:rsidP="00C474C2">
            <w:pPr>
              <w:pStyle w:val="afe"/>
              <w:spacing w:before="0" w:beforeAutospacing="0" w:after="0" w:afterAutospacing="0"/>
              <w:textAlignment w:val="baseline"/>
            </w:pPr>
            <w:r w:rsidRPr="00C474C2">
              <w:rPr>
                <w:color w:val="000000"/>
                <w:kern w:val="24"/>
              </w:rPr>
              <w:t>5.4. Устройство территории ягодников</w:t>
            </w:r>
          </w:p>
          <w:p w:rsidR="00C474C2" w:rsidRPr="00C474C2" w:rsidRDefault="00C474C2" w:rsidP="00C474C2">
            <w:pPr>
              <w:pStyle w:val="afe"/>
              <w:spacing w:before="0" w:beforeAutospacing="0" w:after="0" w:afterAutospacing="0"/>
              <w:textAlignment w:val="baseline"/>
            </w:pPr>
            <w:r w:rsidRPr="00C474C2">
              <w:rPr>
                <w:color w:val="000000"/>
                <w:kern w:val="24"/>
              </w:rPr>
              <w:t xml:space="preserve">5.5. Размещение и устройство территории плодовых питомников </w:t>
            </w:r>
          </w:p>
        </w:tc>
      </w:tr>
      <w:tr w:rsidR="00C474C2" w:rsidRPr="00C474C2" w:rsidTr="00671185">
        <w:tc>
          <w:tcPr>
            <w:tcW w:w="3307" w:type="dxa"/>
            <w:shd w:val="clear" w:color="auto" w:fill="auto"/>
          </w:tcPr>
          <w:p w:rsidR="00C474C2" w:rsidRPr="00C474C2" w:rsidRDefault="00C474C2" w:rsidP="00C474C2">
            <w:pPr>
              <w:pStyle w:val="afe"/>
              <w:spacing w:before="0" w:beforeAutospacing="0" w:after="0" w:afterAutospacing="0"/>
              <w:textAlignment w:val="baseline"/>
            </w:pPr>
            <w:r w:rsidRPr="00C474C2">
              <w:rPr>
                <w:color w:val="000000"/>
                <w:kern w:val="24"/>
              </w:rPr>
              <w:t>5. Устройство территории земель под постоянными культурами</w:t>
            </w:r>
          </w:p>
        </w:tc>
        <w:tc>
          <w:tcPr>
            <w:tcW w:w="6321" w:type="dxa"/>
            <w:shd w:val="clear" w:color="auto" w:fill="auto"/>
          </w:tcPr>
          <w:p w:rsidR="00C474C2" w:rsidRPr="00C474C2" w:rsidRDefault="00C474C2" w:rsidP="00C474C2">
            <w:pPr>
              <w:pStyle w:val="afe"/>
              <w:spacing w:before="0" w:beforeAutospacing="0" w:after="0" w:afterAutospacing="0"/>
              <w:textAlignment w:val="baseline"/>
            </w:pPr>
            <w:r w:rsidRPr="00C474C2">
              <w:rPr>
                <w:color w:val="000000"/>
                <w:kern w:val="24"/>
              </w:rPr>
              <w:t>5.1. Размещение пород и сортов</w:t>
            </w:r>
          </w:p>
          <w:p w:rsidR="00C474C2" w:rsidRPr="00C474C2" w:rsidRDefault="00C474C2" w:rsidP="00C474C2">
            <w:pPr>
              <w:pStyle w:val="afe"/>
              <w:spacing w:before="0" w:beforeAutospacing="0" w:after="0" w:afterAutospacing="0"/>
              <w:textAlignment w:val="baseline"/>
            </w:pPr>
            <w:r w:rsidRPr="00C474C2">
              <w:rPr>
                <w:color w:val="000000"/>
                <w:kern w:val="24"/>
              </w:rPr>
              <w:t>5.2. Размещение кварталов и бригадных участков</w:t>
            </w:r>
          </w:p>
          <w:p w:rsidR="00C474C2" w:rsidRPr="00C474C2" w:rsidRDefault="00C474C2" w:rsidP="00C474C2">
            <w:pPr>
              <w:pStyle w:val="afe"/>
              <w:spacing w:before="0" w:beforeAutospacing="0" w:after="0" w:afterAutospacing="0"/>
              <w:textAlignment w:val="baseline"/>
            </w:pPr>
            <w:r w:rsidRPr="00C474C2">
              <w:rPr>
                <w:color w:val="000000"/>
                <w:kern w:val="24"/>
              </w:rPr>
              <w:t>5.3. Размещение дорог, защитных лесных насаждений, подсобных хозяйственных центров, водных источников, оросительной и осушительной сети</w:t>
            </w:r>
          </w:p>
          <w:p w:rsidR="00C474C2" w:rsidRPr="00C474C2" w:rsidRDefault="00C474C2" w:rsidP="00C474C2">
            <w:pPr>
              <w:pStyle w:val="afe"/>
              <w:spacing w:before="0" w:beforeAutospacing="0" w:after="0" w:afterAutospacing="0"/>
              <w:textAlignment w:val="baseline"/>
            </w:pPr>
            <w:r w:rsidRPr="00C474C2">
              <w:rPr>
                <w:color w:val="000000"/>
                <w:kern w:val="24"/>
              </w:rPr>
              <w:t>5.4. Устройство территории ягодников</w:t>
            </w:r>
          </w:p>
          <w:p w:rsidR="00C474C2" w:rsidRPr="00C474C2" w:rsidRDefault="00C474C2" w:rsidP="00C474C2">
            <w:pPr>
              <w:pStyle w:val="afe"/>
              <w:spacing w:before="0" w:beforeAutospacing="0" w:after="0" w:afterAutospacing="0"/>
              <w:textAlignment w:val="baseline"/>
            </w:pPr>
            <w:r w:rsidRPr="00C474C2">
              <w:rPr>
                <w:color w:val="000000"/>
                <w:kern w:val="24"/>
              </w:rPr>
              <w:t xml:space="preserve">5.5. Размещение и устройство территории плодовых питомников </w:t>
            </w:r>
          </w:p>
        </w:tc>
      </w:tr>
    </w:tbl>
    <w:p w:rsidR="00C474C2" w:rsidRPr="00C474C2" w:rsidRDefault="00C474C2" w:rsidP="00C474C2">
      <w:pPr>
        <w:pStyle w:val="28"/>
        <w:shd w:val="clear" w:color="auto" w:fill="auto"/>
        <w:tabs>
          <w:tab w:val="left" w:pos="1682"/>
        </w:tabs>
        <w:spacing w:before="0" w:line="240" w:lineRule="auto"/>
        <w:ind w:firstLine="0"/>
        <w:jc w:val="center"/>
        <w:rPr>
          <w:rFonts w:ascii="Times New Roman" w:hAnsi="Times New Roman" w:cs="Times New Roman"/>
          <w:bCs w:val="0"/>
          <w:color w:val="000000"/>
          <w:sz w:val="28"/>
          <w:szCs w:val="28"/>
        </w:rPr>
      </w:pPr>
    </w:p>
    <w:p w:rsidR="00671185" w:rsidRDefault="00671185">
      <w:pPr>
        <w:rPr>
          <w:rFonts w:ascii="Times New Roman" w:hAnsi="Times New Roman" w:cs="Times New Roman"/>
          <w:b/>
          <w:color w:val="000000"/>
          <w:sz w:val="28"/>
          <w:szCs w:val="28"/>
        </w:rPr>
      </w:pPr>
      <w:r>
        <w:rPr>
          <w:rFonts w:ascii="Times New Roman" w:hAnsi="Times New Roman" w:cs="Times New Roman"/>
          <w:bCs/>
          <w:color w:val="000000"/>
          <w:sz w:val="28"/>
          <w:szCs w:val="28"/>
        </w:rPr>
        <w:br w:type="page"/>
      </w:r>
    </w:p>
    <w:p w:rsidR="00C474C2" w:rsidRPr="00C474C2" w:rsidRDefault="00C474C2" w:rsidP="00C474C2">
      <w:pPr>
        <w:pStyle w:val="28"/>
        <w:shd w:val="clear" w:color="auto" w:fill="auto"/>
        <w:tabs>
          <w:tab w:val="left" w:pos="1682"/>
        </w:tabs>
        <w:spacing w:before="0" w:line="240" w:lineRule="auto"/>
        <w:ind w:firstLine="0"/>
        <w:jc w:val="center"/>
        <w:rPr>
          <w:rFonts w:ascii="Times New Roman" w:hAnsi="Times New Roman" w:cs="Times New Roman"/>
          <w:sz w:val="28"/>
          <w:szCs w:val="28"/>
        </w:rPr>
      </w:pPr>
      <w:r w:rsidRPr="00C474C2">
        <w:rPr>
          <w:rFonts w:ascii="Times New Roman" w:hAnsi="Times New Roman" w:cs="Times New Roman"/>
          <w:bCs w:val="0"/>
          <w:color w:val="000000"/>
          <w:sz w:val="28"/>
          <w:szCs w:val="28"/>
        </w:rPr>
        <w:lastRenderedPageBreak/>
        <w:t>6.</w:t>
      </w:r>
      <w:r w:rsidRPr="00C474C2">
        <w:rPr>
          <w:rFonts w:ascii="Times New Roman" w:hAnsi="Times New Roman" w:cs="Times New Roman"/>
          <w:b w:val="0"/>
          <w:bCs w:val="0"/>
          <w:color w:val="000000"/>
          <w:sz w:val="28"/>
          <w:szCs w:val="28"/>
        </w:rPr>
        <w:t xml:space="preserve"> </w:t>
      </w:r>
      <w:r w:rsidRPr="00C474C2">
        <w:rPr>
          <w:rFonts w:ascii="Times New Roman" w:hAnsi="Times New Roman" w:cs="Times New Roman"/>
          <w:sz w:val="28"/>
          <w:szCs w:val="28"/>
        </w:rPr>
        <w:t>Эффективность землеустройства</w:t>
      </w:r>
    </w:p>
    <w:p w:rsidR="00C474C2" w:rsidRPr="00C474C2" w:rsidRDefault="00C474C2" w:rsidP="00C474C2">
      <w:pPr>
        <w:pStyle w:val="28"/>
        <w:shd w:val="clear" w:color="auto" w:fill="auto"/>
        <w:tabs>
          <w:tab w:val="left" w:pos="1682"/>
        </w:tabs>
        <w:spacing w:before="0" w:line="240" w:lineRule="auto"/>
        <w:ind w:firstLine="0"/>
        <w:jc w:val="center"/>
        <w:rPr>
          <w:rFonts w:ascii="Times New Roman" w:hAnsi="Times New Roman" w:cs="Times New Roman"/>
          <w:sz w:val="28"/>
          <w:szCs w:val="28"/>
        </w:rPr>
      </w:pP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Экономическая сущность землеустройства заключается в наиболее полном соответствии форм и элементов организации территории (площади, размещение, конфигурация, структура земельных участков, их границы) потребностям и формам организации и повышения эффективности общественного производства, технологии выполнения производственных процессов на земле и задачами </w:t>
      </w:r>
      <w:proofErr w:type="spellStart"/>
      <w:r w:rsidRPr="00C474C2">
        <w:rPr>
          <w:rFonts w:ascii="Times New Roman" w:hAnsi="Times New Roman" w:cs="Times New Roman"/>
          <w:b w:val="0"/>
          <w:sz w:val="28"/>
          <w:szCs w:val="28"/>
        </w:rPr>
        <w:t>еѐ</w:t>
      </w:r>
      <w:proofErr w:type="spellEnd"/>
      <w:r w:rsidRPr="00C474C2">
        <w:rPr>
          <w:rFonts w:ascii="Times New Roman" w:hAnsi="Times New Roman" w:cs="Times New Roman"/>
          <w:b w:val="0"/>
          <w:sz w:val="28"/>
          <w:szCs w:val="28"/>
        </w:rPr>
        <w:t xml:space="preserve"> рационального использования.</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Землеустройство может рассматриваться в нескольких аспектах – по отношению к окружающей природной среде, к материальному производству и к обществу в целом. Соответственно его эффективность подразделяется на экологическую, производственно-экономическую и социальную.</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Экологическая эффективность связана с необходимостью охраны природы, воспроизводства и рационального использования природных ресурсов; проявляется она прежде всего через влияние землеустроительных мероприятий на окружающую природную среду и характер использования земли. Здесь первоочередное значение имеют рекультивация земель, их защита от эрозии, осуществление природоохранных мер.</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Производственно-экономическая (или просто экономическая) эффективность обусловлена влиянием организации территории на организацию производства и наоборот.</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Землеустроительные решения должны способствовать созданию оптимальных пропорций производства, улучшению условий хозяйствования, что прямо сказывается на результативных показателях деятельности сельскохозяйственных организаций.</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Социальная эффективность землеустройства характеризуется укреплением земельных отношений, стабильностью прав землепользования. Она обусловлена значением земли как объекта социально-экономических отношений и направлена на улучшение социальных условий общественного воспроизводства.</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Экономическая эффективность – это отношение между получаемыми результатами производства – продукцией и материальными услугами, с одной стороны, и затратами труда и средств производства – с другой.</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Эффективность производства сельскохозяйственного предприятия в первую очередь зависит от территориальной организации производства, обеспечивающей рациональное использование земли, труда, техники, сохранение и улучшение плодородия и других природных свойств земли и природных ресурсов, создания природных </w:t>
      </w:r>
      <w:proofErr w:type="spellStart"/>
      <w:r w:rsidRPr="00C474C2">
        <w:rPr>
          <w:rFonts w:ascii="Times New Roman" w:hAnsi="Times New Roman" w:cs="Times New Roman"/>
          <w:b w:val="0"/>
          <w:sz w:val="28"/>
          <w:szCs w:val="28"/>
        </w:rPr>
        <w:t>агроландшафтов</w:t>
      </w:r>
      <w:proofErr w:type="spellEnd"/>
      <w:r w:rsidRPr="00C474C2">
        <w:rPr>
          <w:rFonts w:ascii="Times New Roman" w:hAnsi="Times New Roman" w:cs="Times New Roman"/>
          <w:b w:val="0"/>
          <w:sz w:val="28"/>
          <w:szCs w:val="28"/>
        </w:rPr>
        <w:t>, и в целом благоприятных условий для жизни и деятельности сельских жителей. Учет всех вышеперечисленных мероприятий осуществляется при проведении внутрихозяйственного землеустройства предприятия.</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При внутрихозяйственном землеустройстве за счет правильной организации территории, рационального использования земли создаются </w:t>
      </w:r>
      <w:r w:rsidRPr="00C474C2">
        <w:rPr>
          <w:rFonts w:ascii="Times New Roman" w:hAnsi="Times New Roman" w:cs="Times New Roman"/>
          <w:b w:val="0"/>
          <w:sz w:val="28"/>
          <w:szCs w:val="28"/>
        </w:rPr>
        <w:lastRenderedPageBreak/>
        <w:t xml:space="preserve">условия для выполнения производственной программы с максимальной эффективностью, улучшается использование всех видов производства. </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Общим совокупным показателем эффективности производства выступает норма прибыли и уровень рентабельности. Прибыль в рыночных условиях выступает основной целью предпринимательства и критерием эффективности производства.</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Различают абсолютную и сравнительную экономическую эффективность землеустройства.</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Расчет абсолютной эффективности имеет целью выбор наиболее целесообразных направлений и объемов осуществления землеустроительных мероприятий в экономике, ее отраслях и предприятиях (организациях).</w:t>
      </w:r>
    </w:p>
    <w:p w:rsidR="00C474C2" w:rsidRPr="00C474C2" w:rsidRDefault="00C474C2" w:rsidP="00C474C2">
      <w:pPr>
        <w:pStyle w:val="28"/>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При оценке сравнительной эффективности производится выбор наилучшего варианта осуществления конкретного мероприятия.</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Приемы и методы землеустроительного проектирования развиваются и совершенствуются по мере развития земельных отношений, форм собственности и хозяйствования на земле, систем организации и ведения сельского хозяйства.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Вследствие большого разнообразия природных и социально-экономических условий в проектах внутрихозяйственного землеустройства весьма ограничена возможность применения типовых решений. В каждом конкретном случае необходим творческий подход к проектированию мероприятий и границ хозяйственных участков.</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Организационно-хозяйственный характер землеустроительных мероприятий определяет неоднозначность большинства проектных предложений. У проектировщиков возникают варианты, преимущества и недостатки которых трудно определить и сопоставить без определенных инженерных и экономических расчетов.</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Поэтому одним из методов обоснования проектных решений является расчетно-конструктивный в сочетании с вариантным.</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Сущность, задачи и содержание методики обоснования проектных землеустроительных решений:</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Расчетно-конструктивный метод основан на системе расчетов и балансов, проводимых по определенной методике, в должной последовательности, он позволяет получить конкретное проектное решение и оценить его результат.</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 При вариантном подходе разрабатываются два или несколько возможных вариантов проектного решения, которые оцениваются по принятой системе показателей (критериев). Лучший вариант выбирается по результатам расчетов и обоснований, как наиболее эффективный (выгодный).</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При вариантном подходе особенно важны два обстоятельства: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во-первых, насколько совершенным является принятый метод расчетов;</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во-вторых, насколько существенны выбранные показатели, по которым сравниваются и сопоставляются варианты проектных решений.</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Система показателей обоснования проектных решений: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1. Соответствие вариантов специализации сельскохозяйственной </w:t>
      </w:r>
      <w:r w:rsidRPr="00C474C2">
        <w:rPr>
          <w:rFonts w:ascii="Times New Roman" w:hAnsi="Times New Roman" w:cs="Times New Roman"/>
          <w:b w:val="0"/>
          <w:sz w:val="28"/>
          <w:szCs w:val="28"/>
        </w:rPr>
        <w:lastRenderedPageBreak/>
        <w:t>организации её производственному направлению и характеру производственной деятельности.</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2. Сокращение капитальных затрат на внедрение проектируемых мероприятий и освоение проекта внутрихозяйственного землеустройства.</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3. Снижение ежегодных затрат на производственную деятельность сельскохозяйственной организации.</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4. Соответствие проекта задаче улучшения социально бытовых условий и трудовой занятости местного населения.</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5. Соблюдение требований и норм экологического, санитарного, бытового, пожарного и иного порядка.</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Соответствие вариантов специализации сельскохозяйственной организации его производственному направлению и характеру производственной деятельности может выражаться как общими, так и частными показателями.</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Общехозяйственными показателями являются: объемы производства валовой и товарной продукции в целом и по отраслям, а частными могут выступать, например, поголовье скота на ферме, структура земель в производственном подразделении и т. п.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Важно, чтобы любой из рассматриваемых проектных вариантов обеспечивал выполнение запланированных качественных и количественных показателей: объемы производства, внедрение передовых агротехнологий,</w:t>
      </w:r>
      <w:r w:rsidRPr="00C474C2">
        <w:rPr>
          <w:rFonts w:ascii="Times New Roman" w:hAnsi="Times New Roman" w:cs="Times New Roman"/>
          <w:b w:val="0"/>
          <w:sz w:val="28"/>
          <w:szCs w:val="28"/>
        </w:rPr>
        <w:br/>
        <w:t>специализацию, концентрацию, интеграцию и другие передовые</w:t>
      </w:r>
      <w:r w:rsidRPr="00C474C2">
        <w:rPr>
          <w:rFonts w:ascii="Times New Roman" w:hAnsi="Times New Roman" w:cs="Times New Roman"/>
          <w:b w:val="0"/>
          <w:sz w:val="28"/>
          <w:szCs w:val="28"/>
        </w:rPr>
        <w:br/>
        <w:t>формы и методы организации труда.</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Сокращение капитальных затрат – необходимое условие эффективности производства по всем составляющим его элементам.</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Под капитальными вложениями (единовременными, разовыми затратами) понимаются затраты труда, материально-технических ресурсов и денежных средств на воспроизводство основных фондов предприятия (организации). К ним относятся затраты на жилищное, культурно-бытовое строительство, мелиорацию земель, устройство дорог, противоэрозионных, водохозяйственных и иных сооружений, оборудование зданий, хозяйственных центров, природоохранных и других объектов. Разумеется, что сокращение единовременных затрат по проектному варианту не должно создавать угрозу для нормальной работы сельскохозяйственной организации.</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К ежегодным затратам при сравнении проектных вариантов относятся: административно-управленческие расходы; амортизационные отчисления; затраты на эксплуатацию и ремонт капитальных объектов; прямые производственные затраты, а также транспортные затраты и расходы. Показатели этого направления наиболее разнообразны и связаны с территориальным</w:t>
      </w:r>
      <w:r w:rsidRPr="00C474C2">
        <w:rPr>
          <w:rFonts w:ascii="Times New Roman" w:hAnsi="Times New Roman" w:cs="Times New Roman"/>
          <w:b w:val="0"/>
          <w:sz w:val="28"/>
          <w:szCs w:val="28"/>
        </w:rPr>
        <w:br/>
        <w:t xml:space="preserve">размещением большинства элементов проекта. Особенно зависимым от землеустроительного решения является транспортный фактор, так как затраты на транспортировку сельскохозяйственных грузов, людей и техники </w:t>
      </w:r>
      <w:r w:rsidRPr="00C474C2">
        <w:rPr>
          <w:rFonts w:ascii="Times New Roman" w:hAnsi="Times New Roman" w:cs="Times New Roman"/>
          <w:b w:val="0"/>
          <w:sz w:val="28"/>
          <w:szCs w:val="28"/>
        </w:rPr>
        <w:lastRenderedPageBreak/>
        <w:t>непосредственно связаны с расстояниями и объемами перевозок.</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Соответствие проекта задаче улучшения социально-бытовых условий и трудовой занятости населения – это важнейшее направление обоснования проекта по целому ряду составных частей и элементов.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 первую очередь оно связано с размещением внутрихозяйственных производственных подразделений и хозяйственных центров, обоснованием размещения населенных пунктов, объемов нового жилого и производственного строительства.</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 Социальная эффективность проекта внутрихозяйственного землеустройства выражается также в улучшении условий управления производством, условий жизни и работы населения за счет полной занятости и более высокой оплаты труда, сокращении потерь рабочего и личного времени на переходы и переезды, создания нормальных экологических условий.</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Соблюдение необходимых требований и норм при</w:t>
      </w:r>
      <w:r w:rsidRPr="00C474C2">
        <w:rPr>
          <w:rFonts w:ascii="Times New Roman" w:hAnsi="Times New Roman" w:cs="Times New Roman"/>
          <w:b w:val="0"/>
          <w:sz w:val="28"/>
          <w:szCs w:val="28"/>
        </w:rPr>
        <w:br/>
        <w:t>размещении животноводческих ферм и других производственных и хозяйственных центров.</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Современное сельское хозяйство является одним из факторов негативного воздействия на окружающую среду. Это воздействие проявляется в изменении ландшафта, развитии процессов эрозии почв, загрязнении водоемов сточными водами, удобрениями и ядохимикатами. Следовательно, важнейшим показателем рациональности и эффективности территориальной организации производства должно быть выполнение экологических, санитарно-гигиенических и других необходимых условий, обеспечивающих охрану окружающей природной среды.</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Анализ проектных вариантов и выбор наилучшего осуществляется методом сравнения приведенных затрат. </w:t>
      </w:r>
      <w:proofErr w:type="spellStart"/>
      <w:r w:rsidRPr="00C474C2">
        <w:rPr>
          <w:rFonts w:ascii="Times New Roman" w:hAnsi="Times New Roman" w:cs="Times New Roman"/>
          <w:b w:val="0"/>
          <w:sz w:val="28"/>
          <w:szCs w:val="28"/>
        </w:rPr>
        <w:t>Приведенныез</w:t>
      </w:r>
      <w:proofErr w:type="spellEnd"/>
      <w:r w:rsidRPr="00C474C2">
        <w:rPr>
          <w:rFonts w:ascii="Times New Roman" w:hAnsi="Times New Roman" w:cs="Times New Roman"/>
          <w:b w:val="0"/>
          <w:sz w:val="28"/>
          <w:szCs w:val="28"/>
        </w:rPr>
        <w:t xml:space="preserve"> </w:t>
      </w:r>
      <w:proofErr w:type="spellStart"/>
      <w:r w:rsidRPr="00C474C2">
        <w:rPr>
          <w:rFonts w:ascii="Times New Roman" w:hAnsi="Times New Roman" w:cs="Times New Roman"/>
          <w:b w:val="0"/>
          <w:sz w:val="28"/>
          <w:szCs w:val="28"/>
        </w:rPr>
        <w:t>атраты</w:t>
      </w:r>
      <w:proofErr w:type="spellEnd"/>
      <w:r w:rsidRPr="00C474C2">
        <w:rPr>
          <w:rFonts w:ascii="Times New Roman" w:hAnsi="Times New Roman" w:cs="Times New Roman"/>
          <w:b w:val="0"/>
          <w:sz w:val="28"/>
          <w:szCs w:val="28"/>
        </w:rPr>
        <w:t xml:space="preserve"> определяются по формуле: </w:t>
      </w:r>
      <w:proofErr w:type="spellStart"/>
      <w:r w:rsidRPr="00C474C2">
        <w:rPr>
          <w:rFonts w:ascii="Times New Roman" w:hAnsi="Times New Roman" w:cs="Times New Roman"/>
          <w:b w:val="0"/>
          <w:i/>
          <w:sz w:val="28"/>
          <w:szCs w:val="28"/>
        </w:rPr>
        <w:t>КЕн</w:t>
      </w:r>
      <w:proofErr w:type="spellEnd"/>
      <w:r w:rsidRPr="00C474C2">
        <w:rPr>
          <w:rFonts w:ascii="Times New Roman" w:hAnsi="Times New Roman" w:cs="Times New Roman"/>
          <w:b w:val="0"/>
          <w:i/>
          <w:sz w:val="28"/>
          <w:szCs w:val="28"/>
        </w:rPr>
        <w:t xml:space="preserve"> + С → </w:t>
      </w:r>
      <w:proofErr w:type="spellStart"/>
      <w:r w:rsidRPr="00C474C2">
        <w:rPr>
          <w:rFonts w:ascii="Times New Roman" w:hAnsi="Times New Roman" w:cs="Times New Roman"/>
          <w:b w:val="0"/>
          <w:i/>
          <w:sz w:val="28"/>
          <w:szCs w:val="28"/>
        </w:rPr>
        <w:t>min</w:t>
      </w:r>
      <w:proofErr w:type="spellEnd"/>
      <w:r w:rsidRPr="00C474C2">
        <w:rPr>
          <w:rFonts w:ascii="Times New Roman" w:hAnsi="Times New Roman" w:cs="Times New Roman"/>
          <w:b w:val="0"/>
          <w:sz w:val="28"/>
          <w:szCs w:val="28"/>
        </w:rPr>
        <w:t xml:space="preserve">, где: </w:t>
      </w:r>
      <w:r w:rsidRPr="00C474C2">
        <w:rPr>
          <w:rFonts w:ascii="Times New Roman" w:hAnsi="Times New Roman" w:cs="Times New Roman"/>
          <w:b w:val="0"/>
          <w:i/>
          <w:sz w:val="28"/>
          <w:szCs w:val="28"/>
        </w:rPr>
        <w:t>К</w:t>
      </w:r>
      <w:r w:rsidRPr="00C474C2">
        <w:rPr>
          <w:rFonts w:ascii="Times New Roman" w:hAnsi="Times New Roman" w:cs="Times New Roman"/>
          <w:b w:val="0"/>
          <w:sz w:val="28"/>
          <w:szCs w:val="28"/>
        </w:rPr>
        <w:t xml:space="preserve"> – совокупные капитальные вложения (единовременные, разовые затраты) по соответствующему варианту; </w:t>
      </w:r>
      <w:r w:rsidRPr="00C474C2">
        <w:rPr>
          <w:rFonts w:ascii="Times New Roman" w:hAnsi="Times New Roman" w:cs="Times New Roman"/>
          <w:b w:val="0"/>
          <w:i/>
          <w:sz w:val="28"/>
          <w:szCs w:val="28"/>
        </w:rPr>
        <w:t>С</w:t>
      </w:r>
      <w:r w:rsidRPr="00C474C2">
        <w:rPr>
          <w:rFonts w:ascii="Times New Roman" w:hAnsi="Times New Roman" w:cs="Times New Roman"/>
          <w:b w:val="0"/>
          <w:sz w:val="28"/>
          <w:szCs w:val="28"/>
        </w:rPr>
        <w:t xml:space="preserve"> – совокупные ежегодные издержки (производственные затраты) по проектному варианту; </w:t>
      </w:r>
      <w:proofErr w:type="spellStart"/>
      <w:r w:rsidRPr="00C474C2">
        <w:rPr>
          <w:rFonts w:ascii="Times New Roman" w:hAnsi="Times New Roman" w:cs="Times New Roman"/>
          <w:b w:val="0"/>
          <w:i/>
          <w:sz w:val="28"/>
          <w:szCs w:val="28"/>
        </w:rPr>
        <w:t>Ен</w:t>
      </w:r>
      <w:proofErr w:type="spellEnd"/>
      <w:r w:rsidRPr="00C474C2">
        <w:rPr>
          <w:rFonts w:ascii="Times New Roman" w:hAnsi="Times New Roman" w:cs="Times New Roman"/>
          <w:b w:val="0"/>
          <w:i/>
          <w:sz w:val="28"/>
          <w:szCs w:val="28"/>
        </w:rPr>
        <w:t xml:space="preserve"> </w:t>
      </w:r>
      <w:r w:rsidRPr="00C474C2">
        <w:rPr>
          <w:rFonts w:ascii="Times New Roman" w:hAnsi="Times New Roman" w:cs="Times New Roman"/>
          <w:b w:val="0"/>
          <w:sz w:val="28"/>
          <w:szCs w:val="28"/>
        </w:rPr>
        <w:t xml:space="preserve">– нормативный коэффициент эффективности капиталовложений.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Нормативный коэффициент эффективности может быть</w:t>
      </w:r>
      <w:r w:rsidRPr="00C474C2">
        <w:rPr>
          <w:rFonts w:ascii="Times New Roman" w:hAnsi="Times New Roman" w:cs="Times New Roman"/>
          <w:b w:val="0"/>
          <w:sz w:val="28"/>
          <w:szCs w:val="28"/>
        </w:rPr>
        <w:br/>
        <w:t>установлен государством или самим инвестором. Если исходить</w:t>
      </w:r>
      <w:r w:rsidRPr="00C474C2">
        <w:rPr>
          <w:rFonts w:ascii="Times New Roman" w:hAnsi="Times New Roman" w:cs="Times New Roman"/>
          <w:b w:val="0"/>
          <w:sz w:val="28"/>
          <w:szCs w:val="28"/>
        </w:rPr>
        <w:br/>
        <w:t>из того, что срок окупаемости обычно устанавливается в пределах 8-12 лет, то нормативный коэффициент эффективности при обосновании вариантов может быть принят в пределах 0,12-0,08 единиц.</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 качестве нормативного коэффициента эффективности капиталовложений принимается величина, обратная установленному сроку окупаемости производственных затрат (</w:t>
      </w:r>
      <w:r w:rsidRPr="00C474C2">
        <w:rPr>
          <w:rFonts w:ascii="Times New Roman" w:hAnsi="Times New Roman" w:cs="Times New Roman"/>
          <w:b w:val="0"/>
          <w:i/>
          <w:sz w:val="28"/>
          <w:szCs w:val="28"/>
        </w:rPr>
        <w:t>Т</w:t>
      </w:r>
      <w:r w:rsidRPr="00C474C2">
        <w:rPr>
          <w:rFonts w:ascii="Times New Roman" w:hAnsi="Times New Roman" w:cs="Times New Roman"/>
          <w:b w:val="0"/>
          <w:sz w:val="28"/>
          <w:szCs w:val="28"/>
        </w:rPr>
        <w:t xml:space="preserve">), т. е. </w:t>
      </w:r>
      <w:proofErr w:type="spellStart"/>
      <w:r w:rsidRPr="00C474C2">
        <w:rPr>
          <w:rFonts w:ascii="Times New Roman" w:hAnsi="Times New Roman" w:cs="Times New Roman"/>
          <w:b w:val="0"/>
          <w:i/>
          <w:sz w:val="28"/>
          <w:szCs w:val="28"/>
        </w:rPr>
        <w:t>Ен</w:t>
      </w:r>
      <w:proofErr w:type="spellEnd"/>
      <w:r w:rsidRPr="00C474C2">
        <w:rPr>
          <w:rFonts w:ascii="Times New Roman" w:hAnsi="Times New Roman" w:cs="Times New Roman"/>
          <w:b w:val="0"/>
          <w:sz w:val="28"/>
          <w:szCs w:val="28"/>
        </w:rPr>
        <w:t>=1/</w:t>
      </w:r>
      <w:r w:rsidRPr="00C474C2">
        <w:rPr>
          <w:rFonts w:ascii="Times New Roman" w:hAnsi="Times New Roman" w:cs="Times New Roman"/>
          <w:b w:val="0"/>
          <w:i/>
          <w:sz w:val="28"/>
          <w:szCs w:val="28"/>
        </w:rPr>
        <w:t>Т</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Срок окупаемости затрат определяется соотношением объемов производственных капиталовложений и получаемого в результате этого дополнительного чистого дохода (</w:t>
      </w:r>
      <w:r w:rsidRPr="00C474C2">
        <w:rPr>
          <w:rFonts w:ascii="Times New Roman" w:hAnsi="Times New Roman" w:cs="Times New Roman"/>
          <w:b w:val="0"/>
          <w:i/>
          <w:sz w:val="28"/>
          <w:szCs w:val="28"/>
        </w:rPr>
        <w:t>∆ЧД</w:t>
      </w:r>
      <w:r w:rsidRPr="00C474C2">
        <w:rPr>
          <w:rFonts w:ascii="Times New Roman" w:hAnsi="Times New Roman" w:cs="Times New Roman"/>
          <w:b w:val="0"/>
          <w:sz w:val="28"/>
          <w:szCs w:val="28"/>
        </w:rPr>
        <w:t xml:space="preserve">). В общем виде он выражается формулой: </w:t>
      </w:r>
      <w:r w:rsidRPr="00C474C2">
        <w:rPr>
          <w:rFonts w:ascii="Times New Roman" w:hAnsi="Times New Roman" w:cs="Times New Roman"/>
          <w:b w:val="0"/>
          <w:sz w:val="28"/>
          <w:szCs w:val="28"/>
        </w:rPr>
        <w:br/>
      </w:r>
      <w:r w:rsidRPr="00C474C2">
        <w:rPr>
          <w:rFonts w:ascii="Times New Roman" w:hAnsi="Times New Roman" w:cs="Times New Roman"/>
          <w:b w:val="0"/>
          <w:i/>
          <w:sz w:val="28"/>
          <w:szCs w:val="28"/>
        </w:rPr>
        <w:t>Т=К/∆ЧД</w:t>
      </w:r>
      <w:r w:rsidRPr="00C474C2">
        <w:rPr>
          <w:rFonts w:ascii="Times New Roman" w:hAnsi="Times New Roman" w:cs="Times New Roman"/>
          <w:b w:val="0"/>
          <w:sz w:val="28"/>
          <w:szCs w:val="28"/>
        </w:rPr>
        <w:t xml:space="preserve">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Следовательно, коэффициент эффективности капиталовложений </w:t>
      </w:r>
      <w:r w:rsidRPr="00C474C2">
        <w:rPr>
          <w:rFonts w:ascii="Times New Roman" w:hAnsi="Times New Roman" w:cs="Times New Roman"/>
          <w:b w:val="0"/>
          <w:sz w:val="28"/>
          <w:szCs w:val="28"/>
        </w:rPr>
        <w:lastRenderedPageBreak/>
        <w:t xml:space="preserve">рассчитывается как: </w:t>
      </w:r>
      <w:r w:rsidRPr="00C474C2">
        <w:rPr>
          <w:rFonts w:ascii="Times New Roman" w:hAnsi="Times New Roman" w:cs="Times New Roman"/>
          <w:b w:val="0"/>
          <w:i/>
          <w:sz w:val="28"/>
          <w:szCs w:val="28"/>
        </w:rPr>
        <w:t>Е=</w:t>
      </w:r>
      <w:r w:rsidRPr="00C474C2">
        <w:rPr>
          <w:rFonts w:ascii="Times New Roman" w:hAnsi="Times New Roman" w:cs="Times New Roman"/>
          <w:b w:val="0"/>
          <w:sz w:val="28"/>
          <w:szCs w:val="28"/>
        </w:rPr>
        <w:t>1</w:t>
      </w:r>
      <w:r w:rsidRPr="00C474C2">
        <w:rPr>
          <w:rFonts w:ascii="Times New Roman" w:hAnsi="Times New Roman" w:cs="Times New Roman"/>
          <w:b w:val="0"/>
          <w:i/>
          <w:sz w:val="28"/>
          <w:szCs w:val="28"/>
        </w:rPr>
        <w:t>/Т= ∆ЧД/К</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Лучшим признается тот из проектных вариантов, который</w:t>
      </w:r>
      <w:r w:rsidRPr="00C474C2">
        <w:rPr>
          <w:rFonts w:ascii="Times New Roman" w:hAnsi="Times New Roman" w:cs="Times New Roman"/>
          <w:b w:val="0"/>
          <w:sz w:val="28"/>
          <w:szCs w:val="28"/>
        </w:rPr>
        <w:br/>
        <w:t xml:space="preserve">имеет наименьшую сумму приведенных затрат при условии сопоставимости показателей других направлений, т. е. обеспечивающий развитие производства, нормальные социально-бытовые условия населения, а также соблюдение необходимых условий.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Развитие новых методов научного познания и оснащенность современной вычислительной техникой позволяют использовать при внутрихозяйственном землеустройстве экономико-математические методы моделирования и анализа.</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Экономико-математические методы предназначены для решения широкого круга проектных задач, носящих экономический характер. При этом обычно ставится задача поиска оптимального решения с учетом поставленных ограничений (условий) и выбранного критерия оптимальности. Наибольшее применение экономико-математические методы находят при обосновании структуры земель, рационального размещения хозяйственных центров, оптимизации структуры посевных площадей и решении других подобных вопросов.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Экономико-статистические методы широко применяются в</w:t>
      </w:r>
      <w:r w:rsidRPr="00C474C2">
        <w:rPr>
          <w:rFonts w:ascii="Times New Roman" w:hAnsi="Times New Roman" w:cs="Times New Roman"/>
          <w:b w:val="0"/>
          <w:sz w:val="28"/>
          <w:szCs w:val="28"/>
        </w:rPr>
        <w:br/>
        <w:t>ходе подготовительных землеустроительных работ при анализе</w:t>
      </w:r>
      <w:r w:rsidRPr="00C474C2">
        <w:rPr>
          <w:rFonts w:ascii="Times New Roman" w:hAnsi="Times New Roman" w:cs="Times New Roman"/>
          <w:b w:val="0"/>
          <w:sz w:val="28"/>
          <w:szCs w:val="28"/>
        </w:rPr>
        <w:br/>
        <w:t>состояния земельного фонда, экономических показателей хозяйственной деятельности, при разработке нормативов проектирования и технико-экономического обоснования проектов. Экономико-статистические методы основаны на обработке массовых данных методами математической статистики: корреляционно-регрессионного и дисперсионного анализа, экспертных оценок, производственных функций.</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Методы анализа и синтеза в землеустройстве используются</w:t>
      </w:r>
      <w:r w:rsidRPr="00C474C2">
        <w:rPr>
          <w:rFonts w:ascii="Times New Roman" w:hAnsi="Times New Roman" w:cs="Times New Roman"/>
          <w:b w:val="0"/>
          <w:sz w:val="28"/>
          <w:szCs w:val="28"/>
        </w:rPr>
        <w:br/>
        <w:t>постоянно и проявляются в разделении изучаемого объекта на</w:t>
      </w:r>
      <w:r w:rsidRPr="00C474C2">
        <w:rPr>
          <w:rFonts w:ascii="Times New Roman" w:hAnsi="Times New Roman" w:cs="Times New Roman"/>
          <w:b w:val="0"/>
          <w:sz w:val="28"/>
          <w:szCs w:val="28"/>
        </w:rPr>
        <w:br/>
        <w:t xml:space="preserve">составляющие его составные части и элементы, а также в обобщении отдельных составляющих в единое целое. В практической деятельности это реализуется посредством принятия проектного решения методом последовательных приближений: от общего к частному и от частного к уточнению общего (балансовый метод).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Так, организация земель, как составная часть проекта землеустройства, предшествует устройству территории севооборотов, луговых земель. Поэтому проектирование ведется в изложенной выше последовательности. Однако, при решении частных вопросов (например, при размещении полей или</w:t>
      </w:r>
      <w:r w:rsidRPr="00C474C2">
        <w:rPr>
          <w:rFonts w:ascii="Times New Roman" w:hAnsi="Times New Roman" w:cs="Times New Roman"/>
          <w:b w:val="0"/>
          <w:sz w:val="28"/>
          <w:szCs w:val="28"/>
        </w:rPr>
        <w:br/>
        <w:t>защитных лесных полос) нередко возникает необходимость еще</w:t>
      </w:r>
      <w:r w:rsidRPr="00C474C2">
        <w:rPr>
          <w:rFonts w:ascii="Times New Roman" w:hAnsi="Times New Roman" w:cs="Times New Roman"/>
          <w:b w:val="0"/>
          <w:sz w:val="28"/>
          <w:szCs w:val="28"/>
        </w:rPr>
        <w:br/>
        <w:t>раз вернуться к организации земель и пересмотреть границы,</w:t>
      </w:r>
      <w:r w:rsidRPr="00C474C2">
        <w:rPr>
          <w:rFonts w:ascii="Times New Roman" w:hAnsi="Times New Roman" w:cs="Times New Roman"/>
          <w:b w:val="0"/>
          <w:sz w:val="28"/>
          <w:szCs w:val="28"/>
        </w:rPr>
        <w:br/>
        <w:t>площади, состав земель и другие элементы проекта и принятые</w:t>
      </w:r>
      <w:r w:rsidRPr="00C474C2">
        <w:rPr>
          <w:rFonts w:ascii="Times New Roman" w:hAnsi="Times New Roman" w:cs="Times New Roman"/>
          <w:b w:val="0"/>
          <w:sz w:val="28"/>
          <w:szCs w:val="28"/>
        </w:rPr>
        <w:br/>
        <w:t>ранее проектные решения.</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 процессе проектирования широко используются методы индукции и дедукции.</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 Индукция – это метод обобщения частных проявлений каких-либо </w:t>
      </w:r>
      <w:r w:rsidRPr="00C474C2">
        <w:rPr>
          <w:rFonts w:ascii="Times New Roman" w:hAnsi="Times New Roman" w:cs="Times New Roman"/>
          <w:b w:val="0"/>
          <w:sz w:val="28"/>
          <w:szCs w:val="28"/>
        </w:rPr>
        <w:lastRenderedPageBreak/>
        <w:t xml:space="preserve">характерных черт и прогнозирование на этой основе общих закономерностей. Дедукция – обратное движение мысли, т. е. попытка перенесения общих закономерностей и проявлений на отдельные предметы или явления.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 ходе проектных работ по землеустройству используется</w:t>
      </w:r>
      <w:r w:rsidRPr="00C474C2">
        <w:rPr>
          <w:rFonts w:ascii="Times New Roman" w:hAnsi="Times New Roman" w:cs="Times New Roman"/>
          <w:b w:val="0"/>
          <w:sz w:val="28"/>
          <w:szCs w:val="28"/>
        </w:rPr>
        <w:br/>
        <w:t xml:space="preserve">также монографический метод, основанный на детальном изучении и подробном описании отдельных типичных (или нетипичных) явлений и процессов.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Выбор методов и их сочетание осуществляется проектировщиком исходя из его опыта и профессиональной подготовки.</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При агроэкономическом обосновании использования земель сельскохозяйственных организаций (выборе вариантов использования земель и при оценке предлагаемых мероприятий) применяется система показателей, которые сравниваются по принципу «до» и «после»:</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1. Показатели, характеризующие изменение производственного потенциала сельскохозяй­ственных организаций за счет предлагаемого изменения площади и структуры сельскохозяйственных земель:</w:t>
      </w:r>
    </w:p>
    <w:p w:rsidR="00C474C2" w:rsidRPr="00C474C2" w:rsidRDefault="00C474C2" w:rsidP="00671185">
      <w:pPr>
        <w:pStyle w:val="28"/>
        <w:numPr>
          <w:ilvl w:val="0"/>
          <w:numId w:val="39"/>
        </w:numPr>
        <w:shd w:val="clear" w:color="auto" w:fill="auto"/>
        <w:tabs>
          <w:tab w:val="left" w:pos="1682"/>
        </w:tabs>
        <w:spacing w:before="0" w:line="240" w:lineRule="auto"/>
        <w:ind w:left="0"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численность работников, занятых в сельскохозяйственном производстве в расчете на 100 га обрабатываемых земель, чел.;</w:t>
      </w:r>
    </w:p>
    <w:p w:rsidR="00C474C2" w:rsidRPr="00C474C2" w:rsidRDefault="00C474C2" w:rsidP="00671185">
      <w:pPr>
        <w:pStyle w:val="28"/>
        <w:numPr>
          <w:ilvl w:val="0"/>
          <w:numId w:val="39"/>
        </w:numPr>
        <w:shd w:val="clear" w:color="auto" w:fill="auto"/>
        <w:tabs>
          <w:tab w:val="left" w:pos="1682"/>
        </w:tabs>
        <w:spacing w:before="0" w:line="240" w:lineRule="auto"/>
        <w:ind w:left="0"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стоимость основных производственных средств сельскохозяйственного назначения в рас­чете на 100 га обрабатываемых земель;</w:t>
      </w:r>
    </w:p>
    <w:p w:rsidR="00C474C2" w:rsidRPr="00C474C2" w:rsidRDefault="00C474C2" w:rsidP="00671185">
      <w:pPr>
        <w:pStyle w:val="28"/>
        <w:numPr>
          <w:ilvl w:val="0"/>
          <w:numId w:val="39"/>
        </w:numPr>
        <w:shd w:val="clear" w:color="auto" w:fill="auto"/>
        <w:tabs>
          <w:tab w:val="left" w:pos="1682"/>
        </w:tabs>
        <w:spacing w:before="0" w:line="240" w:lineRule="auto"/>
        <w:ind w:left="0"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объем энергетических мощностей в расчете на технологически сопоставимую площадь в расчете на 100 га обрабатываемых земель. </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2. Показатели, характеризующие развитие растениеводства (состав и структура посевных площадей, урожайность сельскохозяйственных культур и продуктивность луговых земель, производство и распределение продукции растениеводства).</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 xml:space="preserve">3. </w:t>
      </w:r>
      <w:proofErr w:type="gramStart"/>
      <w:r w:rsidRPr="00C474C2">
        <w:rPr>
          <w:rFonts w:ascii="Times New Roman" w:hAnsi="Times New Roman" w:cs="Times New Roman"/>
          <w:b w:val="0"/>
          <w:sz w:val="28"/>
          <w:szCs w:val="28"/>
        </w:rPr>
        <w:t>Показатели</w:t>
      </w:r>
      <w:proofErr w:type="gramEnd"/>
      <w:r w:rsidRPr="00C474C2">
        <w:rPr>
          <w:rFonts w:ascii="Times New Roman" w:hAnsi="Times New Roman" w:cs="Times New Roman"/>
          <w:b w:val="0"/>
          <w:sz w:val="28"/>
          <w:szCs w:val="28"/>
        </w:rPr>
        <w:t xml:space="preserve"> характеризующие развитие животноводства (поголовье скота, обеспеченное сбалансированным кормлением и его продуктивность, количество МТФ и других производственных помещений).</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4. Показатели, характеризующие специализацию и концентрацию (размещение) производства по сельскохозяйственным организациям района (объемы реализации животноводческой и растениеводческой продукции в расчете на 100 га сельскохозяйственных, обрабатываемых земель).</w:t>
      </w:r>
    </w:p>
    <w:p w:rsidR="00C474C2" w:rsidRPr="00C474C2" w:rsidRDefault="00C474C2" w:rsidP="00C474C2">
      <w:pPr>
        <w:pStyle w:val="28"/>
        <w:shd w:val="clear" w:color="auto" w:fill="auto"/>
        <w:tabs>
          <w:tab w:val="left" w:pos="1682"/>
        </w:tabs>
        <w:spacing w:before="0" w:line="240" w:lineRule="auto"/>
        <w:ind w:firstLine="709"/>
        <w:jc w:val="both"/>
        <w:rPr>
          <w:rFonts w:ascii="Times New Roman" w:hAnsi="Times New Roman" w:cs="Times New Roman"/>
          <w:b w:val="0"/>
          <w:sz w:val="28"/>
          <w:szCs w:val="28"/>
        </w:rPr>
      </w:pPr>
      <w:r w:rsidRPr="00C474C2">
        <w:rPr>
          <w:rFonts w:ascii="Times New Roman" w:hAnsi="Times New Roman" w:cs="Times New Roman"/>
          <w:b w:val="0"/>
          <w:sz w:val="28"/>
          <w:szCs w:val="28"/>
        </w:rPr>
        <w:t>5. Стоимостные показатели, отражающие эффективность предложений, связанных с изменением размеров землепользований, площади и структуры сельскохозяйственных земель и посевов. К ним относятся стоимость валовой продукции, производственные затраты, чистый доход, рассчитанные на 1 га (100 га) сельскохозяйственных, обрабатываемых земель при одной и той же их продуктивности.</w:t>
      </w:r>
    </w:p>
    <w:p w:rsidR="002D6892" w:rsidRPr="00C474C2" w:rsidRDefault="002D6892" w:rsidP="00C474C2">
      <w:pPr>
        <w:spacing w:line="240" w:lineRule="auto"/>
        <w:rPr>
          <w:rFonts w:ascii="Times New Roman" w:hAnsi="Times New Roman" w:cs="Times New Roman"/>
        </w:rPr>
      </w:pPr>
      <w:bookmarkStart w:id="0" w:name="_GoBack"/>
      <w:bookmarkEnd w:id="0"/>
    </w:p>
    <w:sectPr w:rsidR="002D6892" w:rsidRPr="00C474C2" w:rsidSect="00C474C2">
      <w:pgSz w:w="11906" w:h="16838"/>
      <w:pgMar w:top="1247" w:right="1134" w:bottom="147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214"/>
    <w:multiLevelType w:val="hybridMultilevel"/>
    <w:tmpl w:val="E70C77F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E85F82"/>
    <w:multiLevelType w:val="hybridMultilevel"/>
    <w:tmpl w:val="D21E696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80193C"/>
    <w:multiLevelType w:val="hybridMultilevel"/>
    <w:tmpl w:val="9ED6026C"/>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8D5503"/>
    <w:multiLevelType w:val="hybridMultilevel"/>
    <w:tmpl w:val="5388174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C750F4"/>
    <w:multiLevelType w:val="hybridMultilevel"/>
    <w:tmpl w:val="DA32593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72723A"/>
    <w:multiLevelType w:val="hybridMultilevel"/>
    <w:tmpl w:val="FC3A074C"/>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B74696"/>
    <w:multiLevelType w:val="hybridMultilevel"/>
    <w:tmpl w:val="758CFB9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2A7CAE"/>
    <w:multiLevelType w:val="hybridMultilevel"/>
    <w:tmpl w:val="FA74DD2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AB2943"/>
    <w:multiLevelType w:val="hybridMultilevel"/>
    <w:tmpl w:val="A116390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E158EB"/>
    <w:multiLevelType w:val="hybridMultilevel"/>
    <w:tmpl w:val="CCA090C8"/>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CE535D"/>
    <w:multiLevelType w:val="hybridMultilevel"/>
    <w:tmpl w:val="CB620E2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3124FF"/>
    <w:multiLevelType w:val="hybridMultilevel"/>
    <w:tmpl w:val="1624C1D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C357EA"/>
    <w:multiLevelType w:val="hybridMultilevel"/>
    <w:tmpl w:val="C9AE9D5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0FF0003"/>
    <w:multiLevelType w:val="hybridMultilevel"/>
    <w:tmpl w:val="23165E4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3A6B12"/>
    <w:multiLevelType w:val="hybridMultilevel"/>
    <w:tmpl w:val="CFC42D8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1E665B"/>
    <w:multiLevelType w:val="hybridMultilevel"/>
    <w:tmpl w:val="1898F06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2E09C5"/>
    <w:multiLevelType w:val="hybridMultilevel"/>
    <w:tmpl w:val="FFB0AB06"/>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184061"/>
    <w:multiLevelType w:val="hybridMultilevel"/>
    <w:tmpl w:val="1668113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0254702"/>
    <w:multiLevelType w:val="hybridMultilevel"/>
    <w:tmpl w:val="A0E87D68"/>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2756DEE"/>
    <w:multiLevelType w:val="hybridMultilevel"/>
    <w:tmpl w:val="0D2C8BF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59560C6"/>
    <w:multiLevelType w:val="hybridMultilevel"/>
    <w:tmpl w:val="CFE04218"/>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183F45"/>
    <w:multiLevelType w:val="hybridMultilevel"/>
    <w:tmpl w:val="AD56398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F127BD"/>
    <w:multiLevelType w:val="hybridMultilevel"/>
    <w:tmpl w:val="574EAE5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5EF33C8"/>
    <w:multiLevelType w:val="hybridMultilevel"/>
    <w:tmpl w:val="91C6F44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9353AAD"/>
    <w:multiLevelType w:val="hybridMultilevel"/>
    <w:tmpl w:val="64B6097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7E2CCD"/>
    <w:multiLevelType w:val="hybridMultilevel"/>
    <w:tmpl w:val="CE52D462"/>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08174D"/>
    <w:multiLevelType w:val="hybridMultilevel"/>
    <w:tmpl w:val="49C204B2"/>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50599D"/>
    <w:multiLevelType w:val="hybridMultilevel"/>
    <w:tmpl w:val="46162F32"/>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6E26B1"/>
    <w:multiLevelType w:val="hybridMultilevel"/>
    <w:tmpl w:val="2E48E150"/>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E574EF"/>
    <w:multiLevelType w:val="hybridMultilevel"/>
    <w:tmpl w:val="6B5E97A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DF28A3"/>
    <w:multiLevelType w:val="hybridMultilevel"/>
    <w:tmpl w:val="593CBF1C"/>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F5B7F9B"/>
    <w:multiLevelType w:val="hybridMultilevel"/>
    <w:tmpl w:val="7BA6F84C"/>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6617229"/>
    <w:multiLevelType w:val="hybridMultilevel"/>
    <w:tmpl w:val="9F308DD8"/>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7C535E0"/>
    <w:multiLevelType w:val="hybridMultilevel"/>
    <w:tmpl w:val="055C0752"/>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D7774A"/>
    <w:multiLevelType w:val="hybridMultilevel"/>
    <w:tmpl w:val="6A92F53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7058FB"/>
    <w:multiLevelType w:val="hybridMultilevel"/>
    <w:tmpl w:val="99A00662"/>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B8946A0"/>
    <w:multiLevelType w:val="hybridMultilevel"/>
    <w:tmpl w:val="6D84D918"/>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D1E70CB"/>
    <w:multiLevelType w:val="hybridMultilevel"/>
    <w:tmpl w:val="BF3C0F3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D6B7427"/>
    <w:multiLevelType w:val="hybridMultilevel"/>
    <w:tmpl w:val="7AF81572"/>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337EA4"/>
    <w:multiLevelType w:val="hybridMultilevel"/>
    <w:tmpl w:val="5B00AA04"/>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8787913"/>
    <w:multiLevelType w:val="hybridMultilevel"/>
    <w:tmpl w:val="1E18C108"/>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99B78B4"/>
    <w:multiLevelType w:val="hybridMultilevel"/>
    <w:tmpl w:val="E8F6B4BA"/>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D981401"/>
    <w:multiLevelType w:val="hybridMultilevel"/>
    <w:tmpl w:val="3C74C15E"/>
    <w:lvl w:ilvl="0" w:tplc="C5D07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23"/>
  </w:num>
  <w:num w:numId="3">
    <w:abstractNumId w:val="9"/>
  </w:num>
  <w:num w:numId="4">
    <w:abstractNumId w:val="41"/>
  </w:num>
  <w:num w:numId="5">
    <w:abstractNumId w:val="34"/>
  </w:num>
  <w:num w:numId="6">
    <w:abstractNumId w:val="36"/>
  </w:num>
  <w:num w:numId="7">
    <w:abstractNumId w:val="20"/>
  </w:num>
  <w:num w:numId="8">
    <w:abstractNumId w:val="42"/>
  </w:num>
  <w:num w:numId="9">
    <w:abstractNumId w:val="25"/>
  </w:num>
  <w:num w:numId="10">
    <w:abstractNumId w:val="19"/>
  </w:num>
  <w:num w:numId="11">
    <w:abstractNumId w:val="10"/>
  </w:num>
  <w:num w:numId="12">
    <w:abstractNumId w:val="17"/>
  </w:num>
  <w:num w:numId="13">
    <w:abstractNumId w:val="6"/>
  </w:num>
  <w:num w:numId="14">
    <w:abstractNumId w:val="24"/>
  </w:num>
  <w:num w:numId="15">
    <w:abstractNumId w:val="21"/>
  </w:num>
  <w:num w:numId="16">
    <w:abstractNumId w:val="7"/>
  </w:num>
  <w:num w:numId="17">
    <w:abstractNumId w:val="26"/>
  </w:num>
  <w:num w:numId="18">
    <w:abstractNumId w:val="1"/>
  </w:num>
  <w:num w:numId="19">
    <w:abstractNumId w:val="8"/>
  </w:num>
  <w:num w:numId="20">
    <w:abstractNumId w:val="28"/>
  </w:num>
  <w:num w:numId="21">
    <w:abstractNumId w:val="3"/>
  </w:num>
  <w:num w:numId="22">
    <w:abstractNumId w:val="22"/>
  </w:num>
  <w:num w:numId="23">
    <w:abstractNumId w:val="38"/>
  </w:num>
  <w:num w:numId="24">
    <w:abstractNumId w:val="37"/>
  </w:num>
  <w:num w:numId="25">
    <w:abstractNumId w:val="0"/>
  </w:num>
  <w:num w:numId="26">
    <w:abstractNumId w:val="4"/>
  </w:num>
  <w:num w:numId="27">
    <w:abstractNumId w:val="33"/>
  </w:num>
  <w:num w:numId="28">
    <w:abstractNumId w:val="27"/>
  </w:num>
  <w:num w:numId="29">
    <w:abstractNumId w:val="13"/>
  </w:num>
  <w:num w:numId="30">
    <w:abstractNumId w:val="35"/>
  </w:num>
  <w:num w:numId="31">
    <w:abstractNumId w:val="31"/>
  </w:num>
  <w:num w:numId="32">
    <w:abstractNumId w:val="2"/>
  </w:num>
  <w:num w:numId="33">
    <w:abstractNumId w:val="5"/>
  </w:num>
  <w:num w:numId="34">
    <w:abstractNumId w:val="16"/>
  </w:num>
  <w:num w:numId="35">
    <w:abstractNumId w:val="12"/>
  </w:num>
  <w:num w:numId="36">
    <w:abstractNumId w:val="39"/>
  </w:num>
  <w:num w:numId="37">
    <w:abstractNumId w:val="15"/>
  </w:num>
  <w:num w:numId="38">
    <w:abstractNumId w:val="29"/>
  </w:num>
  <w:num w:numId="39">
    <w:abstractNumId w:val="30"/>
  </w:num>
  <w:num w:numId="40">
    <w:abstractNumId w:val="32"/>
  </w:num>
  <w:num w:numId="41">
    <w:abstractNumId w:val="11"/>
  </w:num>
  <w:num w:numId="42">
    <w:abstractNumId w:val="40"/>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C2"/>
    <w:rsid w:val="002D6892"/>
    <w:rsid w:val="00671185"/>
    <w:rsid w:val="00C4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B51A"/>
  <w15:chartTrackingRefBased/>
  <w15:docId w15:val="{CB38D534-BE86-414B-9E36-05186913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474C2"/>
    <w:pPr>
      <w:keepNext/>
      <w:spacing w:before="120" w:after="0" w:line="252"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C474C2"/>
    <w:pPr>
      <w:keepNext/>
      <w:spacing w:before="60" w:after="120" w:line="252"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C474C2"/>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C474C2"/>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C474C2"/>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C474C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C474C2"/>
    <w:pPr>
      <w:keepNext/>
      <w:spacing w:after="0" w:line="240" w:lineRule="auto"/>
      <w:ind w:firstLine="425"/>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qFormat/>
    <w:rsid w:val="00C474C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C474C2"/>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74C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474C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474C2"/>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C474C2"/>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C474C2"/>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C474C2"/>
    <w:rPr>
      <w:rFonts w:ascii="Times New Roman" w:eastAsia="Times New Roman" w:hAnsi="Times New Roman" w:cs="Times New Roman"/>
      <w:b/>
      <w:bCs/>
      <w:lang w:eastAsia="ru-RU"/>
    </w:rPr>
  </w:style>
  <w:style w:type="character" w:customStyle="1" w:styleId="70">
    <w:name w:val="Заголовок 7 Знак"/>
    <w:basedOn w:val="a0"/>
    <w:link w:val="7"/>
    <w:rsid w:val="00C474C2"/>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C474C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474C2"/>
    <w:rPr>
      <w:rFonts w:ascii="Arial" w:eastAsia="Times New Roman" w:hAnsi="Arial" w:cs="Times New Roman"/>
      <w:lang w:val="x-none" w:eastAsia="x-none"/>
    </w:rPr>
  </w:style>
  <w:style w:type="paragraph" w:customStyle="1" w:styleId="BodyText3">
    <w:name w:val="Body Text 3"/>
    <w:basedOn w:val="a"/>
    <w:rsid w:val="00C474C2"/>
    <w:pPr>
      <w:tabs>
        <w:tab w:val="left" w:pos="1276"/>
        <w:tab w:val="left" w:pos="3119"/>
      </w:tabs>
      <w:spacing w:after="0" w:line="240" w:lineRule="auto"/>
      <w:jc w:val="center"/>
    </w:pPr>
    <w:rPr>
      <w:rFonts w:ascii="Times New Roman" w:eastAsia="Times New Roman" w:hAnsi="Times New Roman" w:cs="Times New Roman"/>
      <w:b/>
      <w:sz w:val="26"/>
      <w:szCs w:val="20"/>
      <w:lang w:eastAsia="ru-RU"/>
    </w:rPr>
  </w:style>
  <w:style w:type="paragraph" w:customStyle="1" w:styleId="BodyTextIndent2">
    <w:name w:val="Body Text Indent 2"/>
    <w:basedOn w:val="a"/>
    <w:rsid w:val="00C474C2"/>
    <w:pPr>
      <w:spacing w:after="0" w:line="240" w:lineRule="auto"/>
      <w:ind w:firstLine="426"/>
      <w:jc w:val="both"/>
    </w:pPr>
    <w:rPr>
      <w:rFonts w:ascii="Times New Roman" w:eastAsia="Times New Roman" w:hAnsi="Times New Roman" w:cs="Times New Roman"/>
      <w:sz w:val="28"/>
      <w:szCs w:val="20"/>
      <w:lang w:eastAsia="ru-RU"/>
    </w:rPr>
  </w:style>
  <w:style w:type="paragraph" w:styleId="a3">
    <w:name w:val="Body Text"/>
    <w:basedOn w:val="a"/>
    <w:link w:val="a4"/>
    <w:rsid w:val="00C474C2"/>
    <w:pPr>
      <w:spacing w:after="0" w:line="240" w:lineRule="auto"/>
      <w:jc w:val="center"/>
    </w:pPr>
    <w:rPr>
      <w:rFonts w:ascii="Times New Roman" w:eastAsia="Times New Roman" w:hAnsi="Times New Roman" w:cs="Times New Roman"/>
      <w:sz w:val="26"/>
      <w:szCs w:val="20"/>
      <w:lang w:val="x-none" w:eastAsia="x-none"/>
    </w:rPr>
  </w:style>
  <w:style w:type="character" w:customStyle="1" w:styleId="a4">
    <w:name w:val="Основной текст Знак"/>
    <w:basedOn w:val="a0"/>
    <w:link w:val="a3"/>
    <w:rsid w:val="00C474C2"/>
    <w:rPr>
      <w:rFonts w:ascii="Times New Roman" w:eastAsia="Times New Roman" w:hAnsi="Times New Roman" w:cs="Times New Roman"/>
      <w:sz w:val="26"/>
      <w:szCs w:val="20"/>
      <w:lang w:val="x-none" w:eastAsia="x-none"/>
    </w:rPr>
  </w:style>
  <w:style w:type="paragraph" w:customStyle="1" w:styleId="BodyTextIndent3">
    <w:name w:val="Body Text Indent 3"/>
    <w:basedOn w:val="a"/>
    <w:rsid w:val="00C474C2"/>
    <w:pPr>
      <w:widowControl w:val="0"/>
      <w:spacing w:after="0" w:line="240" w:lineRule="auto"/>
      <w:ind w:firstLine="425"/>
      <w:jc w:val="both"/>
    </w:pPr>
    <w:rPr>
      <w:rFonts w:ascii="Times New Roman" w:eastAsia="Times New Roman" w:hAnsi="Times New Roman" w:cs="Times New Roman"/>
      <w:sz w:val="28"/>
      <w:szCs w:val="20"/>
      <w:lang w:eastAsia="ru-RU"/>
    </w:rPr>
  </w:style>
  <w:style w:type="paragraph" w:styleId="a5">
    <w:name w:val="Body Text Indent"/>
    <w:aliases w:val=" Знак Знак Знак, Знак Знак, Знак"/>
    <w:basedOn w:val="a"/>
    <w:link w:val="a6"/>
    <w:rsid w:val="00C474C2"/>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C474C2"/>
    <w:rPr>
      <w:rFonts w:ascii="Times New Roman" w:eastAsia="Times New Roman" w:hAnsi="Times New Roman" w:cs="Times New Roman"/>
      <w:sz w:val="20"/>
      <w:szCs w:val="20"/>
      <w:lang w:eastAsia="ru-RU"/>
    </w:rPr>
  </w:style>
  <w:style w:type="paragraph" w:styleId="21">
    <w:name w:val="Body Text Indent 2"/>
    <w:basedOn w:val="a"/>
    <w:link w:val="22"/>
    <w:uiPriority w:val="99"/>
    <w:rsid w:val="00C474C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C474C2"/>
    <w:rPr>
      <w:rFonts w:ascii="Times New Roman" w:eastAsia="Times New Roman" w:hAnsi="Times New Roman" w:cs="Times New Roman"/>
      <w:sz w:val="20"/>
      <w:szCs w:val="20"/>
      <w:lang w:eastAsia="ru-RU"/>
    </w:rPr>
  </w:style>
  <w:style w:type="paragraph" w:styleId="a7">
    <w:name w:val="header"/>
    <w:basedOn w:val="a"/>
    <w:link w:val="a8"/>
    <w:uiPriority w:val="99"/>
    <w:rsid w:val="00C474C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C474C2"/>
    <w:rPr>
      <w:rFonts w:ascii="Times New Roman" w:eastAsia="Times New Roman" w:hAnsi="Times New Roman" w:cs="Times New Roman"/>
      <w:sz w:val="20"/>
      <w:szCs w:val="20"/>
      <w:lang w:eastAsia="ru-RU"/>
    </w:rPr>
  </w:style>
  <w:style w:type="character" w:styleId="a9">
    <w:name w:val="page number"/>
    <w:basedOn w:val="a0"/>
    <w:rsid w:val="00C474C2"/>
  </w:style>
  <w:style w:type="paragraph" w:styleId="aa">
    <w:name w:val="footer"/>
    <w:basedOn w:val="a"/>
    <w:link w:val="ab"/>
    <w:uiPriority w:val="99"/>
    <w:rsid w:val="00C474C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C474C2"/>
    <w:rPr>
      <w:rFonts w:ascii="Times New Roman" w:eastAsia="Times New Roman" w:hAnsi="Times New Roman" w:cs="Times New Roman"/>
      <w:sz w:val="20"/>
      <w:szCs w:val="20"/>
      <w:lang w:eastAsia="ru-RU"/>
    </w:rPr>
  </w:style>
  <w:style w:type="paragraph" w:styleId="ac">
    <w:name w:val="caption"/>
    <w:basedOn w:val="a"/>
    <w:next w:val="a"/>
    <w:qFormat/>
    <w:rsid w:val="00C474C2"/>
    <w:pPr>
      <w:spacing w:after="0" w:line="240" w:lineRule="auto"/>
      <w:jc w:val="right"/>
    </w:pPr>
    <w:rPr>
      <w:rFonts w:ascii="Times New Roman" w:eastAsia="Times New Roman" w:hAnsi="Times New Roman" w:cs="Times New Roman"/>
      <w:sz w:val="28"/>
      <w:szCs w:val="20"/>
      <w:lang w:eastAsia="ru-RU"/>
    </w:rPr>
  </w:style>
  <w:style w:type="paragraph" w:styleId="31">
    <w:name w:val="Body Text Indent 3"/>
    <w:basedOn w:val="a"/>
    <w:link w:val="32"/>
    <w:rsid w:val="00C474C2"/>
    <w:pPr>
      <w:spacing w:before="200" w:after="0" w:line="242" w:lineRule="auto"/>
      <w:ind w:firstLine="425"/>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C474C2"/>
    <w:rPr>
      <w:rFonts w:ascii="Times New Roman" w:eastAsia="Times New Roman" w:hAnsi="Times New Roman" w:cs="Times New Roman"/>
      <w:sz w:val="28"/>
      <w:szCs w:val="20"/>
      <w:lang w:eastAsia="ru-RU"/>
    </w:rPr>
  </w:style>
  <w:style w:type="paragraph" w:styleId="ad">
    <w:name w:val="Block Text"/>
    <w:basedOn w:val="a"/>
    <w:rsid w:val="00C474C2"/>
    <w:pPr>
      <w:spacing w:after="0" w:line="240" w:lineRule="auto"/>
      <w:ind w:left="-57" w:right="-113"/>
    </w:pPr>
    <w:rPr>
      <w:rFonts w:ascii="Times New Roman" w:eastAsia="Times New Roman" w:hAnsi="Times New Roman" w:cs="Times New Roman"/>
      <w:sz w:val="26"/>
      <w:szCs w:val="20"/>
      <w:lang w:val="be-BY" w:eastAsia="ru-RU"/>
    </w:rPr>
  </w:style>
  <w:style w:type="paragraph" w:styleId="23">
    <w:name w:val="Body Text 2"/>
    <w:basedOn w:val="a"/>
    <w:link w:val="24"/>
    <w:rsid w:val="00C474C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474C2"/>
    <w:rPr>
      <w:rFonts w:ascii="Times New Roman" w:eastAsia="Times New Roman" w:hAnsi="Times New Roman" w:cs="Times New Roman"/>
      <w:sz w:val="20"/>
      <w:szCs w:val="20"/>
      <w:lang w:eastAsia="ru-RU"/>
    </w:rPr>
  </w:style>
  <w:style w:type="table" w:styleId="ae">
    <w:name w:val="Table Grid"/>
    <w:basedOn w:val="a1"/>
    <w:uiPriority w:val="59"/>
    <w:rsid w:val="00C474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C474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Title"/>
    <w:aliases w:val="Название"/>
    <w:basedOn w:val="a"/>
    <w:link w:val="af0"/>
    <w:qFormat/>
    <w:rsid w:val="00C474C2"/>
    <w:pPr>
      <w:spacing w:after="0" w:line="340" w:lineRule="exact"/>
      <w:jc w:val="center"/>
    </w:pPr>
    <w:rPr>
      <w:rFonts w:ascii="Times New Roman" w:eastAsia="Times New Roman" w:hAnsi="Times New Roman" w:cs="Times New Roman"/>
      <w:b/>
      <w:sz w:val="28"/>
      <w:szCs w:val="20"/>
      <w:lang w:eastAsia="ru-RU"/>
    </w:rPr>
  </w:style>
  <w:style w:type="character" w:customStyle="1" w:styleId="af0">
    <w:name w:val="Заголовок Знак"/>
    <w:basedOn w:val="a0"/>
    <w:link w:val="af"/>
    <w:rsid w:val="00C474C2"/>
    <w:rPr>
      <w:rFonts w:ascii="Times New Roman" w:eastAsia="Times New Roman" w:hAnsi="Times New Roman" w:cs="Times New Roman"/>
      <w:b/>
      <w:sz w:val="28"/>
      <w:szCs w:val="20"/>
      <w:lang w:eastAsia="ru-RU"/>
    </w:rPr>
  </w:style>
  <w:style w:type="paragraph" w:styleId="af1">
    <w:name w:val="Balloon Text"/>
    <w:basedOn w:val="a"/>
    <w:link w:val="af2"/>
    <w:uiPriority w:val="99"/>
    <w:rsid w:val="00C474C2"/>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rsid w:val="00C474C2"/>
    <w:rPr>
      <w:rFonts w:ascii="Tahoma" w:eastAsia="Times New Roman" w:hAnsi="Tahoma" w:cs="Times New Roman"/>
      <w:sz w:val="16"/>
      <w:szCs w:val="16"/>
      <w:lang w:val="x-none" w:eastAsia="x-none"/>
    </w:rPr>
  </w:style>
  <w:style w:type="character" w:styleId="af3">
    <w:name w:val="annotation reference"/>
    <w:rsid w:val="00C474C2"/>
    <w:rPr>
      <w:sz w:val="16"/>
    </w:rPr>
  </w:style>
  <w:style w:type="paragraph" w:styleId="af4">
    <w:name w:val="annotation text"/>
    <w:basedOn w:val="a"/>
    <w:link w:val="af5"/>
    <w:rsid w:val="00C474C2"/>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rsid w:val="00C474C2"/>
    <w:rPr>
      <w:rFonts w:ascii="Times New Roman" w:eastAsia="Times New Roman" w:hAnsi="Times New Roman" w:cs="Times New Roman"/>
      <w:sz w:val="20"/>
      <w:szCs w:val="20"/>
      <w:lang w:eastAsia="ru-RU"/>
    </w:rPr>
  </w:style>
  <w:style w:type="character" w:customStyle="1" w:styleId="FontStyle67">
    <w:name w:val="Font Style67"/>
    <w:rsid w:val="00C474C2"/>
    <w:rPr>
      <w:rFonts w:ascii="Times New Roman" w:hAnsi="Times New Roman" w:cs="Times New Roman"/>
      <w:b/>
      <w:bCs/>
      <w:sz w:val="22"/>
      <w:szCs w:val="22"/>
    </w:rPr>
  </w:style>
  <w:style w:type="paragraph" w:styleId="33">
    <w:name w:val="Body Text 3"/>
    <w:basedOn w:val="a"/>
    <w:link w:val="34"/>
    <w:uiPriority w:val="99"/>
    <w:unhideWhenUsed/>
    <w:rsid w:val="00C474C2"/>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0"/>
    <w:link w:val="33"/>
    <w:uiPriority w:val="99"/>
    <w:rsid w:val="00C474C2"/>
    <w:rPr>
      <w:rFonts w:ascii="Times New Roman" w:eastAsia="Times New Roman" w:hAnsi="Times New Roman" w:cs="Times New Roman"/>
      <w:sz w:val="16"/>
      <w:szCs w:val="16"/>
      <w:lang w:val="x-none" w:eastAsia="x-none"/>
    </w:rPr>
  </w:style>
  <w:style w:type="paragraph" w:customStyle="1" w:styleId="Normal">
    <w:name w:val="Normal"/>
    <w:rsid w:val="00C474C2"/>
    <w:pPr>
      <w:spacing w:after="0" w:line="240" w:lineRule="auto"/>
    </w:pPr>
    <w:rPr>
      <w:rFonts w:ascii="Times New Roman" w:eastAsia="Times New Roman" w:hAnsi="Times New Roman" w:cs="Times New Roman"/>
      <w:sz w:val="20"/>
      <w:szCs w:val="20"/>
      <w:lang w:eastAsia="ru-RU"/>
    </w:rPr>
  </w:style>
  <w:style w:type="paragraph" w:customStyle="1" w:styleId="BodyText2">
    <w:name w:val="Body Text 2"/>
    <w:basedOn w:val="Normal"/>
    <w:rsid w:val="00C474C2"/>
    <w:pPr>
      <w:ind w:firstLine="566"/>
    </w:pPr>
    <w:rPr>
      <w:rFonts w:ascii="Arial" w:hAnsi="Arial"/>
    </w:rPr>
  </w:style>
  <w:style w:type="paragraph" w:customStyle="1" w:styleId="xl33">
    <w:name w:val="xl33"/>
    <w:basedOn w:val="a"/>
    <w:rsid w:val="00C474C2"/>
    <w:pPr>
      <w:spacing w:before="100" w:after="100" w:line="240" w:lineRule="auto"/>
    </w:pPr>
    <w:rPr>
      <w:rFonts w:ascii="Times New Roman" w:eastAsia="Times New Roman" w:hAnsi="Times New Roman" w:cs="Times New Roman"/>
      <w:b/>
      <w:sz w:val="24"/>
      <w:szCs w:val="20"/>
      <w:lang w:eastAsia="ru-RU"/>
    </w:rPr>
  </w:style>
  <w:style w:type="paragraph" w:customStyle="1" w:styleId="heading3">
    <w:name w:val="heading 3"/>
    <w:basedOn w:val="Normal"/>
    <w:next w:val="Normal"/>
    <w:rsid w:val="00C474C2"/>
    <w:pPr>
      <w:keepNext/>
      <w:jc w:val="center"/>
    </w:pPr>
    <w:rPr>
      <w:sz w:val="24"/>
    </w:rPr>
  </w:style>
  <w:style w:type="paragraph" w:styleId="af6">
    <w:name w:val="Plain Text"/>
    <w:basedOn w:val="a"/>
    <w:link w:val="af7"/>
    <w:rsid w:val="00C474C2"/>
    <w:pPr>
      <w:spacing w:after="0" w:line="240" w:lineRule="auto"/>
    </w:pPr>
    <w:rPr>
      <w:rFonts w:ascii="Courier New" w:eastAsia="Times New Roman" w:hAnsi="Courier New" w:cs="Times New Roman"/>
      <w:sz w:val="20"/>
      <w:szCs w:val="20"/>
      <w:lang w:val="x-none" w:eastAsia="x-none"/>
    </w:rPr>
  </w:style>
  <w:style w:type="character" w:customStyle="1" w:styleId="af7">
    <w:name w:val="Текст Знак"/>
    <w:basedOn w:val="a0"/>
    <w:link w:val="af6"/>
    <w:rsid w:val="00C474C2"/>
    <w:rPr>
      <w:rFonts w:ascii="Courier New" w:eastAsia="Times New Roman" w:hAnsi="Courier New" w:cs="Times New Roman"/>
      <w:sz w:val="20"/>
      <w:szCs w:val="20"/>
      <w:lang w:val="x-none" w:eastAsia="x-none"/>
    </w:rPr>
  </w:style>
  <w:style w:type="paragraph" w:styleId="af8">
    <w:name w:val="annotation subject"/>
    <w:basedOn w:val="af4"/>
    <w:next w:val="af4"/>
    <w:link w:val="af9"/>
    <w:rsid w:val="00C474C2"/>
    <w:pPr>
      <w:ind w:firstLine="0"/>
      <w:jc w:val="left"/>
    </w:pPr>
    <w:rPr>
      <w:b/>
      <w:bCs/>
    </w:rPr>
  </w:style>
  <w:style w:type="character" w:customStyle="1" w:styleId="af9">
    <w:name w:val="Тема примечания Знак"/>
    <w:basedOn w:val="af5"/>
    <w:link w:val="af8"/>
    <w:rsid w:val="00C474C2"/>
    <w:rPr>
      <w:rFonts w:ascii="Times New Roman" w:eastAsia="Times New Roman" w:hAnsi="Times New Roman" w:cs="Times New Roman"/>
      <w:b/>
      <w:bCs/>
      <w:sz w:val="20"/>
      <w:szCs w:val="20"/>
      <w:lang w:eastAsia="ru-RU"/>
    </w:rPr>
  </w:style>
  <w:style w:type="paragraph" w:styleId="afa">
    <w:name w:val="Document Map"/>
    <w:basedOn w:val="a"/>
    <w:link w:val="afb"/>
    <w:semiHidden/>
    <w:rsid w:val="00C474C2"/>
    <w:pPr>
      <w:shd w:val="clear" w:color="auto" w:fill="000080"/>
      <w:spacing w:after="0" w:line="240" w:lineRule="auto"/>
    </w:pPr>
    <w:rPr>
      <w:rFonts w:ascii="Tahoma" w:eastAsia="Times New Roman" w:hAnsi="Tahoma" w:cs="Times New Roman"/>
      <w:sz w:val="28"/>
      <w:szCs w:val="20"/>
      <w:lang w:val="x-none" w:eastAsia="x-none"/>
    </w:rPr>
  </w:style>
  <w:style w:type="character" w:customStyle="1" w:styleId="afb">
    <w:name w:val="Схема документа Знак"/>
    <w:basedOn w:val="a0"/>
    <w:link w:val="afa"/>
    <w:semiHidden/>
    <w:rsid w:val="00C474C2"/>
    <w:rPr>
      <w:rFonts w:ascii="Tahoma" w:eastAsia="Times New Roman" w:hAnsi="Tahoma" w:cs="Times New Roman"/>
      <w:sz w:val="28"/>
      <w:szCs w:val="20"/>
      <w:shd w:val="clear" w:color="auto" w:fill="000080"/>
      <w:lang w:val="x-none" w:eastAsia="x-none"/>
    </w:rPr>
  </w:style>
  <w:style w:type="character" w:customStyle="1" w:styleId="afc">
    <w:name w:val="Основной текст_"/>
    <w:link w:val="11"/>
    <w:locked/>
    <w:rsid w:val="00C474C2"/>
    <w:rPr>
      <w:sz w:val="14"/>
      <w:shd w:val="clear" w:color="auto" w:fill="FFFFFF"/>
    </w:rPr>
  </w:style>
  <w:style w:type="paragraph" w:customStyle="1" w:styleId="11">
    <w:name w:val="Основной текст1"/>
    <w:basedOn w:val="a"/>
    <w:link w:val="afc"/>
    <w:rsid w:val="00C474C2"/>
    <w:pPr>
      <w:shd w:val="clear" w:color="auto" w:fill="FFFFFF"/>
      <w:spacing w:after="0" w:line="240" w:lineRule="atLeast"/>
    </w:pPr>
    <w:rPr>
      <w:sz w:val="14"/>
    </w:rPr>
  </w:style>
  <w:style w:type="paragraph" w:styleId="afd">
    <w:name w:val="List Paragraph"/>
    <w:basedOn w:val="a"/>
    <w:uiPriority w:val="34"/>
    <w:qFormat/>
    <w:rsid w:val="00C474C2"/>
    <w:pPr>
      <w:spacing w:after="0" w:line="276" w:lineRule="auto"/>
      <w:ind w:left="720"/>
      <w:contextualSpacing/>
      <w:jc w:val="both"/>
    </w:pPr>
    <w:rPr>
      <w:rFonts w:ascii="Calibri" w:eastAsia="Calibri" w:hAnsi="Calibri" w:cs="Times New Roman"/>
    </w:rPr>
  </w:style>
  <w:style w:type="paragraph" w:styleId="afe">
    <w:name w:val="Normal (Web)"/>
    <w:basedOn w:val="a"/>
    <w:uiPriority w:val="99"/>
    <w:rsid w:val="00C47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Основной текст3"/>
    <w:basedOn w:val="a"/>
    <w:rsid w:val="00C474C2"/>
    <w:pPr>
      <w:shd w:val="clear" w:color="auto" w:fill="FFFFFF"/>
      <w:spacing w:before="120" w:after="360" w:line="0" w:lineRule="atLeast"/>
    </w:pPr>
    <w:rPr>
      <w:rFonts w:ascii="Times New Roman" w:eastAsia="Times New Roman" w:hAnsi="Times New Roman" w:cs="Times New Roman"/>
      <w:color w:val="000000"/>
      <w:spacing w:val="10"/>
      <w:sz w:val="24"/>
      <w:szCs w:val="24"/>
      <w:lang w:val="ru" w:eastAsia="ru-RU"/>
    </w:rPr>
  </w:style>
  <w:style w:type="character" w:customStyle="1" w:styleId="25">
    <w:name w:val="Основной текст2"/>
    <w:rsid w:val="00C474C2"/>
    <w:rPr>
      <w:rFonts w:ascii="Times New Roman" w:eastAsia="Times New Roman" w:hAnsi="Times New Roman" w:cs="Times New Roman"/>
      <w:b w:val="0"/>
      <w:bCs w:val="0"/>
      <w:i w:val="0"/>
      <w:iCs w:val="0"/>
      <w:smallCaps w:val="0"/>
      <w:strike w:val="0"/>
      <w:spacing w:val="10"/>
      <w:sz w:val="24"/>
      <w:szCs w:val="24"/>
      <w:u w:val="single"/>
      <w:lang w:bidi="ar-SA"/>
    </w:rPr>
  </w:style>
  <w:style w:type="paragraph" w:customStyle="1" w:styleId="41">
    <w:name w:val="Основной текст4"/>
    <w:basedOn w:val="a"/>
    <w:rsid w:val="00C474C2"/>
    <w:pPr>
      <w:widowControl w:val="0"/>
      <w:shd w:val="clear" w:color="auto" w:fill="FFFFFF"/>
      <w:spacing w:after="0" w:line="240" w:lineRule="exact"/>
    </w:pPr>
    <w:rPr>
      <w:rFonts w:ascii="Times New Roman" w:eastAsia="Times New Roman" w:hAnsi="Times New Roman" w:cs="Times New Roman"/>
      <w:spacing w:val="10"/>
      <w:lang w:val="x-none" w:eastAsia="x-none"/>
    </w:rPr>
  </w:style>
  <w:style w:type="character" w:customStyle="1" w:styleId="TimesNewRoman11pt">
    <w:name w:val="Основной текст + Times New Roman;11 pt"/>
    <w:rsid w:val="00C474C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bidi="ar-SA"/>
    </w:rPr>
  </w:style>
  <w:style w:type="character" w:customStyle="1" w:styleId="Gungsuh9pt0pt">
    <w:name w:val="Основной текст + Gungsuh;9 pt;Интервал 0 pt"/>
    <w:rsid w:val="00C474C2"/>
    <w:rPr>
      <w:rFonts w:ascii="Gungsuh" w:eastAsia="Gungsuh" w:hAnsi="Gungsuh" w:cs="Gungsuh"/>
      <w:b w:val="0"/>
      <w:bCs w:val="0"/>
      <w:i w:val="0"/>
      <w:iCs w:val="0"/>
      <w:smallCaps w:val="0"/>
      <w:strike w:val="0"/>
      <w:color w:val="000000"/>
      <w:spacing w:val="-10"/>
      <w:w w:val="100"/>
      <w:position w:val="0"/>
      <w:sz w:val="18"/>
      <w:szCs w:val="18"/>
      <w:u w:val="none"/>
      <w:shd w:val="clear" w:color="auto" w:fill="FFFFFF"/>
      <w:lang w:val="ru-RU" w:bidi="ar-SA"/>
    </w:rPr>
  </w:style>
  <w:style w:type="character" w:customStyle="1" w:styleId="Gungsuh95pt0pt">
    <w:name w:val="Основной текст + Gungsuh;9;5 pt;Интервал 0 pt"/>
    <w:rsid w:val="00C474C2"/>
    <w:rPr>
      <w:rFonts w:ascii="Gungsuh" w:eastAsia="Gungsuh" w:hAnsi="Gungsuh" w:cs="Gungsuh"/>
      <w:b w:val="0"/>
      <w:bCs w:val="0"/>
      <w:i w:val="0"/>
      <w:iCs w:val="0"/>
      <w:smallCaps w:val="0"/>
      <w:strike w:val="0"/>
      <w:color w:val="000000"/>
      <w:spacing w:val="-10"/>
      <w:w w:val="100"/>
      <w:position w:val="0"/>
      <w:sz w:val="19"/>
      <w:szCs w:val="19"/>
      <w:u w:val="none"/>
      <w:shd w:val="clear" w:color="auto" w:fill="FFFFFF"/>
      <w:lang w:val="ru-RU" w:bidi="ar-SA"/>
    </w:rPr>
  </w:style>
  <w:style w:type="character" w:customStyle="1" w:styleId="Gungsuh115pt">
    <w:name w:val="Основной текст + Gungsuh;11;5 pt;Курсив"/>
    <w:rsid w:val="00C474C2"/>
    <w:rPr>
      <w:rFonts w:ascii="Gungsuh" w:eastAsia="Gungsuh" w:hAnsi="Gungsuh" w:cs="Gungsuh"/>
      <w:b w:val="0"/>
      <w:bCs w:val="0"/>
      <w:i/>
      <w:iCs/>
      <w:smallCaps w:val="0"/>
      <w:strike w:val="0"/>
      <w:color w:val="000000"/>
      <w:spacing w:val="0"/>
      <w:w w:val="100"/>
      <w:position w:val="0"/>
      <w:sz w:val="23"/>
      <w:szCs w:val="23"/>
      <w:u w:val="none"/>
      <w:shd w:val="clear" w:color="auto" w:fill="FFFFFF"/>
      <w:lang w:bidi="ar-SA"/>
    </w:rPr>
  </w:style>
  <w:style w:type="character" w:customStyle="1" w:styleId="Gungsuh95pt1pt">
    <w:name w:val="Основной текст + Gungsuh;9;5 pt;Интервал 1 pt"/>
    <w:rsid w:val="00C474C2"/>
    <w:rPr>
      <w:rFonts w:ascii="Gungsuh" w:eastAsia="Gungsuh" w:hAnsi="Gungsuh" w:cs="Gungsuh"/>
      <w:b w:val="0"/>
      <w:bCs w:val="0"/>
      <w:i w:val="0"/>
      <w:iCs w:val="0"/>
      <w:smallCaps w:val="0"/>
      <w:strike w:val="0"/>
      <w:color w:val="000000"/>
      <w:spacing w:val="30"/>
      <w:w w:val="100"/>
      <w:position w:val="0"/>
      <w:sz w:val="19"/>
      <w:szCs w:val="19"/>
      <w:u w:val="none"/>
      <w:shd w:val="clear" w:color="auto" w:fill="FFFFFF"/>
      <w:lang w:val="ru-RU" w:bidi="ar-SA"/>
    </w:rPr>
  </w:style>
  <w:style w:type="character" w:customStyle="1" w:styleId="aff">
    <w:name w:val="Подпись к таблице_"/>
    <w:link w:val="aff0"/>
    <w:rsid w:val="00C474C2"/>
    <w:rPr>
      <w:rFonts w:ascii="Gungsuh" w:eastAsia="Gungsuh" w:hAnsi="Gungsuh" w:cs="Gungsuh"/>
      <w:spacing w:val="-20"/>
      <w:sz w:val="15"/>
      <w:szCs w:val="15"/>
      <w:shd w:val="clear" w:color="auto" w:fill="FFFFFF"/>
    </w:rPr>
  </w:style>
  <w:style w:type="paragraph" w:customStyle="1" w:styleId="aff0">
    <w:name w:val="Подпись к таблице"/>
    <w:basedOn w:val="a"/>
    <w:link w:val="aff"/>
    <w:rsid w:val="00C474C2"/>
    <w:pPr>
      <w:widowControl w:val="0"/>
      <w:shd w:val="clear" w:color="auto" w:fill="FFFFFF"/>
      <w:spacing w:after="0" w:line="197" w:lineRule="exact"/>
      <w:jc w:val="both"/>
    </w:pPr>
    <w:rPr>
      <w:rFonts w:ascii="Gungsuh" w:eastAsia="Gungsuh" w:hAnsi="Gungsuh" w:cs="Gungsuh"/>
      <w:spacing w:val="-20"/>
      <w:sz w:val="15"/>
      <w:szCs w:val="15"/>
    </w:rPr>
  </w:style>
  <w:style w:type="character" w:customStyle="1" w:styleId="Gungsuh75pt-1pt">
    <w:name w:val="Основной текст + Gungsuh;7;5 pt;Интервал -1 pt"/>
    <w:rsid w:val="00C474C2"/>
    <w:rPr>
      <w:rFonts w:ascii="Gungsuh" w:eastAsia="Gungsuh" w:hAnsi="Gungsuh" w:cs="Gungsuh"/>
      <w:b w:val="0"/>
      <w:bCs w:val="0"/>
      <w:i w:val="0"/>
      <w:iCs w:val="0"/>
      <w:smallCaps w:val="0"/>
      <w:strike w:val="0"/>
      <w:color w:val="000000"/>
      <w:spacing w:val="-20"/>
      <w:w w:val="100"/>
      <w:position w:val="0"/>
      <w:sz w:val="15"/>
      <w:szCs w:val="15"/>
      <w:u w:val="none"/>
      <w:shd w:val="clear" w:color="auto" w:fill="FFFFFF"/>
      <w:lang w:val="ru-RU" w:bidi="ar-SA"/>
    </w:rPr>
  </w:style>
  <w:style w:type="character" w:customStyle="1" w:styleId="9pt0pt">
    <w:name w:val="Основной текст + 9 pt;Курсив;Интервал 0 pt"/>
    <w:rsid w:val="00C474C2"/>
    <w:rPr>
      <w:rFonts w:ascii="Consolas" w:eastAsia="Consolas" w:hAnsi="Consolas" w:cs="Consolas"/>
      <w:b w:val="0"/>
      <w:bCs w:val="0"/>
      <w:i/>
      <w:iCs/>
      <w:smallCaps w:val="0"/>
      <w:strike w:val="0"/>
      <w:color w:val="000000"/>
      <w:spacing w:val="0"/>
      <w:w w:val="100"/>
      <w:position w:val="0"/>
      <w:sz w:val="18"/>
      <w:szCs w:val="18"/>
      <w:u w:val="none"/>
      <w:shd w:val="clear" w:color="auto" w:fill="FFFFFF"/>
      <w:lang w:val="ru-RU" w:bidi="ar-SA"/>
    </w:rPr>
  </w:style>
  <w:style w:type="character" w:customStyle="1" w:styleId="MSMincho-2pt">
    <w:name w:val="Основной текст + MS Mincho;Интервал -2 pt"/>
    <w:rsid w:val="00C474C2"/>
    <w:rPr>
      <w:rFonts w:ascii="MS Mincho" w:eastAsia="MS Mincho" w:hAnsi="MS Mincho" w:cs="MS Mincho"/>
      <w:b w:val="0"/>
      <w:bCs w:val="0"/>
      <w:i w:val="0"/>
      <w:iCs w:val="0"/>
      <w:smallCaps w:val="0"/>
      <w:strike w:val="0"/>
      <w:color w:val="000000"/>
      <w:spacing w:val="-40"/>
      <w:w w:val="100"/>
      <w:position w:val="0"/>
      <w:sz w:val="20"/>
      <w:szCs w:val="20"/>
      <w:u w:val="none"/>
      <w:shd w:val="clear" w:color="auto" w:fill="FFFFFF"/>
      <w:lang w:val="ru-RU" w:bidi="ar-SA"/>
    </w:rPr>
  </w:style>
  <w:style w:type="character" w:customStyle="1" w:styleId="MSMincho-1pt">
    <w:name w:val="Основной текст + MS Mincho;Интервал -1 pt"/>
    <w:rsid w:val="00C474C2"/>
    <w:rPr>
      <w:rFonts w:ascii="MS Mincho" w:eastAsia="MS Mincho" w:hAnsi="MS Mincho" w:cs="MS Mincho"/>
      <w:b w:val="0"/>
      <w:bCs w:val="0"/>
      <w:i w:val="0"/>
      <w:iCs w:val="0"/>
      <w:smallCaps w:val="0"/>
      <w:strike w:val="0"/>
      <w:color w:val="000000"/>
      <w:spacing w:val="-30"/>
      <w:w w:val="100"/>
      <w:position w:val="0"/>
      <w:sz w:val="20"/>
      <w:szCs w:val="20"/>
      <w:u w:val="none"/>
      <w:shd w:val="clear" w:color="auto" w:fill="FFFFFF"/>
      <w:lang w:val="ru-RU" w:bidi="ar-SA"/>
    </w:rPr>
  </w:style>
  <w:style w:type="paragraph" w:customStyle="1" w:styleId="91">
    <w:name w:val="Основной текст9"/>
    <w:basedOn w:val="a"/>
    <w:rsid w:val="00C474C2"/>
    <w:pPr>
      <w:widowControl w:val="0"/>
      <w:shd w:val="clear" w:color="auto" w:fill="FFFFFF"/>
      <w:spacing w:after="0" w:line="245" w:lineRule="exact"/>
    </w:pPr>
    <w:rPr>
      <w:rFonts w:ascii="Consolas" w:eastAsia="Consolas" w:hAnsi="Consolas" w:cs="Consolas"/>
      <w:color w:val="000000"/>
      <w:spacing w:val="-10"/>
      <w:sz w:val="20"/>
      <w:szCs w:val="20"/>
      <w:lang w:eastAsia="ru-RU"/>
    </w:rPr>
  </w:style>
  <w:style w:type="character" w:customStyle="1" w:styleId="MSMincho95pt-2pt">
    <w:name w:val="Основной текст + MS Mincho;9;5 pt;Интервал -2 pt"/>
    <w:rsid w:val="00C474C2"/>
    <w:rPr>
      <w:rFonts w:ascii="MS Mincho" w:eastAsia="MS Mincho" w:hAnsi="MS Mincho" w:cs="MS Mincho"/>
      <w:b w:val="0"/>
      <w:bCs w:val="0"/>
      <w:i w:val="0"/>
      <w:iCs w:val="0"/>
      <w:smallCaps w:val="0"/>
      <w:strike w:val="0"/>
      <w:color w:val="000000"/>
      <w:spacing w:val="-40"/>
      <w:w w:val="100"/>
      <w:position w:val="0"/>
      <w:sz w:val="19"/>
      <w:szCs w:val="19"/>
      <w:u w:val="none"/>
      <w:shd w:val="clear" w:color="auto" w:fill="FFFFFF"/>
      <w:lang w:val="ru-RU" w:bidi="ar-SA"/>
    </w:rPr>
  </w:style>
  <w:style w:type="character" w:customStyle="1" w:styleId="17">
    <w:name w:val="Основной текст (17)_"/>
    <w:link w:val="170"/>
    <w:rsid w:val="00C474C2"/>
    <w:rPr>
      <w:rFonts w:ascii="MS Mincho" w:eastAsia="MS Mincho" w:hAnsi="MS Mincho" w:cs="MS Mincho"/>
      <w:spacing w:val="-40"/>
      <w:shd w:val="clear" w:color="auto" w:fill="FFFFFF"/>
    </w:rPr>
  </w:style>
  <w:style w:type="paragraph" w:customStyle="1" w:styleId="170">
    <w:name w:val="Основной текст (17)"/>
    <w:basedOn w:val="a"/>
    <w:link w:val="17"/>
    <w:rsid w:val="00C474C2"/>
    <w:pPr>
      <w:widowControl w:val="0"/>
      <w:shd w:val="clear" w:color="auto" w:fill="FFFFFF"/>
      <w:spacing w:after="0" w:line="0" w:lineRule="atLeast"/>
    </w:pPr>
    <w:rPr>
      <w:rFonts w:ascii="MS Mincho" w:eastAsia="MS Mincho" w:hAnsi="MS Mincho" w:cs="MS Mincho"/>
      <w:spacing w:val="-40"/>
    </w:rPr>
  </w:style>
  <w:style w:type="character" w:customStyle="1" w:styleId="1795pt">
    <w:name w:val="Основной текст (17) + 9;5 pt"/>
    <w:rsid w:val="00C474C2"/>
    <w:rPr>
      <w:rFonts w:ascii="MS Mincho" w:eastAsia="MS Mincho" w:hAnsi="MS Mincho" w:cs="MS Mincho"/>
      <w:color w:val="000000"/>
      <w:spacing w:val="-40"/>
      <w:w w:val="100"/>
      <w:position w:val="0"/>
      <w:sz w:val="19"/>
      <w:szCs w:val="19"/>
      <w:shd w:val="clear" w:color="auto" w:fill="FFFFFF"/>
      <w:lang w:val="ru-RU"/>
    </w:rPr>
  </w:style>
  <w:style w:type="character" w:customStyle="1" w:styleId="105pt">
    <w:name w:val="Основной текст + 10;5 pt"/>
    <w:rsid w:val="00C474C2"/>
    <w:rPr>
      <w:rFonts w:ascii="Consolas" w:eastAsia="Consolas" w:hAnsi="Consolas" w:cs="Consolas"/>
      <w:b w:val="0"/>
      <w:bCs w:val="0"/>
      <w:i w:val="0"/>
      <w:iCs w:val="0"/>
      <w:smallCaps w:val="0"/>
      <w:strike w:val="0"/>
      <w:color w:val="000000"/>
      <w:spacing w:val="-10"/>
      <w:w w:val="100"/>
      <w:position w:val="0"/>
      <w:sz w:val="21"/>
      <w:szCs w:val="21"/>
      <w:u w:val="none"/>
      <w:shd w:val="clear" w:color="auto" w:fill="FFFFFF"/>
      <w:lang w:val="ru-RU" w:bidi="ar-SA"/>
    </w:rPr>
  </w:style>
  <w:style w:type="character" w:customStyle="1" w:styleId="CenturySchoolbook65pt0pt">
    <w:name w:val="Основной текст + Century Schoolbook;6;5 pt;Интервал 0 pt"/>
    <w:rsid w:val="00C474C2"/>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ru-RU" w:bidi="ar-SA"/>
    </w:rPr>
  </w:style>
  <w:style w:type="character" w:customStyle="1" w:styleId="MSMincho24pt0pt">
    <w:name w:val="Основной текст + MS Mincho;24 pt;Интервал 0 pt"/>
    <w:rsid w:val="00C474C2"/>
    <w:rPr>
      <w:rFonts w:ascii="MS Mincho" w:eastAsia="MS Mincho" w:hAnsi="MS Mincho" w:cs="MS Mincho"/>
      <w:b w:val="0"/>
      <w:bCs w:val="0"/>
      <w:i w:val="0"/>
      <w:iCs w:val="0"/>
      <w:smallCaps w:val="0"/>
      <w:strike w:val="0"/>
      <w:color w:val="000000"/>
      <w:spacing w:val="0"/>
      <w:w w:val="100"/>
      <w:position w:val="0"/>
      <w:sz w:val="48"/>
      <w:szCs w:val="48"/>
      <w:u w:val="none"/>
      <w:shd w:val="clear" w:color="auto" w:fill="FFFFFF"/>
      <w:lang w:val="ru-RU" w:bidi="ar-SA"/>
    </w:rPr>
  </w:style>
  <w:style w:type="character" w:customStyle="1" w:styleId="MSMincho0pt">
    <w:name w:val="Основной текст + MS Mincho;Интервал 0 pt"/>
    <w:rsid w:val="00C474C2"/>
    <w:rPr>
      <w:rFonts w:ascii="MS Mincho" w:eastAsia="MS Mincho" w:hAnsi="MS Mincho" w:cs="MS Mincho"/>
      <w:b w:val="0"/>
      <w:bCs w:val="0"/>
      <w:i w:val="0"/>
      <w:iCs w:val="0"/>
      <w:smallCaps w:val="0"/>
      <w:strike w:val="0"/>
      <w:color w:val="000000"/>
      <w:spacing w:val="0"/>
      <w:w w:val="100"/>
      <w:position w:val="0"/>
      <w:sz w:val="20"/>
      <w:szCs w:val="20"/>
      <w:u w:val="none"/>
      <w:shd w:val="clear" w:color="auto" w:fill="FFFFFF"/>
      <w:lang w:val="ru-RU" w:bidi="ar-SA"/>
    </w:rPr>
  </w:style>
  <w:style w:type="character" w:customStyle="1" w:styleId="9pt1pt">
    <w:name w:val="Основной текст + 9 pt;Курсив;Интервал 1 pt"/>
    <w:rsid w:val="00C474C2"/>
    <w:rPr>
      <w:rFonts w:ascii="Consolas" w:eastAsia="Consolas" w:hAnsi="Consolas" w:cs="Consolas"/>
      <w:b w:val="0"/>
      <w:bCs w:val="0"/>
      <w:i/>
      <w:iCs/>
      <w:smallCaps w:val="0"/>
      <w:strike w:val="0"/>
      <w:color w:val="000000"/>
      <w:spacing w:val="20"/>
      <w:w w:val="100"/>
      <w:position w:val="0"/>
      <w:sz w:val="18"/>
      <w:szCs w:val="18"/>
      <w:u w:val="none"/>
      <w:shd w:val="clear" w:color="auto" w:fill="FFFFFF"/>
      <w:lang w:val="ru-RU" w:bidi="ar-SA"/>
    </w:rPr>
  </w:style>
  <w:style w:type="character" w:customStyle="1" w:styleId="51">
    <w:name w:val="Основной текст5"/>
    <w:rsid w:val="00C474C2"/>
    <w:rPr>
      <w:rFonts w:ascii="Consolas" w:eastAsia="Consolas" w:hAnsi="Consolas" w:cs="Consolas"/>
      <w:color w:val="000000"/>
      <w:spacing w:val="-10"/>
      <w:w w:val="100"/>
      <w:position w:val="0"/>
      <w:sz w:val="20"/>
      <w:szCs w:val="20"/>
      <w:shd w:val="clear" w:color="auto" w:fill="FFFFFF"/>
      <w:lang w:val="ru-RU" w:bidi="ar-SA"/>
    </w:rPr>
  </w:style>
  <w:style w:type="character" w:customStyle="1" w:styleId="61">
    <w:name w:val="Основной текст6"/>
    <w:rsid w:val="00C474C2"/>
    <w:rPr>
      <w:rFonts w:ascii="Consolas" w:eastAsia="Consolas" w:hAnsi="Consolas" w:cs="Consolas"/>
      <w:color w:val="000000"/>
      <w:spacing w:val="-10"/>
      <w:w w:val="100"/>
      <w:position w:val="0"/>
      <w:sz w:val="20"/>
      <w:szCs w:val="20"/>
      <w:shd w:val="clear" w:color="auto" w:fill="FFFFFF"/>
      <w:lang w:val="ru-RU" w:bidi="ar-SA"/>
    </w:rPr>
  </w:style>
  <w:style w:type="character" w:customStyle="1" w:styleId="71">
    <w:name w:val="Основной текст7"/>
    <w:rsid w:val="00C474C2"/>
    <w:rPr>
      <w:rFonts w:ascii="Consolas" w:eastAsia="Consolas" w:hAnsi="Consolas" w:cs="Consolas"/>
      <w:color w:val="000000"/>
      <w:spacing w:val="-10"/>
      <w:w w:val="100"/>
      <w:position w:val="0"/>
      <w:sz w:val="20"/>
      <w:szCs w:val="20"/>
      <w:shd w:val="clear" w:color="auto" w:fill="FFFFFF"/>
      <w:lang w:val="ru-RU" w:bidi="ar-SA"/>
    </w:rPr>
  </w:style>
  <w:style w:type="character" w:customStyle="1" w:styleId="MSMincho">
    <w:name w:val="Основной текст + MS Mincho"/>
    <w:rsid w:val="00C474C2"/>
    <w:rPr>
      <w:rFonts w:ascii="MS Mincho" w:eastAsia="MS Mincho" w:hAnsi="MS Mincho" w:cs="MS Mincho"/>
      <w:b w:val="0"/>
      <w:bCs w:val="0"/>
      <w:i w:val="0"/>
      <w:iCs w:val="0"/>
      <w:smallCaps w:val="0"/>
      <w:strike w:val="0"/>
      <w:color w:val="000000"/>
      <w:spacing w:val="-10"/>
      <w:w w:val="100"/>
      <w:position w:val="0"/>
      <w:sz w:val="20"/>
      <w:szCs w:val="20"/>
      <w:u w:val="none"/>
      <w:shd w:val="clear" w:color="auto" w:fill="FFFFFF"/>
      <w:lang w:val="ru-RU" w:bidi="ar-SA"/>
    </w:rPr>
  </w:style>
  <w:style w:type="character" w:customStyle="1" w:styleId="CourierNew8pt0pt">
    <w:name w:val="Основной текст + Courier New;8 pt;Полужирный;Интервал 0 pt"/>
    <w:rsid w:val="00C474C2"/>
    <w:rPr>
      <w:rFonts w:ascii="Courier New" w:eastAsia="Courier New" w:hAnsi="Courier New" w:cs="Courier New"/>
      <w:b/>
      <w:bCs/>
      <w:i w:val="0"/>
      <w:iCs w:val="0"/>
      <w:smallCaps w:val="0"/>
      <w:strike w:val="0"/>
      <w:color w:val="000000"/>
      <w:spacing w:val="0"/>
      <w:w w:val="100"/>
      <w:position w:val="0"/>
      <w:sz w:val="16"/>
      <w:szCs w:val="16"/>
      <w:u w:val="none"/>
      <w:shd w:val="clear" w:color="auto" w:fill="FFFFFF"/>
      <w:lang w:val="ru-RU" w:bidi="ar-SA"/>
    </w:rPr>
  </w:style>
  <w:style w:type="character" w:customStyle="1" w:styleId="81">
    <w:name w:val="Основной текст8"/>
    <w:rsid w:val="00C474C2"/>
    <w:rPr>
      <w:rFonts w:ascii="Consolas" w:eastAsia="Consolas" w:hAnsi="Consolas" w:cs="Consolas"/>
      <w:b w:val="0"/>
      <w:bCs w:val="0"/>
      <w:i w:val="0"/>
      <w:iCs w:val="0"/>
      <w:smallCaps w:val="0"/>
      <w:strike w:val="0"/>
      <w:color w:val="000000"/>
      <w:spacing w:val="-10"/>
      <w:w w:val="100"/>
      <w:position w:val="0"/>
      <w:sz w:val="20"/>
      <w:szCs w:val="20"/>
      <w:u w:val="none"/>
      <w:shd w:val="clear" w:color="auto" w:fill="FFFFFF"/>
      <w:lang w:val="ru-RU" w:bidi="ar-SA"/>
    </w:rPr>
  </w:style>
  <w:style w:type="character" w:customStyle="1" w:styleId="0pt">
    <w:name w:val="Основной текст + Интервал 0 pt"/>
    <w:rsid w:val="00C474C2"/>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ru-RU" w:bidi="ar-SA"/>
    </w:rPr>
  </w:style>
  <w:style w:type="character" w:customStyle="1" w:styleId="52">
    <w:name w:val="Основной текст (5)_"/>
    <w:link w:val="53"/>
    <w:uiPriority w:val="99"/>
    <w:rsid w:val="00C474C2"/>
    <w:rPr>
      <w:rFonts w:ascii="Sylfaen" w:eastAsia="Sylfaen" w:hAnsi="Sylfaen" w:cs="Sylfaen"/>
      <w:b/>
      <w:bCs/>
      <w:spacing w:val="10"/>
      <w:sz w:val="26"/>
      <w:szCs w:val="26"/>
      <w:shd w:val="clear" w:color="auto" w:fill="FFFFFF"/>
    </w:rPr>
  </w:style>
  <w:style w:type="paragraph" w:customStyle="1" w:styleId="53">
    <w:name w:val="Основной текст (5)"/>
    <w:basedOn w:val="a"/>
    <w:link w:val="52"/>
    <w:uiPriority w:val="99"/>
    <w:rsid w:val="00C474C2"/>
    <w:pPr>
      <w:widowControl w:val="0"/>
      <w:shd w:val="clear" w:color="auto" w:fill="FFFFFF"/>
      <w:spacing w:after="0" w:line="317" w:lineRule="exact"/>
      <w:jc w:val="right"/>
    </w:pPr>
    <w:rPr>
      <w:rFonts w:ascii="Sylfaen" w:eastAsia="Sylfaen" w:hAnsi="Sylfaen" w:cs="Sylfaen"/>
      <w:b/>
      <w:bCs/>
      <w:spacing w:val="10"/>
      <w:sz w:val="26"/>
      <w:szCs w:val="26"/>
    </w:rPr>
  </w:style>
  <w:style w:type="character" w:customStyle="1" w:styleId="5Batang9pt0pt">
    <w:name w:val="Основной текст (5) + Batang;9 pt;Не полужирный;Интервал 0 pt"/>
    <w:rsid w:val="00C474C2"/>
    <w:rPr>
      <w:rFonts w:ascii="Batang" w:eastAsia="Batang" w:hAnsi="Batang" w:cs="Batang"/>
      <w:b/>
      <w:bCs/>
      <w:color w:val="000000"/>
      <w:spacing w:val="0"/>
      <w:w w:val="100"/>
      <w:position w:val="0"/>
      <w:sz w:val="18"/>
      <w:szCs w:val="18"/>
      <w:shd w:val="clear" w:color="auto" w:fill="FFFFFF"/>
      <w:lang w:val="ru-RU"/>
    </w:rPr>
  </w:style>
  <w:style w:type="character" w:customStyle="1" w:styleId="5Batang45pt0pt">
    <w:name w:val="Основной текст (5) + Batang;4;5 pt;Не полужирный;Малые прописные;Интервал 0 pt"/>
    <w:rsid w:val="00C474C2"/>
    <w:rPr>
      <w:rFonts w:ascii="Batang" w:eastAsia="Batang" w:hAnsi="Batang" w:cs="Batang"/>
      <w:b/>
      <w:bCs/>
      <w:smallCaps/>
      <w:color w:val="000000"/>
      <w:spacing w:val="0"/>
      <w:w w:val="100"/>
      <w:position w:val="0"/>
      <w:sz w:val="9"/>
      <w:szCs w:val="9"/>
      <w:shd w:val="clear" w:color="auto" w:fill="FFFFFF"/>
      <w:lang w:val="ru-RU"/>
    </w:rPr>
  </w:style>
  <w:style w:type="character" w:customStyle="1" w:styleId="12">
    <w:name w:val="Основной текст (12)_"/>
    <w:link w:val="120"/>
    <w:rsid w:val="00C474C2"/>
    <w:rPr>
      <w:rFonts w:ascii="Batang" w:eastAsia="Batang" w:hAnsi="Batang" w:cs="Batang"/>
      <w:spacing w:val="-10"/>
      <w:sz w:val="17"/>
      <w:szCs w:val="17"/>
      <w:shd w:val="clear" w:color="auto" w:fill="FFFFFF"/>
    </w:rPr>
  </w:style>
  <w:style w:type="paragraph" w:customStyle="1" w:styleId="120">
    <w:name w:val="Основной текст (12)"/>
    <w:basedOn w:val="a"/>
    <w:link w:val="12"/>
    <w:rsid w:val="00C474C2"/>
    <w:pPr>
      <w:widowControl w:val="0"/>
      <w:shd w:val="clear" w:color="auto" w:fill="FFFFFF"/>
      <w:spacing w:after="0" w:line="206" w:lineRule="exact"/>
      <w:jc w:val="both"/>
    </w:pPr>
    <w:rPr>
      <w:rFonts w:ascii="Batang" w:eastAsia="Batang" w:hAnsi="Batang" w:cs="Batang"/>
      <w:spacing w:val="-10"/>
      <w:sz w:val="17"/>
      <w:szCs w:val="17"/>
    </w:rPr>
  </w:style>
  <w:style w:type="character" w:customStyle="1" w:styleId="129pt0pt">
    <w:name w:val="Основной текст (12) + 9 pt;Интервал 0 pt"/>
    <w:rsid w:val="00C474C2"/>
    <w:rPr>
      <w:rFonts w:ascii="Batang" w:eastAsia="Batang" w:hAnsi="Batang" w:cs="Batang"/>
      <w:color w:val="000000"/>
      <w:spacing w:val="0"/>
      <w:w w:val="100"/>
      <w:position w:val="0"/>
      <w:sz w:val="18"/>
      <w:szCs w:val="18"/>
      <w:shd w:val="clear" w:color="auto" w:fill="FFFFFF"/>
      <w:lang w:val="ru-RU"/>
    </w:rPr>
  </w:style>
  <w:style w:type="character" w:customStyle="1" w:styleId="120pt">
    <w:name w:val="Основной текст (12) + Интервал 0 pt"/>
    <w:rsid w:val="00C474C2"/>
    <w:rPr>
      <w:rFonts w:ascii="Batang" w:eastAsia="Batang" w:hAnsi="Batang" w:cs="Batang"/>
      <w:color w:val="000000"/>
      <w:spacing w:val="0"/>
      <w:w w:val="100"/>
      <w:position w:val="0"/>
      <w:sz w:val="17"/>
      <w:szCs w:val="17"/>
      <w:shd w:val="clear" w:color="auto" w:fill="FFFFFF"/>
      <w:lang w:val="ru-RU"/>
    </w:rPr>
  </w:style>
  <w:style w:type="paragraph" w:styleId="HTML">
    <w:name w:val="HTML Preformatted"/>
    <w:basedOn w:val="a"/>
    <w:link w:val="HTML0"/>
    <w:rsid w:val="00C47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474C2"/>
    <w:rPr>
      <w:rFonts w:ascii="Courier New" w:eastAsia="Times New Roman" w:hAnsi="Courier New" w:cs="Courier New"/>
      <w:sz w:val="20"/>
      <w:szCs w:val="20"/>
      <w:lang w:eastAsia="ru-RU"/>
    </w:rPr>
  </w:style>
  <w:style w:type="paragraph" w:customStyle="1" w:styleId="FR1">
    <w:name w:val="FR1"/>
    <w:rsid w:val="00C474C2"/>
    <w:pPr>
      <w:widowControl w:val="0"/>
      <w:autoSpaceDE w:val="0"/>
      <w:autoSpaceDN w:val="0"/>
      <w:adjustRightInd w:val="0"/>
      <w:spacing w:before="20" w:after="0" w:line="240" w:lineRule="auto"/>
      <w:jc w:val="center"/>
    </w:pPr>
    <w:rPr>
      <w:rFonts w:ascii="Arial" w:eastAsia="Times New Roman" w:hAnsi="Arial" w:cs="Arial"/>
      <w:b/>
      <w:bCs/>
      <w:noProof/>
      <w:sz w:val="18"/>
      <w:szCs w:val="18"/>
      <w:lang w:eastAsia="ru-RU"/>
    </w:rPr>
  </w:style>
  <w:style w:type="character" w:customStyle="1" w:styleId="FontStyle16">
    <w:name w:val="Font Style16"/>
    <w:uiPriority w:val="99"/>
    <w:rsid w:val="00C474C2"/>
    <w:rPr>
      <w:rFonts w:ascii="Times New Roman" w:hAnsi="Times New Roman" w:cs="Times New Roman"/>
      <w:sz w:val="18"/>
      <w:szCs w:val="18"/>
    </w:rPr>
  </w:style>
  <w:style w:type="paragraph" w:customStyle="1" w:styleId="Style1">
    <w:name w:val="Style1"/>
    <w:basedOn w:val="a"/>
    <w:uiPriority w:val="99"/>
    <w:rsid w:val="00C474C2"/>
    <w:pPr>
      <w:widowControl w:val="0"/>
      <w:autoSpaceDE w:val="0"/>
      <w:autoSpaceDN w:val="0"/>
      <w:adjustRightInd w:val="0"/>
      <w:spacing w:after="0" w:line="210" w:lineRule="exact"/>
      <w:ind w:firstLine="283"/>
      <w:jc w:val="both"/>
    </w:pPr>
    <w:rPr>
      <w:rFonts w:ascii="Times New Roman" w:eastAsia="Times New Roman" w:hAnsi="Times New Roman" w:cs="Times New Roman"/>
      <w:sz w:val="24"/>
      <w:szCs w:val="24"/>
      <w:lang w:eastAsia="ru-RU"/>
    </w:rPr>
  </w:style>
  <w:style w:type="paragraph" w:customStyle="1" w:styleId="Style8">
    <w:name w:val="Style8"/>
    <w:basedOn w:val="a"/>
    <w:rsid w:val="00C474C2"/>
    <w:pPr>
      <w:widowControl w:val="0"/>
      <w:autoSpaceDE w:val="0"/>
      <w:autoSpaceDN w:val="0"/>
      <w:adjustRightInd w:val="0"/>
      <w:spacing w:after="0" w:line="202" w:lineRule="exact"/>
      <w:ind w:firstLine="274"/>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C474C2"/>
    <w:rPr>
      <w:rFonts w:ascii="Times New Roman" w:hAnsi="Times New Roman" w:cs="Times New Roman"/>
      <w:sz w:val="14"/>
      <w:szCs w:val="14"/>
    </w:rPr>
  </w:style>
  <w:style w:type="character" w:customStyle="1" w:styleId="FontStyle13">
    <w:name w:val="Font Style13"/>
    <w:uiPriority w:val="99"/>
    <w:rsid w:val="00C474C2"/>
    <w:rPr>
      <w:rFonts w:ascii="Times New Roman" w:hAnsi="Times New Roman" w:cs="Times New Roman"/>
      <w:sz w:val="18"/>
      <w:szCs w:val="18"/>
    </w:rPr>
  </w:style>
  <w:style w:type="character" w:customStyle="1" w:styleId="115pt">
    <w:name w:val="Основной текст + 11.5 pt"/>
    <w:rsid w:val="00C474C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bidi="ar-SA"/>
    </w:rPr>
  </w:style>
  <w:style w:type="character" w:customStyle="1" w:styleId="115pt0">
    <w:name w:val="Основной текст + 11.5 pt;Полужирный"/>
    <w:rsid w:val="00C474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bidi="ar-SA"/>
    </w:rPr>
  </w:style>
  <w:style w:type="paragraph" w:customStyle="1" w:styleId="Style2">
    <w:name w:val="Style2"/>
    <w:basedOn w:val="a"/>
    <w:rsid w:val="00C474C2"/>
    <w:pPr>
      <w:widowControl w:val="0"/>
      <w:autoSpaceDE w:val="0"/>
      <w:autoSpaceDN w:val="0"/>
      <w:adjustRightInd w:val="0"/>
      <w:spacing w:after="0" w:line="230" w:lineRule="exact"/>
      <w:ind w:firstLine="286"/>
      <w:jc w:val="both"/>
    </w:pPr>
    <w:rPr>
      <w:rFonts w:ascii="Times New Roman" w:eastAsia="Times New Roman" w:hAnsi="Times New Roman" w:cs="Times New Roman"/>
      <w:sz w:val="24"/>
      <w:szCs w:val="24"/>
      <w:lang w:eastAsia="ru-RU"/>
    </w:rPr>
  </w:style>
  <w:style w:type="paragraph" w:customStyle="1" w:styleId="Style4">
    <w:name w:val="Style4"/>
    <w:basedOn w:val="a"/>
    <w:rsid w:val="00C474C2"/>
    <w:pPr>
      <w:widowControl w:val="0"/>
      <w:autoSpaceDE w:val="0"/>
      <w:autoSpaceDN w:val="0"/>
      <w:adjustRightInd w:val="0"/>
      <w:spacing w:after="0" w:line="230" w:lineRule="exact"/>
      <w:ind w:firstLine="286"/>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C474C2"/>
    <w:rPr>
      <w:rFonts w:ascii="Times New Roman" w:hAnsi="Times New Roman" w:cs="Times New Roman"/>
      <w:spacing w:val="20"/>
      <w:sz w:val="14"/>
      <w:szCs w:val="14"/>
    </w:rPr>
  </w:style>
  <w:style w:type="character" w:customStyle="1" w:styleId="FontStyle12">
    <w:name w:val="Font Style12"/>
    <w:uiPriority w:val="99"/>
    <w:rsid w:val="00C474C2"/>
    <w:rPr>
      <w:rFonts w:ascii="Times New Roman" w:hAnsi="Times New Roman" w:cs="Times New Roman"/>
      <w:b/>
      <w:bCs/>
      <w:i/>
      <w:iCs/>
      <w:sz w:val="8"/>
      <w:szCs w:val="8"/>
    </w:rPr>
  </w:style>
  <w:style w:type="character" w:customStyle="1" w:styleId="FontStyle14">
    <w:name w:val="Font Style14"/>
    <w:uiPriority w:val="99"/>
    <w:rsid w:val="00C474C2"/>
    <w:rPr>
      <w:rFonts w:ascii="Times New Roman" w:hAnsi="Times New Roman" w:cs="Times New Roman"/>
      <w:spacing w:val="10"/>
      <w:sz w:val="16"/>
      <w:szCs w:val="16"/>
    </w:rPr>
  </w:style>
  <w:style w:type="paragraph" w:customStyle="1" w:styleId="Style3">
    <w:name w:val="Style3"/>
    <w:basedOn w:val="a"/>
    <w:uiPriority w:val="99"/>
    <w:rsid w:val="00C474C2"/>
    <w:pPr>
      <w:widowControl w:val="0"/>
      <w:autoSpaceDE w:val="0"/>
      <w:autoSpaceDN w:val="0"/>
      <w:adjustRightInd w:val="0"/>
      <w:spacing w:after="0" w:line="231" w:lineRule="exact"/>
      <w:ind w:firstLine="430"/>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C474C2"/>
    <w:rPr>
      <w:rFonts w:ascii="Times New Roman" w:hAnsi="Times New Roman" w:cs="Times New Roman"/>
      <w:b/>
      <w:bCs/>
      <w:spacing w:val="10"/>
      <w:sz w:val="16"/>
      <w:szCs w:val="16"/>
    </w:rPr>
  </w:style>
  <w:style w:type="character" w:customStyle="1" w:styleId="FontStyle23">
    <w:name w:val="Font Style23"/>
    <w:uiPriority w:val="99"/>
    <w:rsid w:val="00C474C2"/>
    <w:rPr>
      <w:rFonts w:ascii="Times New Roman" w:hAnsi="Times New Roman" w:cs="Times New Roman"/>
      <w:sz w:val="16"/>
      <w:szCs w:val="16"/>
    </w:rPr>
  </w:style>
  <w:style w:type="character" w:customStyle="1" w:styleId="13">
    <w:name w:val="Заголовок №1_"/>
    <w:link w:val="14"/>
    <w:rsid w:val="00C474C2"/>
    <w:rPr>
      <w:b/>
      <w:bCs/>
      <w:sz w:val="27"/>
      <w:szCs w:val="27"/>
      <w:shd w:val="clear" w:color="auto" w:fill="FFFFFF"/>
    </w:rPr>
  </w:style>
  <w:style w:type="paragraph" w:customStyle="1" w:styleId="14">
    <w:name w:val="Заголовок №1"/>
    <w:basedOn w:val="a"/>
    <w:link w:val="13"/>
    <w:rsid w:val="00C474C2"/>
    <w:pPr>
      <w:widowControl w:val="0"/>
      <w:shd w:val="clear" w:color="auto" w:fill="FFFFFF"/>
      <w:spacing w:after="300" w:line="0" w:lineRule="atLeast"/>
      <w:ind w:hanging="1400"/>
      <w:outlineLvl w:val="0"/>
    </w:pPr>
    <w:rPr>
      <w:b/>
      <w:bCs/>
      <w:sz w:val="27"/>
      <w:szCs w:val="27"/>
    </w:rPr>
  </w:style>
  <w:style w:type="character" w:customStyle="1" w:styleId="75pt">
    <w:name w:val="Основной текст + 7.5 pt"/>
    <w:rsid w:val="00C474C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bidi="ar-SA"/>
    </w:rPr>
  </w:style>
  <w:style w:type="paragraph" w:customStyle="1" w:styleId="410">
    <w:name w:val="Основной текст (4)1"/>
    <w:basedOn w:val="a"/>
    <w:link w:val="42"/>
    <w:uiPriority w:val="99"/>
    <w:rsid w:val="00C474C2"/>
    <w:pPr>
      <w:shd w:val="clear" w:color="auto" w:fill="FFFFFF"/>
      <w:spacing w:after="0" w:line="240" w:lineRule="atLeast"/>
    </w:pPr>
    <w:rPr>
      <w:rFonts w:ascii="Times New Roman" w:eastAsia="Times New Roman" w:hAnsi="Times New Roman" w:cs="Times New Roman"/>
      <w:b/>
      <w:bCs/>
      <w:sz w:val="19"/>
      <w:szCs w:val="19"/>
      <w:lang w:eastAsia="ru-RU"/>
    </w:rPr>
  </w:style>
  <w:style w:type="character" w:customStyle="1" w:styleId="42">
    <w:name w:val="Основной текст (4)_"/>
    <w:link w:val="410"/>
    <w:uiPriority w:val="99"/>
    <w:locked/>
    <w:rsid w:val="00C474C2"/>
    <w:rPr>
      <w:rFonts w:ascii="Times New Roman" w:eastAsia="Times New Roman" w:hAnsi="Times New Roman" w:cs="Times New Roman"/>
      <w:b/>
      <w:bCs/>
      <w:sz w:val="19"/>
      <w:szCs w:val="19"/>
      <w:shd w:val="clear" w:color="auto" w:fill="FFFFFF"/>
      <w:lang w:eastAsia="ru-RU"/>
    </w:rPr>
  </w:style>
  <w:style w:type="character" w:customStyle="1" w:styleId="46">
    <w:name w:val="Основной текст (4)6"/>
    <w:uiPriority w:val="99"/>
    <w:rsid w:val="00C474C2"/>
  </w:style>
  <w:style w:type="character" w:customStyle="1" w:styleId="fontstyle01">
    <w:name w:val="fontstyle01"/>
    <w:rsid w:val="00C474C2"/>
    <w:rPr>
      <w:rFonts w:ascii="TimesNewRomanPS-BoldMT" w:hAnsi="TimesNewRomanPS-BoldMT" w:hint="default"/>
      <w:b/>
      <w:bCs/>
      <w:i w:val="0"/>
      <w:iCs w:val="0"/>
      <w:color w:val="000000"/>
      <w:sz w:val="30"/>
      <w:szCs w:val="30"/>
    </w:rPr>
  </w:style>
  <w:style w:type="character" w:customStyle="1" w:styleId="fontstyle21">
    <w:name w:val="fontstyle21"/>
    <w:rsid w:val="00C474C2"/>
    <w:rPr>
      <w:rFonts w:ascii="TimesNewRomanPSMT" w:hAnsi="TimesNewRomanPSMT" w:hint="default"/>
      <w:b w:val="0"/>
      <w:bCs w:val="0"/>
      <w:i w:val="0"/>
      <w:iCs w:val="0"/>
      <w:color w:val="000000"/>
      <w:sz w:val="30"/>
      <w:szCs w:val="30"/>
    </w:rPr>
  </w:style>
  <w:style w:type="paragraph" w:customStyle="1" w:styleId="FR3">
    <w:name w:val="FR3"/>
    <w:rsid w:val="00C474C2"/>
    <w:pPr>
      <w:widowControl w:val="0"/>
      <w:spacing w:before="60" w:after="0" w:line="360" w:lineRule="auto"/>
      <w:ind w:firstLine="660"/>
    </w:pPr>
    <w:rPr>
      <w:rFonts w:ascii="Courier New" w:eastAsia="Times New Roman" w:hAnsi="Courier New" w:cs="Times New Roman"/>
      <w:sz w:val="24"/>
      <w:szCs w:val="20"/>
      <w:lang w:eastAsia="ru-RU"/>
    </w:rPr>
  </w:style>
  <w:style w:type="paragraph" w:customStyle="1" w:styleId="heading1">
    <w:name w:val="heading 1"/>
    <w:basedOn w:val="Normal"/>
    <w:next w:val="Normal"/>
    <w:rsid w:val="00C474C2"/>
    <w:pPr>
      <w:keepNext/>
      <w:spacing w:before="240" w:after="60"/>
      <w:outlineLvl w:val="0"/>
    </w:pPr>
    <w:rPr>
      <w:rFonts w:ascii="Arial" w:hAnsi="Arial"/>
      <w:b/>
      <w:kern w:val="32"/>
      <w:sz w:val="32"/>
    </w:rPr>
  </w:style>
  <w:style w:type="paragraph" w:customStyle="1" w:styleId="xl27">
    <w:name w:val="xl27"/>
    <w:basedOn w:val="Normal"/>
    <w:rsid w:val="00C474C2"/>
    <w:pPr>
      <w:pBdr>
        <w:right w:val="single" w:sz="4" w:space="0" w:color="auto"/>
      </w:pBdr>
      <w:spacing w:before="100" w:after="100"/>
      <w:jc w:val="center"/>
    </w:pPr>
    <w:rPr>
      <w:sz w:val="24"/>
    </w:rPr>
  </w:style>
  <w:style w:type="paragraph" w:customStyle="1" w:styleId="Title">
    <w:name w:val="Title"/>
    <w:basedOn w:val="Normal"/>
    <w:rsid w:val="00C474C2"/>
    <w:pPr>
      <w:jc w:val="center"/>
    </w:pPr>
    <w:rPr>
      <w:sz w:val="28"/>
    </w:rPr>
  </w:style>
  <w:style w:type="paragraph" w:customStyle="1" w:styleId="Subtitle">
    <w:name w:val="Subtitle"/>
    <w:basedOn w:val="Normal"/>
    <w:rsid w:val="00C474C2"/>
    <w:rPr>
      <w:sz w:val="24"/>
    </w:rPr>
  </w:style>
  <w:style w:type="paragraph" w:customStyle="1" w:styleId="15">
    <w:name w:val="Обычный1"/>
    <w:rsid w:val="00C474C2"/>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5"/>
    <w:next w:val="15"/>
    <w:rsid w:val="00C474C2"/>
    <w:pPr>
      <w:keepNext/>
      <w:spacing w:before="240" w:after="60"/>
      <w:outlineLvl w:val="0"/>
    </w:pPr>
    <w:rPr>
      <w:rFonts w:ascii="Arial" w:hAnsi="Arial"/>
      <w:b/>
      <w:kern w:val="32"/>
      <w:sz w:val="32"/>
    </w:rPr>
  </w:style>
  <w:style w:type="paragraph" w:customStyle="1" w:styleId="16">
    <w:name w:val="Подзаголовок1"/>
    <w:basedOn w:val="15"/>
    <w:rsid w:val="00C474C2"/>
    <w:rPr>
      <w:sz w:val="24"/>
    </w:rPr>
  </w:style>
  <w:style w:type="paragraph" w:customStyle="1" w:styleId="newncpi">
    <w:name w:val="newncpi"/>
    <w:basedOn w:val="a"/>
    <w:rsid w:val="00C474C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onumheader">
    <w:name w:val="nonumheader"/>
    <w:basedOn w:val="a"/>
    <w:rsid w:val="00C474C2"/>
    <w:pPr>
      <w:spacing w:before="240" w:after="240" w:line="240" w:lineRule="auto"/>
      <w:jc w:val="center"/>
    </w:pPr>
    <w:rPr>
      <w:rFonts w:ascii="Times New Roman" w:eastAsia="Times New Roman" w:hAnsi="Times New Roman" w:cs="Times New Roman"/>
      <w:sz w:val="24"/>
      <w:szCs w:val="24"/>
      <w:lang w:eastAsia="ru-RU"/>
    </w:rPr>
  </w:style>
  <w:style w:type="character" w:customStyle="1" w:styleId="datepr">
    <w:name w:val="datepr"/>
    <w:rsid w:val="00C474C2"/>
    <w:rPr>
      <w:rFonts w:ascii="Times New Roman" w:hAnsi="Times New Roman" w:cs="Times New Roman" w:hint="default"/>
      <w:i/>
      <w:iCs/>
    </w:rPr>
  </w:style>
  <w:style w:type="character" w:customStyle="1" w:styleId="number">
    <w:name w:val="number"/>
    <w:rsid w:val="00C474C2"/>
    <w:rPr>
      <w:rFonts w:ascii="Times New Roman" w:hAnsi="Times New Roman" w:cs="Times New Roman" w:hint="default"/>
      <w:i/>
      <w:iCs/>
    </w:rPr>
  </w:style>
  <w:style w:type="paragraph" w:customStyle="1" w:styleId="18">
    <w:name w:val="Название1"/>
    <w:basedOn w:val="15"/>
    <w:rsid w:val="00C474C2"/>
    <w:pPr>
      <w:jc w:val="center"/>
    </w:pPr>
    <w:rPr>
      <w:sz w:val="28"/>
    </w:rPr>
  </w:style>
  <w:style w:type="paragraph" w:customStyle="1" w:styleId="210">
    <w:name w:val="Основной текст 21"/>
    <w:basedOn w:val="15"/>
    <w:rsid w:val="00C474C2"/>
    <w:pPr>
      <w:ind w:firstLine="566"/>
    </w:pPr>
    <w:rPr>
      <w:rFonts w:ascii="Arial" w:hAnsi="Arial"/>
    </w:rPr>
  </w:style>
  <w:style w:type="paragraph" w:styleId="26">
    <w:name w:val="List 2"/>
    <w:basedOn w:val="a"/>
    <w:rsid w:val="00C474C2"/>
    <w:pPr>
      <w:spacing w:after="0" w:line="240" w:lineRule="auto"/>
      <w:ind w:left="566" w:hanging="283"/>
    </w:pPr>
    <w:rPr>
      <w:rFonts w:ascii="Times New Roman" w:eastAsia="Times New Roman" w:hAnsi="Times New Roman" w:cs="Times New Roman"/>
      <w:sz w:val="20"/>
      <w:szCs w:val="20"/>
      <w:lang w:eastAsia="ru-RU"/>
    </w:rPr>
  </w:style>
  <w:style w:type="character" w:customStyle="1" w:styleId="24pt">
    <w:name w:val="Основной текст (2) + 4 pt;Не курсив"/>
    <w:rsid w:val="00C474C2"/>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w:basedOn w:val="a"/>
    <w:rsid w:val="00C474C2"/>
    <w:pPr>
      <w:spacing w:line="240" w:lineRule="exact"/>
    </w:pPr>
    <w:rPr>
      <w:rFonts w:ascii="Verdana" w:eastAsia="Times New Roman" w:hAnsi="Verdana" w:cs="Times New Roman"/>
      <w:sz w:val="20"/>
      <w:szCs w:val="20"/>
      <w:lang w:val="en-US"/>
    </w:rPr>
  </w:style>
  <w:style w:type="character" w:customStyle="1" w:styleId="fontstyle31">
    <w:name w:val="fontstyle31"/>
    <w:rsid w:val="00C474C2"/>
    <w:rPr>
      <w:rFonts w:ascii="Times New Roman" w:hAnsi="Times New Roman" w:cs="Times New Roman" w:hint="default"/>
      <w:b/>
      <w:bCs/>
      <w:i w:val="0"/>
      <w:iCs w:val="0"/>
      <w:color w:val="000000"/>
      <w:sz w:val="26"/>
      <w:szCs w:val="26"/>
    </w:rPr>
  </w:style>
  <w:style w:type="character" w:customStyle="1" w:styleId="fontstyle41">
    <w:name w:val="fontstyle41"/>
    <w:rsid w:val="00C474C2"/>
    <w:rPr>
      <w:rFonts w:ascii="Times New Roman" w:hAnsi="Times New Roman" w:cs="Times New Roman" w:hint="default"/>
      <w:b/>
      <w:bCs/>
      <w:i/>
      <w:iCs/>
      <w:color w:val="000000"/>
      <w:sz w:val="26"/>
      <w:szCs w:val="26"/>
    </w:rPr>
  </w:style>
  <w:style w:type="character" w:customStyle="1" w:styleId="45">
    <w:name w:val="Основной текст (4)5"/>
    <w:uiPriority w:val="99"/>
    <w:rsid w:val="00C474C2"/>
  </w:style>
  <w:style w:type="character" w:customStyle="1" w:styleId="36">
    <w:name w:val="Заголовок №3_"/>
    <w:link w:val="37"/>
    <w:uiPriority w:val="99"/>
    <w:locked/>
    <w:rsid w:val="00C474C2"/>
    <w:rPr>
      <w:b/>
      <w:bCs/>
      <w:sz w:val="19"/>
      <w:szCs w:val="19"/>
      <w:shd w:val="clear" w:color="auto" w:fill="FFFFFF"/>
    </w:rPr>
  </w:style>
  <w:style w:type="paragraph" w:customStyle="1" w:styleId="37">
    <w:name w:val="Заголовок №3"/>
    <w:basedOn w:val="a"/>
    <w:link w:val="36"/>
    <w:uiPriority w:val="99"/>
    <w:rsid w:val="00C474C2"/>
    <w:pPr>
      <w:shd w:val="clear" w:color="auto" w:fill="FFFFFF"/>
      <w:spacing w:after="0" w:line="221" w:lineRule="exact"/>
      <w:jc w:val="both"/>
      <w:outlineLvl w:val="2"/>
    </w:pPr>
    <w:rPr>
      <w:b/>
      <w:bCs/>
      <w:sz w:val="19"/>
      <w:szCs w:val="19"/>
    </w:rPr>
  </w:style>
  <w:style w:type="paragraph" w:styleId="aff2">
    <w:name w:val="Revision"/>
    <w:hidden/>
    <w:uiPriority w:val="99"/>
    <w:semiHidden/>
    <w:rsid w:val="00C474C2"/>
    <w:pPr>
      <w:spacing w:after="0" w:line="240" w:lineRule="auto"/>
    </w:pPr>
    <w:rPr>
      <w:rFonts w:ascii="Times New Roman" w:eastAsia="Times New Roman" w:hAnsi="Times New Roman" w:cs="Times New Roman"/>
      <w:sz w:val="20"/>
      <w:szCs w:val="20"/>
      <w:lang w:eastAsia="ru-RU"/>
    </w:rPr>
  </w:style>
  <w:style w:type="character" w:customStyle="1" w:styleId="75pt0">
    <w:name w:val="Основной текст + 7;5 pt;Полужирный"/>
    <w:rsid w:val="00C474C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bidi="ar-SA"/>
    </w:rPr>
  </w:style>
  <w:style w:type="character" w:customStyle="1" w:styleId="1pt">
    <w:name w:val="Основной текст + Полужирный;Интервал 1 pt"/>
    <w:rsid w:val="00C474C2"/>
    <w:rPr>
      <w:rFonts w:ascii="Times New Roman" w:eastAsia="Times New Roman" w:hAnsi="Times New Roman" w:cs="Times New Roman"/>
      <w:b/>
      <w:bCs/>
      <w:i w:val="0"/>
      <w:iCs w:val="0"/>
      <w:smallCaps w:val="0"/>
      <w:strike w:val="0"/>
      <w:color w:val="000000"/>
      <w:spacing w:val="20"/>
      <w:w w:val="100"/>
      <w:position w:val="0"/>
      <w:sz w:val="19"/>
      <w:szCs w:val="19"/>
      <w:u w:val="none"/>
      <w:shd w:val="clear" w:color="auto" w:fill="FFFFFF"/>
      <w:lang w:val="ru-RU" w:bidi="ar-SA"/>
    </w:rPr>
  </w:style>
  <w:style w:type="character" w:customStyle="1" w:styleId="FontStyle127">
    <w:name w:val="Font Style127"/>
    <w:rsid w:val="00C474C2"/>
    <w:rPr>
      <w:rFonts w:ascii="Times New Roman" w:hAnsi="Times New Roman" w:cs="Times New Roman"/>
      <w:b/>
      <w:bCs/>
      <w:i/>
      <w:iCs/>
      <w:sz w:val="16"/>
      <w:szCs w:val="16"/>
    </w:rPr>
  </w:style>
  <w:style w:type="character" w:customStyle="1" w:styleId="FontStyle142">
    <w:name w:val="Font Style142"/>
    <w:rsid w:val="00C474C2"/>
    <w:rPr>
      <w:rFonts w:ascii="Times New Roman" w:hAnsi="Times New Roman" w:cs="Times New Roman"/>
      <w:spacing w:val="10"/>
      <w:sz w:val="16"/>
      <w:szCs w:val="16"/>
    </w:rPr>
  </w:style>
  <w:style w:type="character" w:customStyle="1" w:styleId="FontStyle143">
    <w:name w:val="Font Style143"/>
    <w:rsid w:val="00C474C2"/>
    <w:rPr>
      <w:rFonts w:ascii="Arial" w:hAnsi="Arial" w:cs="Arial"/>
      <w:sz w:val="14"/>
      <w:szCs w:val="14"/>
    </w:rPr>
  </w:style>
  <w:style w:type="paragraph" w:customStyle="1" w:styleId="Style9">
    <w:name w:val="Style9"/>
    <w:basedOn w:val="a"/>
    <w:rsid w:val="00C474C2"/>
    <w:pPr>
      <w:widowControl w:val="0"/>
      <w:autoSpaceDE w:val="0"/>
      <w:autoSpaceDN w:val="0"/>
      <w:adjustRightInd w:val="0"/>
      <w:spacing w:after="0" w:line="195" w:lineRule="exact"/>
      <w:jc w:val="both"/>
    </w:pPr>
    <w:rPr>
      <w:rFonts w:ascii="Times New Roman" w:eastAsia="Times New Roman" w:hAnsi="Times New Roman" w:cs="Times New Roman"/>
      <w:sz w:val="24"/>
      <w:szCs w:val="24"/>
      <w:lang w:eastAsia="ru-RU"/>
    </w:rPr>
  </w:style>
  <w:style w:type="paragraph" w:customStyle="1" w:styleId="Style82">
    <w:name w:val="Style82"/>
    <w:basedOn w:val="a"/>
    <w:rsid w:val="00C474C2"/>
    <w:pPr>
      <w:widowControl w:val="0"/>
      <w:autoSpaceDE w:val="0"/>
      <w:autoSpaceDN w:val="0"/>
      <w:adjustRightInd w:val="0"/>
      <w:spacing w:after="0" w:line="216" w:lineRule="exact"/>
      <w:ind w:firstLine="566"/>
      <w:jc w:val="both"/>
    </w:pPr>
    <w:rPr>
      <w:rFonts w:ascii="Times New Roman" w:eastAsia="Times New Roman" w:hAnsi="Times New Roman" w:cs="Times New Roman"/>
      <w:sz w:val="24"/>
      <w:szCs w:val="24"/>
      <w:lang w:eastAsia="ru-RU"/>
    </w:rPr>
  </w:style>
  <w:style w:type="paragraph" w:customStyle="1" w:styleId="Style42">
    <w:name w:val="Style42"/>
    <w:basedOn w:val="a"/>
    <w:rsid w:val="00C474C2"/>
    <w:pPr>
      <w:widowControl w:val="0"/>
      <w:autoSpaceDE w:val="0"/>
      <w:autoSpaceDN w:val="0"/>
      <w:adjustRightInd w:val="0"/>
      <w:spacing w:after="0" w:line="211" w:lineRule="exact"/>
      <w:ind w:firstLine="274"/>
      <w:jc w:val="both"/>
    </w:pPr>
    <w:rPr>
      <w:rFonts w:ascii="Times New Roman" w:eastAsia="Times New Roman" w:hAnsi="Times New Roman" w:cs="Times New Roman"/>
      <w:sz w:val="24"/>
      <w:szCs w:val="24"/>
      <w:lang w:eastAsia="ru-RU"/>
    </w:rPr>
  </w:style>
  <w:style w:type="character" w:customStyle="1" w:styleId="7pt">
    <w:name w:val="Основной текст + 7 pt"/>
    <w:rsid w:val="00C474C2"/>
    <w:rPr>
      <w:rFonts w:ascii="Arial" w:eastAsia="Arial" w:hAnsi="Arial" w:cs="Arial"/>
      <w:b w:val="0"/>
      <w:bCs w:val="0"/>
      <w:i w:val="0"/>
      <w:iCs w:val="0"/>
      <w:smallCaps w:val="0"/>
      <w:strike w:val="0"/>
      <w:color w:val="000000"/>
      <w:spacing w:val="6"/>
      <w:w w:val="100"/>
      <w:position w:val="0"/>
      <w:sz w:val="14"/>
      <w:szCs w:val="14"/>
      <w:u w:val="none"/>
      <w:lang w:val="ru-RU"/>
    </w:rPr>
  </w:style>
  <w:style w:type="character" w:styleId="aff3">
    <w:name w:val="Hyperlink"/>
    <w:uiPriority w:val="99"/>
    <w:unhideWhenUsed/>
    <w:rsid w:val="00C474C2"/>
    <w:rPr>
      <w:color w:val="0563C1"/>
      <w:u w:val="single"/>
    </w:rPr>
  </w:style>
  <w:style w:type="character" w:customStyle="1" w:styleId="85pt">
    <w:name w:val="Основной текст + 8.5 pt"/>
    <w:rsid w:val="00C474C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bidi="ar-SA"/>
    </w:rPr>
  </w:style>
  <w:style w:type="character" w:customStyle="1" w:styleId="27">
    <w:name w:val="Основной текст (2)_"/>
    <w:link w:val="28"/>
    <w:rsid w:val="00C474C2"/>
    <w:rPr>
      <w:b/>
      <w:bCs/>
      <w:sz w:val="18"/>
      <w:szCs w:val="18"/>
      <w:shd w:val="clear" w:color="auto" w:fill="FFFFFF"/>
    </w:rPr>
  </w:style>
  <w:style w:type="paragraph" w:customStyle="1" w:styleId="28">
    <w:name w:val="Основной текст (2)"/>
    <w:basedOn w:val="a"/>
    <w:link w:val="27"/>
    <w:rsid w:val="00C474C2"/>
    <w:pPr>
      <w:widowControl w:val="0"/>
      <w:shd w:val="clear" w:color="auto" w:fill="FFFFFF"/>
      <w:spacing w:before="180" w:after="0" w:line="0" w:lineRule="atLeast"/>
      <w:ind w:hanging="1420"/>
    </w:pPr>
    <w:rPr>
      <w:b/>
      <w:bCs/>
      <w:sz w:val="18"/>
      <w:szCs w:val="18"/>
    </w:rPr>
  </w:style>
  <w:style w:type="character" w:customStyle="1" w:styleId="20pt">
    <w:name w:val="Основной текст (2) + Интервал 0 pt"/>
    <w:rsid w:val="00C474C2"/>
    <w:rPr>
      <w:rFonts w:ascii="Times New Roman" w:eastAsia="Times New Roman" w:hAnsi="Times New Roman" w:cs="Times New Roman"/>
      <w:b/>
      <w:bCs/>
      <w:i w:val="0"/>
      <w:iCs w:val="0"/>
      <w:smallCaps w:val="0"/>
      <w:strike w:val="0"/>
      <w:color w:val="000000"/>
      <w:spacing w:val="10"/>
      <w:w w:val="100"/>
      <w:position w:val="0"/>
      <w:sz w:val="18"/>
      <w:szCs w:val="18"/>
      <w:u w:val="none"/>
      <w:shd w:val="clear" w:color="auto" w:fill="FFFFFF"/>
      <w:lang w:val="ru-RU"/>
    </w:rPr>
  </w:style>
  <w:style w:type="character" w:customStyle="1" w:styleId="29">
    <w:name w:val="Заголовок №2_"/>
    <w:link w:val="2a"/>
    <w:rsid w:val="00C474C2"/>
    <w:rPr>
      <w:b/>
      <w:bCs/>
      <w:sz w:val="18"/>
      <w:szCs w:val="18"/>
      <w:shd w:val="clear" w:color="auto" w:fill="FFFFFF"/>
    </w:rPr>
  </w:style>
  <w:style w:type="character" w:customStyle="1" w:styleId="121">
    <w:name w:val="Заголовок №1 (2)_"/>
    <w:link w:val="122"/>
    <w:rsid w:val="00C474C2"/>
    <w:rPr>
      <w:shd w:val="clear" w:color="auto" w:fill="FFFFFF"/>
    </w:rPr>
  </w:style>
  <w:style w:type="paragraph" w:customStyle="1" w:styleId="2a">
    <w:name w:val="Заголовок №2"/>
    <w:basedOn w:val="a"/>
    <w:link w:val="29"/>
    <w:rsid w:val="00C474C2"/>
    <w:pPr>
      <w:widowControl w:val="0"/>
      <w:shd w:val="clear" w:color="auto" w:fill="FFFFFF"/>
      <w:spacing w:before="180" w:after="0" w:line="206" w:lineRule="exact"/>
      <w:ind w:hanging="320"/>
      <w:outlineLvl w:val="1"/>
    </w:pPr>
    <w:rPr>
      <w:b/>
      <w:bCs/>
      <w:sz w:val="18"/>
      <w:szCs w:val="18"/>
    </w:rPr>
  </w:style>
  <w:style w:type="paragraph" w:customStyle="1" w:styleId="122">
    <w:name w:val="Заголовок №1 (2)"/>
    <w:basedOn w:val="a"/>
    <w:link w:val="121"/>
    <w:rsid w:val="00C474C2"/>
    <w:pPr>
      <w:widowControl w:val="0"/>
      <w:shd w:val="clear" w:color="auto" w:fill="FFFFFF"/>
      <w:spacing w:before="420" w:after="0" w:line="0" w:lineRule="atLeast"/>
      <w:outlineLvl w:val="0"/>
    </w:pPr>
  </w:style>
  <w:style w:type="character" w:customStyle="1" w:styleId="aff4">
    <w:name w:val="Колонтитул_"/>
    <w:link w:val="aff5"/>
    <w:rsid w:val="00C474C2"/>
    <w:rPr>
      <w:rFonts w:ascii="Microsoft Sans Serif" w:eastAsia="Microsoft Sans Serif" w:hAnsi="Microsoft Sans Serif" w:cs="Microsoft Sans Serif"/>
      <w:sz w:val="14"/>
      <w:szCs w:val="14"/>
      <w:shd w:val="clear" w:color="auto" w:fill="FFFFFF"/>
    </w:rPr>
  </w:style>
  <w:style w:type="character" w:customStyle="1" w:styleId="ArialNarrow">
    <w:name w:val="Колонтитул + Arial Narrow"/>
    <w:rsid w:val="00C474C2"/>
    <w:rPr>
      <w:rFonts w:ascii="Arial Narrow" w:eastAsia="Arial Narrow" w:hAnsi="Arial Narrow" w:cs="Arial Narrow"/>
      <w:color w:val="000000"/>
      <w:spacing w:val="0"/>
      <w:w w:val="100"/>
      <w:position w:val="0"/>
      <w:sz w:val="14"/>
      <w:szCs w:val="14"/>
      <w:shd w:val="clear" w:color="auto" w:fill="FFFFFF"/>
    </w:rPr>
  </w:style>
  <w:style w:type="character" w:customStyle="1" w:styleId="38">
    <w:name w:val="Основной текст (3)_"/>
    <w:link w:val="39"/>
    <w:rsid w:val="00C474C2"/>
    <w:rPr>
      <w:b/>
      <w:bCs/>
      <w:i/>
      <w:iCs/>
      <w:sz w:val="19"/>
      <w:szCs w:val="19"/>
      <w:shd w:val="clear" w:color="auto" w:fill="FFFFFF"/>
    </w:rPr>
  </w:style>
  <w:style w:type="character" w:customStyle="1" w:styleId="385pt">
    <w:name w:val="Основной текст (3) + 8.5 pt;Не полужирный;Не курсив"/>
    <w:rsid w:val="00C474C2"/>
    <w:rPr>
      <w:rFonts w:ascii="Times New Roman" w:eastAsia="Times New Roman" w:hAnsi="Times New Roman" w:cs="Times New Roman"/>
      <w:b/>
      <w:bCs/>
      <w:i/>
      <w:iCs/>
      <w:color w:val="000000"/>
      <w:spacing w:val="0"/>
      <w:w w:val="100"/>
      <w:position w:val="0"/>
      <w:sz w:val="17"/>
      <w:szCs w:val="17"/>
      <w:shd w:val="clear" w:color="auto" w:fill="FFFFFF"/>
      <w:lang w:val="ru-RU"/>
    </w:rPr>
  </w:style>
  <w:style w:type="paragraph" w:customStyle="1" w:styleId="aff5">
    <w:name w:val="Колонтитул"/>
    <w:basedOn w:val="a"/>
    <w:link w:val="aff4"/>
    <w:rsid w:val="00C474C2"/>
    <w:pPr>
      <w:widowControl w:val="0"/>
      <w:shd w:val="clear" w:color="auto" w:fill="FFFFFF"/>
      <w:spacing w:after="0" w:line="0" w:lineRule="atLeast"/>
    </w:pPr>
    <w:rPr>
      <w:rFonts w:ascii="Microsoft Sans Serif" w:eastAsia="Microsoft Sans Serif" w:hAnsi="Microsoft Sans Serif" w:cs="Microsoft Sans Serif"/>
      <w:sz w:val="14"/>
      <w:szCs w:val="14"/>
    </w:rPr>
  </w:style>
  <w:style w:type="paragraph" w:customStyle="1" w:styleId="39">
    <w:name w:val="Основной текст (3)"/>
    <w:basedOn w:val="a"/>
    <w:link w:val="38"/>
    <w:rsid w:val="00C474C2"/>
    <w:pPr>
      <w:widowControl w:val="0"/>
      <w:shd w:val="clear" w:color="auto" w:fill="FFFFFF"/>
      <w:spacing w:after="0" w:line="206" w:lineRule="exact"/>
    </w:pPr>
    <w:rPr>
      <w:b/>
      <w:bCs/>
      <w:i/>
      <w:iCs/>
      <w:sz w:val="19"/>
      <w:szCs w:val="19"/>
    </w:rPr>
  </w:style>
  <w:style w:type="character" w:customStyle="1" w:styleId="75pt1">
    <w:name w:val="Основной текст + 7;5 pt"/>
    <w:rsid w:val="00C474C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bidi="ar-SA"/>
    </w:rPr>
  </w:style>
  <w:style w:type="character" w:customStyle="1" w:styleId="aff6">
    <w:name w:val="Основной текст + Полужирный"/>
    <w:rsid w:val="00C474C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bidi="ar-SA"/>
    </w:rPr>
  </w:style>
  <w:style w:type="paragraph" w:customStyle="1" w:styleId="ConsPlusNormal">
    <w:name w:val="ConsPlusNormal"/>
    <w:rsid w:val="00C474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C474C2"/>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f7">
    <w:name w:val="Grid Table Light"/>
    <w:basedOn w:val="a1"/>
    <w:uiPriority w:val="40"/>
    <w:rsid w:val="00C474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124</Pages>
  <Words>47317</Words>
  <Characters>269709</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2022-09-22T06:01:00Z</dcterms:created>
  <dcterms:modified xsi:type="dcterms:W3CDTF">2022-09-22T06:17:00Z</dcterms:modified>
</cp:coreProperties>
</file>